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73015" w14:textId="06A94E11" w:rsidR="00AC4D34" w:rsidRDefault="00000000">
      <w:pPr>
        <w:spacing w:after="106" w:line="248" w:lineRule="auto"/>
        <w:jc w:val="left"/>
      </w:pPr>
      <w:r>
        <w:t>Poznámky k 31.12.202</w:t>
      </w:r>
      <w:r w:rsidR="00A11387">
        <w:t>3</w:t>
      </w:r>
      <w:r>
        <w:t xml:space="preserve"> </w:t>
      </w:r>
    </w:p>
    <w:p w14:paraId="5D3C4FB2" w14:textId="77777777" w:rsidR="00AC4D34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6DCA5719" w14:textId="77777777" w:rsidR="00AC4D34" w:rsidRDefault="00000000">
      <w:pPr>
        <w:spacing w:line="248" w:lineRule="auto"/>
        <w:jc w:val="left"/>
      </w:pPr>
      <w:r>
        <w:t xml:space="preserve">I.    VŠEOBECNÉ ÚDAJE </w:t>
      </w:r>
    </w:p>
    <w:p w14:paraId="067C4875" w14:textId="77777777" w:rsidR="00AC4D34" w:rsidRDefault="0000000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</w:p>
    <w:p w14:paraId="68F4530B" w14:textId="77777777" w:rsidR="00AC4D34" w:rsidRDefault="0000000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  <w:r>
        <w:t xml:space="preserve"> </w:t>
      </w:r>
    </w:p>
    <w:p w14:paraId="0022C316" w14:textId="77777777" w:rsidR="00AC4D34" w:rsidRDefault="00000000">
      <w:pPr>
        <w:numPr>
          <w:ilvl w:val="0"/>
          <w:numId w:val="1"/>
        </w:numPr>
        <w:spacing w:after="86"/>
        <w:ind w:right="32" w:hanging="266"/>
        <w:jc w:val="left"/>
      </w:pPr>
      <w:r>
        <w:rPr>
          <w:u w:val="single" w:color="000000"/>
        </w:rPr>
        <w:t xml:space="preserve">Obchodné meno: </w:t>
      </w:r>
      <w:r>
        <w:t xml:space="preserve"> TOM-IT s.r.o. (ďalej len „spoločnosť“) </w:t>
      </w:r>
    </w:p>
    <w:p w14:paraId="50A2E0A8" w14:textId="77777777" w:rsidR="00AC4D34" w:rsidRDefault="00000000">
      <w:pPr>
        <w:spacing w:line="248" w:lineRule="auto"/>
        <w:ind w:left="273"/>
        <w:jc w:val="left"/>
      </w:pPr>
      <w:r>
        <w:rPr>
          <w:u w:val="single" w:color="000000"/>
        </w:rPr>
        <w:t>Sídlo:</w:t>
      </w:r>
      <w:r>
        <w:t xml:space="preserve"> Kutlíkova 13/B, 851 02 Bratislava – mestská časť Petržalka </w:t>
      </w:r>
    </w:p>
    <w:p w14:paraId="139179AF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EF5D89C" w14:textId="77777777" w:rsidR="00AC4D34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883AEB0" w14:textId="77777777" w:rsidR="00AC4D34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7ED183DB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6BC544E" w14:textId="77777777" w:rsidR="00AC4D34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41FB15F8" w14:textId="77777777" w:rsidR="00AC4D34" w:rsidRDefault="00000000">
      <w:pPr>
        <w:ind w:left="273" w:right="64"/>
      </w:pPr>
      <w:r>
        <w:t xml:space="preserve">Spoločnosť má zamestnancov v počte 1. </w:t>
      </w:r>
    </w:p>
    <w:p w14:paraId="58869892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E97EBD6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F3F91" w14:textId="77777777" w:rsidR="00AC4D34" w:rsidRDefault="00000000">
      <w:pPr>
        <w:spacing w:line="248" w:lineRule="auto"/>
        <w:jc w:val="left"/>
      </w:pPr>
      <w:r>
        <w:t xml:space="preserve">II.   INFORMÁCIE O PRIJATÝCH POSTUPOCH   </w:t>
      </w:r>
    </w:p>
    <w:p w14:paraId="46767AD0" w14:textId="77777777" w:rsidR="00AC4D34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4A524EEF" w14:textId="77777777" w:rsidR="00AC4D34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52AB0AB4" w14:textId="77777777" w:rsidR="00AC4D34" w:rsidRDefault="00000000">
      <w:pPr>
        <w:ind w:left="273" w:right="64"/>
      </w:pPr>
      <w:r>
        <w:t xml:space="preserve">Účtovná závierka bola zostavená za predpokladu, že spoločnosť bude nepretržite pokračovať vo svojej činnosti (going concern).  </w:t>
      </w:r>
    </w:p>
    <w:p w14:paraId="06C67A1B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4701B4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A190A17" w14:textId="77777777" w:rsidR="00AC4D34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7D3B6FD9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4FAEF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C4D34" w14:paraId="45E2C831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ECD8B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351F" w14:textId="151238EC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  <w:r w:rsidR="00FA1107">
              <w:rPr>
                <w:sz w:val="15"/>
              </w:rPr>
              <w:t>X</w:t>
            </w:r>
          </w:p>
        </w:tc>
      </w:tr>
      <w:tr w:rsidR="00AC4D34" w14:paraId="4B4F2202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826E927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7CB3F7A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D4FFB7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875C7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B1EF8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F3DD4C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EE93B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676F0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08220503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93008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49D44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AC4D34" w14:paraId="3DD86DFB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C26E642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B5C4539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32FFFA98" w14:textId="77777777" w:rsidR="00AC4D34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4C8542DB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D6CD7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AC4D34" w14:paraId="28047352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2A1BA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320F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2E72E05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8CCA8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027E4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750DD7B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9DD47A4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121F8A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5F301C8C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D842F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4EA60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3C3FF20" w14:textId="77777777" w:rsidR="00AC4D34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4BD382D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1F476B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0390B6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02D3C67D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F3B17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A91AF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6D264518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17249B5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82633F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5400CD4D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5A86B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B1711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3DD0F2EA" w14:textId="77777777" w:rsidR="00AC4D34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AC4D34" w14:paraId="742B81EE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3E316" w14:textId="77777777" w:rsidR="00AC4D34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AC4D34" w14:paraId="4D1B1AD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4777B" w14:textId="77777777" w:rsidR="00AC4D34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87270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3E17004" w14:textId="77777777" w:rsidR="00AC4D34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16B2C8F8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30EFD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AC4D34" w14:paraId="18434EEF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48964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79D1D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2CE2966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7E1CA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E00B7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7FA9BCE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6FB61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A376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766DAA80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DC1F936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582651D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832EDB4" w14:textId="77777777" w:rsidR="00AC4D34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AC4D34" w14:paraId="69EE70E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60050" w14:textId="77777777" w:rsidR="00AC4D34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6C273" w14:textId="3EBFEE59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  <w:r w:rsidR="00F44509">
              <w:rPr>
                <w:sz w:val="15"/>
              </w:rPr>
              <w:t>X</w:t>
            </w:r>
            <w:r>
              <w:rPr>
                <w:sz w:val="15"/>
              </w:rPr>
              <w:t xml:space="preserve"> </w:t>
            </w:r>
          </w:p>
        </w:tc>
      </w:tr>
      <w:tr w:rsidR="00AC4D34" w14:paraId="470B06A0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DE717" w14:textId="77777777" w:rsidR="00AC4D34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75EC2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41F5FF8D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D0A1347" w14:textId="77777777" w:rsidR="00AC4D34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923487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AC4D34" w14:paraId="2A398A10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9C44" w14:textId="77777777" w:rsidR="00AC4D34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CA097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26B0C42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24D0B" w14:textId="488E65D0" w:rsidR="00AC4D34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298E7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AC4D34" w14:paraId="16EB718B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153F8" w14:textId="77777777" w:rsidR="00AC4D34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F4874" w14:textId="77777777" w:rsidR="00AC4D34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616FAE72" w14:textId="77777777" w:rsidR="00AC4D34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4843A29" w14:textId="77777777" w:rsidR="00AC4D34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2FB7FC34" w14:textId="77777777" w:rsidR="00AC4D34" w:rsidRDefault="00000000">
      <w:pPr>
        <w:spacing w:after="26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AC4D34" w14:paraId="5561E6B0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0533168" w14:textId="77777777" w:rsidR="00AC4D34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8721D8C" w14:textId="77777777" w:rsidR="00CC7DCE" w:rsidRDefault="00CC7DCE">
            <w:pPr>
              <w:spacing w:after="0" w:line="259" w:lineRule="auto"/>
              <w:ind w:left="20" w:right="47" w:firstLine="46"/>
              <w:rPr>
                <w:sz w:val="16"/>
              </w:rPr>
            </w:pPr>
          </w:p>
          <w:p w14:paraId="529B2671" w14:textId="2B773D29" w:rsidR="00AC4D34" w:rsidRDefault="00CC7DCE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Doba odpisovania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51E97B7" w14:textId="77777777" w:rsidR="00AC4D34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1AF1914" w14:textId="50CC2A0E" w:rsidR="00AC4D34" w:rsidRDefault="0000000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</w:t>
            </w:r>
            <w:r w:rsidR="0083357E">
              <w:rPr>
                <w:sz w:val="16"/>
              </w:rPr>
              <w:t xml:space="preserve"> </w:t>
            </w:r>
            <w:r>
              <w:rPr>
                <w:sz w:val="16"/>
              </w:rPr>
              <w:t>odpisová sadzba v %</w:t>
            </w:r>
          </w:p>
        </w:tc>
      </w:tr>
      <w:tr w:rsidR="00AC4D34" w14:paraId="05AF5844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7DBC049" w14:textId="58EE0D8C" w:rsidR="00AC4D34" w:rsidRDefault="00BB46B6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Benzínový osobný automobil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346C7BE6" w14:textId="0AA74A5B" w:rsidR="00AC4D34" w:rsidRDefault="001108D9">
            <w:pPr>
              <w:spacing w:after="160" w:line="259" w:lineRule="auto"/>
              <w:ind w:left="0" w:firstLine="0"/>
              <w:jc w:val="left"/>
            </w:pPr>
            <w:r>
              <w:t xml:space="preserve">            </w:t>
            </w:r>
            <w:r w:rsidR="00CC7DCE">
              <w:t>4</w:t>
            </w: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40D9F60E" w14:textId="597BDC08" w:rsidR="00AC4D34" w:rsidRDefault="008534C7">
            <w:pPr>
              <w:spacing w:after="160" w:line="259" w:lineRule="auto"/>
              <w:ind w:left="0" w:firstLine="0"/>
              <w:jc w:val="left"/>
            </w:pPr>
            <w:r>
              <w:t>Rovnomerné</w:t>
            </w:r>
            <w:r w:rsidR="00586BFC">
              <w:t xml:space="preserve"> odpisy</w:t>
            </w: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04C14637" w14:textId="415390CB" w:rsidR="00AC4D34" w:rsidRDefault="00F31FC5">
            <w:pPr>
              <w:spacing w:after="160" w:line="259" w:lineRule="auto"/>
              <w:ind w:left="0" w:firstLine="0"/>
              <w:jc w:val="left"/>
            </w:pPr>
            <w:r>
              <w:t xml:space="preserve">                 25  </w:t>
            </w:r>
          </w:p>
        </w:tc>
      </w:tr>
      <w:tr w:rsidR="00AC4D34" w14:paraId="5AFE294D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2D9E998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CE32B3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61FE6D6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78B88CCA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53A5CEF9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63835BFE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16D0421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0E442C33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68605B92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B02059E" w14:textId="77777777" w:rsidR="00AC4D34" w:rsidRDefault="00000000">
      <w:pPr>
        <w:spacing w:after="26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67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1"/>
        <w:gridCol w:w="1390"/>
        <w:gridCol w:w="1828"/>
        <w:gridCol w:w="1628"/>
      </w:tblGrid>
      <w:tr w:rsidR="00AC4D34" w14:paraId="6A7299B8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79E4C1A" w14:textId="77777777" w:rsidR="00AC4D34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4EDA42C8" w14:textId="77777777" w:rsidR="00AC4D34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640DB7C" w14:textId="77777777" w:rsidR="00AC4D34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28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130DBF2" w14:textId="77777777" w:rsidR="00AC4D34" w:rsidRDefault="00000000">
            <w:pPr>
              <w:spacing w:after="0" w:line="259" w:lineRule="auto"/>
              <w:ind w:left="353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AC4D34" w14:paraId="371B3D72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9801AA2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nemá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28A9D2E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2ABCCFDE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1" w:space="0" w:color="000000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287F4F8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044D0971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B110FDD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489A55C5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8" w:space="0" w:color="D4D4D4"/>
            </w:tcBorders>
          </w:tcPr>
          <w:p w14:paraId="63D94127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7" w:space="0" w:color="D4D4D4"/>
              <w:right w:val="single" w:sz="12" w:space="0" w:color="000000"/>
            </w:tcBorders>
          </w:tcPr>
          <w:p w14:paraId="20A56629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603F4F2B" w14:textId="77777777">
        <w:trPr>
          <w:trHeight w:val="232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1A6FDFA9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50E4254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8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8" w:space="0" w:color="D4D4D4"/>
            </w:tcBorders>
          </w:tcPr>
          <w:p w14:paraId="5B779259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7" w:space="0" w:color="D4D4D4"/>
              <w:left w:val="single" w:sz="8" w:space="0" w:color="D4D4D4"/>
              <w:bottom w:val="single" w:sz="11" w:space="0" w:color="000000"/>
              <w:right w:val="single" w:sz="12" w:space="0" w:color="000000"/>
            </w:tcBorders>
          </w:tcPr>
          <w:p w14:paraId="153653F3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7CCFFCE" w14:textId="77777777" w:rsidR="00AC4D34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E7E8437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6A2E78E" w14:textId="77777777" w:rsidR="00AC4D34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529A078E" w14:textId="77777777" w:rsidR="00AC4D34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7A20ABAC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266E490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05B448C" w14:textId="77777777" w:rsidR="00AC4D34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58619FB3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884FF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75304D9" w14:textId="77777777" w:rsidR="00AC4D34" w:rsidRDefault="00000000">
      <w:pPr>
        <w:spacing w:line="248" w:lineRule="auto"/>
        <w:jc w:val="left"/>
      </w:pPr>
      <w:r>
        <w:t xml:space="preserve">III.   INFORMÁCIE, KTORÉ VYSVETĽUJÚ A DOPĹŇAJÚ SÚVAHU A VÝKAZ ZISKOV A STRÁT </w:t>
      </w:r>
    </w:p>
    <w:p w14:paraId="46EDED58" w14:textId="77777777" w:rsidR="00AC4D34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0B73431" w14:textId="77777777" w:rsidR="00AC4D34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F5A12DD" w14:textId="77777777" w:rsidR="00AC4D34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4" w:type="dxa"/>
        <w:tblInd w:w="979" w:type="dxa"/>
        <w:tblCellMar>
          <w:top w:w="43" w:type="dxa"/>
          <w:left w:w="37" w:type="dxa"/>
          <w:right w:w="33" w:type="dxa"/>
        </w:tblCellMar>
        <w:tblLook w:val="04A0" w:firstRow="1" w:lastRow="0" w:firstColumn="1" w:lastColumn="0" w:noHBand="0" w:noVBand="1"/>
      </w:tblPr>
      <w:tblGrid>
        <w:gridCol w:w="5493"/>
        <w:gridCol w:w="1361"/>
      </w:tblGrid>
      <w:tr w:rsidR="00AC4D34" w14:paraId="3FFF102C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92AB09" w14:textId="77777777" w:rsidR="00AC4D34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B850C3" w14:textId="77777777" w:rsidR="00AC4D34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AC4D34" w14:paraId="780976EA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71C3ED4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1A3127F" w14:textId="77777777" w:rsidR="00AC4D3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234B6517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E23D49D" w14:textId="77777777" w:rsidR="00AC4D34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5FA04A33" w14:textId="77777777" w:rsidR="00AC4D3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0F314A37" w14:textId="77777777">
        <w:trPr>
          <w:trHeight w:val="246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E71DFAD" w14:textId="77777777" w:rsidR="00AC4D34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19EABCB" w14:textId="77777777" w:rsidR="00AC4D3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1F6D1B3C" w14:textId="77777777">
        <w:trPr>
          <w:trHeight w:val="254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70F8CDAF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13F7AB23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</w:tr>
      <w:tr w:rsidR="00AC4D34" w14:paraId="5A11D4BA" w14:textId="77777777">
        <w:trPr>
          <w:trHeight w:val="239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37BA8525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992A6B3" w14:textId="77777777" w:rsidR="00AC4D3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42C31ABA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1ACA25" w14:textId="77777777" w:rsidR="00AC4D34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1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13C9E0D6" w14:textId="77777777" w:rsidR="00AC4D3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AC4D34" w14:paraId="187CD94F" w14:textId="77777777">
        <w:trPr>
          <w:trHeight w:val="249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51E5391F" w14:textId="77777777" w:rsidR="00AC4D34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CD3526" w14:textId="77777777" w:rsidR="00AC4D34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8A971C3" w14:textId="77777777" w:rsidR="00AC4D34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677DF2F2" w14:textId="77777777" w:rsidR="00AC4D34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53" w:type="dxa"/>
        <w:tblInd w:w="1430" w:type="dxa"/>
        <w:tblCellMar>
          <w:top w:w="44" w:type="dxa"/>
          <w:left w:w="37" w:type="dxa"/>
        </w:tblCellMar>
        <w:tblLook w:val="04A0" w:firstRow="1" w:lastRow="0" w:firstColumn="1" w:lastColumn="0" w:noHBand="0" w:noVBand="1"/>
      </w:tblPr>
      <w:tblGrid>
        <w:gridCol w:w="3448"/>
        <w:gridCol w:w="2505"/>
      </w:tblGrid>
      <w:tr w:rsidR="00AC4D34" w14:paraId="77D6C0F2" w14:textId="77777777">
        <w:trPr>
          <w:trHeight w:val="281"/>
        </w:trPr>
        <w:tc>
          <w:tcPr>
            <w:tcW w:w="3448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</w:tcPr>
          <w:p w14:paraId="65DE1517" w14:textId="77777777" w:rsidR="00AC4D34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6"/>
              </w:rPr>
              <w:t>Názov položky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DBF1C5" w14:textId="77777777" w:rsidR="00AC4D34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6"/>
              </w:rPr>
              <w:t>Bežné účtovné obdobie</w:t>
            </w:r>
          </w:p>
        </w:tc>
      </w:tr>
      <w:tr w:rsidR="00AC4D34" w14:paraId="56E923C4" w14:textId="77777777">
        <w:trPr>
          <w:trHeight w:val="290"/>
        </w:trPr>
        <w:tc>
          <w:tcPr>
            <w:tcW w:w="3448" w:type="dxa"/>
            <w:tcBorders>
              <w:top w:val="single" w:sz="11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4B4EE77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Dlhodobé záväzky spolu</w:t>
            </w:r>
          </w:p>
        </w:tc>
        <w:tc>
          <w:tcPr>
            <w:tcW w:w="2505" w:type="dxa"/>
            <w:tcBorders>
              <w:top w:val="single" w:sz="11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2C2D0A19" w14:textId="77777777" w:rsidR="00AC4D34" w:rsidRDefault="0000000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AC4D34" w14:paraId="642AF38E" w14:textId="77777777">
        <w:trPr>
          <w:trHeight w:val="438"/>
        </w:trPr>
        <w:tc>
          <w:tcPr>
            <w:tcW w:w="3448" w:type="dxa"/>
            <w:tcBorders>
              <w:top w:val="single" w:sz="12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490E095E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Záväzky so zostatkovou dobou splatnosti nad päť rokov</w:t>
            </w:r>
          </w:p>
        </w:tc>
        <w:tc>
          <w:tcPr>
            <w:tcW w:w="2505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A8A3BF5" w14:textId="77777777" w:rsidR="00AC4D34" w:rsidRDefault="0000000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AC4D34" w14:paraId="45099991" w14:textId="77777777">
        <w:trPr>
          <w:trHeight w:val="501"/>
        </w:trPr>
        <w:tc>
          <w:tcPr>
            <w:tcW w:w="3448" w:type="dxa"/>
            <w:tcBorders>
              <w:top w:val="single" w:sz="7" w:space="0" w:color="000000"/>
              <w:left w:val="single" w:sz="6" w:space="0" w:color="000000"/>
              <w:bottom w:val="single" w:sz="11" w:space="0" w:color="000000"/>
              <w:right w:val="single" w:sz="8" w:space="0" w:color="000000"/>
            </w:tcBorders>
          </w:tcPr>
          <w:p w14:paraId="5ECE6859" w14:textId="77777777" w:rsidR="00AC4D34" w:rsidRDefault="00000000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Záväzky so zostatkovou dobou splatnosti jeden rok až päť rokov</w:t>
            </w:r>
          </w:p>
        </w:tc>
        <w:tc>
          <w:tcPr>
            <w:tcW w:w="2505" w:type="dxa"/>
            <w:tcBorders>
              <w:top w:val="single" w:sz="7" w:space="0" w:color="000000"/>
              <w:left w:val="single" w:sz="8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F860F66" w14:textId="77777777" w:rsidR="00AC4D34" w:rsidRDefault="0000000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  <w:tr w:rsidR="00AC4D34" w14:paraId="15D26B03" w14:textId="77777777">
        <w:trPr>
          <w:trHeight w:val="291"/>
        </w:trPr>
        <w:tc>
          <w:tcPr>
            <w:tcW w:w="344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shd w:val="clear" w:color="auto" w:fill="D9D9D9"/>
          </w:tcPr>
          <w:p w14:paraId="1C551D87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Krátkodobé záväzky spolu</w:t>
            </w:r>
          </w:p>
        </w:tc>
        <w:tc>
          <w:tcPr>
            <w:tcW w:w="2505" w:type="dxa"/>
            <w:tcBorders>
              <w:top w:val="single" w:sz="11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shd w:val="clear" w:color="auto" w:fill="D9D9D9"/>
          </w:tcPr>
          <w:p w14:paraId="085A9352" w14:textId="165FC56A" w:rsidR="00AC4D34" w:rsidRDefault="004B0D1A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300</w:t>
            </w:r>
          </w:p>
        </w:tc>
      </w:tr>
      <w:tr w:rsidR="00AC4D34" w14:paraId="1E7E832E" w14:textId="77777777">
        <w:trPr>
          <w:trHeight w:val="505"/>
        </w:trPr>
        <w:tc>
          <w:tcPr>
            <w:tcW w:w="3448" w:type="dxa"/>
            <w:tcBorders>
              <w:top w:val="single" w:sz="11" w:space="0" w:color="000000"/>
              <w:left w:val="single" w:sz="6" w:space="0" w:color="000000"/>
              <w:bottom w:val="single" w:sz="7" w:space="0" w:color="000000"/>
              <w:right w:val="single" w:sz="12" w:space="0" w:color="000000"/>
            </w:tcBorders>
          </w:tcPr>
          <w:p w14:paraId="44600ABC" w14:textId="77777777" w:rsidR="00AC4D34" w:rsidRDefault="00000000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Záväzky so zostatkovou dobou splatnosti do jedného roka vrátane</w:t>
            </w:r>
          </w:p>
        </w:tc>
        <w:tc>
          <w:tcPr>
            <w:tcW w:w="2505" w:type="dxa"/>
            <w:tcBorders>
              <w:top w:val="single" w:sz="11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388B46D" w14:textId="1EC998F8" w:rsidR="00AC4D34" w:rsidRDefault="000E4219">
            <w:pPr>
              <w:spacing w:after="0" w:line="259" w:lineRule="auto"/>
              <w:ind w:left="0" w:right="35" w:firstLine="0"/>
              <w:jc w:val="right"/>
            </w:pPr>
            <w:r>
              <w:t>300</w:t>
            </w:r>
          </w:p>
        </w:tc>
      </w:tr>
      <w:tr w:rsidR="00AC4D34" w14:paraId="4B75A0C9" w14:textId="77777777">
        <w:trPr>
          <w:trHeight w:val="287"/>
        </w:trPr>
        <w:tc>
          <w:tcPr>
            <w:tcW w:w="3448" w:type="dxa"/>
            <w:tcBorders>
              <w:top w:val="single" w:sz="7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</w:tcPr>
          <w:p w14:paraId="767B3D6C" w14:textId="77777777" w:rsidR="00AC4D34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2505" w:type="dxa"/>
            <w:tcBorders>
              <w:top w:val="single" w:sz="7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70F03D89" w14:textId="77777777" w:rsidR="00AC4D34" w:rsidRDefault="00000000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16"/>
              </w:rPr>
              <w:t>0</w:t>
            </w:r>
          </w:p>
        </w:tc>
      </w:tr>
    </w:tbl>
    <w:p w14:paraId="7AA62E23" w14:textId="77777777" w:rsidR="00AC4D34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5444DCDD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0D9F6B4" w14:textId="77777777" w:rsidR="00AC4D34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4DA5139" w14:textId="77777777" w:rsidR="00AC4D34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97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3"/>
        <w:gridCol w:w="2558"/>
        <w:gridCol w:w="1639"/>
        <w:gridCol w:w="1638"/>
        <w:gridCol w:w="1639"/>
      </w:tblGrid>
      <w:tr w:rsidR="00AC4D34" w14:paraId="4960C40F" w14:textId="77777777">
        <w:trPr>
          <w:trHeight w:val="498"/>
        </w:trPr>
        <w:tc>
          <w:tcPr>
            <w:tcW w:w="328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D4D4D4"/>
              <w:right w:val="single" w:sz="12" w:space="0" w:color="000000"/>
            </w:tcBorders>
          </w:tcPr>
          <w:p w14:paraId="766ADF08" w14:textId="77777777" w:rsidR="00AC4D34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1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B2253" w14:textId="77777777" w:rsidR="00AC4D34" w:rsidRDefault="00000000">
            <w:pPr>
              <w:spacing w:after="0" w:line="259" w:lineRule="auto"/>
              <w:ind w:left="-16" w:right="193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AC4D34" w14:paraId="4A81E259" w14:textId="77777777">
        <w:trPr>
          <w:trHeight w:val="265"/>
        </w:trPr>
        <w:tc>
          <w:tcPr>
            <w:tcW w:w="3282" w:type="dxa"/>
            <w:gridSpan w:val="2"/>
            <w:tcBorders>
              <w:top w:val="single" w:sz="7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04E61AC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05BE60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65603C" w14:textId="77777777" w:rsidR="00AC4D34" w:rsidRDefault="00000000">
            <w:pPr>
              <w:spacing w:after="0" w:line="259" w:lineRule="auto"/>
              <w:ind w:left="35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29C546" w14:textId="77777777" w:rsidR="00AC4D34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AC4D34" w14:paraId="2716D735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3D55AF4" w14:textId="77777777" w:rsidR="00AC4D34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B0F2EB0" w14:textId="77777777" w:rsidR="00AC4D3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07EED14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59FB9F" w14:textId="77777777" w:rsidR="00AC4D34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4677A82A" w14:textId="77777777">
        <w:trPr>
          <w:trHeight w:val="300"/>
        </w:trPr>
        <w:tc>
          <w:tcPr>
            <w:tcW w:w="724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4ADAEE" w14:textId="77777777" w:rsidR="00AC4D34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7CBDABA8" w14:textId="77777777" w:rsidR="00AC4D3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8" w:space="0" w:color="000000"/>
            </w:tcBorders>
          </w:tcPr>
          <w:p w14:paraId="136F4C03" w14:textId="77777777" w:rsidR="00AC4D3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2FC3CBDC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05707651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280CD87E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777B2992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F6CFD5" w14:textId="77777777" w:rsidR="00AC4D3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98FF9B7" w14:textId="77777777" w:rsidR="00AC4D34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36BCB6E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79680ECD" w14:textId="77777777" w:rsidR="00AC4D34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454BA130" w14:textId="77777777">
        <w:trPr>
          <w:trHeight w:val="30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FDA23B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E997B20" w14:textId="77777777" w:rsidR="00AC4D3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154B53" w14:textId="77777777" w:rsidR="00AC4D3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77AAE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592A42A5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4A62120D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017381D6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48A896" w14:textId="77777777" w:rsidR="00AC4D3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9786506" w14:textId="77777777" w:rsidR="00AC4D34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2AC87704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78A9424" w14:textId="77777777" w:rsidR="00AC4D34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783AE064" w14:textId="77777777">
        <w:trPr>
          <w:trHeight w:val="31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F5B68EC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0D4E44C" w14:textId="77777777" w:rsidR="00AC4D3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2472B26" w14:textId="77777777" w:rsidR="00AC4D34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4F2E17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7BA807A9" w14:textId="77777777" w:rsidR="00AC4D34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28E5332C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5BF623B" w14:textId="77777777" w:rsidR="00AC4D34" w:rsidRDefault="00AC4D3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281554" w14:textId="77777777" w:rsidR="00AC4D34" w:rsidRDefault="00000000">
            <w:pPr>
              <w:spacing w:after="0" w:line="259" w:lineRule="auto"/>
              <w:ind w:left="44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EC6EB38" w14:textId="77777777" w:rsidR="00AC4D34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003A8390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FD5D1F9" w14:textId="77777777" w:rsidR="00AC4D34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AC4D34" w14:paraId="33B7804D" w14:textId="77777777">
        <w:trPr>
          <w:trHeight w:val="605"/>
        </w:trPr>
        <w:tc>
          <w:tcPr>
            <w:tcW w:w="32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BE8EE8E" w14:textId="77777777" w:rsidR="00AC4D34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>Finančné prostiedky alebo iné plnenie použité na súkromné účely na vyúčtovanie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214BA0B" w14:textId="77777777" w:rsidR="00AC4D34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0320698" w14:textId="77777777" w:rsidR="00AC4D34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33E3CF" w14:textId="77777777" w:rsidR="00AC4D34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21C1C671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1E6A6EF" w14:textId="77777777" w:rsidR="00AC4D34" w:rsidRDefault="00000000">
      <w:pPr>
        <w:pStyle w:val="Nadpis1"/>
        <w:spacing w:after="176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289ED60C" w14:textId="77777777" w:rsidR="00AC4D34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Finančné povinností, ktoré sa nevykazujú v súvahe, ale sú významné na posúdenie finančnej situácie spoločnosti sú tieto: nie je obsahová náplň </w:t>
      </w:r>
    </w:p>
    <w:p w14:paraId="70865F2D" w14:textId="77777777" w:rsidR="00AC4D34" w:rsidRDefault="00000000">
      <w:pPr>
        <w:spacing w:after="0" w:line="259" w:lineRule="auto"/>
        <w:ind w:left="677" w:firstLine="0"/>
        <w:jc w:val="left"/>
      </w:pPr>
      <w:r>
        <w:t xml:space="preserve"> </w:t>
      </w:r>
    </w:p>
    <w:p w14:paraId="6DFE32DD" w14:textId="77777777" w:rsidR="00AC4D34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podmienené záväzky a významné finančné povinnosti sú tieto: nie je obsahová náplň </w:t>
      </w:r>
    </w:p>
    <w:p w14:paraId="4BF22951" w14:textId="77777777" w:rsidR="00AC4D34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427EAF5" w14:textId="77777777" w:rsidR="00AC4D34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 xml:space="preserve">Významné finančné povinností a významné podmienené záväzky voči dcérskej účtovnej jednotka a účtovnej jednotke s podstatným vplyvom sú tieto: nie je obsahová náplň </w:t>
      </w:r>
    </w:p>
    <w:p w14:paraId="2A6D8D60" w14:textId="77777777" w:rsidR="00AC4D34" w:rsidRDefault="00000000">
      <w:pPr>
        <w:numPr>
          <w:ilvl w:val="0"/>
          <w:numId w:val="2"/>
        </w:numPr>
        <w:spacing w:line="248" w:lineRule="auto"/>
        <w:ind w:hanging="264"/>
        <w:jc w:val="left"/>
      </w:pPr>
      <w:r>
        <w:t>Významné povinností spoločnosti vyplývajúce z dôchodkových programov pre zamestnancov: nie je obsahová náplň</w:t>
      </w:r>
      <w:r>
        <w:rPr>
          <w:color w:val="FF0000"/>
        </w:rPr>
        <w:t xml:space="preserve"> </w:t>
      </w:r>
    </w:p>
    <w:p w14:paraId="47D56395" w14:textId="77777777" w:rsidR="00AC4D34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sectPr w:rsidR="00AC4D34">
      <w:headerReference w:type="even" r:id="rId7"/>
      <w:headerReference w:type="default" r:id="rId8"/>
      <w:headerReference w:type="first" r:id="rId9"/>
      <w:pgSz w:w="12240" w:h="15840"/>
      <w:pgMar w:top="1392" w:right="1789" w:bottom="150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6ACEF" w14:textId="77777777" w:rsidR="00365F10" w:rsidRDefault="00365F10">
      <w:pPr>
        <w:spacing w:after="0" w:line="240" w:lineRule="auto"/>
      </w:pPr>
      <w:r>
        <w:separator/>
      </w:r>
    </w:p>
  </w:endnote>
  <w:endnote w:type="continuationSeparator" w:id="0">
    <w:p w14:paraId="4F3D3CC6" w14:textId="77777777" w:rsidR="00365F10" w:rsidRDefault="00365F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44232" w14:textId="77777777" w:rsidR="00365F10" w:rsidRDefault="00365F10">
      <w:pPr>
        <w:spacing w:after="0" w:line="240" w:lineRule="auto"/>
      </w:pPr>
      <w:r>
        <w:separator/>
      </w:r>
    </w:p>
  </w:footnote>
  <w:footnote w:type="continuationSeparator" w:id="0">
    <w:p w14:paraId="441DCB4A" w14:textId="77777777" w:rsidR="00365F10" w:rsidRDefault="00365F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AC4D34" w14:paraId="49690D1B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00892A" w14:textId="77777777" w:rsidR="00AC4D34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9AE7A0" w14:textId="77777777" w:rsidR="00AC4D34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B4B705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DE291C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4DBFF66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6E1B902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834A1B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3BED97B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AA1E33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8554E31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BA5621A" w14:textId="77777777" w:rsidR="00AC4D34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2B1510B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77EE56C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340C38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C58BB9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A8E07B5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5CA79E1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B27F62" w14:textId="77777777" w:rsidR="00AC4D34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1CDB9DB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5FC593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12B6908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E289D4C" w14:textId="77777777" w:rsidR="00AC4D34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57275A4E" w14:textId="77777777" w:rsidR="00AC4D34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AC4D34" w14:paraId="555E01B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85E6131" w14:textId="77777777" w:rsidR="00AC4D34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C37995" w14:textId="77777777" w:rsidR="00AC4D34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C085E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B79E3AD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E204268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6A0729C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59BAEB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16480BF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7ABDBC8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1B4A91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0889E3" w14:textId="77777777" w:rsidR="00AC4D34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9E8628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8D8B51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02673B9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325D1F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D2B2ABB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C1311D0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29F3627" w14:textId="77777777" w:rsidR="00AC4D34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ED24A1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4A2D948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67659C1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12758FD5" w14:textId="77777777" w:rsidR="00AC4D34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31BAA35" w14:textId="77777777" w:rsidR="00AC4D34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AC4D34" w14:paraId="69F3721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F22F49" w14:textId="77777777" w:rsidR="00AC4D34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0CFEC6" w14:textId="77777777" w:rsidR="00AC4D34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96EA7E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4AEA136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A6B92B9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BE89195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25DAD2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B486E07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B1BDCF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CBA209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C142C94" w14:textId="77777777" w:rsidR="00AC4D34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FF0688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EAA3DF0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416F24F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F5A9D8A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25A6CA2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20650DB" w14:textId="77777777" w:rsidR="00AC4D34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7589868" w14:textId="77777777" w:rsidR="00AC4D34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CDBA620" w14:textId="77777777" w:rsidR="00AC4D34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180EA07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99EBE32" w14:textId="77777777" w:rsidR="00AC4D34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3B6C86D7" w14:textId="77777777" w:rsidR="00AC4D34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7DBF92" w14:textId="77777777" w:rsidR="00AC4D34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56C5A"/>
    <w:multiLevelType w:val="hybridMultilevel"/>
    <w:tmpl w:val="012A1126"/>
    <w:lvl w:ilvl="0" w:tplc="4E2AF472">
      <w:start w:val="1"/>
      <w:numFmt w:val="lowerLetter"/>
      <w:lvlText w:val="(%1)"/>
      <w:lvlJc w:val="left"/>
      <w:pPr>
        <w:ind w:left="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67187B64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40A43ECA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41C8202A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530A1D52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16C25992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B2A05778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8B2D22A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25026EA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A512E19"/>
    <w:multiLevelType w:val="hybridMultilevel"/>
    <w:tmpl w:val="751629BA"/>
    <w:lvl w:ilvl="0" w:tplc="5006676C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1FA0B9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C06D10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FFEA3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9CAAA3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89724D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6FA6AF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E58DE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16CD6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78291623">
    <w:abstractNumId w:val="1"/>
  </w:num>
  <w:num w:numId="2" w16cid:durableId="1480922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D34"/>
    <w:rsid w:val="000D4C0D"/>
    <w:rsid w:val="000E4219"/>
    <w:rsid w:val="001108D9"/>
    <w:rsid w:val="00140967"/>
    <w:rsid w:val="00365F10"/>
    <w:rsid w:val="004B0D1A"/>
    <w:rsid w:val="00586BFC"/>
    <w:rsid w:val="007F2C48"/>
    <w:rsid w:val="0083357E"/>
    <w:rsid w:val="008534C7"/>
    <w:rsid w:val="00993471"/>
    <w:rsid w:val="00A11387"/>
    <w:rsid w:val="00AC4D34"/>
    <w:rsid w:val="00BB46B6"/>
    <w:rsid w:val="00CC7DCE"/>
    <w:rsid w:val="00F31FC5"/>
    <w:rsid w:val="00F44509"/>
    <w:rsid w:val="00FA1107"/>
    <w:rsid w:val="00FA1E5F"/>
    <w:rsid w:val="00FD1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42C6D"/>
  <w15:docId w15:val="{61C8B819-4B67-4459-9FED-2F818AA7D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D1F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1F6C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1091</Words>
  <Characters>6224</Characters>
  <Application>Microsoft Office Word</Application>
  <DocSecurity>0</DocSecurity>
  <Lines>51</Lines>
  <Paragraphs>14</Paragraphs>
  <ScaleCrop>false</ScaleCrop>
  <Company/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Poznámky_MÚJ_2022_TOM IT s.r.o.</dc:title>
  <dc:subject/>
  <dc:creator>Uzivatel</dc:creator>
  <cp:keywords/>
  <cp:lastModifiedBy>Tomas Picha</cp:lastModifiedBy>
  <cp:revision>18</cp:revision>
  <dcterms:created xsi:type="dcterms:W3CDTF">2024-03-09T17:05:00Z</dcterms:created>
  <dcterms:modified xsi:type="dcterms:W3CDTF">2024-03-10T07:29:00Z</dcterms:modified>
</cp:coreProperties>
</file>