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70A" w:rsidRPr="00A6137D" w:rsidRDefault="00D4570A" w:rsidP="00D4570A">
      <w:pPr>
        <w:rPr>
          <w:b/>
          <w:sz w:val="36"/>
        </w:rPr>
      </w:pPr>
      <w:r>
        <w:rPr>
          <w:b/>
          <w:sz w:val="36"/>
        </w:rPr>
        <w:t xml:space="preserve">                              </w:t>
      </w: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2023 </w:t>
      </w:r>
    </w:p>
    <w:p w:rsidR="00D4570A" w:rsidRPr="00C45D3F" w:rsidRDefault="00D4570A" w:rsidP="00D4570A">
      <w:pPr>
        <w:rPr>
          <w:b/>
          <w:sz w:val="24"/>
          <w:szCs w:val="24"/>
          <w:u w:val="single"/>
        </w:rPr>
      </w:pP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4570A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4570A" w:rsidRDefault="00D4570A" w:rsidP="00D4570A">
      <w:pPr>
        <w:rPr>
          <w:b/>
          <w:sz w:val="24"/>
          <w:szCs w:val="24"/>
        </w:rPr>
      </w:pP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</w:p>
    <w:p w:rsidR="00D4570A" w:rsidRPr="00CE366B" w:rsidRDefault="00D4570A" w:rsidP="00D457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4570A" w:rsidRPr="007E2317" w:rsidRDefault="00D4570A" w:rsidP="00D457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Lazová 926/5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37842382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01.01.2003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Obec - zo zákona č.369/1990 Zb.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Pata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Hlohovecká</w:t>
            </w:r>
            <w:proofErr w:type="spellEnd"/>
            <w:r>
              <w:rPr>
                <w:sz w:val="24"/>
                <w:szCs w:val="24"/>
              </w:rPr>
              <w:t xml:space="preserve"> 103, 92553 Pata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4570A" w:rsidRPr="00563E6B" w:rsidRDefault="00D4570A" w:rsidP="00CA67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D4570A" w:rsidRPr="00563E6B" w:rsidRDefault="00D4570A" w:rsidP="00CA678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4570A" w:rsidRPr="00563E6B" w:rsidRDefault="00D4570A" w:rsidP="00CA67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D4570A" w:rsidRPr="00563E6B" w:rsidRDefault="00D4570A" w:rsidP="00CA6789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4570A" w:rsidRPr="00563E6B" w:rsidRDefault="00D4570A" w:rsidP="00CA67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D4570A" w:rsidRPr="00563E6B" w:rsidRDefault="00D4570A" w:rsidP="00CA6789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4570A" w:rsidRDefault="00D4570A" w:rsidP="00D4570A">
      <w:pPr>
        <w:jc w:val="center"/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4570A" w:rsidRDefault="00D4570A" w:rsidP="00D457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proofErr w:type="spellStart"/>
            <w:r w:rsidRPr="00653BBF">
              <w:rPr>
                <w:sz w:val="24"/>
                <w:szCs w:val="24"/>
              </w:rPr>
              <w:t>Výchovno</w:t>
            </w:r>
            <w:proofErr w:type="spellEnd"/>
            <w:r w:rsidRPr="00653BBF">
              <w:rPr>
                <w:sz w:val="24"/>
                <w:szCs w:val="24"/>
              </w:rPr>
              <w:t xml:space="preserve"> – vzdelávacia činnosť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4570A" w:rsidRPr="007E2317" w:rsidRDefault="00D4570A" w:rsidP="00D457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Mrenková</w:t>
            </w:r>
            <w:proofErr w:type="spellEnd"/>
          </w:p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Andrea </w:t>
            </w:r>
            <w:proofErr w:type="spellStart"/>
            <w:r>
              <w:rPr>
                <w:sz w:val="24"/>
                <w:szCs w:val="24"/>
              </w:rPr>
              <w:t>Jávorková</w:t>
            </w:r>
            <w:proofErr w:type="spellEnd"/>
          </w:p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</w:tbl>
    <w:p w:rsidR="00D4570A" w:rsidRDefault="00D4570A" w:rsidP="00D4570A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D4570A" w:rsidRPr="00B452D4" w:rsidTr="00CA6789">
        <w:tc>
          <w:tcPr>
            <w:tcW w:w="4781" w:type="dxa"/>
            <w:shd w:val="clear" w:color="auto" w:fill="F2F2F2"/>
          </w:tcPr>
          <w:p w:rsidR="00D4570A" w:rsidRPr="008D0F8F" w:rsidRDefault="00D4570A" w:rsidP="00CA678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 xml:space="preserve">Bežné </w:t>
            </w:r>
          </w:p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 xml:space="preserve">Predchádzajúce </w:t>
            </w:r>
          </w:p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>účtovné obdobie</w:t>
            </w:r>
          </w:p>
        </w:tc>
      </w:tr>
      <w:tr w:rsidR="00D4570A" w:rsidRPr="00B452D4" w:rsidTr="00CA6789">
        <w:tc>
          <w:tcPr>
            <w:tcW w:w="4781" w:type="dxa"/>
            <w:shd w:val="clear" w:color="auto" w:fill="F2F2F2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 xml:space="preserve">z toho:  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20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20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4570A" w:rsidRDefault="00D4570A" w:rsidP="00D4570A">
      <w:pPr>
        <w:rPr>
          <w:b/>
          <w:color w:val="FF0000"/>
          <w:sz w:val="24"/>
          <w:szCs w:val="24"/>
        </w:rPr>
      </w:pPr>
    </w:p>
    <w:p w:rsidR="00D4570A" w:rsidRDefault="00D4570A" w:rsidP="00D4570A">
      <w:pPr>
        <w:jc w:val="center"/>
        <w:rPr>
          <w:b/>
          <w:sz w:val="24"/>
          <w:szCs w:val="24"/>
        </w:rPr>
      </w:pPr>
    </w:p>
    <w:p w:rsidR="00D4570A" w:rsidRPr="00C45D3F" w:rsidRDefault="00D4570A" w:rsidP="00D457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</w:t>
      </w:r>
      <w:r w:rsidRPr="00C45D3F">
        <w:rPr>
          <w:b/>
          <w:sz w:val="24"/>
          <w:szCs w:val="24"/>
        </w:rPr>
        <w:t>Čl. II</w:t>
      </w:r>
    </w:p>
    <w:p w:rsidR="00D4570A" w:rsidRPr="00D4570A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účtovných</w:t>
      </w:r>
      <w:r>
        <w:rPr>
          <w:b/>
          <w:sz w:val="24"/>
          <w:szCs w:val="24"/>
        </w:rPr>
        <w:t xml:space="preserve"> zásadách a účtovných metódach </w:t>
      </w:r>
    </w:p>
    <w:p w:rsidR="00D4570A" w:rsidRPr="000A217D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D4570A" w:rsidRPr="000A217D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D4570A" w:rsidRDefault="00D4570A" w:rsidP="00D4570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D4570A" w:rsidRDefault="00D4570A" w:rsidP="00D4570A">
      <w:pPr>
        <w:jc w:val="both"/>
        <w:rPr>
          <w:b/>
          <w:sz w:val="24"/>
          <w:szCs w:val="24"/>
        </w:rPr>
      </w:pPr>
    </w:p>
    <w:p w:rsidR="00D4570A" w:rsidRDefault="00D4570A" w:rsidP="00D4570A">
      <w:pPr>
        <w:ind w:left="284"/>
        <w:jc w:val="both"/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D4570A" w:rsidRDefault="00D4570A" w:rsidP="00D4570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4570A" w:rsidRPr="00B452D4" w:rsidTr="00CA6789">
        <w:tc>
          <w:tcPr>
            <w:tcW w:w="6379" w:type="dxa"/>
            <w:shd w:val="clear" w:color="auto" w:fill="F2F2F2"/>
          </w:tcPr>
          <w:p w:rsidR="00D4570A" w:rsidRPr="00855435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4570A" w:rsidRPr="00855435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E109D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C65DE4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C65DE4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4570A" w:rsidRPr="00BB5345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4570A" w:rsidRDefault="00D4570A" w:rsidP="00CA678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4570A" w:rsidRDefault="00D4570A" w:rsidP="00CA678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D4570A" w:rsidRPr="00BB5345" w:rsidRDefault="00D4570A" w:rsidP="00CA678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D4570A" w:rsidRDefault="00D4570A" w:rsidP="00CA678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4570A" w:rsidRPr="00612096" w:rsidRDefault="00D4570A" w:rsidP="00CA678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4570A" w:rsidRPr="00CB4D4A" w:rsidRDefault="00D4570A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4570A" w:rsidRPr="0006578D" w:rsidRDefault="00D4570A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D4570A" w:rsidRDefault="00D4570A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4570A" w:rsidRDefault="00D4570A" w:rsidP="00D4570A">
      <w:pPr>
        <w:jc w:val="both"/>
        <w:rPr>
          <w:rFonts w:cs="Tahoma"/>
          <w:bCs/>
          <w:sz w:val="22"/>
          <w:szCs w:val="22"/>
          <w:lang/>
        </w:rPr>
      </w:pPr>
    </w:p>
    <w:p w:rsidR="00D4570A" w:rsidRDefault="00D4570A" w:rsidP="00D4570A">
      <w:pPr>
        <w:ind w:left="284"/>
        <w:jc w:val="both"/>
        <w:rPr>
          <w:rFonts w:cs="Tahoma"/>
          <w:bCs/>
          <w:sz w:val="22"/>
          <w:szCs w:val="22"/>
          <w:lang/>
        </w:rPr>
      </w:pPr>
      <w:bookmarkStart w:id="0" w:name="_GoBack"/>
      <w:bookmarkEnd w:id="0"/>
    </w:p>
    <w:p w:rsidR="00D4570A" w:rsidRPr="00657C42" w:rsidRDefault="00D4570A" w:rsidP="00D4570A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4570A" w:rsidRPr="00A6396C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4570A" w:rsidRPr="00A6396C" w:rsidRDefault="00D4570A" w:rsidP="00D4570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6396C">
        <w:rPr>
          <w:sz w:val="24"/>
          <w:szCs w:val="24"/>
        </w:rPr>
        <w:t>Odpisovať sa začína</w:t>
      </w:r>
      <w:r w:rsidRPr="00A6396C">
        <w:rPr>
          <w:b/>
          <w:bCs/>
          <w:sz w:val="24"/>
          <w:szCs w:val="24"/>
          <w:lang/>
        </w:rPr>
        <w:t xml:space="preserve"> </w:t>
      </w:r>
      <w:r w:rsidRPr="00A6396C">
        <w:rPr>
          <w:bCs/>
          <w:sz w:val="24"/>
          <w:szCs w:val="24"/>
          <w:lang/>
        </w:rPr>
        <w:t xml:space="preserve">prvým dňom </w:t>
      </w:r>
      <w:r w:rsidRPr="00A6396C">
        <w:rPr>
          <w:sz w:val="24"/>
          <w:szCs w:val="24"/>
        </w:rPr>
        <w:t xml:space="preserve"> mesiaca, v ktorom bol dlhodobý majetok uvedený do používania.</w:t>
      </w:r>
    </w:p>
    <w:p w:rsidR="00D4570A" w:rsidRPr="00CE366B" w:rsidRDefault="00D4570A" w:rsidP="00D4570A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A6396C">
        <w:rPr>
          <w:sz w:val="24"/>
          <w:szCs w:val="24"/>
        </w:rPr>
        <w:t>. Ak sa v priebehu používania majetku zistí, že doba odpisovania nezodpovedá opotrebeniu majetku, upravia sa odpisy majetku a doba odpisov</w:t>
      </w:r>
      <w:r>
        <w:rPr>
          <w:sz w:val="24"/>
          <w:szCs w:val="24"/>
        </w:rPr>
        <w:t>ania od 1.1. nasledujúceho roka.</w:t>
      </w:r>
    </w:p>
    <w:p w:rsidR="00D4570A" w:rsidRPr="00737A65" w:rsidRDefault="00D4570A" w:rsidP="00D4570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A6396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4570A" w:rsidRPr="00563E6B" w:rsidTr="00CA6789">
        <w:tc>
          <w:tcPr>
            <w:tcW w:w="2962" w:type="dxa"/>
            <w:shd w:val="clear" w:color="auto" w:fill="F2F2F2"/>
          </w:tcPr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1/4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1/6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1/12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1/20</w:t>
            </w:r>
          </w:p>
        </w:tc>
      </w:tr>
    </w:tbl>
    <w:p w:rsidR="00D4570A" w:rsidRDefault="00D4570A" w:rsidP="00D4570A">
      <w:pPr>
        <w:jc w:val="both"/>
        <w:rPr>
          <w:sz w:val="24"/>
        </w:rPr>
      </w:pPr>
    </w:p>
    <w:p w:rsidR="00D4570A" w:rsidRPr="00554B96" w:rsidRDefault="00D4570A" w:rsidP="00D4570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6396C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4570A" w:rsidRDefault="00D4570A" w:rsidP="00D4570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6396C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D4570A" w:rsidRDefault="00D4570A" w:rsidP="00D4570A">
      <w:pPr>
        <w:pStyle w:val="Zkladntext"/>
        <w:ind w:left="0"/>
        <w:rPr>
          <w:sz w:val="24"/>
          <w:szCs w:val="24"/>
          <w:u w:val="single"/>
        </w:rPr>
      </w:pPr>
    </w:p>
    <w:p w:rsidR="00D4570A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4570A" w:rsidRPr="00CE366B" w:rsidRDefault="00D4570A" w:rsidP="00D4570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nároku na dotácie zo štátneho rozpočtu sa účtuje, ak je takmer isté, že sa splnia všetky podmienky súvisiace s dotáciou a súčasne, že sa dotá</w:t>
      </w:r>
      <w:r>
        <w:rPr>
          <w:sz w:val="24"/>
          <w:szCs w:val="24"/>
        </w:rPr>
        <w:t>cia poskytne.</w:t>
      </w:r>
    </w:p>
    <w:p w:rsidR="00D4570A" w:rsidRDefault="00D4570A" w:rsidP="00D4570A">
      <w:pPr>
        <w:jc w:val="both"/>
        <w:rPr>
          <w:b/>
          <w:sz w:val="24"/>
          <w:szCs w:val="24"/>
        </w:rPr>
      </w:pPr>
    </w:p>
    <w:p w:rsidR="00D4570A" w:rsidRDefault="00D4570A" w:rsidP="00D4570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4570A" w:rsidRPr="002761C0" w:rsidRDefault="00D4570A" w:rsidP="00D4570A">
      <w:pPr>
        <w:numPr>
          <w:ilvl w:val="0"/>
          <w:numId w:val="7"/>
        </w:numPr>
        <w:jc w:val="both"/>
        <w:rPr>
          <w:sz w:val="24"/>
          <w:szCs w:val="24"/>
        </w:rPr>
      </w:pPr>
      <w:r w:rsidRPr="002761C0">
        <w:rPr>
          <w:sz w:val="24"/>
          <w:szCs w:val="24"/>
        </w:rPr>
        <w:t xml:space="preserve">prijatý </w:t>
      </w:r>
      <w:r w:rsidRPr="002761C0">
        <w:rPr>
          <w:sz w:val="24"/>
          <w:szCs w:val="24"/>
          <w:u w:val="single"/>
        </w:rPr>
        <w:t>od iných subjektov</w:t>
      </w:r>
      <w:r w:rsidRPr="002761C0"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D4570A" w:rsidRPr="00CE366B" w:rsidRDefault="00D4570A" w:rsidP="00D4570A">
      <w:pPr>
        <w:numPr>
          <w:ilvl w:val="0"/>
          <w:numId w:val="7"/>
        </w:numPr>
        <w:jc w:val="both"/>
        <w:rPr>
          <w:sz w:val="24"/>
          <w:szCs w:val="24"/>
        </w:rPr>
      </w:pPr>
      <w:r w:rsidRPr="002761C0">
        <w:rPr>
          <w:sz w:val="24"/>
          <w:szCs w:val="24"/>
        </w:rPr>
        <w:t xml:space="preserve">prijatý </w:t>
      </w:r>
      <w:r w:rsidRPr="002761C0">
        <w:rPr>
          <w:sz w:val="24"/>
          <w:szCs w:val="24"/>
          <w:u w:val="single"/>
        </w:rPr>
        <w:t>od zriaďovateľa</w:t>
      </w:r>
      <w:r w:rsidRPr="002761C0">
        <w:rPr>
          <w:sz w:val="24"/>
          <w:szCs w:val="24"/>
        </w:rPr>
        <w:t xml:space="preserve"> - sa zúčtuje do výnosov vo vecnej a časovej súvislosti s výdavkami z tohto transferu</w:t>
      </w:r>
    </w:p>
    <w:p w:rsidR="00D4570A" w:rsidRDefault="00D4570A" w:rsidP="00D4570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4570A" w:rsidRPr="00075AF2" w:rsidRDefault="00D4570A" w:rsidP="00D4570A">
      <w:pPr>
        <w:numPr>
          <w:ilvl w:val="0"/>
          <w:numId w:val="7"/>
        </w:numPr>
        <w:jc w:val="both"/>
        <w:rPr>
          <w:sz w:val="24"/>
          <w:szCs w:val="24"/>
        </w:rPr>
      </w:pPr>
      <w:r w:rsidRPr="002761C0">
        <w:rPr>
          <w:sz w:val="24"/>
          <w:szCs w:val="24"/>
        </w:rPr>
        <w:t xml:space="preserve">prijatý </w:t>
      </w:r>
      <w:r w:rsidRPr="002761C0">
        <w:rPr>
          <w:sz w:val="24"/>
          <w:szCs w:val="24"/>
          <w:u w:val="single"/>
        </w:rPr>
        <w:t>od zriaďovateľa</w:t>
      </w:r>
      <w:r w:rsidRPr="002761C0"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4570A" w:rsidRDefault="00D4570A" w:rsidP="00D4570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4570A" w:rsidRPr="00CC4187" w:rsidRDefault="00D4570A" w:rsidP="00D4570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4570A" w:rsidRPr="00DA025E" w:rsidRDefault="00D4570A" w:rsidP="00D4570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majetok</w:t>
      </w:r>
    </w:p>
    <w:p w:rsidR="00D4570A" w:rsidRDefault="00D4570A" w:rsidP="00D4570A">
      <w:pPr>
        <w:jc w:val="both"/>
        <w:rPr>
          <w:color w:val="FF0000"/>
          <w:sz w:val="24"/>
          <w:szCs w:val="24"/>
        </w:rPr>
      </w:pPr>
    </w:p>
    <w:p w:rsidR="00D4570A" w:rsidRPr="0071585D" w:rsidRDefault="00D4570A" w:rsidP="00D4570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4570A" w:rsidRPr="00563E6B" w:rsidTr="00CA6789">
        <w:tc>
          <w:tcPr>
            <w:tcW w:w="5220" w:type="dxa"/>
            <w:shd w:val="clear" w:color="auto" w:fill="F2F2F2"/>
          </w:tcPr>
          <w:p w:rsidR="00D4570A" w:rsidRDefault="00D4570A" w:rsidP="00CA678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4570A" w:rsidRPr="00563E6B" w:rsidRDefault="00D4570A" w:rsidP="00CA678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4570A" w:rsidRPr="00563E6B" w:rsidRDefault="00D4570A" w:rsidP="00CA678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4570A" w:rsidRPr="00563E6B" w:rsidTr="00CA6789">
        <w:tc>
          <w:tcPr>
            <w:tcW w:w="5220" w:type="dxa"/>
          </w:tcPr>
          <w:p w:rsidR="00D4570A" w:rsidRPr="00664FF1" w:rsidRDefault="00D4570A" w:rsidP="00CA6789">
            <w:r w:rsidRPr="00664FF1">
              <w:t>Budovy, stavby</w:t>
            </w:r>
          </w:p>
        </w:tc>
        <w:tc>
          <w:tcPr>
            <w:tcW w:w="4986" w:type="dxa"/>
          </w:tcPr>
          <w:p w:rsidR="00D4570A" w:rsidRPr="003F1064" w:rsidRDefault="00D4570A" w:rsidP="00CA6789">
            <w:pPr>
              <w:jc w:val="right"/>
            </w:pPr>
            <w:r>
              <w:t>282856,95</w:t>
            </w:r>
          </w:p>
        </w:tc>
      </w:tr>
      <w:tr w:rsidR="00D4570A" w:rsidRPr="00563E6B" w:rsidTr="00CA6789">
        <w:tc>
          <w:tcPr>
            <w:tcW w:w="5220" w:type="dxa"/>
          </w:tcPr>
          <w:p w:rsidR="00D4570A" w:rsidRPr="00664FF1" w:rsidRDefault="00D4570A" w:rsidP="00CA678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4570A" w:rsidRPr="003F1064" w:rsidRDefault="00D4570A" w:rsidP="00CA6789">
            <w:pPr>
              <w:jc w:val="right"/>
            </w:pPr>
            <w:r>
              <w:t>25565,76</w:t>
            </w:r>
          </w:p>
        </w:tc>
      </w:tr>
      <w:tr w:rsidR="00D4570A" w:rsidRPr="00563E6B" w:rsidTr="00CA6789">
        <w:tc>
          <w:tcPr>
            <w:tcW w:w="5220" w:type="dxa"/>
          </w:tcPr>
          <w:p w:rsidR="00D4570A" w:rsidRPr="00664FF1" w:rsidRDefault="00D4570A" w:rsidP="00CA6789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D4570A" w:rsidRPr="003F1064" w:rsidRDefault="00D4570A" w:rsidP="00CA6789">
            <w:pPr>
              <w:jc w:val="right"/>
            </w:pPr>
            <w:r>
              <w:t>308422,71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</w:p>
    <w:p w:rsidR="00D4570A" w:rsidRPr="003D6A70" w:rsidRDefault="00D4570A" w:rsidP="00D4570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4570A" w:rsidRDefault="00D4570A" w:rsidP="00D4570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570A" w:rsidRDefault="00D4570A" w:rsidP="00D4570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75"/>
        <w:gridCol w:w="2051"/>
        <w:gridCol w:w="75"/>
        <w:gridCol w:w="2051"/>
        <w:gridCol w:w="75"/>
      </w:tblGrid>
      <w:tr w:rsidR="00D4570A" w:rsidRPr="00A6137D" w:rsidTr="00075AF2">
        <w:tblPrEx>
          <w:tblCellMar>
            <w:top w:w="0" w:type="dxa"/>
            <w:bottom w:w="0" w:type="dxa"/>
          </w:tblCellMar>
        </w:tblPrEx>
        <w:tc>
          <w:tcPr>
            <w:tcW w:w="6171" w:type="dxa"/>
            <w:gridSpan w:val="2"/>
            <w:shd w:val="clear" w:color="auto" w:fill="F2F2F2"/>
          </w:tcPr>
          <w:p w:rsidR="00D4570A" w:rsidRPr="00057838" w:rsidRDefault="00D4570A" w:rsidP="00CA6789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gridSpan w:val="2"/>
            <w:shd w:val="clear" w:color="auto" w:fill="F2F2F2"/>
          </w:tcPr>
          <w:p w:rsidR="00D4570A" w:rsidRPr="00713E0A" w:rsidRDefault="00D4570A" w:rsidP="00CA678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gridSpan w:val="2"/>
            <w:shd w:val="clear" w:color="auto" w:fill="F2F2F2"/>
          </w:tcPr>
          <w:p w:rsidR="00D4570A" w:rsidRPr="00713E0A" w:rsidRDefault="00D4570A" w:rsidP="00CA678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</w:tr>
      <w:tr w:rsidR="00D4570A" w:rsidRPr="00A6137D" w:rsidTr="00075AF2">
        <w:tblPrEx>
          <w:tblCellMar>
            <w:top w:w="0" w:type="dxa"/>
            <w:bottom w:w="0" w:type="dxa"/>
          </w:tblCellMar>
        </w:tblPrEx>
        <w:tc>
          <w:tcPr>
            <w:tcW w:w="6171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D4570A" w:rsidRPr="00057838" w:rsidRDefault="00D4570A" w:rsidP="00D4570A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gridSpan w:val="2"/>
          </w:tcPr>
          <w:p w:rsidR="00D4570A" w:rsidRPr="00074670" w:rsidRDefault="00D4570A" w:rsidP="00CA6789">
            <w:pPr>
              <w:jc w:val="right"/>
            </w:pPr>
          </w:p>
        </w:tc>
        <w:tc>
          <w:tcPr>
            <w:tcW w:w="2126" w:type="dxa"/>
            <w:gridSpan w:val="2"/>
          </w:tcPr>
          <w:p w:rsidR="00D4570A" w:rsidRPr="00074670" w:rsidRDefault="00D4570A" w:rsidP="00CA6789">
            <w:pPr>
              <w:jc w:val="right"/>
            </w:pPr>
          </w:p>
        </w:tc>
      </w:tr>
      <w:tr w:rsidR="00D4570A" w:rsidRPr="00A6137D" w:rsidTr="00075AF2">
        <w:tblPrEx>
          <w:tblCellMar>
            <w:top w:w="0" w:type="dxa"/>
            <w:bottom w:w="0" w:type="dxa"/>
          </w:tblCellMar>
        </w:tblPrEx>
        <w:tc>
          <w:tcPr>
            <w:tcW w:w="6171" w:type="dxa"/>
            <w:gridSpan w:val="2"/>
            <w:tcBorders>
              <w:left w:val="single" w:sz="4" w:space="0" w:color="auto"/>
            </w:tcBorders>
          </w:tcPr>
          <w:p w:rsidR="00D4570A" w:rsidRPr="00057838" w:rsidRDefault="00D4570A" w:rsidP="00CA6789">
            <w:r w:rsidRPr="00057838">
              <w:t>691 - Výnosy z bežných transferov z rozpočtu obce, VÚC z toho: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gridSpan w:val="2"/>
          </w:tcPr>
          <w:p w:rsidR="00D4570A" w:rsidRPr="00074670" w:rsidRDefault="00D4570A" w:rsidP="00CA6789">
            <w:pPr>
              <w:jc w:val="right"/>
            </w:pPr>
            <w:r>
              <w:t>465880,85</w:t>
            </w:r>
          </w:p>
        </w:tc>
        <w:tc>
          <w:tcPr>
            <w:tcW w:w="2126" w:type="dxa"/>
            <w:gridSpan w:val="2"/>
          </w:tcPr>
          <w:p w:rsidR="00D4570A" w:rsidRPr="00074670" w:rsidRDefault="00D4570A" w:rsidP="00CA6789">
            <w:pPr>
              <w:jc w:val="right"/>
            </w:pPr>
            <w:r>
              <w:t>409028,92</w:t>
            </w:r>
          </w:p>
        </w:tc>
      </w:tr>
      <w:tr w:rsidR="00D4570A" w:rsidRPr="00A6137D" w:rsidTr="00D4570A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D4570A" w:rsidRPr="00057838" w:rsidRDefault="00D4570A" w:rsidP="00CA6789">
            <w:r w:rsidRPr="00057838">
              <w:t>692 - Výnosy z kapitálových transferov z rozpočtu obce, VÚC z toho:</w:t>
            </w:r>
          </w:p>
          <w:p w:rsidR="00D4570A" w:rsidRPr="00057838" w:rsidRDefault="00D4570A" w:rsidP="00D4570A">
            <w:pPr>
              <w:numPr>
                <w:ilvl w:val="0"/>
                <w:numId w:val="7"/>
              </w:numPr>
            </w:pPr>
            <w:r w:rsidRPr="00057838"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  <w:gridSpan w:val="2"/>
          </w:tcPr>
          <w:p w:rsidR="00D4570A" w:rsidRPr="00074670" w:rsidRDefault="00D4570A" w:rsidP="00CA6789">
            <w:pPr>
              <w:jc w:val="right"/>
            </w:pPr>
            <w:r>
              <w:lastRenderedPageBreak/>
              <w:t>18406,00</w:t>
            </w:r>
          </w:p>
        </w:tc>
        <w:tc>
          <w:tcPr>
            <w:tcW w:w="2126" w:type="dxa"/>
            <w:gridSpan w:val="2"/>
          </w:tcPr>
          <w:p w:rsidR="00D4570A" w:rsidRPr="00074670" w:rsidRDefault="00D4570A" w:rsidP="00CA6789">
            <w:pPr>
              <w:jc w:val="right"/>
            </w:pPr>
            <w:r>
              <w:t>18024,00</w:t>
            </w:r>
          </w:p>
        </w:tc>
      </w:tr>
      <w:tr w:rsidR="00D4570A" w:rsidRPr="00A6137D" w:rsidTr="00D4570A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D4570A" w:rsidRPr="00057838" w:rsidRDefault="00D4570A" w:rsidP="00CA6789">
            <w:r w:rsidRPr="00057838">
              <w:t>693 - Výnosy samosprávy z bežných transferov zo ŠR z toho: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  <w:gridSpan w:val="2"/>
          </w:tcPr>
          <w:p w:rsidR="00D4570A" w:rsidRPr="00074670" w:rsidRDefault="00D4570A" w:rsidP="00CA6789">
            <w:pPr>
              <w:jc w:val="right"/>
            </w:pPr>
            <w:r>
              <w:t>74061,60</w:t>
            </w:r>
          </w:p>
        </w:tc>
        <w:tc>
          <w:tcPr>
            <w:tcW w:w="2126" w:type="dxa"/>
            <w:gridSpan w:val="2"/>
          </w:tcPr>
          <w:p w:rsidR="00D4570A" w:rsidRPr="00074670" w:rsidRDefault="00D4570A" w:rsidP="00CA6789">
            <w:pPr>
              <w:jc w:val="right"/>
            </w:pPr>
            <w:r>
              <w:t>15099,50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</w:p>
    <w:p w:rsidR="00D4570A" w:rsidRDefault="00D4570A" w:rsidP="00D4570A">
      <w:pPr>
        <w:ind w:left="284"/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4570A" w:rsidRPr="00895DF0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4570A" w:rsidRPr="00074670" w:rsidRDefault="00D4570A" w:rsidP="00CA678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4570A" w:rsidRPr="0009212A" w:rsidRDefault="00D4570A" w:rsidP="00CA678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D4570A" w:rsidRPr="0009212A" w:rsidRDefault="00D4570A" w:rsidP="00CA678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126454,87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98377,03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4570A" w:rsidRDefault="00D4570A" w:rsidP="00CA678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39311,39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32187,33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533,00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4910,20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4570A" w:rsidRPr="00074670" w:rsidRDefault="00D4570A" w:rsidP="00CA678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11,70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0,00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13245,37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13884,99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271960,18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246901,56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93118,98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85621,58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2120,98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1385,98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5249,36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  <w:r>
              <w:t>5304,26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551 - Odpisy  DNM a DHM z toho: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Default="00D4570A" w:rsidP="00CA6789">
            <w:pPr>
              <w:jc w:val="right"/>
            </w:pPr>
            <w:r>
              <w:t>18406,00</w:t>
            </w:r>
          </w:p>
          <w:p w:rsidR="00D4570A" w:rsidRDefault="00D4570A" w:rsidP="00CA6789">
            <w:pPr>
              <w:jc w:val="right"/>
            </w:pPr>
          </w:p>
          <w:p w:rsidR="00D4570A" w:rsidRPr="008A784C" w:rsidRDefault="00D4570A" w:rsidP="00CA678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Default="00D4570A" w:rsidP="00CA6789">
            <w:pPr>
              <w:jc w:val="right"/>
            </w:pPr>
            <w:r>
              <w:t>18024,00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568 - Ostatné finančné náklady 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  <w:r>
              <w:t>740,80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  <w:r>
              <w:t>675,00</w:t>
            </w: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</w:p>
        </w:tc>
      </w:tr>
      <w:tr w:rsidR="00D4570A" w:rsidRPr="00A6137D" w:rsidTr="00CA678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588 - Náklady z odvodu príjmov 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  <w:r>
              <w:t>35458,85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  <w:r>
              <w:t>20873,17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</w:p>
    <w:p w:rsidR="00D4570A" w:rsidRDefault="00D4570A" w:rsidP="00D4570A">
      <w:pPr>
        <w:jc w:val="center"/>
        <w:rPr>
          <w:b/>
          <w:sz w:val="24"/>
          <w:szCs w:val="24"/>
        </w:rPr>
      </w:pP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4570A" w:rsidRDefault="00D4570A" w:rsidP="00D4570A">
      <w:pPr>
        <w:jc w:val="center"/>
        <w:rPr>
          <w:b/>
          <w:sz w:val="24"/>
          <w:szCs w:val="24"/>
        </w:rPr>
      </w:pPr>
    </w:p>
    <w:p w:rsidR="00D4570A" w:rsidRPr="009F0666" w:rsidRDefault="00D4570A" w:rsidP="00D4570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4570A" w:rsidRPr="00CE5477" w:rsidRDefault="00D4570A" w:rsidP="00D4570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4570A" w:rsidRDefault="00D4570A" w:rsidP="00D4570A">
      <w:pPr>
        <w:rPr>
          <w:sz w:val="24"/>
          <w:szCs w:val="24"/>
        </w:rPr>
      </w:pPr>
      <w:r>
        <w:rPr>
          <w:sz w:val="24"/>
          <w:szCs w:val="24"/>
        </w:rPr>
        <w:t xml:space="preserve">Rozpočet  rozpočtovej organizácie bol schválený obecným zastupiteľstvom dňa 14.12.2023 </w:t>
      </w:r>
      <w:r w:rsidRPr="00CE5477">
        <w:rPr>
          <w:sz w:val="24"/>
          <w:szCs w:val="24"/>
        </w:rPr>
        <w:t>uznesením</w:t>
      </w:r>
    </w:p>
    <w:p w:rsidR="00D4570A" w:rsidRPr="00CE5477" w:rsidRDefault="00D4570A" w:rsidP="00D4570A">
      <w:pPr>
        <w:rPr>
          <w:sz w:val="24"/>
          <w:szCs w:val="24"/>
        </w:rPr>
      </w:pPr>
      <w:r w:rsidRPr="00CE5477">
        <w:rPr>
          <w:sz w:val="24"/>
          <w:szCs w:val="24"/>
        </w:rPr>
        <w:t xml:space="preserve"> č.</w:t>
      </w:r>
      <w:r>
        <w:rPr>
          <w:sz w:val="24"/>
          <w:szCs w:val="24"/>
        </w:rPr>
        <w:t xml:space="preserve"> 90/OZ -2023. </w:t>
      </w:r>
    </w:p>
    <w:p w:rsidR="00D4570A" w:rsidRPr="00973DA7" w:rsidRDefault="00D4570A" w:rsidP="00D4570A">
      <w:pPr>
        <w:jc w:val="both"/>
        <w:rPr>
          <w:color w:val="FF0000"/>
          <w:sz w:val="24"/>
          <w:szCs w:val="24"/>
        </w:rPr>
      </w:pP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4570A" w:rsidRDefault="00D4570A" w:rsidP="00D4570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75AF2" w:rsidRDefault="00D4570A" w:rsidP="00075AF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4570A" w:rsidRPr="00075AF2" w:rsidRDefault="00D4570A" w:rsidP="00075AF2">
      <w:pPr>
        <w:jc w:val="center"/>
        <w:rPr>
          <w:b/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2023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2023</w:t>
      </w:r>
      <w:r w:rsidRPr="00000BDE">
        <w:rPr>
          <w:sz w:val="24"/>
          <w:szCs w:val="24"/>
        </w:rPr>
        <w:t>.</w:t>
      </w:r>
    </w:p>
    <w:p w:rsidR="00D4570A" w:rsidRPr="004733F9" w:rsidRDefault="00D4570A" w:rsidP="00D4570A">
      <w:pPr>
        <w:rPr>
          <w:b/>
          <w:sz w:val="24"/>
          <w:szCs w:val="24"/>
          <w:u w:val="single"/>
        </w:rPr>
      </w:pPr>
    </w:p>
    <w:p w:rsidR="001678CA" w:rsidRDefault="001678CA"/>
    <w:sectPr w:rsidR="00167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0A"/>
    <w:rsid w:val="00075AF2"/>
    <w:rsid w:val="001678CA"/>
    <w:rsid w:val="00D4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ACFC-733D-4519-860F-01A82D2F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57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4570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4570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4570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5A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5AF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</cp:revision>
  <cp:lastPrinted>2024-03-13T08:12:00Z</cp:lastPrinted>
  <dcterms:created xsi:type="dcterms:W3CDTF">2024-03-13T07:44:00Z</dcterms:created>
  <dcterms:modified xsi:type="dcterms:W3CDTF">2024-03-13T08:13:00Z</dcterms:modified>
</cp:coreProperties>
</file>