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4DFB22B" w14:textId="77777777" w:rsidR="006C0F8A" w:rsidRDefault="00CB4C58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  <w:r w:rsidRPr="0045237F">
        <w:rPr>
          <w:rFonts w:ascii="Arial" w:hAnsi="Arial" w:cs="Arial"/>
          <w:b/>
          <w:bCs/>
          <w:sz w:val="20"/>
        </w:rPr>
        <w:tab/>
      </w:r>
      <w:r w:rsidRPr="0045237F">
        <w:rPr>
          <w:rFonts w:ascii="Arial" w:hAnsi="Arial" w:cs="Arial"/>
          <w:b/>
          <w:bCs/>
          <w:sz w:val="20"/>
        </w:rPr>
        <w:tab/>
      </w:r>
    </w:p>
    <w:p w14:paraId="54C2F289" w14:textId="77777777" w:rsidR="00F633F5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55DF6695" w14:textId="77777777" w:rsidR="008028FC" w:rsidRPr="00567710" w:rsidRDefault="008028FC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 w:val="20"/>
          <w:szCs w:val="20"/>
        </w:rPr>
      </w:pPr>
      <w:r w:rsidRPr="008028FC">
        <w:rPr>
          <w:i/>
          <w:szCs w:val="20"/>
        </w:rPr>
        <w:t xml:space="preserve">Všeobecné informácie             </w:t>
      </w:r>
    </w:p>
    <w:p w14:paraId="766F42C9" w14:textId="77777777" w:rsidR="00F633F5" w:rsidRPr="0045237F" w:rsidRDefault="00F633F5" w:rsidP="00CB4C58">
      <w:pPr>
        <w:keepNext/>
        <w:tabs>
          <w:tab w:val="left" w:pos="2635"/>
          <w:tab w:val="center" w:pos="4734"/>
        </w:tabs>
        <w:outlineLvl w:val="1"/>
        <w:rPr>
          <w:rFonts w:ascii="Arial" w:hAnsi="Arial" w:cs="Arial"/>
          <w:b/>
          <w:bCs/>
          <w:sz w:val="20"/>
        </w:rPr>
      </w:pPr>
    </w:p>
    <w:p w14:paraId="2561FF00" w14:textId="77777777" w:rsidR="006C0F8A" w:rsidRPr="0045237F" w:rsidRDefault="006C0F8A" w:rsidP="004E2926">
      <w:pPr>
        <w:ind w:left="425"/>
        <w:jc w:val="both"/>
        <w:rPr>
          <w:rFonts w:ascii="Arial" w:hAnsi="Arial" w:cs="Arial"/>
          <w:b/>
          <w:bCs/>
          <w:sz w:val="18"/>
          <w:szCs w:val="22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68"/>
        <w:gridCol w:w="7088"/>
      </w:tblGrid>
      <w:tr w:rsidR="00F21F19" w:rsidRPr="0045237F" w14:paraId="16B804A4" w14:textId="77777777" w:rsidTr="00B53122">
        <w:trPr>
          <w:trHeight w:val="1100"/>
        </w:trPr>
        <w:tc>
          <w:tcPr>
            <w:tcW w:w="1212" w:type="pct"/>
            <w:tcBorders>
              <w:right w:val="single" w:sz="8" w:space="0" w:color="auto"/>
            </w:tcBorders>
            <w:vAlign w:val="center"/>
          </w:tcPr>
          <w:p w14:paraId="3B805EB8" w14:textId="77777777" w:rsidR="00F21F19" w:rsidRPr="00B53122" w:rsidRDefault="00F21F19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Obchodné meno:</w:t>
            </w:r>
          </w:p>
        </w:tc>
        <w:tc>
          <w:tcPr>
            <w:tcW w:w="3788" w:type="pct"/>
            <w:tcBorders>
              <w:left w:val="single" w:sz="8" w:space="0" w:color="auto"/>
            </w:tcBorders>
            <w:vAlign w:val="center"/>
          </w:tcPr>
          <w:p w14:paraId="46BE89C4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Zpiešťan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 xml:space="preserve">, </w:t>
            </w:r>
            <w:proofErr w:type="spellStart"/>
            <w:r w:rsidR="007D7232">
              <w:rPr>
                <w:rFonts w:ascii="Arial" w:hAnsi="Arial" w:cs="Arial"/>
                <w:sz w:val="20"/>
                <w:szCs w:val="22"/>
              </w:rPr>
              <w:t>s.r.o</w:t>
            </w:r>
            <w:proofErr w:type="spellEnd"/>
            <w:r w:rsidR="007D7232">
              <w:rPr>
                <w:rFonts w:ascii="Arial" w:hAnsi="Arial" w:cs="Arial"/>
                <w:sz w:val="20"/>
                <w:szCs w:val="22"/>
              </w:rPr>
              <w:t>.</w:t>
            </w:r>
          </w:p>
        </w:tc>
      </w:tr>
      <w:tr w:rsidR="00F21F19" w:rsidRPr="0045237F" w14:paraId="0F8A5BA9" w14:textId="77777777" w:rsidTr="006C47C7">
        <w:trPr>
          <w:trHeight w:val="340"/>
        </w:trPr>
        <w:tc>
          <w:tcPr>
            <w:tcW w:w="1212" w:type="pct"/>
            <w:vAlign w:val="center"/>
          </w:tcPr>
          <w:p w14:paraId="2C96B24A" w14:textId="77777777" w:rsidR="00F21F19" w:rsidRPr="0045237F" w:rsidRDefault="00F21F19" w:rsidP="005E6063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Sídlo:</w:t>
            </w:r>
          </w:p>
        </w:tc>
        <w:tc>
          <w:tcPr>
            <w:tcW w:w="3788" w:type="pct"/>
            <w:vAlign w:val="center"/>
          </w:tcPr>
          <w:p w14:paraId="2C4288E4" w14:textId="77777777" w:rsidR="00F21F19" w:rsidRPr="0045237F" w:rsidRDefault="007D7232" w:rsidP="005E6063">
            <w:pPr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Mateja Bela 21, Piešťany</w:t>
            </w:r>
          </w:p>
        </w:tc>
      </w:tr>
    </w:tbl>
    <w:p w14:paraId="49EB2B26" w14:textId="77777777" w:rsidR="00F21F19" w:rsidRPr="0045237F" w:rsidRDefault="00F21F19" w:rsidP="00F21F19">
      <w:pPr>
        <w:jc w:val="both"/>
        <w:rPr>
          <w:rFonts w:ascii="Arial" w:hAnsi="Arial" w:cs="Arial"/>
          <w:sz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230"/>
        <w:gridCol w:w="972"/>
        <w:gridCol w:w="423"/>
        <w:gridCol w:w="4201"/>
        <w:gridCol w:w="421"/>
      </w:tblGrid>
      <w:tr w:rsidR="004E2926" w:rsidRPr="0045237F" w14:paraId="710CD4E9" w14:textId="77777777" w:rsidTr="006C47C7">
        <w:trPr>
          <w:trHeight w:val="340"/>
        </w:trPr>
        <w:tc>
          <w:tcPr>
            <w:tcW w:w="9356" w:type="dxa"/>
            <w:gridSpan w:val="5"/>
            <w:vAlign w:val="center"/>
          </w:tcPr>
          <w:p w14:paraId="5DE338F4" w14:textId="77777777" w:rsidR="004E2926" w:rsidRPr="00B53122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b/>
                <w:sz w:val="20"/>
                <w:szCs w:val="22"/>
              </w:rPr>
            </w:pPr>
            <w:r w:rsidRPr="00B53122">
              <w:rPr>
                <w:rFonts w:ascii="Arial" w:hAnsi="Arial" w:cs="Arial"/>
                <w:b/>
                <w:sz w:val="20"/>
                <w:szCs w:val="22"/>
              </w:rPr>
              <w:t>Údaje o konsolidovanom celku</w:t>
            </w:r>
          </w:p>
        </w:tc>
      </w:tr>
      <w:tr w:rsidR="00F355BC" w:rsidRPr="0045237F" w14:paraId="61E25F9A" w14:textId="77777777" w:rsidTr="006C47C7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</w:tcBorders>
            <w:vAlign w:val="center"/>
          </w:tcPr>
          <w:p w14:paraId="1450DA8B" w14:textId="77777777" w:rsidR="00F355BC" w:rsidRPr="00975C87" w:rsidRDefault="007854C2" w:rsidP="005571A2">
            <w:pPr>
              <w:rPr>
                <w:rFonts w:ascii="Arial" w:hAnsi="Arial" w:cs="Arial"/>
                <w:szCs w:val="22"/>
              </w:rPr>
            </w:pPr>
            <w:r w:rsidRPr="00975C87">
              <w:rPr>
                <w:rFonts w:ascii="Arial" w:hAnsi="Arial" w:cs="Arial"/>
                <w:sz w:val="20"/>
              </w:rPr>
              <w:t>ÚJ</w:t>
            </w:r>
            <w:r w:rsidR="005571A2" w:rsidRPr="00975C87">
              <w:rPr>
                <w:rFonts w:ascii="Arial" w:hAnsi="Arial" w:cs="Arial"/>
                <w:sz w:val="20"/>
              </w:rPr>
              <w:t xml:space="preserve">   </w:t>
            </w:r>
            <w:r w:rsidRPr="00975C87">
              <w:rPr>
                <w:rFonts w:ascii="Arial" w:hAnsi="Arial" w:cs="Arial"/>
                <w:sz w:val="20"/>
              </w:rPr>
              <w:t>n</w:t>
            </w:r>
            <w:r w:rsidR="00F355BC" w:rsidRPr="00975C87">
              <w:rPr>
                <w:rFonts w:ascii="Arial" w:hAnsi="Arial" w:cs="Arial"/>
                <w:sz w:val="20"/>
              </w:rPr>
              <w:t>ie je súčasťou konsolidovaného celku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7CDCCF8C" w14:textId="77777777" w:rsidR="00F355BC" w:rsidRPr="0045237F" w:rsidRDefault="00F355B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4253" w:type="dxa"/>
            <w:tcBorders>
              <w:bottom w:val="single" w:sz="4" w:space="0" w:color="auto"/>
            </w:tcBorders>
            <w:vAlign w:val="center"/>
          </w:tcPr>
          <w:p w14:paraId="3E1331E2" w14:textId="77777777" w:rsidR="00F355BC" w:rsidRPr="0045237F" w:rsidRDefault="007854C2" w:rsidP="007854C2">
            <w:pPr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</w:rPr>
              <w:t>ÚJ je</w:t>
            </w:r>
            <w:r w:rsidR="00F355BC" w:rsidRPr="0045237F">
              <w:rPr>
                <w:rFonts w:ascii="Arial" w:hAnsi="Arial" w:cs="Arial"/>
                <w:sz w:val="20"/>
              </w:rPr>
              <w:t xml:space="preserve"> súčasťou konsolidovaného celku</w:t>
            </w:r>
            <w:r w:rsidR="00F355BC" w:rsidRPr="0045237F">
              <w:rPr>
                <w:rFonts w:ascii="Arial" w:hAnsi="Arial" w:cs="Arial"/>
                <w:szCs w:val="22"/>
              </w:rPr>
              <w:t xml:space="preserve"> </w:t>
            </w:r>
          </w:p>
        </w:tc>
        <w:tc>
          <w:tcPr>
            <w:tcW w:w="425" w:type="dxa"/>
            <w:tcBorders>
              <w:bottom w:val="single" w:sz="4" w:space="0" w:color="auto"/>
            </w:tcBorders>
            <w:vAlign w:val="center"/>
          </w:tcPr>
          <w:p w14:paraId="016D870B" w14:textId="77777777" w:rsidR="00F355BC" w:rsidRPr="0045237F" w:rsidRDefault="00F355BC" w:rsidP="005D26AA">
            <w:pPr>
              <w:ind w:left="56"/>
              <w:rPr>
                <w:rFonts w:ascii="Arial" w:hAnsi="Arial" w:cs="Arial"/>
                <w:szCs w:val="22"/>
              </w:rPr>
            </w:pPr>
          </w:p>
        </w:tc>
      </w:tr>
      <w:tr w:rsidR="00F633F5" w14:paraId="2828ED73" w14:textId="77777777" w:rsidTr="006C47C7">
        <w:trPr>
          <w:trHeight w:val="340"/>
        </w:trPr>
        <w:tc>
          <w:tcPr>
            <w:tcW w:w="9356" w:type="dxa"/>
            <w:gridSpan w:val="5"/>
          </w:tcPr>
          <w:p w14:paraId="447A7009" w14:textId="77777777" w:rsidR="00F633F5" w:rsidRDefault="00975C87" w:rsidP="00975C87">
            <w:pPr>
              <w:ind w:left="214"/>
              <w:rPr>
                <w:rFonts w:ascii="Arial" w:hAnsi="Arial" w:cs="Arial"/>
                <w:i/>
                <w:sz w:val="18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a)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obchodné meno a sídlo konsolidujúcej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, ktorá zostavuje konsolidovanú účtovnú závierku za tú skupinu účtovných jednotiek konsolidovaného celku, ktorého súčasťou je aj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>;</w:t>
            </w:r>
            <w:r w:rsidR="00F633F5" w:rsidRPr="0045237F">
              <w:rPr>
                <w:rFonts w:ascii="Arial" w:hAnsi="Arial" w:cs="Arial"/>
                <w:i/>
                <w:sz w:val="18"/>
              </w:rPr>
              <w:t xml:space="preserve"> </w:t>
            </w:r>
          </w:p>
        </w:tc>
      </w:tr>
      <w:tr w:rsidR="00F633F5" w:rsidRPr="0045237F" w14:paraId="579EC721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tcBorders>
              <w:right w:val="single" w:sz="8" w:space="0" w:color="auto"/>
            </w:tcBorders>
            <w:vAlign w:val="center"/>
          </w:tcPr>
          <w:p w14:paraId="452A28FF" w14:textId="77777777" w:rsidR="00F633F5" w:rsidRPr="00F633F5" w:rsidRDefault="00F633F5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Meno 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ÚJ, ktorá je bezprostredne konsolidujúcou ÚJ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tcBorders>
              <w:left w:val="single" w:sz="8" w:space="0" w:color="auto"/>
            </w:tcBorders>
            <w:vAlign w:val="center"/>
          </w:tcPr>
          <w:p w14:paraId="7D739EC4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 </w:t>
            </w:r>
            <w:r w:rsidR="00895FE8">
              <w:rPr>
                <w:rFonts w:ascii="Arial" w:hAnsi="Arial" w:cs="Arial"/>
                <w:sz w:val="20"/>
                <w:szCs w:val="22"/>
              </w:rPr>
              <w:t>---</w:t>
            </w:r>
          </w:p>
        </w:tc>
      </w:tr>
      <w:tr w:rsidR="00F633F5" w:rsidRPr="0045237F" w14:paraId="53A05F14" w14:textId="77777777" w:rsidTr="006C47C7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3261" w:type="dxa"/>
            <w:vAlign w:val="center"/>
          </w:tcPr>
          <w:p w14:paraId="014A15A2" w14:textId="77777777" w:rsidR="00F633F5" w:rsidRPr="0045237F" w:rsidRDefault="006B1B1E" w:rsidP="006B1B1E">
            <w:pPr>
              <w:rPr>
                <w:rFonts w:ascii="Arial" w:hAnsi="Arial" w:cs="Arial"/>
                <w:sz w:val="20"/>
                <w:szCs w:val="22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S</w:t>
            </w:r>
            <w:r w:rsidR="00F633F5" w:rsidRPr="00955E76">
              <w:rPr>
                <w:rFonts w:ascii="Arial" w:hAnsi="Arial" w:cs="Arial"/>
                <w:bCs/>
                <w:sz w:val="20"/>
                <w:szCs w:val="22"/>
              </w:rPr>
              <w:t xml:space="preserve">ídlo 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:</w:t>
            </w:r>
          </w:p>
        </w:tc>
        <w:tc>
          <w:tcPr>
            <w:tcW w:w="6095" w:type="dxa"/>
            <w:gridSpan w:val="4"/>
            <w:vAlign w:val="center"/>
          </w:tcPr>
          <w:p w14:paraId="122C96C3" w14:textId="77777777" w:rsidR="00F633F5" w:rsidRPr="0045237F" w:rsidRDefault="00F633F5" w:rsidP="00F633F5">
            <w:pPr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4A6C55FF" w14:textId="77777777" w:rsidR="00F633F5" w:rsidRDefault="00F633F5" w:rsidP="00F633F5">
      <w:pPr>
        <w:ind w:right="112"/>
        <w:jc w:val="both"/>
        <w:rPr>
          <w:rFonts w:ascii="Arial" w:hAnsi="Arial" w:cs="Arial"/>
          <w:i/>
          <w:sz w:val="18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828"/>
        <w:gridCol w:w="1358"/>
        <w:gridCol w:w="1760"/>
        <w:gridCol w:w="709"/>
        <w:gridCol w:w="567"/>
        <w:gridCol w:w="567"/>
        <w:gridCol w:w="567"/>
      </w:tblGrid>
      <w:tr w:rsidR="006B1B1E" w:rsidRPr="0045237F" w14:paraId="05F6A8D8" w14:textId="77777777" w:rsidTr="00E74F38">
        <w:trPr>
          <w:trHeight w:val="340"/>
        </w:trPr>
        <w:tc>
          <w:tcPr>
            <w:tcW w:w="6946" w:type="dxa"/>
            <w:gridSpan w:val="3"/>
            <w:vAlign w:val="center"/>
          </w:tcPr>
          <w:p w14:paraId="392C03FC" w14:textId="77777777" w:rsidR="006B1B1E" w:rsidRPr="0045237F" w:rsidRDefault="00975C87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b/>
                <w:szCs w:val="22"/>
              </w:rPr>
            </w:pPr>
            <w:r>
              <w:rPr>
                <w:rFonts w:ascii="Arial" w:hAnsi="Arial" w:cs="Arial"/>
                <w:bCs/>
                <w:sz w:val="20"/>
                <w:szCs w:val="22"/>
              </w:rPr>
              <w:t>b)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</w:t>
            </w:r>
            <w:r w:rsidR="006B1B1E" w:rsidRPr="00955E76">
              <w:rPr>
                <w:rFonts w:ascii="Arial" w:hAnsi="Arial" w:cs="Arial"/>
                <w:bCs/>
                <w:sz w:val="20"/>
                <w:szCs w:val="22"/>
              </w:rPr>
              <w:t xml:space="preserve"> je materskou účtovnou jednotkou</w:t>
            </w:r>
          </w:p>
        </w:tc>
        <w:tc>
          <w:tcPr>
            <w:tcW w:w="709" w:type="dxa"/>
            <w:vAlign w:val="center"/>
          </w:tcPr>
          <w:p w14:paraId="68A1A70C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1C9262A9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Cs w:val="22"/>
              </w:rPr>
            </w:pPr>
          </w:p>
        </w:tc>
        <w:tc>
          <w:tcPr>
            <w:tcW w:w="567" w:type="dxa"/>
            <w:vAlign w:val="center"/>
          </w:tcPr>
          <w:p w14:paraId="36DFA511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3CCC5571" w14:textId="77777777" w:rsidR="006B1B1E" w:rsidRPr="0045237F" w:rsidRDefault="00BD4886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X</w:t>
            </w:r>
          </w:p>
        </w:tc>
      </w:tr>
      <w:tr w:rsidR="006B1B1E" w:rsidRPr="0045237F" w14:paraId="63445D59" w14:textId="77777777" w:rsidTr="00E74F38">
        <w:trPr>
          <w:trHeight w:val="340"/>
        </w:trPr>
        <w:tc>
          <w:tcPr>
            <w:tcW w:w="694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2B8234F" w14:textId="77777777" w:rsidR="006B1B1E" w:rsidRPr="006B1B1E" w:rsidRDefault="006B1B1E" w:rsidP="00975C87">
            <w:pPr>
              <w:spacing w:before="100" w:beforeAutospacing="1" w:after="100" w:afterAutospacing="1"/>
              <w:ind w:left="318"/>
              <w:rPr>
                <w:rFonts w:ascii="Arial" w:hAnsi="Arial" w:cs="Arial"/>
                <w:i/>
                <w:sz w:val="18"/>
              </w:rPr>
            </w:pPr>
            <w:r w:rsidRPr="00955E76">
              <w:rPr>
                <w:rFonts w:ascii="Arial" w:hAnsi="Arial" w:cs="Arial"/>
                <w:bCs/>
                <w:sz w:val="20"/>
                <w:szCs w:val="22"/>
              </w:rPr>
              <w:t>Ú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J j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e oslobodená od </w:t>
            </w:r>
            <w:r w:rsidR="00975C87" w:rsidRPr="00955E76">
              <w:rPr>
                <w:rFonts w:ascii="Arial" w:hAnsi="Arial" w:cs="Arial"/>
                <w:bCs/>
                <w:sz w:val="20"/>
                <w:szCs w:val="22"/>
              </w:rPr>
              <w:t>povinnosti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 xml:space="preserve"> zostaviť </w:t>
            </w:r>
            <w:r w:rsidR="00955E76">
              <w:rPr>
                <w:rFonts w:ascii="Arial" w:hAnsi="Arial" w:cs="Arial"/>
                <w:bCs/>
                <w:sz w:val="20"/>
                <w:szCs w:val="22"/>
              </w:rPr>
              <w:t>k</w:t>
            </w:r>
            <w:r w:rsidRPr="00955E76">
              <w:rPr>
                <w:rFonts w:ascii="Arial" w:hAnsi="Arial" w:cs="Arial"/>
                <w:bCs/>
                <w:sz w:val="20"/>
                <w:szCs w:val="22"/>
              </w:rPr>
              <w:t>onsolidovanú ÚZ</w:t>
            </w:r>
            <w:r w:rsidR="00975C87">
              <w:rPr>
                <w:rFonts w:ascii="Arial" w:hAnsi="Arial" w:cs="Arial"/>
                <w:bCs/>
                <w:sz w:val="20"/>
                <w:szCs w:val="22"/>
              </w:rPr>
              <w:t xml:space="preserve"> podľa §22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D2F7A6B" w14:textId="77777777" w:rsidR="006B1B1E" w:rsidRPr="0045237F" w:rsidRDefault="006B1B1E" w:rsidP="00A15CA0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784A37" w14:textId="77777777" w:rsidR="006B1B1E" w:rsidRPr="006B1B1E" w:rsidRDefault="006B1B1E" w:rsidP="00A15CA0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C3F6AC" w14:textId="77777777" w:rsidR="006B1B1E" w:rsidRPr="0045237F" w:rsidRDefault="006B1B1E" w:rsidP="00A15CA0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EDB0464" w14:textId="77777777" w:rsidR="006B1B1E" w:rsidRPr="0045237F" w:rsidRDefault="006B1B1E" w:rsidP="00A15CA0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2BEFD778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right w:val="single" w:sz="4" w:space="0" w:color="auto"/>
            </w:tcBorders>
            <w:vAlign w:val="center"/>
          </w:tcPr>
          <w:p w14:paraId="50BE0442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Obchodné meno a sídlo materskej ÚJ</w:t>
            </w:r>
          </w:p>
        </w:tc>
        <w:tc>
          <w:tcPr>
            <w:tcW w:w="1358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4B64B85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ods.8</w:t>
            </w:r>
          </w:p>
        </w:tc>
        <w:tc>
          <w:tcPr>
            <w:tcW w:w="4170" w:type="dxa"/>
            <w:gridSpan w:val="5"/>
            <w:tcBorders>
              <w:left w:val="single" w:sz="4" w:space="0" w:color="auto"/>
            </w:tcBorders>
            <w:vAlign w:val="center"/>
          </w:tcPr>
          <w:p w14:paraId="007BE43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  <w:tr w:rsidR="00975C87" w:rsidRPr="0045237F" w14:paraId="3FB2A8DB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29F23C" w14:textId="77777777" w:rsidR="00975C87" w:rsidRPr="0045237F" w:rsidRDefault="00975C87" w:rsidP="00955E76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 xml:space="preserve">Obchodné meno </w:t>
            </w:r>
            <w:proofErr w:type="spellStart"/>
            <w:r>
              <w:rPr>
                <w:rFonts w:ascii="Arial" w:hAnsi="Arial" w:cs="Arial"/>
                <w:sz w:val="20"/>
              </w:rPr>
              <w:t>asídlo</w:t>
            </w:r>
            <w:proofErr w:type="spellEnd"/>
            <w:r>
              <w:rPr>
                <w:rFonts w:ascii="Arial" w:hAnsi="Arial" w:cs="Arial"/>
                <w:sz w:val="20"/>
              </w:rPr>
              <w:t xml:space="preserve"> dcérskych ÚJ</w:t>
            </w:r>
          </w:p>
        </w:tc>
        <w:tc>
          <w:tcPr>
            <w:tcW w:w="1358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14:paraId="033EAC66" w14:textId="77777777" w:rsidR="00975C87" w:rsidRPr="0045237F" w:rsidRDefault="00975C87" w:rsidP="00A15CA0">
            <w:pPr>
              <w:ind w:left="34"/>
              <w:jc w:val="both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§ 22 ods.12</w:t>
            </w:r>
          </w:p>
        </w:tc>
        <w:tc>
          <w:tcPr>
            <w:tcW w:w="4170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1668708E" w14:textId="77777777" w:rsidR="00975C87" w:rsidRPr="0045237F" w:rsidRDefault="00975C87" w:rsidP="00975C87">
            <w:pPr>
              <w:jc w:val="both"/>
              <w:rPr>
                <w:rFonts w:ascii="Arial" w:hAnsi="Arial" w:cs="Arial"/>
                <w:sz w:val="20"/>
              </w:rPr>
            </w:pPr>
          </w:p>
        </w:tc>
      </w:tr>
    </w:tbl>
    <w:p w14:paraId="4404A14D" w14:textId="77777777" w:rsidR="006B1B1E" w:rsidRDefault="006B1B1E" w:rsidP="00955E76">
      <w:pPr>
        <w:tabs>
          <w:tab w:val="left" w:pos="851"/>
        </w:tabs>
        <w:jc w:val="center"/>
        <w:rPr>
          <w:rFonts w:ascii="Arial" w:hAnsi="Arial" w:cs="Arial"/>
          <w:i/>
          <w:sz w:val="18"/>
        </w:rPr>
      </w:pPr>
    </w:p>
    <w:p w14:paraId="00ACF0ED" w14:textId="77777777" w:rsidR="00F355BC" w:rsidRPr="0045237F" w:rsidRDefault="00F355BC" w:rsidP="00F355BC">
      <w:pPr>
        <w:rPr>
          <w:rFonts w:ascii="Arial" w:hAnsi="Arial" w:cs="Arial"/>
          <w:i/>
          <w:sz w:val="20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814"/>
        <w:gridCol w:w="1395"/>
      </w:tblGrid>
      <w:tr w:rsidR="004E2926" w:rsidRPr="0045237F" w14:paraId="39B786C1" w14:textId="77777777" w:rsidTr="00E74F38">
        <w:trPr>
          <w:trHeight w:val="340"/>
        </w:trPr>
        <w:tc>
          <w:tcPr>
            <w:tcW w:w="7938" w:type="dxa"/>
            <w:vAlign w:val="center"/>
          </w:tcPr>
          <w:p w14:paraId="05A3616F" w14:textId="57E8F6BE" w:rsidR="004E2926" w:rsidRPr="0045237F" w:rsidRDefault="004E2926" w:rsidP="00A15CA0">
            <w:pPr>
              <w:pStyle w:val="Odsekzoznamu"/>
              <w:keepNext/>
              <w:numPr>
                <w:ilvl w:val="0"/>
                <w:numId w:val="6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Priemerný prepočítaný počet zamestnancov</w:t>
            </w:r>
            <w:r w:rsidR="00FB65C7">
              <w:rPr>
                <w:rFonts w:ascii="Arial" w:hAnsi="Arial" w:cs="Arial"/>
                <w:b/>
                <w:sz w:val="20"/>
                <w:lang w:val="sk-SK"/>
              </w:rPr>
              <w:t xml:space="preserve"> v roku 20</w:t>
            </w:r>
            <w:r w:rsidR="003962F4">
              <w:rPr>
                <w:rFonts w:ascii="Arial" w:hAnsi="Arial" w:cs="Arial"/>
                <w:b/>
                <w:sz w:val="20"/>
                <w:lang w:val="sk-SK"/>
              </w:rPr>
              <w:t>2</w:t>
            </w:r>
            <w:r w:rsidR="0029589E">
              <w:rPr>
                <w:rFonts w:ascii="Arial" w:hAnsi="Arial" w:cs="Arial"/>
                <w:b/>
                <w:sz w:val="20"/>
                <w:lang w:val="sk-SK"/>
              </w:rPr>
              <w:t>3</w:t>
            </w:r>
          </w:p>
        </w:tc>
        <w:tc>
          <w:tcPr>
            <w:tcW w:w="1418" w:type="dxa"/>
            <w:vAlign w:val="center"/>
          </w:tcPr>
          <w:p w14:paraId="67DD8EAE" w14:textId="77385B43" w:rsidR="004E2926" w:rsidRPr="0045237F" w:rsidRDefault="0000724C" w:rsidP="005D26AA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</w:t>
            </w:r>
          </w:p>
        </w:tc>
      </w:tr>
    </w:tbl>
    <w:p w14:paraId="50B97706" w14:textId="77777777" w:rsidR="007854C2" w:rsidRDefault="007854C2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76180402" w14:textId="77777777" w:rsidR="00E74F38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125EB0F9" w14:textId="77777777" w:rsidR="00E74F38" w:rsidRPr="0045237F" w:rsidRDefault="00E74F38" w:rsidP="00A72848">
      <w:pPr>
        <w:tabs>
          <w:tab w:val="left" w:pos="851"/>
        </w:tabs>
        <w:ind w:left="2870"/>
        <w:jc w:val="both"/>
        <w:rPr>
          <w:rFonts w:ascii="Arial" w:hAnsi="Arial" w:cs="Arial"/>
          <w:sz w:val="20"/>
        </w:rPr>
      </w:pPr>
    </w:p>
    <w:p w14:paraId="55B7F7D4" w14:textId="77777777" w:rsidR="00BD4886" w:rsidRPr="00E74F38" w:rsidRDefault="00BD4886" w:rsidP="00A72848">
      <w:pPr>
        <w:tabs>
          <w:tab w:val="left" w:pos="851"/>
        </w:tabs>
        <w:ind w:left="2870"/>
        <w:jc w:val="both"/>
        <w:rPr>
          <w:i/>
          <w:szCs w:val="20"/>
        </w:rPr>
      </w:pPr>
    </w:p>
    <w:p w14:paraId="0DAB62C6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 o prijatých postupoch</w:t>
      </w:r>
    </w:p>
    <w:p w14:paraId="02F908D8" w14:textId="77777777" w:rsidR="00A72848" w:rsidRDefault="00A72848" w:rsidP="00931C39">
      <w:pPr>
        <w:ind w:left="1121"/>
        <w:jc w:val="both"/>
        <w:rPr>
          <w:rFonts w:ascii="Arial" w:hAnsi="Arial" w:cs="Arial"/>
          <w:b/>
          <w:sz w:val="20"/>
        </w:rPr>
      </w:pPr>
    </w:p>
    <w:p w14:paraId="26D501D0" w14:textId="77777777" w:rsidR="00E74F38" w:rsidRPr="0045237F" w:rsidRDefault="00E74F38" w:rsidP="00931C39">
      <w:pPr>
        <w:ind w:left="1121"/>
        <w:jc w:val="both"/>
        <w:rPr>
          <w:rFonts w:ascii="Arial" w:hAnsi="Arial" w:cs="Arial"/>
          <w:b/>
          <w:sz w:val="20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368"/>
        <w:gridCol w:w="709"/>
        <w:gridCol w:w="567"/>
        <w:gridCol w:w="567"/>
        <w:gridCol w:w="567"/>
      </w:tblGrid>
      <w:tr w:rsidR="007854C2" w:rsidRPr="0045237F" w14:paraId="135B463A" w14:textId="77777777" w:rsidTr="00DA6A0D">
        <w:trPr>
          <w:trHeight w:hRule="exact" w:val="522"/>
        </w:trPr>
        <w:tc>
          <w:tcPr>
            <w:tcW w:w="578" w:type="dxa"/>
            <w:vAlign w:val="center"/>
          </w:tcPr>
          <w:p w14:paraId="54B35D02" w14:textId="77777777" w:rsidR="007854C2" w:rsidRPr="0045237F" w:rsidRDefault="007854C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6368" w:type="dxa"/>
            <w:vAlign w:val="center"/>
          </w:tcPr>
          <w:p w14:paraId="0003FB69" w14:textId="77777777" w:rsidR="007854C2" w:rsidRPr="0045237F" w:rsidRDefault="007854C2" w:rsidP="005D26AA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Účtovná závierka bola zostavená za predpokladu, že účtovná jednotka bude nepretržite pokračovať vo svojej činnosti</w:t>
            </w:r>
            <w:r w:rsidRPr="0045237F">
              <w:rPr>
                <w:rFonts w:ascii="Arial" w:hAnsi="Arial" w:cs="Arial"/>
                <w:b/>
                <w:szCs w:val="22"/>
              </w:rPr>
              <w:t xml:space="preserve"> </w:t>
            </w:r>
          </w:p>
        </w:tc>
        <w:tc>
          <w:tcPr>
            <w:tcW w:w="709" w:type="dxa"/>
            <w:vAlign w:val="center"/>
          </w:tcPr>
          <w:p w14:paraId="33D08AEA" w14:textId="77777777" w:rsidR="007854C2" w:rsidRPr="0045237F" w:rsidRDefault="007854C2" w:rsidP="005D26AA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567" w:type="dxa"/>
            <w:vAlign w:val="center"/>
          </w:tcPr>
          <w:p w14:paraId="626E0D72" w14:textId="77777777" w:rsidR="007854C2" w:rsidRPr="0045237F" w:rsidRDefault="007854C2" w:rsidP="004E2926">
            <w:pPr>
              <w:jc w:val="center"/>
              <w:rPr>
                <w:rFonts w:ascii="Arial" w:hAnsi="Arial" w:cs="Arial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X</w:t>
            </w:r>
          </w:p>
        </w:tc>
        <w:tc>
          <w:tcPr>
            <w:tcW w:w="567" w:type="dxa"/>
            <w:vAlign w:val="center"/>
          </w:tcPr>
          <w:p w14:paraId="3306BF4B" w14:textId="77777777" w:rsidR="007854C2" w:rsidRPr="0045237F" w:rsidRDefault="007854C2" w:rsidP="005571A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567" w:type="dxa"/>
            <w:vAlign w:val="center"/>
          </w:tcPr>
          <w:p w14:paraId="24E57F8F" w14:textId="77777777" w:rsidR="007854C2" w:rsidRPr="0045237F" w:rsidRDefault="007854C2" w:rsidP="005D26AA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</w:p>
        </w:tc>
      </w:tr>
    </w:tbl>
    <w:p w14:paraId="2FA1D82B" w14:textId="77777777" w:rsidR="0045237F" w:rsidRPr="0045237F" w:rsidRDefault="0045237F" w:rsidP="0045237F">
      <w:pPr>
        <w:pStyle w:val="Odsekzoznamu"/>
        <w:keepNext/>
        <w:ind w:left="357"/>
        <w:contextualSpacing/>
        <w:jc w:val="both"/>
        <w:outlineLvl w:val="1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8364"/>
        <w:gridCol w:w="425"/>
      </w:tblGrid>
      <w:tr w:rsidR="0045237F" w:rsidRPr="0045237F" w14:paraId="4193378B" w14:textId="77777777" w:rsidTr="00E74F38">
        <w:trPr>
          <w:trHeight w:val="283"/>
        </w:trPr>
        <w:tc>
          <w:tcPr>
            <w:tcW w:w="567" w:type="dxa"/>
          </w:tcPr>
          <w:p w14:paraId="6EEEACD4" w14:textId="77777777" w:rsidR="0045237F" w:rsidRPr="0045237F" w:rsidRDefault="0045237F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2"/>
            <w:vAlign w:val="center"/>
          </w:tcPr>
          <w:p w14:paraId="55693E98" w14:textId="77777777" w:rsidR="0045237F" w:rsidRPr="0045237F" w:rsidRDefault="0045237F" w:rsidP="002D36BE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Spôsob oceňovania jednotlivých položiek majetku a záväzkov</w:t>
            </w:r>
          </w:p>
        </w:tc>
      </w:tr>
      <w:tr w:rsidR="00AC7913" w:rsidRPr="0045237F" w14:paraId="29E84A99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3"/>
            <w:vAlign w:val="center"/>
          </w:tcPr>
          <w:p w14:paraId="47C69FAB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O</w:t>
            </w:r>
            <w:r w:rsidRPr="0045237F">
              <w:rPr>
                <w:rFonts w:ascii="Arial" w:hAnsi="Arial" w:cs="Arial"/>
                <w:bCs/>
                <w:sz w:val="20"/>
              </w:rPr>
              <w:t>bstarávacou cenou</w:t>
            </w:r>
          </w:p>
        </w:tc>
      </w:tr>
      <w:tr w:rsidR="00AC7913" w:rsidRPr="0045237F" w14:paraId="3659A14F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4F82A38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s výnimkou hmotného majetku vytvoreného vlastnou činnosťou </w:t>
            </w:r>
          </w:p>
        </w:tc>
        <w:tc>
          <w:tcPr>
            <w:tcW w:w="425" w:type="dxa"/>
            <w:vAlign w:val="center"/>
          </w:tcPr>
          <w:p w14:paraId="61C7501F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997786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78E2AB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s výnimkou zásob vytvorených vlastnou činnosťou </w:t>
            </w:r>
          </w:p>
        </w:tc>
        <w:tc>
          <w:tcPr>
            <w:tcW w:w="425" w:type="dxa"/>
            <w:vAlign w:val="center"/>
          </w:tcPr>
          <w:p w14:paraId="14089DB9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40B8752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32F20797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podiely na ZI obchodných spoločností,  cenné papiere </w:t>
            </w:r>
          </w:p>
        </w:tc>
        <w:tc>
          <w:tcPr>
            <w:tcW w:w="425" w:type="dxa"/>
            <w:vAlign w:val="center"/>
          </w:tcPr>
          <w:p w14:paraId="0A1A0A58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211BBE6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95314D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425" w:type="dxa"/>
            <w:vAlign w:val="center"/>
          </w:tcPr>
          <w:p w14:paraId="3353D4A6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EA07451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6D6226FE" w14:textId="77777777" w:rsidR="00AC7913" w:rsidRPr="0045237F" w:rsidRDefault="00AC7913" w:rsidP="001C749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5. nehmotný majetok s výnimkou nehmotného majetku vytvoreného vlastnou činnosťou </w:t>
            </w:r>
          </w:p>
        </w:tc>
        <w:tc>
          <w:tcPr>
            <w:tcW w:w="425" w:type="dxa"/>
            <w:vAlign w:val="center"/>
          </w:tcPr>
          <w:p w14:paraId="697EC034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623756D" w14:textId="77777777" w:rsidTr="00E74F38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8931" w:type="dxa"/>
            <w:gridSpan w:val="2"/>
            <w:vAlign w:val="center"/>
          </w:tcPr>
          <w:p w14:paraId="2C9B10B5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6. záväzky pri ich prevzatí </w:t>
            </w:r>
          </w:p>
        </w:tc>
        <w:tc>
          <w:tcPr>
            <w:tcW w:w="425" w:type="dxa"/>
            <w:vAlign w:val="center"/>
          </w:tcPr>
          <w:p w14:paraId="53DCBBF5" w14:textId="77777777" w:rsidR="00AC7913" w:rsidRPr="0045237F" w:rsidRDefault="00AC7913" w:rsidP="00BB0CD4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</w:tbl>
    <w:p w14:paraId="295CC51E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7557EEA2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6702E6AA" w14:textId="77777777" w:rsidR="00AC7913" w:rsidRPr="0045237F" w:rsidRDefault="00AC7913" w:rsidP="0030679F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V</w:t>
            </w:r>
            <w:r w:rsidRPr="0045237F">
              <w:rPr>
                <w:rFonts w:ascii="Arial" w:hAnsi="Arial" w:cs="Arial"/>
                <w:bCs/>
                <w:sz w:val="20"/>
              </w:rPr>
              <w:t>lastnými nákladmi</w:t>
            </w:r>
          </w:p>
        </w:tc>
      </w:tr>
      <w:tr w:rsidR="00AC7913" w:rsidRPr="0045237F" w14:paraId="241DAEDF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96AA5C0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hmotný majetok vytvorený vlastnou činnosťou </w:t>
            </w:r>
          </w:p>
        </w:tc>
        <w:tc>
          <w:tcPr>
            <w:tcW w:w="425" w:type="dxa"/>
            <w:vAlign w:val="center"/>
          </w:tcPr>
          <w:p w14:paraId="1B659BFB" w14:textId="77777777" w:rsidR="00AC7913" w:rsidRPr="0045237F" w:rsidRDefault="00BB0CD4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514BFB10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21CA6DD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zásoby vytvorené vlastnou činnosťou </w:t>
            </w:r>
          </w:p>
        </w:tc>
        <w:tc>
          <w:tcPr>
            <w:tcW w:w="425" w:type="dxa"/>
            <w:vAlign w:val="center"/>
          </w:tcPr>
          <w:p w14:paraId="6DE3A55E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AF8B924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AEB6EA6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nehmotný majetok vytvorený vlastnou činnosťou </w:t>
            </w:r>
          </w:p>
        </w:tc>
        <w:tc>
          <w:tcPr>
            <w:tcW w:w="425" w:type="dxa"/>
            <w:vAlign w:val="center"/>
          </w:tcPr>
          <w:p w14:paraId="6500CE56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61B469C1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2E39C9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4. príchovky a prírastky zvierat </w:t>
            </w:r>
          </w:p>
        </w:tc>
        <w:tc>
          <w:tcPr>
            <w:tcW w:w="425" w:type="dxa"/>
            <w:vAlign w:val="center"/>
          </w:tcPr>
          <w:p w14:paraId="50FBA9F8" w14:textId="77777777" w:rsidR="00AC7913" w:rsidRPr="0045237F" w:rsidRDefault="00FB65C7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614A0912" w14:textId="77777777" w:rsidR="00AC7913" w:rsidRPr="0045237F" w:rsidRDefault="00AC7913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05F27281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704AF05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lastRenderedPageBreak/>
              <w:t xml:space="preserve"> </w:t>
            </w:r>
            <w:r w:rsidR="0030679F" w:rsidRPr="0045237F">
              <w:rPr>
                <w:rFonts w:ascii="Arial" w:hAnsi="Arial" w:cs="Arial"/>
                <w:bCs/>
                <w:sz w:val="20"/>
              </w:rPr>
              <w:t>M</w:t>
            </w:r>
            <w:r w:rsidRPr="0045237F">
              <w:rPr>
                <w:rFonts w:ascii="Arial" w:hAnsi="Arial" w:cs="Arial"/>
                <w:bCs/>
                <w:sz w:val="20"/>
              </w:rPr>
              <w:t>enovitou hodnotou</w:t>
            </w:r>
          </w:p>
        </w:tc>
      </w:tr>
      <w:tr w:rsidR="00AC7913" w:rsidRPr="0045237F" w14:paraId="7C09232C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11F63F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1. peňažné prostriedky a ceniny </w:t>
            </w:r>
          </w:p>
        </w:tc>
        <w:tc>
          <w:tcPr>
            <w:tcW w:w="425" w:type="dxa"/>
            <w:vAlign w:val="center"/>
          </w:tcPr>
          <w:p w14:paraId="6C4A5E1B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F29CF46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05974872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2. pohľadávky pri ich vzniku </w:t>
            </w:r>
          </w:p>
        </w:tc>
        <w:tc>
          <w:tcPr>
            <w:tcW w:w="425" w:type="dxa"/>
            <w:vAlign w:val="center"/>
          </w:tcPr>
          <w:p w14:paraId="17C301D4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3DE4D66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2017F2D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3. záväzky pri ich vzniku </w:t>
            </w:r>
          </w:p>
        </w:tc>
        <w:tc>
          <w:tcPr>
            <w:tcW w:w="425" w:type="dxa"/>
            <w:vAlign w:val="center"/>
          </w:tcPr>
          <w:p w14:paraId="3E78DDE1" w14:textId="77777777" w:rsidR="00AC7913" w:rsidRPr="0045237F" w:rsidRDefault="00AC7913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0F0138AF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54211B" w:rsidRPr="0045237F" w14:paraId="35B39523" w14:textId="77777777" w:rsidTr="00E74F38">
        <w:trPr>
          <w:trHeight w:val="283"/>
        </w:trPr>
        <w:tc>
          <w:tcPr>
            <w:tcW w:w="9356" w:type="dxa"/>
            <w:gridSpan w:val="2"/>
            <w:vAlign w:val="center"/>
          </w:tcPr>
          <w:p w14:paraId="3CE84533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Úbytok zásob rovnakého druhu sa účtuje v ocenení: </w:t>
            </w:r>
          </w:p>
        </w:tc>
      </w:tr>
      <w:tr w:rsidR="0054211B" w:rsidRPr="0045237F" w14:paraId="3B1E980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456D30D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Cenou zistenou váženým aritmetickým priemerom</w:t>
            </w:r>
          </w:p>
        </w:tc>
        <w:tc>
          <w:tcPr>
            <w:tcW w:w="425" w:type="dxa"/>
            <w:vAlign w:val="center"/>
          </w:tcPr>
          <w:p w14:paraId="08F85D43" w14:textId="77777777" w:rsidR="0054211B" w:rsidRPr="0045237F" w:rsidRDefault="00FB65C7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37EC3452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1FBBF3DB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Metódou FIFO</w:t>
            </w:r>
          </w:p>
        </w:tc>
        <w:tc>
          <w:tcPr>
            <w:tcW w:w="425" w:type="dxa"/>
            <w:vAlign w:val="center"/>
          </w:tcPr>
          <w:p w14:paraId="0886D6D4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70A117DD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7B9FF531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Obstarávacia cena zásob sa rozdeľuje na cenu za ktoré sa zásoby obstarali</w:t>
            </w:r>
          </w:p>
          <w:p w14:paraId="428E5CF9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a náklady súvisiace s obstaraním(VON).</w:t>
            </w:r>
          </w:p>
        </w:tc>
        <w:tc>
          <w:tcPr>
            <w:tcW w:w="425" w:type="dxa"/>
            <w:vAlign w:val="center"/>
          </w:tcPr>
          <w:p w14:paraId="6A91A62E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54211B" w:rsidRPr="0045237F" w14:paraId="415DD0EB" w14:textId="77777777" w:rsidTr="00E74F38">
        <w:trPr>
          <w:trHeight w:val="283"/>
        </w:trPr>
        <w:tc>
          <w:tcPr>
            <w:tcW w:w="8931" w:type="dxa"/>
            <w:vAlign w:val="center"/>
          </w:tcPr>
          <w:p w14:paraId="6F1D5B5D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425" w:type="dxa"/>
            <w:vAlign w:val="center"/>
          </w:tcPr>
          <w:p w14:paraId="5446F625" w14:textId="77777777" w:rsidR="0054211B" w:rsidRPr="0045237F" w:rsidRDefault="0054211B" w:rsidP="00E74F38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47249B4A" w14:textId="77777777" w:rsidR="0054211B" w:rsidRPr="0045237F" w:rsidRDefault="0054211B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8931"/>
        <w:gridCol w:w="425"/>
      </w:tblGrid>
      <w:tr w:rsidR="00AC7913" w:rsidRPr="0045237F" w14:paraId="38362FA2" w14:textId="77777777" w:rsidTr="00DA6A0D">
        <w:tc>
          <w:tcPr>
            <w:tcW w:w="8931" w:type="dxa"/>
            <w:vAlign w:val="center"/>
          </w:tcPr>
          <w:p w14:paraId="62665081" w14:textId="77777777" w:rsidR="0030679F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Výdavky budúcich období a príjmy budúcich období  sa vykazujú vo výške, ktorá je potrebná </w:t>
            </w:r>
          </w:p>
          <w:p w14:paraId="0A2B50EA" w14:textId="77777777" w:rsidR="00AC7913" w:rsidRPr="0045237F" w:rsidRDefault="0030679F" w:rsidP="003C287E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na dodržanie zásady vecnej a časovej súvislosti s účtovným obdobím.</w:t>
            </w:r>
          </w:p>
        </w:tc>
        <w:tc>
          <w:tcPr>
            <w:tcW w:w="425" w:type="dxa"/>
            <w:vAlign w:val="center"/>
          </w:tcPr>
          <w:p w14:paraId="3ACBD1A3" w14:textId="77777777" w:rsidR="00AC7913" w:rsidRPr="0045237F" w:rsidRDefault="0030679F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AC7913" w:rsidRPr="0045237F" w14:paraId="2534CD5C" w14:textId="77777777" w:rsidTr="00DA6A0D">
        <w:tc>
          <w:tcPr>
            <w:tcW w:w="8931" w:type="dxa"/>
            <w:vAlign w:val="center"/>
          </w:tcPr>
          <w:p w14:paraId="11CE3664" w14:textId="77777777" w:rsidR="0030679F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Rezervy sú záväzky s neurčitým časovým vymedzením alebo výškou; tvoria sa na krytie známych</w:t>
            </w:r>
          </w:p>
          <w:p w14:paraId="2F095A51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 xml:space="preserve"> rizík alebo strát z podnikania. Oceňujú sa v očakávanej výške záväzku.</w:t>
            </w:r>
          </w:p>
        </w:tc>
        <w:tc>
          <w:tcPr>
            <w:tcW w:w="425" w:type="dxa"/>
            <w:vAlign w:val="center"/>
          </w:tcPr>
          <w:p w14:paraId="14DAB3EA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31881AE6" w14:textId="77777777" w:rsidTr="00DA6A0D">
        <w:tc>
          <w:tcPr>
            <w:tcW w:w="8931" w:type="dxa"/>
            <w:vAlign w:val="center"/>
          </w:tcPr>
          <w:p w14:paraId="75B7027C" w14:textId="77777777" w:rsidR="0030679F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Prenajatý  majetok a majetok obstaraný na základe  zmluvy o kúpe prenajatej veci - 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 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ocenení</w:t>
            </w:r>
          </w:p>
          <w:p w14:paraId="08E73481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rovnajúcom istine a náklady súvisiace s obstaraním </w:t>
            </w:r>
          </w:p>
        </w:tc>
        <w:tc>
          <w:tcPr>
            <w:tcW w:w="425" w:type="dxa"/>
            <w:vAlign w:val="center"/>
          </w:tcPr>
          <w:p w14:paraId="28D5EA3E" w14:textId="77777777" w:rsidR="00AC7913" w:rsidRPr="0045237F" w:rsidRDefault="00AC7913" w:rsidP="00AC7913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13EA542C" w14:textId="77777777" w:rsidTr="00DA6A0D">
        <w:tc>
          <w:tcPr>
            <w:tcW w:w="8931" w:type="dxa"/>
            <w:vAlign w:val="center"/>
          </w:tcPr>
          <w:p w14:paraId="4D7CC33E" w14:textId="77777777" w:rsidR="00E54B46" w:rsidRPr="0045237F" w:rsidRDefault="00AC7913" w:rsidP="0030679F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z príjmov splatná –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daň sa  určuje z účtovného zisku pred zdanením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>,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po úpravách na daňové</w:t>
            </w:r>
          </w:p>
          <w:p w14:paraId="465B0B9F" w14:textId="77777777" w:rsidR="00AC7913" w:rsidRPr="0045237F" w:rsidRDefault="00AC7913" w:rsidP="00BD4886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účely</w:t>
            </w:r>
            <w:r w:rsidR="007854C2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podľa zákona o daniach z príjmov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pri sadzbe 2</w:t>
            </w:r>
            <w:r w:rsidR="00BD4886">
              <w:rPr>
                <w:rFonts w:ascii="Arial" w:hAnsi="Arial" w:cs="Arial"/>
                <w:bCs/>
                <w:sz w:val="20"/>
                <w:szCs w:val="22"/>
              </w:rPr>
              <w:t>1</w:t>
            </w:r>
            <w:r w:rsidR="0030679F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%</w:t>
            </w:r>
          </w:p>
        </w:tc>
        <w:tc>
          <w:tcPr>
            <w:tcW w:w="425" w:type="dxa"/>
            <w:vAlign w:val="center"/>
          </w:tcPr>
          <w:p w14:paraId="2DD9B465" w14:textId="77777777" w:rsidR="00AC7913" w:rsidRPr="0045237F" w:rsidRDefault="00AC7913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7ED905D7" w14:textId="77777777" w:rsidTr="00DA6A0D">
        <w:tc>
          <w:tcPr>
            <w:tcW w:w="8931" w:type="dxa"/>
          </w:tcPr>
          <w:p w14:paraId="1FABC86B" w14:textId="77777777" w:rsidR="00E54B46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Náklady a výnosy časovo rozlišujú. Časovo sa </w:t>
            </w:r>
            <w:proofErr w:type="spellStart"/>
            <w:r w:rsidRPr="0045237F">
              <w:rPr>
                <w:rFonts w:ascii="Arial" w:hAnsi="Arial" w:cs="Arial"/>
                <w:bCs/>
                <w:sz w:val="20"/>
                <w:szCs w:val="22"/>
              </w:rPr>
              <w:t>ne</w:t>
            </w:r>
            <w:proofErr w:type="spellEnd"/>
            <w:r w:rsidRPr="0045237F">
              <w:rPr>
                <w:rFonts w:ascii="Arial" w:hAnsi="Arial" w:cs="Arial"/>
                <w:bCs/>
                <w:sz w:val="20"/>
                <w:szCs w:val="22"/>
              </w:rPr>
              <w:t xml:space="preserve"> nerozlišujú náklady a výnosy, ak ide </w:t>
            </w:r>
          </w:p>
          <w:p w14:paraId="1C347FB3" w14:textId="77777777" w:rsidR="00AC7913" w:rsidRPr="0045237F" w:rsidRDefault="00AC7913" w:rsidP="00AC7913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o nevýznamný a stále sa opakujúci účtovný prípad týkajúci sa časového rozlíšenia nákladov alebo výnosov</w:t>
            </w:r>
            <w:r w:rsidR="00E54B46" w:rsidRPr="0045237F">
              <w:rPr>
                <w:rFonts w:ascii="Arial" w:hAnsi="Arial" w:cs="Arial"/>
                <w:bCs/>
                <w:sz w:val="20"/>
                <w:szCs w:val="22"/>
              </w:rPr>
              <w:t xml:space="preserve"> </w:t>
            </w:r>
            <w:r w:rsidRPr="0045237F">
              <w:rPr>
                <w:rFonts w:ascii="Arial" w:hAnsi="Arial" w:cs="Arial"/>
                <w:bCs/>
                <w:sz w:val="20"/>
                <w:szCs w:val="22"/>
              </w:rPr>
              <w:t>posledného a prvého mesiaca účtovného obdobia.</w:t>
            </w:r>
          </w:p>
        </w:tc>
        <w:tc>
          <w:tcPr>
            <w:tcW w:w="425" w:type="dxa"/>
            <w:vAlign w:val="center"/>
          </w:tcPr>
          <w:p w14:paraId="2513ACCD" w14:textId="77777777" w:rsidR="00AC7913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  <w:tr w:rsidR="00BF2E1C" w:rsidRPr="0045237F" w14:paraId="77928734" w14:textId="77777777" w:rsidTr="00DA6A0D">
        <w:tc>
          <w:tcPr>
            <w:tcW w:w="8931" w:type="dxa"/>
          </w:tcPr>
          <w:p w14:paraId="66C21359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Náklady a výnosy časovo nerozlišujú</w:t>
            </w:r>
            <w:r w:rsidR="004E2926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  <w:p w14:paraId="3E6D1C1E" w14:textId="77777777" w:rsidR="00BF2E1C" w:rsidRPr="0045237F" w:rsidRDefault="00BF2E1C" w:rsidP="00BF2E1C">
            <w:pPr>
              <w:ind w:right="-468"/>
              <w:rPr>
                <w:rFonts w:ascii="Arial" w:hAnsi="Arial" w:cs="Arial"/>
                <w:bCs/>
                <w:sz w:val="20"/>
                <w:szCs w:val="22"/>
              </w:rPr>
            </w:pPr>
          </w:p>
        </w:tc>
        <w:tc>
          <w:tcPr>
            <w:tcW w:w="425" w:type="dxa"/>
            <w:vAlign w:val="center"/>
          </w:tcPr>
          <w:p w14:paraId="7ADC7C1E" w14:textId="77777777" w:rsidR="00BF2E1C" w:rsidRPr="0045237F" w:rsidRDefault="00BF2E1C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</w:p>
        </w:tc>
      </w:tr>
      <w:tr w:rsidR="00AC7913" w:rsidRPr="0045237F" w14:paraId="49ED4253" w14:textId="77777777" w:rsidTr="00DA6A0D">
        <w:tc>
          <w:tcPr>
            <w:tcW w:w="8931" w:type="dxa"/>
          </w:tcPr>
          <w:p w14:paraId="4B59BCEB" w14:textId="77777777" w:rsidR="00AC7913" w:rsidRPr="0045237F" w:rsidRDefault="00AC7913" w:rsidP="00AC7913">
            <w:pPr>
              <w:spacing w:before="100" w:beforeAutospacing="1" w:after="100" w:afterAutospacing="1"/>
              <w:rPr>
                <w:rFonts w:ascii="Arial" w:hAnsi="Arial" w:cs="Arial"/>
                <w:bCs/>
                <w:sz w:val="20"/>
                <w:szCs w:val="22"/>
              </w:rPr>
            </w:pPr>
            <w:r w:rsidRPr="0045237F">
              <w:rPr>
                <w:rFonts w:ascii="Arial" w:hAnsi="Arial" w:cs="Arial"/>
                <w:bCs/>
                <w:sz w:val="20"/>
                <w:szCs w:val="22"/>
              </w:rPr>
              <w:t>Na účte časového rozlíšenia  sa  neúčtuje ak ide o nevýznamný a stále sa opakujúci účtovný prípad, ktorý sa týka účtovania nákladov a výnosov medzi dvoma účtovnými obdobiami, pričom nejde o účtovný prípad týkajúci sa účtovania dotácií a emisných kvót</w:t>
            </w:r>
            <w:r w:rsidR="003C287E" w:rsidRPr="0045237F">
              <w:rPr>
                <w:rFonts w:ascii="Arial" w:hAnsi="Arial" w:cs="Arial"/>
                <w:bCs/>
                <w:sz w:val="20"/>
                <w:szCs w:val="22"/>
              </w:rPr>
              <w:t>.</w:t>
            </w:r>
          </w:p>
        </w:tc>
        <w:tc>
          <w:tcPr>
            <w:tcW w:w="425" w:type="dxa"/>
            <w:vAlign w:val="center"/>
          </w:tcPr>
          <w:p w14:paraId="4CB153EB" w14:textId="77777777" w:rsidR="00AC7913" w:rsidRPr="0045237F" w:rsidRDefault="00790D5A" w:rsidP="00FB2096">
            <w:pPr>
              <w:widowControl w:val="0"/>
              <w:autoSpaceDE w:val="0"/>
              <w:autoSpaceDN w:val="0"/>
              <w:adjustRightInd w:val="0"/>
              <w:ind w:right="-468"/>
              <w:rPr>
                <w:rFonts w:ascii="Arial" w:hAnsi="Arial" w:cs="Arial"/>
                <w:bCs/>
                <w:sz w:val="20"/>
              </w:rPr>
            </w:pPr>
            <w:r w:rsidRPr="0045237F">
              <w:rPr>
                <w:rFonts w:ascii="Arial" w:hAnsi="Arial" w:cs="Arial"/>
                <w:bCs/>
                <w:sz w:val="20"/>
              </w:rPr>
              <w:t>X</w:t>
            </w:r>
          </w:p>
        </w:tc>
      </w:tr>
    </w:tbl>
    <w:p w14:paraId="2E164FD5" w14:textId="77777777" w:rsidR="00947AC2" w:rsidRPr="0045237F" w:rsidRDefault="00947AC2" w:rsidP="00AC7913">
      <w:pPr>
        <w:jc w:val="both"/>
        <w:rPr>
          <w:rFonts w:ascii="Arial" w:hAnsi="Arial" w:cs="Arial"/>
          <w:sz w:val="20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6760"/>
        <w:gridCol w:w="1604"/>
        <w:gridCol w:w="425"/>
      </w:tblGrid>
      <w:tr w:rsidR="00BF2E1C" w:rsidRPr="0045237F" w14:paraId="45A8BA5F" w14:textId="77777777" w:rsidTr="00157AE4">
        <w:trPr>
          <w:trHeight w:val="774"/>
        </w:trPr>
        <w:tc>
          <w:tcPr>
            <w:tcW w:w="567" w:type="dxa"/>
            <w:vAlign w:val="center"/>
          </w:tcPr>
          <w:p w14:paraId="29016483" w14:textId="77777777" w:rsidR="00BF2E1C" w:rsidRPr="0045237F" w:rsidRDefault="00BF2E1C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3579D007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  <w:p w14:paraId="1D2E7F9A" w14:textId="77777777" w:rsidR="00BF2E1C" w:rsidRPr="0045237F" w:rsidRDefault="00BF2E1C" w:rsidP="004E2926">
            <w:pPr>
              <w:pStyle w:val="Odsekzoznamu"/>
              <w:keepNext/>
              <w:ind w:left="357"/>
              <w:contextualSpacing/>
              <w:jc w:val="center"/>
              <w:outlineLvl w:val="1"/>
              <w:rPr>
                <w:rFonts w:ascii="Arial" w:hAnsi="Arial" w:cs="Arial"/>
                <w:szCs w:val="22"/>
              </w:rPr>
            </w:pPr>
          </w:p>
        </w:tc>
        <w:tc>
          <w:tcPr>
            <w:tcW w:w="8789" w:type="dxa"/>
            <w:gridSpan w:val="3"/>
          </w:tcPr>
          <w:p w14:paraId="1BE1EF5E" w14:textId="77777777" w:rsidR="00BF2E1C" w:rsidRPr="0045237F" w:rsidRDefault="00BF2E1C" w:rsidP="00BF2E1C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Spôsob zostavenia odpisového plánu pre jednotlivé druhy dlhodobého hmotného majetku  a dlhodobého nehmotného majetku, doba odpisovania, použité sadzby odpisov a odpisové metódy pri určení odpisov </w:t>
            </w:r>
          </w:p>
        </w:tc>
      </w:tr>
      <w:tr w:rsidR="00AC7913" w:rsidRPr="0045237F" w14:paraId="655D1644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7502A474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016BDD19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220DAB6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  <w:p w14:paraId="01744A90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9B47BDF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10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3F2C2DBF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.</w:t>
            </w:r>
            <w:r w:rsidRPr="0045237F">
              <w:rPr>
                <w:rFonts w:ascii="Arial" w:hAnsi="Arial" w:cs="Arial"/>
                <w:sz w:val="20"/>
                <w:szCs w:val="22"/>
              </w:rPr>
              <w:t xml:space="preserve">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CE3C976" w14:textId="77777777" w:rsidR="00AC7913" w:rsidRPr="0045237F" w:rsidRDefault="007D7232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2CA5D7E1" w14:textId="77777777" w:rsidTr="001C4BB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823"/>
        </w:trPr>
        <w:tc>
          <w:tcPr>
            <w:tcW w:w="8931" w:type="dxa"/>
            <w:gridSpan w:val="3"/>
            <w:tcBorders>
              <w:right w:val="single" w:sz="4" w:space="0" w:color="auto"/>
            </w:tcBorders>
          </w:tcPr>
          <w:p w14:paraId="4C010934" w14:textId="77777777" w:rsidR="00AC7913" w:rsidRPr="0045237F" w:rsidRDefault="00AC7913" w:rsidP="001C4BBF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45237F">
              <w:rPr>
                <w:rFonts w:ascii="Arial" w:hAnsi="Arial" w:cs="Arial"/>
                <w:b/>
                <w:sz w:val="20"/>
                <w:szCs w:val="22"/>
              </w:rPr>
              <w:t>nerovnajú</w:t>
            </w:r>
            <w:r w:rsidR="003C287E" w:rsidRPr="0045237F">
              <w:rPr>
                <w:rFonts w:ascii="Arial" w:hAnsi="Arial" w:cs="Arial"/>
                <w:b/>
                <w:sz w:val="20"/>
                <w:szCs w:val="22"/>
              </w:rPr>
              <w:t>.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5ECAFF02" w14:textId="77777777" w:rsidR="00AC7913" w:rsidRPr="0045237F" w:rsidRDefault="00FB65C7" w:rsidP="00A91BDD">
            <w:pPr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X</w:t>
            </w:r>
          </w:p>
        </w:tc>
      </w:tr>
      <w:tr w:rsidR="00AC7913" w:rsidRPr="0045237F" w14:paraId="4C67E48E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715798A5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 xml:space="preserve">Dlhodobý nehmotný majetok =doba použiteľnosti viac ako rok a vstupná cena je  viac ako </w:t>
            </w:r>
            <w:r w:rsidR="0054211B" w:rsidRPr="0045237F">
              <w:rPr>
                <w:rFonts w:ascii="Arial" w:hAnsi="Arial" w:cs="Arial"/>
                <w:sz w:val="20"/>
                <w:szCs w:val="22"/>
              </w:rPr>
              <w:t>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4887DDD7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2400,-eur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1F564A2A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4195401" w14:textId="77777777" w:rsidTr="00DA6A0D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64"/>
        </w:trPr>
        <w:tc>
          <w:tcPr>
            <w:tcW w:w="7327" w:type="dxa"/>
            <w:gridSpan w:val="2"/>
            <w:tcBorders>
              <w:right w:val="single" w:sz="4" w:space="0" w:color="auto"/>
            </w:tcBorders>
          </w:tcPr>
          <w:p w14:paraId="48B7F75F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04" w:type="dxa"/>
            <w:tcBorders>
              <w:right w:val="single" w:sz="4" w:space="0" w:color="auto"/>
            </w:tcBorders>
          </w:tcPr>
          <w:p w14:paraId="5499E4E8" w14:textId="77777777" w:rsidR="00AC7913" w:rsidRPr="0045237F" w:rsidRDefault="00AC7913" w:rsidP="00A91BDD">
            <w:pPr>
              <w:widowControl w:val="0"/>
              <w:autoSpaceDE w:val="0"/>
              <w:autoSpaceDN w:val="0"/>
              <w:adjustRightInd w:val="0"/>
              <w:jc w:val="both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1700,-eur</w:t>
            </w:r>
          </w:p>
        </w:tc>
        <w:tc>
          <w:tcPr>
            <w:tcW w:w="425" w:type="dxa"/>
            <w:tcBorders>
              <w:left w:val="single" w:sz="4" w:space="0" w:color="auto"/>
            </w:tcBorders>
            <w:vAlign w:val="center"/>
          </w:tcPr>
          <w:p w14:paraId="2EEF799D" w14:textId="77777777" w:rsidR="00AC7913" w:rsidRPr="0045237F" w:rsidRDefault="00AC7913" w:rsidP="00A91BDD">
            <w:pPr>
              <w:rPr>
                <w:rFonts w:ascii="Arial" w:hAnsi="Arial" w:cs="Arial"/>
                <w:sz w:val="18"/>
              </w:rPr>
            </w:pPr>
          </w:p>
        </w:tc>
      </w:tr>
    </w:tbl>
    <w:p w14:paraId="4AB86748" w14:textId="77777777" w:rsidR="00AC7913" w:rsidRDefault="00AC7913" w:rsidP="00AC7913">
      <w:pPr>
        <w:jc w:val="both"/>
        <w:rPr>
          <w:rFonts w:ascii="Arial" w:hAnsi="Arial" w:cs="Arial"/>
          <w:sz w:val="18"/>
        </w:rPr>
      </w:pPr>
    </w:p>
    <w:p w14:paraId="1F5F027C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1AEF13E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DB8259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0246CB8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706BA742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6CFC75B3" w14:textId="77777777" w:rsidR="00E74F38" w:rsidRDefault="00E74F38" w:rsidP="00AC7913">
      <w:pPr>
        <w:jc w:val="both"/>
        <w:rPr>
          <w:rFonts w:ascii="Arial" w:hAnsi="Arial" w:cs="Arial"/>
          <w:sz w:val="18"/>
        </w:rPr>
      </w:pPr>
    </w:p>
    <w:p w14:paraId="2C3C556E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p w14:paraId="21A62B1D" w14:textId="77777777" w:rsidR="00E74F38" w:rsidRPr="0045237F" w:rsidRDefault="00E74F38" w:rsidP="00AC7913">
      <w:pPr>
        <w:jc w:val="both"/>
        <w:rPr>
          <w:rFonts w:ascii="Arial" w:hAnsi="Arial" w:cs="Arial"/>
          <w:sz w:val="18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3119"/>
        <w:gridCol w:w="1276"/>
        <w:gridCol w:w="1417"/>
        <w:gridCol w:w="1134"/>
        <w:gridCol w:w="1276"/>
        <w:gridCol w:w="1134"/>
      </w:tblGrid>
      <w:tr w:rsidR="00AC7913" w:rsidRPr="0045237F" w14:paraId="6C0F6696" w14:textId="77777777" w:rsidTr="00E74F38">
        <w:trPr>
          <w:trHeight w:val="340"/>
        </w:trPr>
        <w:tc>
          <w:tcPr>
            <w:tcW w:w="3119" w:type="dxa"/>
            <w:vAlign w:val="center"/>
          </w:tcPr>
          <w:p w14:paraId="7ED0BC51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18"/>
              </w:rPr>
            </w:pPr>
            <w:r w:rsidRPr="0045237F">
              <w:rPr>
                <w:rFonts w:ascii="Arial" w:hAnsi="Arial" w:cs="Arial"/>
                <w:sz w:val="20"/>
              </w:rPr>
              <w:lastRenderedPageBreak/>
              <w:t>Majetok</w:t>
            </w:r>
          </w:p>
        </w:tc>
        <w:tc>
          <w:tcPr>
            <w:tcW w:w="1276" w:type="dxa"/>
            <w:vAlign w:val="center"/>
          </w:tcPr>
          <w:p w14:paraId="28D565E4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Odpisová skupina</w:t>
            </w:r>
          </w:p>
        </w:tc>
        <w:tc>
          <w:tcPr>
            <w:tcW w:w="1417" w:type="dxa"/>
            <w:vAlign w:val="center"/>
          </w:tcPr>
          <w:p w14:paraId="1DB2960D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Doba odpisovania</w:t>
            </w:r>
          </w:p>
        </w:tc>
        <w:tc>
          <w:tcPr>
            <w:tcW w:w="1134" w:type="dxa"/>
            <w:tcBorders>
              <w:right w:val="single" w:sz="4" w:space="0" w:color="auto"/>
            </w:tcBorders>
            <w:vAlign w:val="center"/>
          </w:tcPr>
          <w:p w14:paraId="6733295E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Lineárne odpisy</w:t>
            </w: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0C6E147" w14:textId="77777777" w:rsidR="00AC7913" w:rsidRPr="0045237F" w:rsidRDefault="00AC7913" w:rsidP="00157AE4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Zrýchlené odpisy</w:t>
            </w: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58BD2A5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E5EF412" w14:textId="77777777" w:rsidTr="00157AE4">
        <w:trPr>
          <w:trHeight w:val="340"/>
        </w:trPr>
        <w:tc>
          <w:tcPr>
            <w:tcW w:w="3119" w:type="dxa"/>
          </w:tcPr>
          <w:p w14:paraId="25DF6DCC" w14:textId="77777777" w:rsidR="00AC7913" w:rsidRPr="0045237F" w:rsidRDefault="00895FE8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  <w:r>
              <w:rPr>
                <w:rFonts w:ascii="Arial" w:hAnsi="Arial" w:cs="Arial"/>
                <w:sz w:val="18"/>
              </w:rPr>
              <w:t>---</w:t>
            </w:r>
          </w:p>
        </w:tc>
        <w:tc>
          <w:tcPr>
            <w:tcW w:w="1276" w:type="dxa"/>
          </w:tcPr>
          <w:p w14:paraId="0783F4C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C51CBE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19077E4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4F84809F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947464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07EFF86" w14:textId="77777777" w:rsidTr="00157AE4">
        <w:trPr>
          <w:trHeight w:val="340"/>
        </w:trPr>
        <w:tc>
          <w:tcPr>
            <w:tcW w:w="3119" w:type="dxa"/>
          </w:tcPr>
          <w:p w14:paraId="0BC622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4B32825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6BBE47D2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7DD640C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1F808F2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22018CB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3CB7D197" w14:textId="77777777" w:rsidTr="00157AE4">
        <w:trPr>
          <w:trHeight w:val="340"/>
        </w:trPr>
        <w:tc>
          <w:tcPr>
            <w:tcW w:w="3119" w:type="dxa"/>
          </w:tcPr>
          <w:p w14:paraId="131D8B61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6F78B7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528144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right w:val="single" w:sz="4" w:space="0" w:color="auto"/>
            </w:tcBorders>
          </w:tcPr>
          <w:p w14:paraId="6D9E4AA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left w:val="single" w:sz="4" w:space="0" w:color="auto"/>
              <w:right w:val="single" w:sz="4" w:space="0" w:color="auto"/>
            </w:tcBorders>
          </w:tcPr>
          <w:p w14:paraId="6CA282E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18454D9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22A3AE6B" w14:textId="77777777" w:rsidTr="00157AE4">
        <w:trPr>
          <w:trHeight w:val="340"/>
        </w:trPr>
        <w:tc>
          <w:tcPr>
            <w:tcW w:w="3119" w:type="dxa"/>
          </w:tcPr>
          <w:p w14:paraId="72F04F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082C32D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22A79AC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2EAA0DD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4E29F17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3A21180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57FAAE3A" w14:textId="77777777" w:rsidTr="00157AE4">
        <w:trPr>
          <w:trHeight w:val="340"/>
        </w:trPr>
        <w:tc>
          <w:tcPr>
            <w:tcW w:w="3119" w:type="dxa"/>
          </w:tcPr>
          <w:p w14:paraId="7C670B98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834C66C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3BACEEFB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7458F38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1383E59A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460C1126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  <w:tr w:rsidR="00AC7913" w:rsidRPr="0045237F" w14:paraId="6E7959A1" w14:textId="77777777" w:rsidTr="00157AE4">
        <w:trPr>
          <w:trHeight w:val="340"/>
        </w:trPr>
        <w:tc>
          <w:tcPr>
            <w:tcW w:w="3119" w:type="dxa"/>
          </w:tcPr>
          <w:p w14:paraId="46FAD597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</w:tcPr>
          <w:p w14:paraId="1FE0D8A0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417" w:type="dxa"/>
          </w:tcPr>
          <w:p w14:paraId="0FE332A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</w:tcPr>
          <w:p w14:paraId="1A1A801E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</w:tcPr>
          <w:p w14:paraId="05B1BDC4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  <w:tc>
          <w:tcPr>
            <w:tcW w:w="1134" w:type="dxa"/>
            <w:tcBorders>
              <w:left w:val="single" w:sz="4" w:space="0" w:color="auto"/>
            </w:tcBorders>
          </w:tcPr>
          <w:p w14:paraId="0EC9CAE5" w14:textId="77777777" w:rsidR="00AC7913" w:rsidRPr="0045237F" w:rsidRDefault="00AC7913" w:rsidP="00A91BDD">
            <w:pPr>
              <w:spacing w:after="120"/>
              <w:jc w:val="both"/>
              <w:rPr>
                <w:rFonts w:ascii="Arial" w:hAnsi="Arial" w:cs="Arial"/>
                <w:sz w:val="18"/>
              </w:rPr>
            </w:pPr>
          </w:p>
        </w:tc>
      </w:tr>
    </w:tbl>
    <w:p w14:paraId="4070564C" w14:textId="77777777" w:rsidR="00984D71" w:rsidRDefault="00984D71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48"/>
        <w:gridCol w:w="2246"/>
        <w:gridCol w:w="1842"/>
        <w:gridCol w:w="1560"/>
        <w:gridCol w:w="992"/>
        <w:gridCol w:w="709"/>
        <w:gridCol w:w="425"/>
        <w:gridCol w:w="709"/>
        <w:gridCol w:w="425"/>
      </w:tblGrid>
      <w:tr w:rsidR="00833C92" w:rsidRPr="0045237F" w14:paraId="2E536D25" w14:textId="77777777" w:rsidTr="00375EBC">
        <w:trPr>
          <w:trHeight w:hRule="exact" w:val="340"/>
        </w:trPr>
        <w:tc>
          <w:tcPr>
            <w:tcW w:w="448" w:type="dxa"/>
            <w:vAlign w:val="center"/>
          </w:tcPr>
          <w:p w14:paraId="30AB6F29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both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6640" w:type="dxa"/>
            <w:gridSpan w:val="4"/>
            <w:vAlign w:val="center"/>
          </w:tcPr>
          <w:p w14:paraId="3BD451A9" w14:textId="77777777" w:rsidR="00833C92" w:rsidRPr="0045237F" w:rsidRDefault="00833C92" w:rsidP="00833C92">
            <w:pPr>
              <w:ind w:left="528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Zmeny účtovných zásad a účtovných metód</w:t>
            </w:r>
          </w:p>
        </w:tc>
        <w:tc>
          <w:tcPr>
            <w:tcW w:w="709" w:type="dxa"/>
            <w:vAlign w:val="center"/>
          </w:tcPr>
          <w:p w14:paraId="5B4D8B19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ÁNO</w:t>
            </w:r>
          </w:p>
        </w:tc>
        <w:tc>
          <w:tcPr>
            <w:tcW w:w="425" w:type="dxa"/>
            <w:vAlign w:val="center"/>
          </w:tcPr>
          <w:p w14:paraId="48DE1B98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</w:p>
        </w:tc>
        <w:tc>
          <w:tcPr>
            <w:tcW w:w="709" w:type="dxa"/>
            <w:vAlign w:val="center"/>
          </w:tcPr>
          <w:p w14:paraId="0BD56413" w14:textId="77777777" w:rsidR="00833C92" w:rsidRPr="0045237F" w:rsidRDefault="00833C92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NIE</w:t>
            </w:r>
          </w:p>
        </w:tc>
        <w:tc>
          <w:tcPr>
            <w:tcW w:w="425" w:type="dxa"/>
            <w:vAlign w:val="center"/>
          </w:tcPr>
          <w:p w14:paraId="146CD5D1" w14:textId="77777777" w:rsidR="00833C92" w:rsidRPr="0045237F" w:rsidRDefault="00833C92" w:rsidP="00833C92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X</w:t>
            </w:r>
          </w:p>
        </w:tc>
      </w:tr>
      <w:tr w:rsidR="00BF2E1C" w:rsidRPr="0045237F" w14:paraId="7D8A1125" w14:textId="77777777" w:rsidTr="00157AE4">
        <w:trPr>
          <w:trHeight w:val="388"/>
        </w:trPr>
        <w:tc>
          <w:tcPr>
            <w:tcW w:w="2694" w:type="dxa"/>
            <w:gridSpan w:val="2"/>
            <w:vMerge w:val="restart"/>
            <w:vAlign w:val="center"/>
          </w:tcPr>
          <w:p w14:paraId="518F0373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Zmena účtovných zásad a účtovných metód(popis)</w:t>
            </w:r>
          </w:p>
        </w:tc>
        <w:tc>
          <w:tcPr>
            <w:tcW w:w="1842" w:type="dxa"/>
            <w:vMerge w:val="restart"/>
            <w:vAlign w:val="center"/>
          </w:tcPr>
          <w:p w14:paraId="768438E7" w14:textId="77777777" w:rsidR="00BF2E1C" w:rsidRPr="0045237F" w:rsidRDefault="00BF2E1C" w:rsidP="00157AE4">
            <w:pPr>
              <w:jc w:val="center"/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Dôvod uplatnenia</w:t>
            </w:r>
          </w:p>
        </w:tc>
        <w:tc>
          <w:tcPr>
            <w:tcW w:w="4820" w:type="dxa"/>
            <w:gridSpan w:val="6"/>
          </w:tcPr>
          <w:p w14:paraId="4987E5DC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Vplyv (+/-) zmeny na:</w:t>
            </w:r>
          </w:p>
        </w:tc>
      </w:tr>
      <w:tr w:rsidR="00BF2E1C" w:rsidRPr="0045237F" w14:paraId="40AC979F" w14:textId="77777777" w:rsidTr="002D37DB">
        <w:trPr>
          <w:trHeight w:val="301"/>
        </w:trPr>
        <w:tc>
          <w:tcPr>
            <w:tcW w:w="2694" w:type="dxa"/>
            <w:gridSpan w:val="2"/>
            <w:vMerge/>
          </w:tcPr>
          <w:p w14:paraId="34C0ABAF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Merge/>
          </w:tcPr>
          <w:p w14:paraId="5E871A23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</w:tcPr>
          <w:p w14:paraId="0002881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Hodnotu majetku</w:t>
            </w:r>
          </w:p>
        </w:tc>
        <w:tc>
          <w:tcPr>
            <w:tcW w:w="1701" w:type="dxa"/>
            <w:gridSpan w:val="2"/>
          </w:tcPr>
          <w:p w14:paraId="7C2B5F86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Vlastné imanie</w:t>
            </w:r>
          </w:p>
        </w:tc>
        <w:tc>
          <w:tcPr>
            <w:tcW w:w="1559" w:type="dxa"/>
            <w:gridSpan w:val="3"/>
          </w:tcPr>
          <w:p w14:paraId="26FC85FA" w14:textId="77777777" w:rsidR="00BF2E1C" w:rsidRPr="0045237F" w:rsidRDefault="00BF2E1C" w:rsidP="005D26AA">
            <w:pPr>
              <w:rPr>
                <w:rFonts w:ascii="Arial" w:hAnsi="Arial" w:cs="Arial"/>
                <w:sz w:val="20"/>
                <w:szCs w:val="22"/>
              </w:rPr>
            </w:pPr>
            <w:r w:rsidRPr="0045237F">
              <w:rPr>
                <w:rFonts w:ascii="Arial" w:hAnsi="Arial" w:cs="Arial"/>
                <w:sz w:val="20"/>
                <w:szCs w:val="22"/>
              </w:rPr>
              <w:t>Výsledok hospodárenia</w:t>
            </w:r>
          </w:p>
        </w:tc>
      </w:tr>
      <w:tr w:rsidR="00BF2E1C" w:rsidRPr="0045237F" w14:paraId="7BF88D0D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8417366" w14:textId="77777777" w:rsidR="00BF2E1C" w:rsidRPr="0045237F" w:rsidRDefault="00895FE8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  <w:r>
              <w:rPr>
                <w:rFonts w:ascii="Arial" w:hAnsi="Arial" w:cs="Arial"/>
                <w:sz w:val="20"/>
                <w:szCs w:val="22"/>
              </w:rPr>
              <w:t>---</w:t>
            </w:r>
          </w:p>
        </w:tc>
        <w:tc>
          <w:tcPr>
            <w:tcW w:w="1842" w:type="dxa"/>
            <w:vAlign w:val="center"/>
          </w:tcPr>
          <w:p w14:paraId="41F4D23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683170B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4BBE8D3A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683CB4FF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20F36990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0948139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2D23BEF4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F61543B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63E9411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0673BBA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  <w:tr w:rsidR="00BF2E1C" w:rsidRPr="0045237F" w14:paraId="11542982" w14:textId="77777777" w:rsidTr="002D37DB">
        <w:trPr>
          <w:trHeight w:val="340"/>
        </w:trPr>
        <w:tc>
          <w:tcPr>
            <w:tcW w:w="2694" w:type="dxa"/>
            <w:gridSpan w:val="2"/>
            <w:vAlign w:val="center"/>
          </w:tcPr>
          <w:p w14:paraId="35257601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842" w:type="dxa"/>
            <w:vAlign w:val="center"/>
          </w:tcPr>
          <w:p w14:paraId="792CE325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60" w:type="dxa"/>
            <w:vAlign w:val="center"/>
          </w:tcPr>
          <w:p w14:paraId="4A12FA07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701" w:type="dxa"/>
            <w:gridSpan w:val="2"/>
            <w:vAlign w:val="center"/>
          </w:tcPr>
          <w:p w14:paraId="550EB47C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  <w:tc>
          <w:tcPr>
            <w:tcW w:w="1559" w:type="dxa"/>
            <w:gridSpan w:val="3"/>
            <w:vAlign w:val="center"/>
          </w:tcPr>
          <w:p w14:paraId="302EE000" w14:textId="77777777" w:rsidR="00BF2E1C" w:rsidRPr="0045237F" w:rsidRDefault="00BF2E1C" w:rsidP="005D26AA">
            <w:pPr>
              <w:spacing w:after="120"/>
              <w:rPr>
                <w:rFonts w:ascii="Arial" w:hAnsi="Arial" w:cs="Arial"/>
                <w:sz w:val="20"/>
                <w:szCs w:val="22"/>
              </w:rPr>
            </w:pPr>
          </w:p>
        </w:tc>
      </w:tr>
    </w:tbl>
    <w:p w14:paraId="64C91AF8" w14:textId="77777777" w:rsidR="00947AC2" w:rsidRPr="0045237F" w:rsidRDefault="00947AC2" w:rsidP="00984D71">
      <w:pPr>
        <w:pStyle w:val="Odsekzoznamu"/>
        <w:rPr>
          <w:rFonts w:ascii="Arial" w:hAnsi="Arial" w:cs="Arial"/>
          <w:sz w:val="20"/>
          <w:lang w:val="sk-SK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2"/>
        <w:gridCol w:w="5605"/>
        <w:gridCol w:w="1677"/>
        <w:gridCol w:w="1543"/>
      </w:tblGrid>
      <w:tr w:rsidR="00833C92" w:rsidRPr="0045237F" w14:paraId="5D159C70" w14:textId="77777777" w:rsidTr="00BD4886">
        <w:trPr>
          <w:trHeight w:val="278"/>
        </w:trPr>
        <w:tc>
          <w:tcPr>
            <w:tcW w:w="426" w:type="dxa"/>
            <w:vAlign w:val="center"/>
          </w:tcPr>
          <w:p w14:paraId="121C8585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5670" w:type="dxa"/>
            <w:vAlign w:val="center"/>
          </w:tcPr>
          <w:p w14:paraId="6B3B0898" w14:textId="77777777" w:rsidR="00833C92" w:rsidRPr="0045237F" w:rsidRDefault="00833C92" w:rsidP="00833C92">
            <w:pPr>
              <w:pStyle w:val="Odsekzoznamu"/>
              <w:ind w:left="39"/>
              <w:rPr>
                <w:rFonts w:ascii="Arial" w:hAnsi="Arial" w:cs="Arial"/>
                <w:b/>
                <w:bCs/>
                <w:kern w:val="32"/>
                <w:szCs w:val="22"/>
                <w:lang w:eastAsia="sk-SK"/>
              </w:rPr>
            </w:pPr>
            <w:r w:rsidRPr="0045237F">
              <w:rPr>
                <w:rFonts w:ascii="Arial" w:hAnsi="Arial" w:cs="Arial"/>
                <w:b/>
                <w:sz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701" w:type="dxa"/>
            <w:vAlign w:val="center"/>
          </w:tcPr>
          <w:p w14:paraId="52C5A1C9" w14:textId="77777777" w:rsidR="00833C92" w:rsidRPr="0045237F" w:rsidRDefault="00833C92" w:rsidP="005D26AA">
            <w:pPr>
              <w:pStyle w:val="Odsekzoznamu"/>
              <w:ind w:left="0"/>
              <w:rPr>
                <w:rFonts w:ascii="Arial" w:hAnsi="Arial" w:cs="Arial"/>
                <w:bCs/>
                <w:kern w:val="32"/>
                <w:szCs w:val="22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14:paraId="02DC6B86" w14:textId="77777777" w:rsidR="00833C92" w:rsidRPr="001C4BBF" w:rsidRDefault="00833C92" w:rsidP="00833C92">
            <w:pPr>
              <w:pStyle w:val="Odsekzoznamu"/>
              <w:ind w:left="0"/>
              <w:jc w:val="center"/>
              <w:rPr>
                <w:rFonts w:ascii="Arial" w:hAnsi="Arial" w:cs="Arial"/>
                <w:sz w:val="20"/>
                <w:lang w:val="sk-SK" w:eastAsia="sk-SK"/>
              </w:rPr>
            </w:pPr>
            <w:r w:rsidRPr="001C4BBF">
              <w:rPr>
                <w:rFonts w:ascii="Arial" w:hAnsi="Arial" w:cs="Arial"/>
                <w:sz w:val="20"/>
                <w:lang w:val="sk-SK" w:eastAsia="sk-SK"/>
              </w:rPr>
              <w:t>EUR</w:t>
            </w:r>
          </w:p>
        </w:tc>
      </w:tr>
      <w:tr w:rsidR="00833C92" w:rsidRPr="0045237F" w14:paraId="18DB8D06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right w:val="single" w:sz="4" w:space="0" w:color="auto"/>
            </w:tcBorders>
            <w:vAlign w:val="center"/>
          </w:tcPr>
          <w:p w14:paraId="211F6DB4" w14:textId="51072D49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14:paraId="4DC043EB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14:paraId="63FA6AAE" w14:textId="1B6134E5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3098B6E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9BDE3AA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4D3CB5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0C2CDFF7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  <w:tr w:rsidR="00833C92" w:rsidRPr="0045237F" w14:paraId="756D8299" w14:textId="77777777" w:rsidTr="00BD488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6096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6DADDA9D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41A8AE4C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559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7F337DC9" w14:textId="77777777" w:rsidR="00833C92" w:rsidRPr="0045237F" w:rsidRDefault="00833C92" w:rsidP="005D26AA">
            <w:pPr>
              <w:rPr>
                <w:rFonts w:ascii="Arial" w:hAnsi="Arial" w:cs="Arial"/>
                <w:sz w:val="20"/>
              </w:rPr>
            </w:pPr>
          </w:p>
        </w:tc>
      </w:tr>
    </w:tbl>
    <w:p w14:paraId="05382E15" w14:textId="77777777" w:rsidR="00115986" w:rsidRPr="0045237F" w:rsidRDefault="00115986" w:rsidP="00D44EDD">
      <w:pPr>
        <w:ind w:left="709"/>
        <w:jc w:val="both"/>
        <w:rPr>
          <w:rFonts w:ascii="Arial" w:hAnsi="Arial" w:cs="Arial"/>
          <w:sz w:val="18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2820"/>
        <w:gridCol w:w="986"/>
        <w:gridCol w:w="830"/>
        <w:gridCol w:w="2025"/>
        <w:gridCol w:w="2269"/>
      </w:tblGrid>
      <w:tr w:rsidR="00833C92" w:rsidRPr="0045237F" w14:paraId="0956C574" w14:textId="77777777" w:rsidTr="004E2926">
        <w:trPr>
          <w:trHeight w:val="503"/>
        </w:trPr>
        <w:tc>
          <w:tcPr>
            <w:tcW w:w="426" w:type="dxa"/>
            <w:vAlign w:val="center"/>
          </w:tcPr>
          <w:p w14:paraId="574C90E7" w14:textId="77777777" w:rsidR="00833C92" w:rsidRPr="0045237F" w:rsidRDefault="00833C92" w:rsidP="00A15CA0">
            <w:pPr>
              <w:pStyle w:val="Odsekzoznamu"/>
              <w:keepNext/>
              <w:numPr>
                <w:ilvl w:val="0"/>
                <w:numId w:val="9"/>
              </w:numPr>
              <w:ind w:left="357" w:hanging="357"/>
              <w:contextualSpacing/>
              <w:jc w:val="center"/>
              <w:outlineLvl w:val="1"/>
              <w:rPr>
                <w:rFonts w:ascii="Arial" w:hAnsi="Arial" w:cs="Arial"/>
                <w:sz w:val="20"/>
              </w:rPr>
            </w:pPr>
          </w:p>
        </w:tc>
        <w:tc>
          <w:tcPr>
            <w:tcW w:w="8930" w:type="dxa"/>
            <w:gridSpan w:val="5"/>
            <w:vAlign w:val="center"/>
          </w:tcPr>
          <w:p w14:paraId="2F5FCD61" w14:textId="77777777" w:rsidR="00833C92" w:rsidRPr="0045237F" w:rsidRDefault="00833C92" w:rsidP="002D37DB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účtovaní významných opráv chýb minulých účtovných období v bežnom ÚO</w:t>
            </w:r>
          </w:p>
        </w:tc>
      </w:tr>
      <w:tr w:rsidR="00984D71" w:rsidRPr="0045237F" w14:paraId="3C08178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246" w:type="dxa"/>
            <w:gridSpan w:val="2"/>
            <w:vAlign w:val="center"/>
          </w:tcPr>
          <w:p w14:paraId="60E1A3FE" w14:textId="77777777" w:rsidR="00D90D87" w:rsidRPr="0045237F" w:rsidRDefault="00D90D87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Opravy minulého obdobia</w:t>
            </w:r>
          </w:p>
        </w:tc>
        <w:tc>
          <w:tcPr>
            <w:tcW w:w="986" w:type="dxa"/>
            <w:vAlign w:val="center"/>
          </w:tcPr>
          <w:p w14:paraId="4B5D3199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</w:t>
            </w:r>
            <w:r w:rsidR="00D90D87" w:rsidRPr="0045237F">
              <w:rPr>
                <w:rFonts w:ascii="Arial" w:hAnsi="Arial" w:cs="Arial"/>
                <w:sz w:val="20"/>
              </w:rPr>
              <w:t>atrí do obdobia</w:t>
            </w:r>
          </w:p>
        </w:tc>
        <w:tc>
          <w:tcPr>
            <w:tcW w:w="830" w:type="dxa"/>
            <w:vAlign w:val="center"/>
          </w:tcPr>
          <w:p w14:paraId="51448AC1" w14:textId="77777777" w:rsidR="00D90D87" w:rsidRPr="0045237F" w:rsidRDefault="004752D3" w:rsidP="00947AC2">
            <w:pPr>
              <w:jc w:val="both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čet</w:t>
            </w:r>
          </w:p>
        </w:tc>
        <w:tc>
          <w:tcPr>
            <w:tcW w:w="2025" w:type="dxa"/>
            <w:vAlign w:val="center"/>
          </w:tcPr>
          <w:p w14:paraId="4D8BF59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 xml:space="preserve">čtované na účet </w:t>
            </w:r>
            <w:r w:rsidR="00984D71" w:rsidRPr="0045237F">
              <w:rPr>
                <w:rFonts w:ascii="Arial" w:hAnsi="Arial" w:cs="Arial"/>
                <w:sz w:val="20"/>
              </w:rPr>
              <w:t xml:space="preserve">HV </w:t>
            </w:r>
            <w:r w:rsidR="00D90D87" w:rsidRPr="0045237F">
              <w:rPr>
                <w:rFonts w:ascii="Arial" w:hAnsi="Arial" w:cs="Arial"/>
                <w:sz w:val="20"/>
              </w:rPr>
              <w:t xml:space="preserve">min. období 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  <w:tc>
          <w:tcPr>
            <w:tcW w:w="2269" w:type="dxa"/>
            <w:vAlign w:val="center"/>
          </w:tcPr>
          <w:p w14:paraId="0D5975C7" w14:textId="77777777" w:rsidR="00D90D87" w:rsidRPr="0045237F" w:rsidRDefault="004752D3" w:rsidP="00833C92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D90D87" w:rsidRPr="0045237F">
              <w:rPr>
                <w:rFonts w:ascii="Arial" w:hAnsi="Arial" w:cs="Arial"/>
                <w:sz w:val="20"/>
              </w:rPr>
              <w:t>čtované do HV bežného  obdobia</w:t>
            </w:r>
            <w:r w:rsidR="00E56CB9" w:rsidRPr="0045237F">
              <w:rPr>
                <w:rFonts w:ascii="Arial" w:hAnsi="Arial" w:cs="Arial"/>
                <w:sz w:val="20"/>
              </w:rPr>
              <w:t>(</w:t>
            </w:r>
            <w:r w:rsidR="00B861E8" w:rsidRPr="0045237F">
              <w:rPr>
                <w:rFonts w:ascii="Arial" w:hAnsi="Arial" w:cs="Arial"/>
                <w:sz w:val="20"/>
              </w:rPr>
              <w:t>EUR</w:t>
            </w:r>
            <w:r w:rsidR="00E56CB9" w:rsidRPr="0045237F">
              <w:rPr>
                <w:rFonts w:ascii="Arial" w:hAnsi="Arial" w:cs="Arial"/>
                <w:sz w:val="20"/>
              </w:rPr>
              <w:t>)</w:t>
            </w:r>
          </w:p>
        </w:tc>
      </w:tr>
      <w:tr w:rsidR="00984D71" w:rsidRPr="0045237F" w14:paraId="409FC3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1D7C6846" w14:textId="77777777" w:rsidR="00D90D87" w:rsidRPr="0045237F" w:rsidRDefault="00895FE8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  <w:r>
              <w:rPr>
                <w:rFonts w:ascii="Arial" w:hAnsi="Arial" w:cs="Arial"/>
                <w:sz w:val="18"/>
                <w:szCs w:val="22"/>
              </w:rPr>
              <w:t>---</w:t>
            </w:r>
          </w:p>
        </w:tc>
        <w:tc>
          <w:tcPr>
            <w:tcW w:w="986" w:type="dxa"/>
          </w:tcPr>
          <w:p w14:paraId="48B8F60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AC472DD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D778B2F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4E23708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4E3C7A9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C2D3F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EDFA13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64395CBA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07A73500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34A8E3EB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984D71" w:rsidRPr="0045237F" w14:paraId="31CAE2AE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013728D5" w14:textId="77777777" w:rsidR="00D90D87" w:rsidRPr="0045237F" w:rsidRDefault="00D90D87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C26152C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1C070FC1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5F42B17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325F23E" w14:textId="77777777" w:rsidR="00D90D87" w:rsidRPr="0045237F" w:rsidRDefault="00D90D87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4A62654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4F6702D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3DE556A3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22398535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13B7FB8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14382EA6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730BF533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3BD43FDE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58A2F0C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7DFBE6EB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43D6C367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21130DF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262636F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CCAAD60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7669FB7C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5AE1CC6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236BEED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EB5F934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  <w:tr w:rsidR="00E56CB9" w:rsidRPr="0045237F" w14:paraId="069D7AA8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246" w:type="dxa"/>
            <w:gridSpan w:val="2"/>
          </w:tcPr>
          <w:p w14:paraId="2316FA3F" w14:textId="77777777" w:rsidR="00984D71" w:rsidRPr="0045237F" w:rsidRDefault="00984D71" w:rsidP="00DC3010">
            <w:pPr>
              <w:jc w:val="both"/>
              <w:rPr>
                <w:rFonts w:ascii="Arial" w:hAnsi="Arial" w:cs="Arial"/>
                <w:b/>
                <w:sz w:val="18"/>
                <w:szCs w:val="22"/>
              </w:rPr>
            </w:pPr>
          </w:p>
        </w:tc>
        <w:tc>
          <w:tcPr>
            <w:tcW w:w="986" w:type="dxa"/>
          </w:tcPr>
          <w:p w14:paraId="438B00ED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830" w:type="dxa"/>
          </w:tcPr>
          <w:p w14:paraId="46AF6D39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025" w:type="dxa"/>
          </w:tcPr>
          <w:p w14:paraId="52FDF77A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  <w:tc>
          <w:tcPr>
            <w:tcW w:w="2269" w:type="dxa"/>
          </w:tcPr>
          <w:p w14:paraId="740BE001" w14:textId="77777777" w:rsidR="00984D71" w:rsidRPr="0045237F" w:rsidRDefault="00984D71" w:rsidP="00DC3010">
            <w:pPr>
              <w:jc w:val="both"/>
              <w:rPr>
                <w:rFonts w:ascii="Arial" w:hAnsi="Arial" w:cs="Arial"/>
                <w:sz w:val="18"/>
                <w:szCs w:val="22"/>
              </w:rPr>
            </w:pPr>
          </w:p>
        </w:tc>
      </w:tr>
    </w:tbl>
    <w:p w14:paraId="62772EE9" w14:textId="77777777" w:rsidR="00CB4C58" w:rsidRDefault="00CB4C58" w:rsidP="006F74F4">
      <w:pPr>
        <w:ind w:left="360"/>
        <w:rPr>
          <w:rFonts w:ascii="Arial" w:hAnsi="Arial" w:cs="Arial"/>
          <w:sz w:val="20"/>
        </w:rPr>
      </w:pPr>
    </w:p>
    <w:p w14:paraId="114F7D1C" w14:textId="77777777" w:rsidR="00F633F5" w:rsidRPr="0045237F" w:rsidRDefault="00F633F5" w:rsidP="006F74F4">
      <w:pPr>
        <w:ind w:left="360"/>
        <w:rPr>
          <w:rFonts w:ascii="Arial" w:hAnsi="Arial" w:cs="Arial"/>
          <w:sz w:val="20"/>
        </w:rPr>
      </w:pPr>
    </w:p>
    <w:p w14:paraId="317F5432" w14:textId="77777777" w:rsidR="00931C39" w:rsidRPr="001C4BBF" w:rsidRDefault="00931C39" w:rsidP="00E74F38">
      <w:pPr>
        <w:numPr>
          <w:ilvl w:val="0"/>
          <w:numId w:val="11"/>
        </w:numPr>
        <w:shd w:val="clear" w:color="auto" w:fill="E6E6E6"/>
        <w:ind w:left="709" w:hanging="709"/>
        <w:jc w:val="center"/>
        <w:rPr>
          <w:i/>
          <w:szCs w:val="20"/>
        </w:rPr>
      </w:pPr>
      <w:r w:rsidRPr="001C4BBF">
        <w:rPr>
          <w:i/>
          <w:szCs w:val="20"/>
        </w:rPr>
        <w:t>Informácie, ktoré vysvetľujú a dopĺňajú súvahu a výkaz ziskov a</w:t>
      </w:r>
      <w:r w:rsidR="006C0F8A" w:rsidRPr="001C4BBF">
        <w:rPr>
          <w:i/>
          <w:szCs w:val="20"/>
        </w:rPr>
        <w:t> </w:t>
      </w:r>
      <w:r w:rsidRPr="001C4BBF">
        <w:rPr>
          <w:i/>
          <w:szCs w:val="20"/>
        </w:rPr>
        <w:t>strát</w:t>
      </w:r>
    </w:p>
    <w:p w14:paraId="7CCDBE67" w14:textId="77777777" w:rsidR="00E56CB9" w:rsidRDefault="00E56CB9" w:rsidP="00E56CB9">
      <w:pPr>
        <w:ind w:left="1481"/>
        <w:jc w:val="both"/>
        <w:rPr>
          <w:rFonts w:ascii="Arial" w:hAnsi="Arial" w:cs="Arial"/>
          <w:sz w:val="20"/>
        </w:rPr>
      </w:pPr>
    </w:p>
    <w:p w14:paraId="7C0E771E" w14:textId="77777777" w:rsidR="00E74F38" w:rsidRPr="0045237F" w:rsidRDefault="00E74F38" w:rsidP="00E56CB9">
      <w:pPr>
        <w:ind w:left="1481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969"/>
        <w:gridCol w:w="3119"/>
        <w:gridCol w:w="1701"/>
      </w:tblGrid>
      <w:tr w:rsidR="00833C92" w:rsidRPr="0045237F" w14:paraId="581BFEE7" w14:textId="77777777" w:rsidTr="002D37DB">
        <w:trPr>
          <w:trHeight w:val="751"/>
        </w:trPr>
        <w:tc>
          <w:tcPr>
            <w:tcW w:w="567" w:type="dxa"/>
          </w:tcPr>
          <w:p w14:paraId="51FCA3EC" w14:textId="77777777" w:rsidR="00833C92" w:rsidRPr="0045237F" w:rsidRDefault="00833C92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Cs w:val="22"/>
              </w:rPr>
            </w:pPr>
          </w:p>
          <w:p w14:paraId="64296F78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/>
                <w:bCs/>
                <w:szCs w:val="22"/>
                <w:lang w:eastAsia="sk-SK"/>
              </w:rPr>
            </w:pPr>
          </w:p>
          <w:p w14:paraId="24A64D86" w14:textId="77777777" w:rsidR="00833C92" w:rsidRPr="0045237F" w:rsidRDefault="00833C92" w:rsidP="005D26AA">
            <w:pPr>
              <w:pStyle w:val="Odsekzoznamu"/>
              <w:ind w:left="1277"/>
              <w:jc w:val="both"/>
              <w:rPr>
                <w:rFonts w:ascii="Arial" w:hAnsi="Arial" w:cs="Arial"/>
                <w:bCs/>
                <w:szCs w:val="22"/>
                <w:lang w:eastAsia="sk-SK"/>
              </w:rPr>
            </w:pPr>
          </w:p>
        </w:tc>
        <w:tc>
          <w:tcPr>
            <w:tcW w:w="8789" w:type="dxa"/>
            <w:gridSpan w:val="3"/>
          </w:tcPr>
          <w:p w14:paraId="1AF8DBFB" w14:textId="77777777" w:rsidR="00833C92" w:rsidRPr="0045237F" w:rsidRDefault="00833C92" w:rsidP="00833C92">
            <w:pPr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Informácia o sume a dôvodoch vzniku jednotlivých položiek nákladov alebo výnosov, ktoré majú výnimočný rozsah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 </w:t>
            </w:r>
            <w:r w:rsidRPr="0045237F">
              <w:rPr>
                <w:rFonts w:ascii="Arial" w:hAnsi="Arial" w:cs="Arial"/>
                <w:b/>
                <w:sz w:val="20"/>
              </w:rPr>
              <w:t>alebo výskyt</w:t>
            </w:r>
            <w:r w:rsidRPr="0045237F">
              <w:rPr>
                <w:rFonts w:ascii="Arial" w:hAnsi="Arial" w:cs="Arial"/>
                <w:i/>
                <w:sz w:val="20"/>
              </w:rPr>
              <w:t xml:space="preserve">, </w:t>
            </w:r>
            <w:r w:rsidRPr="0045237F">
              <w:rPr>
                <w:rFonts w:ascii="Arial" w:hAnsi="Arial" w:cs="Arial"/>
                <w:i/>
                <w:sz w:val="18"/>
              </w:rPr>
              <w:t>napríklad výnosy z predaja podniku alebo časti podniku, náklady z dôvodu predaja podniku alebo časti podniku, škody z dôvodu živelných pohrôm</w:t>
            </w:r>
          </w:p>
        </w:tc>
      </w:tr>
      <w:tr w:rsidR="00833C92" w:rsidRPr="0045237F" w14:paraId="33B1B78B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right w:val="single" w:sz="4" w:space="0" w:color="auto"/>
            </w:tcBorders>
            <w:vAlign w:val="center"/>
          </w:tcPr>
          <w:p w14:paraId="450ED223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Popis nákladov ,výnosov výnimočného rozsahu</w:t>
            </w:r>
          </w:p>
        </w:tc>
        <w:tc>
          <w:tcPr>
            <w:tcW w:w="3119" w:type="dxa"/>
            <w:tcBorders>
              <w:right w:val="single" w:sz="4" w:space="0" w:color="auto"/>
            </w:tcBorders>
            <w:vAlign w:val="center"/>
          </w:tcPr>
          <w:p w14:paraId="64A069F8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Dôvod vzniku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90E4674" w14:textId="77777777" w:rsidR="00833C92" w:rsidRPr="0045237F" w:rsidRDefault="00833C92" w:rsidP="005D26AA">
            <w:pPr>
              <w:pStyle w:val="TopHeader"/>
              <w:rPr>
                <w:rFonts w:ascii="Arial" w:hAnsi="Arial" w:cs="Arial"/>
                <w:b w:val="0"/>
              </w:rPr>
            </w:pPr>
            <w:r w:rsidRPr="0045237F">
              <w:rPr>
                <w:rFonts w:ascii="Arial" w:hAnsi="Arial" w:cs="Arial"/>
                <w:b w:val="0"/>
              </w:rPr>
              <w:t>EUR</w:t>
            </w:r>
          </w:p>
        </w:tc>
      </w:tr>
      <w:tr w:rsidR="00833C92" w:rsidRPr="0045237F" w14:paraId="445C5767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14:paraId="43DB1C73" w14:textId="77777777" w:rsidR="00833C92" w:rsidRPr="0045237F" w:rsidRDefault="00895FE8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  <w:r>
              <w:rPr>
                <w:rFonts w:ascii="Arial" w:hAnsi="Arial" w:cs="Arial"/>
                <w:b w:val="0"/>
              </w:rPr>
              <w:t>---</w:t>
            </w:r>
          </w:p>
        </w:tc>
        <w:tc>
          <w:tcPr>
            <w:tcW w:w="3119" w:type="dxa"/>
            <w:tcBorders>
              <w:bottom w:val="single" w:sz="4" w:space="0" w:color="auto"/>
              <w:right w:val="single" w:sz="4" w:space="0" w:color="auto"/>
            </w:tcBorders>
          </w:tcPr>
          <w:p w14:paraId="47DF3028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</w:tcPr>
          <w:p w14:paraId="58475A3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  <w:tr w:rsidR="00833C92" w:rsidRPr="0045237F" w14:paraId="0F23ECC4" w14:textId="77777777" w:rsidTr="002D37DB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36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14:paraId="2591F472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3119" w:type="dxa"/>
            <w:tcBorders>
              <w:top w:val="single" w:sz="4" w:space="0" w:color="auto"/>
              <w:right w:val="single" w:sz="4" w:space="0" w:color="auto"/>
            </w:tcBorders>
          </w:tcPr>
          <w:p w14:paraId="6B5B6DB6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</w:tcBorders>
          </w:tcPr>
          <w:p w14:paraId="2D8CD714" w14:textId="77777777" w:rsidR="00833C92" w:rsidRPr="0045237F" w:rsidRDefault="00833C92" w:rsidP="005D26AA">
            <w:pPr>
              <w:pStyle w:val="TopHeader"/>
              <w:jc w:val="left"/>
              <w:rPr>
                <w:rFonts w:ascii="Arial" w:hAnsi="Arial" w:cs="Arial"/>
                <w:b w:val="0"/>
              </w:rPr>
            </w:pPr>
          </w:p>
        </w:tc>
      </w:tr>
    </w:tbl>
    <w:p w14:paraId="703ECE27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p w14:paraId="34779BCA" w14:textId="77777777" w:rsidR="002D37DB" w:rsidRPr="0045237F" w:rsidRDefault="002D37DB" w:rsidP="00D44EDD">
      <w:pPr>
        <w:ind w:left="1134"/>
        <w:jc w:val="both"/>
        <w:rPr>
          <w:rFonts w:ascii="Arial" w:hAnsi="Arial" w:cs="Arial"/>
          <w:sz w:val="20"/>
        </w:rPr>
      </w:pPr>
    </w:p>
    <w:tbl>
      <w:tblPr>
        <w:tblW w:w="9356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3828"/>
        <w:gridCol w:w="3260"/>
        <w:gridCol w:w="1701"/>
      </w:tblGrid>
      <w:tr w:rsidR="002D37DB" w:rsidRPr="0045237F" w14:paraId="18134FB2" w14:textId="77777777" w:rsidTr="00BB0CD4">
        <w:trPr>
          <w:trHeight w:val="250"/>
        </w:trPr>
        <w:tc>
          <w:tcPr>
            <w:tcW w:w="567" w:type="dxa"/>
          </w:tcPr>
          <w:p w14:paraId="6BA06454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/>
                <w:bCs/>
                <w:sz w:val="20"/>
                <w:szCs w:val="20"/>
              </w:rPr>
            </w:pPr>
          </w:p>
        </w:tc>
        <w:tc>
          <w:tcPr>
            <w:tcW w:w="7088" w:type="dxa"/>
            <w:gridSpan w:val="2"/>
            <w:vAlign w:val="center"/>
          </w:tcPr>
          <w:p w14:paraId="0335E374" w14:textId="77777777" w:rsidR="002D37DB" w:rsidRPr="0045237F" w:rsidRDefault="002D37DB" w:rsidP="00A028DD">
            <w:pPr>
              <w:pStyle w:val="Odsekzoznamu"/>
              <w:ind w:left="0"/>
              <w:jc w:val="center"/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  <w:tc>
          <w:tcPr>
            <w:tcW w:w="1701" w:type="dxa"/>
          </w:tcPr>
          <w:p w14:paraId="45639336" w14:textId="77777777" w:rsidR="002D37DB" w:rsidRPr="0045237F" w:rsidRDefault="002D37DB" w:rsidP="002D37DB">
            <w:pPr>
              <w:pStyle w:val="TopHeader"/>
              <w:rPr>
                <w:rFonts w:ascii="Arial" w:hAnsi="Arial" w:cs="Arial"/>
                <w:b w:val="0"/>
                <w:bCs w:val="0"/>
                <w:sz w:val="20"/>
                <w:szCs w:val="20"/>
                <w:lang w:eastAsia="sk-SK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0CA8B299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569"/>
        </w:trPr>
        <w:tc>
          <w:tcPr>
            <w:tcW w:w="7655" w:type="dxa"/>
            <w:gridSpan w:val="3"/>
            <w:tcBorders>
              <w:right w:val="single" w:sz="4" w:space="0" w:color="auto"/>
            </w:tcBorders>
            <w:vAlign w:val="center"/>
            <w:hideMark/>
          </w:tcPr>
          <w:p w14:paraId="37E51850" w14:textId="77777777" w:rsidR="002D37DB" w:rsidRPr="0045237F" w:rsidRDefault="002D37DB" w:rsidP="00A15CA0">
            <w:pPr>
              <w:numPr>
                <w:ilvl w:val="0"/>
                <w:numId w:val="7"/>
              </w:numPr>
              <w:rPr>
                <w:rFonts w:ascii="Arial" w:hAnsi="Arial" w:cs="Arial"/>
                <w:b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color w:val="000000"/>
                <w:sz w:val="20"/>
                <w:szCs w:val="20"/>
              </w:rPr>
              <w:t>Celková sume záväzkov so zostatkovou dobou splatnosti dlhšou ako päť rokov</w:t>
            </w: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  <w:hideMark/>
          </w:tcPr>
          <w:p w14:paraId="6AE274D3" w14:textId="77777777" w:rsidR="002D37DB" w:rsidRPr="0045237F" w:rsidRDefault="00895FE8" w:rsidP="002D37DB">
            <w:pPr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---</w:t>
            </w:r>
          </w:p>
        </w:tc>
      </w:tr>
      <w:tr w:rsidR="002D37DB" w:rsidRPr="0045237F" w14:paraId="0CEC374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356" w:type="dxa"/>
            <w:gridSpan w:val="4"/>
            <w:vAlign w:val="center"/>
            <w:hideMark/>
          </w:tcPr>
          <w:p w14:paraId="3ED85972" w14:textId="77777777" w:rsidR="002D37DB" w:rsidRPr="0045237F" w:rsidRDefault="002D37DB" w:rsidP="00A15CA0">
            <w:pPr>
              <w:numPr>
                <w:ilvl w:val="0"/>
                <w:numId w:val="7"/>
              </w:numPr>
              <w:jc w:val="both"/>
              <w:rPr>
                <w:rFonts w:ascii="Arial" w:hAnsi="Arial" w:cs="Arial"/>
                <w:bCs/>
                <w:color w:val="000000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Celková suma zabezpečených záväzkov, opis a spôsoby zabezpečenia záväzkov</w:t>
            </w:r>
          </w:p>
        </w:tc>
      </w:tr>
      <w:tr w:rsidR="002D37DB" w:rsidRPr="0045237F" w14:paraId="3F1E25CB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655" w:type="dxa"/>
            <w:gridSpan w:val="3"/>
            <w:vAlign w:val="center"/>
            <w:hideMark/>
          </w:tcPr>
          <w:p w14:paraId="5D11F9A8" w14:textId="77777777" w:rsidR="002D37DB" w:rsidRPr="0045237F" w:rsidRDefault="002D37DB" w:rsidP="005D26AA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Spôsob zabezpečenia:</w:t>
            </w:r>
          </w:p>
        </w:tc>
        <w:tc>
          <w:tcPr>
            <w:tcW w:w="1701" w:type="dxa"/>
            <w:vAlign w:val="center"/>
          </w:tcPr>
          <w:p w14:paraId="15A391D4" w14:textId="77777777" w:rsidR="002D37DB" w:rsidRPr="0045237F" w:rsidRDefault="002D37DB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2D37DB" w:rsidRPr="0045237F" w14:paraId="224A110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</w:tcPr>
          <w:p w14:paraId="029CA3EF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Záložné právo</w:t>
            </w:r>
          </w:p>
        </w:tc>
        <w:tc>
          <w:tcPr>
            <w:tcW w:w="3260" w:type="dxa"/>
            <w:noWrap/>
            <w:vAlign w:val="center"/>
          </w:tcPr>
          <w:p w14:paraId="4E49AA5E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</w:p>
        </w:tc>
        <w:tc>
          <w:tcPr>
            <w:tcW w:w="1701" w:type="dxa"/>
            <w:vAlign w:val="center"/>
          </w:tcPr>
          <w:p w14:paraId="7B19A7D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bCs/>
                <w:sz w:val="20"/>
                <w:szCs w:val="20"/>
              </w:rPr>
            </w:pPr>
            <w:r>
              <w:rPr>
                <w:rFonts w:ascii="Arial" w:hAnsi="Arial" w:cs="Arial"/>
                <w:bCs/>
                <w:sz w:val="20"/>
                <w:szCs w:val="20"/>
              </w:rPr>
              <w:t>---</w:t>
            </w:r>
          </w:p>
        </w:tc>
      </w:tr>
      <w:tr w:rsidR="002D37DB" w:rsidRPr="0045237F" w14:paraId="355F268C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0E7CB6BB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617ACE57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3F4AD877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8958EE2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vAlign w:val="center"/>
            <w:hideMark/>
          </w:tcPr>
          <w:p w14:paraId="1E56901E" w14:textId="77777777" w:rsidR="002D37DB" w:rsidRPr="0045237F" w:rsidRDefault="002D37DB" w:rsidP="005D26AA">
            <w:pPr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Inak zabezpečené............................</w:t>
            </w:r>
          </w:p>
        </w:tc>
        <w:tc>
          <w:tcPr>
            <w:tcW w:w="3260" w:type="dxa"/>
            <w:noWrap/>
            <w:vAlign w:val="center"/>
            <w:hideMark/>
          </w:tcPr>
          <w:p w14:paraId="79E39EC5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2C4EDD89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2D37DB" w:rsidRPr="0045237F" w14:paraId="67321587" w14:textId="77777777" w:rsidTr="004E2926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395" w:type="dxa"/>
            <w:gridSpan w:val="2"/>
            <w:noWrap/>
            <w:vAlign w:val="center"/>
            <w:hideMark/>
          </w:tcPr>
          <w:p w14:paraId="4C976432" w14:textId="77777777" w:rsidR="002D37DB" w:rsidRPr="0045237F" w:rsidRDefault="002D37DB" w:rsidP="002D37DB">
            <w:pPr>
              <w:rPr>
                <w:rFonts w:ascii="Arial" w:hAnsi="Arial" w:cs="Arial"/>
                <w:bCs/>
                <w:sz w:val="20"/>
                <w:szCs w:val="20"/>
              </w:rPr>
            </w:pPr>
            <w:r w:rsidRPr="0045237F">
              <w:rPr>
                <w:rFonts w:ascii="Arial" w:hAnsi="Arial" w:cs="Arial"/>
                <w:bCs/>
                <w:sz w:val="20"/>
                <w:szCs w:val="20"/>
              </w:rPr>
              <w:t>Spolu zabezpečené</w:t>
            </w:r>
          </w:p>
        </w:tc>
        <w:tc>
          <w:tcPr>
            <w:tcW w:w="3260" w:type="dxa"/>
            <w:noWrap/>
            <w:vAlign w:val="center"/>
            <w:hideMark/>
          </w:tcPr>
          <w:p w14:paraId="66EBA1D0" w14:textId="77777777" w:rsidR="002D37DB" w:rsidRPr="0045237F" w:rsidRDefault="002D37DB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noWrap/>
            <w:vAlign w:val="center"/>
            <w:hideMark/>
          </w:tcPr>
          <w:p w14:paraId="78AB859F" w14:textId="77777777" w:rsidR="002D37DB" w:rsidRPr="0045237F" w:rsidRDefault="00895FE8" w:rsidP="005D26AA">
            <w:pPr>
              <w:jc w:val="center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0770C41F" w14:textId="77777777" w:rsidR="00BB0CD4" w:rsidRPr="0045237F" w:rsidRDefault="00BB0CD4" w:rsidP="00D44EDD">
      <w:pPr>
        <w:ind w:left="1134"/>
        <w:jc w:val="both"/>
        <w:rPr>
          <w:rFonts w:ascii="Arial" w:hAnsi="Arial" w:cs="Arial"/>
          <w:sz w:val="20"/>
        </w:rPr>
      </w:pPr>
    </w:p>
    <w:p w14:paraId="0C209834" w14:textId="77777777" w:rsidR="0026291E" w:rsidRPr="0045237F" w:rsidRDefault="003F290B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bCs/>
          <w:kern w:val="28"/>
          <w:sz w:val="20"/>
          <w:lang w:eastAsia="en-US"/>
        </w:rPr>
        <w:t xml:space="preserve">Informácie </w:t>
      </w:r>
      <w:r w:rsidR="0026291E" w:rsidRPr="0045237F">
        <w:rPr>
          <w:rFonts w:ascii="Arial" w:hAnsi="Arial" w:cs="Arial"/>
          <w:b/>
          <w:bCs/>
          <w:kern w:val="28"/>
          <w:sz w:val="20"/>
          <w:lang w:eastAsia="en-US"/>
        </w:rPr>
        <w:t>o vlastných akciách</w:t>
      </w:r>
    </w:p>
    <w:p w14:paraId="597BCC8B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dôvod nadobudnutia vlastných akcií počas účtovného obdobia,</w:t>
      </w:r>
    </w:p>
    <w:p w14:paraId="7D62DF89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informáci</w:t>
      </w:r>
      <w:r w:rsidR="00D42C02" w:rsidRPr="0045237F">
        <w:rPr>
          <w:rFonts w:ascii="Arial" w:hAnsi="Arial" w:cs="Arial"/>
          <w:i/>
          <w:sz w:val="18"/>
        </w:rPr>
        <w:t>e</w:t>
      </w:r>
    </w:p>
    <w:p w14:paraId="55269250" w14:textId="77777777" w:rsidR="0026291E" w:rsidRPr="0045237F" w:rsidRDefault="0026291E" w:rsidP="00A15CA0">
      <w:pPr>
        <w:numPr>
          <w:ilvl w:val="0"/>
          <w:numId w:val="4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 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14:paraId="43C7F788" w14:textId="77777777" w:rsidR="0026291E" w:rsidRPr="0045237F" w:rsidRDefault="0026291E" w:rsidP="00A15CA0">
      <w:pPr>
        <w:numPr>
          <w:ilvl w:val="0"/>
          <w:numId w:val="3"/>
        </w:numPr>
        <w:tabs>
          <w:tab w:val="left" w:pos="851"/>
        </w:tabs>
        <w:ind w:left="1701" w:hanging="425"/>
        <w:jc w:val="both"/>
        <w:rPr>
          <w:rFonts w:ascii="Arial" w:hAnsi="Arial" w:cs="Arial"/>
          <w:i/>
          <w:sz w:val="18"/>
        </w:rPr>
      </w:pPr>
      <w:r w:rsidRPr="0045237F">
        <w:rPr>
          <w:rFonts w:ascii="Arial" w:hAnsi="Arial" w:cs="Arial"/>
          <w:i/>
          <w:sz w:val="18"/>
        </w:rPr>
        <w:t>počet a hodnota, za ktorú sa vlastné akcie počas účtovného obdobia nadobudli a počet a hodnota, za ktorú sa vlastné akcie počas účtovného obdobia previedli na inú osobu,</w:t>
      </w:r>
    </w:p>
    <w:p w14:paraId="696FE888" w14:textId="77777777" w:rsidR="0026291E" w:rsidRPr="0045237F" w:rsidRDefault="0026291E" w:rsidP="00A15CA0">
      <w:pPr>
        <w:numPr>
          <w:ilvl w:val="0"/>
          <w:numId w:val="2"/>
        </w:numPr>
        <w:ind w:left="1276" w:hanging="567"/>
        <w:jc w:val="both"/>
        <w:rPr>
          <w:rFonts w:ascii="Arial" w:hAnsi="Arial" w:cs="Arial"/>
          <w:bCs/>
          <w:i/>
          <w:kern w:val="28"/>
          <w:sz w:val="20"/>
          <w:lang w:eastAsia="en-US"/>
        </w:rPr>
      </w:pPr>
      <w:r w:rsidRPr="0045237F">
        <w:rPr>
          <w:rFonts w:ascii="Arial" w:hAnsi="Arial" w:cs="Arial"/>
          <w:i/>
          <w:sz w:val="18"/>
        </w:rPr>
        <w:t>poč</w:t>
      </w:r>
      <w:r w:rsidR="00D42C02" w:rsidRPr="0045237F">
        <w:rPr>
          <w:rFonts w:ascii="Arial" w:hAnsi="Arial" w:cs="Arial"/>
          <w:i/>
          <w:sz w:val="18"/>
        </w:rPr>
        <w:t>e</w:t>
      </w:r>
      <w:r w:rsidRPr="0045237F">
        <w:rPr>
          <w:rFonts w:ascii="Arial" w:hAnsi="Arial" w:cs="Arial"/>
          <w:i/>
          <w:sz w:val="18"/>
        </w:rPr>
        <w:t>t, menovit</w:t>
      </w:r>
      <w:r w:rsidR="00D42C02" w:rsidRPr="0045237F">
        <w:rPr>
          <w:rFonts w:ascii="Arial" w:hAnsi="Arial" w:cs="Arial"/>
          <w:i/>
          <w:sz w:val="18"/>
        </w:rPr>
        <w:t>á</w:t>
      </w:r>
      <w:r w:rsidRPr="0045237F">
        <w:rPr>
          <w:rFonts w:ascii="Arial" w:hAnsi="Arial" w:cs="Arial"/>
          <w:i/>
          <w:sz w:val="18"/>
        </w:rPr>
        <w:t xml:space="preserve"> 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 a hodnot</w:t>
      </w:r>
      <w:r w:rsidR="00D42C02" w:rsidRPr="0045237F">
        <w:rPr>
          <w:rFonts w:ascii="Arial" w:hAnsi="Arial" w:cs="Arial"/>
          <w:i/>
          <w:sz w:val="18"/>
        </w:rPr>
        <w:t>a</w:t>
      </w:r>
      <w:r w:rsidRPr="0045237F">
        <w:rPr>
          <w:rFonts w:ascii="Arial" w:hAnsi="Arial" w:cs="Arial"/>
          <w:i/>
          <w:sz w:val="18"/>
        </w:rPr>
        <w:t xml:space="preserve">, za ktorú sa vlastné akcie nadobudli a ktoré účtovná jednotka má v držbe k poslednému dňu účtovného obdobia; </w:t>
      </w:r>
      <w:r w:rsidRPr="0045237F">
        <w:rPr>
          <w:rFonts w:ascii="Arial" w:hAnsi="Arial" w:cs="Arial"/>
          <w:bCs/>
          <w:i/>
          <w:kern w:val="28"/>
          <w:sz w:val="18"/>
          <w:lang w:eastAsia="en-US"/>
        </w:rPr>
        <w:t>uvádza  sa aj ich percentuálny pod</w:t>
      </w:r>
      <w:r w:rsidR="00ED2895" w:rsidRPr="0045237F">
        <w:rPr>
          <w:rFonts w:ascii="Arial" w:hAnsi="Arial" w:cs="Arial"/>
          <w:bCs/>
          <w:i/>
          <w:kern w:val="28"/>
          <w:sz w:val="18"/>
          <w:lang w:eastAsia="en-US"/>
        </w:rPr>
        <w:t>iel na upísanom základnom imaní</w:t>
      </w:r>
      <w:r w:rsidR="00ED2895" w:rsidRPr="0045237F">
        <w:rPr>
          <w:rFonts w:ascii="Arial" w:hAnsi="Arial" w:cs="Arial"/>
          <w:bCs/>
          <w:i/>
          <w:kern w:val="28"/>
          <w:sz w:val="20"/>
          <w:lang w:eastAsia="en-US"/>
        </w:rPr>
        <w:t>.</w:t>
      </w:r>
    </w:p>
    <w:p w14:paraId="0538983B" w14:textId="77777777" w:rsidR="00FB2096" w:rsidRPr="0045237F" w:rsidRDefault="00FB2096" w:rsidP="00FB2096">
      <w:pPr>
        <w:ind w:left="1276"/>
        <w:jc w:val="both"/>
        <w:rPr>
          <w:rFonts w:ascii="Arial" w:hAnsi="Arial" w:cs="Arial"/>
          <w:bCs/>
          <w:kern w:val="28"/>
          <w:sz w:val="20"/>
          <w:lang w:eastAsia="en-US"/>
        </w:rPr>
      </w:pPr>
    </w:p>
    <w:tbl>
      <w:tblPr>
        <w:tblW w:w="9356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5659"/>
        <w:gridCol w:w="993"/>
        <w:gridCol w:w="425"/>
        <w:gridCol w:w="1276"/>
        <w:gridCol w:w="425"/>
      </w:tblGrid>
      <w:tr w:rsidR="002D76B9" w:rsidRPr="0045237F" w14:paraId="07B8850C" w14:textId="77777777" w:rsidTr="00375EBC">
        <w:trPr>
          <w:trHeight w:hRule="exact" w:val="522"/>
        </w:trPr>
        <w:tc>
          <w:tcPr>
            <w:tcW w:w="578" w:type="dxa"/>
            <w:vAlign w:val="center"/>
          </w:tcPr>
          <w:p w14:paraId="6734B558" w14:textId="77777777" w:rsidR="002D76B9" w:rsidRPr="0045237F" w:rsidRDefault="002D76B9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Cs w:val="22"/>
              </w:rPr>
            </w:pPr>
          </w:p>
        </w:tc>
        <w:tc>
          <w:tcPr>
            <w:tcW w:w="5659" w:type="dxa"/>
            <w:vAlign w:val="center"/>
          </w:tcPr>
          <w:p w14:paraId="6C1DEDB9" w14:textId="77777777" w:rsidR="002D76B9" w:rsidRPr="0045237F" w:rsidRDefault="002D76B9" w:rsidP="007E0422">
            <w:pPr>
              <w:rPr>
                <w:rFonts w:ascii="Arial" w:hAnsi="Arial" w:cs="Arial"/>
                <w:b/>
                <w:szCs w:val="22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Kapitálový fond z príspevkov podľa § 123 ods. 2 a § 217a Obchodného zákonníka účtovná jednotka :</w:t>
            </w:r>
          </w:p>
        </w:tc>
        <w:tc>
          <w:tcPr>
            <w:tcW w:w="993" w:type="dxa"/>
            <w:vAlign w:val="center"/>
          </w:tcPr>
          <w:p w14:paraId="5335BC9B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14:paraId="4F915D7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16BAE823" w14:textId="77777777" w:rsidR="002D76B9" w:rsidRPr="00BD4886" w:rsidRDefault="002D76B9" w:rsidP="007E0422">
            <w:pPr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nevytvorila</w:t>
            </w:r>
          </w:p>
        </w:tc>
        <w:tc>
          <w:tcPr>
            <w:tcW w:w="425" w:type="dxa"/>
            <w:vAlign w:val="center"/>
          </w:tcPr>
          <w:p w14:paraId="1B6834A6" w14:textId="77777777" w:rsidR="002D76B9" w:rsidRPr="00BD4886" w:rsidRDefault="002D76B9" w:rsidP="002D76B9">
            <w:pPr>
              <w:widowControl w:val="0"/>
              <w:autoSpaceDE w:val="0"/>
              <w:autoSpaceDN w:val="0"/>
              <w:adjustRightInd w:val="0"/>
              <w:jc w:val="center"/>
              <w:rPr>
                <w:rFonts w:ascii="Arial" w:hAnsi="Arial" w:cs="Arial"/>
                <w:sz w:val="20"/>
                <w:szCs w:val="20"/>
              </w:rPr>
            </w:pPr>
            <w:r w:rsidRPr="00BD4886">
              <w:rPr>
                <w:rFonts w:ascii="Arial" w:hAnsi="Arial" w:cs="Arial"/>
                <w:sz w:val="20"/>
                <w:szCs w:val="20"/>
              </w:rPr>
              <w:t>X</w:t>
            </w:r>
          </w:p>
        </w:tc>
      </w:tr>
    </w:tbl>
    <w:p w14:paraId="4CD4CE70" w14:textId="77777777" w:rsidR="002D76B9" w:rsidRDefault="002D76B9" w:rsidP="006C47C7">
      <w:pPr>
        <w:rPr>
          <w:rFonts w:ascii="Arial" w:hAnsi="Arial" w:cs="Arial"/>
          <w:bCs/>
          <w:i/>
          <w:sz w:val="14"/>
          <w:szCs w:val="22"/>
        </w:rPr>
      </w:pPr>
    </w:p>
    <w:p w14:paraId="1B00778E" w14:textId="77777777" w:rsidR="006C47C7" w:rsidRPr="0045237F" w:rsidRDefault="006C47C7" w:rsidP="006C47C7">
      <w:pPr>
        <w:rPr>
          <w:rFonts w:ascii="Arial" w:hAnsi="Arial" w:cs="Arial"/>
          <w:bCs/>
          <w:i/>
          <w:sz w:val="14"/>
          <w:szCs w:val="22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7"/>
        <w:gridCol w:w="5220"/>
        <w:gridCol w:w="1956"/>
        <w:gridCol w:w="1613"/>
      </w:tblGrid>
      <w:tr w:rsidR="002D37DB" w:rsidRPr="0045237F" w14:paraId="3BBDFB9A" w14:textId="77777777" w:rsidTr="00375EBC">
        <w:trPr>
          <w:trHeight w:val="258"/>
        </w:trPr>
        <w:tc>
          <w:tcPr>
            <w:tcW w:w="567" w:type="dxa"/>
          </w:tcPr>
          <w:p w14:paraId="7BF74665" w14:textId="77777777" w:rsidR="002D37DB" w:rsidRPr="0045237F" w:rsidRDefault="002D37DB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sz w:val="20"/>
              </w:rPr>
            </w:pPr>
          </w:p>
        </w:tc>
        <w:tc>
          <w:tcPr>
            <w:tcW w:w="8789" w:type="dxa"/>
            <w:gridSpan w:val="3"/>
            <w:vAlign w:val="center"/>
          </w:tcPr>
          <w:p w14:paraId="5854794A" w14:textId="77777777" w:rsidR="002D37DB" w:rsidRPr="0045237F" w:rsidRDefault="002D37DB" w:rsidP="00A028DD">
            <w:pPr>
              <w:jc w:val="center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 orgánoch účtovnej jednotky</w:t>
            </w:r>
          </w:p>
        </w:tc>
      </w:tr>
      <w:tr w:rsidR="008C5D41" w:rsidRPr="0045237F" w14:paraId="3ADF4834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283"/>
        </w:trPr>
        <w:tc>
          <w:tcPr>
            <w:tcW w:w="9356" w:type="dxa"/>
            <w:gridSpan w:val="4"/>
            <w:tcBorders>
              <w:left w:val="single" w:sz="4" w:space="0" w:color="auto"/>
            </w:tcBorders>
          </w:tcPr>
          <w:p w14:paraId="026A161F" w14:textId="77777777" w:rsidR="008C5D41" w:rsidRPr="0045237F" w:rsidRDefault="005E2BB6" w:rsidP="00A028DD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a</w:t>
            </w:r>
            <w:r w:rsidRPr="00B826B9">
              <w:rPr>
                <w:rFonts w:ascii="Arial" w:hAnsi="Arial" w:cs="Arial"/>
                <w:sz w:val="20"/>
              </w:rPr>
              <w:t>)výška jednotlivých druhov záruk alebo iných zabezpečení pre členov štatutárneho orgánu, dozorného orgánu a iného orgánu ÚJ</w:t>
            </w:r>
          </w:p>
        </w:tc>
      </w:tr>
      <w:tr w:rsidR="0038596D" w:rsidRPr="0045237F" w14:paraId="333DF0D9" w14:textId="77777777" w:rsidTr="007B1766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2E1BB6D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Druh záruky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48E0087C" w14:textId="77777777" w:rsidR="0038596D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5B24640" w14:textId="77777777" w:rsidR="0038596D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38596D" w:rsidRPr="0045237F" w14:paraId="13E113EE" w14:textId="77777777" w:rsidTr="00375EBC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787" w:type="dxa"/>
            <w:gridSpan w:val="2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A4D8860" w14:textId="77777777" w:rsidR="0038596D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B75B905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47CF1B" w14:textId="77777777" w:rsidR="0038596D" w:rsidRPr="0045237F" w:rsidRDefault="0038596D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3CC65220" w14:textId="77777777" w:rsidR="002D37DB" w:rsidRPr="0045237F" w:rsidRDefault="002D37DB" w:rsidP="006C47C7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537"/>
        <w:gridCol w:w="756"/>
        <w:gridCol w:w="1276"/>
      </w:tblGrid>
      <w:tr w:rsidR="005E2BB6" w:rsidRPr="0045237F" w14:paraId="5DDEAA11" w14:textId="77777777" w:rsidTr="00375EBC">
        <w:trPr>
          <w:trHeight w:val="340"/>
        </w:trPr>
        <w:tc>
          <w:tcPr>
            <w:tcW w:w="9356" w:type="dxa"/>
            <w:gridSpan w:val="4"/>
            <w:vAlign w:val="center"/>
          </w:tcPr>
          <w:p w14:paraId="1F49661A" w14:textId="77777777" w:rsidR="005E2BB6" w:rsidRPr="0045237F" w:rsidRDefault="005E2BB6" w:rsidP="00BB0CD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b)</w:t>
            </w:r>
            <w:r w:rsidRPr="00B826B9">
              <w:rPr>
                <w:rFonts w:ascii="Arial" w:hAnsi="Arial" w:cs="Arial"/>
                <w:sz w:val="20"/>
              </w:rPr>
              <w:t>pôžičky poskytnuté členom štatutárneho orgánu, dozorného orgánu a iného orgánu ÚJ</w:t>
            </w:r>
          </w:p>
        </w:tc>
      </w:tr>
      <w:tr w:rsidR="005134CE" w:rsidRPr="0045237F" w14:paraId="38349BC8" w14:textId="77777777" w:rsidTr="00E74F38">
        <w:trPr>
          <w:trHeight w:val="283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22F37FA" w14:textId="77777777" w:rsidR="005134CE" w:rsidRPr="0045237F" w:rsidRDefault="00B861E8" w:rsidP="00E74F38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="005134CE" w:rsidRPr="0045237F">
              <w:rPr>
                <w:rFonts w:ascii="Arial" w:hAnsi="Arial" w:cs="Arial"/>
                <w:sz w:val="20"/>
              </w:rPr>
              <w:t>elková suma poskytnutých pôžičiek k</w:t>
            </w:r>
            <w:r w:rsidR="005E2BB6" w:rsidRPr="0045237F">
              <w:rPr>
                <w:rFonts w:ascii="Arial" w:hAnsi="Arial" w:cs="Arial"/>
                <w:sz w:val="20"/>
              </w:rPr>
              <w:t> </w:t>
            </w:r>
            <w:r w:rsidR="005134CE" w:rsidRPr="0045237F">
              <w:rPr>
                <w:rFonts w:ascii="Arial" w:hAnsi="Arial" w:cs="Arial"/>
                <w:sz w:val="20"/>
              </w:rPr>
              <w:t>poslednému</w:t>
            </w:r>
            <w:r w:rsidR="005E2BB6" w:rsidRPr="0045237F">
              <w:rPr>
                <w:rFonts w:ascii="Arial" w:hAnsi="Arial" w:cs="Arial"/>
                <w:sz w:val="20"/>
              </w:rPr>
              <w:t xml:space="preserve"> dňu </w:t>
            </w:r>
            <w:r w:rsidR="00E74F38">
              <w:rPr>
                <w:rFonts w:ascii="Arial" w:hAnsi="Arial" w:cs="Arial"/>
                <w:sz w:val="20"/>
              </w:rPr>
              <w:t>účtovného</w:t>
            </w:r>
            <w:r w:rsidR="005E2BB6" w:rsidRPr="0045237F">
              <w:rPr>
                <w:rFonts w:ascii="Arial" w:hAnsi="Arial" w:cs="Arial"/>
                <w:sz w:val="20"/>
              </w:rPr>
              <w:t xml:space="preserve"> obdobia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8833795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</w:t>
            </w:r>
            <w:r w:rsidR="004752D3" w:rsidRPr="0045237F">
              <w:rPr>
                <w:rFonts w:ascii="Arial" w:hAnsi="Arial" w:cs="Arial"/>
                <w:sz w:val="20"/>
              </w:rPr>
              <w:t xml:space="preserve"> </w:t>
            </w:r>
            <w:r w:rsidR="005134CE" w:rsidRPr="0045237F">
              <w:rPr>
                <w:rFonts w:ascii="Arial" w:hAnsi="Arial" w:cs="Arial"/>
                <w:sz w:val="20"/>
              </w:rPr>
              <w:t>orgán</w:t>
            </w: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CF806BA" w14:textId="77777777" w:rsidR="005134CE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Ú</w:t>
            </w:r>
            <w:r w:rsidR="005134CE" w:rsidRPr="0045237F">
              <w:rPr>
                <w:rFonts w:ascii="Arial" w:hAnsi="Arial" w:cs="Arial"/>
                <w:sz w:val="20"/>
              </w:rPr>
              <w:t>rok v %</w:t>
            </w: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226DEDE" w14:textId="77777777" w:rsidR="005134CE" w:rsidRPr="0045237F" w:rsidRDefault="004752D3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  <w:p w14:paraId="0840C790" w14:textId="77777777" w:rsidR="005134CE" w:rsidRPr="0045237F" w:rsidRDefault="005134CE" w:rsidP="007B1766">
            <w:pPr>
              <w:tabs>
                <w:tab w:val="left" w:pos="851"/>
              </w:tabs>
              <w:jc w:val="center"/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010F8ECB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5491189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F32925A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22581E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3F45FE3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21235D59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CE5A79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215AF4E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3972AEF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7FB01505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5982E5E6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4C0F4F9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splatených pôžičiek k poslednému dňu </w:t>
            </w:r>
            <w:proofErr w:type="spellStart"/>
            <w:r w:rsidRPr="0045237F">
              <w:rPr>
                <w:rFonts w:ascii="Arial" w:hAnsi="Arial" w:cs="Arial"/>
                <w:sz w:val="20"/>
              </w:rPr>
              <w:t>účt</w:t>
            </w:r>
            <w:proofErr w:type="spellEnd"/>
            <w:r w:rsidRPr="0045237F">
              <w:rPr>
                <w:rFonts w:ascii="Arial" w:hAnsi="Arial" w:cs="Arial"/>
                <w:sz w:val="20"/>
              </w:rPr>
              <w:t>. obdobia</w:t>
            </w:r>
          </w:p>
        </w:tc>
      </w:tr>
      <w:tr w:rsidR="005134CE" w:rsidRPr="0045237F" w14:paraId="6471150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0DBA828C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72EEE1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6E7152F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0C884FFB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5B3716C1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61411E10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1A2B283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4B204F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C747847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FB2096" w:rsidRPr="0045237F" w14:paraId="630B576D" w14:textId="77777777" w:rsidTr="00375EBC">
        <w:trPr>
          <w:trHeight w:val="283"/>
        </w:trPr>
        <w:tc>
          <w:tcPr>
            <w:tcW w:w="9356" w:type="dxa"/>
            <w:gridSpan w:val="4"/>
            <w:vAlign w:val="center"/>
          </w:tcPr>
          <w:p w14:paraId="6B70D795" w14:textId="77777777" w:rsidR="00FB2096" w:rsidRPr="0045237F" w:rsidRDefault="00FB2096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 xml:space="preserve">Celková suma odpustených pôžičiek a odpísaných pôžičiek k poslednému dňu účtovného obdobia </w:t>
            </w:r>
          </w:p>
        </w:tc>
      </w:tr>
      <w:tr w:rsidR="005134CE" w:rsidRPr="0045237F" w14:paraId="7E0D138A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4525EACE" w14:textId="77777777" w:rsidR="005134CE" w:rsidRPr="0045237F" w:rsidRDefault="00895FE8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AADC47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5757DF94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6129076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62165B26" w14:textId="77777777" w:rsidTr="00E74F38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56B38646" w14:textId="77777777" w:rsidR="005134CE" w:rsidRPr="0045237F" w:rsidRDefault="005134CE" w:rsidP="005A4594">
            <w:pPr>
              <w:tabs>
                <w:tab w:val="left" w:pos="851"/>
              </w:tabs>
              <w:rPr>
                <w:rFonts w:ascii="Arial" w:hAnsi="Arial" w:cs="Arial"/>
                <w:sz w:val="20"/>
              </w:rPr>
            </w:pPr>
          </w:p>
        </w:tc>
        <w:tc>
          <w:tcPr>
            <w:tcW w:w="153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4033100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75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14:paraId="01FBE71F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276" w:type="dxa"/>
            <w:tcBorders>
              <w:left w:val="single" w:sz="4" w:space="0" w:color="auto"/>
            </w:tcBorders>
            <w:vAlign w:val="center"/>
          </w:tcPr>
          <w:p w14:paraId="37DE314E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0EB39B2C" w14:textId="77777777" w:rsidR="002D37DB" w:rsidRPr="0045237F" w:rsidRDefault="002D37DB">
      <w:pPr>
        <w:rPr>
          <w:rFonts w:ascii="Arial" w:hAnsi="Arial" w:cs="Arial"/>
        </w:rPr>
      </w:pPr>
    </w:p>
    <w:tbl>
      <w:tblPr>
        <w:tblW w:w="0" w:type="auto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787"/>
        <w:gridCol w:w="1956"/>
        <w:gridCol w:w="1613"/>
      </w:tblGrid>
      <w:tr w:rsidR="008C5D41" w:rsidRPr="0045237F" w14:paraId="180CAEA9" w14:textId="77777777" w:rsidTr="00375EBC">
        <w:trPr>
          <w:trHeight w:val="283"/>
        </w:trPr>
        <w:tc>
          <w:tcPr>
            <w:tcW w:w="9356" w:type="dxa"/>
            <w:gridSpan w:val="3"/>
          </w:tcPr>
          <w:p w14:paraId="1B549CB6" w14:textId="77777777" w:rsidR="008C5D41" w:rsidRPr="0045237F" w:rsidRDefault="005E2BB6" w:rsidP="002D37DB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c</w:t>
            </w:r>
            <w:r w:rsidRPr="00B826B9">
              <w:rPr>
                <w:rFonts w:ascii="Arial" w:hAnsi="Arial" w:cs="Arial"/>
                <w:sz w:val="20"/>
              </w:rPr>
              <w:t>)</w:t>
            </w:r>
            <w:r w:rsidR="008C5D41" w:rsidRPr="00B826B9">
              <w:rPr>
                <w:rFonts w:ascii="Arial" w:hAnsi="Arial" w:cs="Arial"/>
                <w:sz w:val="20"/>
              </w:rPr>
              <w:t>celkov</w:t>
            </w:r>
            <w:r w:rsidRPr="00B826B9">
              <w:rPr>
                <w:rFonts w:ascii="Arial" w:hAnsi="Arial" w:cs="Arial"/>
                <w:sz w:val="20"/>
              </w:rPr>
              <w:t>á</w:t>
            </w:r>
            <w:r w:rsidR="008C5D41" w:rsidRPr="00B826B9">
              <w:rPr>
                <w:rFonts w:ascii="Arial" w:hAnsi="Arial" w:cs="Arial"/>
                <w:sz w:val="20"/>
              </w:rPr>
              <w:t xml:space="preserve"> sum</w:t>
            </w:r>
            <w:r w:rsidRPr="00B826B9">
              <w:rPr>
                <w:rFonts w:ascii="Arial" w:hAnsi="Arial" w:cs="Arial"/>
                <w:sz w:val="20"/>
              </w:rPr>
              <w:t>a</w:t>
            </w:r>
            <w:r w:rsidR="008C5D41" w:rsidRPr="00B826B9">
              <w:rPr>
                <w:rFonts w:ascii="Arial" w:hAnsi="Arial" w:cs="Arial"/>
                <w:sz w:val="20"/>
              </w:rPr>
              <w:t xml:space="preserve"> použitých finančných prostriedkov alebo iného plnenia na súkromné účely členmi štatutárneho orgánu, dozorného orgánu a iného orgánu </w:t>
            </w:r>
            <w:r w:rsidR="002D37DB" w:rsidRPr="00B826B9">
              <w:rPr>
                <w:rFonts w:ascii="Arial" w:hAnsi="Arial" w:cs="Arial"/>
                <w:sz w:val="20"/>
              </w:rPr>
              <w:t>ÚJ</w:t>
            </w:r>
            <w:r w:rsidR="008C5D41" w:rsidRPr="00B826B9">
              <w:rPr>
                <w:rFonts w:ascii="Arial" w:hAnsi="Arial" w:cs="Arial"/>
                <w:sz w:val="20"/>
              </w:rPr>
              <w:t>, ktoré je potrebné vyúčtovať</w:t>
            </w:r>
          </w:p>
        </w:tc>
      </w:tr>
      <w:tr w:rsidR="00B861E8" w:rsidRPr="0045237F" w14:paraId="3A4D7371" w14:textId="77777777" w:rsidTr="007B1766">
        <w:trPr>
          <w:trHeight w:val="340"/>
        </w:trPr>
        <w:tc>
          <w:tcPr>
            <w:tcW w:w="5787" w:type="dxa"/>
            <w:tcBorders>
              <w:right w:val="single" w:sz="4" w:space="0" w:color="auto"/>
            </w:tcBorders>
            <w:vAlign w:val="center"/>
          </w:tcPr>
          <w:p w14:paraId="39955A3E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Plnenie na súkromné účely k vyúčtovaniu</w:t>
            </w:r>
          </w:p>
        </w:tc>
        <w:tc>
          <w:tcPr>
            <w:tcW w:w="1956" w:type="dxa"/>
            <w:tcBorders>
              <w:right w:val="single" w:sz="4" w:space="0" w:color="auto"/>
            </w:tcBorders>
            <w:vAlign w:val="center"/>
          </w:tcPr>
          <w:p w14:paraId="31B3D5FD" w14:textId="77777777" w:rsidR="00B861E8" w:rsidRPr="0045237F" w:rsidRDefault="00B861E8" w:rsidP="005A4594">
            <w:pPr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Štatutárny orgán</w:t>
            </w:r>
          </w:p>
        </w:tc>
        <w:tc>
          <w:tcPr>
            <w:tcW w:w="1613" w:type="dxa"/>
            <w:tcBorders>
              <w:left w:val="single" w:sz="4" w:space="0" w:color="auto"/>
            </w:tcBorders>
            <w:vAlign w:val="center"/>
          </w:tcPr>
          <w:p w14:paraId="5B25201A" w14:textId="77777777" w:rsidR="00B861E8" w:rsidRPr="0045237F" w:rsidRDefault="00B861E8" w:rsidP="007B1766">
            <w:pPr>
              <w:jc w:val="center"/>
              <w:rPr>
                <w:rFonts w:ascii="Arial" w:hAnsi="Arial" w:cs="Arial"/>
                <w:sz w:val="20"/>
              </w:rPr>
            </w:pPr>
            <w:r w:rsidRPr="0045237F">
              <w:rPr>
                <w:rFonts w:ascii="Arial" w:hAnsi="Arial" w:cs="Arial"/>
                <w:sz w:val="20"/>
              </w:rPr>
              <w:t>EUR</w:t>
            </w:r>
          </w:p>
        </w:tc>
      </w:tr>
      <w:tr w:rsidR="005134CE" w:rsidRPr="0045237F" w14:paraId="3777C68E" w14:textId="77777777" w:rsidTr="00375EBC">
        <w:trPr>
          <w:trHeight w:val="340"/>
        </w:trPr>
        <w:tc>
          <w:tcPr>
            <w:tcW w:w="578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8528267" w14:textId="77777777" w:rsidR="005134CE" w:rsidRPr="0045237F" w:rsidRDefault="00895FE8" w:rsidP="005A4594">
            <w:pPr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---</w:t>
            </w:r>
          </w:p>
        </w:tc>
        <w:tc>
          <w:tcPr>
            <w:tcW w:w="195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206186C8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87C6692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  <w:tr w:rsidR="005134CE" w:rsidRPr="0045237F" w14:paraId="7217C0F3" w14:textId="77777777" w:rsidTr="00375EBC">
        <w:trPr>
          <w:trHeight w:val="340"/>
        </w:trPr>
        <w:tc>
          <w:tcPr>
            <w:tcW w:w="578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0909156C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956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14:paraId="3C878FED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  <w:tc>
          <w:tcPr>
            <w:tcW w:w="1613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14:paraId="37A939B6" w14:textId="77777777" w:rsidR="005134CE" w:rsidRPr="0045237F" w:rsidRDefault="005134CE" w:rsidP="005A4594">
            <w:pPr>
              <w:rPr>
                <w:rFonts w:ascii="Arial" w:hAnsi="Arial" w:cs="Arial"/>
                <w:sz w:val="20"/>
              </w:rPr>
            </w:pPr>
          </w:p>
        </w:tc>
      </w:tr>
    </w:tbl>
    <w:p w14:paraId="14520F35" w14:textId="77777777" w:rsidR="005134CE" w:rsidRPr="0045237F" w:rsidRDefault="005134CE" w:rsidP="005134CE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709"/>
        <w:gridCol w:w="6521"/>
        <w:gridCol w:w="425"/>
        <w:gridCol w:w="1701"/>
      </w:tblGrid>
      <w:tr w:rsidR="00DA6A0D" w:rsidRPr="0045237F" w14:paraId="721D8815" w14:textId="77777777" w:rsidTr="00CC518E">
        <w:trPr>
          <w:trHeight w:val="340"/>
        </w:trPr>
        <w:tc>
          <w:tcPr>
            <w:tcW w:w="7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14:paraId="2B1E3182" w14:textId="77777777" w:rsidR="00DA6A0D" w:rsidRPr="0045237F" w:rsidRDefault="00DA6A0D" w:rsidP="00A15CA0">
            <w:pPr>
              <w:numPr>
                <w:ilvl w:val="0"/>
                <w:numId w:val="5"/>
              </w:numPr>
              <w:ind w:left="709" w:hanging="567"/>
              <w:jc w:val="both"/>
              <w:rPr>
                <w:rFonts w:ascii="Arial" w:hAnsi="Arial" w:cs="Arial"/>
                <w:bCs/>
                <w:sz w:val="20"/>
                <w:szCs w:val="20"/>
                <w:lang w:val="x-none"/>
              </w:rPr>
            </w:pPr>
          </w:p>
        </w:tc>
        <w:tc>
          <w:tcPr>
            <w:tcW w:w="8647" w:type="dxa"/>
            <w:gridSpan w:val="3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14:paraId="405E061E" w14:textId="77777777" w:rsidR="00DA6A0D" w:rsidRPr="0045237F" w:rsidRDefault="00DA6A0D" w:rsidP="00DA6A0D">
            <w:pPr>
              <w:ind w:left="1480"/>
              <w:jc w:val="both"/>
              <w:rPr>
                <w:rFonts w:ascii="Arial" w:hAnsi="Arial" w:cs="Arial"/>
                <w:b/>
                <w:sz w:val="20"/>
              </w:rPr>
            </w:pPr>
            <w:r w:rsidRPr="0045237F">
              <w:rPr>
                <w:rFonts w:ascii="Arial" w:hAnsi="Arial" w:cs="Arial"/>
                <w:b/>
                <w:sz w:val="20"/>
              </w:rPr>
              <w:t>Informácie o povinnostiach účtovnej jednotky</w:t>
            </w:r>
          </w:p>
        </w:tc>
      </w:tr>
      <w:tr w:rsidR="00A028DD" w:rsidRPr="0045237F" w14:paraId="47292904" w14:textId="77777777" w:rsidTr="00375EBC"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1FA9000" w14:textId="77777777" w:rsidR="00A028DD" w:rsidRPr="0045237F" w:rsidRDefault="00A028DD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647" w:type="dxa"/>
            <w:gridSpan w:val="3"/>
            <w:tcBorders>
              <w:left w:val="single" w:sz="4" w:space="0" w:color="auto"/>
            </w:tcBorders>
          </w:tcPr>
          <w:p w14:paraId="3473524D" w14:textId="77777777" w:rsidR="00A028DD" w:rsidRPr="00B826B9" w:rsidRDefault="00A028DD" w:rsidP="00A028DD">
            <w:pPr>
              <w:pStyle w:val="Odsekzoznamu"/>
              <w:ind w:left="0"/>
              <w:jc w:val="both"/>
              <w:rPr>
                <w:rFonts w:ascii="Arial" w:hAnsi="Arial" w:cs="Arial"/>
                <w:bCs/>
                <w:sz w:val="20"/>
                <w:szCs w:val="20"/>
                <w:lang w:eastAsia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Významné položky finančných povinností, ktoré sa nevykazujú v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 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súvahe</w:t>
            </w:r>
            <w:r w:rsidR="00157AE4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,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ale sú významné na posúdenie finančnej situácie ÚJ</w:t>
            </w:r>
          </w:p>
        </w:tc>
      </w:tr>
      <w:tr w:rsidR="00093749" w:rsidRPr="0045237F" w14:paraId="442B8DE5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11175E84" w14:textId="77777777" w:rsidR="00093749" w:rsidRPr="0045237F" w:rsidRDefault="00093749" w:rsidP="00093749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finančných povinností ktoré sa nevykazujú v</w:t>
            </w:r>
            <w:r w:rsidR="00B826B9">
              <w:rPr>
                <w:rFonts w:ascii="Arial" w:hAnsi="Arial" w:cs="Arial"/>
                <w:sz w:val="20"/>
                <w:szCs w:val="20"/>
                <w:lang w:val="sk-SK"/>
              </w:rPr>
              <w:t> </w:t>
            </w:r>
            <w:r>
              <w:rPr>
                <w:rFonts w:ascii="Arial" w:hAnsi="Arial" w:cs="Arial"/>
                <w:sz w:val="20"/>
                <w:szCs w:val="20"/>
                <w:lang w:val="sk-SK"/>
              </w:rPr>
              <w:t>súvahe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8919C2F" w14:textId="77777777" w:rsidR="00093749" w:rsidRPr="0045237F" w:rsidRDefault="00093749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52193B0" w14:textId="77777777" w:rsidR="00093749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6C47C7" w:rsidRPr="0045237F" w14:paraId="73AEA12C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5EF648E" w14:textId="77777777" w:rsidR="006C47C7" w:rsidRPr="0045237F" w:rsidRDefault="006C47C7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Záväzky z operatívneho prenájmu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5BF177AC" w14:textId="77777777" w:rsidR="006C47C7" w:rsidRPr="0045237F" w:rsidRDefault="006C47C7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5988E463" w14:textId="77777777" w:rsidR="006C47C7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C6C684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0D6A14D1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9AD44E8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47394DD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7708DA09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65EA5672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Zmluvná povinnosť odobrať množstvo produktu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6A0332A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17BADEFA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07824EB8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9A17478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1FDFA55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77796771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A028DD" w:rsidRPr="0045237F" w14:paraId="3B3AE624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2D129547" w14:textId="77777777" w:rsidR="00A028DD" w:rsidRPr="0045237F" w:rsidRDefault="00A028D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</w:rPr>
            </w:pPr>
            <w:r w:rsidRPr="0045237F">
              <w:rPr>
                <w:rFonts w:ascii="Arial" w:hAnsi="Arial" w:cs="Arial"/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CF5939E" w14:textId="77777777" w:rsidR="00A028DD" w:rsidRPr="0045237F" w:rsidRDefault="00A028D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342CF189" w14:textId="77777777" w:rsidR="00A028D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05F2CF5D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5D9BD6F5" w14:textId="77777777" w:rsidR="000549FD" w:rsidRPr="0045237F" w:rsidRDefault="000549FD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 w:rsidRPr="0045237F">
              <w:rPr>
                <w:rFonts w:ascii="Arial" w:hAnsi="Arial" w:cs="Arial"/>
                <w:sz w:val="20"/>
                <w:szCs w:val="20"/>
                <w:lang w:val="sk-SK"/>
              </w:rPr>
              <w:t>Finančné povinnosti z licenčných zmlúv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E9253B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EA25DBD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  <w:tr w:rsidR="000549FD" w:rsidRPr="0045237F" w14:paraId="7EA90560" w14:textId="77777777" w:rsidTr="00E74F38">
        <w:trPr>
          <w:trHeight w:val="340"/>
        </w:trPr>
        <w:tc>
          <w:tcPr>
            <w:tcW w:w="7230" w:type="dxa"/>
            <w:gridSpan w:val="2"/>
            <w:tcBorders>
              <w:right w:val="single" w:sz="4" w:space="0" w:color="auto"/>
            </w:tcBorders>
            <w:vAlign w:val="center"/>
          </w:tcPr>
          <w:p w14:paraId="4F09E300" w14:textId="77777777" w:rsidR="000549FD" w:rsidRPr="0045237F" w:rsidRDefault="00E74F38" w:rsidP="005A4594">
            <w:pPr>
              <w:pStyle w:val="Odsekzoznamu"/>
              <w:ind w:left="0"/>
              <w:rPr>
                <w:rFonts w:ascii="Arial" w:hAnsi="Arial" w:cs="Arial"/>
                <w:sz w:val="20"/>
                <w:szCs w:val="20"/>
                <w:lang w:val="sk-SK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Iné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49564407" w14:textId="77777777" w:rsidR="000549FD" w:rsidRPr="0045237F" w:rsidRDefault="000549FD" w:rsidP="005A4594">
            <w:pPr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0D7C8FE5" w14:textId="77777777" w:rsidR="000549FD" w:rsidRPr="0045237F" w:rsidRDefault="00895FE8" w:rsidP="005A4594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---</w:t>
            </w:r>
          </w:p>
        </w:tc>
      </w:tr>
    </w:tbl>
    <w:p w14:paraId="35403521" w14:textId="77777777" w:rsidR="00BB0CD4" w:rsidRPr="0045237F" w:rsidRDefault="00BB0CD4" w:rsidP="004E16FF">
      <w:pPr>
        <w:jc w:val="both"/>
        <w:rPr>
          <w:rFonts w:ascii="Arial" w:hAnsi="Arial" w:cs="Arial"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09"/>
        <w:gridCol w:w="6533"/>
        <w:gridCol w:w="423"/>
        <w:gridCol w:w="1691"/>
      </w:tblGrid>
      <w:tr w:rsidR="00093749" w:rsidRPr="0045237F" w14:paraId="3B4AF665" w14:textId="77777777" w:rsidTr="00042350">
        <w:trPr>
          <w:trHeight w:val="340"/>
        </w:trPr>
        <w:tc>
          <w:tcPr>
            <w:tcW w:w="709" w:type="dxa"/>
            <w:tcBorders>
              <w:right w:val="single" w:sz="4" w:space="0" w:color="auto"/>
            </w:tcBorders>
            <w:vAlign w:val="center"/>
          </w:tcPr>
          <w:p w14:paraId="7B42F333" w14:textId="77777777" w:rsidR="00093749" w:rsidRPr="0045237F" w:rsidRDefault="00093749" w:rsidP="00A15CA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956" w:type="dxa"/>
            <w:gridSpan w:val="2"/>
            <w:tcBorders>
              <w:right w:val="single" w:sz="4" w:space="0" w:color="auto"/>
            </w:tcBorders>
            <w:vAlign w:val="center"/>
          </w:tcPr>
          <w:p w14:paraId="5278DEEB" w14:textId="77777777" w:rsidR="00093749" w:rsidRPr="0045237F" w:rsidRDefault="00093749" w:rsidP="005D26AA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  <w:lang w:val="sk-SK"/>
              </w:rPr>
              <w:t>Celková suma podmienených záväzkov</w:t>
            </w:r>
          </w:p>
        </w:tc>
        <w:tc>
          <w:tcPr>
            <w:tcW w:w="1691" w:type="dxa"/>
            <w:tcBorders>
              <w:left w:val="single" w:sz="4" w:space="0" w:color="auto"/>
            </w:tcBorders>
            <w:vAlign w:val="center"/>
          </w:tcPr>
          <w:p w14:paraId="020CACB9" w14:textId="77777777" w:rsidR="00093749" w:rsidRPr="0045237F" w:rsidRDefault="00895FE8" w:rsidP="005D26AA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7CE59F86" w14:textId="77777777" w:rsidTr="00042350">
        <w:trPr>
          <w:trHeight w:val="340"/>
        </w:trPr>
        <w:tc>
          <w:tcPr>
            <w:tcW w:w="70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5DB5B95" w14:textId="77777777" w:rsidR="00093749" w:rsidRPr="00093749" w:rsidRDefault="00093749" w:rsidP="00093749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sz w:val="20"/>
                <w:szCs w:val="20"/>
                <w:lang w:val="sk-SK"/>
              </w:rPr>
            </w:pPr>
          </w:p>
        </w:tc>
        <w:tc>
          <w:tcPr>
            <w:tcW w:w="695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0B553A46" w14:textId="77777777" w:rsidR="00093749" w:rsidRPr="0045237F" w:rsidRDefault="00093749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O</w:t>
            </w:r>
            <w:proofErr w:type="spellStart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pis</w:t>
            </w:r>
            <w:proofErr w:type="spellEnd"/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 hodnota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významných </w:t>
            </w:r>
            <w:r w:rsidRPr="0009374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podmienených záväzkov</w:t>
            </w: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5FA94C6B" w14:textId="77777777" w:rsidR="00093749" w:rsidRPr="0045237F" w:rsidRDefault="00093749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093749" w:rsidRPr="0045237F" w14:paraId="069C76E8" w14:textId="77777777" w:rsidTr="00093749">
        <w:trPr>
          <w:trHeight w:val="340"/>
        </w:trPr>
        <w:tc>
          <w:tcPr>
            <w:tcW w:w="7242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025E52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4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18D493E3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2E3A1DF8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380305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B8A6485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3F0BAC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8AF98A7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2D0262C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CB1BC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5F54E2D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EC4E69F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1CDF51E5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655399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E8FBE0F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B7B1B9E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2C0B76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E557B55" w14:textId="77777777" w:rsidR="00093749" w:rsidRPr="0045237F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ÚJ</w:t>
            </w: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 xml:space="preserve"> predala pohľadávky a ručí za ich vymožiteľnosť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0694E1B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2E66709" w14:textId="77777777" w:rsidR="00093749" w:rsidRPr="0045237F" w:rsidRDefault="00895FE8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</w:tr>
      <w:tr w:rsidR="00093749" w:rsidRPr="0045237F" w14:paraId="6DAE1740" w14:textId="77777777" w:rsidTr="00093749">
        <w:trPr>
          <w:trHeight w:val="340"/>
        </w:trPr>
        <w:tc>
          <w:tcPr>
            <w:tcW w:w="7242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EC42EA5" w14:textId="77777777" w:rsidR="00093749" w:rsidRDefault="00093749" w:rsidP="007B1766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Iné</w:t>
            </w:r>
          </w:p>
        </w:tc>
        <w:tc>
          <w:tcPr>
            <w:tcW w:w="423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73E4F06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69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0C6A8647" w14:textId="77777777" w:rsidR="00093749" w:rsidRPr="0045237F" w:rsidRDefault="00093749" w:rsidP="005A4594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4ABEDAB3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D8E6F6" w14:textId="77777777" w:rsidR="0060179F" w:rsidRPr="001C4BBF" w:rsidRDefault="0060179F" w:rsidP="0060179F">
      <w:pPr>
        <w:pStyle w:val="Odsekzoznamu"/>
        <w:ind w:left="641"/>
        <w:contextualSpacing/>
        <w:jc w:val="both"/>
        <w:rPr>
          <w:rFonts w:ascii="Arial" w:hAnsi="Arial" w:cs="Arial"/>
          <w:i/>
          <w:sz w:val="20"/>
        </w:rPr>
      </w:pPr>
    </w:p>
    <w:tbl>
      <w:tblPr>
        <w:tblW w:w="9356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720"/>
        <w:gridCol w:w="6510"/>
        <w:gridCol w:w="425"/>
        <w:gridCol w:w="1701"/>
      </w:tblGrid>
      <w:tr w:rsidR="0060179F" w:rsidRPr="0045237F" w14:paraId="2BD58A6D" w14:textId="77777777" w:rsidTr="00042350">
        <w:trPr>
          <w:trHeight w:val="340"/>
        </w:trPr>
        <w:tc>
          <w:tcPr>
            <w:tcW w:w="720" w:type="dxa"/>
            <w:tcBorders>
              <w:right w:val="single" w:sz="4" w:space="0" w:color="auto"/>
            </w:tcBorders>
            <w:vAlign w:val="center"/>
          </w:tcPr>
          <w:p w14:paraId="1A212E5B" w14:textId="77777777" w:rsidR="0060179F" w:rsidRPr="0045237F" w:rsidRDefault="0060179F" w:rsidP="00042350">
            <w:pPr>
              <w:pStyle w:val="Odsekzoznamu"/>
              <w:numPr>
                <w:ilvl w:val="0"/>
                <w:numId w:val="8"/>
              </w:numPr>
              <w:ind w:left="641" w:hanging="284"/>
              <w:contextualSpacing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6510" w:type="dxa"/>
            <w:tcBorders>
              <w:right w:val="single" w:sz="4" w:space="0" w:color="auto"/>
            </w:tcBorders>
            <w:vAlign w:val="center"/>
          </w:tcPr>
          <w:p w14:paraId="05FC1B60" w14:textId="77777777" w:rsidR="0060179F" w:rsidRPr="00B826B9" w:rsidRDefault="0060179F" w:rsidP="00CC518E">
            <w:pPr>
              <w:pStyle w:val="Odsekzoznamu"/>
              <w:ind w:left="-119"/>
              <w:contextualSpacing/>
              <w:jc w:val="both"/>
              <w:rPr>
                <w:rFonts w:ascii="Arial" w:hAnsi="Arial" w:cs="Arial"/>
                <w:i/>
                <w:sz w:val="20"/>
                <w:lang w:val="sk-SK"/>
              </w:rPr>
            </w:pP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Celková suma významných finančných povinností a významných podmienených záväzkoch voči dcérskej 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>ÚJ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 xml:space="preserve"> a</w:t>
            </w:r>
            <w:r w:rsidR="00CC518E" w:rsidRPr="00B826B9">
              <w:rPr>
                <w:rFonts w:ascii="Arial" w:hAnsi="Arial" w:cs="Arial"/>
                <w:bCs/>
                <w:sz w:val="20"/>
                <w:szCs w:val="20"/>
                <w:lang w:val="sk-SK" w:eastAsia="sk-SK"/>
              </w:rPr>
              <w:t xml:space="preserve"> ÚJ s </w:t>
            </w:r>
            <w:r w:rsidRPr="00B826B9">
              <w:rPr>
                <w:rFonts w:ascii="Arial" w:hAnsi="Arial" w:cs="Arial"/>
                <w:bCs/>
                <w:sz w:val="20"/>
                <w:szCs w:val="20"/>
                <w:lang w:eastAsia="sk-SK"/>
              </w:rPr>
              <w:t>podstatným vplyvom</w:t>
            </w:r>
          </w:p>
        </w:tc>
        <w:tc>
          <w:tcPr>
            <w:tcW w:w="425" w:type="dxa"/>
            <w:tcBorders>
              <w:right w:val="single" w:sz="4" w:space="0" w:color="auto"/>
            </w:tcBorders>
            <w:vAlign w:val="center"/>
          </w:tcPr>
          <w:p w14:paraId="33B2DBD6" w14:textId="77777777" w:rsidR="0060179F" w:rsidRPr="0045237F" w:rsidRDefault="0060179F" w:rsidP="00042350">
            <w:pPr>
              <w:pStyle w:val="Odsekzoznamu"/>
              <w:rPr>
                <w:rFonts w:ascii="Arial" w:hAnsi="Arial" w:cs="Arial"/>
                <w:b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</w:tcBorders>
            <w:vAlign w:val="center"/>
          </w:tcPr>
          <w:p w14:paraId="6FA86FCA" w14:textId="77777777" w:rsidR="0060179F" w:rsidRPr="0045237F" w:rsidRDefault="0060179F" w:rsidP="00042350">
            <w:pPr>
              <w:pStyle w:val="TopHeader"/>
              <w:rPr>
                <w:rFonts w:ascii="Arial" w:hAnsi="Arial" w:cs="Arial"/>
                <w:b w:val="0"/>
                <w:sz w:val="20"/>
                <w:szCs w:val="20"/>
              </w:rPr>
            </w:pPr>
            <w:r w:rsidRPr="0045237F">
              <w:rPr>
                <w:rFonts w:ascii="Arial" w:hAnsi="Arial" w:cs="Arial"/>
                <w:b w:val="0"/>
                <w:sz w:val="20"/>
                <w:szCs w:val="20"/>
              </w:rPr>
              <w:t>EUR</w:t>
            </w:r>
          </w:p>
        </w:tc>
      </w:tr>
      <w:tr w:rsidR="0060179F" w:rsidRPr="0045237F" w14:paraId="69B3DAD2" w14:textId="77777777" w:rsidTr="00042350">
        <w:trPr>
          <w:trHeight w:val="340"/>
        </w:trPr>
        <w:tc>
          <w:tcPr>
            <w:tcW w:w="723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3A2C3CC2" w14:textId="77777777" w:rsidR="0060179F" w:rsidRPr="0045237F" w:rsidRDefault="00895FE8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  <w:r>
              <w:rPr>
                <w:rFonts w:ascii="Arial" w:hAnsi="Arial" w:cs="Arial"/>
                <w:b w:val="0"/>
                <w:sz w:val="20"/>
                <w:szCs w:val="20"/>
              </w:rPr>
              <w:t>---</w:t>
            </w:r>
          </w:p>
        </w:tc>
        <w:tc>
          <w:tcPr>
            <w:tcW w:w="425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14:paraId="4E23AB0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14:paraId="496603F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07CDFCD2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3DEA94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0117785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3922D18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61741E0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0468C94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2FF4D9D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751542E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6990CC7D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470E0F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31F32D91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5927DE87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  <w:tr w:rsidR="0060179F" w:rsidRPr="0045237F" w14:paraId="1D9382EC" w14:textId="77777777" w:rsidTr="00042350">
        <w:trPr>
          <w:trHeight w:val="340"/>
        </w:trPr>
        <w:tc>
          <w:tcPr>
            <w:tcW w:w="723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301C361" w14:textId="77777777" w:rsidR="0060179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425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5B156A0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14:paraId="1F5511AB" w14:textId="77777777" w:rsidR="0060179F" w:rsidRPr="0045237F" w:rsidRDefault="0060179F" w:rsidP="00042350">
            <w:pPr>
              <w:pStyle w:val="TopHeader"/>
              <w:jc w:val="left"/>
              <w:rPr>
                <w:rFonts w:ascii="Arial" w:hAnsi="Arial" w:cs="Arial"/>
                <w:b w:val="0"/>
                <w:sz w:val="20"/>
                <w:szCs w:val="20"/>
              </w:rPr>
            </w:pPr>
          </w:p>
        </w:tc>
      </w:tr>
    </w:tbl>
    <w:p w14:paraId="3F125B3F" w14:textId="77777777" w:rsidR="0060179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  <w:lang w:val="sk-SK"/>
        </w:rPr>
      </w:pPr>
    </w:p>
    <w:p w14:paraId="3E434C9D" w14:textId="77777777" w:rsidR="0060179F" w:rsidRPr="0045237F" w:rsidRDefault="0060179F" w:rsidP="0060179F">
      <w:pPr>
        <w:pStyle w:val="Odsekzoznamu"/>
        <w:contextualSpacing/>
        <w:jc w:val="both"/>
        <w:rPr>
          <w:rFonts w:ascii="Arial" w:hAnsi="Arial" w:cs="Arial"/>
          <w:i/>
          <w:sz w:val="20"/>
        </w:rPr>
      </w:pPr>
    </w:p>
    <w:p w14:paraId="36DEFCE0" w14:textId="77777777" w:rsidR="00A028DD" w:rsidRPr="0045237F" w:rsidRDefault="00A028DD" w:rsidP="00A15CA0">
      <w:pPr>
        <w:pStyle w:val="Odsekzoznamu"/>
        <w:numPr>
          <w:ilvl w:val="0"/>
          <w:numId w:val="8"/>
        </w:numPr>
        <w:ind w:left="641" w:hanging="284"/>
        <w:contextualSpacing/>
        <w:jc w:val="both"/>
        <w:rPr>
          <w:rFonts w:ascii="Arial" w:hAnsi="Arial" w:cs="Arial"/>
          <w:i/>
          <w:sz w:val="20"/>
        </w:rPr>
      </w:pPr>
      <w:r w:rsidRPr="0045237F">
        <w:rPr>
          <w:rFonts w:ascii="Arial" w:hAnsi="Arial" w:cs="Arial"/>
          <w:i/>
          <w:sz w:val="20"/>
        </w:rPr>
        <w:t>opise významných povinností účtovnej jednotky vyplývajúcich z dôchodkových programov pre zamestnancov.</w:t>
      </w:r>
    </w:p>
    <w:p w14:paraId="2397EF0D" w14:textId="77777777" w:rsidR="00A028DD" w:rsidRPr="0045237F" w:rsidRDefault="00A028DD" w:rsidP="004E16FF">
      <w:pPr>
        <w:jc w:val="both"/>
        <w:rPr>
          <w:rFonts w:ascii="Arial" w:hAnsi="Arial" w:cs="Arial"/>
          <w:sz w:val="20"/>
        </w:rPr>
      </w:pPr>
    </w:p>
    <w:p w14:paraId="16BA78C0" w14:textId="77777777" w:rsidR="0026291E" w:rsidRPr="0045237F" w:rsidRDefault="004E16FF" w:rsidP="00A15CA0">
      <w:pPr>
        <w:numPr>
          <w:ilvl w:val="0"/>
          <w:numId w:val="5"/>
        </w:numPr>
        <w:ind w:left="709" w:hanging="567"/>
        <w:jc w:val="both"/>
        <w:rPr>
          <w:rFonts w:ascii="Arial" w:hAnsi="Arial" w:cs="Arial"/>
          <w:b/>
          <w:sz w:val="20"/>
        </w:rPr>
      </w:pPr>
      <w:bookmarkStart w:id="0" w:name="OLE_LINK1"/>
      <w:r w:rsidRPr="0045237F">
        <w:rPr>
          <w:rFonts w:ascii="Arial" w:hAnsi="Arial" w:cs="Arial"/>
          <w:sz w:val="20"/>
        </w:rPr>
        <w:t>Informácie o udelení výlučného práva alebo osobitného práva, ktorým sa udelilo právo poskytovať služby vo verejnom záujme</w:t>
      </w:r>
      <w:bookmarkEnd w:id="0"/>
    </w:p>
    <w:p w14:paraId="0AB72BFB" w14:textId="77777777" w:rsidR="001869C8" w:rsidRPr="0045237F" w:rsidRDefault="001869C8" w:rsidP="00D2073E">
      <w:pPr>
        <w:jc w:val="right"/>
        <w:rPr>
          <w:rFonts w:ascii="Arial" w:hAnsi="Arial" w:cs="Arial"/>
          <w:sz w:val="20"/>
        </w:rPr>
      </w:pPr>
    </w:p>
    <w:p w14:paraId="301EE193" w14:textId="77777777" w:rsidR="00AE078E" w:rsidRPr="0045237F" w:rsidRDefault="00AE078E" w:rsidP="00D2073E">
      <w:pPr>
        <w:jc w:val="right"/>
        <w:rPr>
          <w:rFonts w:ascii="Arial" w:hAnsi="Arial" w:cs="Arial"/>
          <w:sz w:val="20"/>
        </w:rPr>
      </w:pPr>
    </w:p>
    <w:p w14:paraId="2BC09062" w14:textId="77777777" w:rsidR="005A4594" w:rsidRPr="0045237F" w:rsidRDefault="00BB0CD4" w:rsidP="005A4594">
      <w:pPr>
        <w:pStyle w:val="Default"/>
        <w:rPr>
          <w:rFonts w:ascii="Arial" w:hAnsi="Arial" w:cs="Arial"/>
          <w:sz w:val="22"/>
          <w:szCs w:val="23"/>
        </w:rPr>
      </w:pPr>
      <w:r w:rsidRPr="0045237F">
        <w:rPr>
          <w:rFonts w:ascii="Arial" w:hAnsi="Arial" w:cs="Arial"/>
          <w:sz w:val="22"/>
          <w:szCs w:val="23"/>
        </w:rPr>
        <w:t>Použité skratky:</w:t>
      </w:r>
    </w:p>
    <w:p w14:paraId="156FBA20" w14:textId="77777777" w:rsidR="00947AC2" w:rsidRPr="0045237F" w:rsidRDefault="00B861E8" w:rsidP="00947AC2">
      <w:pPr>
        <w:jc w:val="both"/>
        <w:rPr>
          <w:rFonts w:ascii="Arial" w:hAnsi="Arial" w:cs="Arial"/>
          <w:sz w:val="20"/>
        </w:rPr>
      </w:pPr>
      <w:r w:rsidRPr="0045237F">
        <w:rPr>
          <w:rFonts w:ascii="Arial" w:hAnsi="Arial" w:cs="Arial"/>
          <w:sz w:val="20"/>
        </w:rPr>
        <w:t>ÚJ - účtovná jednotka</w:t>
      </w:r>
      <w:r w:rsidR="00947AC2" w:rsidRPr="0045237F">
        <w:rPr>
          <w:rFonts w:ascii="Arial" w:hAnsi="Arial" w:cs="Arial"/>
          <w:sz w:val="20"/>
        </w:rPr>
        <w:t xml:space="preserve">; </w:t>
      </w:r>
      <w:r w:rsidRPr="0045237F">
        <w:rPr>
          <w:rFonts w:ascii="Arial" w:hAnsi="Arial" w:cs="Arial"/>
          <w:sz w:val="20"/>
        </w:rPr>
        <w:t>BO-</w:t>
      </w:r>
      <w:r w:rsidR="001636EA" w:rsidRPr="0045237F">
        <w:rPr>
          <w:rFonts w:ascii="Arial" w:hAnsi="Arial" w:cs="Arial"/>
          <w:sz w:val="20"/>
        </w:rPr>
        <w:t xml:space="preserve"> </w:t>
      </w:r>
      <w:r w:rsidRPr="0045237F">
        <w:rPr>
          <w:rFonts w:ascii="Arial" w:hAnsi="Arial" w:cs="Arial"/>
          <w:sz w:val="20"/>
        </w:rPr>
        <w:t xml:space="preserve">bežné </w:t>
      </w:r>
      <w:r w:rsidR="005A4594" w:rsidRPr="0045237F">
        <w:rPr>
          <w:rFonts w:ascii="Arial" w:hAnsi="Arial" w:cs="Arial"/>
          <w:sz w:val="20"/>
        </w:rPr>
        <w:t xml:space="preserve">účtovné </w:t>
      </w:r>
      <w:r w:rsidRPr="0045237F">
        <w:rPr>
          <w:rFonts w:ascii="Arial" w:hAnsi="Arial" w:cs="Arial"/>
          <w:sz w:val="20"/>
        </w:rPr>
        <w:t>obdobie</w:t>
      </w:r>
      <w:r w:rsidR="00947AC2" w:rsidRPr="0045237F">
        <w:rPr>
          <w:rFonts w:ascii="Arial" w:hAnsi="Arial" w:cs="Arial"/>
          <w:sz w:val="20"/>
        </w:rPr>
        <w:t xml:space="preserve">; X= ÚJ má náplň pre jednotlivú položku </w:t>
      </w:r>
    </w:p>
    <w:p w14:paraId="7A440BC7" w14:textId="77777777" w:rsidR="00BB0CD4" w:rsidRPr="0045237F" w:rsidRDefault="00BB0CD4" w:rsidP="00947AC2">
      <w:pPr>
        <w:jc w:val="both"/>
        <w:rPr>
          <w:rFonts w:ascii="Arial" w:hAnsi="Arial" w:cs="Arial"/>
          <w:sz w:val="20"/>
        </w:rPr>
      </w:pPr>
    </w:p>
    <w:p w14:paraId="1F84CD4D" w14:textId="77777777" w:rsidR="00BB0CD4" w:rsidRPr="0045237F" w:rsidRDefault="00BB0CD4" w:rsidP="00BB0CD4">
      <w:pPr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>Údaje v poznámkach sú uvádzané za bežne účtovné obdobie. Sumy sú uvádzané v celých eurách.</w:t>
      </w:r>
    </w:p>
    <w:p w14:paraId="44C4CE20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Poznámky sa zostavujú tak, aby informácie v nich uvedené boli užitočné, významné, zrozumiteľné, porovnateľné a spoľahlivé. </w:t>
      </w:r>
    </w:p>
    <w:p w14:paraId="4D248295" w14:textId="77777777" w:rsidR="00BB0CD4" w:rsidRPr="0045237F" w:rsidRDefault="00BB0CD4" w:rsidP="00BB0CD4">
      <w:pPr>
        <w:pStyle w:val="Default"/>
        <w:rPr>
          <w:rFonts w:ascii="Arial" w:hAnsi="Arial" w:cs="Arial"/>
          <w:i/>
          <w:sz w:val="18"/>
          <w:szCs w:val="18"/>
        </w:rPr>
      </w:pPr>
      <w:r w:rsidRPr="0045237F">
        <w:rPr>
          <w:rFonts w:ascii="Arial" w:hAnsi="Arial" w:cs="Arial"/>
          <w:i/>
          <w:sz w:val="18"/>
          <w:szCs w:val="18"/>
        </w:rPr>
        <w:t xml:space="preserve"> 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prílohy .V poznámkach sa môžu uvádzať informácie, ktoré sa účtovná jednotka rozhodla poskytnúť nad rámec ustanovenej obsahovej náplne. </w:t>
      </w:r>
    </w:p>
    <w:p w14:paraId="0CB2699F" w14:textId="77777777" w:rsidR="00B861E8" w:rsidRPr="0045237F" w:rsidRDefault="00BB0CD4" w:rsidP="00B826B9">
      <w:pPr>
        <w:pStyle w:val="Default"/>
        <w:rPr>
          <w:rFonts w:ascii="Arial" w:hAnsi="Arial" w:cs="Arial"/>
          <w:sz w:val="20"/>
        </w:rPr>
      </w:pPr>
      <w:r w:rsidRPr="0045237F">
        <w:rPr>
          <w:rFonts w:ascii="Arial" w:hAnsi="Arial" w:cs="Arial"/>
          <w:b/>
          <w:i/>
          <w:sz w:val="18"/>
          <w:szCs w:val="18"/>
        </w:rPr>
        <w:t>Údaje v poznámkach sa uvádzajú za bežné účtovné obdobie. Sumy v poznámkach sa uvádzajú v celých eurách</w:t>
      </w:r>
      <w:r w:rsidRPr="0045237F">
        <w:rPr>
          <w:rFonts w:ascii="Arial" w:hAnsi="Arial" w:cs="Arial"/>
          <w:i/>
          <w:sz w:val="18"/>
          <w:szCs w:val="18"/>
        </w:rPr>
        <w:t xml:space="preserve">. </w:t>
      </w:r>
    </w:p>
    <w:p w14:paraId="338AA3EC" w14:textId="77777777" w:rsidR="00157AE4" w:rsidRPr="0045237F" w:rsidRDefault="00157AE4">
      <w:pPr>
        <w:rPr>
          <w:rFonts w:ascii="Arial" w:hAnsi="Arial" w:cs="Arial"/>
          <w:sz w:val="20"/>
        </w:rPr>
      </w:pPr>
    </w:p>
    <w:p w14:paraId="68BF602F" w14:textId="77777777" w:rsidR="0045237F" w:rsidRPr="0045237F" w:rsidRDefault="0045237F">
      <w:pPr>
        <w:rPr>
          <w:rFonts w:ascii="Arial" w:hAnsi="Arial" w:cs="Arial"/>
          <w:sz w:val="20"/>
        </w:rPr>
      </w:pPr>
    </w:p>
    <w:sectPr w:rsidR="0045237F" w:rsidRPr="0045237F" w:rsidSect="00C65266">
      <w:headerReference w:type="default" r:id="rId8"/>
      <w:footerReference w:type="default" r:id="rId9"/>
      <w:pgSz w:w="11907" w:h="16840" w:code="9"/>
      <w:pgMar w:top="1107" w:right="1559" w:bottom="1418" w:left="1021" w:header="567" w:footer="567" w:gutter="0"/>
      <w:pgNumType w:start="1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54607A0" w14:textId="77777777" w:rsidR="00C65266" w:rsidRDefault="00C65266" w:rsidP="001869C8">
      <w:r>
        <w:separator/>
      </w:r>
    </w:p>
  </w:endnote>
  <w:endnote w:type="continuationSeparator" w:id="0">
    <w:p w14:paraId="62D96F8F" w14:textId="77777777" w:rsidR="00C65266" w:rsidRDefault="00C65266" w:rsidP="001869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8F879B8" w14:textId="77777777" w:rsidR="00790D5A" w:rsidRDefault="00790D5A">
    <w:pPr>
      <w:pStyle w:val="Pt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655414">
      <w:rPr>
        <w:noProof/>
      </w:rPr>
      <w:t>5</w:t>
    </w:r>
    <w:r>
      <w:fldChar w:fldCharType="end"/>
    </w:r>
  </w:p>
  <w:p w14:paraId="2F6250E6" w14:textId="77777777" w:rsidR="00790D5A" w:rsidRDefault="00790D5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0BB85B0" w14:textId="77777777" w:rsidR="00C65266" w:rsidRDefault="00C65266" w:rsidP="001869C8">
      <w:r>
        <w:separator/>
      </w:r>
    </w:p>
  </w:footnote>
  <w:footnote w:type="continuationSeparator" w:id="0">
    <w:p w14:paraId="6B131D0A" w14:textId="77777777" w:rsidR="00C65266" w:rsidRDefault="00C65266" w:rsidP="001869C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918"/>
      <w:gridCol w:w="698"/>
      <w:gridCol w:w="2661"/>
      <w:gridCol w:w="281"/>
      <w:gridCol w:w="2666"/>
    </w:tblGrid>
    <w:tr w:rsidR="0045237F" w14:paraId="6D472540" w14:textId="77777777" w:rsidTr="0045237F">
      <w:trPr>
        <w:trHeight w:val="326"/>
      </w:trPr>
      <w:tc>
        <w:tcPr>
          <w:tcW w:w="2954" w:type="dxa"/>
          <w:vAlign w:val="center"/>
        </w:tcPr>
        <w:p w14:paraId="0897168C" w14:textId="77777777" w:rsidR="0045237F" w:rsidRDefault="0045237F" w:rsidP="00375EBC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 w:rsidR="00BD4886">
            <w:rPr>
              <w:lang w:val="sk-SK"/>
            </w:rPr>
            <w:t xml:space="preserve"> </w:t>
          </w:r>
          <w:r>
            <w:t xml:space="preserve"> </w:t>
          </w:r>
          <w:r w:rsidR="00375EBC">
            <w:rPr>
              <w:lang w:val="sk-SK"/>
            </w:rPr>
            <w:t>MÚJ</w:t>
          </w:r>
          <w:r>
            <w:t xml:space="preserve"> 3-01</w:t>
          </w:r>
        </w:p>
      </w:tc>
      <w:tc>
        <w:tcPr>
          <w:tcW w:w="709" w:type="dxa"/>
          <w:tcBorders>
            <w:top w:val="nil"/>
            <w:bottom w:val="nil"/>
          </w:tcBorders>
          <w:shd w:val="clear" w:color="auto" w:fill="auto"/>
          <w:vAlign w:val="center"/>
        </w:tcPr>
        <w:p w14:paraId="2748AFDC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2A8F4AD6" w14:textId="77777777" w:rsidR="0045237F" w:rsidRDefault="0045237F" w:rsidP="00655414">
          <w:r>
            <w:t>IČO:</w:t>
          </w:r>
          <w:r w:rsidR="007D7232">
            <w:t xml:space="preserve"> 51184265</w:t>
          </w:r>
        </w:p>
      </w:tc>
      <w:tc>
        <w:tcPr>
          <w:tcW w:w="284" w:type="dxa"/>
          <w:tcBorders>
            <w:top w:val="nil"/>
            <w:bottom w:val="nil"/>
          </w:tcBorders>
          <w:shd w:val="clear" w:color="auto" w:fill="auto"/>
          <w:vAlign w:val="center"/>
        </w:tcPr>
        <w:p w14:paraId="5636CB42" w14:textId="77777777" w:rsidR="0045237F" w:rsidRDefault="0045237F" w:rsidP="002D36BE"/>
      </w:tc>
      <w:tc>
        <w:tcPr>
          <w:tcW w:w="2693" w:type="dxa"/>
          <w:shd w:val="clear" w:color="auto" w:fill="auto"/>
          <w:vAlign w:val="center"/>
        </w:tcPr>
        <w:p w14:paraId="0F2082D0" w14:textId="77777777" w:rsidR="0045237F" w:rsidRDefault="0045237F" w:rsidP="00655414">
          <w:r>
            <w:t>DIČ:</w:t>
          </w:r>
          <w:r w:rsidR="007D7232">
            <w:t xml:space="preserve"> 2120619028</w:t>
          </w:r>
        </w:p>
      </w:tc>
    </w:tr>
  </w:tbl>
  <w:p w14:paraId="5D6CF139" w14:textId="77777777" w:rsidR="00CB4C58" w:rsidRPr="0045237F" w:rsidRDefault="00CB4C58" w:rsidP="0087432C">
    <w:pPr>
      <w:pStyle w:val="Hlavika"/>
      <w:rPr>
        <w:lang w:val="sk-SK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5F1FA0"/>
    <w:multiLevelType w:val="hybridMultilevel"/>
    <w:tmpl w:val="5540D19C"/>
    <w:lvl w:ilvl="0" w:tplc="0E44BC84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87A5526"/>
    <w:multiLevelType w:val="hybridMultilevel"/>
    <w:tmpl w:val="1116E1A6"/>
    <w:lvl w:ilvl="0" w:tplc="4D30A310">
      <w:start w:val="2"/>
      <w:numFmt w:val="decimal"/>
      <w:lvlText w:val="%1."/>
      <w:lvlJc w:val="left"/>
      <w:pPr>
        <w:ind w:left="251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3" w15:restartNumberingAfterBreak="0">
    <w:nsid w:val="1DFE5B14"/>
    <w:multiLevelType w:val="hybridMultilevel"/>
    <w:tmpl w:val="EBD2682A"/>
    <w:lvl w:ilvl="0" w:tplc="81866216">
      <w:start w:val="1"/>
      <w:numFmt w:val="decimal"/>
      <w:lvlText w:val="(%1)"/>
      <w:lvlJc w:val="left"/>
      <w:pPr>
        <w:ind w:left="786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603" w:hanging="360"/>
      </w:pPr>
    </w:lvl>
    <w:lvl w:ilvl="2" w:tplc="041B001B" w:tentative="1">
      <w:start w:val="1"/>
      <w:numFmt w:val="lowerRoman"/>
      <w:lvlText w:val="%3."/>
      <w:lvlJc w:val="right"/>
      <w:pPr>
        <w:ind w:left="1323" w:hanging="180"/>
      </w:pPr>
    </w:lvl>
    <w:lvl w:ilvl="3" w:tplc="041B000F" w:tentative="1">
      <w:start w:val="1"/>
      <w:numFmt w:val="decimal"/>
      <w:lvlText w:val="%4."/>
      <w:lvlJc w:val="left"/>
      <w:pPr>
        <w:ind w:left="2043" w:hanging="360"/>
      </w:pPr>
    </w:lvl>
    <w:lvl w:ilvl="4" w:tplc="041B0019" w:tentative="1">
      <w:start w:val="1"/>
      <w:numFmt w:val="lowerLetter"/>
      <w:lvlText w:val="%5."/>
      <w:lvlJc w:val="left"/>
      <w:pPr>
        <w:ind w:left="2763" w:hanging="360"/>
      </w:pPr>
    </w:lvl>
    <w:lvl w:ilvl="5" w:tplc="041B001B" w:tentative="1">
      <w:start w:val="1"/>
      <w:numFmt w:val="lowerRoman"/>
      <w:lvlText w:val="%6."/>
      <w:lvlJc w:val="right"/>
      <w:pPr>
        <w:ind w:left="3483" w:hanging="180"/>
      </w:pPr>
    </w:lvl>
    <w:lvl w:ilvl="6" w:tplc="041B000F" w:tentative="1">
      <w:start w:val="1"/>
      <w:numFmt w:val="decimal"/>
      <w:lvlText w:val="%7."/>
      <w:lvlJc w:val="left"/>
      <w:pPr>
        <w:ind w:left="4203" w:hanging="360"/>
      </w:pPr>
    </w:lvl>
    <w:lvl w:ilvl="7" w:tplc="041B0019" w:tentative="1">
      <w:start w:val="1"/>
      <w:numFmt w:val="lowerLetter"/>
      <w:lvlText w:val="%8."/>
      <w:lvlJc w:val="left"/>
      <w:pPr>
        <w:ind w:left="4923" w:hanging="360"/>
      </w:pPr>
    </w:lvl>
    <w:lvl w:ilvl="8" w:tplc="041B001B" w:tentative="1">
      <w:start w:val="1"/>
      <w:numFmt w:val="lowerRoman"/>
      <w:lvlText w:val="%9."/>
      <w:lvlJc w:val="right"/>
      <w:pPr>
        <w:ind w:left="5643" w:hanging="180"/>
      </w:pPr>
    </w:lvl>
  </w:abstractNum>
  <w:abstractNum w:abstractNumId="4" w15:restartNumberingAfterBreak="0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644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39E07440"/>
    <w:multiLevelType w:val="hybridMultilevel"/>
    <w:tmpl w:val="FA426C26"/>
    <w:lvl w:ilvl="0" w:tplc="041B0013">
      <w:start w:val="1"/>
      <w:numFmt w:val="upperRoman"/>
      <w:lvlText w:val="%1."/>
      <w:lvlJc w:val="right"/>
      <w:pPr>
        <w:ind w:left="4361" w:hanging="360"/>
      </w:pPr>
    </w:lvl>
    <w:lvl w:ilvl="1" w:tplc="041B0019" w:tentative="1">
      <w:start w:val="1"/>
      <w:numFmt w:val="lowerLetter"/>
      <w:lvlText w:val="%2."/>
      <w:lvlJc w:val="left"/>
      <w:pPr>
        <w:ind w:left="5081" w:hanging="360"/>
      </w:pPr>
    </w:lvl>
    <w:lvl w:ilvl="2" w:tplc="041B001B" w:tentative="1">
      <w:start w:val="1"/>
      <w:numFmt w:val="lowerRoman"/>
      <w:lvlText w:val="%3."/>
      <w:lvlJc w:val="right"/>
      <w:pPr>
        <w:ind w:left="5801" w:hanging="180"/>
      </w:pPr>
    </w:lvl>
    <w:lvl w:ilvl="3" w:tplc="041B000F" w:tentative="1">
      <w:start w:val="1"/>
      <w:numFmt w:val="decimal"/>
      <w:lvlText w:val="%4."/>
      <w:lvlJc w:val="left"/>
      <w:pPr>
        <w:ind w:left="6521" w:hanging="360"/>
      </w:pPr>
    </w:lvl>
    <w:lvl w:ilvl="4" w:tplc="041B0019" w:tentative="1">
      <w:start w:val="1"/>
      <w:numFmt w:val="lowerLetter"/>
      <w:lvlText w:val="%5."/>
      <w:lvlJc w:val="left"/>
      <w:pPr>
        <w:ind w:left="7241" w:hanging="360"/>
      </w:pPr>
    </w:lvl>
    <w:lvl w:ilvl="5" w:tplc="041B001B" w:tentative="1">
      <w:start w:val="1"/>
      <w:numFmt w:val="lowerRoman"/>
      <w:lvlText w:val="%6."/>
      <w:lvlJc w:val="right"/>
      <w:pPr>
        <w:ind w:left="7961" w:hanging="180"/>
      </w:pPr>
    </w:lvl>
    <w:lvl w:ilvl="6" w:tplc="041B000F" w:tentative="1">
      <w:start w:val="1"/>
      <w:numFmt w:val="decimal"/>
      <w:lvlText w:val="%7."/>
      <w:lvlJc w:val="left"/>
      <w:pPr>
        <w:ind w:left="8681" w:hanging="360"/>
      </w:pPr>
    </w:lvl>
    <w:lvl w:ilvl="7" w:tplc="041B0019" w:tentative="1">
      <w:start w:val="1"/>
      <w:numFmt w:val="lowerLetter"/>
      <w:lvlText w:val="%8."/>
      <w:lvlJc w:val="left"/>
      <w:pPr>
        <w:ind w:left="9401" w:hanging="360"/>
      </w:pPr>
    </w:lvl>
    <w:lvl w:ilvl="8" w:tplc="041B001B" w:tentative="1">
      <w:start w:val="1"/>
      <w:numFmt w:val="lowerRoman"/>
      <w:lvlText w:val="%9."/>
      <w:lvlJc w:val="right"/>
      <w:pPr>
        <w:ind w:left="10121" w:hanging="180"/>
      </w:pPr>
    </w:lvl>
  </w:abstractNum>
  <w:abstractNum w:abstractNumId="7" w15:restartNumberingAfterBreak="0">
    <w:nsid w:val="4DA7533A"/>
    <w:multiLevelType w:val="hybridMultilevel"/>
    <w:tmpl w:val="C396DE9C"/>
    <w:lvl w:ilvl="0" w:tplc="56B84E28">
      <w:start w:val="1"/>
      <w:numFmt w:val="decimal"/>
      <w:lvlText w:val="%1."/>
      <w:lvlJc w:val="left"/>
      <w:pPr>
        <w:ind w:left="2487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007" w:hanging="360"/>
      </w:pPr>
    </w:lvl>
    <w:lvl w:ilvl="2" w:tplc="041B001B" w:tentative="1">
      <w:start w:val="1"/>
      <w:numFmt w:val="lowerRoman"/>
      <w:lvlText w:val="%3."/>
      <w:lvlJc w:val="right"/>
      <w:pPr>
        <w:ind w:left="2727" w:hanging="180"/>
      </w:pPr>
    </w:lvl>
    <w:lvl w:ilvl="3" w:tplc="041B000F" w:tentative="1">
      <w:start w:val="1"/>
      <w:numFmt w:val="decimal"/>
      <w:lvlText w:val="%4."/>
      <w:lvlJc w:val="left"/>
      <w:pPr>
        <w:ind w:left="3447" w:hanging="360"/>
      </w:pPr>
    </w:lvl>
    <w:lvl w:ilvl="4" w:tplc="041B0019" w:tentative="1">
      <w:start w:val="1"/>
      <w:numFmt w:val="lowerLetter"/>
      <w:lvlText w:val="%5."/>
      <w:lvlJc w:val="left"/>
      <w:pPr>
        <w:ind w:left="4167" w:hanging="360"/>
      </w:pPr>
    </w:lvl>
    <w:lvl w:ilvl="5" w:tplc="041B001B" w:tentative="1">
      <w:start w:val="1"/>
      <w:numFmt w:val="lowerRoman"/>
      <w:lvlText w:val="%6."/>
      <w:lvlJc w:val="right"/>
      <w:pPr>
        <w:ind w:left="4887" w:hanging="180"/>
      </w:pPr>
    </w:lvl>
    <w:lvl w:ilvl="6" w:tplc="041B000F" w:tentative="1">
      <w:start w:val="1"/>
      <w:numFmt w:val="decimal"/>
      <w:lvlText w:val="%7."/>
      <w:lvlJc w:val="left"/>
      <w:pPr>
        <w:ind w:left="5607" w:hanging="360"/>
      </w:pPr>
    </w:lvl>
    <w:lvl w:ilvl="7" w:tplc="041B0019" w:tentative="1">
      <w:start w:val="1"/>
      <w:numFmt w:val="lowerLetter"/>
      <w:lvlText w:val="%8."/>
      <w:lvlJc w:val="left"/>
      <w:pPr>
        <w:ind w:left="6327" w:hanging="360"/>
      </w:pPr>
    </w:lvl>
    <w:lvl w:ilvl="8" w:tplc="041B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8" w15:restartNumberingAfterBreak="0">
    <w:nsid w:val="5B872465"/>
    <w:multiLevelType w:val="hybridMultilevel"/>
    <w:tmpl w:val="3460A152"/>
    <w:lvl w:ilvl="0" w:tplc="5F26D056">
      <w:start w:val="1"/>
      <w:numFmt w:val="lowerLetter"/>
      <w:lvlText w:val="%1)"/>
      <w:lvlJc w:val="left"/>
      <w:pPr>
        <w:ind w:left="786" w:hanging="360"/>
      </w:pPr>
      <w:rPr>
        <w:rFonts w:ascii="Times New Roman" w:hAnsi="Times New Roman" w:cs="Times New Roman" w:hint="default"/>
        <w:sz w:val="18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506" w:hanging="360"/>
      </w:pPr>
    </w:lvl>
    <w:lvl w:ilvl="2" w:tplc="041B001B" w:tentative="1">
      <w:start w:val="1"/>
      <w:numFmt w:val="lowerRoman"/>
      <w:lvlText w:val="%3."/>
      <w:lvlJc w:val="right"/>
      <w:pPr>
        <w:ind w:left="2226" w:hanging="180"/>
      </w:pPr>
    </w:lvl>
    <w:lvl w:ilvl="3" w:tplc="041B000F" w:tentative="1">
      <w:start w:val="1"/>
      <w:numFmt w:val="decimal"/>
      <w:lvlText w:val="%4."/>
      <w:lvlJc w:val="left"/>
      <w:pPr>
        <w:ind w:left="2946" w:hanging="360"/>
      </w:pPr>
    </w:lvl>
    <w:lvl w:ilvl="4" w:tplc="041B0019" w:tentative="1">
      <w:start w:val="1"/>
      <w:numFmt w:val="lowerLetter"/>
      <w:lvlText w:val="%5."/>
      <w:lvlJc w:val="left"/>
      <w:pPr>
        <w:ind w:left="3666" w:hanging="360"/>
      </w:pPr>
    </w:lvl>
    <w:lvl w:ilvl="5" w:tplc="041B001B" w:tentative="1">
      <w:start w:val="1"/>
      <w:numFmt w:val="lowerRoman"/>
      <w:lvlText w:val="%6."/>
      <w:lvlJc w:val="right"/>
      <w:pPr>
        <w:ind w:left="4386" w:hanging="180"/>
      </w:pPr>
    </w:lvl>
    <w:lvl w:ilvl="6" w:tplc="041B000F" w:tentative="1">
      <w:start w:val="1"/>
      <w:numFmt w:val="decimal"/>
      <w:lvlText w:val="%7."/>
      <w:lvlJc w:val="left"/>
      <w:pPr>
        <w:ind w:left="5106" w:hanging="360"/>
      </w:pPr>
    </w:lvl>
    <w:lvl w:ilvl="7" w:tplc="041B0019" w:tentative="1">
      <w:start w:val="1"/>
      <w:numFmt w:val="lowerLetter"/>
      <w:lvlText w:val="%8."/>
      <w:lvlJc w:val="left"/>
      <w:pPr>
        <w:ind w:left="5826" w:hanging="360"/>
      </w:pPr>
    </w:lvl>
    <w:lvl w:ilvl="8" w:tplc="041B001B" w:tentative="1">
      <w:start w:val="1"/>
      <w:numFmt w:val="lowerRoman"/>
      <w:lvlText w:val="%9."/>
      <w:lvlJc w:val="right"/>
      <w:pPr>
        <w:ind w:left="6546" w:hanging="180"/>
      </w:pPr>
    </w:lvl>
  </w:abstractNum>
  <w:abstractNum w:abstractNumId="9" w15:restartNumberingAfterBreak="0">
    <w:nsid w:val="62EF3CE4"/>
    <w:multiLevelType w:val="hybridMultilevel"/>
    <w:tmpl w:val="8A28B114"/>
    <w:lvl w:ilvl="0" w:tplc="C84CB05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7487002"/>
    <w:multiLevelType w:val="hybridMultilevel"/>
    <w:tmpl w:val="EA60F07C"/>
    <w:lvl w:ilvl="0" w:tplc="4F388362">
      <w:start w:val="1"/>
      <w:numFmt w:val="decimal"/>
      <w:pStyle w:val="Nadpis1"/>
      <w:lvlText w:val="§ %1"/>
      <w:lvlJc w:val="center"/>
      <w:rPr>
        <w:rFonts w:ascii="Times New Roman" w:hAnsi="Times New Roman" w:cs="Times New Roman" w:hint="default"/>
        <w:b/>
        <w:bCs w:val="0"/>
        <w:i w:val="0"/>
        <w:iCs w:val="0"/>
        <w:caps w:val="0"/>
        <w:smallCaps w:val="0"/>
        <w:strike w:val="0"/>
        <w:dstrike w:val="0"/>
        <w:noProof w:val="0"/>
        <w:vanish w:val="0"/>
        <w:color w:val="000000"/>
        <w:spacing w:val="0"/>
        <w:kern w:val="0"/>
        <w:position w:val="0"/>
        <w:sz w:val="24"/>
        <w:szCs w:val="24"/>
        <w:u w:val="none"/>
        <w:effect w:val="none"/>
        <w:vertAlign w:val="baseline"/>
        <w:em w:val="none"/>
        <w:specVanish w:val="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833"/>
        </w:tabs>
        <w:ind w:left="83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53"/>
        </w:tabs>
        <w:ind w:left="155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273"/>
        </w:tabs>
        <w:ind w:left="227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2993"/>
        </w:tabs>
        <w:ind w:left="299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13"/>
        </w:tabs>
        <w:ind w:left="3713" w:hanging="180"/>
      </w:pPr>
    </w:lvl>
    <w:lvl w:ilvl="6" w:tplc="2CC86DDE">
      <w:start w:val="1"/>
      <w:numFmt w:val="decimal"/>
      <w:lvlText w:val="(%7)"/>
      <w:lvlJc w:val="left"/>
      <w:pPr>
        <w:tabs>
          <w:tab w:val="num" w:pos="4463"/>
        </w:tabs>
        <w:ind w:left="4463" w:hanging="390"/>
      </w:pPr>
      <w:rPr>
        <w:rFonts w:hint="default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5153"/>
        </w:tabs>
        <w:ind w:left="5153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5873"/>
        </w:tabs>
        <w:ind w:left="5873" w:hanging="180"/>
      </w:pPr>
    </w:lvl>
  </w:abstractNum>
  <w:num w:numId="1" w16cid:durableId="57477677">
    <w:abstractNumId w:val="10"/>
  </w:num>
  <w:num w:numId="2" w16cid:durableId="1964919693">
    <w:abstractNumId w:val="8"/>
  </w:num>
  <w:num w:numId="3" w16cid:durableId="1485203153">
    <w:abstractNumId w:val="1"/>
  </w:num>
  <w:num w:numId="4" w16cid:durableId="1034624101">
    <w:abstractNumId w:val="7"/>
  </w:num>
  <w:num w:numId="5" w16cid:durableId="1735011187">
    <w:abstractNumId w:val="3"/>
  </w:num>
  <w:num w:numId="6" w16cid:durableId="1554734335">
    <w:abstractNumId w:val="0"/>
  </w:num>
  <w:num w:numId="7" w16cid:durableId="2036733253">
    <w:abstractNumId w:val="2"/>
  </w:num>
  <w:num w:numId="8" w16cid:durableId="1037192946">
    <w:abstractNumId w:val="5"/>
  </w:num>
  <w:num w:numId="9" w16cid:durableId="328532058">
    <w:abstractNumId w:val="9"/>
  </w:num>
  <w:num w:numId="10" w16cid:durableId="58787835">
    <w:abstractNumId w:val="6"/>
  </w:num>
  <w:num w:numId="11" w16cid:durableId="1387217543">
    <w:abstractNumId w:val="4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9"/>
  <w:hyphenationZone w:val="425"/>
  <w:noPunctuationKerning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2184E"/>
    <w:rsid w:val="0000724C"/>
    <w:rsid w:val="00014BBA"/>
    <w:rsid w:val="0002184E"/>
    <w:rsid w:val="0002238F"/>
    <w:rsid w:val="00033903"/>
    <w:rsid w:val="000363E9"/>
    <w:rsid w:val="00040568"/>
    <w:rsid w:val="00042350"/>
    <w:rsid w:val="000549FD"/>
    <w:rsid w:val="00057ACB"/>
    <w:rsid w:val="00061DBD"/>
    <w:rsid w:val="00065EAA"/>
    <w:rsid w:val="00073DFA"/>
    <w:rsid w:val="000750CC"/>
    <w:rsid w:val="000863E3"/>
    <w:rsid w:val="000936E4"/>
    <w:rsid w:val="00093749"/>
    <w:rsid w:val="000A01D9"/>
    <w:rsid w:val="000A4158"/>
    <w:rsid w:val="000A4C4A"/>
    <w:rsid w:val="000A5B44"/>
    <w:rsid w:val="000C089A"/>
    <w:rsid w:val="000C50DA"/>
    <w:rsid w:val="000C67DA"/>
    <w:rsid w:val="000D00F5"/>
    <w:rsid w:val="000D09DF"/>
    <w:rsid w:val="000D2BAA"/>
    <w:rsid w:val="000E000C"/>
    <w:rsid w:val="000F7A09"/>
    <w:rsid w:val="00106EF5"/>
    <w:rsid w:val="00114AF7"/>
    <w:rsid w:val="0011529D"/>
    <w:rsid w:val="00115986"/>
    <w:rsid w:val="00117DCC"/>
    <w:rsid w:val="00136819"/>
    <w:rsid w:val="0015355C"/>
    <w:rsid w:val="00157AE4"/>
    <w:rsid w:val="001636EA"/>
    <w:rsid w:val="00176DB6"/>
    <w:rsid w:val="00180E8F"/>
    <w:rsid w:val="001869C8"/>
    <w:rsid w:val="00197F6B"/>
    <w:rsid w:val="001B23AC"/>
    <w:rsid w:val="001B3944"/>
    <w:rsid w:val="001C205A"/>
    <w:rsid w:val="001C4BBF"/>
    <w:rsid w:val="001C7498"/>
    <w:rsid w:val="001E6814"/>
    <w:rsid w:val="001F415A"/>
    <w:rsid w:val="001F4818"/>
    <w:rsid w:val="001F4899"/>
    <w:rsid w:val="00203DEB"/>
    <w:rsid w:val="00214FAE"/>
    <w:rsid w:val="00215F25"/>
    <w:rsid w:val="00221FD4"/>
    <w:rsid w:val="00234134"/>
    <w:rsid w:val="0024393A"/>
    <w:rsid w:val="00247303"/>
    <w:rsid w:val="00253143"/>
    <w:rsid w:val="00253E78"/>
    <w:rsid w:val="00257C7F"/>
    <w:rsid w:val="0026291E"/>
    <w:rsid w:val="00275088"/>
    <w:rsid w:val="00275FFD"/>
    <w:rsid w:val="0028226C"/>
    <w:rsid w:val="00284AAE"/>
    <w:rsid w:val="00285C42"/>
    <w:rsid w:val="00290FBE"/>
    <w:rsid w:val="002931EC"/>
    <w:rsid w:val="0029589E"/>
    <w:rsid w:val="002958B0"/>
    <w:rsid w:val="002A09C3"/>
    <w:rsid w:val="002A1584"/>
    <w:rsid w:val="002A339D"/>
    <w:rsid w:val="002A3EEA"/>
    <w:rsid w:val="002A6261"/>
    <w:rsid w:val="002B06B6"/>
    <w:rsid w:val="002D36BE"/>
    <w:rsid w:val="002D37DB"/>
    <w:rsid w:val="002D76B9"/>
    <w:rsid w:val="002E1F0A"/>
    <w:rsid w:val="002E2283"/>
    <w:rsid w:val="00302147"/>
    <w:rsid w:val="0030679F"/>
    <w:rsid w:val="00320CAB"/>
    <w:rsid w:val="003213EC"/>
    <w:rsid w:val="00330E0A"/>
    <w:rsid w:val="00330FFB"/>
    <w:rsid w:val="003313DA"/>
    <w:rsid w:val="00335994"/>
    <w:rsid w:val="0034408C"/>
    <w:rsid w:val="00352770"/>
    <w:rsid w:val="00353817"/>
    <w:rsid w:val="00353EE8"/>
    <w:rsid w:val="00356949"/>
    <w:rsid w:val="00357174"/>
    <w:rsid w:val="003609B0"/>
    <w:rsid w:val="00375EBC"/>
    <w:rsid w:val="003843EF"/>
    <w:rsid w:val="0038596D"/>
    <w:rsid w:val="003962F4"/>
    <w:rsid w:val="003A0E58"/>
    <w:rsid w:val="003B7BEA"/>
    <w:rsid w:val="003C287E"/>
    <w:rsid w:val="003C3963"/>
    <w:rsid w:val="003C42E2"/>
    <w:rsid w:val="003C7B2A"/>
    <w:rsid w:val="003D1414"/>
    <w:rsid w:val="003E5774"/>
    <w:rsid w:val="003E594C"/>
    <w:rsid w:val="003F249F"/>
    <w:rsid w:val="003F290B"/>
    <w:rsid w:val="003F35D0"/>
    <w:rsid w:val="003F7CEF"/>
    <w:rsid w:val="00406BE9"/>
    <w:rsid w:val="00410F85"/>
    <w:rsid w:val="00416946"/>
    <w:rsid w:val="004204DE"/>
    <w:rsid w:val="00442928"/>
    <w:rsid w:val="0045237F"/>
    <w:rsid w:val="00455D8A"/>
    <w:rsid w:val="004561B1"/>
    <w:rsid w:val="004645A4"/>
    <w:rsid w:val="00467072"/>
    <w:rsid w:val="004702B3"/>
    <w:rsid w:val="00471941"/>
    <w:rsid w:val="004752D3"/>
    <w:rsid w:val="0047774A"/>
    <w:rsid w:val="0048444D"/>
    <w:rsid w:val="00484684"/>
    <w:rsid w:val="004A7709"/>
    <w:rsid w:val="004B6C3E"/>
    <w:rsid w:val="004C51EF"/>
    <w:rsid w:val="004C601C"/>
    <w:rsid w:val="004D0154"/>
    <w:rsid w:val="004D26B9"/>
    <w:rsid w:val="004D764A"/>
    <w:rsid w:val="004E16FF"/>
    <w:rsid w:val="004E2926"/>
    <w:rsid w:val="004E4D49"/>
    <w:rsid w:val="004F3255"/>
    <w:rsid w:val="004F7B22"/>
    <w:rsid w:val="00500067"/>
    <w:rsid w:val="005128A3"/>
    <w:rsid w:val="005134CE"/>
    <w:rsid w:val="00515775"/>
    <w:rsid w:val="00523025"/>
    <w:rsid w:val="00526378"/>
    <w:rsid w:val="00530F3D"/>
    <w:rsid w:val="00532221"/>
    <w:rsid w:val="0054211B"/>
    <w:rsid w:val="00542C29"/>
    <w:rsid w:val="0054636D"/>
    <w:rsid w:val="00551C19"/>
    <w:rsid w:val="005521D2"/>
    <w:rsid w:val="00557108"/>
    <w:rsid w:val="005571A2"/>
    <w:rsid w:val="0056284A"/>
    <w:rsid w:val="00565518"/>
    <w:rsid w:val="0057266D"/>
    <w:rsid w:val="00575A10"/>
    <w:rsid w:val="005807A7"/>
    <w:rsid w:val="0058167E"/>
    <w:rsid w:val="0058574B"/>
    <w:rsid w:val="00585DA3"/>
    <w:rsid w:val="005931D5"/>
    <w:rsid w:val="00593920"/>
    <w:rsid w:val="005A0D3D"/>
    <w:rsid w:val="005A1EBD"/>
    <w:rsid w:val="005A4594"/>
    <w:rsid w:val="005B2B36"/>
    <w:rsid w:val="005C520B"/>
    <w:rsid w:val="005D26AA"/>
    <w:rsid w:val="005D5573"/>
    <w:rsid w:val="005D633A"/>
    <w:rsid w:val="005E06F2"/>
    <w:rsid w:val="005E076F"/>
    <w:rsid w:val="005E2BB6"/>
    <w:rsid w:val="005E5955"/>
    <w:rsid w:val="005E6063"/>
    <w:rsid w:val="005E6D20"/>
    <w:rsid w:val="005F28C2"/>
    <w:rsid w:val="005F3EF8"/>
    <w:rsid w:val="005F6FDE"/>
    <w:rsid w:val="0060179F"/>
    <w:rsid w:val="00601926"/>
    <w:rsid w:val="00610946"/>
    <w:rsid w:val="00610DC3"/>
    <w:rsid w:val="0061305C"/>
    <w:rsid w:val="00613C25"/>
    <w:rsid w:val="00616F83"/>
    <w:rsid w:val="00640A04"/>
    <w:rsid w:val="00642FE0"/>
    <w:rsid w:val="00655414"/>
    <w:rsid w:val="00661D6C"/>
    <w:rsid w:val="00662DFF"/>
    <w:rsid w:val="00663AA1"/>
    <w:rsid w:val="00664E2B"/>
    <w:rsid w:val="00666C6D"/>
    <w:rsid w:val="00667B4C"/>
    <w:rsid w:val="00693867"/>
    <w:rsid w:val="00696833"/>
    <w:rsid w:val="006A0453"/>
    <w:rsid w:val="006B11C5"/>
    <w:rsid w:val="006B1B1E"/>
    <w:rsid w:val="006C0F8A"/>
    <w:rsid w:val="006C1D59"/>
    <w:rsid w:val="006C1ECA"/>
    <w:rsid w:val="006C47C7"/>
    <w:rsid w:val="006C7CA4"/>
    <w:rsid w:val="006D05CC"/>
    <w:rsid w:val="006E3A4A"/>
    <w:rsid w:val="006E51EA"/>
    <w:rsid w:val="006E6480"/>
    <w:rsid w:val="006F3A69"/>
    <w:rsid w:val="006F74F4"/>
    <w:rsid w:val="00701218"/>
    <w:rsid w:val="0070650B"/>
    <w:rsid w:val="0071177B"/>
    <w:rsid w:val="007118B0"/>
    <w:rsid w:val="007234C2"/>
    <w:rsid w:val="00726CA4"/>
    <w:rsid w:val="00730881"/>
    <w:rsid w:val="00741B8F"/>
    <w:rsid w:val="00750D6D"/>
    <w:rsid w:val="00753264"/>
    <w:rsid w:val="00767E65"/>
    <w:rsid w:val="007709DB"/>
    <w:rsid w:val="00773649"/>
    <w:rsid w:val="00774D39"/>
    <w:rsid w:val="007756FB"/>
    <w:rsid w:val="007842FC"/>
    <w:rsid w:val="007854C2"/>
    <w:rsid w:val="007867EF"/>
    <w:rsid w:val="0078785F"/>
    <w:rsid w:val="00790D5A"/>
    <w:rsid w:val="007935BB"/>
    <w:rsid w:val="007A4B5F"/>
    <w:rsid w:val="007B1766"/>
    <w:rsid w:val="007B1F7E"/>
    <w:rsid w:val="007B3B6B"/>
    <w:rsid w:val="007B73FD"/>
    <w:rsid w:val="007B7EBE"/>
    <w:rsid w:val="007C3879"/>
    <w:rsid w:val="007C3E62"/>
    <w:rsid w:val="007C438D"/>
    <w:rsid w:val="007C729B"/>
    <w:rsid w:val="007D112D"/>
    <w:rsid w:val="007D12AE"/>
    <w:rsid w:val="007D3B69"/>
    <w:rsid w:val="007D4042"/>
    <w:rsid w:val="007D7232"/>
    <w:rsid w:val="007E0422"/>
    <w:rsid w:val="007E1BD2"/>
    <w:rsid w:val="007E3796"/>
    <w:rsid w:val="007F25A7"/>
    <w:rsid w:val="007F6484"/>
    <w:rsid w:val="007F77E9"/>
    <w:rsid w:val="007F7951"/>
    <w:rsid w:val="008028FC"/>
    <w:rsid w:val="008042E6"/>
    <w:rsid w:val="008116B5"/>
    <w:rsid w:val="00816FA8"/>
    <w:rsid w:val="00822975"/>
    <w:rsid w:val="008239E1"/>
    <w:rsid w:val="00825A52"/>
    <w:rsid w:val="008319B3"/>
    <w:rsid w:val="00833C92"/>
    <w:rsid w:val="00842A60"/>
    <w:rsid w:val="00850F45"/>
    <w:rsid w:val="00862911"/>
    <w:rsid w:val="0086313E"/>
    <w:rsid w:val="00870CEE"/>
    <w:rsid w:val="008719EE"/>
    <w:rsid w:val="0087432C"/>
    <w:rsid w:val="008904A0"/>
    <w:rsid w:val="00895FE8"/>
    <w:rsid w:val="008A144B"/>
    <w:rsid w:val="008B04DC"/>
    <w:rsid w:val="008B2D04"/>
    <w:rsid w:val="008C08A3"/>
    <w:rsid w:val="008C5D41"/>
    <w:rsid w:val="008D3699"/>
    <w:rsid w:val="008E293A"/>
    <w:rsid w:val="008E4DFF"/>
    <w:rsid w:val="008E7213"/>
    <w:rsid w:val="00900521"/>
    <w:rsid w:val="00903741"/>
    <w:rsid w:val="00904B5E"/>
    <w:rsid w:val="00906710"/>
    <w:rsid w:val="00912110"/>
    <w:rsid w:val="0091232D"/>
    <w:rsid w:val="009128F9"/>
    <w:rsid w:val="00922841"/>
    <w:rsid w:val="00924819"/>
    <w:rsid w:val="009262DF"/>
    <w:rsid w:val="00931C39"/>
    <w:rsid w:val="009320B6"/>
    <w:rsid w:val="00932A78"/>
    <w:rsid w:val="00936E40"/>
    <w:rsid w:val="009377B4"/>
    <w:rsid w:val="009379B9"/>
    <w:rsid w:val="00945F6E"/>
    <w:rsid w:val="00947523"/>
    <w:rsid w:val="00947AC2"/>
    <w:rsid w:val="009500FA"/>
    <w:rsid w:val="009502D0"/>
    <w:rsid w:val="00955E76"/>
    <w:rsid w:val="00960D2E"/>
    <w:rsid w:val="00962BAC"/>
    <w:rsid w:val="0096453B"/>
    <w:rsid w:val="0097566D"/>
    <w:rsid w:val="00975C87"/>
    <w:rsid w:val="00980682"/>
    <w:rsid w:val="0098255E"/>
    <w:rsid w:val="00984D71"/>
    <w:rsid w:val="009938E9"/>
    <w:rsid w:val="0099494F"/>
    <w:rsid w:val="009A0C7A"/>
    <w:rsid w:val="009B0528"/>
    <w:rsid w:val="009B5199"/>
    <w:rsid w:val="009D4E57"/>
    <w:rsid w:val="009E00DE"/>
    <w:rsid w:val="009E5DBF"/>
    <w:rsid w:val="009F3114"/>
    <w:rsid w:val="00A028DD"/>
    <w:rsid w:val="00A06093"/>
    <w:rsid w:val="00A15CA0"/>
    <w:rsid w:val="00A2262B"/>
    <w:rsid w:val="00A362B4"/>
    <w:rsid w:val="00A37E53"/>
    <w:rsid w:val="00A42995"/>
    <w:rsid w:val="00A459C4"/>
    <w:rsid w:val="00A47523"/>
    <w:rsid w:val="00A5461B"/>
    <w:rsid w:val="00A55517"/>
    <w:rsid w:val="00A667BB"/>
    <w:rsid w:val="00A676B5"/>
    <w:rsid w:val="00A72848"/>
    <w:rsid w:val="00A755E0"/>
    <w:rsid w:val="00A775B6"/>
    <w:rsid w:val="00A903F8"/>
    <w:rsid w:val="00A904D6"/>
    <w:rsid w:val="00A91BDD"/>
    <w:rsid w:val="00A92A6F"/>
    <w:rsid w:val="00A93C89"/>
    <w:rsid w:val="00A94F8B"/>
    <w:rsid w:val="00A95AC1"/>
    <w:rsid w:val="00A95EE2"/>
    <w:rsid w:val="00AA2E35"/>
    <w:rsid w:val="00AA5473"/>
    <w:rsid w:val="00AB0201"/>
    <w:rsid w:val="00AB2728"/>
    <w:rsid w:val="00AB5218"/>
    <w:rsid w:val="00AC28D0"/>
    <w:rsid w:val="00AC3F8E"/>
    <w:rsid w:val="00AC568C"/>
    <w:rsid w:val="00AC67D1"/>
    <w:rsid w:val="00AC6966"/>
    <w:rsid w:val="00AC7913"/>
    <w:rsid w:val="00AD1DB2"/>
    <w:rsid w:val="00AD2F9A"/>
    <w:rsid w:val="00AE078E"/>
    <w:rsid w:val="00AE596C"/>
    <w:rsid w:val="00AE747A"/>
    <w:rsid w:val="00AF00D0"/>
    <w:rsid w:val="00AF4945"/>
    <w:rsid w:val="00B01A1E"/>
    <w:rsid w:val="00B022BE"/>
    <w:rsid w:val="00B02CE3"/>
    <w:rsid w:val="00B0336F"/>
    <w:rsid w:val="00B06F89"/>
    <w:rsid w:val="00B0755D"/>
    <w:rsid w:val="00B103F1"/>
    <w:rsid w:val="00B31041"/>
    <w:rsid w:val="00B35A58"/>
    <w:rsid w:val="00B36522"/>
    <w:rsid w:val="00B4389B"/>
    <w:rsid w:val="00B5027E"/>
    <w:rsid w:val="00B53122"/>
    <w:rsid w:val="00B53950"/>
    <w:rsid w:val="00B56D9D"/>
    <w:rsid w:val="00B56EA9"/>
    <w:rsid w:val="00B57447"/>
    <w:rsid w:val="00B65B76"/>
    <w:rsid w:val="00B6654F"/>
    <w:rsid w:val="00B66E7C"/>
    <w:rsid w:val="00B8259D"/>
    <w:rsid w:val="00B826B9"/>
    <w:rsid w:val="00B83CD4"/>
    <w:rsid w:val="00B861E8"/>
    <w:rsid w:val="00B97B74"/>
    <w:rsid w:val="00BA22DB"/>
    <w:rsid w:val="00BA7EF8"/>
    <w:rsid w:val="00BB0CD4"/>
    <w:rsid w:val="00BB340A"/>
    <w:rsid w:val="00BC6A1A"/>
    <w:rsid w:val="00BD09BF"/>
    <w:rsid w:val="00BD14D0"/>
    <w:rsid w:val="00BD4886"/>
    <w:rsid w:val="00BE0A56"/>
    <w:rsid w:val="00BE4FC2"/>
    <w:rsid w:val="00BE718E"/>
    <w:rsid w:val="00BE7897"/>
    <w:rsid w:val="00BF2E1C"/>
    <w:rsid w:val="00BF4443"/>
    <w:rsid w:val="00C10858"/>
    <w:rsid w:val="00C109F7"/>
    <w:rsid w:val="00C13C94"/>
    <w:rsid w:val="00C13E9C"/>
    <w:rsid w:val="00C17241"/>
    <w:rsid w:val="00C20094"/>
    <w:rsid w:val="00C2603B"/>
    <w:rsid w:val="00C275BB"/>
    <w:rsid w:val="00C27DDE"/>
    <w:rsid w:val="00C33F1F"/>
    <w:rsid w:val="00C34DC1"/>
    <w:rsid w:val="00C36475"/>
    <w:rsid w:val="00C377FB"/>
    <w:rsid w:val="00C4275E"/>
    <w:rsid w:val="00C44715"/>
    <w:rsid w:val="00C4542E"/>
    <w:rsid w:val="00C4698B"/>
    <w:rsid w:val="00C512D1"/>
    <w:rsid w:val="00C51B12"/>
    <w:rsid w:val="00C5601F"/>
    <w:rsid w:val="00C56406"/>
    <w:rsid w:val="00C65266"/>
    <w:rsid w:val="00C6761A"/>
    <w:rsid w:val="00C702AB"/>
    <w:rsid w:val="00C71EA9"/>
    <w:rsid w:val="00C73C47"/>
    <w:rsid w:val="00C7529F"/>
    <w:rsid w:val="00C82CAB"/>
    <w:rsid w:val="00C84CF1"/>
    <w:rsid w:val="00C85239"/>
    <w:rsid w:val="00C86478"/>
    <w:rsid w:val="00C979FB"/>
    <w:rsid w:val="00CA7BBE"/>
    <w:rsid w:val="00CB4C58"/>
    <w:rsid w:val="00CB5A63"/>
    <w:rsid w:val="00CC19B9"/>
    <w:rsid w:val="00CC35F4"/>
    <w:rsid w:val="00CC4F94"/>
    <w:rsid w:val="00CC518E"/>
    <w:rsid w:val="00CC7D28"/>
    <w:rsid w:val="00CD1488"/>
    <w:rsid w:val="00CE1C8C"/>
    <w:rsid w:val="00CF0A5A"/>
    <w:rsid w:val="00D01116"/>
    <w:rsid w:val="00D03311"/>
    <w:rsid w:val="00D03425"/>
    <w:rsid w:val="00D07F04"/>
    <w:rsid w:val="00D10788"/>
    <w:rsid w:val="00D14C77"/>
    <w:rsid w:val="00D2073E"/>
    <w:rsid w:val="00D25DDA"/>
    <w:rsid w:val="00D30A80"/>
    <w:rsid w:val="00D34D51"/>
    <w:rsid w:val="00D40DE2"/>
    <w:rsid w:val="00D42C02"/>
    <w:rsid w:val="00D44EDD"/>
    <w:rsid w:val="00D50044"/>
    <w:rsid w:val="00D5073A"/>
    <w:rsid w:val="00D5575E"/>
    <w:rsid w:val="00D60163"/>
    <w:rsid w:val="00D65DEF"/>
    <w:rsid w:val="00D6721F"/>
    <w:rsid w:val="00D7355D"/>
    <w:rsid w:val="00D76AA3"/>
    <w:rsid w:val="00D811B6"/>
    <w:rsid w:val="00D87FFA"/>
    <w:rsid w:val="00D90D87"/>
    <w:rsid w:val="00D946F0"/>
    <w:rsid w:val="00DA002A"/>
    <w:rsid w:val="00DA2D17"/>
    <w:rsid w:val="00DA6A0D"/>
    <w:rsid w:val="00DA6B95"/>
    <w:rsid w:val="00DC2196"/>
    <w:rsid w:val="00DC3010"/>
    <w:rsid w:val="00DD7E74"/>
    <w:rsid w:val="00DE421C"/>
    <w:rsid w:val="00DE6D6C"/>
    <w:rsid w:val="00DE775A"/>
    <w:rsid w:val="00DF6712"/>
    <w:rsid w:val="00E0032B"/>
    <w:rsid w:val="00E1194A"/>
    <w:rsid w:val="00E17635"/>
    <w:rsid w:val="00E27994"/>
    <w:rsid w:val="00E3246E"/>
    <w:rsid w:val="00E33651"/>
    <w:rsid w:val="00E34560"/>
    <w:rsid w:val="00E35651"/>
    <w:rsid w:val="00E408E1"/>
    <w:rsid w:val="00E474DA"/>
    <w:rsid w:val="00E506D6"/>
    <w:rsid w:val="00E54B46"/>
    <w:rsid w:val="00E55749"/>
    <w:rsid w:val="00E56CB9"/>
    <w:rsid w:val="00E6578B"/>
    <w:rsid w:val="00E74F38"/>
    <w:rsid w:val="00E92E55"/>
    <w:rsid w:val="00EA4A75"/>
    <w:rsid w:val="00EB05F2"/>
    <w:rsid w:val="00EB0FF8"/>
    <w:rsid w:val="00EB28DA"/>
    <w:rsid w:val="00EB2E13"/>
    <w:rsid w:val="00EB46D1"/>
    <w:rsid w:val="00EB4B59"/>
    <w:rsid w:val="00EB5259"/>
    <w:rsid w:val="00EC1111"/>
    <w:rsid w:val="00EC7BA8"/>
    <w:rsid w:val="00ED1502"/>
    <w:rsid w:val="00ED2895"/>
    <w:rsid w:val="00ED31F4"/>
    <w:rsid w:val="00EE7862"/>
    <w:rsid w:val="00EF0461"/>
    <w:rsid w:val="00EF39DC"/>
    <w:rsid w:val="00EF5FA7"/>
    <w:rsid w:val="00F0219C"/>
    <w:rsid w:val="00F21F19"/>
    <w:rsid w:val="00F3552D"/>
    <w:rsid w:val="00F355BC"/>
    <w:rsid w:val="00F37541"/>
    <w:rsid w:val="00F376CC"/>
    <w:rsid w:val="00F379D1"/>
    <w:rsid w:val="00F4249F"/>
    <w:rsid w:val="00F437D3"/>
    <w:rsid w:val="00F54592"/>
    <w:rsid w:val="00F5649F"/>
    <w:rsid w:val="00F570BD"/>
    <w:rsid w:val="00F57C8A"/>
    <w:rsid w:val="00F6082D"/>
    <w:rsid w:val="00F633F5"/>
    <w:rsid w:val="00F74A57"/>
    <w:rsid w:val="00F8192A"/>
    <w:rsid w:val="00F8214D"/>
    <w:rsid w:val="00F907BC"/>
    <w:rsid w:val="00F9390B"/>
    <w:rsid w:val="00FA1CA1"/>
    <w:rsid w:val="00FB2096"/>
    <w:rsid w:val="00FB65C7"/>
    <w:rsid w:val="00FC09CE"/>
    <w:rsid w:val="00FD0B26"/>
    <w:rsid w:val="00FE5C71"/>
    <w:rsid w:val="00FE678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50"/>
    <o:shapelayout v:ext="edit">
      <o:idmap v:ext="edit" data="2"/>
    </o:shapelayout>
  </w:shapeDefaults>
  <w:decimalSymbol w:val=","/>
  <w:listSeparator w:val=";"/>
  <w14:docId w14:val="0D9704EB"/>
  <w15:chartTrackingRefBased/>
  <w15:docId w15:val="{A8C987B0-C57C-4C0A-B7EF-4B95F4F2E4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sz w:val="24"/>
      <w:szCs w:val="24"/>
    </w:rPr>
  </w:style>
  <w:style w:type="paragraph" w:styleId="Nadpis1">
    <w:name w:val="heading 1"/>
    <w:next w:val="Nadpis2"/>
    <w:qFormat/>
    <w:pPr>
      <w:keepNext/>
      <w:numPr>
        <w:numId w:val="1"/>
      </w:numPr>
      <w:spacing w:before="240" w:after="60"/>
      <w:jc w:val="center"/>
      <w:outlineLvl w:val="0"/>
    </w:pPr>
    <w:rPr>
      <w:rFonts w:cs="Arial"/>
      <w:b/>
      <w:bCs/>
      <w:kern w:val="32"/>
      <w:sz w:val="24"/>
      <w:szCs w:val="32"/>
    </w:rPr>
  </w:style>
  <w:style w:type="paragraph" w:styleId="Nadpis2">
    <w:name w:val="heading 2"/>
    <w:basedOn w:val="Normlny"/>
    <w:next w:val="Normlny"/>
    <w:qFormat/>
    <w:pPr>
      <w:keepNext/>
      <w:spacing w:after="120"/>
      <w:jc w:val="center"/>
      <w:outlineLvl w:val="1"/>
    </w:pPr>
    <w:rPr>
      <w:b/>
    </w:rPr>
  </w:style>
  <w:style w:type="paragraph" w:styleId="Nadpis3">
    <w:name w:val="heading 3"/>
    <w:basedOn w:val="Normlny"/>
    <w:next w:val="Normlny"/>
    <w:qFormat/>
    <w:pPr>
      <w:keepNext/>
      <w:jc w:val="both"/>
      <w:outlineLvl w:val="2"/>
    </w:pPr>
    <w:rPr>
      <w:b/>
      <w:u w:val="single"/>
    </w:rPr>
  </w:style>
  <w:style w:type="paragraph" w:styleId="Nadpis4">
    <w:name w:val="heading 4"/>
    <w:basedOn w:val="Normlny"/>
    <w:next w:val="Normlny"/>
    <w:qFormat/>
    <w:pPr>
      <w:keepNext/>
      <w:keepLines/>
      <w:ind w:firstLine="357"/>
      <w:jc w:val="both"/>
      <w:outlineLvl w:val="3"/>
    </w:pPr>
    <w:rPr>
      <w:b/>
    </w:rPr>
  </w:style>
  <w:style w:type="paragraph" w:styleId="Nadpis5">
    <w:name w:val="heading 5"/>
    <w:basedOn w:val="Normlny"/>
    <w:next w:val="Normlny"/>
    <w:qFormat/>
    <w:pPr>
      <w:keepNext/>
      <w:keepLines/>
      <w:ind w:firstLine="360"/>
      <w:jc w:val="both"/>
      <w:outlineLvl w:val="4"/>
    </w:pPr>
    <w:rPr>
      <w:b/>
    </w:rPr>
  </w:style>
  <w:style w:type="paragraph" w:styleId="Nadpis6">
    <w:name w:val="heading 6"/>
    <w:basedOn w:val="Normlny"/>
    <w:next w:val="Normlny"/>
    <w:qFormat/>
    <w:pPr>
      <w:keepNext/>
      <w:ind w:left="360"/>
      <w:jc w:val="center"/>
      <w:outlineLvl w:val="5"/>
    </w:pPr>
    <w:rPr>
      <w:rFonts w:ascii="Arial Narrow" w:hAnsi="Arial Narrow"/>
      <w:b/>
      <w:bCs/>
      <w:sz w:val="28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Zkladntext1">
    <w:name w:val="Základní text1"/>
    <w:pPr>
      <w:spacing w:after="240"/>
      <w:jc w:val="both"/>
    </w:pPr>
    <w:rPr>
      <w:snapToGrid w:val="0"/>
      <w:color w:val="000000"/>
      <w:sz w:val="24"/>
    </w:rPr>
  </w:style>
  <w:style w:type="paragraph" w:styleId="Textpoznmkypodiarou">
    <w:name w:val="footnote text"/>
    <w:basedOn w:val="Normlny"/>
    <w:semiHidden/>
    <w:rPr>
      <w:sz w:val="20"/>
      <w:szCs w:val="20"/>
    </w:rPr>
  </w:style>
  <w:style w:type="character" w:styleId="Odkaznapoznmkupodiarou">
    <w:name w:val="footnote reference"/>
    <w:semiHidden/>
    <w:rPr>
      <w:vertAlign w:val="superscript"/>
    </w:rPr>
  </w:style>
  <w:style w:type="paragraph" w:styleId="Pta">
    <w:name w:val="footer"/>
    <w:basedOn w:val="Normlny"/>
    <w:link w:val="PtaChar"/>
    <w:uiPriority w:val="99"/>
    <w:rsid w:val="00F570BD"/>
    <w:pPr>
      <w:tabs>
        <w:tab w:val="center" w:pos="4536"/>
        <w:tab w:val="right" w:pos="9072"/>
      </w:tabs>
      <w:jc w:val="right"/>
    </w:pPr>
    <w:rPr>
      <w:lang w:val="x-none" w:eastAsia="x-none"/>
    </w:rPr>
  </w:style>
  <w:style w:type="character" w:styleId="slostrany">
    <w:name w:val="page number"/>
    <w:basedOn w:val="Predvolenpsmoodseku"/>
    <w:semiHidden/>
  </w:style>
  <w:style w:type="paragraph" w:styleId="Zkladntext">
    <w:name w:val="Body Text"/>
    <w:basedOn w:val="Normlny"/>
    <w:semiHidden/>
    <w:rPr>
      <w:rFonts w:ascii="Arial" w:hAnsi="Arial" w:cs="Arial"/>
      <w:sz w:val="20"/>
      <w:szCs w:val="18"/>
      <w:lang w:val="en-GB"/>
    </w:rPr>
  </w:style>
  <w:style w:type="paragraph" w:styleId="Zkladntext2">
    <w:name w:val="Body Text 2"/>
    <w:basedOn w:val="Normlny"/>
    <w:semiHidden/>
    <w:pPr>
      <w:jc w:val="both"/>
    </w:pPr>
  </w:style>
  <w:style w:type="paragraph" w:styleId="Zarkazkladnhotextu">
    <w:name w:val="Body Text Indent"/>
    <w:basedOn w:val="Normlny"/>
    <w:semiHidden/>
    <w:pPr>
      <w:ind w:firstLine="360"/>
      <w:jc w:val="both"/>
    </w:pPr>
  </w:style>
  <w:style w:type="paragraph" w:styleId="Zarkazkladnhotextu2">
    <w:name w:val="Body Text Indent 2"/>
    <w:basedOn w:val="Normlny"/>
    <w:semiHidden/>
    <w:pPr>
      <w:ind w:firstLine="360"/>
    </w:pPr>
  </w:style>
  <w:style w:type="paragraph" w:styleId="Zkladntext3">
    <w:name w:val="Body Text 3"/>
    <w:basedOn w:val="Normlny"/>
    <w:semiHidden/>
    <w:pPr>
      <w:ind w:right="-468"/>
      <w:jc w:val="both"/>
    </w:pPr>
    <w:rPr>
      <w:b/>
      <w:bCs/>
    </w:rPr>
  </w:style>
  <w:style w:type="paragraph" w:styleId="Oznaitext">
    <w:name w:val="Block Text"/>
    <w:basedOn w:val="Normlny"/>
    <w:semiHidden/>
    <w:pPr>
      <w:ind w:left="1680" w:right="-468" w:hanging="240"/>
    </w:pPr>
  </w:style>
  <w:style w:type="paragraph" w:styleId="Zarkazkladnhotextu3">
    <w:name w:val="Body Text Indent 3"/>
    <w:basedOn w:val="Normlny"/>
    <w:semiHidden/>
    <w:pPr>
      <w:ind w:right="-468" w:firstLine="720"/>
      <w:jc w:val="both"/>
    </w:pPr>
    <w:rPr>
      <w:bCs/>
    </w:rPr>
  </w:style>
  <w:style w:type="paragraph" w:styleId="Hlavika">
    <w:name w:val="header"/>
    <w:basedOn w:val="Normlny"/>
    <w:link w:val="HlavikaChar"/>
    <w:uiPriority w:val="99"/>
    <w:pPr>
      <w:tabs>
        <w:tab w:val="center" w:pos="4703"/>
        <w:tab w:val="right" w:pos="9406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rsid w:val="00F570BD"/>
    <w:rPr>
      <w:sz w:val="24"/>
      <w:szCs w:val="24"/>
      <w:lang w:eastAsia="x-none"/>
    </w:rPr>
  </w:style>
  <w:style w:type="paragraph" w:styleId="Odsekzoznamu">
    <w:name w:val="List Paragraph"/>
    <w:basedOn w:val="Normlny"/>
    <w:link w:val="OdsekzoznamuChar"/>
    <w:uiPriority w:val="99"/>
    <w:qFormat/>
    <w:rsid w:val="00AB5218"/>
    <w:pPr>
      <w:ind w:left="708"/>
    </w:pPr>
    <w:rPr>
      <w:lang w:val="x-none" w:eastAsia="x-none"/>
    </w:rPr>
  </w:style>
  <w:style w:type="paragraph" w:styleId="Textvysvetlivky">
    <w:name w:val="endnote text"/>
    <w:basedOn w:val="Normlny"/>
    <w:link w:val="TextvysvetlivkyChar"/>
    <w:uiPriority w:val="99"/>
    <w:semiHidden/>
    <w:unhideWhenUsed/>
    <w:rsid w:val="009502D0"/>
    <w:rPr>
      <w:sz w:val="20"/>
      <w:szCs w:val="20"/>
    </w:rPr>
  </w:style>
  <w:style w:type="character" w:customStyle="1" w:styleId="TextvysvetlivkyChar">
    <w:name w:val="Text vysvetlivky Char"/>
    <w:basedOn w:val="Predvolenpsmoodseku"/>
    <w:link w:val="Textvysvetlivky"/>
    <w:uiPriority w:val="99"/>
    <w:semiHidden/>
    <w:rsid w:val="009502D0"/>
  </w:style>
  <w:style w:type="character" w:styleId="Odkaznavysvetlivku">
    <w:name w:val="endnote reference"/>
    <w:uiPriority w:val="99"/>
    <w:semiHidden/>
    <w:unhideWhenUsed/>
    <w:rsid w:val="009502D0"/>
    <w:rPr>
      <w:vertAlign w:val="superscript"/>
    </w:rPr>
  </w:style>
  <w:style w:type="table" w:styleId="Mriekatabuky">
    <w:name w:val="Table Grid"/>
    <w:basedOn w:val="Normlnatabuka"/>
    <w:uiPriority w:val="99"/>
    <w:rsid w:val="006C0F8A"/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HlavikaChar">
    <w:name w:val="Hlavička Char"/>
    <w:link w:val="Hlavika"/>
    <w:uiPriority w:val="99"/>
    <w:rsid w:val="006C0F8A"/>
    <w:rPr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5E6D20"/>
    <w:rPr>
      <w:rFonts w:ascii="Tahoma" w:hAnsi="Tahoma"/>
      <w:sz w:val="16"/>
      <w:szCs w:val="16"/>
      <w:lang w:val="x-none" w:eastAsia="x-none"/>
    </w:rPr>
  </w:style>
  <w:style w:type="character" w:customStyle="1" w:styleId="TextbublinyChar">
    <w:name w:val="Text bubliny Char"/>
    <w:link w:val="Textbubliny"/>
    <w:uiPriority w:val="99"/>
    <w:semiHidden/>
    <w:rsid w:val="005E6D20"/>
    <w:rPr>
      <w:rFonts w:ascii="Tahoma" w:hAnsi="Tahoma" w:cs="Tahoma"/>
      <w:sz w:val="16"/>
      <w:szCs w:val="16"/>
    </w:rPr>
  </w:style>
  <w:style w:type="paragraph" w:customStyle="1" w:styleId="tl1">
    <w:name w:val="Štýl1"/>
    <w:basedOn w:val="Pta"/>
    <w:link w:val="tl1Char"/>
    <w:qFormat/>
    <w:rsid w:val="007B7EBE"/>
  </w:style>
  <w:style w:type="character" w:customStyle="1" w:styleId="tl">
    <w:name w:val="tl"/>
    <w:basedOn w:val="Predvolenpsmoodseku"/>
    <w:rsid w:val="000A4158"/>
  </w:style>
  <w:style w:type="character" w:customStyle="1" w:styleId="tl1Char">
    <w:name w:val="Štýl1 Char"/>
    <w:link w:val="tl1"/>
    <w:rsid w:val="007B7EBE"/>
    <w:rPr>
      <w:sz w:val="24"/>
      <w:szCs w:val="24"/>
      <w:lang w:eastAsia="x-none"/>
    </w:rPr>
  </w:style>
  <w:style w:type="character" w:customStyle="1" w:styleId="ra">
    <w:name w:val="ra"/>
    <w:basedOn w:val="Predvolenpsmoodseku"/>
    <w:rsid w:val="000A4158"/>
  </w:style>
  <w:style w:type="character" w:customStyle="1" w:styleId="OdsekzoznamuChar">
    <w:name w:val="Odsek zoznamu Char"/>
    <w:link w:val="Odsekzoznamu"/>
    <w:uiPriority w:val="99"/>
    <w:locked/>
    <w:rsid w:val="00CD1488"/>
    <w:rPr>
      <w:sz w:val="24"/>
      <w:szCs w:val="24"/>
    </w:rPr>
  </w:style>
  <w:style w:type="paragraph" w:customStyle="1" w:styleId="TopHeader">
    <w:name w:val="Top Header"/>
    <w:basedOn w:val="Normlny"/>
    <w:qFormat/>
    <w:rsid w:val="00F21F19"/>
    <w:pPr>
      <w:jc w:val="center"/>
    </w:pPr>
    <w:rPr>
      <w:rFonts w:ascii="Arial Narrow" w:hAnsi="Arial Narrow"/>
      <w:b/>
      <w:bCs/>
      <w:sz w:val="22"/>
      <w:szCs w:val="22"/>
      <w:lang w:eastAsia="en-US"/>
    </w:rPr>
  </w:style>
  <w:style w:type="paragraph" w:customStyle="1" w:styleId="Default">
    <w:name w:val="Default"/>
    <w:rsid w:val="00F355BC"/>
    <w:pPr>
      <w:autoSpaceDE w:val="0"/>
      <w:autoSpaceDN w:val="0"/>
      <w:adjustRightInd w:val="0"/>
    </w:pPr>
    <w:rPr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242027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7390E7CB-B7A5-4228-9771-6530CA2BA50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1484</Words>
  <Characters>8464</Characters>
  <Application>Microsoft Office Word</Application>
  <DocSecurity>0</DocSecurity>
  <Lines>70</Lines>
  <Paragraphs>19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Microsoft</Company>
  <LinksUpToDate>false</LinksUpToDate>
  <CharactersWithSpaces>9929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EK</dc:creator>
  <cp:keywords/>
  <cp:lastModifiedBy>Zita Marekova</cp:lastModifiedBy>
  <cp:revision>4</cp:revision>
  <cp:lastPrinted>2019-01-11T09:52:00Z</cp:lastPrinted>
  <dcterms:created xsi:type="dcterms:W3CDTF">2024-03-11T14:05:00Z</dcterms:created>
  <dcterms:modified xsi:type="dcterms:W3CDTF">2024-03-11T14:06:00Z</dcterms:modified>
</cp:coreProperties>
</file>