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165E" w:rsidRPr="0033572C" w:rsidRDefault="0033572C" w:rsidP="0033572C">
      <w:pPr>
        <w:jc w:val="center"/>
        <w:rPr>
          <w:rFonts w:ascii="Arial" w:hAnsi="Arial" w:cs="Arial"/>
          <w:b/>
          <w:sz w:val="24"/>
          <w:szCs w:val="24"/>
        </w:rPr>
      </w:pPr>
      <w:r w:rsidRPr="0033572C">
        <w:rPr>
          <w:rFonts w:ascii="Arial" w:hAnsi="Arial" w:cs="Arial"/>
          <w:b/>
          <w:sz w:val="24"/>
          <w:szCs w:val="24"/>
        </w:rPr>
        <w:t xml:space="preserve">Poznámky </w:t>
      </w:r>
      <w:proofErr w:type="spellStart"/>
      <w:r w:rsidRPr="0033572C">
        <w:rPr>
          <w:rFonts w:ascii="Arial" w:hAnsi="Arial" w:cs="Arial"/>
          <w:b/>
          <w:sz w:val="24"/>
          <w:szCs w:val="24"/>
        </w:rPr>
        <w:t>Úč</w:t>
      </w:r>
      <w:proofErr w:type="spellEnd"/>
      <w:r w:rsidRPr="0033572C">
        <w:rPr>
          <w:rFonts w:ascii="Arial" w:hAnsi="Arial" w:cs="Arial"/>
          <w:b/>
          <w:sz w:val="24"/>
          <w:szCs w:val="24"/>
        </w:rPr>
        <w:t xml:space="preserve"> MÚJ 3-01,  IČO:42386152,  DIČ:2024073524</w:t>
      </w:r>
    </w:p>
    <w:p w:rsidR="0033572C" w:rsidRDefault="0033572C" w:rsidP="0033572C">
      <w:pPr>
        <w:jc w:val="center"/>
        <w:rPr>
          <w:rFonts w:ascii="Arial" w:hAnsi="Arial" w:cs="Arial"/>
          <w:b/>
          <w:sz w:val="24"/>
          <w:szCs w:val="24"/>
        </w:rPr>
      </w:pPr>
      <w:r w:rsidRPr="0033572C">
        <w:rPr>
          <w:rFonts w:ascii="Arial" w:hAnsi="Arial" w:cs="Arial"/>
          <w:b/>
          <w:sz w:val="24"/>
          <w:szCs w:val="24"/>
        </w:rPr>
        <w:t>Čl.</w:t>
      </w:r>
      <w:r w:rsidR="0089282E">
        <w:rPr>
          <w:rFonts w:ascii="Arial" w:hAnsi="Arial" w:cs="Arial"/>
          <w:b/>
          <w:sz w:val="24"/>
          <w:szCs w:val="24"/>
        </w:rPr>
        <w:t xml:space="preserve"> </w:t>
      </w:r>
      <w:r w:rsidRPr="0033572C">
        <w:rPr>
          <w:rFonts w:ascii="Arial" w:hAnsi="Arial" w:cs="Arial"/>
          <w:b/>
          <w:sz w:val="24"/>
          <w:szCs w:val="24"/>
        </w:rPr>
        <w:t>I.</w:t>
      </w:r>
      <w:r>
        <w:rPr>
          <w:rFonts w:ascii="Arial" w:hAnsi="Arial" w:cs="Arial"/>
          <w:b/>
          <w:sz w:val="24"/>
          <w:szCs w:val="24"/>
        </w:rPr>
        <w:t xml:space="preserve"> Všeobecné údaje</w:t>
      </w:r>
    </w:p>
    <w:p w:rsidR="0033572C" w:rsidRDefault="0033572C" w:rsidP="0033572C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</w:t>
      </w:r>
      <w:r w:rsidRPr="0033572C">
        <w:rPr>
          <w:rFonts w:ascii="Arial" w:hAnsi="Arial" w:cs="Arial"/>
          <w:b/>
          <w:sz w:val="24"/>
          <w:szCs w:val="24"/>
        </w:rPr>
        <w:t xml:space="preserve"> PO :</w:t>
      </w:r>
      <w:r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Pozemkové spoločenstvo vlastníkov hory Malcov – Žabokreky, Žabokreky 145, 03840 Žabokreky</w:t>
      </w:r>
    </w:p>
    <w:p w:rsidR="0033572C" w:rsidRDefault="0033572C" w:rsidP="0033572C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Vznik PO:</w:t>
      </w:r>
      <w:r>
        <w:rPr>
          <w:rFonts w:ascii="Arial" w:hAnsi="Arial" w:cs="Arial"/>
          <w:sz w:val="24"/>
          <w:szCs w:val="24"/>
        </w:rPr>
        <w:t xml:space="preserve"> 06.03.2014</w:t>
      </w:r>
    </w:p>
    <w:p w:rsidR="0033572C" w:rsidRDefault="0033572C" w:rsidP="0033572C">
      <w:pPr>
        <w:ind w:left="2835" w:hanging="283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Priemerný prepočítaný počet zamestnancov:  </w:t>
      </w:r>
      <w:r w:rsidRPr="0033572C">
        <w:rPr>
          <w:rFonts w:ascii="Arial" w:hAnsi="Arial" w:cs="Arial"/>
          <w:sz w:val="24"/>
          <w:szCs w:val="24"/>
        </w:rPr>
        <w:t>0</w:t>
      </w:r>
    </w:p>
    <w:p w:rsidR="00D235DC" w:rsidRDefault="0033572C" w:rsidP="0033572C">
      <w:pPr>
        <w:jc w:val="center"/>
        <w:rPr>
          <w:rFonts w:ascii="Arial" w:hAnsi="Arial" w:cs="Arial"/>
          <w:b/>
          <w:sz w:val="24"/>
          <w:szCs w:val="24"/>
        </w:rPr>
      </w:pPr>
      <w:r w:rsidRPr="0033572C">
        <w:rPr>
          <w:rFonts w:ascii="Arial" w:hAnsi="Arial" w:cs="Arial"/>
          <w:b/>
          <w:sz w:val="24"/>
          <w:szCs w:val="24"/>
        </w:rPr>
        <w:t>Čl.</w:t>
      </w:r>
      <w:r w:rsidR="0089282E">
        <w:rPr>
          <w:rFonts w:ascii="Arial" w:hAnsi="Arial" w:cs="Arial"/>
          <w:b/>
          <w:sz w:val="24"/>
          <w:szCs w:val="24"/>
        </w:rPr>
        <w:t xml:space="preserve"> </w:t>
      </w:r>
      <w:r w:rsidRPr="0033572C">
        <w:rPr>
          <w:rFonts w:ascii="Arial" w:hAnsi="Arial" w:cs="Arial"/>
          <w:b/>
          <w:sz w:val="24"/>
          <w:szCs w:val="24"/>
        </w:rPr>
        <w:t>I</w:t>
      </w:r>
      <w:r>
        <w:rPr>
          <w:rFonts w:ascii="Arial" w:hAnsi="Arial" w:cs="Arial"/>
          <w:b/>
          <w:sz w:val="24"/>
          <w:szCs w:val="24"/>
        </w:rPr>
        <w:t>I</w:t>
      </w:r>
      <w:r w:rsidRPr="0033572C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33572C" w:rsidRDefault="0033572C" w:rsidP="0033572C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:rsidR="0033572C" w:rsidRDefault="0033572C" w:rsidP="0089282E">
      <w:pPr>
        <w:pStyle w:val="Odsekzoznamu"/>
        <w:numPr>
          <w:ilvl w:val="0"/>
          <w:numId w:val="1"/>
        </w:numPr>
        <w:ind w:right="-284"/>
        <w:jc w:val="both"/>
        <w:rPr>
          <w:rFonts w:ascii="Arial" w:hAnsi="Arial" w:cs="Arial"/>
          <w:sz w:val="24"/>
          <w:szCs w:val="24"/>
        </w:rPr>
      </w:pPr>
      <w:r w:rsidRPr="00511D3B">
        <w:rPr>
          <w:rFonts w:ascii="Arial" w:hAnsi="Arial" w:cs="Arial"/>
          <w:sz w:val="24"/>
          <w:szCs w:val="24"/>
        </w:rPr>
        <w:t>Účtovná závierka za rok 2</w:t>
      </w:r>
      <w:r w:rsidR="00421353">
        <w:rPr>
          <w:rFonts w:ascii="Arial" w:hAnsi="Arial" w:cs="Arial"/>
          <w:sz w:val="24"/>
          <w:szCs w:val="24"/>
        </w:rPr>
        <w:t>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 w:rsidRPr="00511D3B">
        <w:rPr>
          <w:rFonts w:ascii="Arial" w:hAnsi="Arial" w:cs="Arial"/>
          <w:sz w:val="24"/>
          <w:szCs w:val="24"/>
        </w:rPr>
        <w:t xml:space="preserve"> je zostavená za predpokladu nepretržitého pokračovania vo svojej činnosti</w:t>
      </w:r>
      <w:r w:rsidR="00511D3B">
        <w:rPr>
          <w:rFonts w:ascii="Arial" w:hAnsi="Arial" w:cs="Arial"/>
          <w:sz w:val="24"/>
          <w:szCs w:val="24"/>
        </w:rPr>
        <w:t>.</w:t>
      </w:r>
    </w:p>
    <w:p w:rsidR="00511D3B" w:rsidRDefault="00511D3B" w:rsidP="0089282E">
      <w:pPr>
        <w:pStyle w:val="Odsekzoznamu"/>
        <w:numPr>
          <w:ilvl w:val="0"/>
          <w:numId w:val="1"/>
        </w:numPr>
        <w:ind w:righ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v účtovnom období 2</w:t>
      </w:r>
      <w:r w:rsidR="00421353">
        <w:rPr>
          <w:rFonts w:ascii="Arial" w:hAnsi="Arial" w:cs="Arial"/>
          <w:sz w:val="24"/>
          <w:szCs w:val="24"/>
        </w:rPr>
        <w:t>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nevlastnila žiaden hmotný a nehmotný dlhodobý majetok ani dlhodobý finančný majetok. Nenakupovala žiadne zásoby, ani nevytvorila zásoby vlastnou činnosťou. Pohľadávky v účtovnom období 20</w:t>
      </w:r>
      <w:r w:rsidR="0045399D">
        <w:rPr>
          <w:rFonts w:ascii="Arial" w:hAnsi="Arial" w:cs="Arial"/>
          <w:sz w:val="24"/>
          <w:szCs w:val="24"/>
        </w:rPr>
        <w:t>2</w:t>
      </w:r>
      <w:r w:rsidR="00433038">
        <w:rPr>
          <w:rFonts w:ascii="Arial" w:hAnsi="Arial" w:cs="Arial"/>
          <w:sz w:val="24"/>
          <w:szCs w:val="24"/>
        </w:rPr>
        <w:t>1</w:t>
      </w:r>
      <w:r w:rsidR="0042135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boli ocenené</w:t>
      </w:r>
      <w:r w:rsidR="002B0D4C">
        <w:rPr>
          <w:rFonts w:ascii="Arial" w:hAnsi="Arial" w:cs="Arial"/>
          <w:sz w:val="24"/>
          <w:szCs w:val="24"/>
        </w:rPr>
        <w:t xml:space="preserve"> obstarávacou cenou. Krátkodobý finančný majetok predstavovala hotovosť v pokladni a zostatok finančných prostriedkov na bežnom účte. Pozemkovému spoločenstvu v účtovnom období 20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 w:rsidR="002B0D4C">
        <w:rPr>
          <w:rFonts w:ascii="Arial" w:hAnsi="Arial" w:cs="Arial"/>
          <w:sz w:val="24"/>
          <w:szCs w:val="24"/>
        </w:rPr>
        <w:t xml:space="preserve"> nebol poskytnutý žiaden úver ani dlhodobá alebo krátkodobá pôžička a k 31.12.20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 w:rsidR="00E60877">
        <w:rPr>
          <w:rFonts w:ascii="Arial" w:hAnsi="Arial" w:cs="Arial"/>
          <w:sz w:val="24"/>
          <w:szCs w:val="24"/>
        </w:rPr>
        <w:t xml:space="preserve"> </w:t>
      </w:r>
      <w:r w:rsidR="002B0D4C">
        <w:rPr>
          <w:rFonts w:ascii="Arial" w:hAnsi="Arial" w:cs="Arial"/>
          <w:sz w:val="24"/>
          <w:szCs w:val="24"/>
        </w:rPr>
        <w:t>vykazuje záväzok z titulu splatne dane z príjmov PO.</w:t>
      </w:r>
    </w:p>
    <w:p w:rsidR="002B0D4C" w:rsidRDefault="002B0D4C" w:rsidP="0089282E">
      <w:pPr>
        <w:pStyle w:val="Odsekzoznamu"/>
        <w:numPr>
          <w:ilvl w:val="0"/>
          <w:numId w:val="1"/>
        </w:numPr>
        <w:ind w:righ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účtovnom období 20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Pozemkové spoločenstvo nevlastnilo žiaden dlhodobý </w:t>
      </w:r>
      <w:r w:rsidR="0089282E">
        <w:rPr>
          <w:rFonts w:ascii="Arial" w:hAnsi="Arial" w:cs="Arial"/>
          <w:sz w:val="24"/>
          <w:szCs w:val="24"/>
        </w:rPr>
        <w:t>hmotný majetok, preto účtovná jednotka zatiaľ nezostavila odpisový plán.</w:t>
      </w:r>
    </w:p>
    <w:p w:rsidR="0089282E" w:rsidRDefault="0089282E" w:rsidP="0089282E">
      <w:pPr>
        <w:pStyle w:val="Odsekzoznamu"/>
        <w:numPr>
          <w:ilvl w:val="0"/>
          <w:numId w:val="1"/>
        </w:numPr>
        <w:ind w:righ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Pozemkové spoločenstvo je novovzniknutá účtovná jednotka, ktorá zatiaľ nemala dôvod</w:t>
      </w:r>
      <w:r w:rsidRPr="0089282E">
        <w:rPr>
          <w:rFonts w:ascii="Arial" w:hAnsi="Arial" w:cs="Arial"/>
          <w:b/>
          <w:sz w:val="24"/>
          <w:szCs w:val="24"/>
        </w:rPr>
        <w:t xml:space="preserve"> </w:t>
      </w:r>
      <w:r w:rsidRPr="0089282E">
        <w:rPr>
          <w:rFonts w:ascii="Arial" w:hAnsi="Arial" w:cs="Arial"/>
          <w:sz w:val="24"/>
          <w:szCs w:val="24"/>
        </w:rPr>
        <w:t>meniť účtovné metódy alebo zásady</w:t>
      </w:r>
    </w:p>
    <w:p w:rsidR="0089282E" w:rsidRDefault="0089282E" w:rsidP="0089282E">
      <w:pPr>
        <w:pStyle w:val="Odsekzoznamu"/>
        <w:numPr>
          <w:ilvl w:val="0"/>
          <w:numId w:val="1"/>
        </w:numPr>
        <w:ind w:righ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Pozemkovému spoločenstvu neboli poskytnuté žiadne dotácie.</w:t>
      </w:r>
    </w:p>
    <w:p w:rsidR="0089282E" w:rsidRDefault="0089282E" w:rsidP="0089282E">
      <w:pPr>
        <w:pStyle w:val="Odsekzoznamu"/>
        <w:numPr>
          <w:ilvl w:val="0"/>
          <w:numId w:val="1"/>
        </w:numPr>
        <w:ind w:righ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neúčtovala v účtovnom období 20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o chybách minulých účtovných období</w:t>
      </w:r>
    </w:p>
    <w:p w:rsidR="00D235DC" w:rsidRDefault="0089282E" w:rsidP="00D235DC">
      <w:pPr>
        <w:ind w:left="360" w:right="-284"/>
        <w:jc w:val="center"/>
        <w:rPr>
          <w:rFonts w:ascii="Arial" w:hAnsi="Arial" w:cs="Arial"/>
          <w:b/>
          <w:sz w:val="24"/>
          <w:szCs w:val="24"/>
        </w:rPr>
      </w:pPr>
      <w:r w:rsidRPr="0089282E">
        <w:rPr>
          <w:rFonts w:ascii="Arial" w:hAnsi="Arial" w:cs="Arial"/>
          <w:b/>
          <w:sz w:val="24"/>
          <w:szCs w:val="24"/>
        </w:rPr>
        <w:t>Čl. III.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89282E" w:rsidRDefault="0089282E" w:rsidP="00D235DC">
      <w:pPr>
        <w:ind w:left="360" w:right="-284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Informácie, ktoré vysvetľujú alebo dopĺňajú súvahu</w:t>
      </w:r>
      <w:r w:rsidR="00D235DC">
        <w:rPr>
          <w:rFonts w:ascii="Arial" w:hAnsi="Arial" w:cs="Arial"/>
          <w:b/>
          <w:sz w:val="24"/>
          <w:szCs w:val="24"/>
        </w:rPr>
        <w:t xml:space="preserve"> a výkaz ziskov a strát</w:t>
      </w:r>
    </w:p>
    <w:p w:rsidR="00D235DC" w:rsidRDefault="00D235DC" w:rsidP="00D235DC">
      <w:pPr>
        <w:pStyle w:val="Odsekzoznamu"/>
        <w:numPr>
          <w:ilvl w:val="0"/>
          <w:numId w:val="3"/>
        </w:numPr>
        <w:ind w:right="-284"/>
        <w:rPr>
          <w:rFonts w:ascii="Arial" w:hAnsi="Arial" w:cs="Arial"/>
          <w:sz w:val="24"/>
          <w:szCs w:val="24"/>
        </w:rPr>
      </w:pPr>
      <w:r w:rsidRPr="00D235DC">
        <w:rPr>
          <w:rFonts w:ascii="Arial" w:hAnsi="Arial" w:cs="Arial"/>
          <w:sz w:val="24"/>
          <w:szCs w:val="24"/>
        </w:rPr>
        <w:t>V účtovnom období 20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 w:rsidRPr="00D235DC">
        <w:rPr>
          <w:rFonts w:ascii="Arial" w:hAnsi="Arial" w:cs="Arial"/>
          <w:sz w:val="24"/>
          <w:szCs w:val="24"/>
        </w:rPr>
        <w:t xml:space="preserve"> najvýznamnejšou položkou výnosov bol príjem z hospodárskeho využitia hory</w:t>
      </w:r>
    </w:p>
    <w:p w:rsidR="00D235DC" w:rsidRDefault="00D235DC" w:rsidP="00D235DC">
      <w:pPr>
        <w:pStyle w:val="Odsekzoznamu"/>
        <w:numPr>
          <w:ilvl w:val="0"/>
          <w:numId w:val="3"/>
        </w:numPr>
        <w:ind w:right="-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nemá záväzky s dobou splatnosti dlhšou ako 5 rokov a nemá záväzky zabezpečené záložným právom alebo iným spôsobom.</w:t>
      </w:r>
    </w:p>
    <w:p w:rsidR="008F00E9" w:rsidRPr="008F00E9" w:rsidRDefault="008F00E9" w:rsidP="008F00E9">
      <w:pPr>
        <w:pStyle w:val="Odsekzoznamu"/>
        <w:rPr>
          <w:rFonts w:ascii="Arial" w:hAnsi="Arial" w:cs="Arial"/>
          <w:b/>
          <w:sz w:val="24"/>
          <w:szCs w:val="24"/>
        </w:rPr>
      </w:pPr>
      <w:r w:rsidRPr="008F00E9">
        <w:rPr>
          <w:rFonts w:ascii="Arial" w:hAnsi="Arial" w:cs="Arial"/>
          <w:b/>
          <w:sz w:val="24"/>
          <w:szCs w:val="24"/>
        </w:rPr>
        <w:t xml:space="preserve">Poznámky </w:t>
      </w:r>
      <w:proofErr w:type="spellStart"/>
      <w:r w:rsidRPr="008F00E9">
        <w:rPr>
          <w:rFonts w:ascii="Arial" w:hAnsi="Arial" w:cs="Arial"/>
          <w:b/>
          <w:sz w:val="24"/>
          <w:szCs w:val="24"/>
        </w:rPr>
        <w:t>Úč</w:t>
      </w:r>
      <w:proofErr w:type="spellEnd"/>
      <w:r w:rsidRPr="008F00E9">
        <w:rPr>
          <w:rFonts w:ascii="Arial" w:hAnsi="Arial" w:cs="Arial"/>
          <w:b/>
          <w:sz w:val="24"/>
          <w:szCs w:val="24"/>
        </w:rPr>
        <w:t xml:space="preserve"> MÚJ 3-01,  IČO:42386152,  DIČ:2024073524</w:t>
      </w:r>
    </w:p>
    <w:p w:rsidR="00D74035" w:rsidRDefault="00D74035" w:rsidP="00D235DC">
      <w:pPr>
        <w:pStyle w:val="Odsekzoznamu"/>
        <w:numPr>
          <w:ilvl w:val="0"/>
          <w:numId w:val="3"/>
        </w:numPr>
        <w:ind w:right="-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jednotka nemá akcie ani iné cenné papiere.</w:t>
      </w:r>
    </w:p>
    <w:p w:rsidR="00D74035" w:rsidRDefault="00D74035" w:rsidP="00D235DC">
      <w:pPr>
        <w:pStyle w:val="Odsekzoznamu"/>
        <w:numPr>
          <w:ilvl w:val="0"/>
          <w:numId w:val="3"/>
        </w:numPr>
        <w:ind w:right="-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Štatutárnym orgánom spoločenstva je Výbor spoločenstva a kontrolným orgánom je Dozorná rada spoločenstva.</w:t>
      </w:r>
    </w:p>
    <w:p w:rsidR="00D74035" w:rsidRPr="00D235DC" w:rsidRDefault="00D74035" w:rsidP="00D235DC">
      <w:pPr>
        <w:pStyle w:val="Odsekzoznamu"/>
        <w:numPr>
          <w:ilvl w:val="0"/>
          <w:numId w:val="3"/>
        </w:numPr>
        <w:ind w:right="-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Účtovnej jednotke k 31.12.20</w:t>
      </w:r>
      <w:r w:rsidR="0045399D">
        <w:rPr>
          <w:rFonts w:ascii="Arial" w:hAnsi="Arial" w:cs="Arial"/>
          <w:sz w:val="24"/>
          <w:szCs w:val="24"/>
        </w:rPr>
        <w:t>2</w:t>
      </w:r>
      <w:r w:rsidR="0024390F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nevyplývajú žiadne záväzk</w:t>
      </w:r>
      <w:r w:rsidR="00C01260">
        <w:rPr>
          <w:rFonts w:ascii="Arial" w:hAnsi="Arial" w:cs="Arial"/>
          <w:sz w:val="24"/>
          <w:szCs w:val="24"/>
        </w:rPr>
        <w:t>y</w:t>
      </w:r>
      <w:r>
        <w:rPr>
          <w:rFonts w:ascii="Arial" w:hAnsi="Arial" w:cs="Arial"/>
          <w:sz w:val="24"/>
          <w:szCs w:val="24"/>
        </w:rPr>
        <w:t xml:space="preserve"> z titulu operatívneho alebo finančného leasingu.</w:t>
      </w:r>
      <w:r w:rsidR="00C01260">
        <w:rPr>
          <w:rFonts w:ascii="Arial" w:hAnsi="Arial" w:cs="Arial"/>
          <w:sz w:val="24"/>
          <w:szCs w:val="24"/>
        </w:rPr>
        <w:t xml:space="preserve"> Spoločenstvo nemá žiadne podmienené záväzky</w:t>
      </w:r>
    </w:p>
    <w:p w:rsidR="007463C1" w:rsidRPr="007463C1" w:rsidRDefault="007463C1" w:rsidP="007463C1">
      <w:pPr>
        <w:ind w:left="360" w:right="-284"/>
        <w:rPr>
          <w:rFonts w:ascii="Arial" w:hAnsi="Arial" w:cs="Arial"/>
          <w:sz w:val="24"/>
          <w:szCs w:val="24"/>
        </w:rPr>
      </w:pPr>
    </w:p>
    <w:p w:rsidR="007463C1" w:rsidRDefault="007463C1" w:rsidP="007463C1">
      <w:pPr>
        <w:ind w:left="360" w:right="-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 </w:t>
      </w:r>
      <w:proofErr w:type="spellStart"/>
      <w:r>
        <w:rPr>
          <w:rFonts w:ascii="Arial" w:hAnsi="Arial" w:cs="Arial"/>
          <w:b/>
          <w:sz w:val="24"/>
          <w:szCs w:val="24"/>
        </w:rPr>
        <w:t>Žabokrekoch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  <w:r w:rsidR="0024390F">
        <w:rPr>
          <w:rFonts w:ascii="Arial" w:hAnsi="Arial" w:cs="Arial"/>
          <w:b/>
          <w:sz w:val="24"/>
          <w:szCs w:val="24"/>
        </w:rPr>
        <w:t>13</w:t>
      </w:r>
      <w:r w:rsidR="0045399D">
        <w:rPr>
          <w:rFonts w:ascii="Arial" w:hAnsi="Arial" w:cs="Arial"/>
          <w:b/>
          <w:sz w:val="24"/>
          <w:szCs w:val="24"/>
        </w:rPr>
        <w:t>.03.202</w:t>
      </w:r>
      <w:r w:rsidR="0024390F">
        <w:rPr>
          <w:rFonts w:ascii="Arial" w:hAnsi="Arial" w:cs="Arial"/>
          <w:b/>
          <w:sz w:val="24"/>
          <w:szCs w:val="24"/>
        </w:rPr>
        <w:t>4</w:t>
      </w:r>
      <w:bookmarkStart w:id="0" w:name="_GoBack"/>
      <w:bookmarkEnd w:id="0"/>
    </w:p>
    <w:sectPr w:rsidR="007463C1" w:rsidSect="00433038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076743"/>
    <w:multiLevelType w:val="hybridMultilevel"/>
    <w:tmpl w:val="A55C4334"/>
    <w:lvl w:ilvl="0" w:tplc="1B0052A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6F1F50"/>
    <w:multiLevelType w:val="hybridMultilevel"/>
    <w:tmpl w:val="E3F2564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D4F15FA"/>
    <w:multiLevelType w:val="hybridMultilevel"/>
    <w:tmpl w:val="D34A59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72C"/>
    <w:rsid w:val="00135A91"/>
    <w:rsid w:val="0024390F"/>
    <w:rsid w:val="002B0D4C"/>
    <w:rsid w:val="0033572C"/>
    <w:rsid w:val="003915DB"/>
    <w:rsid w:val="00421353"/>
    <w:rsid w:val="00433038"/>
    <w:rsid w:val="0045399D"/>
    <w:rsid w:val="00511D3B"/>
    <w:rsid w:val="0065128E"/>
    <w:rsid w:val="00661422"/>
    <w:rsid w:val="006A3240"/>
    <w:rsid w:val="007463C1"/>
    <w:rsid w:val="008053EF"/>
    <w:rsid w:val="0089282E"/>
    <w:rsid w:val="008F00E9"/>
    <w:rsid w:val="00912FDA"/>
    <w:rsid w:val="009C4F74"/>
    <w:rsid w:val="00A9057B"/>
    <w:rsid w:val="00C01260"/>
    <w:rsid w:val="00D235DC"/>
    <w:rsid w:val="00D74035"/>
    <w:rsid w:val="00E5165E"/>
    <w:rsid w:val="00E6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EC894"/>
  <w15:docId w15:val="{A16FA9BE-FD40-4048-A70B-A9D99BB65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16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11D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Soňa Kralovancová</cp:lastModifiedBy>
  <cp:revision>3</cp:revision>
  <cp:lastPrinted>2021-03-18T15:10:00Z</cp:lastPrinted>
  <dcterms:created xsi:type="dcterms:W3CDTF">2024-03-13T12:52:00Z</dcterms:created>
  <dcterms:modified xsi:type="dcterms:W3CDTF">2024-03-13T12:54:00Z</dcterms:modified>
</cp:coreProperties>
</file>