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5160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5160B">
        <w:rPr>
          <w:b/>
          <w:sz w:val="24"/>
          <w:szCs w:val="24"/>
        </w:rPr>
        <w:t>20</w:t>
      </w:r>
      <w:r w:rsidR="00A63BB5">
        <w:rPr>
          <w:b/>
          <w:sz w:val="24"/>
          <w:szCs w:val="24"/>
        </w:rPr>
        <w:t>23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F12C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dlhodobý majetok je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B1697" w:rsidRDefault="00DA1C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11413">
        <w:rPr>
          <w:sz w:val="24"/>
          <w:szCs w:val="24"/>
          <w:u w:val="single"/>
        </w:rPr>
        <w:t xml:space="preserve">, </w:t>
      </w:r>
      <w:r w:rsidR="00311413">
        <w:rPr>
          <w:sz w:val="24"/>
          <w:szCs w:val="24"/>
        </w:rPr>
        <w:t>sklad sa účtuje spôsobom B</w:t>
      </w:r>
    </w:p>
    <w:p w:rsidR="00311413" w:rsidRPr="00A956A3" w:rsidRDefault="00311413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F5160B">
        <w:rPr>
          <w:sz w:val="24"/>
          <w:szCs w:val="24"/>
          <w:u w:val="single"/>
        </w:rPr>
        <w:t xml:space="preserve">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8238A5"/>
    <w:rsid w:val="00A562FE"/>
    <w:rsid w:val="00A63BB5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5160B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FD794"/>
  <w15:docId w15:val="{80EA49B1-4FEF-4230-9DEF-2000FC752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9CDE1-073F-4D34-A2AF-117699FF3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2024-03-16T21:01:00Z</dcterms:created>
  <dcterms:modified xsi:type="dcterms:W3CDTF">2024-03-16T21:01:00Z</dcterms:modified>
</cp:coreProperties>
</file>