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111C31" w14:textId="3CB08C85" w:rsidR="0013177F" w:rsidRPr="00762414" w:rsidRDefault="00BF585A" w:rsidP="00762414">
      <w:pPr>
        <w:jc w:val="center"/>
        <w:rPr>
          <w:b/>
        </w:rPr>
      </w:pPr>
      <w:r w:rsidRPr="00762414">
        <w:rPr>
          <w:b/>
        </w:rPr>
        <w:t xml:space="preserve">Príloha k účtovnej závierke r. </w:t>
      </w:r>
      <w:r w:rsidR="00DB2826">
        <w:rPr>
          <w:b/>
        </w:rPr>
        <w:t>2023</w:t>
      </w:r>
    </w:p>
    <w:p w14:paraId="1C733987" w14:textId="77777777" w:rsidR="00BF585A" w:rsidRDefault="00BF585A"/>
    <w:p w14:paraId="0B72AC97" w14:textId="77777777" w:rsidR="00BF585A" w:rsidRPr="00762414" w:rsidRDefault="00BF585A" w:rsidP="00BF585A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Stavebné bytové družstvo Levoča, Novoveská cesta 37, Levoča</w:t>
      </w:r>
    </w:p>
    <w:p w14:paraId="4953C757" w14:textId="77777777" w:rsidR="00BF585A" w:rsidRDefault="00BF585A" w:rsidP="00BF585A">
      <w:pPr>
        <w:pStyle w:val="Odsekzoznamu"/>
      </w:pPr>
      <w:r>
        <w:t>IČO: 00594423</w:t>
      </w:r>
    </w:p>
    <w:p w14:paraId="2E132E12" w14:textId="77777777" w:rsidR="00BF585A" w:rsidRDefault="00BF585A" w:rsidP="00BF585A">
      <w:pPr>
        <w:pStyle w:val="Odsekzoznamu"/>
      </w:pPr>
      <w:r>
        <w:t>DIČ: 2020736410</w:t>
      </w:r>
    </w:p>
    <w:p w14:paraId="30DB3DBC" w14:textId="77777777" w:rsidR="00BF585A" w:rsidRDefault="00BF585A" w:rsidP="00BF585A">
      <w:pPr>
        <w:pStyle w:val="Odsekzoznamu"/>
      </w:pPr>
    </w:p>
    <w:p w14:paraId="65DC1CED" w14:textId="77777777" w:rsidR="00BF585A" w:rsidRDefault="00BF585A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Predmet činnosti</w:t>
      </w:r>
      <w:r>
        <w:t>: - správa nehnuteľností na základe poplatkov alebo zmlúv</w:t>
      </w:r>
    </w:p>
    <w:p w14:paraId="484EA2D0" w14:textId="77777777" w:rsidR="00762414" w:rsidRDefault="00762414" w:rsidP="00762414">
      <w:pPr>
        <w:pStyle w:val="Odsekzoznamu"/>
      </w:pPr>
    </w:p>
    <w:p w14:paraId="0BC8E2ED" w14:textId="46157F29"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Priemerný počet zamestnancov</w:t>
      </w:r>
      <w:r>
        <w:t xml:space="preserve">: </w:t>
      </w:r>
      <w:r w:rsidR="00DB2826">
        <w:t>7</w:t>
      </w:r>
    </w:p>
    <w:p w14:paraId="34B65E03" w14:textId="77777777" w:rsidR="00762414" w:rsidRDefault="00762414" w:rsidP="00762414">
      <w:pPr>
        <w:pStyle w:val="Odsekzoznamu"/>
      </w:pPr>
    </w:p>
    <w:p w14:paraId="5341709B" w14:textId="77777777" w:rsidR="00762414" w:rsidRDefault="00762414" w:rsidP="00762414">
      <w:pPr>
        <w:pStyle w:val="Odsekzoznamu"/>
      </w:pPr>
    </w:p>
    <w:p w14:paraId="1089CA25" w14:textId="77777777"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Informácie o prijatých postupoch</w:t>
      </w:r>
      <w:r>
        <w:t>:</w:t>
      </w:r>
    </w:p>
    <w:p w14:paraId="111CAD2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Oceňovanie jednotlivých položiek majetku a záväzkov</w:t>
      </w:r>
    </w:p>
    <w:p w14:paraId="142AB3F7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Zásoby-obstarané kúpou, ocenené obstarávacou cenou a nákladmi súvisiacimi s ich obstaraním</w:t>
      </w:r>
    </w:p>
    <w:p w14:paraId="4546D09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Pri účtovaní zásob bol uplatnený spôsob A</w:t>
      </w:r>
    </w:p>
    <w:p w14:paraId="48BC093E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Pohľadávky a záväzky – menovitá hodnota – cena, na ktorú konkrétna pohľadávka alebo záväzok znie</w:t>
      </w:r>
    </w:p>
    <w:p w14:paraId="70BB5CB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Časové rozlišovanie aktív a pasív – cenou, na ktorú konkrétne znejú</w:t>
      </w:r>
    </w:p>
    <w:p w14:paraId="5EE01C5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Dlhodobé pohľadávky – sú to hlavne záväzky vlastníkov bytov a NP na FPÚO jednotlivých bytových domoch v súvislosti so splácaním úverov na obnovu bytových domov</w:t>
      </w:r>
    </w:p>
    <w:p w14:paraId="56AB087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Finančný majetok – je zložený finančnými prostriedkami v pokladnici, na účtoch správcu a na účtoch vlastníkov bytov</w:t>
      </w:r>
    </w:p>
    <w:p w14:paraId="7A6FE004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Vlastné imanie je zložené zo základného imania, ostatných kapitálových fondov, fondov zo zisku</w:t>
      </w:r>
    </w:p>
    <w:p w14:paraId="30F1FB28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Krátkodobé záväzky – sú to hlavne záväzky z obchodného styku v lehote splatnosti, záväzky voči zamestnancom, poisťovniam, daňovému úradu</w:t>
      </w:r>
    </w:p>
    <w:p w14:paraId="4E3CF131" w14:textId="77777777" w:rsidR="00762414" w:rsidRDefault="00762414" w:rsidP="00762414">
      <w:pPr>
        <w:pStyle w:val="Odsekzoznamu"/>
        <w:ind w:left="1080"/>
      </w:pPr>
    </w:p>
    <w:p w14:paraId="12FDBF78" w14:textId="77777777" w:rsidR="00E831F4" w:rsidRPr="00762414" w:rsidRDefault="00E831F4" w:rsidP="00E831F4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Informácie, ktoré vysvetľujú alebo dopĺňajú súvahu a výkaz ziskov a strát</w:t>
      </w:r>
    </w:p>
    <w:p w14:paraId="2BA709D4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 xml:space="preserve">Výnosy sú tvorené zo: - správy bytov a nebytových priestorov v osobnom vlastníctve </w:t>
      </w:r>
    </w:p>
    <w:p w14:paraId="4230DC7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Správy bytov a NP vo vlastníctve bytového družstva Levoča</w:t>
      </w:r>
    </w:p>
    <w:p w14:paraId="67858708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Príjmy jednotlivých bytových domov – sú to príjmy podľa § 43 ods. 13, ktoré sú</w:t>
      </w:r>
      <w:r w:rsidR="00762414">
        <w:t xml:space="preserve"> zdaňované osobitnou sadzbou 19%</w:t>
      </w:r>
    </w:p>
    <w:p w14:paraId="089A2FA7" w14:textId="683EE84A" w:rsidR="00762414" w:rsidRDefault="00762414" w:rsidP="00E831F4">
      <w:pPr>
        <w:pStyle w:val="Odsekzoznamu"/>
        <w:numPr>
          <w:ilvl w:val="0"/>
          <w:numId w:val="2"/>
        </w:numPr>
      </w:pPr>
      <w:r>
        <w:t>Náklady sú tvorené prevažne z nákladov súvisiacich výlučne so správou bytov a NP v osobnom vlastníctve a so správou bytov vo vlastníctve bytového družstva Levoča. Tie sú rozpočítané koeficientom, ako podiel oslobodených príjmov (príspevok na správu BD) k celkovým príjmom za správu bytov v roku 20</w:t>
      </w:r>
      <w:r w:rsidR="00DB20EF">
        <w:t>2</w:t>
      </w:r>
      <w:r w:rsidR="00DB2826">
        <w:t>3</w:t>
      </w:r>
      <w:r>
        <w:t>.</w:t>
      </w:r>
    </w:p>
    <w:p w14:paraId="1E22C2CE" w14:textId="77777777" w:rsidR="00762414" w:rsidRDefault="00762414" w:rsidP="00762414">
      <w:pPr>
        <w:pStyle w:val="Odsekzoznamu"/>
        <w:ind w:left="1080"/>
      </w:pPr>
    </w:p>
    <w:p w14:paraId="369827F6" w14:textId="77777777" w:rsidR="00762414" w:rsidRDefault="00762414" w:rsidP="00762414">
      <w:pPr>
        <w:pStyle w:val="Odsekzoznamu"/>
        <w:numPr>
          <w:ilvl w:val="0"/>
          <w:numId w:val="1"/>
        </w:numPr>
      </w:pPr>
      <w:r>
        <w:t>Hmotný majetok je odpisovaný podľa odpisového plánu, viď kniha HIM.</w:t>
      </w:r>
    </w:p>
    <w:p w14:paraId="0641DB04" w14:textId="77777777" w:rsidR="00762414" w:rsidRDefault="00762414" w:rsidP="00762414">
      <w:pPr>
        <w:pStyle w:val="Odsekzoznamu"/>
      </w:pPr>
    </w:p>
    <w:p w14:paraId="277BE958" w14:textId="77777777" w:rsidR="00762414" w:rsidRDefault="00762414" w:rsidP="00762414">
      <w:pPr>
        <w:pStyle w:val="Odsekzoznamu"/>
        <w:numPr>
          <w:ilvl w:val="0"/>
          <w:numId w:val="1"/>
        </w:numPr>
      </w:pPr>
      <w:r>
        <w:t>Spoločnosť nevlastní žiadny cenný papier.</w:t>
      </w:r>
    </w:p>
    <w:p w14:paraId="57B393FB" w14:textId="77777777" w:rsidR="00BF585A" w:rsidRDefault="00BF585A" w:rsidP="00BF585A">
      <w:pPr>
        <w:pStyle w:val="Odsekzoznamu"/>
      </w:pPr>
    </w:p>
    <w:p w14:paraId="1F40FB2C" w14:textId="77777777" w:rsidR="00BF585A" w:rsidRDefault="00BF585A" w:rsidP="00BF585A">
      <w:pPr>
        <w:pStyle w:val="Odsekzoznamu"/>
      </w:pPr>
    </w:p>
    <w:p w14:paraId="1AF08B8C" w14:textId="77777777" w:rsidR="00BF585A" w:rsidRDefault="00BF585A" w:rsidP="00BF585A">
      <w:pPr>
        <w:pStyle w:val="Odsekzoznamu"/>
      </w:pPr>
    </w:p>
    <w:p w14:paraId="1926350E" w14:textId="77777777" w:rsidR="00BF585A" w:rsidRDefault="00BF585A" w:rsidP="00BF585A">
      <w:pPr>
        <w:pStyle w:val="Odsekzoznamu"/>
      </w:pPr>
    </w:p>
    <w:p w14:paraId="69CE2097" w14:textId="77777777" w:rsidR="00BF585A" w:rsidRDefault="00BF585A" w:rsidP="00BF585A">
      <w:pPr>
        <w:pStyle w:val="Odsekzoznamu"/>
      </w:pPr>
    </w:p>
    <w:sectPr w:rsidR="00BF58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D45ECD"/>
    <w:multiLevelType w:val="hybridMultilevel"/>
    <w:tmpl w:val="4028A5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DE1007"/>
    <w:multiLevelType w:val="hybridMultilevel"/>
    <w:tmpl w:val="AFD2975C"/>
    <w:lvl w:ilvl="0" w:tplc="07246560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830873567">
    <w:abstractNumId w:val="0"/>
  </w:num>
  <w:num w:numId="2" w16cid:durableId="11500535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85A"/>
    <w:rsid w:val="000F4772"/>
    <w:rsid w:val="0013177F"/>
    <w:rsid w:val="001C6FE6"/>
    <w:rsid w:val="00762414"/>
    <w:rsid w:val="007736BA"/>
    <w:rsid w:val="008E491E"/>
    <w:rsid w:val="00AE2CF7"/>
    <w:rsid w:val="00B023D1"/>
    <w:rsid w:val="00BF585A"/>
    <w:rsid w:val="00DB20EF"/>
    <w:rsid w:val="00DB2826"/>
    <w:rsid w:val="00E4005F"/>
    <w:rsid w:val="00E831F4"/>
    <w:rsid w:val="00F82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D932A"/>
  <w15:chartTrackingRefBased/>
  <w15:docId w15:val="{D0D62BA9-AA02-4394-AD01-37A73E690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8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279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PC4</dc:creator>
  <cp:keywords/>
  <dc:description/>
  <cp:lastModifiedBy>Sbd Levoca</cp:lastModifiedBy>
  <cp:revision>5</cp:revision>
  <dcterms:created xsi:type="dcterms:W3CDTF">2021-03-23T12:04:00Z</dcterms:created>
  <dcterms:modified xsi:type="dcterms:W3CDTF">2024-03-18T08:01:00Z</dcterms:modified>
</cp:coreProperties>
</file>