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26433">
        <w:rPr>
          <w:rFonts w:ascii="Times New Roman" w:hAnsi="Times New Roman" w:cs="Times New Roman"/>
          <w:b/>
          <w:i/>
          <w:sz w:val="36"/>
          <w:szCs w:val="36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C26433" w:rsidP="00E03FF2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</w:t>
      </w:r>
      <w:r w:rsidR="009D710C">
        <w:rPr>
          <w:rFonts w:ascii="Times New Roman" w:hAnsi="Times New Roman" w:cs="Times New Roman"/>
          <w:b/>
          <w:i/>
          <w:sz w:val="40"/>
          <w:szCs w:val="40"/>
        </w:rPr>
        <w:t>ELEKTROMONT TOPOĽČANY</w:t>
      </w:r>
      <w:r w:rsidR="00781DF0">
        <w:rPr>
          <w:rFonts w:ascii="Times New Roman" w:hAnsi="Times New Roman" w:cs="Times New Roman"/>
          <w:b/>
          <w:i/>
          <w:sz w:val="40"/>
          <w:szCs w:val="40"/>
        </w:rPr>
        <w:t>,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515DC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Železničiarska</w:t>
      </w:r>
      <w:r w:rsidR="009D710C">
        <w:rPr>
          <w:rFonts w:ascii="Times New Roman" w:hAnsi="Times New Roman" w:cs="Times New Roman"/>
          <w:b/>
          <w:i/>
          <w:sz w:val="40"/>
          <w:szCs w:val="40"/>
        </w:rPr>
        <w:t xml:space="preserve"> ulica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6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 w:rsidR="001D309E">
        <w:rPr>
          <w:rFonts w:ascii="Times New Roman" w:hAnsi="Times New Roman" w:cs="Times New Roman"/>
          <w:b/>
          <w:i/>
          <w:sz w:val="40"/>
          <w:szCs w:val="40"/>
        </w:rPr>
        <w:t>955 01 Topoľčany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D710C">
        <w:rPr>
          <w:rFonts w:ascii="Times New Roman" w:hAnsi="Times New Roman" w:cs="Times New Roman"/>
          <w:b/>
          <w:i/>
          <w:sz w:val="40"/>
          <w:szCs w:val="40"/>
        </w:rPr>
        <w:t>36 547 174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D710C">
        <w:rPr>
          <w:rFonts w:ascii="Times New Roman" w:hAnsi="Times New Roman" w:cs="Times New Roman"/>
          <w:b/>
          <w:i/>
          <w:sz w:val="40"/>
          <w:szCs w:val="40"/>
        </w:rPr>
        <w:t>2021704960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D710C">
        <w:rPr>
          <w:rFonts w:ascii="Times New Roman" w:hAnsi="Times New Roman" w:cs="Times New Roman"/>
          <w:b/>
          <w:i/>
          <w:sz w:val="24"/>
          <w:szCs w:val="24"/>
        </w:rPr>
        <w:t xml:space="preserve">ELEKTROMONT TOPOĽČANY, </w:t>
      </w:r>
      <w:proofErr w:type="spellStart"/>
      <w:r w:rsidR="009D710C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9D710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15DC4">
        <w:rPr>
          <w:rFonts w:ascii="Times New Roman" w:hAnsi="Times New Roman" w:cs="Times New Roman"/>
          <w:b/>
          <w:i/>
          <w:sz w:val="24"/>
          <w:szCs w:val="24"/>
        </w:rPr>
        <w:t>Železničiarska</w:t>
      </w:r>
      <w:r w:rsidR="009D710C">
        <w:rPr>
          <w:rFonts w:ascii="Times New Roman" w:hAnsi="Times New Roman" w:cs="Times New Roman"/>
          <w:b/>
          <w:i/>
          <w:sz w:val="24"/>
          <w:szCs w:val="24"/>
        </w:rPr>
        <w:t xml:space="preserve"> ulica</w:t>
      </w:r>
      <w:r w:rsidR="00515DC4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55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0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1D309E">
        <w:rPr>
          <w:rFonts w:ascii="Times New Roman" w:hAnsi="Times New Roman" w:cs="Times New Roman"/>
          <w:b/>
          <w:i/>
          <w:sz w:val="24"/>
          <w:szCs w:val="24"/>
        </w:rPr>
        <w:t>Topoľčany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D710C">
        <w:rPr>
          <w:rFonts w:ascii="Times New Roman" w:hAnsi="Times New Roman" w:cs="Times New Roman"/>
          <w:i/>
          <w:sz w:val="24"/>
          <w:szCs w:val="24"/>
        </w:rPr>
        <w:t>29.04.2002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D710C">
        <w:rPr>
          <w:rFonts w:ascii="Times New Roman" w:hAnsi="Times New Roman" w:cs="Times New Roman"/>
          <w:i/>
          <w:sz w:val="24"/>
          <w:szCs w:val="24"/>
        </w:rPr>
        <w:t>36 547 174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maloobchod so zmiešaným tovarom v rozsahu voľnej živnosti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29.04.2002)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veľkoobchod so zmiešaným tovarom v rozsahu voľnej živnosti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sprostredkovanie obchodu, služieb a výroby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29.04.2002)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Výroba elektrických zariadení a elektrických súčiastok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Inžinierska činnosť, stavebné </w:t>
            </w:r>
            <w:proofErr w:type="spellStart"/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cenárstvo</w:t>
            </w:r>
            <w:proofErr w:type="spellEnd"/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, projektovanie a konštruovanie elektrických zariadení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12.10.2017)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montáž, rekonštrukcia a údržba vyhradených technických zariadení-elektrických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opravy vyhradených technických zariadení elektrických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Odborné prehliadky a odborné skúšky vyhradených technických zariadení elektrických </w:t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05.05.2021)</w:t>
            </w:r>
          </w:p>
        </w:tc>
      </w:tr>
    </w:tbl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9D710C" w:rsidRDefault="009D710C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9D710C" w:rsidRDefault="009D710C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9D710C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</w:t>
      </w:r>
      <w:r w:rsidR="009D710C">
        <w:rPr>
          <w:rFonts w:ascii="Times New Roman" w:hAnsi="Times New Roman" w:cs="Times New Roman"/>
          <w:i/>
          <w:sz w:val="24"/>
          <w:szCs w:val="24"/>
        </w:rPr>
        <w:t>lia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11.07.2017)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hyperlink r:id="rId6" w:history="1">
              <w:r w:rsidRPr="009D710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sk-SK"/>
                </w:rPr>
                <w:t xml:space="preserve">Marián Ondrejička </w:t>
              </w:r>
            </w:hyperlink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</w:r>
            <w:proofErr w:type="spellStart"/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Streďanská</w:t>
            </w:r>
            <w:proofErr w:type="spellEnd"/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 2731/36 </w:t>
            </w: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  <w:t xml:space="preserve">Topoľčany 955 01 </w:t>
            </w: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  <w:t xml:space="preserve">Vznik funkcie: 01.10.2014 </w:t>
            </w: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15.11.2014)</w:t>
            </w:r>
          </w:p>
        </w:tc>
      </w:tr>
    </w:tbl>
    <w:p w:rsidR="009D710C" w:rsidRPr="009D710C" w:rsidRDefault="009D710C" w:rsidP="009D710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9D710C" w:rsidRPr="009D710C" w:rsidTr="009D71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 xml:space="preserve">Ing. </w:t>
            </w:r>
            <w:hyperlink r:id="rId7" w:history="1">
              <w:r w:rsidRPr="009D710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sk-SK"/>
                </w:rPr>
                <w:t xml:space="preserve">Marián Ondrejička </w:t>
              </w:r>
            </w:hyperlink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  <w:t xml:space="preserve">K Ihrisku 384/9 </w:t>
            </w: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  <w:t xml:space="preserve">Nemčice 955 01 </w:t>
            </w: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  <w:t xml:space="preserve">Vznik funkcie: 04.07.2017 </w:t>
            </w: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br/>
            </w:r>
          </w:p>
        </w:tc>
        <w:tc>
          <w:tcPr>
            <w:tcW w:w="1650" w:type="pct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  <w:r w:rsidRPr="009D71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D710C">
        <w:rPr>
          <w:rFonts w:ascii="Times New Roman" w:hAnsi="Times New Roman" w:cs="Times New Roman"/>
          <w:i/>
          <w:sz w:val="24"/>
          <w:szCs w:val="24"/>
        </w:rPr>
        <w:t>6 64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515DC4" w:rsidRDefault="00432E00" w:rsidP="00515DC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055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7"/>
      </w:tblGrid>
      <w:tr w:rsidR="009D710C" w:rsidRPr="00515DC4" w:rsidTr="009D710C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9D710C" w:rsidRPr="009D710C" w:rsidRDefault="009D710C" w:rsidP="009D71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  <w:gridCol w:w="2375"/>
            </w:tblGrid>
            <w:tr w:rsidR="009D710C" w:rsidRPr="009D710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10C" w:rsidRPr="009D710C" w:rsidRDefault="009D710C" w:rsidP="009D710C">
                  <w:pPr>
                    <w:rPr>
                      <w:sz w:val="24"/>
                      <w:szCs w:val="24"/>
                    </w:rPr>
                  </w:pPr>
                  <w:hyperlink r:id="rId8" w:history="1">
                    <w:r w:rsidRPr="009D710C">
                      <w:rPr>
                        <w:rStyle w:val="ra"/>
                        <w:u w:val="single"/>
                      </w:rPr>
                      <w:t xml:space="preserve">Marián Ondrejička </w:t>
                    </w:r>
                  </w:hyperlink>
                  <w:r w:rsidRPr="009D710C">
                    <w:br/>
                  </w:r>
                  <w:proofErr w:type="spellStart"/>
                  <w:r w:rsidRPr="009D710C">
                    <w:rPr>
                      <w:rStyle w:val="ra"/>
                    </w:rPr>
                    <w:t>Streďanská</w:t>
                  </w:r>
                  <w:proofErr w:type="spellEnd"/>
                  <w:r w:rsidRPr="009D710C">
                    <w:rPr>
                      <w:rStyle w:val="ra"/>
                    </w:rPr>
                    <w:t xml:space="preserve"> 2731/36 </w:t>
                  </w:r>
                  <w:r w:rsidRPr="009D710C">
                    <w:br/>
                  </w:r>
                  <w:r w:rsidRPr="009D710C">
                    <w:rPr>
                      <w:rStyle w:val="ra"/>
                    </w:rPr>
                    <w:t xml:space="preserve">Topoľčany 955 01 </w:t>
                  </w:r>
                  <w:r w:rsidRPr="009D710C"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9D710C" w:rsidRPr="009D710C" w:rsidRDefault="009D710C" w:rsidP="009D710C">
                  <w:r w:rsidRPr="009D710C">
                    <w:t xml:space="preserve">  </w:t>
                  </w:r>
                  <w:r w:rsidRPr="009D710C">
                    <w:rPr>
                      <w:rStyle w:val="ra"/>
                    </w:rPr>
                    <w:t>(od: 24.01.2024)</w:t>
                  </w:r>
                </w:p>
              </w:tc>
            </w:tr>
          </w:tbl>
          <w:p w:rsidR="009D710C" w:rsidRPr="009D710C" w:rsidRDefault="009D710C" w:rsidP="009D710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  <w:gridCol w:w="2375"/>
            </w:tblGrid>
            <w:tr w:rsidR="009D710C" w:rsidRPr="009D710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710C" w:rsidRPr="009D710C" w:rsidRDefault="009D710C" w:rsidP="009D710C"/>
              </w:tc>
              <w:tc>
                <w:tcPr>
                  <w:tcW w:w="1650" w:type="pct"/>
                  <w:hideMark/>
                </w:tcPr>
                <w:p w:rsidR="009D710C" w:rsidRPr="009D710C" w:rsidRDefault="009D710C" w:rsidP="009D710C"/>
              </w:tc>
            </w:tr>
          </w:tbl>
          <w:p w:rsidR="009D710C" w:rsidRPr="009D710C" w:rsidRDefault="009D710C" w:rsidP="009D710C"/>
        </w:tc>
      </w:tr>
    </w:tbl>
    <w:p w:rsidR="00515DC4" w:rsidRPr="00515DC4" w:rsidRDefault="00515DC4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Výška vkladu každého </w:t>
      </w:r>
      <w:r w:rsidR="009D710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Marián Ondrejička</w:t>
      </w:r>
    </w:p>
    <w:p w:rsidR="00F243A3" w:rsidRDefault="00515DC4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Spoločníka: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32E00">
        <w:rPr>
          <w:rFonts w:ascii="Times New Roman" w:hAnsi="Times New Roman" w:cs="Times New Roman"/>
          <w:i/>
          <w:sz w:val="24"/>
          <w:szCs w:val="24"/>
        </w:rPr>
        <w:tab/>
      </w:r>
      <w:r w:rsidR="009D710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Vklad: </w:t>
      </w:r>
      <w:r w:rsidR="009D710C">
        <w:rPr>
          <w:rFonts w:ascii="Times New Roman" w:hAnsi="Times New Roman" w:cs="Times New Roman"/>
          <w:sz w:val="24"/>
          <w:szCs w:val="24"/>
        </w:rPr>
        <w:t>6 64</w:t>
      </w:r>
      <w:r>
        <w:rPr>
          <w:rFonts w:ascii="Times New Roman" w:hAnsi="Times New Roman" w:cs="Times New Roman"/>
          <w:sz w:val="24"/>
          <w:szCs w:val="24"/>
        </w:rPr>
        <w:t>0 Eur</w:t>
      </w:r>
      <w:r w:rsidR="00F243A3">
        <w:rPr>
          <w:rFonts w:ascii="Times New Roman" w:hAnsi="Times New Roman" w:cs="Times New Roman"/>
          <w:sz w:val="24"/>
          <w:szCs w:val="24"/>
        </w:rPr>
        <w:t xml:space="preserve"> Splatené: </w:t>
      </w:r>
      <w:r w:rsidR="009D710C">
        <w:rPr>
          <w:rFonts w:ascii="Times New Roman" w:hAnsi="Times New Roman" w:cs="Times New Roman"/>
          <w:sz w:val="24"/>
          <w:szCs w:val="24"/>
        </w:rPr>
        <w:t>6 64</w:t>
      </w:r>
      <w:r w:rsidR="00F243A3">
        <w:rPr>
          <w:rFonts w:ascii="Times New Roman" w:hAnsi="Times New Roman" w:cs="Times New Roman"/>
          <w:sz w:val="24"/>
          <w:szCs w:val="24"/>
        </w:rPr>
        <w:t>0 Eur</w:t>
      </w:r>
    </w:p>
    <w:p w:rsidR="00F243A3" w:rsidRDefault="00F243A3" w:rsidP="00515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5DC4" w:rsidRPr="00515DC4" w:rsidRDefault="00F243A3" w:rsidP="00515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32E00" w:rsidRDefault="00432E00" w:rsidP="00515DC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F243A3">
        <w:rPr>
          <w:rFonts w:ascii="Times New Roman" w:hAnsi="Times New Roman" w:cs="Times New Roman"/>
          <w:i/>
          <w:sz w:val="24"/>
          <w:szCs w:val="24"/>
        </w:rPr>
        <w:t xml:space="preserve"> v priemere </w:t>
      </w:r>
      <w:r w:rsidR="005A0BF3">
        <w:rPr>
          <w:rFonts w:ascii="Times New Roman" w:hAnsi="Times New Roman" w:cs="Times New Roman"/>
          <w:i/>
          <w:sz w:val="24"/>
          <w:szCs w:val="24"/>
        </w:rPr>
        <w:t>12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551E">
        <w:rPr>
          <w:rFonts w:ascii="Times New Roman" w:hAnsi="Times New Roman" w:cs="Times New Roman"/>
          <w:i/>
          <w:sz w:val="24"/>
          <w:szCs w:val="24"/>
        </w:rPr>
        <w:t>zame</w:t>
      </w:r>
      <w:r w:rsidR="00945CB2">
        <w:rPr>
          <w:rFonts w:ascii="Times New Roman" w:hAnsi="Times New Roman" w:cs="Times New Roman"/>
          <w:i/>
          <w:sz w:val="24"/>
          <w:szCs w:val="24"/>
        </w:rPr>
        <w:t>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0551E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  <w:r w:rsidR="00C0551E">
        <w:rPr>
          <w:rFonts w:ascii="Times New Roman" w:hAnsi="Times New Roman" w:cs="Times New Roman"/>
          <w:i/>
          <w:sz w:val="24"/>
          <w:szCs w:val="24"/>
        </w:rPr>
        <w:t xml:space="preserve">. V roku 2023 </w:t>
      </w:r>
      <w:r w:rsidR="003E1E3B">
        <w:rPr>
          <w:rFonts w:ascii="Times New Roman" w:hAnsi="Times New Roman" w:cs="Times New Roman"/>
          <w:i/>
          <w:sz w:val="24"/>
          <w:szCs w:val="24"/>
        </w:rPr>
        <w:t>spoločnosť neobstarala nehmotný investičný majetok.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0551E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  <w:r w:rsidR="003E1E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4E7">
        <w:rPr>
          <w:rFonts w:ascii="Times New Roman" w:hAnsi="Times New Roman" w:cs="Times New Roman"/>
          <w:i/>
          <w:sz w:val="24"/>
          <w:szCs w:val="24"/>
        </w:rPr>
        <w:t xml:space="preserve">V roku 2023 spoločnosť obstarala majetok vo výške </w:t>
      </w:r>
      <w:r w:rsidR="005A0BF3">
        <w:rPr>
          <w:rFonts w:ascii="Times New Roman" w:hAnsi="Times New Roman" w:cs="Times New Roman"/>
          <w:i/>
          <w:sz w:val="24"/>
          <w:szCs w:val="24"/>
        </w:rPr>
        <w:t>40 965,28</w:t>
      </w:r>
      <w:r w:rsidR="00FF44E7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E3B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v súčasnej dobe spoločnosť </w:t>
      </w:r>
      <w:r w:rsidR="008E5CE7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účtovala na účte náklady budúcich období</w:t>
      </w:r>
      <w:r w:rsidR="0026163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6163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dlhodobý hmotný majeto</w:t>
      </w:r>
      <w:r w:rsidR="00A11C83">
        <w:rPr>
          <w:rFonts w:ascii="Times New Roman" w:hAnsi="Times New Roman" w:cs="Times New Roman"/>
          <w:i/>
          <w:sz w:val="24"/>
          <w:szCs w:val="24"/>
        </w:rPr>
        <w:t>k odpisovala rovnomernou metódou odpisovania</w:t>
      </w:r>
    </w:p>
    <w:p w:rsidR="00A11C83" w:rsidRDefault="00A11C83" w:rsidP="00A11C83">
      <w:pPr>
        <w:ind w:left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Celková výška odpisov: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0BF3">
        <w:rPr>
          <w:rFonts w:ascii="Times New Roman" w:hAnsi="Times New Roman" w:cs="Times New Roman"/>
          <w:i/>
          <w:sz w:val="24"/>
          <w:szCs w:val="24"/>
        </w:rPr>
        <w:t>24 586,55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6163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0BF3">
        <w:rPr>
          <w:rFonts w:ascii="Times New Roman" w:hAnsi="Times New Roman" w:cs="Times New Roman"/>
          <w:i/>
          <w:sz w:val="24"/>
          <w:szCs w:val="24"/>
        </w:rPr>
        <w:t>ne</w:t>
      </w:r>
      <w:r w:rsidR="00F243A3">
        <w:rPr>
          <w:rFonts w:ascii="Times New Roman" w:hAnsi="Times New Roman" w:cs="Times New Roman"/>
          <w:i/>
          <w:sz w:val="24"/>
          <w:szCs w:val="24"/>
        </w:rPr>
        <w:t>vytvorila zásoby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6163D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26163D">
        <w:rPr>
          <w:rFonts w:ascii="Times New Roman" w:hAnsi="Times New Roman" w:cs="Times New Roman"/>
          <w:i/>
          <w:sz w:val="24"/>
          <w:szCs w:val="24"/>
        </w:rPr>
        <w:t xml:space="preserve"> vo výške </w:t>
      </w:r>
      <w:r w:rsidR="005A0BF3">
        <w:rPr>
          <w:rFonts w:ascii="Times New Roman" w:hAnsi="Times New Roman" w:cs="Times New Roman"/>
          <w:i/>
          <w:sz w:val="24"/>
          <w:szCs w:val="24"/>
        </w:rPr>
        <w:t>80 344</w:t>
      </w:r>
      <w:r w:rsidR="003835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63D">
        <w:rPr>
          <w:rFonts w:ascii="Times New Roman" w:hAnsi="Times New Roman" w:cs="Times New Roman"/>
          <w:i/>
          <w:sz w:val="24"/>
          <w:szCs w:val="24"/>
        </w:rPr>
        <w:t xml:space="preserve">EUR a pohľadávky voči </w:t>
      </w:r>
      <w:r w:rsidR="008E5CE7">
        <w:rPr>
          <w:rFonts w:ascii="Times New Roman" w:hAnsi="Times New Roman" w:cs="Times New Roman"/>
          <w:i/>
          <w:sz w:val="24"/>
          <w:szCs w:val="24"/>
        </w:rPr>
        <w:t>poisťovniam</w:t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vo výške </w:t>
      </w:r>
      <w:r w:rsidR="0038350A">
        <w:rPr>
          <w:rFonts w:ascii="Times New Roman" w:hAnsi="Times New Roman" w:cs="Times New Roman"/>
          <w:i/>
          <w:sz w:val="24"/>
          <w:szCs w:val="24"/>
        </w:rPr>
        <w:t>0</w:t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EUR</w:t>
      </w:r>
      <w:r w:rsidR="008E5CE7">
        <w:rPr>
          <w:rFonts w:ascii="Times New Roman" w:hAnsi="Times New Roman" w:cs="Times New Roman"/>
          <w:i/>
          <w:sz w:val="24"/>
          <w:szCs w:val="24"/>
        </w:rPr>
        <w:t xml:space="preserve">, daňové pohľadávky vo výške </w:t>
      </w:r>
      <w:r w:rsidR="005A0BF3">
        <w:rPr>
          <w:rFonts w:ascii="Times New Roman" w:hAnsi="Times New Roman" w:cs="Times New Roman"/>
          <w:i/>
          <w:sz w:val="24"/>
          <w:szCs w:val="24"/>
        </w:rPr>
        <w:t>0</w:t>
      </w:r>
      <w:r w:rsidR="008E5CE7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A0BF3">
        <w:rPr>
          <w:rFonts w:ascii="Times New Roman" w:hAnsi="Times New Roman" w:cs="Times New Roman"/>
          <w:i/>
          <w:sz w:val="24"/>
          <w:szCs w:val="24"/>
        </w:rPr>
        <w:t>324 164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8E5CE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A0BF3">
        <w:rPr>
          <w:rFonts w:ascii="Times New Roman" w:hAnsi="Times New Roman" w:cs="Times New Roman"/>
          <w:i/>
          <w:sz w:val="24"/>
          <w:szCs w:val="24"/>
        </w:rPr>
        <w:tab/>
        <w:t xml:space="preserve">      939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323EF8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A0BF3">
        <w:rPr>
          <w:rFonts w:ascii="Times New Roman" w:hAnsi="Times New Roman" w:cs="Times New Roman"/>
          <w:i/>
          <w:sz w:val="24"/>
          <w:szCs w:val="24"/>
        </w:rPr>
        <w:t>6 64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23EF8">
        <w:rPr>
          <w:rFonts w:ascii="Times New Roman" w:hAnsi="Times New Roman" w:cs="Times New Roman"/>
          <w:i/>
          <w:sz w:val="24"/>
          <w:szCs w:val="24"/>
        </w:rPr>
        <w:t>23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</w:t>
      </w:r>
      <w:r w:rsidR="00323EF8">
        <w:rPr>
          <w:rFonts w:ascii="Times New Roman" w:hAnsi="Times New Roman" w:cs="Times New Roman"/>
          <w:i/>
          <w:sz w:val="24"/>
          <w:szCs w:val="24"/>
        </w:rPr>
        <w:t xml:space="preserve"> základného</w:t>
      </w:r>
      <w:r>
        <w:rPr>
          <w:rFonts w:ascii="Times New Roman" w:hAnsi="Times New Roman" w:cs="Times New Roman"/>
          <w:i/>
          <w:sz w:val="24"/>
          <w:szCs w:val="24"/>
        </w:rPr>
        <w:t xml:space="preserve">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5A0BF3">
        <w:rPr>
          <w:rFonts w:ascii="Times New Roman" w:hAnsi="Times New Roman" w:cs="Times New Roman"/>
          <w:i/>
          <w:sz w:val="24"/>
          <w:szCs w:val="24"/>
        </w:rPr>
        <w:t>97 836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5A0BF3" w:rsidP="00EB580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30 488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5A0BF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13 659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5A0BF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7 744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EB5803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spoločnosti</w:t>
            </w:r>
            <w:r w:rsidR="00432E00">
              <w:rPr>
                <w:rFonts w:ascii="Times New Roman" w:hAnsi="Times New Roman"/>
                <w:i/>
                <w:iCs/>
              </w:rPr>
              <w:t>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5A0BF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32 600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5A0BF3" w:rsidP="005A0BF3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3 556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EB5803" w:rsidP="00964503">
            <w:pPr>
              <w:pStyle w:val="Obsahtabuky"/>
              <w:rPr>
                <w:rFonts w:ascii="Times New Roman" w:hAnsi="Times New Roman"/>
                <w:i/>
                <w:iCs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Ost.dlhodob.záväzky</w:t>
            </w:r>
            <w:proofErr w:type="spellEnd"/>
            <w:r w:rsidR="00432E00">
              <w:rPr>
                <w:rFonts w:ascii="Times New Roman" w:hAnsi="Times New Roman"/>
                <w:i/>
                <w:iCs/>
              </w:rPr>
              <w:t>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5A0BF3" w:rsidP="0096450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15 915</w:t>
            </w: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23EF8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5A0BF3">
        <w:rPr>
          <w:rFonts w:ascii="Times New Roman" w:hAnsi="Times New Roman" w:cs="Times New Roman"/>
          <w:i/>
          <w:sz w:val="24"/>
          <w:szCs w:val="24"/>
        </w:rPr>
        <w:t>3 556</w:t>
      </w:r>
      <w:r w:rsidR="00B05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5A0BF3" w:rsidRPr="005A0BF3" w:rsidRDefault="005A0BF3">
      <w:pPr>
        <w:ind w:left="705" w:hanging="705"/>
        <w:rPr>
          <w:rFonts w:ascii="Times New Roman" w:hAnsi="Times New Roman" w:cs="Times New Roman"/>
          <w:bCs/>
          <w:i/>
          <w:sz w:val="24"/>
          <w:szCs w:val="24"/>
        </w:rPr>
      </w:pPr>
      <w:r w:rsidRPr="005A0BF3">
        <w:rPr>
          <w:rFonts w:ascii="Times New Roman" w:hAnsi="Times New Roman" w:cs="Times New Roman"/>
          <w:bCs/>
          <w:i/>
          <w:sz w:val="24"/>
          <w:szCs w:val="24"/>
        </w:rPr>
        <w:tab/>
        <w:t>Bankové úvery k 31.12.2023 predstavujú výšku 15 915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C41553">
        <w:rPr>
          <w:rFonts w:ascii="Times New Roman" w:hAnsi="Times New Roman" w:cs="Times New Roman"/>
          <w:i/>
          <w:sz w:val="24"/>
          <w:szCs w:val="24"/>
        </w:rPr>
        <w:t xml:space="preserve"> 738 497</w:t>
      </w:r>
      <w:r w:rsidR="00B0566C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4503">
        <w:rPr>
          <w:rFonts w:ascii="Times New Roman" w:hAnsi="Times New Roman" w:cs="Times New Roman"/>
          <w:i/>
          <w:sz w:val="24"/>
          <w:szCs w:val="24"/>
        </w:rPr>
        <w:tab/>
      </w:r>
      <w:r w:rsidR="00964503">
        <w:rPr>
          <w:rFonts w:ascii="Times New Roman" w:hAnsi="Times New Roman" w:cs="Times New Roman"/>
          <w:i/>
          <w:sz w:val="24"/>
          <w:szCs w:val="24"/>
        </w:rPr>
        <w:tab/>
      </w:r>
      <w:r w:rsidR="00C41553">
        <w:rPr>
          <w:rFonts w:ascii="Times New Roman" w:hAnsi="Times New Roman" w:cs="Times New Roman"/>
          <w:i/>
          <w:sz w:val="24"/>
          <w:szCs w:val="24"/>
        </w:rPr>
        <w:t>741 035,46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964503">
        <w:rPr>
          <w:rFonts w:ascii="Times New Roman" w:hAnsi="Times New Roman" w:cs="Times New Roman"/>
          <w:i/>
          <w:sz w:val="24"/>
          <w:szCs w:val="24"/>
        </w:rPr>
        <w:tab/>
      </w:r>
      <w:r w:rsidR="00C41553">
        <w:rPr>
          <w:rFonts w:ascii="Times New Roman" w:hAnsi="Times New Roman" w:cs="Times New Roman"/>
          <w:i/>
          <w:sz w:val="24"/>
          <w:szCs w:val="24"/>
        </w:rPr>
        <w:t>717 390,19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41553">
        <w:rPr>
          <w:rFonts w:ascii="Times New Roman" w:hAnsi="Times New Roman" w:cs="Times New Roman"/>
          <w:i/>
          <w:sz w:val="24"/>
          <w:szCs w:val="24"/>
        </w:rPr>
        <w:t>34 921,72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0566C">
        <w:rPr>
          <w:rFonts w:ascii="Times New Roman" w:hAnsi="Times New Roman" w:cs="Times New Roman"/>
          <w:i/>
          <w:sz w:val="24"/>
          <w:szCs w:val="24"/>
        </w:rPr>
        <w:tab/>
        <w:t>1</w:t>
      </w:r>
      <w:r w:rsidR="00C41553">
        <w:rPr>
          <w:rFonts w:ascii="Times New Roman" w:hAnsi="Times New Roman" w:cs="Times New Roman"/>
          <w:i/>
          <w:sz w:val="24"/>
          <w:szCs w:val="24"/>
        </w:rPr>
        <w:t>1 276,45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96450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41553">
        <w:rPr>
          <w:rFonts w:ascii="Times New Roman" w:hAnsi="Times New Roman" w:cs="Times New Roman"/>
          <w:i/>
          <w:sz w:val="24"/>
          <w:szCs w:val="24"/>
        </w:rPr>
        <w:t>23 645,27</w:t>
      </w:r>
      <w:bookmarkStart w:id="0" w:name="_GoBack"/>
      <w:bookmarkEnd w:id="0"/>
      <w:r w:rsidR="009645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964503" w:rsidRDefault="00964503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</w:t>
      </w:r>
      <w:r w:rsidR="00964503">
        <w:rPr>
          <w:rFonts w:ascii="Times New Roman" w:hAnsi="Times New Roman" w:cs="Times New Roman"/>
          <w:i/>
          <w:sz w:val="24"/>
          <w:szCs w:val="24"/>
        </w:rPr>
        <w:t>Topoľčany</w:t>
      </w:r>
      <w:r>
        <w:rPr>
          <w:rFonts w:ascii="Times New Roman" w:hAnsi="Times New Roman" w:cs="Times New Roman"/>
          <w:i/>
          <w:sz w:val="24"/>
          <w:szCs w:val="24"/>
        </w:rPr>
        <w:t xml:space="preserve"> dňa </w:t>
      </w:r>
      <w:r w:rsidR="00964503">
        <w:rPr>
          <w:rFonts w:ascii="Times New Roman" w:hAnsi="Times New Roman" w:cs="Times New Roman"/>
          <w:i/>
          <w:sz w:val="24"/>
          <w:szCs w:val="24"/>
        </w:rPr>
        <w:t>15</w:t>
      </w:r>
      <w:r w:rsidR="00E32C98">
        <w:rPr>
          <w:rFonts w:ascii="Times New Roman" w:hAnsi="Times New Roman" w:cs="Times New Roman"/>
          <w:i/>
          <w:sz w:val="24"/>
          <w:szCs w:val="24"/>
        </w:rPr>
        <w:t>.0</w:t>
      </w:r>
      <w:r w:rsidR="00964503">
        <w:rPr>
          <w:rFonts w:ascii="Times New Roman" w:hAnsi="Times New Roman" w:cs="Times New Roman"/>
          <w:i/>
          <w:sz w:val="24"/>
          <w:szCs w:val="24"/>
        </w:rPr>
        <w:t>3</w:t>
      </w:r>
      <w:r w:rsidR="00E32C98">
        <w:rPr>
          <w:rFonts w:ascii="Times New Roman" w:hAnsi="Times New Roman" w:cs="Times New Roman"/>
          <w:i/>
          <w:sz w:val="24"/>
          <w:szCs w:val="24"/>
        </w:rPr>
        <w:t>.</w:t>
      </w:r>
      <w:r w:rsidR="008059CF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964503">
        <w:rPr>
          <w:rFonts w:ascii="Times New Roman" w:hAnsi="Times New Roman" w:cs="Times New Roman"/>
          <w:i/>
          <w:sz w:val="24"/>
          <w:szCs w:val="24"/>
        </w:rPr>
        <w:t>4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B0566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2201F"/>
    <w:rsid w:val="00051292"/>
    <w:rsid w:val="00054AB0"/>
    <w:rsid w:val="00055FE3"/>
    <w:rsid w:val="00124EF9"/>
    <w:rsid w:val="0017443F"/>
    <w:rsid w:val="001D309E"/>
    <w:rsid w:val="0026163D"/>
    <w:rsid w:val="00270542"/>
    <w:rsid w:val="002E4118"/>
    <w:rsid w:val="00323EF8"/>
    <w:rsid w:val="0038350A"/>
    <w:rsid w:val="00395D7F"/>
    <w:rsid w:val="003B67B1"/>
    <w:rsid w:val="003E1E3B"/>
    <w:rsid w:val="00432E00"/>
    <w:rsid w:val="004835C0"/>
    <w:rsid w:val="00515DC4"/>
    <w:rsid w:val="00571B59"/>
    <w:rsid w:val="005A0BF3"/>
    <w:rsid w:val="005B7FF0"/>
    <w:rsid w:val="00684EDA"/>
    <w:rsid w:val="006D5243"/>
    <w:rsid w:val="007115DD"/>
    <w:rsid w:val="00781DF0"/>
    <w:rsid w:val="007D2E5C"/>
    <w:rsid w:val="007D35EF"/>
    <w:rsid w:val="008059CF"/>
    <w:rsid w:val="008E5CE7"/>
    <w:rsid w:val="009138B0"/>
    <w:rsid w:val="00945CB2"/>
    <w:rsid w:val="00964503"/>
    <w:rsid w:val="009D710C"/>
    <w:rsid w:val="00A11C83"/>
    <w:rsid w:val="00AE57F6"/>
    <w:rsid w:val="00B0566C"/>
    <w:rsid w:val="00B43265"/>
    <w:rsid w:val="00B50C47"/>
    <w:rsid w:val="00B87198"/>
    <w:rsid w:val="00BE1FF0"/>
    <w:rsid w:val="00C0551E"/>
    <w:rsid w:val="00C26433"/>
    <w:rsid w:val="00C41553"/>
    <w:rsid w:val="00C8286B"/>
    <w:rsid w:val="00C9193E"/>
    <w:rsid w:val="00D1020D"/>
    <w:rsid w:val="00D72E7F"/>
    <w:rsid w:val="00E03FF2"/>
    <w:rsid w:val="00E32C98"/>
    <w:rsid w:val="00E6547A"/>
    <w:rsid w:val="00EB5803"/>
    <w:rsid w:val="00F243A3"/>
    <w:rsid w:val="00FD6BC2"/>
    <w:rsid w:val="00FF4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9733"/>
  <w15:docId w15:val="{86CCB014-7DA5-4B54-83D9-8B044F5F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515DC4"/>
  </w:style>
  <w:style w:type="character" w:customStyle="1" w:styleId="tl">
    <w:name w:val="tl"/>
    <w:basedOn w:val="Predvolenpsmoodseku"/>
    <w:rsid w:val="00515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Ondreji&#269;ka&amp;MENO=Mari&#225;n&amp;SID=0&amp;T=f0&amp;R=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rsr.sk/hladaj_osoba.asp?PR=Ondreji&#269;ka&amp;MENO=Mari&#225;n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sr.sk/hladaj_osoba.asp?PR=Ondreji&#269;ka&amp;MENO=Mari&#225;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5F401-D553-4433-B4DF-C1DA8D46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1189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FJ2</cp:lastModifiedBy>
  <cp:revision>2</cp:revision>
  <cp:lastPrinted>2024-03-15T08:22:00Z</cp:lastPrinted>
  <dcterms:created xsi:type="dcterms:W3CDTF">2024-03-15T11:24:00Z</dcterms:created>
  <dcterms:modified xsi:type="dcterms:W3CDTF">2024-03-15T11:24:00Z</dcterms:modified>
</cp:coreProperties>
</file>