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E5A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A5973">
        <w:rPr>
          <w:rFonts w:ascii="ArialNarrow" w:hAnsi="ArialNarrow" w:cs="ArialNarrow"/>
          <w:sz w:val="21"/>
          <w:szCs w:val="21"/>
        </w:rPr>
        <w:t>47624272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14:paraId="56865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BD0E5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7FA1A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D9BA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BD04B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A5973">
        <w:rPr>
          <w:rFonts w:ascii="ArialNarrow,Bold" w:hAnsi="ArialNarrow,Bold" w:cs="ArialNarrow,Bold"/>
          <w:b/>
          <w:bCs/>
          <w:sz w:val="21"/>
          <w:szCs w:val="21"/>
        </w:rPr>
        <w:t>Jankových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30DADD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3A5973">
        <w:rPr>
          <w:rFonts w:ascii="ArialNarrow" w:hAnsi="ArialNarrow" w:cs="ArialNarrow"/>
          <w:sz w:val="21"/>
          <w:szCs w:val="21"/>
        </w:rPr>
        <w:t>Rakárenská</w:t>
      </w:r>
      <w:proofErr w:type="spellEnd"/>
      <w:r w:rsidR="003A5973">
        <w:rPr>
          <w:rFonts w:ascii="ArialNarrow" w:hAnsi="ArialNarrow" w:cs="ArialNarrow"/>
          <w:sz w:val="21"/>
          <w:szCs w:val="21"/>
        </w:rPr>
        <w:t xml:space="preserve"> 5493/34, 901 01 Malacky</w:t>
      </w:r>
    </w:p>
    <w:p w14:paraId="5779ED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A5973">
        <w:rPr>
          <w:rFonts w:ascii="ArialNarrow" w:hAnsi="ArialNarrow" w:cs="ArialNarrow"/>
          <w:sz w:val="21"/>
          <w:szCs w:val="21"/>
        </w:rPr>
        <w:t>47624272</w:t>
      </w:r>
    </w:p>
    <w:p w14:paraId="7BABB136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14:paraId="04BA6E90" w14:textId="77777777" w:rsidR="003A5973" w:rsidRDefault="003A597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304D38" w14:textId="77777777" w:rsidR="003A5973" w:rsidRDefault="003A597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0F6569" w14:textId="77777777" w:rsidR="00E258F5" w:rsidRDefault="003A597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8B267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0F4ACA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34334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41C1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9AE20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3492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3E53D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C7DBA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29D7695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4AC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BD49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6CD4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1DA0B5C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AF3B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3A4AB" w14:textId="206260DF" w:rsidR="00E258F5" w:rsidRPr="00E258F5" w:rsidRDefault="00DC3EE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10604" w14:textId="7AA1BDBE" w:rsidR="00E258F5" w:rsidRPr="00E258F5" w:rsidRDefault="006E4012" w:rsidP="003A59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9C2D5A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9489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37BEA" w14:textId="03631CB6" w:rsidR="00E258F5" w:rsidRPr="00E258F5" w:rsidRDefault="00DC3EE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5816B" w14:textId="55B13C18" w:rsidR="00E258F5" w:rsidRPr="00E258F5" w:rsidRDefault="006E4012" w:rsidP="003A59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3B4B8B6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BB4E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7A2BC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AF59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45DFE8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FAC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98E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3FBC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9ED07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5528D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B02FC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CA1FDBC" w14:textId="771F545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DC3EEA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DC3EEA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DC3EEA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0D8FE1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DBFA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91859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6321B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B598E5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B60C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418B7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343B5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A2B5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8074D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B2847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5E4E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3F4DC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3B77B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0737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CE446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7EDF0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3EF4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C3593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E5A5CA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8E8B3C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3E42C8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A0B885" w14:textId="1BC01FBC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A5973">
        <w:rPr>
          <w:rFonts w:ascii="ArialNarrow" w:hAnsi="ArialNarrow" w:cs="ArialNarrow"/>
          <w:sz w:val="21"/>
          <w:szCs w:val="21"/>
        </w:rPr>
        <w:t>47624272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A597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14:paraId="0FD3C852" w14:textId="4CF56ACC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0EFB82" w14:textId="1FD39D8B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4FA5F4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B8AAF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3A5973" w14:paraId="14A25780" w14:textId="77777777" w:rsidTr="003A5973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83698C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74F2F5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996556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D18743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3EC1EC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3A5973" w14:paraId="68ED00B3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3037808" w14:textId="77777777" w:rsidR="003A5973" w:rsidRDefault="003A5973" w:rsidP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Seat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Altea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209D08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34F261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30.12.2017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434F19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3E6673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A5973" w14:paraId="753C1AB2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40B256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Diamantový vŕtací stroj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0668E1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F25F32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01.10.2019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3AEABD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4C2BE1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A5973" w14:paraId="5CA68855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D91534" w14:textId="2D8CBEB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E4012">
              <w:rPr>
                <w:rFonts w:ascii="Arial Narrow" w:hAnsi="Arial Narrow" w:cs="Calibri"/>
                <w:color w:val="000000"/>
                <w:sz w:val="20"/>
                <w:szCs w:val="20"/>
              </w:rPr>
              <w:t>Klimatizácia SAMSUNG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0F2D28" w14:textId="6479B4E8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41306" w14:textId="383D9336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28.06.2022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9AAF90" w14:textId="16A30CAB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4DEDBF" w14:textId="63F34F9D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E4012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A5973" w14:paraId="39E8159E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C91DCF" w14:textId="11C38507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VOLVO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8994D8" w14:textId="2C1E0498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200C0B" w14:textId="75375A36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21.10.2022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7AD94A" w14:textId="0829C09C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E4012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EEB6D0" w14:textId="08423260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E4012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A5973" w14:paraId="71DDF0C1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920FE3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7847DD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69BF4D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DCDAE4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C648A7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3A5973" w14:paraId="52E46359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69FDE4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3E15AD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D285BD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6148C0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30C437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3A5973" w14:paraId="3DAD0329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C4206E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1CE04B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D59043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0C2D35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2F4668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315F0D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69B2CF0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A17BD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C5B25F" w14:textId="46AB32E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3EEA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8D5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FCEA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DB2B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1B7005" w14:textId="2E61D1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3EEA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A56D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7105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6EAA8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36057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09D8E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ED355CF" w14:textId="670B9E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3EEA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3C8FC702" w14:textId="43CDB4F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D265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42E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FAEE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A819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F738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3957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F18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80FB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45D2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993C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AD48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D271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4E97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2006C4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29684D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71ABF6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155817" w14:textId="0B933555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A5973">
        <w:rPr>
          <w:rFonts w:ascii="ArialNarrow" w:hAnsi="ArialNarrow" w:cs="ArialNarrow"/>
          <w:sz w:val="21"/>
          <w:szCs w:val="21"/>
        </w:rPr>
        <w:t>47624272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14:paraId="14E15C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4A55A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67AE6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3EC8C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4C9FD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093438" w14:textId="35AB73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3EEA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252F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AE1E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BE632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93252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A88D32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E18A04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1CAD2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EE4CF5" w14:textId="35B28E2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3EEA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0B44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5C19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C550F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4B19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10375E" w14:textId="49F7600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3EEA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2901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2457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02EF9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3240DB" w14:textId="49C169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3EEA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EEF6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7006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1BE7B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A39266" w14:textId="6831AB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3EEA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534323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7735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E533B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A2E42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BB8D3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A43F5D" w14:textId="137ED26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3EEA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1FC5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EE5C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0663D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D5FA8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9C9EA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24075A3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EDC18A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267E02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A5973">
        <w:rPr>
          <w:rFonts w:ascii="ArialNarrow" w:hAnsi="ArialNarrow" w:cs="ArialNarrow"/>
          <w:sz w:val="21"/>
          <w:szCs w:val="21"/>
        </w:rPr>
        <w:t>47624272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A597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14:paraId="70BCF9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7D2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0913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E2E94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C160E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267472" w14:textId="66B356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3EEA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F4E245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D4D8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790D6DA" w14:textId="030D2F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3EEA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8F3BF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FD4E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7A9F2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BE1FB8" w14:textId="5AC784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3EEA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21D393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C90F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85655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1EF560" w14:textId="310EB2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3EEA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B824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4D53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584BC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51BB21" w14:textId="41DA2CF1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DC3EEA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304A1D"/>
    <w:rsid w:val="003A5973"/>
    <w:rsid w:val="00634099"/>
    <w:rsid w:val="006A19EE"/>
    <w:rsid w:val="006E4012"/>
    <w:rsid w:val="007E4669"/>
    <w:rsid w:val="00876616"/>
    <w:rsid w:val="008A25AC"/>
    <w:rsid w:val="00A86704"/>
    <w:rsid w:val="00B91B5A"/>
    <w:rsid w:val="00DC3EEA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8B278B"/>
  <w15:docId w15:val="{995A6C20-2324-42A1-B80B-5C3667551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1013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2019-06-29T08:46:00Z</cp:lastPrinted>
  <dcterms:created xsi:type="dcterms:W3CDTF">2024-03-21T13:51:00Z</dcterms:created>
  <dcterms:modified xsi:type="dcterms:W3CDTF">2024-03-21T13:51:00Z</dcterms:modified>
</cp:coreProperties>
</file>