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284A8" w14:textId="1CF65293" w:rsidR="00561EB4" w:rsidRDefault="00D61E4A">
      <w:r>
        <w:t>Urbársky spolok,  p .s.   Jarok</w:t>
      </w:r>
    </w:p>
    <w:p w14:paraId="65A02EAA" w14:textId="2CCF086A" w:rsidR="00D61E4A" w:rsidRDefault="00D61E4A">
      <w:r>
        <w:t>IČO :  42368162</w:t>
      </w:r>
    </w:p>
    <w:p w14:paraId="35A8D5DF" w14:textId="3646FC0D" w:rsidR="00D61E4A" w:rsidRDefault="00D61E4A">
      <w:r>
        <w:t>DIČ:  2024177430</w:t>
      </w:r>
    </w:p>
    <w:p w14:paraId="2881A14B" w14:textId="77777777" w:rsidR="00D61E4A" w:rsidRDefault="00D61E4A"/>
    <w:p w14:paraId="22EDEF0F" w14:textId="77777777" w:rsidR="00D61E4A" w:rsidRDefault="00D61E4A"/>
    <w:p w14:paraId="12CA58DD" w14:textId="4E4BCE1E" w:rsidR="00D61E4A" w:rsidRDefault="00D61E4A">
      <w:r>
        <w:t xml:space="preserve">                                                                        Poznámky k účtovnej  závierke  2023</w:t>
      </w:r>
    </w:p>
    <w:p w14:paraId="26C4B2F6" w14:textId="77777777" w:rsidR="00D61E4A" w:rsidRDefault="00D61E4A"/>
    <w:p w14:paraId="5261A8D9" w14:textId="39410219" w:rsidR="00D61E4A" w:rsidRDefault="00D61E4A">
      <w:r>
        <w:t>Počiatočné stavy na účtoch:  40 559,29 Eur</w:t>
      </w:r>
    </w:p>
    <w:p w14:paraId="57BEF43B" w14:textId="67884C78" w:rsidR="00D61E4A" w:rsidRDefault="00D61E4A">
      <w:r>
        <w:t>Konečný stav na účtoch:       39401,78  Eur</w:t>
      </w:r>
    </w:p>
    <w:p w14:paraId="46152F28" w14:textId="079707C9" w:rsidR="00D61E4A" w:rsidRDefault="00D61E4A">
      <w:r>
        <w:t>Pohľadávky  :  1960  Eur</w:t>
      </w:r>
    </w:p>
    <w:p w14:paraId="02ADED6B" w14:textId="4F278A33" w:rsidR="00D61E4A" w:rsidRDefault="00D61E4A">
      <w:r>
        <w:t>Náklady :  23014,75 Eur</w:t>
      </w:r>
    </w:p>
    <w:p w14:paraId="4C80E18A" w14:textId="41AC163D" w:rsidR="00D61E4A" w:rsidRDefault="00D61E4A">
      <w:r>
        <w:t>Výnosy:     26789,44 Eur</w:t>
      </w:r>
    </w:p>
    <w:p w14:paraId="3ACECC8C" w14:textId="20DC0BAA" w:rsidR="00D61E4A" w:rsidRDefault="00D61E4A">
      <w:r>
        <w:t>Výsledok hospodárenia:  3774,69  Eur</w:t>
      </w:r>
    </w:p>
    <w:p w14:paraId="18B53956" w14:textId="494058A7" w:rsidR="00D61E4A" w:rsidRDefault="00D61E4A">
      <w:r>
        <w:t>Základ dane :     3774,69  Eur</w:t>
      </w:r>
    </w:p>
    <w:p w14:paraId="43AE2440" w14:textId="6B784137" w:rsidR="00D61E4A" w:rsidRDefault="00D61E4A">
      <w:r>
        <w:t>Daňová strata:  1995,75 Eur</w:t>
      </w:r>
    </w:p>
    <w:p w14:paraId="3E6DAE2B" w14:textId="16D1FA7F" w:rsidR="00D61E4A" w:rsidRDefault="00D61E4A">
      <w:r>
        <w:t>Základ dane :    1778,94 Eur</w:t>
      </w:r>
    </w:p>
    <w:p w14:paraId="54BA2094" w14:textId="0873A043" w:rsidR="00D61E4A" w:rsidRDefault="00D61E4A">
      <w:r>
        <w:t>Daň z príjmu : 266,84 Eur</w:t>
      </w:r>
    </w:p>
    <w:p w14:paraId="359D29A7" w14:textId="64CDA619" w:rsidR="00D61E4A" w:rsidRDefault="00D61E4A">
      <w:r>
        <w:t>Výška vykázanej  daňovej  straty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61E4A" w14:paraId="775D3742" w14:textId="77777777" w:rsidTr="00D61E4A">
        <w:tc>
          <w:tcPr>
            <w:tcW w:w="4531" w:type="dxa"/>
          </w:tcPr>
          <w:p w14:paraId="063A4122" w14:textId="11452227" w:rsidR="00D61E4A" w:rsidRDefault="00D61E4A">
            <w:r>
              <w:t>Zda</w:t>
            </w:r>
            <w:r w:rsidR="00D60588">
              <w:t>ňovacie obdobie</w:t>
            </w:r>
          </w:p>
        </w:tc>
        <w:tc>
          <w:tcPr>
            <w:tcW w:w="4531" w:type="dxa"/>
          </w:tcPr>
          <w:p w14:paraId="03E15A98" w14:textId="6A9A6DBA" w:rsidR="00D61E4A" w:rsidRDefault="00D60588">
            <w:r>
              <w:t>1.1.-31.12.2019</w:t>
            </w:r>
          </w:p>
        </w:tc>
      </w:tr>
      <w:tr w:rsidR="00D61E4A" w14:paraId="75AB3789" w14:textId="77777777" w:rsidTr="00D61E4A">
        <w:tc>
          <w:tcPr>
            <w:tcW w:w="4531" w:type="dxa"/>
          </w:tcPr>
          <w:p w14:paraId="4E1DC81A" w14:textId="08C175AB" w:rsidR="00D61E4A" w:rsidRDefault="00D60588">
            <w:r>
              <w:t>Celková výška vykázanej daňovej straty</w:t>
            </w:r>
          </w:p>
        </w:tc>
        <w:tc>
          <w:tcPr>
            <w:tcW w:w="4531" w:type="dxa"/>
          </w:tcPr>
          <w:p w14:paraId="6792614A" w14:textId="0EE885A0" w:rsidR="00D61E4A" w:rsidRDefault="00D60588">
            <w:r>
              <w:t>1995,75</w:t>
            </w:r>
          </w:p>
        </w:tc>
      </w:tr>
      <w:tr w:rsidR="00D61E4A" w14:paraId="69C892A5" w14:textId="77777777" w:rsidTr="00D61E4A">
        <w:tc>
          <w:tcPr>
            <w:tcW w:w="4531" w:type="dxa"/>
          </w:tcPr>
          <w:p w14:paraId="447E72F0" w14:textId="571AEABD" w:rsidR="00D61E4A" w:rsidRDefault="00D60588">
            <w:r>
              <w:t>Časť odpočítaná v príslušnom zdaňovacom období</w:t>
            </w:r>
          </w:p>
        </w:tc>
        <w:tc>
          <w:tcPr>
            <w:tcW w:w="4531" w:type="dxa"/>
          </w:tcPr>
          <w:p w14:paraId="420C37E1" w14:textId="2A720576" w:rsidR="00D61E4A" w:rsidRDefault="00D60588">
            <w:r>
              <w:t>1995,75</w:t>
            </w:r>
          </w:p>
        </w:tc>
      </w:tr>
      <w:tr w:rsidR="00D61E4A" w14:paraId="6E0CFAEA" w14:textId="77777777" w:rsidTr="00D61E4A">
        <w:tc>
          <w:tcPr>
            <w:tcW w:w="4531" w:type="dxa"/>
          </w:tcPr>
          <w:p w14:paraId="4EAEB0F6" w14:textId="30EB8484" w:rsidR="00D61E4A" w:rsidRDefault="00D60588">
            <w:r>
              <w:t>Zostávajúca časť</w:t>
            </w:r>
          </w:p>
        </w:tc>
        <w:tc>
          <w:tcPr>
            <w:tcW w:w="4531" w:type="dxa"/>
          </w:tcPr>
          <w:p w14:paraId="1EC7B239" w14:textId="56479B56" w:rsidR="00D61E4A" w:rsidRDefault="00D60588">
            <w:r>
              <w:t>0</w:t>
            </w:r>
          </w:p>
        </w:tc>
      </w:tr>
    </w:tbl>
    <w:p w14:paraId="1879C2C4" w14:textId="77777777" w:rsidR="00D61E4A" w:rsidRDefault="00D61E4A"/>
    <w:p w14:paraId="3E7B677A" w14:textId="77777777" w:rsidR="00D61E4A" w:rsidRDefault="00D61E4A"/>
    <w:p w14:paraId="4F39F8F0" w14:textId="77777777" w:rsidR="00D61E4A" w:rsidRDefault="00D61E4A"/>
    <w:p w14:paraId="4434BA29" w14:textId="77777777" w:rsidR="00D61E4A" w:rsidRDefault="00D61E4A"/>
    <w:sectPr w:rsidR="00D61E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E4A"/>
    <w:rsid w:val="00561EB4"/>
    <w:rsid w:val="00604CA7"/>
    <w:rsid w:val="00D60588"/>
    <w:rsid w:val="00D61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82DEB"/>
  <w15:chartTrackingRefBased/>
  <w15:docId w15:val="{815D0BB1-7BFB-48E1-9EB9-E6C195910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61E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61E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61E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61E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61E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61E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61E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61E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61E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61E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61E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61E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61E4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61E4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61E4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61E4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61E4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61E4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61E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61E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61E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61E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61E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61E4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61E4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61E4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61E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61E4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61E4A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D61E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102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Morvayová</dc:creator>
  <cp:keywords/>
  <dc:description/>
  <cp:lastModifiedBy>Helena Morvayová</cp:lastModifiedBy>
  <cp:revision>1</cp:revision>
  <dcterms:created xsi:type="dcterms:W3CDTF">2024-03-17T18:56:00Z</dcterms:created>
  <dcterms:modified xsi:type="dcterms:W3CDTF">2024-03-17T19:09:00Z</dcterms:modified>
</cp:coreProperties>
</file>