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A01DF">
        <w:rPr>
          <w:rFonts w:ascii="Arial Narrow" w:hAnsi="Arial Narrow"/>
          <w:b/>
        </w:rPr>
        <w:t>202</w:t>
      </w:r>
      <w:r w:rsidR="00571C9C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ReaSlovteam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ReaSlovteam</w:t>
            </w:r>
            <w:proofErr w:type="spellEnd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591C0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591C0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571C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71CA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571C9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571C9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A01DF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571C9C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1.437.067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71C9C" w:rsidP="0006165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1.665.345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571C9C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1.467.811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71C9C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1.880.716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27AF" w:rsidP="00571C9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71C9C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4020E">
        <w:rPr>
          <w:rFonts w:ascii="Arial Narrow" w:hAnsi="Arial Narrow" w:cs="Arial Narrow"/>
          <w:b/>
          <w:sz w:val="22"/>
          <w:szCs w:val="22"/>
        </w:rPr>
        <w:t>202</w:t>
      </w:r>
      <w:r w:rsidR="00AD27AF">
        <w:rPr>
          <w:rFonts w:ascii="Arial Narrow" w:hAnsi="Arial Narrow" w:cs="Arial Narrow"/>
          <w:b/>
          <w:sz w:val="22"/>
          <w:szCs w:val="22"/>
        </w:rPr>
        <w:t>2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</w:t>
      </w:r>
      <w:r w:rsidR="005961AB">
        <w:rPr>
          <w:rFonts w:ascii="Arial Narrow" w:hAnsi="Arial Narrow" w:cs="Arial Narrow"/>
          <w:sz w:val="22"/>
          <w:szCs w:val="22"/>
        </w:rPr>
        <w:t>202</w:t>
      </w:r>
      <w:r w:rsidR="00B425ED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 w:rsidR="00FE6CDC">
        <w:rPr>
          <w:rFonts w:ascii="Arial Narrow" w:hAnsi="Arial Narrow" w:cs="Arial Narrow"/>
          <w:sz w:val="22"/>
          <w:szCs w:val="22"/>
        </w:rPr>
        <w:t> konalo za minulé obdobie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AD27AF">
        <w:rPr>
          <w:rFonts w:ascii="Arial Narrow" w:hAnsi="Arial Narrow" w:cs="Arial Narrow"/>
          <w:sz w:val="22"/>
          <w:szCs w:val="22"/>
        </w:rPr>
        <w:t>2.3.2</w:t>
      </w:r>
      <w:r w:rsidR="00E31F5A">
        <w:rPr>
          <w:rFonts w:ascii="Arial Narrow" w:hAnsi="Arial Narrow" w:cs="Arial Narrow"/>
          <w:sz w:val="22"/>
          <w:szCs w:val="22"/>
        </w:rPr>
        <w:t>02</w:t>
      </w:r>
      <w:r w:rsidR="00571C9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ReaSlovteam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v Banskej Bystrici. Bola zostavená za účtovné obdobie od 1.januára do 31.decembra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71C9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71C9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214" w:type="pct"/>
            <w:vAlign w:val="bottom"/>
          </w:tcPr>
          <w:p w:rsidR="00A84C9F" w:rsidRPr="00755848" w:rsidRDefault="00571C9C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71C9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roka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71C9C">
        <w:rPr>
          <w:rFonts w:ascii="Arial Narrow" w:hAnsi="Arial Narrow" w:cs="Arial Narrow"/>
          <w:sz w:val="22"/>
          <w:szCs w:val="22"/>
        </w:rPr>
        <w:t xml:space="preserve">3 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71C9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</w:t>
      </w:r>
      <w:r w:rsidR="00A4020E">
        <w:rPr>
          <w:rFonts w:ascii="Arial Narrow" w:hAnsi="Arial Narrow" w:cs="Arial Narrow"/>
          <w:sz w:val="22"/>
          <w:szCs w:val="22"/>
        </w:rPr>
        <w:t>02</w:t>
      </w:r>
      <w:r w:rsidR="00571C9C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Oberbank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 AG vo výške </w:t>
      </w:r>
      <w:r w:rsidR="00571C9C">
        <w:rPr>
          <w:rFonts w:ascii="Arial Narrow" w:hAnsi="Arial Narrow" w:cs="Arial Narrow"/>
          <w:sz w:val="22"/>
          <w:szCs w:val="22"/>
        </w:rPr>
        <w:t>241 175,92</w:t>
      </w:r>
      <w:r w:rsidRPr="00591C08">
        <w:rPr>
          <w:rFonts w:ascii="Arial Narrow" w:hAnsi="Arial Narrow" w:cs="Arial Narrow"/>
          <w:sz w:val="22"/>
          <w:szCs w:val="22"/>
        </w:rPr>
        <w:t xml:space="preserve"> EUR k 31.12.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71C9C">
        <w:rPr>
          <w:rFonts w:ascii="Arial Narrow" w:hAnsi="Arial Narrow" w:cs="Arial Narrow"/>
          <w:sz w:val="22"/>
          <w:szCs w:val="22"/>
        </w:rPr>
        <w:t>3</w:t>
      </w:r>
      <w:r w:rsidRPr="00591C08">
        <w:rPr>
          <w:rFonts w:ascii="Arial Narrow" w:hAnsi="Arial Narrow" w:cs="Arial Narrow"/>
          <w:sz w:val="22"/>
          <w:szCs w:val="22"/>
        </w:rPr>
        <w:t xml:space="preserve"> sú zabezpečené záložným právom k nehnuteľnostiam, k pohľadávkam k účtu a 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bankozmenkou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D6020" w:rsidRDefault="007D60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6)ÚJ nevytvorila kapitálový fond z príspevkov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7D6020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7D6020" w:rsidRDefault="007D6020" w:rsidP="007D6020">
      <w:pPr>
        <w:spacing w:line="360" w:lineRule="auto"/>
        <w:ind w:right="-468"/>
        <w:rPr>
          <w:rFonts w:ascii="Arial Narrow" w:hAnsi="Arial Narrow" w:cs="Arial Narrow"/>
          <w:b/>
          <w:bCs/>
          <w:sz w:val="22"/>
          <w:szCs w:val="22"/>
        </w:rPr>
      </w:pP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Koncom februára 2022 prepukol ozbrojený konflikt na Ukrajine. Aktuálne konflikt ovplyvňuje ekonomické a iné aktivity v celom svete.V čase zverejnenia účtovnej závierky manažment účtovnej jednotky nezaznamenal problémy z pohľadu dodávok surovín, ani zreteľný pokles predaja. Spoločnosť predpokladá značný vplyv na výšku cien jednotlivých </w:t>
      </w:r>
      <w:r w:rsidRPr="007D6020">
        <w:rPr>
          <w:rFonts w:ascii="Arial Narrow" w:hAnsi="Arial Narrow" w:cs="Arial"/>
          <w:color w:val="000000"/>
          <w:sz w:val="22"/>
          <w:szCs w:val="22"/>
        </w:rPr>
        <w:br/>
      </w: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surovín a komodít. Nakoľko sa však situácia stále mení, preto nemožno spoľahlivo predvídať budúce dopady. Manažment bude pokračovať v monitorovaní potenciálneho dopadu a podnikne všetky možné kroky na zmiernenie akýchkoľvek negatívnych účinkov na spoločnosť a jej zamestnancov."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0AB6" w:rsidRDefault="00D80AB6">
      <w:r>
        <w:separator/>
      </w:r>
    </w:p>
  </w:endnote>
  <w:endnote w:type="continuationSeparator" w:id="0">
    <w:p w:rsidR="00D80AB6" w:rsidRDefault="00D80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5B144B">
    <w:pPr>
      <w:pStyle w:val="Pta"/>
      <w:jc w:val="right"/>
    </w:pPr>
    <w:r>
      <w:fldChar w:fldCharType="begin"/>
    </w:r>
    <w:r w:rsidR="00696DFA">
      <w:instrText>PAGE   \* MERGEFORMAT</w:instrText>
    </w:r>
    <w:r>
      <w:fldChar w:fldCharType="separate"/>
    </w:r>
    <w:r w:rsidR="00571C9C">
      <w:rPr>
        <w:noProof/>
      </w:rPr>
      <w:t>6</w:t>
    </w:r>
    <w:r>
      <w:rPr>
        <w:noProof/>
      </w:rPr>
      <w:fldChar w:fldCharType="end"/>
    </w:r>
  </w:p>
  <w:p w:rsidR="00A34B4D" w:rsidRDefault="00A34B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0AB6" w:rsidRDefault="00D80AB6">
      <w:r>
        <w:separator/>
      </w:r>
    </w:p>
  </w:footnote>
  <w:footnote w:type="continuationSeparator" w:id="0">
    <w:p w:rsidR="00D80AB6" w:rsidRDefault="00D80A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51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1DF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2DD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48E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537D8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4569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21C"/>
    <w:rsid w:val="002A1BAA"/>
    <w:rsid w:val="002A2389"/>
    <w:rsid w:val="002A2755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45DF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9F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83E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5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1C9C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961AB"/>
    <w:rsid w:val="005A41F7"/>
    <w:rsid w:val="005A5912"/>
    <w:rsid w:val="005A612F"/>
    <w:rsid w:val="005B144B"/>
    <w:rsid w:val="005C08D0"/>
    <w:rsid w:val="005C3B7A"/>
    <w:rsid w:val="005C7EEB"/>
    <w:rsid w:val="005D0BA4"/>
    <w:rsid w:val="005D22A2"/>
    <w:rsid w:val="005D6564"/>
    <w:rsid w:val="005D6F77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DFA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D6020"/>
    <w:rsid w:val="007E32BC"/>
    <w:rsid w:val="007E4153"/>
    <w:rsid w:val="007E4948"/>
    <w:rsid w:val="007E7210"/>
    <w:rsid w:val="007F1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1A7"/>
    <w:rsid w:val="00822A3C"/>
    <w:rsid w:val="008233EC"/>
    <w:rsid w:val="00823DCD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2E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10B8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1CA5"/>
    <w:rsid w:val="009814FE"/>
    <w:rsid w:val="0098312A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20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0A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27AF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84D"/>
    <w:rsid w:val="00B425ED"/>
    <w:rsid w:val="00B46883"/>
    <w:rsid w:val="00B47D3C"/>
    <w:rsid w:val="00B50B0E"/>
    <w:rsid w:val="00B51F0A"/>
    <w:rsid w:val="00B52FF9"/>
    <w:rsid w:val="00B53B34"/>
    <w:rsid w:val="00B5432A"/>
    <w:rsid w:val="00B56D68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2260"/>
    <w:rsid w:val="00BB4855"/>
    <w:rsid w:val="00BC3432"/>
    <w:rsid w:val="00BC3D4A"/>
    <w:rsid w:val="00BC40B5"/>
    <w:rsid w:val="00BC7121"/>
    <w:rsid w:val="00BD2F98"/>
    <w:rsid w:val="00BD3406"/>
    <w:rsid w:val="00BD55A8"/>
    <w:rsid w:val="00BD6785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61B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A11B1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0AB6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3C4F"/>
    <w:rsid w:val="00DE4D02"/>
    <w:rsid w:val="00DF0BC8"/>
    <w:rsid w:val="00E02BAC"/>
    <w:rsid w:val="00E0685D"/>
    <w:rsid w:val="00E10BE9"/>
    <w:rsid w:val="00E13E03"/>
    <w:rsid w:val="00E166EC"/>
    <w:rsid w:val="00E17587"/>
    <w:rsid w:val="00E20BB9"/>
    <w:rsid w:val="00E247AD"/>
    <w:rsid w:val="00E2552D"/>
    <w:rsid w:val="00E25D82"/>
    <w:rsid w:val="00E30EE5"/>
    <w:rsid w:val="00E31F5A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34F6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1678A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FB2"/>
    <w:rsid w:val="00F94B39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E6CD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EF18188"/>
  <w15:docId w15:val="{9DEB3506-1EF2-4323-A9AD-18C3BBAD8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E57F3-10BD-48C3-AE15-EC7253A27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2118</Words>
  <Characters>12077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Muranska</cp:lastModifiedBy>
  <cp:revision>13</cp:revision>
  <cp:lastPrinted>2021-03-22T12:25:00Z</cp:lastPrinted>
  <dcterms:created xsi:type="dcterms:W3CDTF">2023-02-28T19:06:00Z</dcterms:created>
  <dcterms:modified xsi:type="dcterms:W3CDTF">2024-03-23T09:35:00Z</dcterms:modified>
</cp:coreProperties>
</file>