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5D536A" w:rsidRPr="00F02804" w:rsidRDefault="00F02804" w:rsidP="005D536A">
      <w:pPr>
        <w:pStyle w:val="Default"/>
        <w:jc w:val="both"/>
        <w:rPr>
          <w:b/>
          <w:color w:val="auto"/>
          <w:sz w:val="23"/>
          <w:szCs w:val="23"/>
        </w:rPr>
      </w:pPr>
      <w:proofErr w:type="spellStart"/>
      <w:r w:rsidRPr="00F02804">
        <w:rPr>
          <w:b/>
          <w:color w:val="auto"/>
          <w:sz w:val="23"/>
          <w:szCs w:val="23"/>
        </w:rPr>
        <w:t>StEJJT</w:t>
      </w:r>
      <w:proofErr w:type="spellEnd"/>
      <w:r w:rsidRPr="00F02804">
        <w:rPr>
          <w:b/>
          <w:color w:val="auto"/>
          <w:sz w:val="23"/>
          <w:szCs w:val="23"/>
        </w:rPr>
        <w:t xml:space="preserve"> s. r. o., 038 48  Turček 103, IČO: 52263703, DIČ: 2120974284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Pr="00F02804" w:rsidRDefault="00F02804" w:rsidP="005D536A">
      <w:pPr>
        <w:pStyle w:val="Default"/>
        <w:spacing w:after="27"/>
        <w:jc w:val="both"/>
        <w:rPr>
          <w:i/>
          <w:color w:val="auto"/>
          <w:sz w:val="23"/>
          <w:szCs w:val="23"/>
        </w:rPr>
      </w:pPr>
      <w:proofErr w:type="spellStart"/>
      <w:r w:rsidRPr="00F02804">
        <w:rPr>
          <w:i/>
          <w:color w:val="auto"/>
          <w:sz w:val="23"/>
          <w:szCs w:val="23"/>
        </w:rPr>
        <w:t>StEJJT</w:t>
      </w:r>
      <w:proofErr w:type="spellEnd"/>
      <w:r w:rsidRPr="00F02804">
        <w:rPr>
          <w:i/>
          <w:color w:val="auto"/>
          <w:sz w:val="23"/>
          <w:szCs w:val="23"/>
        </w:rPr>
        <w:t xml:space="preserve"> s. r. o. nemá náplň pre túto časť poznámok.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02804" w:rsidRPr="00F02804" w:rsidRDefault="00F02804" w:rsidP="00F02804">
      <w:pPr>
        <w:pStyle w:val="Default"/>
        <w:spacing w:after="27"/>
        <w:jc w:val="both"/>
        <w:rPr>
          <w:i/>
          <w:color w:val="auto"/>
          <w:sz w:val="23"/>
          <w:szCs w:val="23"/>
        </w:rPr>
      </w:pPr>
      <w:proofErr w:type="spellStart"/>
      <w:r w:rsidRPr="00F02804">
        <w:rPr>
          <w:i/>
          <w:color w:val="auto"/>
          <w:sz w:val="23"/>
          <w:szCs w:val="23"/>
        </w:rPr>
        <w:t>StEJJT</w:t>
      </w:r>
      <w:proofErr w:type="spellEnd"/>
      <w:r w:rsidRPr="00F02804">
        <w:rPr>
          <w:i/>
          <w:color w:val="auto"/>
          <w:sz w:val="23"/>
          <w:szCs w:val="23"/>
        </w:rPr>
        <w:t xml:space="preserve"> s. r. o. nemá náplň pre túto časť poznámok.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F02804" w:rsidP="00F0280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x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F02804" w:rsidP="00F0280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F02804" w:rsidP="00F02804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x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F02804" w:rsidP="00F02804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F02804" w:rsidP="00F0280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x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F02804" w:rsidP="00F0280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F02804" w:rsidP="00F0280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x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F02804" w:rsidP="00F0280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11611B" w:rsidRDefault="005D536A" w:rsidP="00F02804">
      <w:pPr>
        <w:pStyle w:val="Default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02804">
        <w:rPr>
          <w:color w:val="auto"/>
          <w:sz w:val="23"/>
          <w:szCs w:val="23"/>
        </w:rPr>
        <w:t xml:space="preserve"> 1 zamestnanec – úväzok 0,2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F02804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F02804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29"/>
        <w:gridCol w:w="4731"/>
      </w:tblGrid>
      <w:tr w:rsidR="00F02804" w:rsidRPr="00B452D4" w:rsidTr="00F42470">
        <w:tc>
          <w:tcPr>
            <w:tcW w:w="5529" w:type="dxa"/>
            <w:shd w:val="clear" w:color="auto" w:fill="F2F2F2"/>
          </w:tcPr>
          <w:p w:rsidR="00F02804" w:rsidRPr="00855435" w:rsidRDefault="00F02804" w:rsidP="00F42470">
            <w:pPr>
              <w:jc w:val="center"/>
              <w:rPr>
                <w:b/>
                <w:szCs w:val="24"/>
              </w:rPr>
            </w:pPr>
            <w:r w:rsidRPr="00855435">
              <w:rPr>
                <w:b/>
                <w:szCs w:val="24"/>
              </w:rPr>
              <w:t>Položky</w:t>
            </w:r>
          </w:p>
        </w:tc>
        <w:tc>
          <w:tcPr>
            <w:tcW w:w="4731" w:type="dxa"/>
            <w:shd w:val="clear" w:color="auto" w:fill="F2F2F2"/>
          </w:tcPr>
          <w:p w:rsidR="00F02804" w:rsidRPr="00855435" w:rsidRDefault="00F02804" w:rsidP="00F42470">
            <w:pPr>
              <w:jc w:val="center"/>
              <w:rPr>
                <w:b/>
                <w:szCs w:val="24"/>
              </w:rPr>
            </w:pPr>
            <w:r w:rsidRPr="00855435">
              <w:rPr>
                <w:b/>
                <w:szCs w:val="24"/>
              </w:rPr>
              <w:t>Spôsob oceňovania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E109D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szCs w:val="24"/>
              </w:rPr>
            </w:pPr>
            <w:r>
              <w:rPr>
                <w:szCs w:val="24"/>
              </w:rPr>
              <w:t>d</w:t>
            </w:r>
            <w:r w:rsidRPr="00BE109D">
              <w:rPr>
                <w:szCs w:val="24"/>
              </w:rPr>
              <w:t xml:space="preserve">lhodobý nehmotný majetok </w:t>
            </w:r>
            <w:r>
              <w:rPr>
                <w:szCs w:val="24"/>
              </w:rPr>
              <w:t xml:space="preserve">nakupovaný </w:t>
            </w:r>
          </w:p>
        </w:tc>
        <w:tc>
          <w:tcPr>
            <w:tcW w:w="4731" w:type="dxa"/>
          </w:tcPr>
          <w:p w:rsidR="00F02804" w:rsidRPr="00B452D4" w:rsidRDefault="00F02804" w:rsidP="00F42470">
            <w:pPr>
              <w:rPr>
                <w:szCs w:val="24"/>
              </w:rPr>
            </w:pPr>
            <w:r>
              <w:rPr>
                <w:szCs w:val="24"/>
              </w:rPr>
              <w:t>obstarávacou cenou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C65DE4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szCs w:val="24"/>
              </w:rPr>
            </w:pPr>
            <w:r>
              <w:rPr>
                <w:szCs w:val="24"/>
              </w:rPr>
              <w:t>d</w:t>
            </w:r>
            <w:r w:rsidRPr="00BE109D">
              <w:rPr>
                <w:szCs w:val="24"/>
              </w:rPr>
              <w:t>lhodobý nehmotný majetok</w:t>
            </w:r>
            <w:r>
              <w:rPr>
                <w:szCs w:val="24"/>
              </w:rPr>
              <w:t xml:space="preserve"> </w:t>
            </w:r>
            <w:r w:rsidRPr="00BB5345">
              <w:t>vytvorený vlastnou činnosťou</w:t>
            </w:r>
          </w:p>
        </w:tc>
        <w:tc>
          <w:tcPr>
            <w:tcW w:w="4731" w:type="dxa"/>
          </w:tcPr>
          <w:p w:rsidR="00F02804" w:rsidRPr="00B452D4" w:rsidRDefault="00F02804" w:rsidP="00F42470">
            <w:pPr>
              <w:rPr>
                <w:szCs w:val="24"/>
              </w:rPr>
            </w:pPr>
            <w:r>
              <w:rPr>
                <w:szCs w:val="24"/>
              </w:rPr>
              <w:t xml:space="preserve">vlastnými nákladmi 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C65DE4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szCs w:val="24"/>
              </w:rPr>
            </w:pPr>
            <w:r>
              <w:rPr>
                <w:szCs w:val="24"/>
              </w:rPr>
              <w:t>d</w:t>
            </w:r>
            <w:r w:rsidRPr="00BE109D">
              <w:rPr>
                <w:szCs w:val="24"/>
              </w:rPr>
              <w:t xml:space="preserve">lhodobý hmotný majetok </w:t>
            </w:r>
            <w:r>
              <w:rPr>
                <w:szCs w:val="24"/>
              </w:rPr>
              <w:t xml:space="preserve">nakupovaný </w:t>
            </w:r>
          </w:p>
        </w:tc>
        <w:tc>
          <w:tcPr>
            <w:tcW w:w="4731" w:type="dxa"/>
          </w:tcPr>
          <w:p w:rsidR="00F02804" w:rsidRPr="00B452D4" w:rsidRDefault="00F02804" w:rsidP="00F42470">
            <w:pPr>
              <w:rPr>
                <w:szCs w:val="24"/>
              </w:rPr>
            </w:pPr>
            <w:r>
              <w:rPr>
                <w:szCs w:val="24"/>
              </w:rPr>
              <w:t>obstarávacou cenou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szCs w:val="24"/>
              </w:rPr>
            </w:pPr>
            <w:r>
              <w:t>d</w:t>
            </w:r>
            <w:r w:rsidRPr="00BB5345">
              <w:t>lhodobý hmotný majetok vytvorený vlastnou činnosťou</w:t>
            </w:r>
          </w:p>
        </w:tc>
        <w:tc>
          <w:tcPr>
            <w:tcW w:w="4731" w:type="dxa"/>
          </w:tcPr>
          <w:p w:rsidR="00F02804" w:rsidRPr="000B25F8" w:rsidRDefault="00F02804" w:rsidP="00F42470">
            <w:pPr>
              <w:rPr>
                <w:szCs w:val="24"/>
              </w:rPr>
            </w:pPr>
            <w:r w:rsidRPr="000B25F8">
              <w:rPr>
                <w:szCs w:val="24"/>
              </w:rPr>
              <w:t>vlastnými nákladmi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szCs w:val="24"/>
              </w:rPr>
            </w:pPr>
            <w:r>
              <w:rPr>
                <w:szCs w:val="24"/>
              </w:rPr>
              <w:t>d</w:t>
            </w:r>
            <w:r w:rsidRPr="00BB5345">
              <w:rPr>
                <w:szCs w:val="24"/>
              </w:rPr>
              <w:t>lhodobý nehmotný majetok a dlhodobý hmotný majetok získaný bezodplatne</w:t>
            </w:r>
          </w:p>
        </w:tc>
        <w:tc>
          <w:tcPr>
            <w:tcW w:w="4731" w:type="dxa"/>
          </w:tcPr>
          <w:p w:rsidR="00F02804" w:rsidRPr="000B25F8" w:rsidRDefault="00F02804" w:rsidP="00F42470">
            <w:pPr>
              <w:rPr>
                <w:szCs w:val="24"/>
              </w:rPr>
            </w:pPr>
            <w:r w:rsidRPr="000B25F8">
              <w:rPr>
                <w:szCs w:val="24"/>
              </w:rPr>
              <w:t>reálnou hodnotou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szCs w:val="24"/>
              </w:rPr>
            </w:pPr>
            <w:r>
              <w:t>d</w:t>
            </w:r>
            <w:r w:rsidRPr="00BB5345">
              <w:t>lhodobý finančný majetok</w:t>
            </w:r>
          </w:p>
        </w:tc>
        <w:tc>
          <w:tcPr>
            <w:tcW w:w="4731" w:type="dxa"/>
          </w:tcPr>
          <w:p w:rsidR="00F02804" w:rsidRPr="000B25F8" w:rsidRDefault="00F02804" w:rsidP="00F42470">
            <w:pPr>
              <w:rPr>
                <w:szCs w:val="24"/>
              </w:rPr>
            </w:pPr>
            <w:r w:rsidRPr="000B25F8">
              <w:rPr>
                <w:szCs w:val="24"/>
              </w:rPr>
              <w:t>obstarávacou cenou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>z</w:t>
            </w:r>
            <w:r w:rsidRPr="00BB5345">
              <w:t xml:space="preserve">ásoby </w:t>
            </w:r>
            <w:r>
              <w:rPr>
                <w:szCs w:val="24"/>
              </w:rPr>
              <w:t>nakupované</w:t>
            </w:r>
          </w:p>
        </w:tc>
        <w:tc>
          <w:tcPr>
            <w:tcW w:w="4731" w:type="dxa"/>
          </w:tcPr>
          <w:p w:rsidR="00F02804" w:rsidRPr="000B25F8" w:rsidRDefault="00F02804" w:rsidP="00F42470">
            <w:pPr>
              <w:rPr>
                <w:szCs w:val="24"/>
              </w:rPr>
            </w:pPr>
            <w:r w:rsidRPr="000B25F8">
              <w:rPr>
                <w:szCs w:val="24"/>
              </w:rPr>
              <w:t>obstarávacou cenou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lastRenderedPageBreak/>
              <w:t>z</w:t>
            </w:r>
            <w:r w:rsidRPr="00BB5345">
              <w:t>ásoby vytvorené vlastnou činnosťou</w:t>
            </w:r>
          </w:p>
        </w:tc>
        <w:tc>
          <w:tcPr>
            <w:tcW w:w="4731" w:type="dxa"/>
          </w:tcPr>
          <w:p w:rsidR="00F02804" w:rsidRPr="000B25F8" w:rsidRDefault="00F02804" w:rsidP="00F42470">
            <w:pPr>
              <w:rPr>
                <w:szCs w:val="24"/>
              </w:rPr>
            </w:pPr>
            <w:r w:rsidRPr="000B25F8">
              <w:rPr>
                <w:szCs w:val="24"/>
              </w:rPr>
              <w:t>vlastnými nákladmi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>z</w:t>
            </w:r>
            <w:r w:rsidRPr="00BB5345">
              <w:t>ásoby získané bezodplatne</w:t>
            </w:r>
          </w:p>
        </w:tc>
        <w:tc>
          <w:tcPr>
            <w:tcW w:w="4731" w:type="dxa"/>
          </w:tcPr>
          <w:p w:rsidR="00F02804" w:rsidRPr="000B25F8" w:rsidRDefault="00F02804" w:rsidP="00F42470">
            <w:pPr>
              <w:rPr>
                <w:szCs w:val="24"/>
              </w:rPr>
            </w:pPr>
            <w:r w:rsidRPr="000B25F8">
              <w:rPr>
                <w:szCs w:val="24"/>
              </w:rPr>
              <w:t>reálnou hodnotou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>p</w:t>
            </w:r>
            <w:r w:rsidRPr="00BB5345">
              <w:t xml:space="preserve">ohľadávky </w:t>
            </w:r>
          </w:p>
        </w:tc>
        <w:tc>
          <w:tcPr>
            <w:tcW w:w="4731" w:type="dxa"/>
          </w:tcPr>
          <w:p w:rsidR="00F02804" w:rsidRPr="00BB5345" w:rsidRDefault="00F02804" w:rsidP="00F42470">
            <w:pPr>
              <w:rPr>
                <w:szCs w:val="24"/>
              </w:rPr>
            </w:pPr>
            <w:r>
              <w:t>m</w:t>
            </w:r>
            <w:r w:rsidRPr="00EE3F5D">
              <w:t>enovitou hodnotou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>k</w:t>
            </w:r>
            <w:r w:rsidRPr="00BB5345">
              <w:t xml:space="preserve">rátkodobý finančný majetok </w:t>
            </w:r>
          </w:p>
        </w:tc>
        <w:tc>
          <w:tcPr>
            <w:tcW w:w="4731" w:type="dxa"/>
          </w:tcPr>
          <w:p w:rsidR="00F02804" w:rsidRDefault="00F02804" w:rsidP="00F42470">
            <w:r>
              <w:t>m</w:t>
            </w:r>
            <w:r w:rsidRPr="00EE3F5D">
              <w:t>enovitou hodnotou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>č</w:t>
            </w:r>
            <w:r w:rsidRPr="00BB5345">
              <w:t xml:space="preserve">asové rozlíšenie na strane </w:t>
            </w:r>
            <w:r w:rsidRPr="00BB5345">
              <w:rPr>
                <w:szCs w:val="24"/>
              </w:rPr>
              <w:t>aktív</w:t>
            </w:r>
          </w:p>
        </w:tc>
        <w:tc>
          <w:tcPr>
            <w:tcW w:w="4731" w:type="dxa"/>
          </w:tcPr>
          <w:p w:rsidR="00F02804" w:rsidRPr="00B45C53" w:rsidRDefault="00F02804" w:rsidP="00F42470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B45C53">
              <w:rPr>
                <w:sz w:val="24"/>
                <w:szCs w:val="24"/>
                <w:lang w:val="sk-SK"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 xml:space="preserve">záväzky, vrátane dlhopisov, pôžičiek a úverov </w:t>
            </w:r>
          </w:p>
          <w:p w:rsidR="00F02804" w:rsidRPr="00BB5345" w:rsidRDefault="00F02804" w:rsidP="00F42470">
            <w:pPr>
              <w:ind w:left="284"/>
              <w:jc w:val="both"/>
            </w:pPr>
            <w:r>
              <w:t>rezervy</w:t>
            </w:r>
          </w:p>
        </w:tc>
        <w:tc>
          <w:tcPr>
            <w:tcW w:w="4731" w:type="dxa"/>
          </w:tcPr>
          <w:p w:rsidR="00F02804" w:rsidRPr="00B45C53" w:rsidRDefault="00F02804" w:rsidP="00F42470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B45C53">
              <w:rPr>
                <w:sz w:val="24"/>
                <w:lang w:val="sk-SK" w:eastAsia="sk-SK"/>
              </w:rPr>
              <w:t>menovitou hodnotou</w:t>
            </w:r>
          </w:p>
          <w:p w:rsidR="00F02804" w:rsidRPr="00B45C53" w:rsidRDefault="00F02804" w:rsidP="00F42470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B45C53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>č</w:t>
            </w:r>
            <w:r w:rsidRPr="00BB5345">
              <w:t xml:space="preserve">asové rozlíšenie na strane </w:t>
            </w:r>
            <w:r>
              <w:rPr>
                <w:szCs w:val="24"/>
              </w:rPr>
              <w:t>pasív</w:t>
            </w:r>
          </w:p>
        </w:tc>
        <w:tc>
          <w:tcPr>
            <w:tcW w:w="4731" w:type="dxa"/>
          </w:tcPr>
          <w:p w:rsidR="00F02804" w:rsidRPr="00B45C53" w:rsidRDefault="00F02804" w:rsidP="00F42470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B45C53">
              <w:rPr>
                <w:sz w:val="24"/>
                <w:szCs w:val="24"/>
                <w:lang w:val="sk-SK"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Pr="00BB5345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 xml:space="preserve">deriváty pri nadobudnutí </w:t>
            </w:r>
          </w:p>
        </w:tc>
        <w:tc>
          <w:tcPr>
            <w:tcW w:w="4731" w:type="dxa"/>
          </w:tcPr>
          <w:p w:rsidR="00F02804" w:rsidRPr="00B45C53" w:rsidRDefault="00F02804" w:rsidP="00F42470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B45C53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F02804" w:rsidRPr="00B452D4" w:rsidTr="00F42470">
        <w:tc>
          <w:tcPr>
            <w:tcW w:w="5529" w:type="dxa"/>
          </w:tcPr>
          <w:p w:rsidR="00F02804" w:rsidRDefault="00F02804" w:rsidP="00F02804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</w:pPr>
            <w:r>
              <w:t>majetok a záväzky zabezpečené derivátmi</w:t>
            </w:r>
          </w:p>
        </w:tc>
        <w:tc>
          <w:tcPr>
            <w:tcW w:w="4731" w:type="dxa"/>
          </w:tcPr>
          <w:p w:rsidR="00F02804" w:rsidRPr="00B45C53" w:rsidRDefault="00F02804" w:rsidP="00F42470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B45C53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F02804" w:rsidRDefault="00F02804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F02804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F02804" w:rsidRPr="00563E6B" w:rsidTr="00F42470">
        <w:tc>
          <w:tcPr>
            <w:tcW w:w="2962" w:type="dxa"/>
            <w:shd w:val="clear" w:color="auto" w:fill="F2F2F2"/>
          </w:tcPr>
          <w:p w:rsidR="00F02804" w:rsidRPr="00D809EC" w:rsidRDefault="00F02804" w:rsidP="00F4247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02804" w:rsidRPr="00D809EC" w:rsidRDefault="00F02804" w:rsidP="00F4247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02804" w:rsidRPr="00D809EC" w:rsidRDefault="00F02804" w:rsidP="00F4247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02804" w:rsidRPr="00D809EC" w:rsidRDefault="00F02804" w:rsidP="00F4247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02804" w:rsidRPr="00D809EC" w:rsidRDefault="00F02804" w:rsidP="00F4247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02804" w:rsidRPr="00563E6B" w:rsidTr="00F42470">
        <w:tc>
          <w:tcPr>
            <w:tcW w:w="2962" w:type="dxa"/>
          </w:tcPr>
          <w:p w:rsidR="00F02804" w:rsidRPr="004B67DB" w:rsidRDefault="00F02804" w:rsidP="00F4247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02804" w:rsidRPr="003D0CF2" w:rsidRDefault="00F02804" w:rsidP="00F4247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02804" w:rsidRPr="003D0CF2" w:rsidRDefault="00F02804" w:rsidP="00F42470">
            <w:pPr>
              <w:jc w:val="center"/>
            </w:pPr>
            <w:r>
              <w:t>1/4</w:t>
            </w:r>
          </w:p>
        </w:tc>
      </w:tr>
      <w:tr w:rsidR="00F02804" w:rsidRPr="00563E6B" w:rsidTr="00F42470">
        <w:tc>
          <w:tcPr>
            <w:tcW w:w="2962" w:type="dxa"/>
          </w:tcPr>
          <w:p w:rsidR="00F02804" w:rsidRPr="004B67DB" w:rsidRDefault="00F02804" w:rsidP="00F4247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02804" w:rsidRPr="003D0CF2" w:rsidRDefault="00F02804" w:rsidP="00F42470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02804" w:rsidRPr="003D0CF2" w:rsidRDefault="00F02804" w:rsidP="00F42470">
            <w:pPr>
              <w:jc w:val="center"/>
            </w:pPr>
            <w:r>
              <w:t>1/6</w:t>
            </w:r>
          </w:p>
        </w:tc>
      </w:tr>
      <w:tr w:rsidR="00F02804" w:rsidRPr="00563E6B" w:rsidTr="00F42470">
        <w:tc>
          <w:tcPr>
            <w:tcW w:w="2962" w:type="dxa"/>
          </w:tcPr>
          <w:p w:rsidR="00F02804" w:rsidRPr="004B67DB" w:rsidRDefault="00F02804" w:rsidP="00F4247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02804" w:rsidRPr="003D0CF2" w:rsidRDefault="00F02804" w:rsidP="00F4247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02804" w:rsidRPr="003D0CF2" w:rsidRDefault="00F02804" w:rsidP="00F42470">
            <w:pPr>
              <w:jc w:val="center"/>
            </w:pPr>
            <w:r>
              <w:t>1/8</w:t>
            </w:r>
          </w:p>
        </w:tc>
      </w:tr>
      <w:tr w:rsidR="00F02804" w:rsidRPr="00563E6B" w:rsidTr="00F42470">
        <w:tc>
          <w:tcPr>
            <w:tcW w:w="2962" w:type="dxa"/>
          </w:tcPr>
          <w:p w:rsidR="00F02804" w:rsidRPr="004B67DB" w:rsidRDefault="00F02804" w:rsidP="00F4247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02804" w:rsidRPr="003D0CF2" w:rsidRDefault="00F02804" w:rsidP="00F4247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02804" w:rsidRPr="003D0CF2" w:rsidRDefault="00F02804" w:rsidP="00F42470">
            <w:pPr>
              <w:jc w:val="center"/>
            </w:pPr>
            <w:r>
              <w:t>1/12</w:t>
            </w:r>
          </w:p>
        </w:tc>
      </w:tr>
      <w:tr w:rsidR="00F02804" w:rsidRPr="00563E6B" w:rsidTr="00F42470">
        <w:tc>
          <w:tcPr>
            <w:tcW w:w="2962" w:type="dxa"/>
          </w:tcPr>
          <w:p w:rsidR="00F02804" w:rsidRPr="004B67DB" w:rsidRDefault="00F02804" w:rsidP="00F4247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02804" w:rsidRPr="003D0CF2" w:rsidRDefault="00F02804" w:rsidP="00F4247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02804" w:rsidRPr="003D0CF2" w:rsidRDefault="00F02804" w:rsidP="00F42470">
            <w:pPr>
              <w:jc w:val="center"/>
            </w:pPr>
            <w:r>
              <w:t>1/20</w:t>
            </w:r>
          </w:p>
        </w:tc>
      </w:tr>
      <w:tr w:rsidR="00F02804" w:rsidRPr="00563E6B" w:rsidTr="00F42470">
        <w:tc>
          <w:tcPr>
            <w:tcW w:w="2962" w:type="dxa"/>
          </w:tcPr>
          <w:p w:rsidR="00F02804" w:rsidRPr="004B67DB" w:rsidRDefault="00F02804" w:rsidP="00F4247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F02804" w:rsidRPr="003D0CF2" w:rsidRDefault="00F02804" w:rsidP="00F4247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02804" w:rsidRPr="003D0CF2" w:rsidRDefault="00F02804" w:rsidP="00F42470">
            <w:pPr>
              <w:jc w:val="center"/>
            </w:pPr>
            <w:r>
              <w:t>1/40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02804" w:rsidP="00F02804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02804" w:rsidP="00F02804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02804" w:rsidP="00F02804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x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F02804" w:rsidRPr="00F02804" w:rsidRDefault="00F02804" w:rsidP="00F02804">
      <w:pPr>
        <w:pStyle w:val="Default"/>
        <w:spacing w:after="27"/>
        <w:jc w:val="both"/>
        <w:rPr>
          <w:i/>
          <w:color w:val="auto"/>
          <w:sz w:val="23"/>
          <w:szCs w:val="23"/>
        </w:rPr>
      </w:pPr>
      <w:proofErr w:type="spellStart"/>
      <w:r w:rsidRPr="00F02804">
        <w:rPr>
          <w:i/>
          <w:color w:val="auto"/>
          <w:sz w:val="23"/>
          <w:szCs w:val="23"/>
        </w:rPr>
        <w:t>StEJJT</w:t>
      </w:r>
      <w:proofErr w:type="spellEnd"/>
      <w:r w:rsidRPr="00F02804">
        <w:rPr>
          <w:i/>
          <w:color w:val="auto"/>
          <w:sz w:val="23"/>
          <w:szCs w:val="23"/>
        </w:rPr>
        <w:t xml:space="preserve"> s. r. o. nemá náplň pre túto časť poznámok.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F02804"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F0280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F02804"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F0280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02804" w:rsidP="00F0280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02804" w:rsidP="00F02804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02804" w:rsidP="00F02804">
            <w:pPr>
              <w:spacing w:after="0" w:line="240" w:lineRule="auto"/>
              <w:ind w:firstLineChars="300" w:firstLine="6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77A47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77A4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77A4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77A47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77A4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262,74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02804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F02804" w:rsidP="007C7CE9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02804" w:rsidP="007C7CE9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F02804" w:rsidP="007C7CE9">
            <w:pPr>
              <w:spacing w:after="0" w:line="240" w:lineRule="auto"/>
              <w:ind w:firstLineChars="400" w:firstLine="88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77A47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77A47"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77A47" w:rsidRPr="00F02804" w:rsidRDefault="00F77A47" w:rsidP="00F77A47">
      <w:pPr>
        <w:pStyle w:val="Default"/>
        <w:spacing w:after="27"/>
        <w:jc w:val="both"/>
        <w:rPr>
          <w:i/>
          <w:color w:val="auto"/>
          <w:sz w:val="23"/>
          <w:szCs w:val="23"/>
        </w:rPr>
      </w:pPr>
      <w:proofErr w:type="spellStart"/>
      <w:r w:rsidRPr="00F02804">
        <w:rPr>
          <w:i/>
          <w:color w:val="auto"/>
          <w:sz w:val="23"/>
          <w:szCs w:val="23"/>
        </w:rPr>
        <w:t>StEJJT</w:t>
      </w:r>
      <w:proofErr w:type="spellEnd"/>
      <w:r w:rsidRPr="00F02804">
        <w:rPr>
          <w:i/>
          <w:color w:val="auto"/>
          <w:sz w:val="23"/>
          <w:szCs w:val="23"/>
        </w:rPr>
        <w:t xml:space="preserve"> s. r. o. nemá náplň pre túto časť poznámok.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77A47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77A47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F77A47" w:rsidRPr="00F02804" w:rsidRDefault="00F77A47" w:rsidP="00F77A47">
      <w:pPr>
        <w:pStyle w:val="Default"/>
        <w:spacing w:after="27"/>
        <w:jc w:val="both"/>
        <w:rPr>
          <w:i/>
          <w:color w:val="auto"/>
          <w:sz w:val="23"/>
          <w:szCs w:val="23"/>
        </w:rPr>
      </w:pPr>
      <w:proofErr w:type="spellStart"/>
      <w:r w:rsidRPr="00F02804">
        <w:rPr>
          <w:i/>
          <w:color w:val="auto"/>
          <w:sz w:val="23"/>
          <w:szCs w:val="23"/>
        </w:rPr>
        <w:t>StEJJT</w:t>
      </w:r>
      <w:proofErr w:type="spellEnd"/>
      <w:r w:rsidRPr="00F02804">
        <w:rPr>
          <w:i/>
          <w:color w:val="auto"/>
          <w:sz w:val="23"/>
          <w:szCs w:val="23"/>
        </w:rPr>
        <w:t xml:space="preserve"> s. r. o. nemá náplň pre túto časť poznámok.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77A47" w:rsidRPr="00F02804" w:rsidRDefault="00F77A47" w:rsidP="00F77A47">
      <w:pPr>
        <w:pStyle w:val="Default"/>
        <w:spacing w:after="27"/>
        <w:jc w:val="both"/>
        <w:rPr>
          <w:i/>
          <w:color w:val="auto"/>
          <w:sz w:val="23"/>
          <w:szCs w:val="23"/>
        </w:rPr>
      </w:pPr>
      <w:proofErr w:type="spellStart"/>
      <w:r w:rsidRPr="00F02804">
        <w:rPr>
          <w:i/>
          <w:color w:val="auto"/>
          <w:sz w:val="23"/>
          <w:szCs w:val="23"/>
        </w:rPr>
        <w:t>StEJJT</w:t>
      </w:r>
      <w:proofErr w:type="spellEnd"/>
      <w:r w:rsidRPr="00F02804">
        <w:rPr>
          <w:i/>
          <w:color w:val="auto"/>
          <w:sz w:val="23"/>
          <w:szCs w:val="23"/>
        </w:rPr>
        <w:t xml:space="preserve"> s. r. o. nemá náplň pre túto časť poznámok.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77A47" w:rsidRPr="00F02804" w:rsidRDefault="00F77A47" w:rsidP="00F77A47">
      <w:pPr>
        <w:pStyle w:val="Default"/>
        <w:spacing w:after="27"/>
        <w:jc w:val="both"/>
        <w:rPr>
          <w:i/>
          <w:color w:val="auto"/>
          <w:sz w:val="23"/>
          <w:szCs w:val="23"/>
        </w:rPr>
      </w:pPr>
      <w:proofErr w:type="spellStart"/>
      <w:r w:rsidRPr="00F02804">
        <w:rPr>
          <w:i/>
          <w:color w:val="auto"/>
          <w:sz w:val="23"/>
          <w:szCs w:val="23"/>
        </w:rPr>
        <w:t>StEJJT</w:t>
      </w:r>
      <w:proofErr w:type="spellEnd"/>
      <w:r w:rsidRPr="00F02804">
        <w:rPr>
          <w:i/>
          <w:color w:val="auto"/>
          <w:sz w:val="23"/>
          <w:szCs w:val="23"/>
        </w:rPr>
        <w:t xml:space="preserve"> s. r. o. nemá náplň pre túto časť poznámok.</w:t>
      </w:r>
    </w:p>
    <w:p w:rsidR="00F450E6" w:rsidRDefault="00CC3EC9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3EC9" w:rsidRDefault="00CC3EC9" w:rsidP="00536B52">
      <w:pPr>
        <w:spacing w:after="0" w:line="240" w:lineRule="auto"/>
      </w:pPr>
      <w:r>
        <w:separator/>
      </w:r>
    </w:p>
  </w:endnote>
  <w:endnote w:type="continuationSeparator" w:id="0">
    <w:p w:rsidR="00CC3EC9" w:rsidRDefault="00CC3EC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3EC9" w:rsidRDefault="00CC3EC9" w:rsidP="00536B52">
      <w:pPr>
        <w:spacing w:after="0" w:line="240" w:lineRule="auto"/>
      </w:pPr>
      <w:r>
        <w:separator/>
      </w:r>
    </w:p>
  </w:footnote>
  <w:footnote w:type="continuationSeparator" w:id="0">
    <w:p w:rsidR="00CC3EC9" w:rsidRDefault="00CC3EC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02804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F028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63D99"/>
    <w:rsid w:val="00786CB1"/>
    <w:rsid w:val="007A0F50"/>
    <w:rsid w:val="007C7CE9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CC3EC9"/>
    <w:rsid w:val="00D10215"/>
    <w:rsid w:val="00D20B35"/>
    <w:rsid w:val="00D73AA9"/>
    <w:rsid w:val="00DE2EFA"/>
    <w:rsid w:val="00E23D62"/>
    <w:rsid w:val="00E77D78"/>
    <w:rsid w:val="00E93DD4"/>
    <w:rsid w:val="00EA5B96"/>
    <w:rsid w:val="00F02804"/>
    <w:rsid w:val="00F77A47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Zkladntext">
    <w:name w:val="Body Text"/>
    <w:basedOn w:val="Normlny"/>
    <w:link w:val="ZkladntextChar"/>
    <w:rsid w:val="00F02804"/>
    <w:pPr>
      <w:spacing w:after="0" w:line="240" w:lineRule="auto"/>
      <w:ind w:left="426"/>
      <w:jc w:val="both"/>
    </w:pPr>
    <w:rPr>
      <w:rFonts w:eastAsia="Times New Roman"/>
      <w:sz w:val="18"/>
      <w:szCs w:val="20"/>
      <w:lang/>
    </w:rPr>
  </w:style>
  <w:style w:type="character" w:customStyle="1" w:styleId="ZkladntextChar">
    <w:name w:val="Základný text Char"/>
    <w:basedOn w:val="Predvolenpsmoodseku"/>
    <w:link w:val="Zkladntext"/>
    <w:rsid w:val="00F02804"/>
    <w:rPr>
      <w:rFonts w:ascii="Times New Roman" w:eastAsia="Times New Roman" w:hAnsi="Times New Roman" w:cs="Times New Roman"/>
      <w:sz w:val="18"/>
      <w:szCs w:val="20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1593</Words>
  <Characters>9084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HP</cp:lastModifiedBy>
  <cp:revision>2</cp:revision>
  <dcterms:created xsi:type="dcterms:W3CDTF">2024-03-23T18:40:00Z</dcterms:created>
  <dcterms:modified xsi:type="dcterms:W3CDTF">2024-03-23T18:40:00Z</dcterms:modified>
</cp:coreProperties>
</file>