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6A85C1" w14:textId="019547EC" w:rsidR="00EA5FA9" w:rsidRPr="00EA5FA9" w:rsidRDefault="00EA5FA9" w:rsidP="00EA5F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6015"/>
        </w:tabs>
        <w:rPr>
          <w:sz w:val="28"/>
          <w:szCs w:val="28"/>
        </w:rPr>
      </w:pPr>
      <w:r w:rsidRPr="00EA5FA9">
        <w:rPr>
          <w:sz w:val="28"/>
          <w:szCs w:val="28"/>
        </w:rPr>
        <w:t>Poznámky   Uč MÚJ 3 – 01                IČO:52422151</w:t>
      </w:r>
      <w:r w:rsidRPr="00EA5FA9">
        <w:rPr>
          <w:sz w:val="28"/>
          <w:szCs w:val="28"/>
        </w:rPr>
        <w:tab/>
        <w:t xml:space="preserve">               DIČ: 2121026094</w:t>
      </w:r>
    </w:p>
    <w:p w14:paraId="6593401C" w14:textId="77777777" w:rsidR="00DB24A4" w:rsidRDefault="00DB24A4" w:rsidP="00EA5FA9">
      <w:pPr>
        <w:rPr>
          <w:i/>
          <w:iCs/>
        </w:rPr>
      </w:pPr>
    </w:p>
    <w:p w14:paraId="199EAD17" w14:textId="6E87AA0A" w:rsidR="00EA5FA9" w:rsidRPr="000D25F3" w:rsidRDefault="00EA5FA9" w:rsidP="00EA5FA9">
      <w:pPr>
        <w:rPr>
          <w:i/>
          <w:iCs/>
        </w:rPr>
      </w:pPr>
      <w:r w:rsidRPr="000D25F3">
        <w:rPr>
          <w:i/>
          <w:iCs/>
        </w:rPr>
        <w:t>Čl. I</w:t>
      </w:r>
    </w:p>
    <w:p w14:paraId="7762FD7B" w14:textId="77777777" w:rsidR="00EA5FA9" w:rsidRDefault="00EA5FA9" w:rsidP="00EA5FA9">
      <w:r>
        <w:t>Všeobecné údaje</w:t>
      </w:r>
    </w:p>
    <w:p w14:paraId="2BA34561" w14:textId="2D765FC0" w:rsidR="00EA5FA9" w:rsidRDefault="00EA5FA9" w:rsidP="00EA5FA9">
      <w:pPr>
        <w:pStyle w:val="Odsekzoznamu"/>
        <w:numPr>
          <w:ilvl w:val="0"/>
          <w:numId w:val="1"/>
        </w:numPr>
      </w:pPr>
      <w:r>
        <w:t>Obchodné meno účtovnej jednotky:</w:t>
      </w:r>
    </w:p>
    <w:p w14:paraId="63D64087" w14:textId="77777777" w:rsidR="00EA5FA9" w:rsidRDefault="00EA5FA9" w:rsidP="00EA5FA9">
      <w:pPr>
        <w:pStyle w:val="Odsekzoznamu"/>
      </w:pPr>
    </w:p>
    <w:p w14:paraId="4806FCE4" w14:textId="34C3202E" w:rsidR="00EA5FA9" w:rsidRDefault="00EA5FA9" w:rsidP="00EA5FA9">
      <w:pPr>
        <w:pStyle w:val="Odsekzoznamu"/>
        <w:rPr>
          <w:b/>
          <w:bCs/>
          <w:sz w:val="28"/>
          <w:szCs w:val="28"/>
        </w:rPr>
      </w:pPr>
      <w:proofErr w:type="spellStart"/>
      <w:r w:rsidRPr="00EA5FA9">
        <w:rPr>
          <w:b/>
          <w:bCs/>
          <w:sz w:val="28"/>
          <w:szCs w:val="28"/>
        </w:rPr>
        <w:t>Spisho</w:t>
      </w:r>
      <w:proofErr w:type="spellEnd"/>
      <w:r w:rsidRPr="00EA5FA9">
        <w:rPr>
          <w:b/>
          <w:bCs/>
          <w:sz w:val="28"/>
          <w:szCs w:val="28"/>
        </w:rPr>
        <w:t xml:space="preserve">  </w:t>
      </w:r>
      <w:proofErr w:type="spellStart"/>
      <w:r w:rsidRPr="00EA5FA9">
        <w:rPr>
          <w:b/>
          <w:bCs/>
          <w:sz w:val="28"/>
          <w:szCs w:val="28"/>
        </w:rPr>
        <w:t>s.r.o</w:t>
      </w:r>
      <w:proofErr w:type="spellEnd"/>
      <w:r w:rsidRPr="00EA5FA9">
        <w:rPr>
          <w:b/>
          <w:bCs/>
          <w:sz w:val="28"/>
          <w:szCs w:val="28"/>
        </w:rPr>
        <w:t>.</w:t>
      </w:r>
    </w:p>
    <w:p w14:paraId="1AE12954" w14:textId="6E555900" w:rsidR="00EA5FA9" w:rsidRDefault="00EA5FA9" w:rsidP="00EA5FA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Sídlo:  Bertotovce 108, 082 35</w:t>
      </w:r>
    </w:p>
    <w:p w14:paraId="643B439A" w14:textId="74CDE60C" w:rsidR="00EA5FA9" w:rsidRDefault="00EA5FA9" w:rsidP="00EA5FA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Dátum založenia: 28.5.2019</w:t>
      </w:r>
    </w:p>
    <w:p w14:paraId="6D7199C3" w14:textId="77777777" w:rsidR="00EA5FA9" w:rsidRPr="00EA5FA9" w:rsidRDefault="00EA5FA9" w:rsidP="00EA5FA9">
      <w:pPr>
        <w:pStyle w:val="Odsekzoznamu"/>
        <w:rPr>
          <w:sz w:val="24"/>
          <w:szCs w:val="24"/>
        </w:rPr>
      </w:pPr>
    </w:p>
    <w:p w14:paraId="638D2FAC" w14:textId="12545F71" w:rsidR="00EA5FA9" w:rsidRDefault="00EA5FA9" w:rsidP="00EA5FA9">
      <w:pPr>
        <w:pStyle w:val="Odsekzoznamu"/>
        <w:numPr>
          <w:ilvl w:val="0"/>
          <w:numId w:val="1"/>
        </w:numPr>
      </w:pPr>
      <w:r>
        <w:t>Účtovná jednotka neeviduje žiadnych zamestnancov</w:t>
      </w:r>
    </w:p>
    <w:p w14:paraId="2BF987AF" w14:textId="5AB3F3C5" w:rsidR="00EA5FA9" w:rsidRDefault="00E7119F" w:rsidP="00551F4C">
      <w:pPr>
        <w:pStyle w:val="Odsekzoznamu"/>
        <w:numPr>
          <w:ilvl w:val="0"/>
          <w:numId w:val="1"/>
        </w:numPr>
      </w:pPr>
      <w:r>
        <w:t>Hospodárska činnosť účtovnej jednotky je zameraná na počítačové služby a služby súvisiace s počítačovým spracovaním údajov</w:t>
      </w:r>
    </w:p>
    <w:p w14:paraId="36D59805" w14:textId="77777777" w:rsidR="00EA5FA9" w:rsidRPr="000D25F3" w:rsidRDefault="00EA5FA9" w:rsidP="00EA5FA9">
      <w:pPr>
        <w:rPr>
          <w:i/>
          <w:iCs/>
        </w:rPr>
      </w:pPr>
      <w:r w:rsidRPr="000D25F3">
        <w:rPr>
          <w:i/>
          <w:iCs/>
        </w:rPr>
        <w:t>Čl. II</w:t>
      </w:r>
    </w:p>
    <w:p w14:paraId="3B35DA33" w14:textId="77777777" w:rsidR="00EA5FA9" w:rsidRDefault="00EA5FA9" w:rsidP="00EA5FA9">
      <w:pPr>
        <w:rPr>
          <w:i/>
          <w:iCs/>
        </w:rPr>
      </w:pPr>
      <w:r w:rsidRPr="000D25F3">
        <w:rPr>
          <w:i/>
          <w:iCs/>
        </w:rPr>
        <w:t>Informácie o prijatých postupoch</w:t>
      </w:r>
    </w:p>
    <w:p w14:paraId="1C009CF6" w14:textId="65C95254" w:rsidR="00EA5FA9" w:rsidRDefault="00EA5FA9" w:rsidP="007C183C">
      <w:pPr>
        <w:pStyle w:val="Odsekzoznamu"/>
        <w:numPr>
          <w:ilvl w:val="0"/>
          <w:numId w:val="5"/>
        </w:numPr>
      </w:pPr>
      <w:r>
        <w:t>Účtovná závierka je zostavená za splnenia predpokladu, že účtovná jednotka bude nepretržite pokračovať vo svojej činnosti.</w:t>
      </w:r>
    </w:p>
    <w:p w14:paraId="7DEF70DA" w14:textId="77777777" w:rsidR="005B6FE0" w:rsidRDefault="005B6FE0" w:rsidP="005B6FE0">
      <w:pPr>
        <w:pStyle w:val="Odsekzoznamu"/>
        <w:ind w:left="660"/>
      </w:pPr>
    </w:p>
    <w:p w14:paraId="5E925950" w14:textId="6334C9B5" w:rsidR="00EA5FA9" w:rsidRDefault="00EA5FA9" w:rsidP="0078153C">
      <w:pPr>
        <w:pStyle w:val="Odsekzoznamu"/>
        <w:ind w:left="1020"/>
        <w:rPr>
          <w:i/>
          <w:iCs/>
        </w:rPr>
      </w:pPr>
      <w:r w:rsidRPr="0078153C">
        <w:rPr>
          <w:i/>
          <w:iCs/>
        </w:rPr>
        <w:t xml:space="preserve">Spôsob oceňovania jednotlivých položiek majetku </w:t>
      </w:r>
    </w:p>
    <w:p w14:paraId="2061F871" w14:textId="77777777" w:rsidR="0078153C" w:rsidRDefault="0078153C" w:rsidP="0078153C">
      <w:pPr>
        <w:pStyle w:val="Odsekzoznamu"/>
        <w:ind w:left="1020"/>
        <w:rPr>
          <w:i/>
          <w:iCs/>
        </w:rPr>
      </w:pPr>
    </w:p>
    <w:p w14:paraId="2FBFE9AB" w14:textId="25EF0B8E" w:rsidR="0055217B" w:rsidRDefault="0055217B" w:rsidP="0078153C">
      <w:pPr>
        <w:pStyle w:val="Odsekzoznamu"/>
        <w:numPr>
          <w:ilvl w:val="0"/>
          <w:numId w:val="5"/>
        </w:numPr>
      </w:pPr>
      <w:r>
        <w:t>Dlhodobý hmotný majetok účtovná jednotka oceňuje ku dňu uskutočnenia účtovného prípadu obstar</w:t>
      </w:r>
      <w:r w:rsidR="00DB24A4">
        <w:t>á</w:t>
      </w:r>
      <w:r>
        <w:t>vacou cenou</w:t>
      </w:r>
    </w:p>
    <w:p w14:paraId="48FA53EA" w14:textId="77777777" w:rsidR="007C183C" w:rsidRDefault="0055217B" w:rsidP="0078153C">
      <w:pPr>
        <w:pStyle w:val="Odsekzoznamu"/>
        <w:numPr>
          <w:ilvl w:val="0"/>
          <w:numId w:val="5"/>
        </w:numPr>
      </w:pPr>
      <w:r>
        <w:t>Účtovná jednotka nevedie skladové hospodárstvo, neeviduje žiadne materiálové zásoby obstarávané kúpou,  ani zásoby vytvorené vlastnou činnosťou.</w:t>
      </w:r>
    </w:p>
    <w:p w14:paraId="27477870" w14:textId="4D2C30EA" w:rsidR="0078153C" w:rsidRDefault="0055217B" w:rsidP="00D1134A">
      <w:pPr>
        <w:pStyle w:val="Odsekzoznamu"/>
        <w:numPr>
          <w:ilvl w:val="0"/>
          <w:numId w:val="5"/>
        </w:numPr>
      </w:pPr>
      <w:r>
        <w:t xml:space="preserve">Nakúpený </w:t>
      </w:r>
      <w:proofErr w:type="spellStart"/>
      <w:r>
        <w:t>r</w:t>
      </w:r>
      <w:r w:rsidR="00DB24A4">
        <w:t>é</w:t>
      </w:r>
      <w:r>
        <w:t>žijn</w:t>
      </w:r>
      <w:r w:rsidR="00DB24A4">
        <w:t>ý</w:t>
      </w:r>
      <w:proofErr w:type="spellEnd"/>
      <w:r>
        <w:t xml:space="preserve"> materiál účtuje priamo do spotreby.</w:t>
      </w:r>
    </w:p>
    <w:p w14:paraId="25E6F5AF" w14:textId="77777777" w:rsidR="0078153C" w:rsidRDefault="0078153C" w:rsidP="0078153C">
      <w:pPr>
        <w:pStyle w:val="Odsekzoznamu"/>
        <w:ind w:left="1020"/>
      </w:pPr>
    </w:p>
    <w:p w14:paraId="522C71CA" w14:textId="76CDBFFA" w:rsidR="00E7119F" w:rsidRDefault="00E7119F" w:rsidP="0078153C">
      <w:pPr>
        <w:pStyle w:val="Odsekzoznamu"/>
        <w:numPr>
          <w:ilvl w:val="0"/>
          <w:numId w:val="7"/>
        </w:numPr>
      </w:pPr>
      <w:r>
        <w:t>Účtovná jednotka určila výšku odpisov dlhodobého hmotného majetku v odpisovom pláne,</w:t>
      </w:r>
      <w:r w:rsidR="007C183C">
        <w:t xml:space="preserve"> </w:t>
      </w:r>
      <w:r>
        <w:t xml:space="preserve">v zmysle zákona č.431/2002 </w:t>
      </w:r>
      <w:proofErr w:type="spellStart"/>
      <w:r>
        <w:t>Z.z</w:t>
      </w:r>
      <w:proofErr w:type="spellEnd"/>
      <w:r>
        <w:t>. o účtovníctve v znení neskorších predpisov a na základe očakávaného použitia majetku a tiež očakávaného fyzického opotrebenia majetku.</w:t>
      </w:r>
    </w:p>
    <w:p w14:paraId="79DC472F" w14:textId="372A3373" w:rsidR="007C183C" w:rsidRDefault="007C183C" w:rsidP="0078153C">
      <w:pPr>
        <w:pStyle w:val="Odsekzoznamu"/>
        <w:ind w:left="1020"/>
      </w:pPr>
      <w:r>
        <w:t xml:space="preserve">Pre </w:t>
      </w:r>
      <w:r w:rsidR="00DB24A4">
        <w:t xml:space="preserve">účtovne </w:t>
      </w:r>
      <w:r>
        <w:t>odpisovanie dlhodobého hmotného majetku obstaraného a zaradeného do používania</w:t>
      </w:r>
      <w:r w:rsidR="0078153C">
        <w:t xml:space="preserve">  v roku</w:t>
      </w:r>
      <w:r>
        <w:t xml:space="preserve"> 2023 použila metódu rovnomerného odpisu.</w:t>
      </w:r>
    </w:p>
    <w:p w14:paraId="62E13646" w14:textId="77777777" w:rsidR="00DB24A4" w:rsidRDefault="00DB24A4" w:rsidP="0078153C">
      <w:pPr>
        <w:pStyle w:val="Odsekzoznamu"/>
        <w:ind w:left="1020"/>
      </w:pPr>
      <w:r>
        <w:t xml:space="preserve">Účtovné odpisy HM sa nerovnajú daňovým. </w:t>
      </w:r>
    </w:p>
    <w:p w14:paraId="6DEE2E1D" w14:textId="0945853E" w:rsidR="00DB24A4" w:rsidRDefault="00DB24A4" w:rsidP="0078153C">
      <w:pPr>
        <w:pStyle w:val="Odsekzoznamu"/>
        <w:ind w:left="1020"/>
      </w:pPr>
      <w:r>
        <w:t xml:space="preserve">Ako </w:t>
      </w:r>
      <w:proofErr w:type="spellStart"/>
      <w:r>
        <w:t>mikrodaňovník</w:t>
      </w:r>
      <w:proofErr w:type="spellEnd"/>
      <w:r>
        <w:t xml:space="preserve">  bol uplatnený zvýhodnený spôsob odpisovania hmotného majetku do výšky vstupnej ceny .</w:t>
      </w:r>
    </w:p>
    <w:p w14:paraId="27CFDBB8" w14:textId="77777777" w:rsidR="00787A11" w:rsidRPr="0078153C" w:rsidRDefault="00787A11" w:rsidP="0078153C">
      <w:r w:rsidRPr="0078153C">
        <w:t>Čl. III</w:t>
      </w:r>
    </w:p>
    <w:p w14:paraId="6C2CE68D" w14:textId="3860D2BA" w:rsidR="00787A11" w:rsidRDefault="00787A11" w:rsidP="00787A11">
      <w:pPr>
        <w:pStyle w:val="Odsekzoznamu"/>
        <w:rPr>
          <w:i/>
          <w:iCs/>
        </w:rPr>
      </w:pPr>
      <w:r w:rsidRPr="0078153C">
        <w:rPr>
          <w:i/>
          <w:iCs/>
        </w:rPr>
        <w:t>Informácie, ktoré vysvetľujú a dopĺňajú súvahu a výkaz ziskov a</w:t>
      </w:r>
      <w:r w:rsidR="0078153C">
        <w:rPr>
          <w:i/>
          <w:iCs/>
        </w:rPr>
        <w:t> </w:t>
      </w:r>
      <w:r w:rsidRPr="0078153C">
        <w:rPr>
          <w:i/>
          <w:iCs/>
        </w:rPr>
        <w:t>strát</w:t>
      </w:r>
    </w:p>
    <w:p w14:paraId="43391C02" w14:textId="77777777" w:rsidR="0078153C" w:rsidRPr="0078153C" w:rsidRDefault="0078153C" w:rsidP="00787A11">
      <w:pPr>
        <w:pStyle w:val="Odsekzoznamu"/>
        <w:rPr>
          <w:i/>
          <w:iCs/>
        </w:rPr>
      </w:pPr>
    </w:p>
    <w:p w14:paraId="0D88124B" w14:textId="77777777" w:rsidR="0088587F" w:rsidRDefault="0078153C" w:rsidP="0088587F">
      <w:pPr>
        <w:pStyle w:val="Odsekzoznamu"/>
        <w:numPr>
          <w:ilvl w:val="0"/>
          <w:numId w:val="7"/>
        </w:numPr>
      </w:pPr>
      <w:r w:rsidRPr="0088587F">
        <w:t xml:space="preserve">Okrem tržieb zaúčtovaných do výnosov spoločnosti, ktoré sú výlučne z predaja poskytnutých služieb  súvisiacich s hlavnou činnosťou </w:t>
      </w:r>
      <w:r w:rsidR="0088587F" w:rsidRPr="0088587F">
        <w:t>, účtovná jednotka nemá žiadne iné.</w:t>
      </w:r>
    </w:p>
    <w:p w14:paraId="54BF77BB" w14:textId="77777777" w:rsidR="0088587F" w:rsidRDefault="0088587F" w:rsidP="0088587F">
      <w:pPr>
        <w:pStyle w:val="Odsekzoznamu"/>
        <w:ind w:left="1020"/>
      </w:pPr>
    </w:p>
    <w:p w14:paraId="562779CE" w14:textId="77777777" w:rsidR="0088587F" w:rsidRDefault="0088587F" w:rsidP="0088587F">
      <w:pPr>
        <w:pStyle w:val="Odsekzoznamu"/>
        <w:numPr>
          <w:ilvl w:val="0"/>
          <w:numId w:val="7"/>
        </w:numPr>
      </w:pPr>
      <w:r>
        <w:t>Ku dňu účtovnej závierky k 31.12.2023 nevykazuje žiadne záväzky ani pohľadávky.</w:t>
      </w:r>
    </w:p>
    <w:p w14:paraId="4378BE02" w14:textId="77777777" w:rsidR="0088587F" w:rsidRDefault="0088587F" w:rsidP="0088587F">
      <w:pPr>
        <w:pStyle w:val="Odsekzoznamu"/>
      </w:pPr>
    </w:p>
    <w:sectPr w:rsidR="00885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DB303E"/>
    <w:multiLevelType w:val="hybridMultilevel"/>
    <w:tmpl w:val="E4AC3B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4C586F"/>
    <w:multiLevelType w:val="hybridMultilevel"/>
    <w:tmpl w:val="AAA4C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A2D42"/>
    <w:multiLevelType w:val="hybridMultilevel"/>
    <w:tmpl w:val="344E00BA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" w15:restartNumberingAfterBreak="0">
    <w:nsid w:val="2C6B47C9"/>
    <w:multiLevelType w:val="hybridMultilevel"/>
    <w:tmpl w:val="228EE4CA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4" w15:restartNumberingAfterBreak="0">
    <w:nsid w:val="2EB35399"/>
    <w:multiLevelType w:val="hybridMultilevel"/>
    <w:tmpl w:val="3766CD88"/>
    <w:lvl w:ilvl="0" w:tplc="2C9E35DA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4D130837"/>
    <w:multiLevelType w:val="hybridMultilevel"/>
    <w:tmpl w:val="58F05D8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41CDC"/>
    <w:multiLevelType w:val="hybridMultilevel"/>
    <w:tmpl w:val="B5FAD60C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num w:numId="1" w16cid:durableId="1068960330">
    <w:abstractNumId w:val="1"/>
  </w:num>
  <w:num w:numId="2" w16cid:durableId="1134324652">
    <w:abstractNumId w:val="5"/>
  </w:num>
  <w:num w:numId="3" w16cid:durableId="469515828">
    <w:abstractNumId w:val="4"/>
  </w:num>
  <w:num w:numId="4" w16cid:durableId="40054234">
    <w:abstractNumId w:val="6"/>
  </w:num>
  <w:num w:numId="5" w16cid:durableId="1220364386">
    <w:abstractNumId w:val="2"/>
  </w:num>
  <w:num w:numId="6" w16cid:durableId="536817026">
    <w:abstractNumId w:val="0"/>
  </w:num>
  <w:num w:numId="7" w16cid:durableId="880835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5FA9"/>
    <w:rsid w:val="000D25F3"/>
    <w:rsid w:val="00421C5F"/>
    <w:rsid w:val="0055217B"/>
    <w:rsid w:val="005B6FE0"/>
    <w:rsid w:val="0078153C"/>
    <w:rsid w:val="00787A11"/>
    <w:rsid w:val="007C183C"/>
    <w:rsid w:val="0088587F"/>
    <w:rsid w:val="00CD25F2"/>
    <w:rsid w:val="00D3749B"/>
    <w:rsid w:val="00DB24A4"/>
    <w:rsid w:val="00E7119F"/>
    <w:rsid w:val="00EA5FA9"/>
    <w:rsid w:val="00FC4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FBBE1"/>
  <w15:chartTrackingRefBased/>
  <w15:docId w15:val="{499FED82-F3F6-42E4-866D-04253539B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DB24A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5FA9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D3749B"/>
    <w:rPr>
      <w:b/>
      <w:bCs/>
    </w:rPr>
  </w:style>
  <w:style w:type="character" w:styleId="Zvraznenie">
    <w:name w:val="Emphasis"/>
    <w:basedOn w:val="Predvolenpsmoodseku"/>
    <w:uiPriority w:val="20"/>
    <w:qFormat/>
    <w:rsid w:val="00D3749B"/>
    <w:rPr>
      <w:i/>
      <w:iCs/>
    </w:rPr>
  </w:style>
  <w:style w:type="paragraph" w:styleId="Normlnywebov">
    <w:name w:val="Normal (Web)"/>
    <w:basedOn w:val="Normlny"/>
    <w:uiPriority w:val="99"/>
    <w:semiHidden/>
    <w:unhideWhenUsed/>
    <w:rsid w:val="00FC4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basedOn w:val="Predvolenpsmoodseku"/>
    <w:uiPriority w:val="99"/>
    <w:semiHidden/>
    <w:unhideWhenUsed/>
    <w:rsid w:val="00FC4E2C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DB24A4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179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795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07431">
              <w:marLeft w:val="2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07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87595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89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43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67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7970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4865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4723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787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231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75847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Hudáková</dc:creator>
  <cp:keywords/>
  <dc:description/>
  <cp:lastModifiedBy>Margita Hudáková</cp:lastModifiedBy>
  <cp:revision>6</cp:revision>
  <dcterms:created xsi:type="dcterms:W3CDTF">2024-03-22T12:40:00Z</dcterms:created>
  <dcterms:modified xsi:type="dcterms:W3CDTF">2024-03-22T20:45:00Z</dcterms:modified>
</cp:coreProperties>
</file>