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CF1DB9" w:rsidRPr="00D90FC4" w14:paraId="2C7CF7D3" w14:textId="77777777" w:rsidTr="00DE700D">
        <w:tc>
          <w:tcPr>
            <w:tcW w:w="3061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7215889" w14:textId="11E261A0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554E7016" w14:textId="34C7F099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D2EE09F" w14:textId="7565DD45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4A6C0B6D" w14:textId="5FE6890A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4A1EDF6" w14:textId="55C06DD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332B9BA" w14:textId="5242D341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0C0BF9BA" w14:textId="32DE2F6B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6119FE7D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>Názov právnickej osoby:  Občianske združenie VERBUM</w:t>
      </w:r>
    </w:p>
    <w:p w14:paraId="4A7891FC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založenia: 1.7.2002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2E8C2AF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C0106F">
        <w:rPr>
          <w:b/>
          <w:bCs/>
          <w:sz w:val="22"/>
          <w:szCs w:val="22"/>
        </w:rPr>
        <w:t xml:space="preserve">Ján </w:t>
      </w:r>
      <w:proofErr w:type="spellStart"/>
      <w:r w:rsidR="00C0106F">
        <w:rPr>
          <w:b/>
          <w:bCs/>
          <w:sz w:val="22"/>
          <w:szCs w:val="22"/>
        </w:rPr>
        <w:t>Štefanec</w:t>
      </w:r>
      <w:proofErr w:type="spellEnd"/>
      <w:r>
        <w:rPr>
          <w:b/>
          <w:bCs/>
          <w:sz w:val="22"/>
          <w:szCs w:val="22"/>
        </w:rPr>
        <w:t xml:space="preserve"> – 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>Poslaním občianskeho združenia VERBUM (ďalej len „Združenie“) je podporovanie vzdelávania verejnosti v oblasti spoznávania iných kultúr, náboženstiev a informovanie o misiách a podpora obnovy kultúrnych pamiatok súvisiacich s tým súvisiacich. Občianske združenie okrem hlavnej činnosti malo príjmy z poskytovania charitatívnej reklamy.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48BC89F6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zostavuje odpisový plán účtovných odpisov podľa interného predpisu, v ktorom sa vychádza z metód používaných pri vyčíslení daňových odpisov. Účtovné a daňové odpisy sa rovnajú.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však ÚJ nezostavovala žiaden odpisový plán, ani neodpisovala žiaden dlhodobý majetok.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63B11572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3A47CA9B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  <w:r>
        <w:rPr>
          <w:b/>
          <w:bCs/>
          <w:sz w:val="22"/>
          <w:szCs w:val="22"/>
        </w:rPr>
        <w:t xml:space="preserve">ÚJ eviduje pohľadávky v celkovej výške </w:t>
      </w:r>
      <w:r w:rsidR="003B0415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>000€ na základe zmluvy o charitatívnej reklame</w:t>
      </w:r>
      <w:r w:rsidR="003B0415">
        <w:rPr>
          <w:b/>
          <w:bCs/>
          <w:sz w:val="22"/>
          <w:szCs w:val="22"/>
        </w:rPr>
        <w:t>,</w:t>
      </w:r>
      <w:r>
        <w:rPr>
          <w:b/>
          <w:bCs/>
          <w:sz w:val="22"/>
          <w:szCs w:val="22"/>
        </w:rPr>
        <w:t xml:space="preserve"> z toho v sume 1000€ so splatnosťou do 1 roka </w:t>
      </w:r>
      <w:r w:rsidR="003B0415">
        <w:rPr>
          <w:b/>
          <w:bCs/>
          <w:sz w:val="22"/>
          <w:szCs w:val="22"/>
        </w:rPr>
        <w:t>.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196189B8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eviduje pohľadávky z jedného zmluvného vzťahu v celkovej sume </w:t>
      </w:r>
      <w:r w:rsidR="003B0415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>000€, pričom lehota splatnosti ešte neuplynula.</w:t>
      </w:r>
      <w:r w:rsidR="008537A9">
        <w:rPr>
          <w:b/>
          <w:bCs/>
          <w:sz w:val="22"/>
          <w:szCs w:val="22"/>
        </w:rPr>
        <w:t xml:space="preserve"> V bezprostredne predchádzajúcom účtovnom období </w:t>
      </w:r>
      <w:r w:rsidR="00155580">
        <w:rPr>
          <w:b/>
          <w:bCs/>
          <w:sz w:val="22"/>
          <w:szCs w:val="22"/>
        </w:rPr>
        <w:t xml:space="preserve">evidovala ÚJ pohľadávky z rovnakého vzťahu vo výške </w:t>
      </w:r>
      <w:r w:rsidR="003B0415">
        <w:rPr>
          <w:b/>
          <w:bCs/>
          <w:sz w:val="22"/>
          <w:szCs w:val="22"/>
        </w:rPr>
        <w:t>2</w:t>
      </w:r>
      <w:r w:rsidR="00155580">
        <w:rPr>
          <w:b/>
          <w:bCs/>
          <w:sz w:val="22"/>
          <w:szCs w:val="22"/>
        </w:rPr>
        <w:t>000€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0467CACF" w14:textId="5B699C0F" w:rsidR="00CF1DB9" w:rsidRPr="0092064E" w:rsidRDefault="00CF1DB9" w:rsidP="00CF1DB9">
      <w:pPr>
        <w:pStyle w:val="Normlnywebov"/>
        <w:spacing w:before="0" w:beforeAutospacing="0" w:after="0" w:afterAutospacing="0"/>
        <w:ind w:left="1605"/>
        <w:rPr>
          <w:rFonts w:ascii="Arial" w:hAnsi="Arial" w:cs="Arial"/>
          <w:sz w:val="16"/>
          <w:szCs w:val="16"/>
        </w:rPr>
      </w:pPr>
      <w:r w:rsidRPr="0092064E">
        <w:rPr>
          <w:rFonts w:ascii="Arial" w:hAnsi="Arial" w:cs="Arial"/>
          <w:b/>
          <w:sz w:val="16"/>
          <w:szCs w:val="16"/>
        </w:rPr>
        <w:t>Riadok súvahy           Stav k 1.1.20</w:t>
      </w:r>
      <w:r>
        <w:rPr>
          <w:rFonts w:ascii="Arial" w:hAnsi="Arial" w:cs="Arial"/>
          <w:b/>
          <w:sz w:val="16"/>
          <w:szCs w:val="16"/>
        </w:rPr>
        <w:t>2</w:t>
      </w:r>
      <w:r w:rsidR="003B0415">
        <w:rPr>
          <w:rFonts w:ascii="Arial" w:hAnsi="Arial" w:cs="Arial"/>
          <w:b/>
          <w:sz w:val="16"/>
          <w:szCs w:val="16"/>
        </w:rPr>
        <w:t>2</w:t>
      </w:r>
      <w:r w:rsidRPr="0092064E">
        <w:rPr>
          <w:rFonts w:ascii="Arial" w:hAnsi="Arial" w:cs="Arial"/>
          <w:sz w:val="16"/>
          <w:szCs w:val="16"/>
        </w:rPr>
        <w:t xml:space="preserve"> Prírastok  Úbytok  </w:t>
      </w:r>
      <w:r w:rsidRPr="0092064E">
        <w:rPr>
          <w:rFonts w:ascii="Arial" w:hAnsi="Arial" w:cs="Arial"/>
          <w:b/>
          <w:sz w:val="16"/>
          <w:szCs w:val="16"/>
        </w:rPr>
        <w:t>Stav</w:t>
      </w:r>
      <w:r w:rsidRPr="0092064E">
        <w:rPr>
          <w:rFonts w:ascii="Arial" w:hAnsi="Arial" w:cs="Arial"/>
          <w:sz w:val="16"/>
          <w:szCs w:val="16"/>
        </w:rPr>
        <w:t xml:space="preserve"> </w:t>
      </w:r>
      <w:r w:rsidRPr="0092064E">
        <w:rPr>
          <w:rFonts w:ascii="Arial" w:hAnsi="Arial" w:cs="Arial"/>
          <w:b/>
          <w:sz w:val="16"/>
          <w:szCs w:val="16"/>
        </w:rPr>
        <w:t>k 31.12.20</w:t>
      </w:r>
      <w:r>
        <w:rPr>
          <w:rFonts w:ascii="Arial" w:hAnsi="Arial" w:cs="Arial"/>
          <w:b/>
          <w:sz w:val="16"/>
          <w:szCs w:val="16"/>
        </w:rPr>
        <w:t>2</w:t>
      </w:r>
      <w:r w:rsidR="003B0415">
        <w:rPr>
          <w:rFonts w:ascii="Arial" w:hAnsi="Arial" w:cs="Arial"/>
          <w:b/>
          <w:sz w:val="16"/>
          <w:szCs w:val="16"/>
        </w:rPr>
        <w:t>3</w:t>
      </w:r>
    </w:p>
    <w:p w14:paraId="1CDC2B16" w14:textId="4E46D53C" w:rsidR="00CF1DB9" w:rsidRPr="0092064E" w:rsidRDefault="00CF1DB9" w:rsidP="00CF1DB9">
      <w:pPr>
        <w:pStyle w:val="Normlnywebov"/>
        <w:spacing w:before="0" w:beforeAutospacing="0" w:after="0" w:afterAutospacing="0"/>
        <w:ind w:left="1605"/>
        <w:rPr>
          <w:rFonts w:ascii="Arial" w:hAnsi="Arial" w:cs="Arial"/>
          <w:b/>
          <w:sz w:val="16"/>
          <w:szCs w:val="16"/>
        </w:rPr>
      </w:pPr>
      <w:r w:rsidRPr="0092064E">
        <w:rPr>
          <w:rFonts w:ascii="Arial" w:hAnsi="Arial" w:cs="Arial"/>
          <w:b/>
          <w:sz w:val="16"/>
          <w:szCs w:val="16"/>
        </w:rPr>
        <w:t>Rezervný fond  r. 69          18</w:t>
      </w:r>
      <w:r>
        <w:rPr>
          <w:rFonts w:ascii="Arial" w:hAnsi="Arial" w:cs="Arial"/>
          <w:b/>
          <w:sz w:val="16"/>
          <w:szCs w:val="16"/>
        </w:rPr>
        <w:t>6,57</w:t>
      </w:r>
      <w:r w:rsidRPr="0092064E">
        <w:rPr>
          <w:rFonts w:ascii="Arial" w:hAnsi="Arial" w:cs="Arial"/>
          <w:b/>
          <w:sz w:val="16"/>
          <w:szCs w:val="16"/>
        </w:rPr>
        <w:t xml:space="preserve">                   0              0            </w:t>
      </w:r>
      <w:r w:rsidR="003B0415">
        <w:rPr>
          <w:rFonts w:ascii="Arial" w:hAnsi="Arial" w:cs="Arial"/>
          <w:b/>
          <w:sz w:val="16"/>
          <w:szCs w:val="16"/>
        </w:rPr>
        <w:t>0</w:t>
      </w:r>
    </w:p>
    <w:p w14:paraId="456DB432" w14:textId="6ABE73EB" w:rsidR="00CF1DB9" w:rsidRPr="003B0415" w:rsidRDefault="003B0415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 w:rsidRPr="003B0415">
        <w:rPr>
          <w:b/>
          <w:bCs/>
          <w:sz w:val="22"/>
          <w:szCs w:val="22"/>
        </w:rPr>
        <w:t>Rezervný fond bol použitý na čiastočnú úhradu straty z minulého roka. Rezervný fond ďalej vytváraný nebude, nakoľko túto povinnosť účtovná jednotka nemá.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71081FA3" w:rsidR="00CF1DB9" w:rsidRPr="006E6E80" w:rsidRDefault="003B0415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Strata bola vysporiadaná čiastočne prostredníctvom rozpustenia rezervného fondu. Zvyšok bol preúčtovaný na účet VH.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4C368A7C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EA4FF43" w14:textId="5AD9FBC0" w:rsidR="00CF1DB9" w:rsidRPr="00695A0D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695A0D">
        <w:rPr>
          <w:sz w:val="22"/>
          <w:szCs w:val="22"/>
        </w:rPr>
        <w:t xml:space="preserve"> 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40B7215" w14:textId="4D35DFE7" w:rsidR="003B0415" w:rsidRPr="003B0415" w:rsidRDefault="003B0415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záväzky.</w:t>
      </w:r>
    </w:p>
    <w:p w14:paraId="7BC58DA9" w14:textId="7A1C3CFB" w:rsidR="00CF1DB9" w:rsidRDefault="00CF1DB9" w:rsidP="00695A0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285C64F8" w14:textId="272832EE" w:rsidR="00695A0D" w:rsidRPr="00695A0D" w:rsidRDefault="00695A0D" w:rsidP="00695A0D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695A0D">
        <w:rPr>
          <w:b/>
          <w:bCs/>
          <w:sz w:val="22"/>
          <w:szCs w:val="22"/>
        </w:rPr>
        <w:t>ÚJ netvorí sociálny fond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</w:p>
    <w:p w14:paraId="6C1D68A2" w14:textId="77777777" w:rsidR="00CF1DB9" w:rsidRDefault="00CF1DB9" w:rsidP="00CF1DB9">
      <w:pPr>
        <w:spacing w:line="240" w:lineRule="auto"/>
        <w:rPr>
          <w:bCs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</w:p>
    <w:p w14:paraId="5ED894E7" w14:textId="77777777" w:rsidR="003B0415" w:rsidRDefault="00CF1DB9" w:rsidP="00CF1DB9">
      <w:pPr>
        <w:spacing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evid</w:t>
      </w:r>
      <w:r w:rsidR="003B0415">
        <w:rPr>
          <w:b/>
          <w:bCs/>
          <w:sz w:val="22"/>
          <w:szCs w:val="22"/>
        </w:rPr>
        <w:t>ovala na začiatku účtovného obdobia</w:t>
      </w:r>
      <w:r>
        <w:rPr>
          <w:b/>
          <w:bCs/>
          <w:sz w:val="22"/>
          <w:szCs w:val="22"/>
        </w:rPr>
        <w:t xml:space="preserve"> výnosy budúcich období vychádzajúce z uzatvorených zmlúv o charitatívnej reklame nasledovne v celkovej výške </w:t>
      </w:r>
      <w:r w:rsidR="00695A0D">
        <w:rPr>
          <w:b/>
          <w:bCs/>
          <w:sz w:val="22"/>
          <w:szCs w:val="22"/>
        </w:rPr>
        <w:t>7</w:t>
      </w:r>
      <w:r w:rsidR="008B4EE3">
        <w:rPr>
          <w:b/>
          <w:bCs/>
          <w:sz w:val="22"/>
          <w:szCs w:val="22"/>
        </w:rPr>
        <w:t>875</w:t>
      </w:r>
      <w:r>
        <w:rPr>
          <w:b/>
          <w:bCs/>
          <w:sz w:val="22"/>
          <w:szCs w:val="22"/>
        </w:rPr>
        <w:t>€.</w:t>
      </w:r>
      <w:r w:rsidR="003B0415">
        <w:rPr>
          <w:b/>
          <w:bCs/>
          <w:sz w:val="22"/>
          <w:szCs w:val="22"/>
        </w:rPr>
        <w:t xml:space="preserve"> Tieto boli v plnej miere rozpustené do výnosov, a to: </w:t>
      </w:r>
    </w:p>
    <w:p w14:paraId="3F4408AF" w14:textId="6B770E3B" w:rsidR="00CF1DB9" w:rsidRDefault="003B0415" w:rsidP="003B0415">
      <w:pPr>
        <w:spacing w:line="240" w:lineRule="auto"/>
        <w:jc w:val="lef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- vo výške 1000€ z dôvodu preúčtovania do výnosov roku 2023 za účelom dodržania zásady vecnej a časovej súvislosti</w:t>
      </w:r>
      <w:r>
        <w:rPr>
          <w:b/>
          <w:bCs/>
          <w:sz w:val="22"/>
          <w:szCs w:val="22"/>
        </w:rPr>
        <w:br/>
        <w:t>- vo výške 6875€z dôvodu prechodu ÚJ do sústavy jednoduchého účtovníctva na základe rozhodnutia najvyššieho orgánu ÚJ.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7DEDD0C4" w:rsidR="00A31B30" w:rsidRDefault="00A31B30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V bezprostredne predchádzajúcom účtovnom období ÚJ </w:t>
      </w:r>
      <w:r w:rsidR="00BE313B">
        <w:rPr>
          <w:b/>
          <w:bCs/>
          <w:sz w:val="22"/>
          <w:szCs w:val="22"/>
        </w:rPr>
        <w:t xml:space="preserve">evidovala </w:t>
      </w:r>
      <w:r w:rsidR="002768AD">
        <w:rPr>
          <w:b/>
          <w:bCs/>
          <w:sz w:val="22"/>
          <w:szCs w:val="22"/>
        </w:rPr>
        <w:t>iba tržby z poskytnutia charitatívnej reklamy</w:t>
      </w:r>
      <w:r w:rsidR="00695A0D">
        <w:rPr>
          <w:b/>
          <w:bCs/>
          <w:sz w:val="22"/>
          <w:szCs w:val="22"/>
        </w:rPr>
        <w:t xml:space="preserve"> a to prostredníctvom preúčtovania výnosov budúcich období do výnosov roku 202</w:t>
      </w:r>
      <w:r w:rsidR="00444C9C">
        <w:rPr>
          <w:b/>
          <w:bCs/>
          <w:sz w:val="22"/>
          <w:szCs w:val="22"/>
        </w:rPr>
        <w:t>3</w:t>
      </w:r>
      <w:r w:rsidR="00695A0D">
        <w:rPr>
          <w:b/>
          <w:bCs/>
          <w:sz w:val="22"/>
          <w:szCs w:val="22"/>
        </w:rPr>
        <w:t xml:space="preserve"> vo výške </w:t>
      </w:r>
      <w:r w:rsidR="00444C9C">
        <w:rPr>
          <w:b/>
          <w:bCs/>
          <w:sz w:val="22"/>
          <w:szCs w:val="22"/>
        </w:rPr>
        <w:t xml:space="preserve">8785 </w:t>
      </w:r>
      <w:r w:rsidR="00695A0D">
        <w:rPr>
          <w:b/>
          <w:bCs/>
          <w:sz w:val="22"/>
          <w:szCs w:val="22"/>
        </w:rPr>
        <w:t>eur.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5C4AB534" w:rsidR="00CF1DB9" w:rsidRPr="00164AB5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695A0D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prijala dotáciu</w:t>
      </w:r>
      <w:r w:rsidR="00695A0D">
        <w:rPr>
          <w:b/>
          <w:bCs/>
          <w:sz w:val="22"/>
          <w:szCs w:val="22"/>
        </w:rPr>
        <w:t xml:space="preserve"> ani grant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74C6BFFE" w14:textId="52D4A633" w:rsidR="00CF1DB9" w:rsidRPr="006337B0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účtovala na účte Opravy a udržiavanie položku vo výške </w:t>
      </w:r>
      <w:r w:rsidR="000C6294">
        <w:rPr>
          <w:b/>
          <w:bCs/>
          <w:sz w:val="22"/>
          <w:szCs w:val="22"/>
        </w:rPr>
        <w:t>2110€</w:t>
      </w:r>
      <w:r>
        <w:rPr>
          <w:b/>
          <w:bCs/>
          <w:sz w:val="22"/>
          <w:szCs w:val="22"/>
        </w:rPr>
        <w:t xml:space="preserve"> za </w:t>
      </w:r>
      <w:r w:rsidR="00797761">
        <w:rPr>
          <w:b/>
          <w:bCs/>
          <w:sz w:val="22"/>
          <w:szCs w:val="22"/>
        </w:rPr>
        <w:t>opravu kaplniek zastavení krížovej cesty v rámci projektu „Obnova Kalvárie</w:t>
      </w:r>
      <w:r w:rsidR="001E2B03">
        <w:rPr>
          <w:b/>
          <w:bCs/>
          <w:sz w:val="22"/>
          <w:szCs w:val="22"/>
        </w:rPr>
        <w:t>. Na účte iné ostatné náklady ÚJ účtovala bankové poplatky.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7B6118B0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0C6294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z podielu zaplatenej dane sumu </w:t>
      </w:r>
      <w:r w:rsidR="000C6294">
        <w:rPr>
          <w:b/>
          <w:bCs/>
          <w:sz w:val="22"/>
          <w:szCs w:val="22"/>
        </w:rPr>
        <w:t>15884,53</w:t>
      </w:r>
      <w:r w:rsidRPr="00797761">
        <w:rPr>
          <w:b/>
          <w:bCs/>
          <w:sz w:val="22"/>
          <w:szCs w:val="22"/>
        </w:rPr>
        <w:t>€</w:t>
      </w:r>
      <w:r>
        <w:rPr>
          <w:b/>
          <w:bCs/>
          <w:sz w:val="22"/>
          <w:szCs w:val="22"/>
        </w:rPr>
        <w:t xml:space="preserve">, z toho v aktuálnom účtovnom období použila </w:t>
      </w:r>
      <w:r w:rsidR="00695A0D">
        <w:rPr>
          <w:b/>
          <w:bCs/>
          <w:sz w:val="22"/>
          <w:szCs w:val="22"/>
        </w:rPr>
        <w:t>celú sumu</w:t>
      </w:r>
      <w:r>
        <w:rPr>
          <w:b/>
          <w:bCs/>
          <w:sz w:val="22"/>
          <w:szCs w:val="22"/>
        </w:rPr>
        <w:t xml:space="preserve"> v rámci projektu „Obnova Kalvárie“</w:t>
      </w:r>
      <w:r w:rsidR="000C6294">
        <w:rPr>
          <w:b/>
          <w:bCs/>
          <w:sz w:val="22"/>
          <w:szCs w:val="22"/>
        </w:rPr>
        <w:t xml:space="preserve"> a to časť prevodom inej účtovnej jednotke, pričom táto ich použila v plnej výške na úhradu nákladov v rámci projektu „Obnova Kalvárie!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42C46CAC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ÚJ </w:t>
      </w:r>
      <w:r w:rsidR="000C6294">
        <w:rPr>
          <w:b/>
          <w:bCs/>
          <w:sz w:val="22"/>
          <w:szCs w:val="22"/>
        </w:rPr>
        <w:t>nerealizovala transakcie v cudzej mene.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3CB3BC21" w14:textId="35B27A8A" w:rsidR="000C629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</w:t>
      </w:r>
    </w:p>
    <w:p w14:paraId="7FCCD049" w14:textId="56259961" w:rsidR="000C6294" w:rsidRPr="000C6294" w:rsidRDefault="000C6294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bude v nasledujúcom účtovnom období viesť účtovníctvo v sústave JÚ. Z tohto dôvodu boli zrušené účty časového rozlíšenia.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06A9EA21" w14:textId="77777777" w:rsidR="00000000" w:rsidRDefault="00000000"/>
    <w:sectPr w:rsidR="00EA35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2003383969">
    <w:abstractNumId w:val="3"/>
  </w:num>
  <w:num w:numId="2" w16cid:durableId="999036990">
    <w:abstractNumId w:val="0"/>
  </w:num>
  <w:num w:numId="3" w16cid:durableId="259795125">
    <w:abstractNumId w:val="1"/>
  </w:num>
  <w:num w:numId="4" w16cid:durableId="6863672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C6294"/>
    <w:rsid w:val="00155580"/>
    <w:rsid w:val="001E2B03"/>
    <w:rsid w:val="002768AD"/>
    <w:rsid w:val="00370D26"/>
    <w:rsid w:val="003B0415"/>
    <w:rsid w:val="00444C9C"/>
    <w:rsid w:val="0054155B"/>
    <w:rsid w:val="0067491D"/>
    <w:rsid w:val="00695A0D"/>
    <w:rsid w:val="006A036E"/>
    <w:rsid w:val="006C2666"/>
    <w:rsid w:val="00797761"/>
    <w:rsid w:val="008537A9"/>
    <w:rsid w:val="008A274F"/>
    <w:rsid w:val="008B4EE3"/>
    <w:rsid w:val="0098482C"/>
    <w:rsid w:val="00A31B30"/>
    <w:rsid w:val="00B02C25"/>
    <w:rsid w:val="00BE313B"/>
    <w:rsid w:val="00C0106F"/>
    <w:rsid w:val="00C40305"/>
    <w:rsid w:val="00C67623"/>
    <w:rsid w:val="00CF1DB9"/>
    <w:rsid w:val="00E04DB9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3B0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2533</Words>
  <Characters>14439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Filip Tkáč</cp:lastModifiedBy>
  <cp:revision>2</cp:revision>
  <dcterms:created xsi:type="dcterms:W3CDTF">2024-03-16T10:34:00Z</dcterms:created>
  <dcterms:modified xsi:type="dcterms:W3CDTF">2024-03-16T10:34:00Z</dcterms:modified>
</cp:coreProperties>
</file>