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3A9E" w:rsidRDefault="00D63A9E" w:rsidP="00D63A9E">
      <w:pPr>
        <w:jc w:val="center"/>
        <w:rPr>
          <w:b/>
          <w:sz w:val="36"/>
        </w:rPr>
      </w:pPr>
      <w:r>
        <w:rPr>
          <w:b/>
          <w:sz w:val="36"/>
        </w:rPr>
        <w:t>Poznámky k 31.12.202</w:t>
      </w:r>
      <w:r w:rsidR="003E0787">
        <w:rPr>
          <w:b/>
          <w:sz w:val="36"/>
        </w:rPr>
        <w:t>3</w:t>
      </w:r>
      <w:r>
        <w:rPr>
          <w:b/>
          <w:sz w:val="36"/>
        </w:rPr>
        <w:t xml:space="preserve"> </w:t>
      </w:r>
    </w:p>
    <w:p w:rsidR="00D63A9E" w:rsidRDefault="00D63A9E" w:rsidP="00D63A9E">
      <w:pPr>
        <w:rPr>
          <w:b/>
          <w:sz w:val="24"/>
          <w:szCs w:val="24"/>
          <w:u w:val="single"/>
        </w:rPr>
      </w:pPr>
    </w:p>
    <w:p w:rsidR="00D63A9E" w:rsidRDefault="00D63A9E" w:rsidP="00D63A9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</w:t>
      </w:r>
    </w:p>
    <w:p w:rsidR="00D63A9E" w:rsidRDefault="00D63A9E" w:rsidP="00D63A9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Všeobecné údaje</w:t>
      </w:r>
    </w:p>
    <w:p w:rsidR="00D63A9E" w:rsidRDefault="00D63A9E" w:rsidP="00D63A9E">
      <w:pPr>
        <w:numPr>
          <w:ilvl w:val="0"/>
          <w:numId w:val="1"/>
        </w:numPr>
        <w:tabs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:rsidR="00D63A9E" w:rsidRDefault="00D63A9E" w:rsidP="00D63A9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D63A9E" w:rsidTr="007D1A15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63A9E" w:rsidRDefault="00D63A9E" w:rsidP="007D1A15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a)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A9E" w:rsidRDefault="00D63A9E" w:rsidP="007D1A15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D63A9E" w:rsidTr="007D1A15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63A9E" w:rsidRDefault="00D63A9E" w:rsidP="007D1A15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Názov účtovnej jednotky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A9E" w:rsidRDefault="00D63A9E" w:rsidP="007D1A15">
            <w:pPr>
              <w:spacing w:line="276" w:lineRule="auto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ZŠsMŠ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HAVAJ</w:t>
            </w:r>
          </w:p>
        </w:tc>
      </w:tr>
      <w:tr w:rsidR="00D63A9E" w:rsidTr="007D1A15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63A9E" w:rsidRDefault="00D63A9E" w:rsidP="007D1A15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Sídlo účtovnej jednotky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A9E" w:rsidRDefault="00D63A9E" w:rsidP="007D1A15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090 23 Havaj 7</w:t>
            </w:r>
          </w:p>
        </w:tc>
      </w:tr>
      <w:tr w:rsidR="00D63A9E" w:rsidTr="007D1A15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63A9E" w:rsidRDefault="00D63A9E" w:rsidP="007D1A15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IČO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A9E" w:rsidRDefault="00D63A9E" w:rsidP="007D1A15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37873130</w:t>
            </w:r>
          </w:p>
        </w:tc>
      </w:tr>
      <w:tr w:rsidR="00D63A9E" w:rsidTr="007D1A15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63A9E" w:rsidRDefault="00D63A9E" w:rsidP="007D1A15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Dátum zriadenia 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A9E" w:rsidRDefault="00D63A9E" w:rsidP="007D1A15">
            <w:pPr>
              <w:spacing w:line="276" w:lineRule="auto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 xml:space="preserve">1.1.2003 </w:t>
            </w:r>
          </w:p>
        </w:tc>
      </w:tr>
      <w:tr w:rsidR="00D63A9E" w:rsidTr="007D1A15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63A9E" w:rsidRDefault="00D63A9E" w:rsidP="007D1A15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Spôsob zriadenia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A9E" w:rsidRDefault="00D63A9E" w:rsidP="007D1A15">
            <w:pPr>
              <w:spacing w:line="276" w:lineRule="auto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 xml:space="preserve">Právna subjektivita </w:t>
            </w:r>
          </w:p>
        </w:tc>
      </w:tr>
      <w:tr w:rsidR="00D63A9E" w:rsidTr="007D1A15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63A9E" w:rsidRDefault="00D63A9E" w:rsidP="007D1A15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Názov zriaďovateľa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A9E" w:rsidRDefault="00D63A9E" w:rsidP="007D1A15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Obec Havaj</w:t>
            </w:r>
          </w:p>
        </w:tc>
      </w:tr>
      <w:tr w:rsidR="00D63A9E" w:rsidTr="007D1A15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63A9E" w:rsidRDefault="00D63A9E" w:rsidP="007D1A15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Sídlo zriaďovateľa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A9E" w:rsidRDefault="00D63A9E" w:rsidP="007D1A15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090 23 Havaj 13</w:t>
            </w:r>
          </w:p>
        </w:tc>
      </w:tr>
      <w:tr w:rsidR="00D63A9E" w:rsidTr="007D1A15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63A9E" w:rsidRDefault="00D63A9E" w:rsidP="007D1A15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b) Právny dôvod na zostavenie účtovnej závierky 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A9E" w:rsidRDefault="004171E8" w:rsidP="007D1A15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D63A9E">
              <w:rPr>
                <w:rFonts w:cs="Tahoma"/>
                <w:b/>
                <w:bCs/>
                <w:sz w:val="24"/>
                <w:szCs w:val="24"/>
                <w:lang w:eastAsia="en-US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</w: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  <w:fldChar w:fldCharType="end"/>
            </w:r>
            <w:r w:rsidR="00D63A9E">
              <w:rPr>
                <w:b/>
                <w:sz w:val="24"/>
                <w:szCs w:val="24"/>
                <w:lang w:eastAsia="en-US"/>
              </w:rPr>
              <w:t xml:space="preserve">    </w:t>
            </w:r>
            <w:r w:rsidR="00D63A9E">
              <w:rPr>
                <w:sz w:val="24"/>
                <w:szCs w:val="24"/>
                <w:lang w:eastAsia="en-US"/>
              </w:rPr>
              <w:t>riadna</w:t>
            </w:r>
          </w:p>
          <w:p w:rsidR="00D63A9E" w:rsidRDefault="004171E8" w:rsidP="007D1A15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63A9E">
              <w:rPr>
                <w:rFonts w:cs="Tahoma"/>
                <w:b/>
                <w:bCs/>
                <w:sz w:val="24"/>
                <w:szCs w:val="24"/>
                <w:lang w:eastAsia="en-US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</w: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  <w:fldChar w:fldCharType="end"/>
            </w:r>
            <w:r w:rsidR="00D63A9E">
              <w:rPr>
                <w:sz w:val="24"/>
                <w:szCs w:val="24"/>
                <w:lang w:eastAsia="en-US"/>
              </w:rPr>
              <w:t xml:space="preserve">    mimoriadna </w:t>
            </w:r>
          </w:p>
        </w:tc>
      </w:tr>
      <w:tr w:rsidR="00D63A9E" w:rsidTr="007D1A15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63A9E" w:rsidRDefault="00D63A9E" w:rsidP="007D1A15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c) Účtovná jednotka je súčasťou konsolidovaného celku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A9E" w:rsidRDefault="004171E8" w:rsidP="007D1A15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D63A9E">
              <w:rPr>
                <w:rFonts w:cs="Tahoma"/>
                <w:b/>
                <w:bCs/>
                <w:sz w:val="24"/>
                <w:szCs w:val="24"/>
                <w:lang w:eastAsia="en-US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</w: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  <w:fldChar w:fldCharType="end"/>
            </w:r>
            <w:r w:rsidR="00D63A9E">
              <w:rPr>
                <w:b/>
                <w:sz w:val="24"/>
                <w:szCs w:val="24"/>
                <w:lang w:eastAsia="en-US"/>
              </w:rPr>
              <w:t xml:space="preserve">    </w:t>
            </w:r>
            <w:r w:rsidR="00D63A9E">
              <w:rPr>
                <w:sz w:val="24"/>
                <w:szCs w:val="24"/>
                <w:lang w:eastAsia="en-US"/>
              </w:rPr>
              <w:t>áno</w:t>
            </w:r>
          </w:p>
          <w:p w:rsidR="00D63A9E" w:rsidRDefault="004171E8" w:rsidP="007D1A15">
            <w:pPr>
              <w:spacing w:line="276" w:lineRule="auto"/>
              <w:rPr>
                <w:rFonts w:cs="Tahoma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63A9E">
              <w:rPr>
                <w:rFonts w:cs="Tahoma"/>
                <w:b/>
                <w:bCs/>
                <w:sz w:val="24"/>
                <w:szCs w:val="24"/>
                <w:lang w:eastAsia="en-US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</w: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  <w:fldChar w:fldCharType="end"/>
            </w:r>
            <w:r w:rsidR="00D63A9E">
              <w:rPr>
                <w:sz w:val="24"/>
                <w:szCs w:val="24"/>
                <w:lang w:eastAsia="en-US"/>
              </w:rPr>
              <w:t xml:space="preserve">    nie</w:t>
            </w:r>
          </w:p>
        </w:tc>
      </w:tr>
      <w:tr w:rsidR="00D63A9E" w:rsidTr="007D1A15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63A9E" w:rsidRDefault="00D63A9E" w:rsidP="007D1A15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d) Účtovná jednotka je súčasťou súhrnného celku verejnej správy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A9E" w:rsidRDefault="004171E8" w:rsidP="007D1A15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D63A9E">
              <w:rPr>
                <w:rFonts w:cs="Tahoma"/>
                <w:b/>
                <w:bCs/>
                <w:sz w:val="24"/>
                <w:szCs w:val="24"/>
                <w:lang w:eastAsia="en-US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</w: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  <w:fldChar w:fldCharType="end"/>
            </w:r>
            <w:r w:rsidR="00D63A9E">
              <w:rPr>
                <w:b/>
                <w:sz w:val="24"/>
                <w:szCs w:val="24"/>
                <w:lang w:eastAsia="en-US"/>
              </w:rPr>
              <w:t xml:space="preserve">    </w:t>
            </w:r>
            <w:r w:rsidR="00D63A9E">
              <w:rPr>
                <w:sz w:val="24"/>
                <w:szCs w:val="24"/>
                <w:lang w:eastAsia="en-US"/>
              </w:rPr>
              <w:t>áno</w:t>
            </w:r>
          </w:p>
          <w:p w:rsidR="00D63A9E" w:rsidRDefault="004171E8" w:rsidP="007D1A15">
            <w:pPr>
              <w:spacing w:line="276" w:lineRule="auto"/>
              <w:rPr>
                <w:rFonts w:cs="Tahoma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63A9E">
              <w:rPr>
                <w:rFonts w:cs="Tahoma"/>
                <w:b/>
                <w:bCs/>
                <w:sz w:val="24"/>
                <w:szCs w:val="24"/>
                <w:lang w:eastAsia="en-US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</w: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  <w:fldChar w:fldCharType="end"/>
            </w:r>
            <w:r w:rsidR="00D63A9E">
              <w:rPr>
                <w:sz w:val="24"/>
                <w:szCs w:val="24"/>
                <w:lang w:eastAsia="en-US"/>
              </w:rPr>
              <w:t xml:space="preserve">    nie</w:t>
            </w:r>
          </w:p>
        </w:tc>
      </w:tr>
    </w:tbl>
    <w:p w:rsidR="00D63A9E" w:rsidRDefault="00D63A9E" w:rsidP="00D63A9E">
      <w:pPr>
        <w:jc w:val="center"/>
        <w:rPr>
          <w:b/>
          <w:sz w:val="24"/>
          <w:szCs w:val="24"/>
        </w:rPr>
      </w:pPr>
    </w:p>
    <w:p w:rsidR="00D63A9E" w:rsidRDefault="00D63A9E" w:rsidP="00D63A9E">
      <w:pPr>
        <w:numPr>
          <w:ilvl w:val="0"/>
          <w:numId w:val="1"/>
        </w:numPr>
        <w:tabs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:rsidR="00D63A9E" w:rsidRDefault="00D63A9E" w:rsidP="00D63A9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D63A9E" w:rsidTr="007D1A15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63A9E" w:rsidRDefault="00D63A9E" w:rsidP="007D1A15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Hlavná činnosť účtovnej jednotky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A9E" w:rsidRDefault="00D63A9E" w:rsidP="007D1A15">
            <w:pPr>
              <w:spacing w:line="276" w:lineRule="auto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Výchova a vzdelávanie</w:t>
            </w:r>
          </w:p>
        </w:tc>
      </w:tr>
    </w:tbl>
    <w:p w:rsidR="00D63A9E" w:rsidRDefault="00D63A9E" w:rsidP="00D63A9E">
      <w:pPr>
        <w:rPr>
          <w:b/>
          <w:sz w:val="24"/>
          <w:szCs w:val="24"/>
        </w:rPr>
      </w:pPr>
    </w:p>
    <w:p w:rsidR="00D63A9E" w:rsidRDefault="00D63A9E" w:rsidP="00D63A9E">
      <w:pPr>
        <w:numPr>
          <w:ilvl w:val="0"/>
          <w:numId w:val="1"/>
        </w:numPr>
        <w:tabs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štatutárnych zástupcoch a o organizačnej štruktúre účtovnej jednotky </w:t>
      </w:r>
    </w:p>
    <w:p w:rsidR="00D63A9E" w:rsidRDefault="00D63A9E" w:rsidP="00D63A9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D63A9E" w:rsidTr="007D1A15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63A9E" w:rsidRDefault="00D63A9E" w:rsidP="007D1A15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Štatutárny zástupca (meno a priezvisko)</w:t>
            </w:r>
          </w:p>
          <w:p w:rsidR="00D63A9E" w:rsidRDefault="00D63A9E" w:rsidP="007D1A15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Funkcia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A9E" w:rsidRDefault="00D63A9E" w:rsidP="007D1A15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Ing. PALIČKA   Alexander, riaditeľ školy</w:t>
            </w:r>
          </w:p>
        </w:tc>
      </w:tr>
      <w:tr w:rsidR="00D63A9E" w:rsidTr="007D1A15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63A9E" w:rsidRDefault="00D63A9E" w:rsidP="007D1A15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Štatutárny zástupca (meno a priezvisko)</w:t>
            </w:r>
          </w:p>
          <w:p w:rsidR="00D63A9E" w:rsidRDefault="00D63A9E" w:rsidP="007D1A15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Funkcia 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A9E" w:rsidRDefault="00D63A9E" w:rsidP="007D1A15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MICHRINOVÁ   Vlasta, zástupkyňa riaditeľa</w:t>
            </w:r>
          </w:p>
        </w:tc>
      </w:tr>
      <w:tr w:rsidR="00D63A9E" w:rsidTr="007D1A15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63A9E" w:rsidRDefault="00D63A9E" w:rsidP="007D1A15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Priemerný počet zamestnancov počas účtovného obdobia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A9E" w:rsidRDefault="00D63A9E" w:rsidP="007D1A15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25</w:t>
            </w:r>
          </w:p>
        </w:tc>
      </w:tr>
      <w:tr w:rsidR="00D63A9E" w:rsidTr="007D1A15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63A9E" w:rsidRDefault="00D63A9E" w:rsidP="007D1A15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Počet zamestnancov ku dňu, ku ktorému sa zostavuje účtovná závierka účtovnej jednotky z toho:  </w:t>
            </w:r>
          </w:p>
          <w:p w:rsidR="00D63A9E" w:rsidRDefault="00D63A9E" w:rsidP="007D1A15">
            <w:pPr>
              <w:numPr>
                <w:ilvl w:val="0"/>
                <w:numId w:val="2"/>
              </w:numPr>
              <w:spacing w:line="276" w:lineRule="auto"/>
              <w:ind w:left="176" w:hanging="142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počet vedúcich zamestnancov 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A9E" w:rsidRDefault="00D63A9E" w:rsidP="007D1A15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25</w:t>
            </w:r>
          </w:p>
          <w:p w:rsidR="00D63A9E" w:rsidRDefault="00D63A9E" w:rsidP="007D1A15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  <w:p w:rsidR="00D63A9E" w:rsidRDefault="00D63A9E" w:rsidP="007D1A15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  <w:p w:rsidR="00D63A9E" w:rsidRDefault="00D63A9E" w:rsidP="007D1A15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</w:tr>
      <w:tr w:rsidR="00D63A9E" w:rsidTr="007D1A15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63A9E" w:rsidRDefault="00D63A9E" w:rsidP="007D1A15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Organizačná štruktúra účtovnej jednotky: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A9E" w:rsidRDefault="00D63A9E" w:rsidP="007D1A15">
            <w:pPr>
              <w:spacing w:line="276" w:lineRule="auto"/>
              <w:rPr>
                <w:b/>
                <w:sz w:val="24"/>
                <w:szCs w:val="24"/>
                <w:lang w:eastAsia="en-US"/>
              </w:rPr>
            </w:pPr>
          </w:p>
        </w:tc>
      </w:tr>
      <w:tr w:rsidR="00D63A9E" w:rsidTr="007D1A15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63A9E" w:rsidRDefault="00D63A9E" w:rsidP="007D1A15">
            <w:pPr>
              <w:numPr>
                <w:ilvl w:val="0"/>
                <w:numId w:val="2"/>
              </w:numPr>
              <w:spacing w:line="276" w:lineRule="auto"/>
              <w:ind w:left="176" w:hanging="142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rozpočtové organizácie zriadené účtovnou jednotkou (počet)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A9E" w:rsidRDefault="00D63A9E" w:rsidP="007D1A15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</w:tr>
    </w:tbl>
    <w:p w:rsidR="00D63A9E" w:rsidRDefault="00D63A9E" w:rsidP="00D63A9E">
      <w:pPr>
        <w:jc w:val="center"/>
        <w:rPr>
          <w:b/>
          <w:sz w:val="24"/>
          <w:szCs w:val="24"/>
        </w:rPr>
      </w:pPr>
    </w:p>
    <w:p w:rsidR="00D63A9E" w:rsidRDefault="00D63A9E" w:rsidP="00D63A9E">
      <w:pPr>
        <w:jc w:val="center"/>
        <w:rPr>
          <w:b/>
          <w:sz w:val="24"/>
          <w:szCs w:val="24"/>
        </w:rPr>
      </w:pPr>
    </w:p>
    <w:p w:rsidR="00D63A9E" w:rsidRDefault="00D63A9E" w:rsidP="00D63A9E">
      <w:pPr>
        <w:jc w:val="center"/>
        <w:rPr>
          <w:b/>
          <w:sz w:val="24"/>
          <w:szCs w:val="24"/>
        </w:rPr>
      </w:pPr>
    </w:p>
    <w:p w:rsidR="00D63A9E" w:rsidRDefault="00D63A9E" w:rsidP="00D63A9E">
      <w:pPr>
        <w:jc w:val="center"/>
        <w:rPr>
          <w:b/>
          <w:sz w:val="24"/>
          <w:szCs w:val="24"/>
        </w:rPr>
      </w:pPr>
    </w:p>
    <w:p w:rsidR="00D63A9E" w:rsidRDefault="00D63A9E" w:rsidP="00D63A9E">
      <w:pPr>
        <w:jc w:val="center"/>
        <w:rPr>
          <w:b/>
          <w:sz w:val="24"/>
          <w:szCs w:val="24"/>
        </w:rPr>
      </w:pPr>
    </w:p>
    <w:p w:rsidR="00D63A9E" w:rsidRDefault="00D63A9E" w:rsidP="00D63A9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Čl. II</w:t>
      </w:r>
    </w:p>
    <w:p w:rsidR="00D63A9E" w:rsidRDefault="00D63A9E" w:rsidP="00D63A9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účtovných zásadách a účtovných metódach </w:t>
      </w:r>
    </w:p>
    <w:p w:rsidR="00D63A9E" w:rsidRDefault="00D63A9E" w:rsidP="00D63A9E">
      <w:pPr>
        <w:rPr>
          <w:sz w:val="24"/>
          <w:szCs w:val="24"/>
        </w:rPr>
      </w:pPr>
    </w:p>
    <w:p w:rsidR="00D63A9E" w:rsidRDefault="00D63A9E" w:rsidP="00D63A9E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Účtovná závierka je zostavená za splnenia predpokladu nepretržitého pokračovania účtovnej jednotky vo svojej činnosti                </w:t>
      </w:r>
      <w:r>
        <w:rPr>
          <w:rFonts w:cs="Tahoma"/>
          <w:b/>
          <w:bCs/>
          <w:sz w:val="22"/>
          <w:szCs w:val="22"/>
        </w:rPr>
        <w:t xml:space="preserve">                                                            </w:t>
      </w:r>
      <w:r w:rsidR="004171E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4171E8">
        <w:rPr>
          <w:rFonts w:cs="Tahoma"/>
          <w:b/>
          <w:bCs/>
          <w:sz w:val="22"/>
          <w:szCs w:val="22"/>
        </w:rPr>
      </w:r>
      <w:r w:rsidR="004171E8">
        <w:rPr>
          <w:rFonts w:cs="Tahoma"/>
          <w:b/>
          <w:bCs/>
          <w:sz w:val="22"/>
          <w:szCs w:val="22"/>
        </w:rPr>
        <w:fldChar w:fldCharType="separate"/>
      </w:r>
      <w:r w:rsidR="004171E8"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áno            </w:t>
      </w:r>
      <w:r w:rsidR="004171E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4171E8">
        <w:rPr>
          <w:rFonts w:cs="Tahoma"/>
          <w:b/>
          <w:bCs/>
          <w:sz w:val="22"/>
          <w:szCs w:val="22"/>
        </w:rPr>
      </w:r>
      <w:r w:rsidR="004171E8">
        <w:rPr>
          <w:rFonts w:cs="Tahoma"/>
          <w:b/>
          <w:bCs/>
          <w:sz w:val="22"/>
          <w:szCs w:val="22"/>
        </w:rPr>
        <w:fldChar w:fldCharType="separate"/>
      </w:r>
      <w:r w:rsidR="004171E8"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nie</w:t>
      </w:r>
    </w:p>
    <w:p w:rsidR="00D63A9E" w:rsidRDefault="00D63A9E" w:rsidP="00D63A9E">
      <w:pPr>
        <w:ind w:left="284"/>
        <w:jc w:val="both"/>
        <w:rPr>
          <w:b/>
          <w:sz w:val="24"/>
          <w:szCs w:val="24"/>
        </w:rPr>
      </w:pPr>
    </w:p>
    <w:p w:rsidR="00D63A9E" w:rsidRDefault="00D63A9E" w:rsidP="00D63A9E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Zmeny účtovných metód a účtovných zásad </w:t>
      </w:r>
    </w:p>
    <w:p w:rsidR="00D63A9E" w:rsidRDefault="00D63A9E" w:rsidP="00D63A9E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</w:t>
      </w:r>
      <w:r w:rsidR="004171E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4171E8">
        <w:rPr>
          <w:rFonts w:cs="Tahoma"/>
          <w:b/>
          <w:bCs/>
          <w:sz w:val="22"/>
          <w:szCs w:val="22"/>
        </w:rPr>
      </w:r>
      <w:r w:rsidR="004171E8">
        <w:rPr>
          <w:rFonts w:cs="Tahoma"/>
          <w:b/>
          <w:bCs/>
          <w:sz w:val="22"/>
          <w:szCs w:val="22"/>
        </w:rPr>
        <w:fldChar w:fldCharType="separate"/>
      </w:r>
      <w:r w:rsidR="004171E8"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áno            </w:t>
      </w:r>
      <w:r w:rsidR="004171E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4171E8">
        <w:rPr>
          <w:rFonts w:cs="Tahoma"/>
          <w:b/>
          <w:bCs/>
          <w:sz w:val="22"/>
          <w:szCs w:val="22"/>
        </w:rPr>
      </w:r>
      <w:r w:rsidR="004171E8">
        <w:rPr>
          <w:rFonts w:cs="Tahoma"/>
          <w:b/>
          <w:bCs/>
          <w:sz w:val="22"/>
          <w:szCs w:val="22"/>
        </w:rPr>
        <w:fldChar w:fldCharType="separate"/>
      </w:r>
      <w:r w:rsidR="004171E8"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nie</w:t>
      </w:r>
    </w:p>
    <w:p w:rsidR="00D63A9E" w:rsidRDefault="00D63A9E" w:rsidP="00D63A9E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Spôsob ocenenia jednotlivých položiek</w:t>
      </w:r>
    </w:p>
    <w:p w:rsidR="00D63A9E" w:rsidRDefault="00D63A9E" w:rsidP="00D63A9E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379"/>
        <w:gridCol w:w="3881"/>
      </w:tblGrid>
      <w:tr w:rsidR="00D63A9E" w:rsidTr="007D1A15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63A9E" w:rsidRDefault="00D63A9E" w:rsidP="007D1A15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Položky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63A9E" w:rsidRDefault="00D63A9E" w:rsidP="007D1A15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Spôsob oceňovania</w:t>
            </w:r>
          </w:p>
        </w:tc>
      </w:tr>
      <w:tr w:rsidR="00D63A9E" w:rsidTr="007D1A15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A9E" w:rsidRDefault="00D63A9E" w:rsidP="007D1A15">
            <w:pPr>
              <w:numPr>
                <w:ilvl w:val="0"/>
                <w:numId w:val="4"/>
              </w:numPr>
              <w:spacing w:line="276" w:lineRule="auto"/>
              <w:ind w:left="284" w:hanging="283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dlhodobý nehmotný majetok nakupovaný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A9E" w:rsidRDefault="00D63A9E" w:rsidP="007D1A15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obstarávacou cenou</w:t>
            </w:r>
          </w:p>
        </w:tc>
      </w:tr>
      <w:tr w:rsidR="00D63A9E" w:rsidTr="007D1A15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A9E" w:rsidRDefault="00D63A9E" w:rsidP="007D1A15">
            <w:pPr>
              <w:numPr>
                <w:ilvl w:val="0"/>
                <w:numId w:val="4"/>
              </w:numPr>
              <w:spacing w:line="276" w:lineRule="auto"/>
              <w:ind w:left="284" w:hanging="28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dlhodobý nehmotný majetok </w:t>
            </w:r>
            <w:r>
              <w:rPr>
                <w:sz w:val="24"/>
                <w:lang w:eastAsia="en-US"/>
              </w:rPr>
              <w:t>vytvorený vlastnou činnosťou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A9E" w:rsidRDefault="00D63A9E" w:rsidP="007D1A15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vlastnými nákladmi </w:t>
            </w:r>
          </w:p>
        </w:tc>
      </w:tr>
      <w:tr w:rsidR="00D63A9E" w:rsidTr="007D1A15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A9E" w:rsidRDefault="00D63A9E" w:rsidP="007D1A15">
            <w:pPr>
              <w:numPr>
                <w:ilvl w:val="0"/>
                <w:numId w:val="4"/>
              </w:numPr>
              <w:spacing w:line="276" w:lineRule="auto"/>
              <w:ind w:left="284" w:hanging="28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dlhodobý hmotný majetok nakupovaný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A9E" w:rsidRDefault="00D63A9E" w:rsidP="007D1A15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obstarávacou cenou</w:t>
            </w:r>
          </w:p>
        </w:tc>
      </w:tr>
      <w:tr w:rsidR="00D63A9E" w:rsidTr="007D1A15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A9E" w:rsidRDefault="00D63A9E" w:rsidP="007D1A15">
            <w:pPr>
              <w:numPr>
                <w:ilvl w:val="0"/>
                <w:numId w:val="4"/>
              </w:numPr>
              <w:spacing w:line="276" w:lineRule="auto"/>
              <w:ind w:left="284" w:hanging="28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lang w:eastAsia="en-US"/>
              </w:rPr>
              <w:t>dlhodobý hmotný majetok vytvorený vlastnou činnosťou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A9E" w:rsidRDefault="00D63A9E" w:rsidP="007D1A15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vlastnými nákladmi</w:t>
            </w:r>
          </w:p>
        </w:tc>
      </w:tr>
      <w:tr w:rsidR="00D63A9E" w:rsidTr="007D1A15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A9E" w:rsidRDefault="00D63A9E" w:rsidP="007D1A15">
            <w:pPr>
              <w:numPr>
                <w:ilvl w:val="0"/>
                <w:numId w:val="4"/>
              </w:numPr>
              <w:spacing w:line="276" w:lineRule="auto"/>
              <w:ind w:left="284" w:hanging="28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dlhodobý nehmotný majetok a dlhodobý hmotný majetok získaný bezodplatne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A9E" w:rsidRDefault="00D63A9E" w:rsidP="007D1A15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reprodukčnou obstarávacou cenou</w:t>
            </w:r>
          </w:p>
        </w:tc>
      </w:tr>
      <w:tr w:rsidR="00D63A9E" w:rsidTr="007D1A15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A9E" w:rsidRDefault="00D63A9E" w:rsidP="007D1A15">
            <w:pPr>
              <w:numPr>
                <w:ilvl w:val="0"/>
                <w:numId w:val="4"/>
              </w:numPr>
              <w:spacing w:line="276" w:lineRule="auto"/>
              <w:ind w:left="284" w:hanging="28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lang w:eastAsia="en-US"/>
              </w:rPr>
              <w:t>dlhodobý finančný majetok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A9E" w:rsidRDefault="00D63A9E" w:rsidP="007D1A15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obstarávacou cenou</w:t>
            </w:r>
          </w:p>
        </w:tc>
      </w:tr>
      <w:tr w:rsidR="00D63A9E" w:rsidTr="007D1A15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A9E" w:rsidRDefault="00D63A9E" w:rsidP="007D1A15">
            <w:pPr>
              <w:numPr>
                <w:ilvl w:val="0"/>
                <w:numId w:val="4"/>
              </w:numPr>
              <w:spacing w:line="276" w:lineRule="auto"/>
              <w:ind w:left="284" w:hanging="283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zásoby </w:t>
            </w:r>
            <w:r>
              <w:rPr>
                <w:sz w:val="24"/>
                <w:szCs w:val="24"/>
                <w:lang w:eastAsia="en-US"/>
              </w:rPr>
              <w:t>nakupované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A9E" w:rsidRDefault="00D63A9E" w:rsidP="007D1A15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obstarávacou cenou</w:t>
            </w:r>
          </w:p>
        </w:tc>
      </w:tr>
      <w:tr w:rsidR="00D63A9E" w:rsidTr="007D1A15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A9E" w:rsidRDefault="00D63A9E" w:rsidP="007D1A15">
            <w:pPr>
              <w:numPr>
                <w:ilvl w:val="0"/>
                <w:numId w:val="4"/>
              </w:numPr>
              <w:spacing w:line="276" w:lineRule="auto"/>
              <w:ind w:left="284" w:hanging="283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zásoby vytvorené vlastnou činnosťou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A9E" w:rsidRDefault="00D63A9E" w:rsidP="007D1A15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vlastnými nákladmi</w:t>
            </w:r>
          </w:p>
        </w:tc>
      </w:tr>
      <w:tr w:rsidR="00D63A9E" w:rsidTr="007D1A15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A9E" w:rsidRDefault="00D63A9E" w:rsidP="007D1A15">
            <w:pPr>
              <w:numPr>
                <w:ilvl w:val="0"/>
                <w:numId w:val="4"/>
              </w:numPr>
              <w:spacing w:line="276" w:lineRule="auto"/>
              <w:ind w:left="284" w:hanging="283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zásoby získané bezodplatne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A9E" w:rsidRDefault="00D63A9E" w:rsidP="007D1A15">
            <w:pPr>
              <w:spacing w:line="276" w:lineRule="auto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reprodukčnou obstarávacou cenou</w:t>
            </w:r>
          </w:p>
        </w:tc>
      </w:tr>
      <w:tr w:rsidR="00D63A9E" w:rsidTr="007D1A15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A9E" w:rsidRDefault="00D63A9E" w:rsidP="007D1A15">
            <w:pPr>
              <w:numPr>
                <w:ilvl w:val="0"/>
                <w:numId w:val="4"/>
              </w:numPr>
              <w:spacing w:line="276" w:lineRule="auto"/>
              <w:ind w:left="284" w:hanging="283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pohľadávky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A9E" w:rsidRDefault="00D63A9E" w:rsidP="007D1A15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lang w:eastAsia="en-US"/>
              </w:rPr>
              <w:t>menovitou hodnotou</w:t>
            </w:r>
          </w:p>
        </w:tc>
      </w:tr>
      <w:tr w:rsidR="00D63A9E" w:rsidTr="007D1A15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A9E" w:rsidRDefault="00D63A9E" w:rsidP="007D1A15">
            <w:pPr>
              <w:numPr>
                <w:ilvl w:val="0"/>
                <w:numId w:val="4"/>
              </w:numPr>
              <w:spacing w:line="276" w:lineRule="auto"/>
              <w:ind w:left="284" w:hanging="283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krátkodobý finančný majetok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A9E" w:rsidRDefault="00D63A9E" w:rsidP="007D1A15">
            <w:pPr>
              <w:spacing w:line="276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menovitou hodnotou</w:t>
            </w:r>
          </w:p>
        </w:tc>
      </w:tr>
      <w:tr w:rsidR="00D63A9E" w:rsidTr="007D1A15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A9E" w:rsidRDefault="00D63A9E" w:rsidP="007D1A15">
            <w:pPr>
              <w:numPr>
                <w:ilvl w:val="0"/>
                <w:numId w:val="4"/>
              </w:numPr>
              <w:spacing w:line="276" w:lineRule="auto"/>
              <w:ind w:left="284" w:hanging="283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časové rozlíšenie na strane </w:t>
            </w:r>
            <w:r>
              <w:rPr>
                <w:sz w:val="24"/>
                <w:szCs w:val="24"/>
                <w:lang w:eastAsia="en-US"/>
              </w:rPr>
              <w:t>aktív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A9E" w:rsidRDefault="00D63A9E" w:rsidP="007D1A15">
            <w:pPr>
              <w:pStyle w:val="Zkladntext"/>
              <w:spacing w:line="276" w:lineRule="auto"/>
              <w:ind w:left="1"/>
              <w:jc w:val="left"/>
              <w:rPr>
                <w:sz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náklady budúcich období a príjmy budúcich období sa vykazujú vo výške, ktorá je potrebná na dodržanie zásady vecnej a časovej súvislosti s účtovným obdobím.</w:t>
            </w:r>
          </w:p>
        </w:tc>
      </w:tr>
      <w:tr w:rsidR="00D63A9E" w:rsidTr="007D1A15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A9E" w:rsidRDefault="00D63A9E" w:rsidP="007D1A15">
            <w:pPr>
              <w:numPr>
                <w:ilvl w:val="0"/>
                <w:numId w:val="4"/>
              </w:numPr>
              <w:spacing w:line="276" w:lineRule="auto"/>
              <w:ind w:left="284" w:hanging="283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záväzky, vrátane dlhopisov, pôžičiek a úverov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A9E" w:rsidRDefault="00D63A9E" w:rsidP="007D1A15">
            <w:pPr>
              <w:pStyle w:val="Zkladntext"/>
              <w:spacing w:line="276" w:lineRule="auto"/>
              <w:ind w:left="1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lang w:eastAsia="en-US"/>
              </w:rPr>
              <w:t>menovitou hodnotou</w:t>
            </w:r>
          </w:p>
        </w:tc>
      </w:tr>
      <w:tr w:rsidR="00D63A9E" w:rsidTr="007D1A15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A9E" w:rsidRDefault="00D63A9E" w:rsidP="007D1A15">
            <w:pPr>
              <w:numPr>
                <w:ilvl w:val="0"/>
                <w:numId w:val="4"/>
              </w:numPr>
              <w:spacing w:line="276" w:lineRule="auto"/>
              <w:ind w:left="284" w:hanging="283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rezervy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A9E" w:rsidRDefault="00D63A9E" w:rsidP="007D1A15">
            <w:pPr>
              <w:pStyle w:val="Zkladntext"/>
              <w:spacing w:line="276" w:lineRule="auto"/>
              <w:ind w:left="1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oceňujú sa v očakávanej výške záväzku</w:t>
            </w:r>
          </w:p>
        </w:tc>
      </w:tr>
      <w:tr w:rsidR="00D63A9E" w:rsidTr="007D1A15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A9E" w:rsidRDefault="00D63A9E" w:rsidP="007D1A15">
            <w:pPr>
              <w:numPr>
                <w:ilvl w:val="0"/>
                <w:numId w:val="4"/>
              </w:numPr>
              <w:spacing w:line="276" w:lineRule="auto"/>
              <w:ind w:left="284" w:hanging="283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časové rozlíšenie na strane </w:t>
            </w:r>
            <w:r>
              <w:rPr>
                <w:sz w:val="24"/>
                <w:szCs w:val="24"/>
                <w:lang w:eastAsia="en-US"/>
              </w:rPr>
              <w:t>pasív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A9E" w:rsidRDefault="00D63A9E" w:rsidP="007D1A15">
            <w:pPr>
              <w:pStyle w:val="Zkladntext"/>
              <w:spacing w:line="276" w:lineRule="auto"/>
              <w:ind w:left="34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výdavky budúcich období a výnosy budúcich období sa vykazujú vo výške, ktorá je potrebná na dodržanie zásady vecnej a časovej súvislosti s účtovným obdobím.</w:t>
            </w:r>
          </w:p>
        </w:tc>
      </w:tr>
      <w:tr w:rsidR="00D63A9E" w:rsidTr="007D1A15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A9E" w:rsidRDefault="00D63A9E" w:rsidP="007D1A15">
            <w:pPr>
              <w:numPr>
                <w:ilvl w:val="0"/>
                <w:numId w:val="4"/>
              </w:numPr>
              <w:spacing w:line="276" w:lineRule="auto"/>
              <w:ind w:left="284" w:hanging="283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deriváty pri nadobudnutí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A9E" w:rsidRDefault="00D63A9E" w:rsidP="007D1A15">
            <w:pPr>
              <w:pStyle w:val="Zkladntext"/>
              <w:spacing w:line="276" w:lineRule="auto"/>
              <w:ind w:left="34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obstarávacou cenou</w:t>
            </w:r>
          </w:p>
        </w:tc>
      </w:tr>
    </w:tbl>
    <w:p w:rsidR="00D63A9E" w:rsidRDefault="00D63A9E" w:rsidP="00D63A9E">
      <w:pPr>
        <w:ind w:left="284"/>
        <w:jc w:val="both"/>
        <w:rPr>
          <w:rFonts w:cs="Tahoma"/>
          <w:bCs/>
          <w:sz w:val="22"/>
          <w:szCs w:val="22"/>
        </w:rPr>
      </w:pPr>
    </w:p>
    <w:p w:rsidR="00D63A9E" w:rsidRDefault="00D63A9E" w:rsidP="00D63A9E">
      <w:pPr>
        <w:ind w:left="284"/>
        <w:jc w:val="both"/>
        <w:rPr>
          <w:rFonts w:cs="Tahoma"/>
          <w:bCs/>
          <w:sz w:val="22"/>
          <w:szCs w:val="22"/>
        </w:rPr>
      </w:pPr>
    </w:p>
    <w:p w:rsidR="00D63A9E" w:rsidRDefault="00D63A9E" w:rsidP="00D63A9E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:rsidR="00D63A9E" w:rsidRDefault="00D63A9E" w:rsidP="00D63A9E">
      <w:pPr>
        <w:jc w:val="both"/>
        <w:rPr>
          <w:color w:val="000000"/>
          <w:sz w:val="24"/>
          <w:szCs w:val="24"/>
        </w:rPr>
      </w:pPr>
      <w:r>
        <w:rPr>
          <w:sz w:val="24"/>
          <w:szCs w:val="24"/>
        </w:rPr>
        <w:lastRenderedPageBreak/>
        <w:t>Odpisy dlhodobého nehmotného majetku a dlhodobého hmotného majetku sú stanovené tak, že</w:t>
      </w:r>
      <w:r>
        <w:rPr>
          <w:i/>
          <w:sz w:val="24"/>
          <w:szCs w:val="24"/>
        </w:rPr>
        <w:t xml:space="preserve"> </w:t>
      </w:r>
      <w:r>
        <w:rPr>
          <w:sz w:val="24"/>
          <w:szCs w:val="24"/>
        </w:rPr>
        <w:t xml:space="preserve">sa vychádza z predpokladanej doby jeho užívania a predpokladaného priebehu jeho opotrebenia. </w:t>
      </w:r>
      <w:r>
        <w:rPr>
          <w:color w:val="000000"/>
          <w:sz w:val="24"/>
          <w:szCs w:val="24"/>
        </w:rPr>
        <w:t>Odpisovať sa začína</w:t>
      </w:r>
      <w:r>
        <w:rPr>
          <w:rFonts w:cs="Tahoma"/>
          <w:b/>
          <w:bCs/>
          <w:color w:val="000000"/>
          <w:sz w:val="22"/>
          <w:szCs w:val="22"/>
        </w:rPr>
        <w:t xml:space="preserve"> </w:t>
      </w:r>
      <w:r>
        <w:rPr>
          <w:rFonts w:cs="Tahoma"/>
          <w:bCs/>
          <w:color w:val="000000"/>
          <w:sz w:val="22"/>
          <w:szCs w:val="22"/>
        </w:rPr>
        <w:t xml:space="preserve">odo </w:t>
      </w:r>
      <w:r>
        <w:rPr>
          <w:color w:val="000000"/>
          <w:sz w:val="24"/>
          <w:szCs w:val="24"/>
        </w:rPr>
        <w:t xml:space="preserve">dňa jeho zaradenia do používania. </w:t>
      </w:r>
    </w:p>
    <w:p w:rsidR="00D63A9E" w:rsidRDefault="00D63A9E" w:rsidP="00D63A9E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Účtovné odpisy sa zaokrúhľujú na celé eurá nahor. </w:t>
      </w:r>
    </w:p>
    <w:p w:rsidR="00D63A9E" w:rsidRDefault="00D63A9E" w:rsidP="00D63A9E">
      <w:pPr>
        <w:jc w:val="both"/>
        <w:rPr>
          <w:color w:val="FF0000"/>
          <w:sz w:val="24"/>
          <w:szCs w:val="24"/>
        </w:rPr>
      </w:pPr>
      <w:r>
        <w:rPr>
          <w:sz w:val="24"/>
          <w:szCs w:val="24"/>
        </w:rPr>
        <w:t xml:space="preserve">Účtovná jednotka zaraďuje majetok do odpisových skupín v zmysle zákona č.595/2003 </w:t>
      </w:r>
      <w:proofErr w:type="spellStart"/>
      <w:r>
        <w:rPr>
          <w:sz w:val="24"/>
          <w:szCs w:val="24"/>
        </w:rPr>
        <w:t>Z.z</w:t>
      </w:r>
      <w:proofErr w:type="spellEnd"/>
      <w:r>
        <w:rPr>
          <w:sz w:val="24"/>
          <w:szCs w:val="24"/>
        </w:rPr>
        <w:t>. o dani z príjmov v </w:t>
      </w:r>
      <w:proofErr w:type="spellStart"/>
      <w:r>
        <w:rPr>
          <w:sz w:val="24"/>
          <w:szCs w:val="24"/>
        </w:rPr>
        <w:t>z.n.p</w:t>
      </w:r>
      <w:proofErr w:type="spellEnd"/>
      <w:r>
        <w:rPr>
          <w:sz w:val="24"/>
          <w:szCs w:val="24"/>
        </w:rPr>
        <w:t>. Ak účtovná jednotka nemôže zaradiť majetok do 1. - 6</w:t>
      </w:r>
      <w:r>
        <w:rPr>
          <w:color w:val="FF0000"/>
          <w:sz w:val="24"/>
          <w:szCs w:val="24"/>
        </w:rPr>
        <w:t>.</w:t>
      </w:r>
      <w:r>
        <w:rPr>
          <w:sz w:val="24"/>
          <w:szCs w:val="24"/>
        </w:rPr>
        <w:t xml:space="preserve"> odpisovej skupiny, individuálne prehodnotí odpisový plán konkrétneho majetku podľa špecifických podmienok používania.</w:t>
      </w:r>
      <w:r>
        <w:rPr>
          <w:color w:val="FF0000"/>
          <w:sz w:val="24"/>
          <w:szCs w:val="24"/>
        </w:rPr>
        <w:t xml:space="preserve"> </w:t>
      </w:r>
    </w:p>
    <w:p w:rsidR="00D63A9E" w:rsidRDefault="00D63A9E" w:rsidP="00D63A9E">
      <w:pPr>
        <w:pStyle w:val="Zkladntext"/>
        <w:ind w:left="0"/>
        <w:rPr>
          <w:sz w:val="24"/>
          <w:szCs w:val="24"/>
        </w:rPr>
      </w:pPr>
    </w:p>
    <w:p w:rsidR="00D63A9E" w:rsidRDefault="00D63A9E" w:rsidP="00D63A9E">
      <w:pPr>
        <w:pStyle w:val="Zkladntext"/>
        <w:ind w:left="0"/>
        <w:rPr>
          <w:sz w:val="24"/>
          <w:szCs w:val="24"/>
        </w:rPr>
      </w:pPr>
    </w:p>
    <w:p w:rsidR="00D63A9E" w:rsidRDefault="00D63A9E" w:rsidP="00D63A9E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Predpokladaná doba užívania a odpisové sadzby sú stanovené </w:t>
      </w:r>
      <w:r>
        <w:rPr>
          <w:color w:val="000000"/>
          <w:sz w:val="24"/>
          <w:szCs w:val="24"/>
        </w:rPr>
        <w:t>vnútorným predpisom: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62"/>
        <w:gridCol w:w="3071"/>
        <w:gridCol w:w="4173"/>
      </w:tblGrid>
      <w:tr w:rsidR="00D63A9E" w:rsidTr="007D1A15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63A9E" w:rsidRDefault="00D63A9E" w:rsidP="007D1A15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Odpisová skupina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63A9E" w:rsidRDefault="00D63A9E" w:rsidP="007D1A15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Predpokladaná doba </w:t>
            </w:r>
          </w:p>
          <w:p w:rsidR="00D63A9E" w:rsidRDefault="00D63A9E" w:rsidP="007D1A15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používania v rokoch 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63A9E" w:rsidRDefault="00D63A9E" w:rsidP="007D1A15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Ročná odpisová sadzba</w:t>
            </w:r>
          </w:p>
          <w:p w:rsidR="00D63A9E" w:rsidRDefault="00D63A9E" w:rsidP="007D1A15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v %</w:t>
            </w:r>
          </w:p>
        </w:tc>
      </w:tr>
      <w:tr w:rsidR="00D63A9E" w:rsidTr="007D1A15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A9E" w:rsidRDefault="00D63A9E" w:rsidP="007D1A15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A9E" w:rsidRDefault="00D63A9E" w:rsidP="007D1A15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A9E" w:rsidRDefault="00D63A9E" w:rsidP="007D1A15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25</w:t>
            </w:r>
          </w:p>
        </w:tc>
      </w:tr>
      <w:tr w:rsidR="00D63A9E" w:rsidTr="007D1A15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A9E" w:rsidRDefault="00D63A9E" w:rsidP="007D1A15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A9E" w:rsidRDefault="00D63A9E" w:rsidP="007D1A1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                      6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A9E" w:rsidRDefault="00D63A9E" w:rsidP="007D1A15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16,66</w:t>
            </w:r>
          </w:p>
        </w:tc>
      </w:tr>
      <w:tr w:rsidR="00D63A9E" w:rsidTr="007D1A15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A9E" w:rsidRDefault="00D63A9E" w:rsidP="007D1A15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A9E" w:rsidRDefault="00D63A9E" w:rsidP="007D1A15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A9E" w:rsidRDefault="00D63A9E" w:rsidP="007D1A15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12,50</w:t>
            </w:r>
          </w:p>
        </w:tc>
      </w:tr>
      <w:tr w:rsidR="00D63A9E" w:rsidTr="007D1A15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A9E" w:rsidRDefault="00D63A9E" w:rsidP="007D1A15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A9E" w:rsidRDefault="00D63A9E" w:rsidP="007D1A15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12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A9E" w:rsidRDefault="00D63A9E" w:rsidP="007D1A15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8,30</w:t>
            </w:r>
          </w:p>
        </w:tc>
      </w:tr>
      <w:tr w:rsidR="00D63A9E" w:rsidTr="007D1A15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A9E" w:rsidRDefault="00D63A9E" w:rsidP="007D1A15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A9E" w:rsidRDefault="00D63A9E" w:rsidP="007D1A15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A9E" w:rsidRDefault="00D63A9E" w:rsidP="007D1A15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</w:tr>
      <w:tr w:rsidR="00D63A9E" w:rsidTr="007D1A15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A9E" w:rsidRDefault="00D63A9E" w:rsidP="007D1A15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A9E" w:rsidRDefault="00D63A9E" w:rsidP="007D1A15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40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A9E" w:rsidRDefault="00D63A9E" w:rsidP="007D1A15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2,50</w:t>
            </w:r>
          </w:p>
        </w:tc>
      </w:tr>
    </w:tbl>
    <w:p w:rsidR="00D63A9E" w:rsidRDefault="00D63A9E" w:rsidP="00D63A9E">
      <w:pPr>
        <w:jc w:val="both"/>
        <w:rPr>
          <w:sz w:val="24"/>
        </w:rPr>
      </w:pPr>
    </w:p>
    <w:p w:rsidR="00D63A9E" w:rsidRDefault="00D63A9E" w:rsidP="00D63A9E">
      <w:pPr>
        <w:jc w:val="both"/>
        <w:rPr>
          <w:sz w:val="24"/>
        </w:rPr>
      </w:pPr>
      <w:r>
        <w:rPr>
          <w:sz w:val="24"/>
        </w:rPr>
        <w:t>Drobný nehmotný majetok od 0,01 Eur do 499,99 Eur, ktorý podľa rozhodnutia</w:t>
      </w:r>
      <w:r>
        <w:rPr>
          <w:color w:val="FF0000"/>
          <w:sz w:val="24"/>
        </w:rPr>
        <w:t xml:space="preserve"> </w:t>
      </w:r>
      <w:r>
        <w:rPr>
          <w:sz w:val="24"/>
        </w:rPr>
        <w:t>účtovnej jednotky nie je dlhodobým nehmotným majetkom sa účtuje pri obstaraní do nákladov na účet 518 - Ostatné služby.</w:t>
      </w:r>
    </w:p>
    <w:p w:rsidR="00D63A9E" w:rsidRDefault="00D63A9E" w:rsidP="00D63A9E">
      <w:pPr>
        <w:jc w:val="both"/>
        <w:rPr>
          <w:sz w:val="24"/>
        </w:rPr>
      </w:pPr>
      <w:r>
        <w:rPr>
          <w:sz w:val="24"/>
        </w:rPr>
        <w:t>Drobný hmotný majetok od 30.- Eur do 499,99 Eur, ktorý podľa rozh</w:t>
      </w:r>
      <w:r w:rsidR="00042C42">
        <w:rPr>
          <w:sz w:val="24"/>
        </w:rPr>
        <w:t>o</w:t>
      </w:r>
      <w:r>
        <w:rPr>
          <w:sz w:val="24"/>
        </w:rPr>
        <w:t>dnutia</w:t>
      </w:r>
      <w:r>
        <w:rPr>
          <w:color w:val="FF0000"/>
          <w:sz w:val="24"/>
        </w:rPr>
        <w:t xml:space="preserve"> </w:t>
      </w:r>
      <w:r>
        <w:rPr>
          <w:sz w:val="24"/>
        </w:rPr>
        <w:t xml:space="preserve">účtovnej jednotky nie je dlhodobým hmotným majetkom sa účtuje na podsúvahovom účte 791. </w:t>
      </w:r>
    </w:p>
    <w:p w:rsidR="00D63A9E" w:rsidRDefault="00D63A9E" w:rsidP="00D63A9E">
      <w:pPr>
        <w:jc w:val="both"/>
        <w:rPr>
          <w:sz w:val="24"/>
        </w:rPr>
      </w:pPr>
    </w:p>
    <w:p w:rsidR="00D63A9E" w:rsidRDefault="00D63A9E" w:rsidP="00D63A9E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Zásady pre vykazovanie transferov.</w:t>
      </w:r>
    </w:p>
    <w:p w:rsidR="00D63A9E" w:rsidRDefault="00D63A9E" w:rsidP="00D63A9E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D63A9E" w:rsidRDefault="00D63A9E" w:rsidP="00D63A9E">
      <w:pPr>
        <w:jc w:val="both"/>
        <w:rPr>
          <w:b/>
          <w:sz w:val="24"/>
          <w:szCs w:val="24"/>
        </w:rPr>
      </w:pPr>
    </w:p>
    <w:p w:rsidR="00D63A9E" w:rsidRDefault="00D63A9E" w:rsidP="00D63A9E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Bežný transfer</w:t>
      </w:r>
      <w:r>
        <w:rPr>
          <w:sz w:val="24"/>
          <w:szCs w:val="24"/>
        </w:rPr>
        <w:t xml:space="preserve"> </w:t>
      </w:r>
    </w:p>
    <w:p w:rsidR="00D63A9E" w:rsidRDefault="00D63A9E" w:rsidP="00D63A9E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>
        <w:rPr>
          <w:sz w:val="24"/>
          <w:szCs w:val="24"/>
          <w:u w:val="single"/>
        </w:rPr>
        <w:t>cudzích subjektov</w:t>
      </w:r>
      <w:r>
        <w:rPr>
          <w:sz w:val="24"/>
          <w:szCs w:val="24"/>
        </w:rPr>
        <w:t xml:space="preserve"> - sa  zúčtuje do výnosov  vo vecnej a časovej súvislosti s nákladmi</w:t>
      </w:r>
    </w:p>
    <w:p w:rsidR="00D63A9E" w:rsidRDefault="00D63A9E" w:rsidP="00D63A9E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>
        <w:rPr>
          <w:sz w:val="24"/>
          <w:szCs w:val="24"/>
          <w:u w:val="single"/>
        </w:rPr>
        <w:t>zriaďovateľa</w:t>
      </w:r>
      <w:r>
        <w:rPr>
          <w:sz w:val="24"/>
          <w:szCs w:val="24"/>
        </w:rPr>
        <w:t xml:space="preserve"> - sa  zúčtuje do výnosov  vo vecnej a časovej súvislosti s výdavkami</w:t>
      </w:r>
    </w:p>
    <w:p w:rsidR="00D63A9E" w:rsidRDefault="00D63A9E" w:rsidP="00D63A9E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poskytnutý </w:t>
      </w:r>
      <w:r>
        <w:rPr>
          <w:sz w:val="24"/>
          <w:szCs w:val="24"/>
          <w:u w:val="single"/>
        </w:rPr>
        <w:t>cudzím subjektom</w:t>
      </w:r>
      <w:r>
        <w:rPr>
          <w:sz w:val="24"/>
          <w:szCs w:val="24"/>
        </w:rPr>
        <w:t xml:space="preserve"> - sa  zúčtuje do nákladov po splnení podmienok</w:t>
      </w:r>
    </w:p>
    <w:p w:rsidR="00D63A9E" w:rsidRDefault="00D63A9E" w:rsidP="00D63A9E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poskytnutý </w:t>
      </w:r>
      <w:r>
        <w:rPr>
          <w:sz w:val="24"/>
          <w:szCs w:val="24"/>
          <w:u w:val="single"/>
        </w:rPr>
        <w:t>vlastným subjektom</w:t>
      </w:r>
      <w:r>
        <w:rPr>
          <w:sz w:val="24"/>
          <w:szCs w:val="24"/>
        </w:rPr>
        <w:t xml:space="preserve"> - sa  zúčtuje do nákladov pri poskytnutí  transferu</w:t>
      </w:r>
    </w:p>
    <w:p w:rsidR="00D63A9E" w:rsidRDefault="00D63A9E" w:rsidP="00D63A9E">
      <w:pPr>
        <w:jc w:val="both"/>
        <w:rPr>
          <w:b/>
          <w:sz w:val="24"/>
          <w:szCs w:val="24"/>
        </w:rPr>
      </w:pPr>
    </w:p>
    <w:p w:rsidR="00D63A9E" w:rsidRDefault="00D63A9E" w:rsidP="00D63A9E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 w:rsidR="00D63A9E" w:rsidRDefault="00D63A9E" w:rsidP="00D63A9E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>
        <w:rPr>
          <w:sz w:val="24"/>
          <w:szCs w:val="24"/>
          <w:u w:val="single"/>
        </w:rPr>
        <w:t>cudzích subjektov</w:t>
      </w:r>
      <w:r>
        <w:rPr>
          <w:sz w:val="24"/>
          <w:szCs w:val="24"/>
        </w:rPr>
        <w:t xml:space="preserve"> - sa  zúčtuje do výnosov  vo vecnej a časovej súvislosti s nákladmi (napr. s odpismi, s opravnou položkou, so zostatkovou hodnotou vyradeného dlhodobého majetku). </w:t>
      </w:r>
    </w:p>
    <w:p w:rsidR="00D63A9E" w:rsidRDefault="00D63A9E" w:rsidP="00D63A9E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>
        <w:rPr>
          <w:sz w:val="24"/>
          <w:szCs w:val="24"/>
          <w:u w:val="single"/>
        </w:rPr>
        <w:t>zriaďovateľa</w:t>
      </w:r>
      <w:r>
        <w:rPr>
          <w:sz w:val="24"/>
          <w:szCs w:val="24"/>
        </w:rPr>
        <w:t xml:space="preserve"> - sa  zúčtuje do výnosov  vo vecnej a časovej súvislosti s nákladmi (napr. s odpismi, s opravnou položkou, so zostatkovou hodnotou vyradeného dlhodobého majetku). </w:t>
      </w:r>
    </w:p>
    <w:p w:rsidR="00D63A9E" w:rsidRDefault="00D63A9E" w:rsidP="00D63A9E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poskytnutý </w:t>
      </w:r>
      <w:r>
        <w:rPr>
          <w:sz w:val="24"/>
          <w:szCs w:val="24"/>
          <w:u w:val="single"/>
        </w:rPr>
        <w:t>cudzím subjektom</w:t>
      </w:r>
      <w:r>
        <w:rPr>
          <w:sz w:val="24"/>
          <w:szCs w:val="24"/>
        </w:rPr>
        <w:t xml:space="preserve"> - sa  zúčtuje do nákladov po splnení podmienok. </w:t>
      </w:r>
    </w:p>
    <w:p w:rsidR="00D63A9E" w:rsidRDefault="00D63A9E" w:rsidP="00D63A9E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poskytnutý </w:t>
      </w:r>
      <w:r>
        <w:rPr>
          <w:sz w:val="24"/>
          <w:szCs w:val="24"/>
          <w:u w:val="single"/>
        </w:rPr>
        <w:t>vlastným subjektom</w:t>
      </w:r>
      <w:r>
        <w:rPr>
          <w:sz w:val="24"/>
          <w:szCs w:val="24"/>
        </w:rPr>
        <w:t xml:space="preserve"> - sa  zúčtuje do nákladov vo vecnej a časovej súvislosti s  nákladmi účtovanými v organizáciách v zriaďovateľskej pôsobnosti obce/mesta. </w:t>
      </w:r>
    </w:p>
    <w:p w:rsidR="00D63A9E" w:rsidRDefault="00D63A9E" w:rsidP="00D63A9E">
      <w:pPr>
        <w:jc w:val="both"/>
        <w:rPr>
          <w:b/>
          <w:sz w:val="24"/>
          <w:szCs w:val="24"/>
        </w:rPr>
      </w:pPr>
    </w:p>
    <w:p w:rsidR="00D63A9E" w:rsidRDefault="00D63A9E" w:rsidP="00D63A9E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Spôsob prepočtu údajov v cudzích menách na menu euro.</w:t>
      </w:r>
    </w:p>
    <w:p w:rsidR="00D63A9E" w:rsidRDefault="00D63A9E" w:rsidP="00D63A9E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D63A9E" w:rsidRDefault="00D63A9E" w:rsidP="00D63A9E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>Na ocenenie prírastku cudzej meny nakúpenej za euro sa použije kurz, za ktorý bola táto cudzia mena nakúpená.</w:t>
      </w:r>
    </w:p>
    <w:p w:rsidR="00D63A9E" w:rsidRDefault="00D63A9E" w:rsidP="00D63A9E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D63A9E" w:rsidRDefault="00D63A9E" w:rsidP="00D63A9E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D63A9E" w:rsidRDefault="00D63A9E" w:rsidP="00D63A9E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D63A9E" w:rsidRDefault="00D63A9E" w:rsidP="00D63A9E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Prijaté a poskytnuté preddavky v cudzej mene na účet zriadený v eurách a z účtu zriadeného v eurách sa prepočítavajú na menu euro kurzom, za ktorý boli tieto hodnoty nakúpené alebo predané. Ku dňu, ku ktorému sa zostavuje účtovná závierka, sa už neprepočítavajú. </w:t>
      </w:r>
    </w:p>
    <w:p w:rsidR="00D63A9E" w:rsidRDefault="00D63A9E" w:rsidP="00D63A9E">
      <w:pPr>
        <w:jc w:val="center"/>
        <w:rPr>
          <w:b/>
          <w:sz w:val="24"/>
          <w:szCs w:val="24"/>
        </w:rPr>
      </w:pPr>
    </w:p>
    <w:p w:rsidR="00D63A9E" w:rsidRDefault="00D63A9E" w:rsidP="00D63A9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III</w:t>
      </w:r>
    </w:p>
    <w:p w:rsidR="00D63A9E" w:rsidRDefault="00D63A9E" w:rsidP="00D63A9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 o údajoch na strane aktív súvahy</w:t>
      </w:r>
    </w:p>
    <w:p w:rsidR="00D63A9E" w:rsidRDefault="00D63A9E" w:rsidP="00D63A9E">
      <w:pPr>
        <w:pStyle w:val="Pismenka"/>
        <w:tabs>
          <w:tab w:val="clear" w:pos="426"/>
          <w:tab w:val="left" w:pos="708"/>
        </w:tabs>
        <w:ind w:left="425" w:hanging="425"/>
        <w:rPr>
          <w:sz w:val="24"/>
          <w:szCs w:val="24"/>
        </w:rPr>
      </w:pPr>
    </w:p>
    <w:p w:rsidR="00D63A9E" w:rsidRDefault="00D63A9E" w:rsidP="00D63A9E">
      <w:pPr>
        <w:pStyle w:val="Pismenka"/>
        <w:tabs>
          <w:tab w:val="clear" w:pos="426"/>
          <w:tab w:val="left" w:pos="708"/>
        </w:tabs>
        <w:ind w:left="425" w:hanging="425"/>
        <w:rPr>
          <w:sz w:val="24"/>
          <w:szCs w:val="24"/>
        </w:rPr>
      </w:pPr>
      <w:r>
        <w:rPr>
          <w:sz w:val="24"/>
          <w:szCs w:val="24"/>
        </w:rPr>
        <w:t>A Neobežný majetok</w:t>
      </w:r>
    </w:p>
    <w:p w:rsidR="00D63A9E" w:rsidRDefault="00D63A9E" w:rsidP="00D63A9E">
      <w:pPr>
        <w:numPr>
          <w:ilvl w:val="0"/>
          <w:numId w:val="5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Dlhodobý nehmotný majetok a dlhodobý hmotný majetok </w:t>
      </w:r>
    </w:p>
    <w:p w:rsidR="00D63A9E" w:rsidRDefault="00D63A9E" w:rsidP="00D63A9E">
      <w:pPr>
        <w:pStyle w:val="Pismenka"/>
        <w:numPr>
          <w:ilvl w:val="0"/>
          <w:numId w:val="6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 xml:space="preserve">prehľad o pohybe dlhodobého majetku </w:t>
      </w:r>
      <w:r>
        <w:rPr>
          <w:b w:val="0"/>
          <w:sz w:val="24"/>
          <w:szCs w:val="24"/>
        </w:rPr>
        <w:t>(tabuľka č.1)</w:t>
      </w:r>
    </w:p>
    <w:p w:rsidR="00D63A9E" w:rsidRDefault="00D63A9E" w:rsidP="00D63A9E">
      <w:pPr>
        <w:pStyle w:val="Pismenka"/>
        <w:tabs>
          <w:tab w:val="clear" w:pos="426"/>
          <w:tab w:val="left" w:pos="708"/>
        </w:tabs>
        <w:ind w:left="425" w:hanging="425"/>
        <w:rPr>
          <w:b w:val="0"/>
          <w:sz w:val="24"/>
          <w:szCs w:val="24"/>
        </w:rPr>
      </w:pPr>
    </w:p>
    <w:p w:rsidR="00D63A9E" w:rsidRDefault="00D63A9E" w:rsidP="00D63A9E">
      <w:pPr>
        <w:pStyle w:val="Pismenka"/>
        <w:numPr>
          <w:ilvl w:val="0"/>
          <w:numId w:val="6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 xml:space="preserve">spôsob a výška poistenia </w:t>
      </w:r>
      <w:r>
        <w:rPr>
          <w:b w:val="0"/>
          <w:sz w:val="24"/>
          <w:szCs w:val="24"/>
        </w:rPr>
        <w:t xml:space="preserve">dlhodobého nehmotného majetku a dlhodobého hmotného majetku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22"/>
        <w:gridCol w:w="5158"/>
      </w:tblGrid>
      <w:tr w:rsidR="00D63A9E" w:rsidTr="007D1A15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63A9E" w:rsidRDefault="00D63A9E" w:rsidP="007D1A15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Spôsob poistenia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63A9E" w:rsidRDefault="00D63A9E" w:rsidP="007D1A15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Výška poistenia</w:t>
            </w:r>
          </w:p>
        </w:tc>
      </w:tr>
      <w:tr w:rsidR="00D63A9E" w:rsidTr="007D1A15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A9E" w:rsidRDefault="00D63A9E" w:rsidP="007D1A1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Budovy, stroje, ostatný HM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A9E" w:rsidRDefault="003E0787" w:rsidP="007D1A15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2.247</w:t>
            </w:r>
            <w:r w:rsidR="00042C42">
              <w:rPr>
                <w:lang w:eastAsia="en-US"/>
              </w:rPr>
              <w:t>,</w:t>
            </w:r>
            <w:r>
              <w:rPr>
                <w:lang w:eastAsia="en-US"/>
              </w:rPr>
              <w:t>34</w:t>
            </w:r>
          </w:p>
        </w:tc>
      </w:tr>
      <w:tr w:rsidR="00D63A9E" w:rsidTr="007D1A15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A9E" w:rsidRDefault="00D63A9E" w:rsidP="007D1A1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SPOLU: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A9E" w:rsidRDefault="003E0787" w:rsidP="007D1A15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2.247</w:t>
            </w:r>
            <w:r w:rsidR="00042C42">
              <w:rPr>
                <w:lang w:eastAsia="en-US"/>
              </w:rPr>
              <w:t>,</w:t>
            </w:r>
            <w:r>
              <w:rPr>
                <w:lang w:eastAsia="en-US"/>
              </w:rPr>
              <w:t>34</w:t>
            </w:r>
          </w:p>
        </w:tc>
      </w:tr>
    </w:tbl>
    <w:p w:rsidR="00D63A9E" w:rsidRDefault="00D63A9E" w:rsidP="00D63A9E">
      <w:pPr>
        <w:ind w:left="426"/>
        <w:jc w:val="both"/>
        <w:rPr>
          <w:sz w:val="24"/>
          <w:szCs w:val="24"/>
        </w:rPr>
      </w:pPr>
    </w:p>
    <w:p w:rsidR="00D63A9E" w:rsidRDefault="00D63A9E" w:rsidP="00D63A9E">
      <w:pPr>
        <w:pStyle w:val="Pismenka"/>
        <w:numPr>
          <w:ilvl w:val="0"/>
          <w:numId w:val="6"/>
        </w:numPr>
        <w:tabs>
          <w:tab w:val="left" w:pos="708"/>
        </w:tabs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a hodnota dlhodobého majetku vo vlastníctve účtovnej jednotky alebo v správe účtovnej jednotky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20"/>
        <w:gridCol w:w="4986"/>
      </w:tblGrid>
      <w:tr w:rsidR="00D63A9E" w:rsidTr="007D1A15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63A9E" w:rsidRDefault="00D63A9E" w:rsidP="007D1A15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Majetok, </w:t>
            </w:r>
          </w:p>
          <w:p w:rsidR="00D63A9E" w:rsidRDefault="00D63A9E" w:rsidP="007D1A15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ku ktorému</w:t>
            </w:r>
            <w:r>
              <w:rPr>
                <w:b/>
                <w:lang w:eastAsia="en-US"/>
              </w:rPr>
              <w:t xml:space="preserve"> má</w:t>
            </w:r>
            <w:r>
              <w:rPr>
                <w:lang w:eastAsia="en-US"/>
              </w:rPr>
              <w:t xml:space="preserve"> účtovná jednotka vlastnícke právo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63A9E" w:rsidRDefault="00D63A9E" w:rsidP="007D1A15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Suma </w:t>
            </w:r>
          </w:p>
        </w:tc>
      </w:tr>
      <w:tr w:rsidR="00D63A9E" w:rsidTr="007D1A15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A9E" w:rsidRDefault="00D63A9E" w:rsidP="007D1A1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Pozemky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A9E" w:rsidRDefault="00D63A9E" w:rsidP="007D1A15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4.481,18</w:t>
            </w:r>
          </w:p>
        </w:tc>
      </w:tr>
      <w:tr w:rsidR="00D63A9E" w:rsidTr="007D1A15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A9E" w:rsidRDefault="00D63A9E" w:rsidP="007D1A1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Budovy, stavby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A9E" w:rsidRDefault="003E0787" w:rsidP="00007EB4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491.531</w:t>
            </w:r>
            <w:r w:rsidR="00007EB4">
              <w:rPr>
                <w:lang w:eastAsia="en-US"/>
              </w:rPr>
              <w:t>,</w:t>
            </w:r>
            <w:r>
              <w:rPr>
                <w:lang w:eastAsia="en-US"/>
              </w:rPr>
              <w:t>47</w:t>
            </w:r>
          </w:p>
        </w:tc>
      </w:tr>
      <w:tr w:rsidR="00D63A9E" w:rsidTr="007D1A15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A9E" w:rsidRDefault="00D63A9E" w:rsidP="007D1A1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Stroje, prístroje, zariadenia, inventár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A9E" w:rsidRDefault="003E0787" w:rsidP="00007EB4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9.123</w:t>
            </w:r>
            <w:r w:rsidR="00007EB4">
              <w:rPr>
                <w:lang w:eastAsia="en-US"/>
              </w:rPr>
              <w:t>,</w:t>
            </w:r>
            <w:r>
              <w:rPr>
                <w:lang w:eastAsia="en-US"/>
              </w:rPr>
              <w:t>78</w:t>
            </w:r>
          </w:p>
        </w:tc>
      </w:tr>
      <w:tr w:rsidR="00D63A9E" w:rsidTr="007D1A15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A9E" w:rsidRDefault="00D63A9E" w:rsidP="007D1A1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SPOLU: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A9E" w:rsidRDefault="003E0787" w:rsidP="007D1A15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505.136,4</w:t>
            </w:r>
            <w:r w:rsidR="00007EB4">
              <w:rPr>
                <w:lang w:eastAsia="en-US"/>
              </w:rPr>
              <w:t>3</w:t>
            </w:r>
          </w:p>
        </w:tc>
      </w:tr>
    </w:tbl>
    <w:p w:rsidR="00D63A9E" w:rsidRDefault="00D63A9E" w:rsidP="00D63A9E">
      <w:pPr>
        <w:ind w:left="2520" w:hanging="252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B  Obežný majetok </w:t>
      </w:r>
    </w:p>
    <w:p w:rsidR="00D63A9E" w:rsidRDefault="00D63A9E" w:rsidP="00D63A9E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4"/>
          <w:szCs w:val="24"/>
        </w:rPr>
      </w:pPr>
    </w:p>
    <w:p w:rsidR="00D63A9E" w:rsidRDefault="00D63A9E" w:rsidP="00D63A9E">
      <w:pPr>
        <w:numPr>
          <w:ilvl w:val="0"/>
          <w:numId w:val="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Pohľadávky</w:t>
      </w:r>
    </w:p>
    <w:p w:rsidR="00D63A9E" w:rsidRDefault="00D63A9E" w:rsidP="00D63A9E">
      <w:pPr>
        <w:pStyle w:val="Pismenka"/>
        <w:numPr>
          <w:ilvl w:val="0"/>
          <w:numId w:val="8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pohľadávky podľa </w:t>
      </w:r>
      <w:r>
        <w:rPr>
          <w:sz w:val="24"/>
          <w:szCs w:val="24"/>
        </w:rPr>
        <w:t>doby splatnosti</w:t>
      </w:r>
      <w:r>
        <w:rPr>
          <w:b w:val="0"/>
          <w:sz w:val="24"/>
          <w:szCs w:val="24"/>
        </w:rPr>
        <w:t xml:space="preserve"> (riadky 048 a 060 súvahy) - tabuľka č.4</w:t>
      </w:r>
    </w:p>
    <w:p w:rsidR="00D63A9E" w:rsidRDefault="00D63A9E" w:rsidP="00D63A9E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lastRenderedPageBreak/>
        <w:t>Iné pohľadávky- riadok súvahy 4.</w:t>
      </w:r>
      <w:r w:rsidR="003E0787">
        <w:rPr>
          <w:b w:val="0"/>
          <w:sz w:val="24"/>
          <w:szCs w:val="24"/>
        </w:rPr>
        <w:t>904,61</w:t>
      </w:r>
      <w:r>
        <w:rPr>
          <w:b w:val="0"/>
          <w:sz w:val="24"/>
          <w:szCs w:val="24"/>
        </w:rPr>
        <w:t xml:space="preserve"> €  </w:t>
      </w:r>
    </w:p>
    <w:p w:rsidR="00D63A9E" w:rsidRDefault="00D63A9E" w:rsidP="00D63A9E">
      <w:pPr>
        <w:ind w:left="284"/>
        <w:rPr>
          <w:b/>
          <w:sz w:val="24"/>
          <w:szCs w:val="24"/>
        </w:rPr>
      </w:pPr>
    </w:p>
    <w:p w:rsidR="00D63A9E" w:rsidRDefault="00D63A9E" w:rsidP="00D63A9E">
      <w:pPr>
        <w:numPr>
          <w:ilvl w:val="0"/>
          <w:numId w:val="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Finančný majetok </w:t>
      </w:r>
    </w:p>
    <w:p w:rsidR="00D63A9E" w:rsidRDefault="00D63A9E" w:rsidP="00D63A9E">
      <w:pPr>
        <w:ind w:left="284"/>
        <w:rPr>
          <w:sz w:val="24"/>
          <w:szCs w:val="24"/>
        </w:rPr>
      </w:pPr>
      <w:r>
        <w:rPr>
          <w:sz w:val="24"/>
          <w:szCs w:val="24"/>
        </w:rPr>
        <w:t>Základná škola s materskou školou za zložky krátkodobého finančného majetku považuje zostatky na bankových účtoch, preto sa v nasledujúcej tabuľke uvádza bankový účet z r.088 súvahy,</w:t>
      </w:r>
      <w:r w:rsidR="003E0787">
        <w:rPr>
          <w:sz w:val="24"/>
          <w:szCs w:val="24"/>
        </w:rPr>
        <w:t xml:space="preserve"> ktorého konečný zostatok je  12.281,29</w:t>
      </w:r>
      <w:r>
        <w:rPr>
          <w:sz w:val="24"/>
          <w:szCs w:val="24"/>
        </w:rPr>
        <w:t xml:space="preserve"> €.</w:t>
      </w:r>
    </w:p>
    <w:p w:rsidR="00D63A9E" w:rsidRDefault="00D63A9E" w:rsidP="00D63A9E">
      <w:pPr>
        <w:ind w:left="284"/>
        <w:rPr>
          <w:sz w:val="24"/>
          <w:szCs w:val="24"/>
        </w:rPr>
      </w:pPr>
    </w:p>
    <w:p w:rsidR="00D63A9E" w:rsidRDefault="00D63A9E" w:rsidP="00D63A9E">
      <w:pPr>
        <w:pStyle w:val="Pismenka"/>
        <w:numPr>
          <w:ilvl w:val="0"/>
          <w:numId w:val="9"/>
        </w:numPr>
        <w:tabs>
          <w:tab w:val="left" w:pos="708"/>
        </w:tabs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opis významných zložiek </w:t>
      </w:r>
      <w:r>
        <w:rPr>
          <w:sz w:val="24"/>
          <w:szCs w:val="24"/>
        </w:rPr>
        <w:t>krátkodobého finančného majetku</w:t>
      </w:r>
      <w:r>
        <w:rPr>
          <w:b w:val="0"/>
          <w:sz w:val="24"/>
          <w:szCs w:val="24"/>
        </w:rPr>
        <w:t xml:space="preserve"> </w:t>
      </w:r>
    </w:p>
    <w:tbl>
      <w:tblPr>
        <w:tblW w:w="102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959"/>
        <w:gridCol w:w="5241"/>
      </w:tblGrid>
      <w:tr w:rsidR="00D63A9E" w:rsidTr="007D1A15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63A9E" w:rsidRDefault="00D63A9E" w:rsidP="007D1A15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Krátkodobý  finančný majetok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63A9E" w:rsidRDefault="00D63A9E" w:rsidP="007D1A15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Zostatok k 31.12.202</w:t>
            </w:r>
            <w:r w:rsidR="003E0787">
              <w:rPr>
                <w:b/>
                <w:lang w:eastAsia="en-US"/>
              </w:rPr>
              <w:t>3</w:t>
            </w:r>
          </w:p>
        </w:tc>
      </w:tr>
      <w:tr w:rsidR="00D63A9E" w:rsidTr="007D1A15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A9E" w:rsidRDefault="00D63A9E" w:rsidP="007D1A1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Účet ŠJ 221241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A9E" w:rsidRDefault="00D63A9E" w:rsidP="007D1A1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                               </w:t>
            </w:r>
            <w:r w:rsidR="003E0787">
              <w:rPr>
                <w:lang w:eastAsia="en-US"/>
              </w:rPr>
              <w:t>10.759</w:t>
            </w:r>
            <w:r w:rsidR="00007EB4">
              <w:rPr>
                <w:lang w:eastAsia="en-US"/>
              </w:rPr>
              <w:t>,</w:t>
            </w:r>
            <w:r w:rsidR="003E0787">
              <w:rPr>
                <w:lang w:eastAsia="en-US"/>
              </w:rPr>
              <w:t>11</w:t>
            </w:r>
          </w:p>
        </w:tc>
      </w:tr>
      <w:tr w:rsidR="00D63A9E" w:rsidTr="007D1A15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A9E" w:rsidRDefault="00D63A9E" w:rsidP="007D1A1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Účet sociálneho fondu 221243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A9E" w:rsidRDefault="00D63A9E" w:rsidP="007D1A1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                               </w:t>
            </w:r>
            <w:r w:rsidR="003E0787">
              <w:rPr>
                <w:lang w:eastAsia="en-US"/>
              </w:rPr>
              <w:t>1.469</w:t>
            </w:r>
            <w:r w:rsidR="00007EB4">
              <w:rPr>
                <w:lang w:eastAsia="en-US"/>
              </w:rPr>
              <w:t>,</w:t>
            </w:r>
            <w:r w:rsidR="003E0787">
              <w:rPr>
                <w:lang w:eastAsia="en-US"/>
              </w:rPr>
              <w:t>31</w:t>
            </w:r>
          </w:p>
        </w:tc>
      </w:tr>
      <w:tr w:rsidR="00D63A9E" w:rsidTr="007D1A15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A9E" w:rsidRDefault="00D63A9E" w:rsidP="007D1A1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Výdavkový účet 222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A9E" w:rsidRDefault="00D63A9E" w:rsidP="007D1A1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                                   </w:t>
            </w:r>
            <w:r w:rsidR="003E0787">
              <w:rPr>
                <w:lang w:eastAsia="en-US"/>
              </w:rPr>
              <w:t>47</w:t>
            </w:r>
            <w:r w:rsidR="00007EB4">
              <w:rPr>
                <w:lang w:eastAsia="en-US"/>
              </w:rPr>
              <w:t>,</w:t>
            </w:r>
            <w:r w:rsidR="003E0787">
              <w:rPr>
                <w:lang w:eastAsia="en-US"/>
              </w:rPr>
              <w:t>03</w:t>
            </w:r>
          </w:p>
        </w:tc>
      </w:tr>
      <w:tr w:rsidR="00D63A9E" w:rsidTr="007D1A15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A9E" w:rsidRDefault="00D63A9E" w:rsidP="007D1A1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Príjmový účet 223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A9E" w:rsidRDefault="00D63A9E" w:rsidP="007D1A1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                               </w:t>
            </w:r>
            <w:r w:rsidR="00007EB4">
              <w:rPr>
                <w:lang w:eastAsia="en-US"/>
              </w:rPr>
              <w:t xml:space="preserve">      5,</w:t>
            </w:r>
            <w:r w:rsidR="003E0787">
              <w:rPr>
                <w:lang w:eastAsia="en-US"/>
              </w:rPr>
              <w:t>84</w:t>
            </w:r>
          </w:p>
        </w:tc>
      </w:tr>
      <w:tr w:rsidR="00D63A9E" w:rsidTr="007D1A15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A9E" w:rsidRDefault="00D63A9E" w:rsidP="007D1A1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SPOLU: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A9E" w:rsidRDefault="00D63A9E" w:rsidP="00007EB4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                               </w:t>
            </w:r>
            <w:r w:rsidR="003E0787">
              <w:rPr>
                <w:lang w:eastAsia="en-US"/>
              </w:rPr>
              <w:t>12.281</w:t>
            </w:r>
            <w:r w:rsidR="00007EB4">
              <w:rPr>
                <w:lang w:eastAsia="en-US"/>
              </w:rPr>
              <w:t>,</w:t>
            </w:r>
            <w:r w:rsidR="003E0787">
              <w:rPr>
                <w:lang w:eastAsia="en-US"/>
              </w:rPr>
              <w:t>29</w:t>
            </w:r>
          </w:p>
        </w:tc>
      </w:tr>
    </w:tbl>
    <w:p w:rsidR="00D63A9E" w:rsidRDefault="00D63A9E" w:rsidP="00D63A9E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D63A9E" w:rsidRDefault="00D63A9E" w:rsidP="00D63A9E">
      <w:pPr>
        <w:numPr>
          <w:ilvl w:val="0"/>
          <w:numId w:val="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D63A9E" w:rsidRDefault="00D63A9E" w:rsidP="00D63A9E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Významné položky časového rozlíšenia </w:t>
      </w:r>
      <w:r>
        <w:rPr>
          <w:b/>
          <w:sz w:val="24"/>
          <w:szCs w:val="24"/>
        </w:rPr>
        <w:t>nákladov budúcich období</w:t>
      </w:r>
      <w:r>
        <w:rPr>
          <w:sz w:val="24"/>
          <w:szCs w:val="24"/>
        </w:rPr>
        <w:t xml:space="preserve"> a </w:t>
      </w:r>
      <w:r>
        <w:rPr>
          <w:b/>
          <w:sz w:val="24"/>
          <w:szCs w:val="24"/>
        </w:rPr>
        <w:t xml:space="preserve">príjmov budúcich období </w:t>
      </w:r>
    </w:p>
    <w:tbl>
      <w:tblPr>
        <w:tblW w:w="102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5666"/>
        <w:gridCol w:w="2409"/>
        <w:gridCol w:w="2125"/>
      </w:tblGrid>
      <w:tr w:rsidR="00D63A9E" w:rsidTr="007D1A15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63A9E" w:rsidRDefault="00D63A9E" w:rsidP="007D1A15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Opis jednotlivých významných položiek časového rozlíšenia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63A9E" w:rsidRDefault="00D63A9E" w:rsidP="007D1A15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Zostatok k 31.12.202</w:t>
            </w:r>
            <w:r w:rsidR="003E0787">
              <w:rPr>
                <w:b/>
                <w:lang w:eastAsia="en-US"/>
              </w:rPr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63A9E" w:rsidRDefault="00D63A9E" w:rsidP="007D1A15">
            <w:pPr>
              <w:spacing w:line="276" w:lineRule="auto"/>
              <w:jc w:val="center"/>
              <w:rPr>
                <w:b/>
                <w:color w:val="000000"/>
                <w:lang w:eastAsia="en-US"/>
              </w:rPr>
            </w:pPr>
            <w:r>
              <w:rPr>
                <w:b/>
                <w:color w:val="000000"/>
                <w:lang w:eastAsia="en-US"/>
              </w:rPr>
              <w:t>Zostatok k 31.12.20</w:t>
            </w:r>
            <w:r w:rsidR="00007EB4">
              <w:rPr>
                <w:b/>
                <w:color w:val="000000"/>
                <w:lang w:eastAsia="en-US"/>
              </w:rPr>
              <w:t>2</w:t>
            </w:r>
            <w:r w:rsidR="003E0787">
              <w:rPr>
                <w:b/>
                <w:color w:val="000000"/>
                <w:lang w:eastAsia="en-US"/>
              </w:rPr>
              <w:t>2</w:t>
            </w:r>
          </w:p>
        </w:tc>
      </w:tr>
      <w:tr w:rsidR="00D63A9E" w:rsidTr="007D1A15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A9E" w:rsidRDefault="00D63A9E" w:rsidP="007D1A1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Náklady budúcich období  spolu z toho: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A9E" w:rsidRDefault="003E0787" w:rsidP="007D1A1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        1.317</w:t>
            </w:r>
            <w:r w:rsidR="00D63A9E">
              <w:rPr>
                <w:lang w:eastAsia="en-US"/>
              </w:rPr>
              <w:t>,</w:t>
            </w:r>
            <w:r>
              <w:rPr>
                <w:lang w:eastAsia="en-US"/>
              </w:rPr>
              <w:t>48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A9E" w:rsidRDefault="00D63A9E" w:rsidP="007D1A1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  1.190,25</w:t>
            </w:r>
          </w:p>
        </w:tc>
      </w:tr>
    </w:tbl>
    <w:p w:rsidR="00D63A9E" w:rsidRDefault="00D63A9E" w:rsidP="00D63A9E">
      <w:pPr>
        <w:jc w:val="center"/>
        <w:rPr>
          <w:b/>
          <w:sz w:val="24"/>
          <w:szCs w:val="24"/>
        </w:rPr>
      </w:pPr>
    </w:p>
    <w:p w:rsidR="00D63A9E" w:rsidRDefault="00D63A9E" w:rsidP="00D63A9E">
      <w:pPr>
        <w:jc w:val="center"/>
        <w:rPr>
          <w:b/>
          <w:sz w:val="24"/>
          <w:szCs w:val="24"/>
        </w:rPr>
      </w:pPr>
    </w:p>
    <w:p w:rsidR="00D63A9E" w:rsidRDefault="00D63A9E" w:rsidP="00D63A9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IV</w:t>
      </w:r>
    </w:p>
    <w:p w:rsidR="00D63A9E" w:rsidRDefault="00D63A9E" w:rsidP="00D63A9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 o údajoch na strane pasív súvahy</w:t>
      </w:r>
    </w:p>
    <w:p w:rsidR="00D63A9E" w:rsidRDefault="00D63A9E" w:rsidP="00D63A9E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D63A9E" w:rsidRDefault="00D63A9E" w:rsidP="00D63A9E">
      <w:pPr>
        <w:rPr>
          <w:b/>
          <w:sz w:val="24"/>
          <w:szCs w:val="24"/>
        </w:rPr>
      </w:pPr>
    </w:p>
    <w:p w:rsidR="00D63A9E" w:rsidRDefault="00D63A9E" w:rsidP="00D63A9E">
      <w:pPr>
        <w:numPr>
          <w:ilvl w:val="0"/>
          <w:numId w:val="10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Vlastné imanie – </w:t>
      </w:r>
      <w:r>
        <w:rPr>
          <w:sz w:val="24"/>
          <w:szCs w:val="24"/>
        </w:rPr>
        <w:t>tabuľka č.5</w:t>
      </w:r>
    </w:p>
    <w:p w:rsidR="00D63A9E" w:rsidRDefault="00D63A9E" w:rsidP="00D63A9E">
      <w:pPr>
        <w:ind w:left="644"/>
        <w:rPr>
          <w:b/>
          <w:sz w:val="24"/>
          <w:szCs w:val="24"/>
        </w:rPr>
      </w:pPr>
    </w:p>
    <w:tbl>
      <w:tblPr>
        <w:tblW w:w="0" w:type="auto"/>
        <w:tblInd w:w="6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346"/>
        <w:gridCol w:w="5298"/>
      </w:tblGrid>
      <w:tr w:rsidR="00D63A9E" w:rsidTr="007D1A15">
        <w:tc>
          <w:tcPr>
            <w:tcW w:w="3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A9E" w:rsidRDefault="00D63A9E" w:rsidP="007D1A15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 xml:space="preserve">              </w:t>
            </w:r>
            <w:r>
              <w:rPr>
                <w:b/>
                <w:lang w:eastAsia="en-US"/>
              </w:rPr>
              <w:t>Názov položky</w:t>
            </w:r>
          </w:p>
        </w:tc>
        <w:tc>
          <w:tcPr>
            <w:tcW w:w="5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A9E" w:rsidRDefault="00D63A9E" w:rsidP="007D1A15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Opis jednotlivých položiek a opis zmien jednotlivých položiek vlastného imania, najmä zmeny oceňovania rozdielov, opravy významných chýb minulých rokov</w:t>
            </w:r>
          </w:p>
        </w:tc>
      </w:tr>
      <w:tr w:rsidR="00D63A9E" w:rsidTr="007D1A15">
        <w:trPr>
          <w:trHeight w:val="355"/>
        </w:trPr>
        <w:tc>
          <w:tcPr>
            <w:tcW w:w="3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A9E" w:rsidRDefault="00D63A9E" w:rsidP="007D1A15">
            <w:pPr>
              <w:spacing w:line="276" w:lineRule="auto"/>
              <w:rPr>
                <w:sz w:val="22"/>
                <w:szCs w:val="22"/>
                <w:lang w:eastAsia="en-US"/>
              </w:rPr>
            </w:pPr>
            <w:proofErr w:type="spellStart"/>
            <w:r>
              <w:rPr>
                <w:sz w:val="22"/>
                <w:szCs w:val="22"/>
                <w:lang w:eastAsia="en-US"/>
              </w:rPr>
              <w:t>Nevysporiad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. výsledok </w:t>
            </w:r>
            <w:proofErr w:type="spellStart"/>
            <w:r>
              <w:rPr>
                <w:sz w:val="22"/>
                <w:szCs w:val="22"/>
                <w:lang w:eastAsia="en-US"/>
              </w:rPr>
              <w:t>hospod</w:t>
            </w:r>
            <w:proofErr w:type="spellEnd"/>
            <w:r>
              <w:rPr>
                <w:sz w:val="24"/>
                <w:szCs w:val="24"/>
                <w:lang w:eastAsia="en-US"/>
              </w:rPr>
              <w:t>. r.</w:t>
            </w:r>
            <w:r>
              <w:rPr>
                <w:sz w:val="22"/>
                <w:szCs w:val="22"/>
                <w:lang w:eastAsia="en-US"/>
              </w:rPr>
              <w:t>20</w:t>
            </w:r>
            <w:r w:rsidR="00007EB4">
              <w:rPr>
                <w:sz w:val="22"/>
                <w:szCs w:val="22"/>
                <w:lang w:eastAsia="en-US"/>
              </w:rPr>
              <w:t>2</w:t>
            </w:r>
            <w:r w:rsidR="003E0787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5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A9E" w:rsidRDefault="00D63A9E" w:rsidP="007D1A15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  <w:r w:rsidR="003E0787">
              <w:rPr>
                <w:sz w:val="22"/>
                <w:szCs w:val="22"/>
                <w:lang w:eastAsia="en-US"/>
              </w:rPr>
              <w:t>0.245</w:t>
            </w:r>
            <w:r w:rsidR="00007EB4">
              <w:rPr>
                <w:sz w:val="22"/>
                <w:szCs w:val="22"/>
                <w:lang w:eastAsia="en-US"/>
              </w:rPr>
              <w:t>,</w:t>
            </w:r>
            <w:r w:rsidR="003E0787">
              <w:rPr>
                <w:sz w:val="22"/>
                <w:szCs w:val="22"/>
                <w:lang w:eastAsia="en-US"/>
              </w:rPr>
              <w:t>00</w:t>
            </w:r>
          </w:p>
        </w:tc>
      </w:tr>
      <w:tr w:rsidR="00D63A9E" w:rsidTr="007D1A15">
        <w:tc>
          <w:tcPr>
            <w:tcW w:w="3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A9E" w:rsidRDefault="00D63A9E" w:rsidP="007D1A15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Výsledok hospod.za </w:t>
            </w:r>
            <w:proofErr w:type="spellStart"/>
            <w:r>
              <w:rPr>
                <w:sz w:val="22"/>
                <w:szCs w:val="22"/>
                <w:lang w:eastAsia="en-US"/>
              </w:rPr>
              <w:t>účt.obdobie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 202</w:t>
            </w:r>
            <w:r w:rsidR="003E0787">
              <w:rPr>
                <w:sz w:val="22"/>
                <w:szCs w:val="22"/>
                <w:lang w:eastAsia="en-US"/>
              </w:rPr>
              <w:t>3</w:t>
            </w:r>
          </w:p>
        </w:tc>
        <w:tc>
          <w:tcPr>
            <w:tcW w:w="5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A9E" w:rsidRPr="00ED3D57" w:rsidRDefault="00D63A9E" w:rsidP="007D1A15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-</w:t>
            </w:r>
            <w:r w:rsidR="003E0787">
              <w:rPr>
                <w:sz w:val="22"/>
                <w:szCs w:val="22"/>
                <w:lang w:eastAsia="en-US"/>
              </w:rPr>
              <w:t>3.359</w:t>
            </w:r>
            <w:r w:rsidR="00007EB4">
              <w:rPr>
                <w:sz w:val="22"/>
                <w:szCs w:val="22"/>
                <w:lang w:eastAsia="en-US"/>
              </w:rPr>
              <w:t>,3</w:t>
            </w:r>
            <w:r w:rsidR="003E0787">
              <w:rPr>
                <w:sz w:val="22"/>
                <w:szCs w:val="22"/>
                <w:lang w:eastAsia="en-US"/>
              </w:rPr>
              <w:t>3</w:t>
            </w:r>
          </w:p>
        </w:tc>
      </w:tr>
    </w:tbl>
    <w:p w:rsidR="00D63A9E" w:rsidRDefault="00D63A9E" w:rsidP="00D63A9E">
      <w:pPr>
        <w:ind w:left="644"/>
        <w:rPr>
          <w:b/>
          <w:sz w:val="24"/>
          <w:szCs w:val="24"/>
        </w:rPr>
      </w:pPr>
    </w:p>
    <w:p w:rsidR="00D63A9E" w:rsidRDefault="00D63A9E" w:rsidP="00D63A9E">
      <w:pPr>
        <w:ind w:left="644"/>
        <w:rPr>
          <w:b/>
          <w:sz w:val="24"/>
          <w:szCs w:val="24"/>
        </w:rPr>
      </w:pPr>
    </w:p>
    <w:p w:rsidR="00D63A9E" w:rsidRDefault="00D63A9E" w:rsidP="00D63A9E">
      <w:pPr>
        <w:numPr>
          <w:ilvl w:val="0"/>
          <w:numId w:val="10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Záväzky</w:t>
      </w:r>
    </w:p>
    <w:p w:rsidR="00D63A9E" w:rsidRDefault="00D63A9E" w:rsidP="00D63A9E">
      <w:pPr>
        <w:ind w:left="644"/>
        <w:rPr>
          <w:b/>
          <w:sz w:val="24"/>
          <w:szCs w:val="24"/>
        </w:rPr>
      </w:pPr>
    </w:p>
    <w:p w:rsidR="00D63A9E" w:rsidRDefault="00D63A9E" w:rsidP="00D63A9E">
      <w:pPr>
        <w:numPr>
          <w:ilvl w:val="0"/>
          <w:numId w:val="11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Záväzky podľa doby splatnosti </w:t>
      </w:r>
    </w:p>
    <w:p w:rsidR="00D63A9E" w:rsidRDefault="00D63A9E" w:rsidP="00D63A9E">
      <w:pPr>
        <w:pStyle w:val="Pismenka"/>
        <w:numPr>
          <w:ilvl w:val="0"/>
          <w:numId w:val="12"/>
        </w:numPr>
        <w:tabs>
          <w:tab w:val="left" w:pos="708"/>
        </w:tabs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popis významných položiek záväzkov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119"/>
        <w:gridCol w:w="1701"/>
        <w:gridCol w:w="1984"/>
        <w:gridCol w:w="3261"/>
      </w:tblGrid>
      <w:tr w:rsidR="00D63A9E" w:rsidTr="007D1A15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63A9E" w:rsidRDefault="00D63A9E" w:rsidP="007D1A15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Záväzok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63A9E" w:rsidRDefault="00D63A9E" w:rsidP="007D1A15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Hodnota záväzku </w:t>
            </w:r>
            <w:r>
              <w:rPr>
                <w:b/>
                <w:color w:val="000000"/>
                <w:lang w:eastAsia="en-US"/>
              </w:rPr>
              <w:t>k 31.12.202</w:t>
            </w:r>
            <w:r w:rsidR="00784C2B">
              <w:rPr>
                <w:b/>
                <w:color w:val="000000"/>
                <w:lang w:eastAsia="en-US"/>
              </w:rPr>
              <w:t>3</w:t>
            </w:r>
            <w:r>
              <w:rPr>
                <w:b/>
                <w:lang w:eastAsia="en-US"/>
              </w:rPr>
              <w:t xml:space="preserve"> v €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63A9E" w:rsidRDefault="00784C2B" w:rsidP="00007EB4">
            <w:pPr>
              <w:spacing w:line="276" w:lineRule="auto"/>
              <w:jc w:val="center"/>
              <w:rPr>
                <w:b/>
                <w:color w:val="000000"/>
                <w:lang w:eastAsia="en-US"/>
              </w:rPr>
            </w:pPr>
            <w:r>
              <w:rPr>
                <w:b/>
                <w:color w:val="000000"/>
                <w:lang w:eastAsia="en-US"/>
              </w:rPr>
              <w:t>Hodnota záväzku k 31.12.2022</w:t>
            </w:r>
            <w:r w:rsidR="00D63A9E">
              <w:rPr>
                <w:b/>
                <w:color w:val="000000"/>
                <w:lang w:eastAsia="en-US"/>
              </w:rPr>
              <w:t xml:space="preserve"> v €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63A9E" w:rsidRDefault="00D63A9E" w:rsidP="007D1A15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Opis</w:t>
            </w:r>
          </w:p>
        </w:tc>
      </w:tr>
      <w:tr w:rsidR="00D63A9E" w:rsidTr="007D1A15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A9E" w:rsidRDefault="00D63A9E" w:rsidP="007D1A15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Záväzok zo </w:t>
            </w:r>
            <w:proofErr w:type="spellStart"/>
            <w:r>
              <w:rPr>
                <w:color w:val="000000"/>
                <w:lang w:eastAsia="en-US"/>
              </w:rPr>
              <w:t>soc.fondu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A9E" w:rsidRDefault="00784C2B" w:rsidP="007D1A15">
            <w:pPr>
              <w:spacing w:line="276" w:lineRule="auto"/>
              <w:jc w:val="right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1.469</w:t>
            </w:r>
            <w:r w:rsidR="00007EB4">
              <w:rPr>
                <w:color w:val="000000"/>
                <w:lang w:eastAsia="en-US"/>
              </w:rPr>
              <w:t>,</w:t>
            </w:r>
            <w:r>
              <w:rPr>
                <w:color w:val="000000"/>
                <w:lang w:eastAsia="en-US"/>
              </w:rPr>
              <w:t>31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A9E" w:rsidRDefault="00784C2B" w:rsidP="00007EB4">
            <w:pPr>
              <w:spacing w:line="276" w:lineRule="auto"/>
              <w:jc w:val="right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2</w:t>
            </w:r>
            <w:r w:rsidR="00D63A9E">
              <w:rPr>
                <w:color w:val="000000"/>
                <w:lang w:eastAsia="en-US"/>
              </w:rPr>
              <w:t>.</w:t>
            </w:r>
            <w:r>
              <w:rPr>
                <w:color w:val="000000"/>
                <w:lang w:eastAsia="en-US"/>
              </w:rPr>
              <w:t>642</w:t>
            </w:r>
            <w:r w:rsidR="00007EB4">
              <w:rPr>
                <w:color w:val="000000"/>
                <w:lang w:eastAsia="en-US"/>
              </w:rPr>
              <w:t>,</w:t>
            </w:r>
            <w:r>
              <w:rPr>
                <w:color w:val="000000"/>
                <w:lang w:eastAsia="en-US"/>
              </w:rPr>
              <w:t>91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A9E" w:rsidRDefault="00D63A9E" w:rsidP="007D1A15">
            <w:pPr>
              <w:spacing w:line="276" w:lineRule="auto"/>
              <w:rPr>
                <w:color w:val="FF0000"/>
                <w:lang w:eastAsia="en-US"/>
              </w:rPr>
            </w:pPr>
            <w:r>
              <w:rPr>
                <w:color w:val="000000"/>
                <w:lang w:eastAsia="en-US"/>
              </w:rPr>
              <w:t>Účet 472</w:t>
            </w:r>
          </w:p>
        </w:tc>
      </w:tr>
      <w:tr w:rsidR="00D63A9E" w:rsidTr="007D1A15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A9E" w:rsidRDefault="00D63A9E" w:rsidP="007D1A1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Dodávatelia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A9E" w:rsidRDefault="00D63A9E" w:rsidP="007D1A15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                            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A9E" w:rsidRDefault="00784C2B" w:rsidP="007D1A15">
            <w:pPr>
              <w:spacing w:line="276" w:lineRule="auto"/>
              <w:jc w:val="right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490,70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A9E" w:rsidRDefault="00D63A9E" w:rsidP="007D1A15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Účet32115</w:t>
            </w:r>
          </w:p>
        </w:tc>
      </w:tr>
      <w:tr w:rsidR="00D63A9E" w:rsidTr="007D1A15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A9E" w:rsidRDefault="00D63A9E" w:rsidP="007D1A15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Prijaté pohľadávky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A9E" w:rsidRDefault="00784C2B" w:rsidP="007D1A15">
            <w:pPr>
              <w:spacing w:line="276" w:lineRule="auto"/>
              <w:jc w:val="right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A9E" w:rsidRDefault="00D63A9E" w:rsidP="007D1A15">
            <w:pPr>
              <w:spacing w:line="276" w:lineRule="auto"/>
              <w:jc w:val="right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0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A9E" w:rsidRDefault="00D63A9E" w:rsidP="007D1A15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Účet 32</w:t>
            </w:r>
            <w:r w:rsidR="00007EB4">
              <w:rPr>
                <w:color w:val="000000"/>
                <w:lang w:eastAsia="en-US"/>
              </w:rPr>
              <w:t>1</w:t>
            </w:r>
          </w:p>
        </w:tc>
      </w:tr>
      <w:tr w:rsidR="00D63A9E" w:rsidTr="007D1A15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A9E" w:rsidRDefault="00D63A9E" w:rsidP="007D1A1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Iné záväzky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A9E" w:rsidRDefault="00784C2B" w:rsidP="007D1A15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23.817</w:t>
            </w:r>
            <w:r w:rsidR="00007EB4">
              <w:rPr>
                <w:lang w:eastAsia="en-US"/>
              </w:rPr>
              <w:t>,</w:t>
            </w:r>
            <w:r>
              <w:rPr>
                <w:lang w:eastAsia="en-US"/>
              </w:rPr>
              <w:t>58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A9E" w:rsidRDefault="00784C2B" w:rsidP="00007EB4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              11.556</w:t>
            </w:r>
            <w:r w:rsidR="00007EB4">
              <w:rPr>
                <w:lang w:eastAsia="en-US"/>
              </w:rPr>
              <w:t>,</w:t>
            </w:r>
            <w:r>
              <w:rPr>
                <w:lang w:eastAsia="en-US"/>
              </w:rPr>
              <w:t>11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A9E" w:rsidRDefault="00D63A9E" w:rsidP="007D1A1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Účet 379</w:t>
            </w:r>
          </w:p>
        </w:tc>
      </w:tr>
    </w:tbl>
    <w:p w:rsidR="00D63A9E" w:rsidRDefault="00D63A9E" w:rsidP="00D63A9E">
      <w:pPr>
        <w:rPr>
          <w:b/>
          <w:sz w:val="24"/>
          <w:szCs w:val="24"/>
        </w:rPr>
      </w:pPr>
    </w:p>
    <w:p w:rsidR="00D63A9E" w:rsidRDefault="00D63A9E" w:rsidP="00D63A9E">
      <w:pPr>
        <w:pStyle w:val="Pismenka"/>
        <w:numPr>
          <w:ilvl w:val="0"/>
          <w:numId w:val="13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popis významných položiek časového rozlíšenia </w:t>
      </w:r>
      <w:r>
        <w:rPr>
          <w:sz w:val="24"/>
          <w:szCs w:val="24"/>
        </w:rPr>
        <w:t>výdavkov budúcich období</w:t>
      </w:r>
      <w:r>
        <w:rPr>
          <w:b w:val="0"/>
          <w:sz w:val="24"/>
          <w:szCs w:val="24"/>
        </w:rPr>
        <w:t xml:space="preserve"> a </w:t>
      </w:r>
      <w:r>
        <w:rPr>
          <w:sz w:val="24"/>
          <w:szCs w:val="24"/>
        </w:rPr>
        <w:t xml:space="preserve">výnosov budúcich                období </w:t>
      </w:r>
    </w:p>
    <w:tbl>
      <w:tblPr>
        <w:tblW w:w="1035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5531"/>
        <w:gridCol w:w="2409"/>
        <w:gridCol w:w="2410"/>
      </w:tblGrid>
      <w:tr w:rsidR="00D63A9E" w:rsidTr="007D1A15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63A9E" w:rsidRDefault="00D63A9E" w:rsidP="007D1A15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lastRenderedPageBreak/>
              <w:t>Popis významnej položky časového rozlíšenia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63A9E" w:rsidRDefault="00D63A9E" w:rsidP="007D1A15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Zostatok  k 31.12.202</w:t>
            </w:r>
            <w:r w:rsidR="00784C2B">
              <w:rPr>
                <w:b/>
                <w:lang w:eastAsia="en-US"/>
              </w:rPr>
              <w:t>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63A9E" w:rsidRDefault="00D63A9E" w:rsidP="007D1A15">
            <w:pPr>
              <w:spacing w:line="276" w:lineRule="auto"/>
              <w:jc w:val="center"/>
              <w:rPr>
                <w:b/>
                <w:color w:val="000000"/>
                <w:lang w:eastAsia="en-US"/>
              </w:rPr>
            </w:pPr>
            <w:r>
              <w:rPr>
                <w:b/>
                <w:color w:val="000000"/>
                <w:lang w:eastAsia="en-US"/>
              </w:rPr>
              <w:t>Zostatok  k 31.12.2</w:t>
            </w:r>
            <w:r w:rsidR="00B35F9E">
              <w:rPr>
                <w:b/>
                <w:color w:val="000000"/>
                <w:lang w:eastAsia="en-US"/>
              </w:rPr>
              <w:t>02</w:t>
            </w:r>
            <w:r w:rsidR="00784C2B">
              <w:rPr>
                <w:b/>
                <w:color w:val="000000"/>
                <w:lang w:eastAsia="en-US"/>
              </w:rPr>
              <w:t>2</w:t>
            </w:r>
          </w:p>
        </w:tc>
      </w:tr>
      <w:tr w:rsidR="00D63A9E" w:rsidTr="007D1A15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A9E" w:rsidRDefault="00D63A9E" w:rsidP="007D1A1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Výdavky budúcich období spolu z toho: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A9E" w:rsidRDefault="00784C2B" w:rsidP="007D1A1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      1.317</w:t>
            </w:r>
            <w:r w:rsidR="00D63A9E">
              <w:rPr>
                <w:lang w:eastAsia="en-US"/>
              </w:rPr>
              <w:t>,</w:t>
            </w:r>
            <w:r>
              <w:rPr>
                <w:lang w:eastAsia="en-US"/>
              </w:rPr>
              <w:t>48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A9E" w:rsidRDefault="00D63A9E" w:rsidP="007D1A15">
            <w:pPr>
              <w:spacing w:line="276" w:lineRule="auto"/>
              <w:rPr>
                <w:lang w:eastAsia="en-US"/>
              </w:rPr>
            </w:pPr>
            <w:r>
              <w:rPr>
                <w:b/>
                <w:lang w:eastAsia="en-US"/>
              </w:rPr>
              <w:t xml:space="preserve">              </w:t>
            </w:r>
            <w:r>
              <w:rPr>
                <w:lang w:eastAsia="en-US"/>
              </w:rPr>
              <w:t>1.190,25</w:t>
            </w:r>
          </w:p>
        </w:tc>
      </w:tr>
    </w:tbl>
    <w:p w:rsidR="00D63A9E" w:rsidRDefault="00D63A9E" w:rsidP="00D63A9E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4"/>
          <w:szCs w:val="24"/>
        </w:rPr>
      </w:pPr>
    </w:p>
    <w:p w:rsidR="00D63A9E" w:rsidRDefault="00D63A9E" w:rsidP="00D63A9E">
      <w:pPr>
        <w:pStyle w:val="Pismenka"/>
        <w:tabs>
          <w:tab w:val="clear" w:pos="426"/>
          <w:tab w:val="left" w:pos="708"/>
        </w:tabs>
        <w:ind w:left="360" w:firstLine="0"/>
        <w:rPr>
          <w:sz w:val="24"/>
          <w:szCs w:val="24"/>
        </w:rPr>
      </w:pPr>
    </w:p>
    <w:p w:rsidR="00D63A9E" w:rsidRDefault="00D63A9E" w:rsidP="00D63A9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</w:t>
      </w:r>
    </w:p>
    <w:p w:rsidR="00D63A9E" w:rsidRDefault="00D63A9E" w:rsidP="00D63A9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výnosoch a nákladoch </w:t>
      </w:r>
    </w:p>
    <w:p w:rsidR="00D63A9E" w:rsidRDefault="00D63A9E" w:rsidP="00D63A9E">
      <w:pPr>
        <w:pStyle w:val="Pismenka"/>
        <w:tabs>
          <w:tab w:val="clear" w:pos="426"/>
          <w:tab w:val="left" w:pos="708"/>
        </w:tabs>
        <w:ind w:left="360" w:firstLine="0"/>
        <w:rPr>
          <w:sz w:val="24"/>
          <w:szCs w:val="24"/>
        </w:rPr>
      </w:pPr>
    </w:p>
    <w:p w:rsidR="00D63A9E" w:rsidRDefault="00D63A9E" w:rsidP="00D63A9E">
      <w:pPr>
        <w:numPr>
          <w:ilvl w:val="0"/>
          <w:numId w:val="14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popis a výška významných položiek výnosov</w:t>
      </w:r>
    </w:p>
    <w:tbl>
      <w:tblPr>
        <w:tblW w:w="1035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098"/>
        <w:gridCol w:w="2268"/>
        <w:gridCol w:w="1984"/>
      </w:tblGrid>
      <w:tr w:rsidR="00D63A9E" w:rsidTr="007D1A1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63A9E" w:rsidRDefault="00D63A9E" w:rsidP="007D1A15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Popis /číslo účtu a názov/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63A9E" w:rsidRDefault="00D63A9E" w:rsidP="007D1A15">
            <w:pPr>
              <w:spacing w:line="276" w:lineRule="auto"/>
              <w:jc w:val="center"/>
              <w:rPr>
                <w:b/>
                <w:color w:val="000000"/>
                <w:lang w:eastAsia="en-US"/>
              </w:rPr>
            </w:pPr>
            <w:r>
              <w:rPr>
                <w:b/>
                <w:color w:val="000000"/>
                <w:lang w:eastAsia="en-US"/>
              </w:rPr>
              <w:t>Suma k 31.12.202</w:t>
            </w:r>
            <w:r w:rsidR="00784C2B">
              <w:rPr>
                <w:b/>
                <w:color w:val="000000"/>
                <w:lang w:eastAsia="en-US"/>
              </w:rPr>
              <w:t>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63A9E" w:rsidRDefault="00D63A9E" w:rsidP="007D1A15">
            <w:pPr>
              <w:spacing w:line="276" w:lineRule="auto"/>
              <w:jc w:val="center"/>
              <w:rPr>
                <w:b/>
                <w:color w:val="000000"/>
                <w:lang w:eastAsia="en-US"/>
              </w:rPr>
            </w:pPr>
            <w:r>
              <w:rPr>
                <w:b/>
                <w:color w:val="000000"/>
                <w:lang w:eastAsia="en-US"/>
              </w:rPr>
              <w:t>Suma k 31.12.20</w:t>
            </w:r>
            <w:r w:rsidR="00B35F9E">
              <w:rPr>
                <w:b/>
                <w:color w:val="000000"/>
                <w:lang w:eastAsia="en-US"/>
              </w:rPr>
              <w:t>2</w:t>
            </w:r>
            <w:r w:rsidR="00784C2B">
              <w:rPr>
                <w:b/>
                <w:color w:val="000000"/>
                <w:lang w:eastAsia="en-US"/>
              </w:rPr>
              <w:t>2</w:t>
            </w:r>
          </w:p>
        </w:tc>
      </w:tr>
      <w:tr w:rsidR="00D63A9E" w:rsidTr="007D1A1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63A9E" w:rsidRDefault="00D63A9E" w:rsidP="007D1A15">
            <w:pPr>
              <w:numPr>
                <w:ilvl w:val="0"/>
                <w:numId w:val="15"/>
              </w:numPr>
              <w:spacing w:line="276" w:lineRule="auto"/>
              <w:ind w:left="185" w:hanging="185"/>
              <w:rPr>
                <w:lang w:eastAsia="en-US"/>
              </w:rPr>
            </w:pPr>
            <w:r>
              <w:rPr>
                <w:b/>
                <w:lang w:eastAsia="en-US"/>
              </w:rPr>
              <w:t xml:space="preserve"> tržby za vlastné výkony  a tovar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A9E" w:rsidRDefault="00D63A9E" w:rsidP="007D1A15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A9E" w:rsidRDefault="00D63A9E" w:rsidP="007D1A15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D63A9E" w:rsidTr="007D1A1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A9E" w:rsidRDefault="00D63A9E" w:rsidP="007D1A1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602 - Tržby z predaja služieb</w:t>
            </w:r>
          </w:p>
          <w:p w:rsidR="00D63A9E" w:rsidRDefault="00D63A9E" w:rsidP="007D1A15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školné</w:t>
            </w:r>
          </w:p>
          <w:p w:rsidR="00D63A9E" w:rsidRDefault="00D63A9E" w:rsidP="007D1A15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strava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A9E" w:rsidRDefault="00D63A9E" w:rsidP="007D1A15">
            <w:pPr>
              <w:spacing w:line="276" w:lineRule="auto"/>
              <w:jc w:val="right"/>
              <w:rPr>
                <w:lang w:eastAsia="en-US"/>
              </w:rPr>
            </w:pPr>
          </w:p>
          <w:p w:rsidR="00D63A9E" w:rsidRDefault="00784C2B" w:rsidP="007D1A15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10.794,11</w:t>
            </w:r>
          </w:p>
          <w:p w:rsidR="00D63A9E" w:rsidRDefault="00784C2B" w:rsidP="00B35F9E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33.510</w:t>
            </w:r>
            <w:r w:rsidR="00B35F9E">
              <w:rPr>
                <w:lang w:eastAsia="en-US"/>
              </w:rPr>
              <w:t>,</w:t>
            </w:r>
            <w:r>
              <w:rPr>
                <w:lang w:eastAsia="en-US"/>
              </w:rPr>
              <w:t>62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A9E" w:rsidRDefault="00D63A9E" w:rsidP="007D1A15">
            <w:pPr>
              <w:spacing w:line="276" w:lineRule="auto"/>
              <w:jc w:val="right"/>
              <w:rPr>
                <w:lang w:eastAsia="en-US"/>
              </w:rPr>
            </w:pPr>
          </w:p>
          <w:p w:rsidR="00D63A9E" w:rsidRDefault="00784C2B" w:rsidP="007D1A15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9.191,45</w:t>
            </w:r>
          </w:p>
          <w:p w:rsidR="00D63A9E" w:rsidRDefault="00784C2B" w:rsidP="007D1A15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19.213</w:t>
            </w:r>
            <w:r w:rsidR="00B35F9E">
              <w:rPr>
                <w:lang w:eastAsia="en-US"/>
              </w:rPr>
              <w:t>,</w:t>
            </w:r>
            <w:r>
              <w:rPr>
                <w:lang w:eastAsia="en-US"/>
              </w:rPr>
              <w:t>30</w:t>
            </w:r>
          </w:p>
        </w:tc>
      </w:tr>
      <w:tr w:rsidR="00D63A9E" w:rsidTr="007D1A1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63A9E" w:rsidRDefault="00D63A9E" w:rsidP="007D1A15">
            <w:pPr>
              <w:numPr>
                <w:ilvl w:val="0"/>
                <w:numId w:val="15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výnosy z transferov a rozpočtových príjmov v obciach, VÚC   a v RO a PO zriadených obcou alebo VÚC                   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A9E" w:rsidRDefault="00D63A9E" w:rsidP="007D1A15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A9E" w:rsidRDefault="00D63A9E" w:rsidP="007D1A15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D63A9E" w:rsidTr="007D1A1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A9E" w:rsidRDefault="00D63A9E" w:rsidP="007D1A1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691 - Výnosy z bežných transferov z rozpočtu obce, VÚC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A9E" w:rsidRDefault="00D63A9E" w:rsidP="00B35F9E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</w:t>
            </w:r>
            <w:r w:rsidR="00784C2B">
              <w:rPr>
                <w:lang w:eastAsia="en-US"/>
              </w:rPr>
              <w:t>63.921,97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A9E" w:rsidRDefault="00D63A9E" w:rsidP="00B35F9E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</w:t>
            </w:r>
            <w:r w:rsidR="00784C2B">
              <w:rPr>
                <w:lang w:eastAsia="en-US"/>
              </w:rPr>
              <w:t>54.519</w:t>
            </w:r>
            <w:r w:rsidR="00B35F9E">
              <w:rPr>
                <w:lang w:eastAsia="en-US"/>
              </w:rPr>
              <w:t>,5</w:t>
            </w:r>
            <w:r w:rsidR="00784C2B">
              <w:rPr>
                <w:lang w:eastAsia="en-US"/>
              </w:rPr>
              <w:t>5</w:t>
            </w:r>
          </w:p>
        </w:tc>
      </w:tr>
      <w:tr w:rsidR="00D63A9E" w:rsidTr="007D1A1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A9E" w:rsidRDefault="00D63A9E" w:rsidP="007D1A1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692 - Výnosy z kapitálových transferov z rozpočtu obce, VÚC</w:t>
            </w:r>
          </w:p>
          <w:p w:rsidR="00D63A9E" w:rsidRDefault="00D63A9E" w:rsidP="007D1A15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zúčtovanie kapitálového transferu zriaďovateľa                                          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A9E" w:rsidRDefault="00D63A9E" w:rsidP="007D1A15">
            <w:pPr>
              <w:spacing w:line="276" w:lineRule="auto"/>
              <w:jc w:val="right"/>
              <w:rPr>
                <w:lang w:eastAsia="en-US"/>
              </w:rPr>
            </w:pPr>
          </w:p>
          <w:p w:rsidR="00D63A9E" w:rsidRDefault="00784C2B" w:rsidP="00B35F9E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25</w:t>
            </w:r>
            <w:r w:rsidR="00D63A9E">
              <w:rPr>
                <w:lang w:eastAsia="en-US"/>
              </w:rPr>
              <w:t>.</w:t>
            </w:r>
            <w:r>
              <w:rPr>
                <w:lang w:eastAsia="en-US"/>
              </w:rPr>
              <w:t>125</w:t>
            </w:r>
            <w:r w:rsidR="00B35F9E">
              <w:rPr>
                <w:lang w:eastAsia="en-US"/>
              </w:rPr>
              <w:t>,</w:t>
            </w:r>
            <w:r>
              <w:rPr>
                <w:lang w:eastAsia="en-US"/>
              </w:rPr>
              <w:t>30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A9E" w:rsidRDefault="00D63A9E" w:rsidP="007D1A15">
            <w:pPr>
              <w:spacing w:line="276" w:lineRule="auto"/>
              <w:jc w:val="right"/>
              <w:rPr>
                <w:lang w:eastAsia="en-US"/>
              </w:rPr>
            </w:pPr>
          </w:p>
          <w:p w:rsidR="00D63A9E" w:rsidRDefault="00784C2B" w:rsidP="007D1A15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25.304</w:t>
            </w:r>
            <w:r w:rsidR="00B35F9E">
              <w:rPr>
                <w:lang w:eastAsia="en-US"/>
              </w:rPr>
              <w:t>,</w:t>
            </w:r>
            <w:r>
              <w:rPr>
                <w:lang w:eastAsia="en-US"/>
              </w:rPr>
              <w:t>40</w:t>
            </w:r>
          </w:p>
        </w:tc>
      </w:tr>
      <w:tr w:rsidR="00D63A9E" w:rsidTr="007D1A1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A9E" w:rsidRDefault="00D63A9E" w:rsidP="007D1A1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693 - Výnosy samosprávy z bežných transferov zo ŠR</w:t>
            </w:r>
          </w:p>
          <w:p w:rsidR="00D63A9E" w:rsidRDefault="00D63A9E" w:rsidP="007D1A15">
            <w:pPr>
              <w:spacing w:line="276" w:lineRule="auto"/>
              <w:ind w:left="678"/>
              <w:rPr>
                <w:lang w:eastAsia="en-US"/>
              </w:rPr>
            </w:pPr>
            <w:r>
              <w:rPr>
                <w:lang w:eastAsia="en-US"/>
              </w:rPr>
              <w:t xml:space="preserve">-bežný </w:t>
            </w:r>
            <w:proofErr w:type="spellStart"/>
            <w:r>
              <w:rPr>
                <w:lang w:eastAsia="en-US"/>
              </w:rPr>
              <w:t>transfér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A9E" w:rsidRDefault="00D63A9E" w:rsidP="007D1A15">
            <w:pPr>
              <w:spacing w:line="276" w:lineRule="auto"/>
              <w:jc w:val="right"/>
              <w:rPr>
                <w:lang w:eastAsia="en-US"/>
              </w:rPr>
            </w:pPr>
          </w:p>
          <w:p w:rsidR="00D63A9E" w:rsidRDefault="00D63A9E" w:rsidP="00B35F9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                        </w:t>
            </w:r>
            <w:r w:rsidR="00784C2B">
              <w:rPr>
                <w:lang w:eastAsia="en-US"/>
              </w:rPr>
              <w:t>454.198,71</w:t>
            </w:r>
            <w:r>
              <w:rPr>
                <w:lang w:eastAsia="en-US"/>
              </w:rPr>
              <w:t xml:space="preserve">    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A9E" w:rsidRDefault="00D63A9E" w:rsidP="007D1A15">
            <w:pPr>
              <w:spacing w:line="276" w:lineRule="auto"/>
              <w:jc w:val="right"/>
              <w:rPr>
                <w:lang w:eastAsia="en-US"/>
              </w:rPr>
            </w:pPr>
          </w:p>
          <w:p w:rsidR="00D63A9E" w:rsidRDefault="00D63A9E" w:rsidP="00B35F9E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3</w:t>
            </w:r>
            <w:r w:rsidR="00784C2B">
              <w:rPr>
                <w:lang w:eastAsia="en-US"/>
              </w:rPr>
              <w:t>94.090</w:t>
            </w:r>
            <w:r w:rsidR="00B35F9E">
              <w:rPr>
                <w:lang w:eastAsia="en-US"/>
              </w:rPr>
              <w:t>,</w:t>
            </w:r>
            <w:r w:rsidR="00784C2B">
              <w:rPr>
                <w:lang w:eastAsia="en-US"/>
              </w:rPr>
              <w:t>93</w:t>
            </w:r>
          </w:p>
        </w:tc>
      </w:tr>
      <w:tr w:rsidR="00D63A9E" w:rsidTr="007D1A1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A9E" w:rsidRDefault="00D63A9E" w:rsidP="007D1A1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694 - Výnosy samosprávy z kapitálových transferov zo ŠR</w:t>
            </w:r>
          </w:p>
          <w:p w:rsidR="00D63A9E" w:rsidRDefault="00D63A9E" w:rsidP="007D1A15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zúčtovanie kapitálového transferu zo ŠR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A9E" w:rsidRDefault="00D63A9E" w:rsidP="007D1A15">
            <w:pPr>
              <w:spacing w:line="276" w:lineRule="auto"/>
              <w:jc w:val="right"/>
              <w:rPr>
                <w:lang w:eastAsia="en-US"/>
              </w:rPr>
            </w:pPr>
          </w:p>
          <w:p w:rsidR="00D63A9E" w:rsidRDefault="00784C2B" w:rsidP="007D1A15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3.018</w:t>
            </w:r>
            <w:r w:rsidR="00D63A9E">
              <w:rPr>
                <w:lang w:eastAsia="en-US"/>
              </w:rPr>
              <w:t>,</w:t>
            </w:r>
            <w:r>
              <w:rPr>
                <w:lang w:eastAsia="en-US"/>
              </w:rPr>
              <w:t>08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A9E" w:rsidRDefault="00D63A9E" w:rsidP="007D1A15">
            <w:pPr>
              <w:spacing w:line="276" w:lineRule="auto"/>
              <w:jc w:val="right"/>
              <w:rPr>
                <w:lang w:eastAsia="en-US"/>
              </w:rPr>
            </w:pPr>
          </w:p>
          <w:p w:rsidR="00D63A9E" w:rsidRDefault="00D63A9E" w:rsidP="007D1A15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6.329,40</w:t>
            </w:r>
          </w:p>
        </w:tc>
      </w:tr>
      <w:tr w:rsidR="00D63A9E" w:rsidTr="007D1A1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63A9E" w:rsidRDefault="00D63A9E" w:rsidP="007D1A15">
            <w:pPr>
              <w:numPr>
                <w:ilvl w:val="0"/>
                <w:numId w:val="15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ostatné výnosy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A9E" w:rsidRDefault="00D63A9E" w:rsidP="007D1A15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A9E" w:rsidRDefault="00D63A9E" w:rsidP="007D1A15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D63A9E" w:rsidTr="007D1A1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A9E" w:rsidRDefault="00D63A9E" w:rsidP="007D1A1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648 - Ostatné výnosy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A9E" w:rsidRDefault="00784C2B" w:rsidP="00B35F9E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775</w:t>
            </w:r>
            <w:r w:rsidR="00B35F9E">
              <w:rPr>
                <w:lang w:eastAsia="en-US"/>
              </w:rPr>
              <w:t>,</w:t>
            </w:r>
            <w:r>
              <w:rPr>
                <w:lang w:eastAsia="en-US"/>
              </w:rPr>
              <w:t>88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A9E" w:rsidRDefault="00784C2B" w:rsidP="007D1A15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534</w:t>
            </w:r>
            <w:r w:rsidR="00B35F9E">
              <w:rPr>
                <w:lang w:eastAsia="en-US"/>
              </w:rPr>
              <w:t>,</w:t>
            </w:r>
            <w:r>
              <w:rPr>
                <w:lang w:eastAsia="en-US"/>
              </w:rPr>
              <w:t>00</w:t>
            </w:r>
          </w:p>
        </w:tc>
      </w:tr>
    </w:tbl>
    <w:p w:rsidR="00D63A9E" w:rsidRDefault="00D63A9E" w:rsidP="00D63A9E">
      <w:pPr>
        <w:ind w:left="284"/>
        <w:rPr>
          <w:b/>
          <w:sz w:val="24"/>
          <w:szCs w:val="24"/>
        </w:rPr>
      </w:pPr>
    </w:p>
    <w:p w:rsidR="00D63A9E" w:rsidRDefault="00D63A9E" w:rsidP="00D63A9E">
      <w:pPr>
        <w:ind w:left="284"/>
        <w:rPr>
          <w:b/>
          <w:sz w:val="24"/>
          <w:szCs w:val="24"/>
        </w:rPr>
      </w:pPr>
    </w:p>
    <w:p w:rsidR="00D63A9E" w:rsidRDefault="00D63A9E" w:rsidP="00D63A9E">
      <w:pPr>
        <w:numPr>
          <w:ilvl w:val="0"/>
          <w:numId w:val="14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Náklady - popis a výška významných položiek nákladov</w:t>
      </w:r>
    </w:p>
    <w:tbl>
      <w:tblPr>
        <w:tblW w:w="1063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097"/>
        <w:gridCol w:w="2269"/>
        <w:gridCol w:w="2269"/>
      </w:tblGrid>
      <w:tr w:rsidR="00D63A9E" w:rsidTr="007D1A1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63A9E" w:rsidRDefault="00D63A9E" w:rsidP="007D1A15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Popis /číslo účtu a názov/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63A9E" w:rsidRDefault="00D63A9E" w:rsidP="007D1A15">
            <w:pPr>
              <w:spacing w:line="276" w:lineRule="auto"/>
              <w:jc w:val="center"/>
              <w:rPr>
                <w:b/>
                <w:color w:val="000000"/>
                <w:lang w:eastAsia="en-US"/>
              </w:rPr>
            </w:pPr>
            <w:r>
              <w:rPr>
                <w:b/>
                <w:color w:val="000000"/>
                <w:lang w:eastAsia="en-US"/>
              </w:rPr>
              <w:t>Suma k 31.12.202</w:t>
            </w:r>
            <w:r w:rsidR="00784C2B">
              <w:rPr>
                <w:b/>
                <w:color w:val="000000"/>
                <w:lang w:eastAsia="en-US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63A9E" w:rsidRDefault="00D63A9E" w:rsidP="007D1A15">
            <w:pPr>
              <w:spacing w:line="276" w:lineRule="auto"/>
              <w:jc w:val="center"/>
              <w:rPr>
                <w:b/>
                <w:color w:val="000000"/>
                <w:lang w:eastAsia="en-US"/>
              </w:rPr>
            </w:pPr>
            <w:r>
              <w:rPr>
                <w:b/>
                <w:color w:val="000000"/>
                <w:lang w:eastAsia="en-US"/>
              </w:rPr>
              <w:t>Suma k 31.12.20</w:t>
            </w:r>
            <w:r w:rsidR="00DE329A">
              <w:rPr>
                <w:b/>
                <w:color w:val="000000"/>
                <w:lang w:eastAsia="en-US"/>
              </w:rPr>
              <w:t>2</w:t>
            </w:r>
            <w:r w:rsidR="00784C2B">
              <w:rPr>
                <w:b/>
                <w:color w:val="000000"/>
                <w:lang w:eastAsia="en-US"/>
              </w:rPr>
              <w:t>2</w:t>
            </w:r>
          </w:p>
        </w:tc>
      </w:tr>
      <w:tr w:rsidR="00D63A9E" w:rsidTr="007D1A1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63A9E" w:rsidRDefault="00D63A9E" w:rsidP="007D1A15">
            <w:pPr>
              <w:numPr>
                <w:ilvl w:val="0"/>
                <w:numId w:val="16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spotrebované nákupy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A9E" w:rsidRDefault="00D63A9E" w:rsidP="007D1A15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A9E" w:rsidRDefault="00D63A9E" w:rsidP="007D1A15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D63A9E" w:rsidTr="007D1A1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A9E" w:rsidRDefault="00D63A9E" w:rsidP="007D1A1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501 - Spotreba materiálu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A9E" w:rsidRDefault="00E86478" w:rsidP="007D1A15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47.466</w:t>
            </w:r>
            <w:r w:rsidR="00DE329A">
              <w:rPr>
                <w:lang w:eastAsia="en-US"/>
              </w:rPr>
              <w:t>,</w:t>
            </w:r>
            <w:r>
              <w:rPr>
                <w:lang w:eastAsia="en-US"/>
              </w:rPr>
              <w:t>73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A9E" w:rsidRDefault="00784C2B" w:rsidP="007D1A15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44.539</w:t>
            </w:r>
            <w:r w:rsidR="00DE329A">
              <w:rPr>
                <w:lang w:eastAsia="en-US"/>
              </w:rPr>
              <w:t>,</w:t>
            </w:r>
            <w:r>
              <w:rPr>
                <w:lang w:eastAsia="en-US"/>
              </w:rPr>
              <w:t>14</w:t>
            </w:r>
          </w:p>
        </w:tc>
      </w:tr>
      <w:tr w:rsidR="00D63A9E" w:rsidTr="007D1A1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A9E" w:rsidRDefault="00D63A9E" w:rsidP="007D1A1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502 - Spotreba energie</w:t>
            </w:r>
          </w:p>
          <w:p w:rsidR="00D63A9E" w:rsidRDefault="00D63A9E" w:rsidP="007D1A15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elektrická energia, plyn</w:t>
            </w:r>
          </w:p>
          <w:p w:rsidR="00D63A9E" w:rsidRDefault="00D63A9E" w:rsidP="007D1A15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voda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A9E" w:rsidRDefault="00D63A9E" w:rsidP="007D1A15">
            <w:pPr>
              <w:spacing w:line="276" w:lineRule="auto"/>
              <w:jc w:val="right"/>
              <w:rPr>
                <w:lang w:eastAsia="en-US"/>
              </w:rPr>
            </w:pPr>
          </w:p>
          <w:p w:rsidR="00D63A9E" w:rsidRDefault="00E86478" w:rsidP="007D1A15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54.125,84</w:t>
            </w:r>
          </w:p>
          <w:p w:rsidR="00D63A9E" w:rsidRDefault="00E86478" w:rsidP="007D1A15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961</w:t>
            </w:r>
            <w:r w:rsidR="00735BDF">
              <w:rPr>
                <w:lang w:eastAsia="en-US"/>
              </w:rPr>
              <w:t>,</w:t>
            </w:r>
            <w:r>
              <w:rPr>
                <w:lang w:eastAsia="en-US"/>
              </w:rPr>
              <w:t>53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A9E" w:rsidRDefault="00D63A9E" w:rsidP="007D1A15">
            <w:pPr>
              <w:spacing w:line="276" w:lineRule="auto"/>
              <w:jc w:val="right"/>
              <w:rPr>
                <w:lang w:eastAsia="en-US"/>
              </w:rPr>
            </w:pPr>
          </w:p>
          <w:p w:rsidR="00D63A9E" w:rsidRDefault="00784C2B" w:rsidP="007D1A15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29.137,2</w:t>
            </w:r>
            <w:r w:rsidR="00DE329A">
              <w:rPr>
                <w:lang w:eastAsia="en-US"/>
              </w:rPr>
              <w:t>0</w:t>
            </w:r>
          </w:p>
          <w:p w:rsidR="00D63A9E" w:rsidRDefault="00784C2B" w:rsidP="007D1A15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925</w:t>
            </w:r>
            <w:r w:rsidR="00DE329A">
              <w:rPr>
                <w:lang w:eastAsia="en-US"/>
              </w:rPr>
              <w:t>,</w:t>
            </w:r>
            <w:r>
              <w:rPr>
                <w:lang w:eastAsia="en-US"/>
              </w:rPr>
              <w:t>28</w:t>
            </w:r>
          </w:p>
        </w:tc>
      </w:tr>
      <w:tr w:rsidR="00D63A9E" w:rsidTr="007D1A1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63A9E" w:rsidRDefault="00D63A9E" w:rsidP="007D1A15">
            <w:pPr>
              <w:numPr>
                <w:ilvl w:val="0"/>
                <w:numId w:val="16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služby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A9E" w:rsidRDefault="00D63A9E" w:rsidP="007D1A15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A9E" w:rsidRDefault="00D63A9E" w:rsidP="007D1A15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D63A9E" w:rsidTr="007D1A1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A9E" w:rsidRDefault="00D63A9E" w:rsidP="007D1A1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511 - Opravy a udržiavanie</w:t>
            </w:r>
          </w:p>
          <w:p w:rsidR="00D63A9E" w:rsidRDefault="00D63A9E" w:rsidP="007D1A15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Údržba budov, strojov, výpočtovej techniky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A9E" w:rsidRDefault="00D63A9E" w:rsidP="007D1A15">
            <w:pPr>
              <w:spacing w:line="276" w:lineRule="auto"/>
              <w:jc w:val="right"/>
              <w:rPr>
                <w:lang w:eastAsia="en-US"/>
              </w:rPr>
            </w:pPr>
          </w:p>
          <w:p w:rsidR="00D63A9E" w:rsidRDefault="00735BDF" w:rsidP="00735BDF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A9E" w:rsidRDefault="00D63A9E" w:rsidP="007D1A15">
            <w:pPr>
              <w:spacing w:line="276" w:lineRule="auto"/>
              <w:jc w:val="right"/>
              <w:rPr>
                <w:lang w:eastAsia="en-US"/>
              </w:rPr>
            </w:pPr>
          </w:p>
          <w:p w:rsidR="00D63A9E" w:rsidRDefault="00784C2B" w:rsidP="007D1A15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</w:tr>
      <w:tr w:rsidR="00D63A9E" w:rsidTr="007D1A1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A9E" w:rsidRDefault="00D63A9E" w:rsidP="007D1A1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512 – Cestovné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A9E" w:rsidRDefault="00E86478" w:rsidP="007D1A15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A9E" w:rsidRDefault="00784C2B" w:rsidP="007D1A15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71,24</w:t>
            </w:r>
          </w:p>
        </w:tc>
      </w:tr>
      <w:tr w:rsidR="00D63A9E" w:rsidTr="007D1A1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A9E" w:rsidRDefault="00D63A9E" w:rsidP="007D1A1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513 - Náklady na reprezentáciu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A9E" w:rsidRDefault="00E86478" w:rsidP="007D1A15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98</w:t>
            </w:r>
            <w:r w:rsidR="00735BDF">
              <w:rPr>
                <w:lang w:eastAsia="en-US"/>
              </w:rPr>
              <w:t>,</w:t>
            </w:r>
            <w:r>
              <w:rPr>
                <w:lang w:eastAsia="en-US"/>
              </w:rPr>
              <w:t>30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A9E" w:rsidRDefault="00D63A9E" w:rsidP="00DE329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 </w:t>
            </w:r>
            <w:r w:rsidR="00784C2B">
              <w:rPr>
                <w:lang w:eastAsia="en-US"/>
              </w:rPr>
              <w:t>239</w:t>
            </w:r>
            <w:r w:rsidR="00DE329A">
              <w:rPr>
                <w:lang w:eastAsia="en-US"/>
              </w:rPr>
              <w:t>,</w:t>
            </w:r>
            <w:r w:rsidR="00784C2B">
              <w:rPr>
                <w:lang w:eastAsia="en-US"/>
              </w:rPr>
              <w:t>55</w:t>
            </w:r>
          </w:p>
        </w:tc>
      </w:tr>
      <w:tr w:rsidR="00D63A9E" w:rsidTr="007D1A1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A9E" w:rsidRDefault="00D63A9E" w:rsidP="007D1A1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518 - Ostatné služby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A9E" w:rsidRDefault="00E86478" w:rsidP="00735BDF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17.938</w:t>
            </w:r>
            <w:r w:rsidR="00735BDF">
              <w:rPr>
                <w:lang w:eastAsia="en-US"/>
              </w:rPr>
              <w:t>,</w:t>
            </w:r>
            <w:r>
              <w:rPr>
                <w:lang w:eastAsia="en-US"/>
              </w:rPr>
              <w:t>42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A9E" w:rsidRDefault="00D63A9E" w:rsidP="00DE329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  <w:r w:rsidR="00784C2B">
              <w:rPr>
                <w:lang w:eastAsia="en-US"/>
              </w:rPr>
              <w:t>7.902</w:t>
            </w:r>
            <w:r w:rsidR="00DE329A">
              <w:rPr>
                <w:lang w:eastAsia="en-US"/>
              </w:rPr>
              <w:t>,6</w:t>
            </w:r>
            <w:r w:rsidR="00784C2B">
              <w:rPr>
                <w:lang w:eastAsia="en-US"/>
              </w:rPr>
              <w:t>0</w:t>
            </w:r>
          </w:p>
        </w:tc>
      </w:tr>
      <w:tr w:rsidR="00D63A9E" w:rsidTr="007D1A1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63A9E" w:rsidRDefault="00D63A9E" w:rsidP="007D1A15">
            <w:pPr>
              <w:numPr>
                <w:ilvl w:val="0"/>
                <w:numId w:val="16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osobné náklady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A9E" w:rsidRDefault="00D63A9E" w:rsidP="007D1A15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A9E" w:rsidRDefault="00D63A9E" w:rsidP="007D1A15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D63A9E" w:rsidTr="007D1A1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A9E" w:rsidRDefault="00D63A9E" w:rsidP="007D1A1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521 - Mzdové náklady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A9E" w:rsidRDefault="00D63A9E" w:rsidP="00735BDF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3</w:t>
            </w:r>
            <w:r w:rsidR="00E86478">
              <w:rPr>
                <w:lang w:eastAsia="en-US"/>
              </w:rPr>
              <w:t>90.727</w:t>
            </w:r>
            <w:r w:rsidR="00735BDF">
              <w:rPr>
                <w:lang w:eastAsia="en-US"/>
              </w:rPr>
              <w:t>,</w:t>
            </w:r>
            <w:r w:rsidR="00E86478">
              <w:rPr>
                <w:lang w:eastAsia="en-US"/>
              </w:rPr>
              <w:t>86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A9E" w:rsidRDefault="00784C2B" w:rsidP="007D1A15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355.871</w:t>
            </w:r>
            <w:r w:rsidR="00DE329A">
              <w:rPr>
                <w:lang w:eastAsia="en-US"/>
              </w:rPr>
              <w:t>,</w:t>
            </w:r>
            <w:r>
              <w:rPr>
                <w:lang w:eastAsia="en-US"/>
              </w:rPr>
              <w:t>23</w:t>
            </w:r>
          </w:p>
        </w:tc>
      </w:tr>
      <w:tr w:rsidR="00D63A9E" w:rsidTr="007D1A1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A9E" w:rsidRDefault="00D63A9E" w:rsidP="007D1A1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524 - Zákonné sociálne náklady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A9E" w:rsidRDefault="00D63A9E" w:rsidP="00735BDF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</w:t>
            </w:r>
            <w:r w:rsidR="00E86478">
              <w:rPr>
                <w:lang w:eastAsia="en-US"/>
              </w:rPr>
              <w:t>30.442</w:t>
            </w:r>
            <w:r w:rsidR="00735BDF">
              <w:rPr>
                <w:lang w:eastAsia="en-US"/>
              </w:rPr>
              <w:t>,</w:t>
            </w:r>
            <w:r w:rsidR="00E86478">
              <w:rPr>
                <w:lang w:eastAsia="en-US"/>
              </w:rPr>
              <w:t>72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A9E" w:rsidRDefault="00784C2B" w:rsidP="007D1A15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118.769</w:t>
            </w:r>
            <w:r w:rsidR="00DE329A">
              <w:rPr>
                <w:lang w:eastAsia="en-US"/>
              </w:rPr>
              <w:t>,</w:t>
            </w:r>
            <w:r>
              <w:rPr>
                <w:lang w:eastAsia="en-US"/>
              </w:rPr>
              <w:t>05</w:t>
            </w:r>
          </w:p>
        </w:tc>
      </w:tr>
      <w:tr w:rsidR="00D63A9E" w:rsidTr="007D1A1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63A9E" w:rsidRDefault="00D63A9E" w:rsidP="007D1A15">
            <w:pPr>
              <w:numPr>
                <w:ilvl w:val="0"/>
                <w:numId w:val="16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odpisy, rezervy a opravné položky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A9E" w:rsidRDefault="00D63A9E" w:rsidP="007D1A15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A9E" w:rsidRDefault="00D63A9E" w:rsidP="007D1A15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D63A9E" w:rsidTr="007D1A15">
        <w:trPr>
          <w:trHeight w:val="329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A9E" w:rsidRDefault="00D63A9E" w:rsidP="007D1A1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551 - Odpisy  DNM a DHM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A9E" w:rsidRDefault="00D63A9E" w:rsidP="007D1A15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3</w:t>
            </w:r>
            <w:r w:rsidR="00E86478">
              <w:rPr>
                <w:lang w:eastAsia="en-US"/>
              </w:rPr>
              <w:t>1.454,30</w:t>
            </w:r>
          </w:p>
          <w:p w:rsidR="00D63A9E" w:rsidRDefault="00D63A9E" w:rsidP="007D1A15">
            <w:pPr>
              <w:spacing w:line="276" w:lineRule="auto"/>
              <w:jc w:val="right"/>
              <w:rPr>
                <w:lang w:eastAsia="en-US"/>
              </w:rPr>
            </w:pPr>
          </w:p>
          <w:p w:rsidR="00D63A9E" w:rsidRDefault="00D63A9E" w:rsidP="007D1A15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A9E" w:rsidRDefault="00784C2B" w:rsidP="007D1A15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31.633</w:t>
            </w:r>
            <w:r w:rsidR="00DE329A">
              <w:rPr>
                <w:lang w:eastAsia="en-US"/>
              </w:rPr>
              <w:t>,</w:t>
            </w:r>
            <w:r>
              <w:rPr>
                <w:lang w:eastAsia="en-US"/>
              </w:rPr>
              <w:t>80</w:t>
            </w:r>
          </w:p>
        </w:tc>
      </w:tr>
      <w:tr w:rsidR="00D63A9E" w:rsidTr="007D1A1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63A9E" w:rsidRDefault="00D63A9E" w:rsidP="007D1A15">
            <w:pPr>
              <w:numPr>
                <w:ilvl w:val="0"/>
                <w:numId w:val="16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náklady na transfery a náklady z odvodov príjmov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A9E" w:rsidRDefault="00D63A9E" w:rsidP="007D1A15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A9E" w:rsidRDefault="00D63A9E" w:rsidP="007D1A15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D63A9E" w:rsidTr="007D1A1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A9E" w:rsidRDefault="00D63A9E" w:rsidP="007D1A1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588 - Náklady z odvodu príjmov</w:t>
            </w:r>
          </w:p>
          <w:p w:rsidR="00D63A9E" w:rsidRDefault="00D63A9E" w:rsidP="007D1A15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predpis odvodu príjmov RO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A9E" w:rsidRDefault="00D63A9E" w:rsidP="007D1A15">
            <w:pPr>
              <w:spacing w:line="276" w:lineRule="auto"/>
              <w:jc w:val="right"/>
              <w:rPr>
                <w:lang w:eastAsia="en-US"/>
              </w:rPr>
            </w:pPr>
          </w:p>
          <w:p w:rsidR="00D63A9E" w:rsidRDefault="00E86478" w:rsidP="00735BDF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10</w:t>
            </w:r>
            <w:r w:rsidR="00D63A9E">
              <w:rPr>
                <w:lang w:eastAsia="en-US"/>
              </w:rPr>
              <w:t>.</w:t>
            </w:r>
            <w:r>
              <w:rPr>
                <w:lang w:eastAsia="en-US"/>
              </w:rPr>
              <w:t>740</w:t>
            </w:r>
            <w:r w:rsidR="00D63A9E">
              <w:rPr>
                <w:lang w:eastAsia="en-US"/>
              </w:rPr>
              <w:t>.-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A9E" w:rsidRDefault="00D63A9E" w:rsidP="007D1A15">
            <w:pPr>
              <w:spacing w:line="276" w:lineRule="auto"/>
              <w:jc w:val="right"/>
              <w:rPr>
                <w:lang w:eastAsia="en-US"/>
              </w:rPr>
            </w:pPr>
          </w:p>
          <w:p w:rsidR="00D63A9E" w:rsidRDefault="00784C2B" w:rsidP="007D1A15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7.360</w:t>
            </w:r>
            <w:r w:rsidR="00DE329A">
              <w:rPr>
                <w:lang w:eastAsia="en-US"/>
              </w:rPr>
              <w:t>.</w:t>
            </w:r>
            <w:r w:rsidR="00D63A9E">
              <w:rPr>
                <w:lang w:eastAsia="en-US"/>
              </w:rPr>
              <w:t>-</w:t>
            </w:r>
          </w:p>
        </w:tc>
      </w:tr>
      <w:tr w:rsidR="00D63A9E" w:rsidTr="007D1A1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63A9E" w:rsidRDefault="00D63A9E" w:rsidP="007D1A15">
            <w:pPr>
              <w:numPr>
                <w:ilvl w:val="0"/>
                <w:numId w:val="16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ostatné náklady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A9E" w:rsidRDefault="00D63A9E" w:rsidP="007D1A15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A9E" w:rsidRDefault="00D63A9E" w:rsidP="007D1A15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D63A9E" w:rsidTr="007D1A1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A9E" w:rsidRDefault="00D63A9E" w:rsidP="007D1A1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548 - Ostatné náklady na prevádzkovú činnosť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A9E" w:rsidRDefault="00E86478" w:rsidP="007D1A15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10.028</w:t>
            </w:r>
            <w:r w:rsidR="00735BDF">
              <w:rPr>
                <w:lang w:eastAsia="en-US"/>
              </w:rPr>
              <w:t>,9</w:t>
            </w:r>
            <w:r>
              <w:rPr>
                <w:lang w:eastAsia="en-US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A9E" w:rsidRDefault="00784C2B" w:rsidP="007D1A15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8.3</w:t>
            </w:r>
            <w:r w:rsidR="00E86478">
              <w:rPr>
                <w:lang w:eastAsia="en-US"/>
              </w:rPr>
              <w:t>00</w:t>
            </w:r>
            <w:r w:rsidR="00DE329A">
              <w:rPr>
                <w:lang w:eastAsia="en-US"/>
              </w:rPr>
              <w:t>,</w:t>
            </w:r>
            <w:r w:rsidR="00E86478">
              <w:rPr>
                <w:lang w:eastAsia="en-US"/>
              </w:rPr>
              <w:t>64</w:t>
            </w:r>
          </w:p>
        </w:tc>
      </w:tr>
    </w:tbl>
    <w:p w:rsidR="00D63A9E" w:rsidRDefault="00D63A9E" w:rsidP="00D63A9E">
      <w:pPr>
        <w:rPr>
          <w:b/>
          <w:sz w:val="24"/>
          <w:szCs w:val="24"/>
        </w:rPr>
      </w:pPr>
    </w:p>
    <w:p w:rsidR="00D63A9E" w:rsidRDefault="00D63A9E" w:rsidP="00D63A9E">
      <w:pPr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proofErr w:type="spellStart"/>
      <w:r>
        <w:rPr>
          <w:b/>
          <w:sz w:val="24"/>
          <w:szCs w:val="24"/>
        </w:rPr>
        <w:t>Čl.VI</w:t>
      </w:r>
      <w:proofErr w:type="spellEnd"/>
    </w:p>
    <w:p w:rsidR="00D63A9E" w:rsidRDefault="00D63A9E" w:rsidP="00D63A9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 o údajoch na podsúvahových účtoch</w:t>
      </w:r>
    </w:p>
    <w:p w:rsidR="00D63A9E" w:rsidRDefault="00D63A9E" w:rsidP="00D63A9E">
      <w:pPr>
        <w:jc w:val="center"/>
        <w:rPr>
          <w:b/>
          <w:sz w:val="24"/>
          <w:szCs w:val="24"/>
        </w:rPr>
      </w:pPr>
    </w:p>
    <w:p w:rsidR="00D63A9E" w:rsidRDefault="00D63A9E" w:rsidP="00D63A9E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Ďalšie informácie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02"/>
        <w:gridCol w:w="3093"/>
        <w:gridCol w:w="3093"/>
      </w:tblGrid>
      <w:tr w:rsidR="00D63A9E" w:rsidTr="007D1A15">
        <w:tc>
          <w:tcPr>
            <w:tcW w:w="3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A9E" w:rsidRDefault="00D63A9E" w:rsidP="007D1A15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Významné položky</w:t>
            </w:r>
          </w:p>
        </w:tc>
        <w:tc>
          <w:tcPr>
            <w:tcW w:w="3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A9E" w:rsidRDefault="00D63A9E" w:rsidP="007D1A15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Hodnota</w:t>
            </w:r>
          </w:p>
        </w:tc>
        <w:tc>
          <w:tcPr>
            <w:tcW w:w="3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A9E" w:rsidRDefault="00D63A9E" w:rsidP="007D1A15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Účet</w:t>
            </w:r>
          </w:p>
        </w:tc>
      </w:tr>
      <w:tr w:rsidR="00D63A9E" w:rsidTr="007D1A15">
        <w:tc>
          <w:tcPr>
            <w:tcW w:w="3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A9E" w:rsidRDefault="00D63A9E" w:rsidP="007D1A15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Ostatný DHM</w:t>
            </w:r>
          </w:p>
        </w:tc>
        <w:tc>
          <w:tcPr>
            <w:tcW w:w="3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A9E" w:rsidRDefault="007D1A15" w:rsidP="007D1A15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50.142,17</w:t>
            </w:r>
          </w:p>
        </w:tc>
        <w:tc>
          <w:tcPr>
            <w:tcW w:w="3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A9E" w:rsidRDefault="00D63A9E" w:rsidP="007D1A15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799</w:t>
            </w:r>
          </w:p>
        </w:tc>
      </w:tr>
    </w:tbl>
    <w:p w:rsidR="00D63A9E" w:rsidRDefault="00D63A9E" w:rsidP="00D63A9E">
      <w:pPr>
        <w:ind w:left="284"/>
        <w:rPr>
          <w:sz w:val="24"/>
          <w:szCs w:val="24"/>
        </w:rPr>
      </w:pPr>
    </w:p>
    <w:p w:rsidR="00D63A9E" w:rsidRDefault="00D63A9E" w:rsidP="00D63A9E">
      <w:pPr>
        <w:ind w:left="284"/>
        <w:rPr>
          <w:sz w:val="24"/>
          <w:szCs w:val="24"/>
        </w:rPr>
      </w:pPr>
      <w:r>
        <w:rPr>
          <w:sz w:val="24"/>
          <w:szCs w:val="24"/>
        </w:rPr>
        <w:t>Na podsúvahovom účte sa účtuje materiál , ktorý má hodnotu nad 300.- €.</w:t>
      </w:r>
    </w:p>
    <w:p w:rsidR="00D63A9E" w:rsidRDefault="00D63A9E" w:rsidP="00D63A9E">
      <w:pPr>
        <w:ind w:left="284"/>
        <w:rPr>
          <w:b/>
          <w:sz w:val="24"/>
          <w:szCs w:val="24"/>
        </w:rPr>
      </w:pPr>
    </w:p>
    <w:p w:rsidR="00D63A9E" w:rsidRDefault="00D63A9E" w:rsidP="00D63A9E">
      <w:pPr>
        <w:jc w:val="center"/>
        <w:rPr>
          <w:b/>
          <w:sz w:val="24"/>
          <w:szCs w:val="24"/>
        </w:rPr>
      </w:pPr>
    </w:p>
    <w:p w:rsidR="00D63A9E" w:rsidRDefault="00D63A9E" w:rsidP="00D63A9E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Čl. VII</w:t>
      </w:r>
    </w:p>
    <w:p w:rsidR="00D63A9E" w:rsidRDefault="00D63A9E" w:rsidP="00D63A9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rozpočte a hodnotenie plnenia rozpočtu </w:t>
      </w:r>
    </w:p>
    <w:p w:rsidR="00D63A9E" w:rsidRDefault="00D63A9E" w:rsidP="00D63A9E">
      <w:pPr>
        <w:jc w:val="center"/>
        <w:rPr>
          <w:b/>
          <w:sz w:val="24"/>
          <w:szCs w:val="24"/>
        </w:rPr>
      </w:pPr>
    </w:p>
    <w:p w:rsidR="00D63A9E" w:rsidRDefault="00D63A9E" w:rsidP="00D63A9E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rozpočte a hodnotenie plnenia rozpočtu - </w:t>
      </w:r>
      <w:r>
        <w:rPr>
          <w:sz w:val="24"/>
          <w:szCs w:val="24"/>
        </w:rPr>
        <w:t>tabuľka č.12-14</w:t>
      </w:r>
    </w:p>
    <w:p w:rsidR="00D63A9E" w:rsidRDefault="00D63A9E" w:rsidP="00D63A9E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Textová časť k tabuľke č.12-14:</w:t>
      </w:r>
    </w:p>
    <w:p w:rsidR="00D63A9E" w:rsidRDefault="00D63A9E" w:rsidP="00D63A9E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Rozpočet </w:t>
      </w:r>
      <w:r>
        <w:rPr>
          <w:color w:val="000000"/>
          <w:sz w:val="24"/>
          <w:szCs w:val="24"/>
        </w:rPr>
        <w:t>rozpočtovej organizácie</w:t>
      </w:r>
      <w:r>
        <w:rPr>
          <w:sz w:val="24"/>
          <w:szCs w:val="24"/>
        </w:rPr>
        <w:t xml:space="preserve"> bol schválený </w:t>
      </w:r>
      <w:r>
        <w:rPr>
          <w:color w:val="000000"/>
          <w:sz w:val="24"/>
          <w:szCs w:val="24"/>
        </w:rPr>
        <w:t>obecným</w:t>
      </w:r>
      <w:r w:rsidR="00E86478">
        <w:rPr>
          <w:sz w:val="24"/>
          <w:szCs w:val="24"/>
        </w:rPr>
        <w:t xml:space="preserve"> zastupiteľstvom dňa 20</w:t>
      </w:r>
      <w:r>
        <w:rPr>
          <w:sz w:val="24"/>
          <w:szCs w:val="24"/>
        </w:rPr>
        <w:t>.</w:t>
      </w:r>
      <w:r w:rsidR="00E86478">
        <w:rPr>
          <w:sz w:val="24"/>
          <w:szCs w:val="24"/>
        </w:rPr>
        <w:t>12.2022</w:t>
      </w:r>
      <w:r>
        <w:rPr>
          <w:sz w:val="24"/>
          <w:szCs w:val="24"/>
        </w:rPr>
        <w:t xml:space="preserve">  uznesením č.</w:t>
      </w:r>
      <w:r w:rsidR="00E86478">
        <w:rPr>
          <w:sz w:val="24"/>
          <w:szCs w:val="24"/>
        </w:rPr>
        <w:t>15/2022</w:t>
      </w:r>
    </w:p>
    <w:p w:rsidR="00D63A9E" w:rsidRDefault="00D63A9E" w:rsidP="00D63A9E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Zmeny rozpočtu: </w:t>
      </w:r>
    </w:p>
    <w:p w:rsidR="00D63A9E" w:rsidRDefault="00E86478" w:rsidP="00D63A9E">
      <w:pPr>
        <w:numPr>
          <w:ilvl w:val="0"/>
          <w:numId w:val="18"/>
        </w:numPr>
        <w:jc w:val="both"/>
        <w:rPr>
          <w:sz w:val="24"/>
          <w:szCs w:val="24"/>
        </w:rPr>
      </w:pPr>
      <w:r>
        <w:rPr>
          <w:sz w:val="24"/>
          <w:szCs w:val="24"/>
        </w:rPr>
        <w:t>prvá  zmena  schválená dňa 21</w:t>
      </w:r>
      <w:r w:rsidR="00D63A9E">
        <w:rPr>
          <w:sz w:val="24"/>
          <w:szCs w:val="24"/>
        </w:rPr>
        <w:t>.12.202</w:t>
      </w:r>
      <w:r>
        <w:rPr>
          <w:sz w:val="24"/>
          <w:szCs w:val="24"/>
        </w:rPr>
        <w:t>3</w:t>
      </w:r>
      <w:r w:rsidR="00D63A9E">
        <w:rPr>
          <w:sz w:val="24"/>
          <w:szCs w:val="24"/>
        </w:rPr>
        <w:t xml:space="preserve"> uznesením č. </w:t>
      </w:r>
      <w:r>
        <w:rPr>
          <w:sz w:val="24"/>
          <w:szCs w:val="24"/>
        </w:rPr>
        <w:t>67/2023</w:t>
      </w:r>
    </w:p>
    <w:p w:rsidR="00D63A9E" w:rsidRDefault="00D63A9E" w:rsidP="00D63A9E">
      <w:pPr>
        <w:ind w:left="720"/>
        <w:jc w:val="both"/>
        <w:rPr>
          <w:sz w:val="24"/>
          <w:szCs w:val="24"/>
        </w:rPr>
      </w:pPr>
    </w:p>
    <w:p w:rsidR="00D63A9E" w:rsidRDefault="00D63A9E" w:rsidP="00D63A9E">
      <w:pPr>
        <w:ind w:left="720"/>
        <w:jc w:val="both"/>
        <w:rPr>
          <w:sz w:val="24"/>
          <w:szCs w:val="24"/>
        </w:rPr>
      </w:pPr>
      <w:r>
        <w:rPr>
          <w:sz w:val="24"/>
          <w:szCs w:val="24"/>
        </w:rPr>
        <w:t>Tabuľka č.12</w:t>
      </w:r>
      <w:r>
        <w:rPr>
          <w:sz w:val="24"/>
          <w:szCs w:val="24"/>
        </w:rPr>
        <w:tab/>
      </w:r>
    </w:p>
    <w:p w:rsidR="00D63A9E" w:rsidRDefault="00D63A9E" w:rsidP="00D63A9E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Schválený</w:t>
      </w:r>
      <w:r>
        <w:rPr>
          <w:sz w:val="24"/>
          <w:szCs w:val="24"/>
        </w:rPr>
        <w:tab/>
        <w:t>Upr</w:t>
      </w:r>
      <w:r w:rsidR="00E86478">
        <w:rPr>
          <w:sz w:val="24"/>
          <w:szCs w:val="24"/>
        </w:rPr>
        <w:t>avený</w:t>
      </w:r>
      <w:r w:rsidR="00E86478">
        <w:rPr>
          <w:sz w:val="24"/>
          <w:szCs w:val="24"/>
        </w:rPr>
        <w:tab/>
        <w:t>Skutočnosť</w:t>
      </w:r>
      <w:r w:rsidR="00E86478">
        <w:rPr>
          <w:sz w:val="24"/>
          <w:szCs w:val="24"/>
        </w:rPr>
        <w:tab/>
        <w:t>Skutočnosť 2022</w:t>
      </w:r>
    </w:p>
    <w:p w:rsidR="00D63A9E" w:rsidRDefault="00E86478" w:rsidP="00D63A9E">
      <w:pPr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Admin.a</w:t>
      </w:r>
      <w:proofErr w:type="spellEnd"/>
      <w:r>
        <w:rPr>
          <w:sz w:val="24"/>
          <w:szCs w:val="24"/>
        </w:rPr>
        <w:t xml:space="preserve"> iné poplatky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6</w:t>
      </w:r>
      <w:r w:rsidR="00D63A9E">
        <w:rPr>
          <w:sz w:val="24"/>
          <w:szCs w:val="24"/>
        </w:rPr>
        <w:t>.</w:t>
      </w:r>
      <w:r>
        <w:rPr>
          <w:sz w:val="24"/>
          <w:szCs w:val="24"/>
        </w:rPr>
        <w:t xml:space="preserve">290.- </w:t>
      </w:r>
      <w:r>
        <w:rPr>
          <w:sz w:val="24"/>
          <w:szCs w:val="24"/>
        </w:rPr>
        <w:tab/>
        <w:t>10.887.-</w:t>
      </w:r>
      <w:r>
        <w:rPr>
          <w:sz w:val="24"/>
          <w:szCs w:val="24"/>
        </w:rPr>
        <w:tab/>
        <w:t xml:space="preserve">  55.900,70</w:t>
      </w:r>
      <w:r w:rsidR="00D63A9E">
        <w:rPr>
          <w:sz w:val="24"/>
          <w:szCs w:val="24"/>
        </w:rPr>
        <w:tab/>
        <w:t xml:space="preserve">  </w:t>
      </w:r>
      <w:r>
        <w:rPr>
          <w:sz w:val="24"/>
          <w:szCs w:val="24"/>
        </w:rPr>
        <w:t>35.494,97</w:t>
      </w:r>
    </w:p>
    <w:p w:rsidR="00D63A9E" w:rsidRDefault="00D63A9E" w:rsidP="00D63A9E">
      <w:pPr>
        <w:jc w:val="both"/>
        <w:rPr>
          <w:sz w:val="24"/>
          <w:szCs w:val="24"/>
        </w:rPr>
      </w:pPr>
      <w:r>
        <w:rPr>
          <w:sz w:val="24"/>
          <w:szCs w:val="24"/>
        </w:rPr>
        <w:t>Iné nedaňové príjmy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E86478">
        <w:rPr>
          <w:sz w:val="24"/>
          <w:szCs w:val="24"/>
        </w:rPr>
        <w:t xml:space="preserve">    0</w:t>
      </w:r>
      <w:r w:rsidR="007D1A15">
        <w:rPr>
          <w:sz w:val="24"/>
          <w:szCs w:val="24"/>
        </w:rPr>
        <w:tab/>
      </w:r>
      <w:r w:rsidR="00E86478">
        <w:rPr>
          <w:sz w:val="24"/>
          <w:szCs w:val="24"/>
        </w:rPr>
        <w:t xml:space="preserve">                 681.-</w:t>
      </w:r>
      <w:r w:rsidR="00E86478">
        <w:rPr>
          <w:sz w:val="24"/>
          <w:szCs w:val="24"/>
        </w:rPr>
        <w:tab/>
        <w:t xml:space="preserve">       680,85</w:t>
      </w:r>
      <w:r>
        <w:rPr>
          <w:sz w:val="24"/>
          <w:szCs w:val="24"/>
        </w:rPr>
        <w:tab/>
        <w:t xml:space="preserve">    </w:t>
      </w:r>
      <w:r w:rsidR="00E86478">
        <w:rPr>
          <w:sz w:val="24"/>
          <w:szCs w:val="24"/>
        </w:rPr>
        <w:t xml:space="preserve">   322,58</w:t>
      </w:r>
    </w:p>
    <w:p w:rsidR="00D63A9E" w:rsidRDefault="00D63A9E" w:rsidP="00D63A9E">
      <w:pPr>
        <w:ind w:left="720"/>
        <w:jc w:val="both"/>
        <w:rPr>
          <w:sz w:val="24"/>
          <w:szCs w:val="24"/>
        </w:rPr>
      </w:pPr>
    </w:p>
    <w:p w:rsidR="00D63A9E" w:rsidRDefault="00D63A9E" w:rsidP="00D63A9E">
      <w:pPr>
        <w:ind w:left="720"/>
        <w:jc w:val="both"/>
        <w:rPr>
          <w:sz w:val="24"/>
          <w:szCs w:val="24"/>
        </w:rPr>
      </w:pPr>
      <w:r>
        <w:rPr>
          <w:sz w:val="24"/>
          <w:szCs w:val="24"/>
        </w:rPr>
        <w:t>Tabuľka č.13</w:t>
      </w:r>
    </w:p>
    <w:p w:rsidR="00D63A9E" w:rsidRDefault="00D63A9E" w:rsidP="00D63A9E">
      <w:pPr>
        <w:jc w:val="both"/>
        <w:rPr>
          <w:sz w:val="24"/>
          <w:szCs w:val="24"/>
        </w:rPr>
      </w:pPr>
      <w:r>
        <w:rPr>
          <w:sz w:val="24"/>
          <w:szCs w:val="24"/>
        </w:rPr>
        <w:t>Mzdy, platy...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30</w:t>
      </w:r>
      <w:r w:rsidR="00E86478">
        <w:rPr>
          <w:sz w:val="24"/>
          <w:szCs w:val="24"/>
        </w:rPr>
        <w:t>7.906</w:t>
      </w:r>
      <w:r>
        <w:rPr>
          <w:sz w:val="24"/>
          <w:szCs w:val="24"/>
        </w:rPr>
        <w:t>.-</w:t>
      </w:r>
      <w:r>
        <w:rPr>
          <w:sz w:val="24"/>
          <w:szCs w:val="24"/>
        </w:rPr>
        <w:tab/>
        <w:t>3</w:t>
      </w:r>
      <w:r w:rsidR="00E86478">
        <w:rPr>
          <w:sz w:val="24"/>
          <w:szCs w:val="24"/>
        </w:rPr>
        <w:t>78</w:t>
      </w:r>
      <w:r>
        <w:rPr>
          <w:sz w:val="24"/>
          <w:szCs w:val="24"/>
        </w:rPr>
        <w:t>.</w:t>
      </w:r>
      <w:r w:rsidR="00E86478">
        <w:rPr>
          <w:sz w:val="24"/>
          <w:szCs w:val="24"/>
        </w:rPr>
        <w:t>489.-</w:t>
      </w:r>
      <w:r w:rsidR="00E86478">
        <w:rPr>
          <w:sz w:val="24"/>
          <w:szCs w:val="24"/>
        </w:rPr>
        <w:tab/>
        <w:t>378</w:t>
      </w:r>
      <w:r>
        <w:rPr>
          <w:sz w:val="24"/>
          <w:szCs w:val="24"/>
        </w:rPr>
        <w:t>.</w:t>
      </w:r>
      <w:r w:rsidR="00E86478">
        <w:rPr>
          <w:sz w:val="24"/>
          <w:szCs w:val="24"/>
        </w:rPr>
        <w:t>488</w:t>
      </w:r>
      <w:r>
        <w:rPr>
          <w:sz w:val="24"/>
          <w:szCs w:val="24"/>
        </w:rPr>
        <w:t>,</w:t>
      </w:r>
      <w:r w:rsidR="00E86478">
        <w:rPr>
          <w:sz w:val="24"/>
          <w:szCs w:val="24"/>
        </w:rPr>
        <w:t>31</w:t>
      </w:r>
      <w:r>
        <w:rPr>
          <w:sz w:val="24"/>
          <w:szCs w:val="24"/>
        </w:rPr>
        <w:tab/>
      </w:r>
      <w:r w:rsidR="007D1A15">
        <w:rPr>
          <w:sz w:val="24"/>
          <w:szCs w:val="24"/>
        </w:rPr>
        <w:t>3</w:t>
      </w:r>
      <w:r w:rsidR="00E86478">
        <w:rPr>
          <w:sz w:val="24"/>
          <w:szCs w:val="24"/>
        </w:rPr>
        <w:t>47.834,52</w:t>
      </w:r>
    </w:p>
    <w:p w:rsidR="00D63A9E" w:rsidRDefault="00D63A9E" w:rsidP="00D63A9E">
      <w:pPr>
        <w:jc w:val="both"/>
        <w:rPr>
          <w:sz w:val="24"/>
          <w:szCs w:val="24"/>
        </w:rPr>
      </w:pPr>
      <w:r>
        <w:rPr>
          <w:sz w:val="24"/>
          <w:szCs w:val="24"/>
        </w:rPr>
        <w:t>Poistné do poisťovni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10</w:t>
      </w:r>
      <w:r w:rsidR="00E86478">
        <w:rPr>
          <w:sz w:val="24"/>
          <w:szCs w:val="24"/>
        </w:rPr>
        <w:t>7</w:t>
      </w:r>
      <w:r>
        <w:rPr>
          <w:sz w:val="24"/>
          <w:szCs w:val="24"/>
        </w:rPr>
        <w:t>.</w:t>
      </w:r>
      <w:r w:rsidR="00E86478">
        <w:rPr>
          <w:sz w:val="24"/>
          <w:szCs w:val="24"/>
        </w:rPr>
        <w:t>611</w:t>
      </w:r>
      <w:r>
        <w:rPr>
          <w:sz w:val="24"/>
          <w:szCs w:val="24"/>
        </w:rPr>
        <w:t>.-</w:t>
      </w:r>
      <w:r>
        <w:rPr>
          <w:sz w:val="24"/>
          <w:szCs w:val="24"/>
        </w:rPr>
        <w:tab/>
        <w:t>1</w:t>
      </w:r>
      <w:r w:rsidR="00E86478">
        <w:rPr>
          <w:sz w:val="24"/>
          <w:szCs w:val="24"/>
        </w:rPr>
        <w:t>30.507</w:t>
      </w:r>
      <w:r>
        <w:rPr>
          <w:sz w:val="24"/>
          <w:szCs w:val="24"/>
        </w:rPr>
        <w:t>.-</w:t>
      </w:r>
      <w:r>
        <w:rPr>
          <w:sz w:val="24"/>
          <w:szCs w:val="24"/>
        </w:rPr>
        <w:tab/>
        <w:t>1</w:t>
      </w:r>
      <w:r w:rsidR="00E86478">
        <w:rPr>
          <w:sz w:val="24"/>
          <w:szCs w:val="24"/>
        </w:rPr>
        <w:t>30.507,78</w:t>
      </w:r>
      <w:r>
        <w:rPr>
          <w:sz w:val="24"/>
          <w:szCs w:val="24"/>
        </w:rPr>
        <w:tab/>
      </w:r>
      <w:r w:rsidR="007D1A15">
        <w:rPr>
          <w:sz w:val="24"/>
          <w:szCs w:val="24"/>
        </w:rPr>
        <w:t>1</w:t>
      </w:r>
      <w:r w:rsidR="00E86478">
        <w:rPr>
          <w:sz w:val="24"/>
          <w:szCs w:val="24"/>
        </w:rPr>
        <w:t>18.833,59</w:t>
      </w:r>
      <w:r>
        <w:rPr>
          <w:sz w:val="24"/>
          <w:szCs w:val="24"/>
        </w:rPr>
        <w:t xml:space="preserve"> </w:t>
      </w:r>
    </w:p>
    <w:p w:rsidR="00D63A9E" w:rsidRDefault="00D63A9E" w:rsidP="00D63A9E">
      <w:pPr>
        <w:jc w:val="both"/>
        <w:rPr>
          <w:sz w:val="24"/>
          <w:szCs w:val="24"/>
        </w:rPr>
      </w:pPr>
      <w:r>
        <w:rPr>
          <w:sz w:val="24"/>
          <w:szCs w:val="24"/>
        </w:rPr>
        <w:t>Tovary a služby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</w:t>
      </w:r>
      <w:r w:rsidR="00E86478">
        <w:rPr>
          <w:sz w:val="24"/>
          <w:szCs w:val="24"/>
        </w:rPr>
        <w:t>50.208</w:t>
      </w:r>
      <w:r>
        <w:rPr>
          <w:sz w:val="24"/>
          <w:szCs w:val="24"/>
        </w:rPr>
        <w:t>.-</w:t>
      </w:r>
      <w:r>
        <w:rPr>
          <w:sz w:val="24"/>
          <w:szCs w:val="24"/>
        </w:rPr>
        <w:tab/>
        <w:t xml:space="preserve">  </w:t>
      </w:r>
      <w:r w:rsidR="00E86478">
        <w:rPr>
          <w:sz w:val="24"/>
          <w:szCs w:val="24"/>
        </w:rPr>
        <w:t>94.500</w:t>
      </w:r>
      <w:r>
        <w:rPr>
          <w:sz w:val="24"/>
          <w:szCs w:val="24"/>
        </w:rPr>
        <w:t xml:space="preserve">.- </w:t>
      </w:r>
      <w:r>
        <w:rPr>
          <w:sz w:val="24"/>
          <w:szCs w:val="24"/>
        </w:rPr>
        <w:tab/>
        <w:t xml:space="preserve">  </w:t>
      </w:r>
      <w:r w:rsidR="00E86478">
        <w:rPr>
          <w:sz w:val="24"/>
          <w:szCs w:val="24"/>
        </w:rPr>
        <w:t>129</w:t>
      </w:r>
      <w:r w:rsidR="006F383D">
        <w:rPr>
          <w:sz w:val="24"/>
          <w:szCs w:val="24"/>
        </w:rPr>
        <w:t>.</w:t>
      </w:r>
      <w:r w:rsidR="00E86478">
        <w:rPr>
          <w:sz w:val="24"/>
          <w:szCs w:val="24"/>
        </w:rPr>
        <w:t>252,85</w:t>
      </w:r>
      <w:r w:rsidR="00E86478">
        <w:rPr>
          <w:sz w:val="24"/>
          <w:szCs w:val="24"/>
        </w:rPr>
        <w:tab/>
        <w:t>100.058,36</w:t>
      </w:r>
    </w:p>
    <w:p w:rsidR="00D63A9E" w:rsidRDefault="00D63A9E" w:rsidP="00D63A9E">
      <w:pPr>
        <w:jc w:val="both"/>
        <w:rPr>
          <w:sz w:val="24"/>
          <w:szCs w:val="24"/>
        </w:rPr>
      </w:pPr>
      <w:r>
        <w:rPr>
          <w:sz w:val="24"/>
          <w:szCs w:val="24"/>
        </w:rPr>
        <w:t>Bežné transfery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</w:t>
      </w:r>
      <w:r w:rsidR="00E86478">
        <w:rPr>
          <w:sz w:val="24"/>
          <w:szCs w:val="24"/>
        </w:rPr>
        <w:t xml:space="preserve">       </w:t>
      </w:r>
      <w:r>
        <w:rPr>
          <w:sz w:val="24"/>
          <w:szCs w:val="24"/>
        </w:rPr>
        <w:t xml:space="preserve"> </w:t>
      </w:r>
      <w:r w:rsidR="00E86478">
        <w:rPr>
          <w:sz w:val="24"/>
          <w:szCs w:val="24"/>
        </w:rPr>
        <w:t xml:space="preserve">0      </w:t>
      </w:r>
      <w:r>
        <w:rPr>
          <w:sz w:val="24"/>
          <w:szCs w:val="24"/>
        </w:rPr>
        <w:tab/>
        <w:t xml:space="preserve">  </w:t>
      </w:r>
      <w:r w:rsidR="00E86478">
        <w:rPr>
          <w:sz w:val="24"/>
          <w:szCs w:val="24"/>
        </w:rPr>
        <w:t>15.280</w:t>
      </w:r>
      <w:r>
        <w:rPr>
          <w:sz w:val="24"/>
          <w:szCs w:val="24"/>
        </w:rPr>
        <w:t>.-</w:t>
      </w:r>
      <w:r>
        <w:rPr>
          <w:sz w:val="24"/>
          <w:szCs w:val="24"/>
        </w:rPr>
        <w:tab/>
        <w:t xml:space="preserve">    </w:t>
      </w:r>
      <w:r w:rsidR="00E86478">
        <w:rPr>
          <w:sz w:val="24"/>
          <w:szCs w:val="24"/>
        </w:rPr>
        <w:t>15.279,53</w:t>
      </w:r>
      <w:r>
        <w:rPr>
          <w:sz w:val="24"/>
          <w:szCs w:val="24"/>
        </w:rPr>
        <w:tab/>
        <w:t xml:space="preserve">  </w:t>
      </w:r>
      <w:r w:rsidR="00E86478">
        <w:rPr>
          <w:sz w:val="24"/>
          <w:szCs w:val="24"/>
        </w:rPr>
        <w:t xml:space="preserve">  8</w:t>
      </w:r>
      <w:r w:rsidR="006F383D">
        <w:rPr>
          <w:sz w:val="24"/>
          <w:szCs w:val="24"/>
        </w:rPr>
        <w:t>.</w:t>
      </w:r>
      <w:r w:rsidR="00E86478">
        <w:rPr>
          <w:sz w:val="24"/>
          <w:szCs w:val="24"/>
        </w:rPr>
        <w:t>838,77</w:t>
      </w:r>
    </w:p>
    <w:p w:rsidR="00D63A9E" w:rsidRDefault="00D63A9E" w:rsidP="00D63A9E">
      <w:pPr>
        <w:ind w:left="708"/>
        <w:rPr>
          <w:sz w:val="24"/>
          <w:szCs w:val="24"/>
        </w:rPr>
      </w:pPr>
    </w:p>
    <w:p w:rsidR="00D63A9E" w:rsidRDefault="00D63A9E" w:rsidP="00D63A9E">
      <w:pPr>
        <w:ind w:left="708"/>
        <w:rPr>
          <w:sz w:val="24"/>
          <w:szCs w:val="24"/>
        </w:rPr>
      </w:pPr>
      <w:r>
        <w:rPr>
          <w:sz w:val="24"/>
          <w:szCs w:val="24"/>
        </w:rPr>
        <w:t>Tabuľka č.14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E86478">
        <w:rPr>
          <w:sz w:val="24"/>
          <w:szCs w:val="24"/>
        </w:rPr>
        <w:t>Skutočnosť 2023</w:t>
      </w:r>
      <w:r w:rsidR="00E86478">
        <w:rPr>
          <w:sz w:val="24"/>
          <w:szCs w:val="24"/>
        </w:rPr>
        <w:tab/>
      </w:r>
      <w:r w:rsidR="00E86478">
        <w:rPr>
          <w:sz w:val="24"/>
          <w:szCs w:val="24"/>
        </w:rPr>
        <w:tab/>
        <w:t>Skutočnosť 2022</w:t>
      </w:r>
    </w:p>
    <w:p w:rsidR="00D63A9E" w:rsidRPr="002272FF" w:rsidRDefault="00D63A9E" w:rsidP="00D63A9E">
      <w:pPr>
        <w:pStyle w:val="Odsekzoznamu"/>
        <w:numPr>
          <w:ilvl w:val="0"/>
          <w:numId w:val="19"/>
        </w:numPr>
        <w:rPr>
          <w:sz w:val="24"/>
          <w:szCs w:val="24"/>
        </w:rPr>
      </w:pPr>
      <w:r w:rsidRPr="002272FF">
        <w:rPr>
          <w:sz w:val="24"/>
          <w:szCs w:val="24"/>
        </w:rPr>
        <w:t>Os</w:t>
      </w:r>
      <w:r w:rsidR="002272FF">
        <w:rPr>
          <w:sz w:val="24"/>
          <w:szCs w:val="24"/>
        </w:rPr>
        <w:t>tatné príjmy</w:t>
      </w:r>
      <w:r w:rsidR="002272FF">
        <w:rPr>
          <w:sz w:val="24"/>
          <w:szCs w:val="24"/>
        </w:rPr>
        <w:tab/>
      </w:r>
      <w:r w:rsidR="002272FF">
        <w:rPr>
          <w:sz w:val="24"/>
          <w:szCs w:val="24"/>
        </w:rPr>
        <w:tab/>
        <w:t>701,71</w:t>
      </w:r>
      <w:r w:rsidR="002272FF" w:rsidRPr="002272FF">
        <w:rPr>
          <w:sz w:val="24"/>
          <w:szCs w:val="24"/>
        </w:rPr>
        <w:tab/>
      </w:r>
      <w:r w:rsidR="002272FF" w:rsidRPr="002272FF">
        <w:rPr>
          <w:sz w:val="24"/>
          <w:szCs w:val="24"/>
        </w:rPr>
        <w:tab/>
      </w:r>
      <w:r w:rsidR="002272FF">
        <w:rPr>
          <w:sz w:val="24"/>
          <w:szCs w:val="24"/>
        </w:rPr>
        <w:t xml:space="preserve">                        </w:t>
      </w:r>
      <w:r w:rsidR="002272FF" w:rsidRPr="002272FF">
        <w:rPr>
          <w:sz w:val="24"/>
          <w:szCs w:val="24"/>
        </w:rPr>
        <w:t>7.305</w:t>
      </w:r>
      <w:r w:rsidR="002272FF">
        <w:rPr>
          <w:sz w:val="24"/>
          <w:szCs w:val="24"/>
        </w:rPr>
        <w:t>,93</w:t>
      </w:r>
    </w:p>
    <w:p w:rsidR="00D63A9E" w:rsidRDefault="00D63A9E" w:rsidP="00D63A9E">
      <w:pPr>
        <w:jc w:val="center"/>
        <w:rPr>
          <w:b/>
          <w:sz w:val="24"/>
          <w:szCs w:val="24"/>
        </w:rPr>
      </w:pPr>
    </w:p>
    <w:p w:rsidR="00D63A9E" w:rsidRDefault="00D63A9E" w:rsidP="00D63A9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X</w:t>
      </w:r>
    </w:p>
    <w:p w:rsidR="00D63A9E" w:rsidRDefault="00D63A9E" w:rsidP="00D63A9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:rsidR="00D63A9E" w:rsidRDefault="00D63A9E" w:rsidP="00D63A9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do dňa zostavenia účtovnej závierky</w:t>
      </w:r>
    </w:p>
    <w:p w:rsidR="00D63A9E" w:rsidRDefault="00D63A9E" w:rsidP="00D63A9E">
      <w:pPr>
        <w:jc w:val="center"/>
        <w:rPr>
          <w:b/>
          <w:sz w:val="28"/>
        </w:rPr>
      </w:pPr>
    </w:p>
    <w:p w:rsidR="00D63A9E" w:rsidRDefault="00D63A9E" w:rsidP="00D63A9E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 31. decembri </w:t>
      </w:r>
      <w:r w:rsidR="002272FF">
        <w:rPr>
          <w:iCs/>
          <w:sz w:val="24"/>
          <w:szCs w:val="24"/>
        </w:rPr>
        <w:t>2023</w:t>
      </w:r>
      <w:r>
        <w:rPr>
          <w:sz w:val="24"/>
          <w:szCs w:val="24"/>
        </w:rPr>
        <w:t xml:space="preserve"> nenastali také udalosti, ktoré by si vyžadovali zverejnenie alebo vykázanie v účtovnej závierke za rok 202</w:t>
      </w:r>
      <w:r w:rsidR="002272FF">
        <w:rPr>
          <w:sz w:val="24"/>
          <w:szCs w:val="24"/>
        </w:rPr>
        <w:t>3</w:t>
      </w:r>
      <w:r>
        <w:rPr>
          <w:sz w:val="24"/>
          <w:szCs w:val="24"/>
        </w:rPr>
        <w:t>.</w:t>
      </w:r>
    </w:p>
    <w:p w:rsidR="00D63A9E" w:rsidRDefault="00D63A9E" w:rsidP="00D63A9E"/>
    <w:p w:rsidR="00D63A9E" w:rsidRDefault="00D63A9E" w:rsidP="00D63A9E"/>
    <w:p w:rsidR="00D63A9E" w:rsidRDefault="00D63A9E" w:rsidP="00D63A9E"/>
    <w:p w:rsidR="00D63A9E" w:rsidRDefault="00D63A9E" w:rsidP="00D63A9E"/>
    <w:p w:rsidR="00D31A90" w:rsidRDefault="00D31A90"/>
    <w:sectPr w:rsidR="00D31A90" w:rsidSect="00D31A9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sz w:val="24"/>
        <w:szCs w:val="24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7C307FEE"/>
    <w:multiLevelType w:val="hybridMultilevel"/>
    <w:tmpl w:val="357055B2"/>
    <w:lvl w:ilvl="0" w:tplc="2BF4A84E">
      <w:start w:val="1"/>
      <w:numFmt w:val="upperLetter"/>
      <w:lvlText w:val="%1."/>
      <w:lvlJc w:val="left"/>
      <w:pPr>
        <w:ind w:left="644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hyphenationZone w:val="425"/>
  <w:characterSpacingControl w:val="doNotCompress"/>
  <w:compat/>
  <w:rsids>
    <w:rsidRoot w:val="00D63A9E"/>
    <w:rsid w:val="00007EB4"/>
    <w:rsid w:val="00042C42"/>
    <w:rsid w:val="002272FF"/>
    <w:rsid w:val="003E0787"/>
    <w:rsid w:val="003E3E41"/>
    <w:rsid w:val="004171E8"/>
    <w:rsid w:val="006B4EF3"/>
    <w:rsid w:val="006F383D"/>
    <w:rsid w:val="00735BDF"/>
    <w:rsid w:val="00753876"/>
    <w:rsid w:val="00784C2B"/>
    <w:rsid w:val="007D1A15"/>
    <w:rsid w:val="00841783"/>
    <w:rsid w:val="00AC11A3"/>
    <w:rsid w:val="00B35F9E"/>
    <w:rsid w:val="00D31A90"/>
    <w:rsid w:val="00D63A9E"/>
    <w:rsid w:val="00D936E9"/>
    <w:rsid w:val="00DE329A"/>
    <w:rsid w:val="00E864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63A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nhideWhenUsed/>
    <w:rsid w:val="00D63A9E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D63A9E"/>
    <w:rPr>
      <w:rFonts w:ascii="Times New Roman" w:eastAsia="Times New Roman" w:hAnsi="Times New Roman" w:cs="Times New Roman"/>
      <w:sz w:val="18"/>
      <w:szCs w:val="20"/>
      <w:lang w:eastAsia="sk-SK"/>
    </w:rPr>
  </w:style>
  <w:style w:type="paragraph" w:styleId="Odsekzoznamu">
    <w:name w:val="List Paragraph"/>
    <w:basedOn w:val="Normlny"/>
    <w:uiPriority w:val="34"/>
    <w:qFormat/>
    <w:rsid w:val="00D63A9E"/>
    <w:pPr>
      <w:ind w:left="720"/>
      <w:contextualSpacing/>
    </w:pPr>
  </w:style>
  <w:style w:type="paragraph" w:customStyle="1" w:styleId="Pismenka">
    <w:name w:val="Pismenka"/>
    <w:basedOn w:val="Zkladntext"/>
    <w:rsid w:val="00D63A9E"/>
    <w:pPr>
      <w:tabs>
        <w:tab w:val="num" w:pos="426"/>
      </w:tabs>
      <w:ind w:hanging="426"/>
    </w:pPr>
    <w:rPr>
      <w:b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7</Pages>
  <Words>2028</Words>
  <Characters>11563</Characters>
  <Application>Microsoft Office Word</Application>
  <DocSecurity>0</DocSecurity>
  <Lines>96</Lines>
  <Paragraphs>27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Obec Havaj</dc:creator>
  <cp:lastModifiedBy>Obec Havaj</cp:lastModifiedBy>
  <cp:revision>8</cp:revision>
  <dcterms:created xsi:type="dcterms:W3CDTF">2022-02-04T13:29:00Z</dcterms:created>
  <dcterms:modified xsi:type="dcterms:W3CDTF">2024-03-14T13:13:00Z</dcterms:modified>
</cp:coreProperties>
</file>