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496"/>
        <w:gridCol w:w="2064"/>
        <w:gridCol w:w="333"/>
        <w:gridCol w:w="333"/>
        <w:gridCol w:w="333"/>
        <w:gridCol w:w="334"/>
        <w:gridCol w:w="334"/>
        <w:gridCol w:w="334"/>
        <w:gridCol w:w="334"/>
        <w:gridCol w:w="334"/>
        <w:gridCol w:w="567"/>
        <w:gridCol w:w="307"/>
        <w:gridCol w:w="307"/>
        <w:gridCol w:w="307"/>
        <w:gridCol w:w="307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380F2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380F2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380F2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380F2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380F2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380F2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380F2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380F2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D34CE" w:rsidRPr="0066533F" w:rsidRDefault="00825BCB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>
        <w:rPr>
          <w:b/>
          <w:sz w:val="24"/>
        </w:rPr>
        <w:t>P</w:t>
      </w:r>
      <w:r w:rsidR="00620B82">
        <w:rPr>
          <w:b/>
          <w:sz w:val="24"/>
        </w:rPr>
        <w:t>OZNÁMKY K ÚČTOVNEJ ZÁVIERKE 2023</w:t>
      </w:r>
    </w:p>
    <w:p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</w:t>
      </w:r>
      <w:proofErr w:type="spellStart"/>
      <w:r w:rsidRPr="0066533F">
        <w:rPr>
          <w:sz w:val="22"/>
          <w:szCs w:val="22"/>
        </w:rPr>
        <w:t>č.MF</w:t>
      </w:r>
      <w:proofErr w:type="spellEnd"/>
      <w:r w:rsidRPr="0066533F">
        <w:rPr>
          <w:sz w:val="22"/>
          <w:szCs w:val="22"/>
        </w:rPr>
        <w:t xml:space="preserve">/17616/2013-74 (FS č.11/2013), ktorým sa ustanovujú podrobnosti o usporiadaní, označovaní a obsahovom vymedzení položiek individuálnej účtovnej závierky, termíny </w:t>
      </w:r>
    </w:p>
    <w:p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:rsidR="002D34CE" w:rsidRPr="0066533F" w:rsidRDefault="002D34CE" w:rsidP="001F1A4F">
      <w:pPr>
        <w:spacing w:before="0" w:line="240" w:lineRule="auto"/>
        <w:rPr>
          <w:sz w:val="22"/>
          <w:szCs w:val="22"/>
        </w:rPr>
      </w:pPr>
    </w:p>
    <w:p w:rsidR="002D34CE" w:rsidRPr="0066533F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 w:rsidR="0025285C">
        <w:rPr>
          <w:rFonts w:cs="Arial Narrow"/>
          <w:b/>
          <w:sz w:val="22"/>
          <w:szCs w:val="22"/>
          <w:u w:val="single"/>
        </w:rPr>
        <w:t>I</w:t>
      </w:r>
      <w:r w:rsidR="002D34CE"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:rsidR="002D34CE" w:rsidRPr="0066533F" w:rsidRDefault="002D34C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66533F" w:rsidRPr="0066533F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724298" w:rsidP="00724298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724298">
              <w:rPr>
                <w:rFonts w:cs="Arial Narrow"/>
                <w:b/>
                <w:sz w:val="22"/>
                <w:szCs w:val="22"/>
              </w:rPr>
              <w:t>Aeroklub Trnava</w:t>
            </w:r>
          </w:p>
        </w:tc>
      </w:tr>
      <w:tr w:rsidR="0066533F" w:rsidRPr="0066533F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C24243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 xml:space="preserve">Boleráz – </w:t>
            </w:r>
            <w:proofErr w:type="spellStart"/>
            <w:r>
              <w:rPr>
                <w:rFonts w:cs="Arial Narrow"/>
                <w:sz w:val="22"/>
                <w:szCs w:val="22"/>
              </w:rPr>
              <w:t>Klčovany</w:t>
            </w:r>
            <w:proofErr w:type="spellEnd"/>
            <w:r>
              <w:rPr>
                <w:rFonts w:cs="Arial Narrow"/>
                <w:sz w:val="22"/>
                <w:szCs w:val="22"/>
              </w:rPr>
              <w:t xml:space="preserve"> 263, 919 08  </w:t>
            </w:r>
            <w:r w:rsidRPr="00C24243">
              <w:rPr>
                <w:rFonts w:cs="Arial Narrow"/>
                <w:sz w:val="22"/>
                <w:szCs w:val="22"/>
              </w:rPr>
              <w:t xml:space="preserve"> Boleráz - </w:t>
            </w:r>
            <w:proofErr w:type="spellStart"/>
            <w:r w:rsidRPr="00C24243">
              <w:rPr>
                <w:rFonts w:cs="Arial Narrow"/>
                <w:sz w:val="22"/>
                <w:szCs w:val="22"/>
              </w:rPr>
              <w:t>Klčovany</w:t>
            </w:r>
            <w:proofErr w:type="spellEnd"/>
          </w:p>
        </w:tc>
      </w:tr>
      <w:tr w:rsidR="0066533F" w:rsidRPr="0066533F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66533F" w:rsidRPr="0066533F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66533F">
              <w:rPr>
                <w:rFonts w:cs="Arial Narrow"/>
                <w:sz w:val="22"/>
                <w:szCs w:val="22"/>
              </w:rPr>
              <w:t>registrácie</w:t>
            </w:r>
            <w:r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1F1A4F" w:rsidP="00C24243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Registračné číslo </w:t>
            </w:r>
            <w:r w:rsidR="00C24243" w:rsidRPr="00C24243">
              <w:rPr>
                <w:rFonts w:cs="Arial Narrow"/>
                <w:sz w:val="22"/>
                <w:szCs w:val="22"/>
              </w:rPr>
              <w:t>VVS/1-900/90-6486</w:t>
            </w:r>
            <w:r w:rsidR="00993601">
              <w:rPr>
                <w:rFonts w:cs="Arial Narrow"/>
                <w:sz w:val="22"/>
                <w:szCs w:val="22"/>
              </w:rPr>
              <w:t>, dátum vzniku 23.09.1992</w:t>
            </w:r>
          </w:p>
        </w:tc>
      </w:tr>
      <w:tr w:rsidR="0066533F" w:rsidRPr="0066533F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545BD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 w:rsidR="00545BDA">
              <w:rPr>
                <w:rFonts w:cs="Arial Narrow"/>
                <w:sz w:val="22"/>
                <w:szCs w:val="22"/>
              </w:rPr>
              <w:t>318 266 28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</w:t>
            </w:r>
            <w:r w:rsidR="00586677">
              <w:rPr>
                <w:rFonts w:cs="Arial Narrow"/>
                <w:sz w:val="22"/>
                <w:szCs w:val="22"/>
              </w:rPr>
              <w:t xml:space="preserve">IČ: </w:t>
            </w:r>
            <w:r w:rsidR="00586677" w:rsidRPr="00586677">
              <w:rPr>
                <w:rFonts w:cs="Arial Narrow"/>
                <w:sz w:val="22"/>
                <w:szCs w:val="22"/>
              </w:rPr>
              <w:t>2021177257</w:t>
            </w:r>
          </w:p>
        </w:tc>
      </w:tr>
      <w:tr w:rsidR="0066533F" w:rsidRPr="0066533F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620B82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Kalendárny rok 2023</w:t>
            </w:r>
          </w:p>
        </w:tc>
      </w:tr>
    </w:tbl>
    <w:p w:rsidR="00E325A4" w:rsidRPr="0066533F" w:rsidRDefault="00E325A4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:rsidR="002D34CE" w:rsidRPr="0066533F" w:rsidRDefault="001F1A4F" w:rsidP="00A27000">
      <w:pPr>
        <w:spacing w:before="0" w:after="0" w:line="240" w:lineRule="auto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>1) Meno a priezvisko fyzicke</w:t>
      </w:r>
      <w:r w:rsidR="00962884" w:rsidRPr="0066533F">
        <w:rPr>
          <w:rFonts w:cs="Arial Narrow"/>
          <w:sz w:val="22"/>
          <w:szCs w:val="22"/>
        </w:rPr>
        <w:t>j</w:t>
      </w:r>
      <w:r w:rsidRPr="0066533F">
        <w:rPr>
          <w:rFonts w:cs="Arial Narrow"/>
          <w:sz w:val="22"/>
          <w:szCs w:val="22"/>
        </w:rPr>
        <w:t xml:space="preserve"> osoby alebo názov právnickej osoby, ktorá je </w:t>
      </w:r>
      <w:r w:rsidRPr="0066533F">
        <w:rPr>
          <w:rFonts w:cs="Arial Narrow"/>
          <w:sz w:val="22"/>
          <w:szCs w:val="22"/>
          <w:u w:val="single"/>
        </w:rPr>
        <w:t>zakladateľom alebo zriaďovateľom</w:t>
      </w:r>
      <w:r w:rsidRPr="0066533F">
        <w:rPr>
          <w:rFonts w:cs="Arial Narrow"/>
          <w:sz w:val="22"/>
          <w:szCs w:val="22"/>
        </w:rPr>
        <w:t xml:space="preserve"> účtov</w:t>
      </w:r>
      <w:r w:rsidR="00962884" w:rsidRPr="0066533F">
        <w:rPr>
          <w:rFonts w:cs="Arial Narrow"/>
          <w:sz w:val="22"/>
          <w:szCs w:val="22"/>
        </w:rPr>
        <w:t xml:space="preserve">nej </w:t>
      </w:r>
      <w:r w:rsidRPr="0066533F">
        <w:rPr>
          <w:rFonts w:cs="Arial Narrow"/>
          <w:sz w:val="22"/>
          <w:szCs w:val="22"/>
        </w:rPr>
        <w:t>jednotky</w:t>
      </w:r>
      <w:r w:rsidR="00962884" w:rsidRPr="0066533F">
        <w:rPr>
          <w:rFonts w:cs="Arial Narrow"/>
          <w:sz w:val="22"/>
          <w:szCs w:val="22"/>
        </w:rPr>
        <w:t>, dátum založenia alebo zriadenia účtovnej jednotky:</w:t>
      </w:r>
    </w:p>
    <w:p w:rsidR="00257AE0" w:rsidRPr="0066533F" w:rsidRDefault="00257AE0" w:rsidP="00A27000">
      <w:pPr>
        <w:spacing w:before="0" w:after="0" w:line="240" w:lineRule="auto"/>
        <w:rPr>
          <w:sz w:val="22"/>
          <w:szCs w:val="22"/>
        </w:rPr>
      </w:pPr>
    </w:p>
    <w:p w:rsidR="00A02521" w:rsidRPr="0066533F" w:rsidRDefault="00A02521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Informácie o</w:t>
      </w:r>
      <w:r w:rsidR="00D12140" w:rsidRPr="0066533F">
        <w:rPr>
          <w:sz w:val="22"/>
          <w:szCs w:val="22"/>
          <w:u w:val="single"/>
        </w:rPr>
        <w:t> členoch štatutárnych orgánov</w:t>
      </w:r>
      <w:r w:rsidR="001D6FA9" w:rsidRPr="0066533F">
        <w:rPr>
          <w:sz w:val="22"/>
          <w:szCs w:val="22"/>
        </w:rPr>
        <w:t xml:space="preserve">, dozorných orgánov </w:t>
      </w:r>
      <w:r w:rsidR="00D12140" w:rsidRPr="0066533F">
        <w:rPr>
          <w:sz w:val="22"/>
          <w:szCs w:val="22"/>
        </w:rPr>
        <w:t xml:space="preserve"> a iných </w:t>
      </w:r>
      <w:r w:rsidR="001D6FA9" w:rsidRPr="0066533F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66533F">
        <w:rPr>
          <w:sz w:val="22"/>
          <w:szCs w:val="22"/>
        </w:rPr>
        <w:t>:</w:t>
      </w:r>
    </w:p>
    <w:p w:rsidR="00962884" w:rsidRDefault="00962884" w:rsidP="00A27000">
      <w:pPr>
        <w:spacing w:before="0" w:after="0" w:line="240" w:lineRule="auto"/>
        <w:rPr>
          <w:sz w:val="22"/>
          <w:szCs w:val="22"/>
        </w:rPr>
      </w:pPr>
    </w:p>
    <w:p w:rsidR="00257AE0" w:rsidRPr="00257AE0" w:rsidRDefault="00257AE0" w:rsidP="00257AE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Orgány:</w:t>
      </w:r>
    </w:p>
    <w:p w:rsidR="00257AE0" w:rsidRDefault="00257AE0" w:rsidP="00257AE0">
      <w:pPr>
        <w:spacing w:before="0" w:after="0" w:line="240" w:lineRule="auto"/>
        <w:rPr>
          <w:sz w:val="22"/>
          <w:szCs w:val="22"/>
        </w:rPr>
      </w:pPr>
    </w:p>
    <w:p w:rsidR="003120A0" w:rsidRDefault="003120A0" w:rsidP="00257AE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Predseda aeroklubu: Ing. Jaroslav Horník</w:t>
      </w:r>
    </w:p>
    <w:p w:rsidR="00257AE0" w:rsidRPr="0066533F" w:rsidRDefault="00257AE0" w:rsidP="00A27000">
      <w:pPr>
        <w:spacing w:before="0" w:after="0" w:line="240" w:lineRule="auto"/>
        <w:rPr>
          <w:sz w:val="22"/>
          <w:szCs w:val="22"/>
        </w:rPr>
      </w:pPr>
    </w:p>
    <w:p w:rsidR="00DB1285" w:rsidRDefault="003C399D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 </w:t>
      </w:r>
      <w:r w:rsidR="00DB1285" w:rsidRPr="0066533F">
        <w:rPr>
          <w:sz w:val="22"/>
          <w:szCs w:val="22"/>
          <w:u w:val="single"/>
        </w:rPr>
        <w:t>Opis činnosti</w:t>
      </w:r>
      <w:r w:rsidR="00DB1285" w:rsidRPr="0066533F">
        <w:rPr>
          <w:sz w:val="22"/>
          <w:szCs w:val="22"/>
        </w:rPr>
        <w:t xml:space="preserve">, na </w:t>
      </w:r>
      <w:r w:rsidR="00886A8B" w:rsidRPr="0066533F">
        <w:rPr>
          <w:sz w:val="22"/>
          <w:szCs w:val="22"/>
        </w:rPr>
        <w:t xml:space="preserve">účel </w:t>
      </w:r>
      <w:r w:rsidR="00DB1285" w:rsidRPr="0066533F">
        <w:rPr>
          <w:sz w:val="22"/>
          <w:szCs w:val="22"/>
        </w:rPr>
        <w:t xml:space="preserve">ktorej bola účtovná jednotka zriadená </w:t>
      </w:r>
      <w:r w:rsidR="0025285C">
        <w:rPr>
          <w:sz w:val="22"/>
          <w:szCs w:val="22"/>
        </w:rPr>
        <w:t xml:space="preserve">(zriaďovacia listina) </w:t>
      </w:r>
      <w:r w:rsidR="00DB1285" w:rsidRPr="0066533F">
        <w:rPr>
          <w:sz w:val="22"/>
          <w:szCs w:val="22"/>
        </w:rPr>
        <w:t>a opis druhu podnikateľskej činnosti, ak ju účtovná jednotka vykonáva</w:t>
      </w:r>
      <w:r w:rsidR="0025285C">
        <w:rPr>
          <w:sz w:val="22"/>
          <w:szCs w:val="22"/>
        </w:rPr>
        <w:t xml:space="preserve"> (živnostenské oprávnenie)</w:t>
      </w:r>
      <w:r w:rsidR="00962884" w:rsidRPr="0066533F">
        <w:rPr>
          <w:sz w:val="22"/>
          <w:szCs w:val="22"/>
        </w:rPr>
        <w:t>:</w:t>
      </w:r>
    </w:p>
    <w:p w:rsidR="000108CF" w:rsidRDefault="000108CF" w:rsidP="00A27000">
      <w:pPr>
        <w:spacing w:before="0" w:after="0" w:line="240" w:lineRule="auto"/>
        <w:rPr>
          <w:sz w:val="22"/>
          <w:szCs w:val="22"/>
        </w:rPr>
      </w:pPr>
    </w:p>
    <w:p w:rsidR="003120A0" w:rsidRDefault="003120A0" w:rsidP="00A27000">
      <w:pPr>
        <w:spacing w:before="0" w:after="0" w:line="240" w:lineRule="auto"/>
        <w:rPr>
          <w:sz w:val="22"/>
          <w:szCs w:val="22"/>
        </w:rPr>
      </w:pPr>
      <w:r w:rsidRPr="003120A0">
        <w:rPr>
          <w:sz w:val="22"/>
          <w:szCs w:val="22"/>
        </w:rPr>
        <w:t>Poslaním aeroklubu je organizovať a vykonávať výchovnú, športovú a záujmovú výcvikovú činnosť na úseku športového letectva a parašutizmu.</w:t>
      </w:r>
    </w:p>
    <w:p w:rsidR="000108CF" w:rsidRPr="0066533F" w:rsidRDefault="000108CF" w:rsidP="00A27000">
      <w:pPr>
        <w:spacing w:before="0" w:after="0" w:line="240" w:lineRule="auto"/>
        <w:rPr>
          <w:sz w:val="22"/>
          <w:szCs w:val="22"/>
        </w:rPr>
      </w:pPr>
    </w:p>
    <w:p w:rsidR="00DB1285" w:rsidRPr="0066533F" w:rsidRDefault="003C399D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 xml:space="preserve">Priemerný </w:t>
      </w:r>
      <w:r w:rsidR="00F722A3" w:rsidRPr="0066533F">
        <w:rPr>
          <w:sz w:val="22"/>
          <w:szCs w:val="22"/>
          <w:u w:val="single"/>
        </w:rPr>
        <w:t xml:space="preserve">prepočítaný </w:t>
      </w:r>
      <w:r w:rsidR="00DB1285" w:rsidRPr="0066533F">
        <w:rPr>
          <w:sz w:val="22"/>
          <w:szCs w:val="22"/>
          <w:u w:val="single"/>
        </w:rPr>
        <w:t>počet zamestnancov</w:t>
      </w:r>
      <w:r w:rsidR="00DB1285" w:rsidRPr="0066533F">
        <w:rPr>
          <w:sz w:val="22"/>
          <w:szCs w:val="22"/>
        </w:rPr>
        <w:t xml:space="preserve">, a z toho počet </w:t>
      </w:r>
      <w:r w:rsidR="00F33C07" w:rsidRPr="0066533F">
        <w:rPr>
          <w:sz w:val="22"/>
          <w:szCs w:val="22"/>
        </w:rPr>
        <w:t>vedúcich</w:t>
      </w:r>
      <w:r w:rsidR="00DB1285" w:rsidRPr="0066533F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66533F">
        <w:rPr>
          <w:sz w:val="22"/>
          <w:szCs w:val="22"/>
        </w:rPr>
        <w:t xml:space="preserve">(ďalej len „bežné účtovné obdobie“) </w:t>
      </w:r>
      <w:r w:rsidR="00DB1285" w:rsidRPr="0066533F">
        <w:rPr>
          <w:sz w:val="22"/>
          <w:szCs w:val="22"/>
        </w:rPr>
        <w:t>a za bezprostredne predchádzajúce účtovné obdobie.</w:t>
      </w:r>
      <w:r w:rsidR="00401F3C" w:rsidRPr="0066533F">
        <w:rPr>
          <w:sz w:val="22"/>
          <w:szCs w:val="22"/>
        </w:rPr>
        <w:t xml:space="preserve"> </w:t>
      </w:r>
      <w:r w:rsidR="00401F3C" w:rsidRPr="0066533F">
        <w:rPr>
          <w:sz w:val="22"/>
          <w:szCs w:val="22"/>
          <w:u w:val="single"/>
        </w:rPr>
        <w:t>Počet dobrovoľníkov</w:t>
      </w:r>
      <w:r w:rsidR="008C7870" w:rsidRPr="0066533F">
        <w:rPr>
          <w:sz w:val="22"/>
          <w:szCs w:val="22"/>
        </w:rPr>
        <w:t xml:space="preserve"> vyslaných</w:t>
      </w:r>
      <w:r w:rsidR="00401F3C" w:rsidRPr="0066533F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66533F">
        <w:rPr>
          <w:sz w:val="22"/>
          <w:szCs w:val="22"/>
        </w:rPr>
        <w:t xml:space="preserve"> bežného</w:t>
      </w:r>
      <w:r w:rsidR="00401F3C" w:rsidRPr="0066533F">
        <w:rPr>
          <w:sz w:val="22"/>
          <w:szCs w:val="22"/>
        </w:rPr>
        <w:t xml:space="preserve"> účtovného obdobia</w:t>
      </w:r>
      <w:r w:rsidR="00E90FFD" w:rsidRPr="0066533F">
        <w:rPr>
          <w:sz w:val="22"/>
          <w:szCs w:val="22"/>
        </w:rPr>
        <w:t xml:space="preserve"> a bezprostredne predchádzajúceho účtovného obdobia</w:t>
      </w:r>
      <w:r w:rsidR="00CD7D3F" w:rsidRPr="0066533F">
        <w:rPr>
          <w:sz w:val="22"/>
          <w:szCs w:val="22"/>
        </w:rPr>
        <w:t>:</w:t>
      </w:r>
      <w:r w:rsidR="00401F3C" w:rsidRPr="0066533F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2"/>
        <w:gridCol w:w="2450"/>
        <w:gridCol w:w="2720"/>
      </w:tblGrid>
      <w:tr w:rsidR="00AF1E7E" w:rsidRPr="0066533F" w:rsidTr="00CD7D3F">
        <w:trPr>
          <w:trHeight w:val="377"/>
        </w:trPr>
        <w:tc>
          <w:tcPr>
            <w:tcW w:w="4503" w:type="dxa"/>
          </w:tcPr>
          <w:p w:rsidR="006B2A7A" w:rsidRPr="0066533F" w:rsidRDefault="006B2A7A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:rsidR="006B2A7A" w:rsidRPr="0066533F" w:rsidRDefault="006B2A7A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:rsidR="006B2A7A" w:rsidRPr="0066533F" w:rsidRDefault="006B2A7A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AF1E7E" w:rsidRPr="0066533F" w:rsidTr="00CD7D3F">
        <w:tc>
          <w:tcPr>
            <w:tcW w:w="4503" w:type="dxa"/>
          </w:tcPr>
          <w:p w:rsidR="006B2A7A" w:rsidRPr="0066533F" w:rsidRDefault="006B2A7A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:rsidR="006B2A7A" w:rsidRPr="0066533F" w:rsidRDefault="006B1F08" w:rsidP="006B1F0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:rsidR="006B2A7A" w:rsidRPr="0066533F" w:rsidRDefault="006B1F08" w:rsidP="006B1F0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CD7D3F">
        <w:tc>
          <w:tcPr>
            <w:tcW w:w="4503" w:type="dxa"/>
          </w:tcPr>
          <w:p w:rsidR="006B2A7A" w:rsidRPr="0066533F" w:rsidRDefault="006B2A7A" w:rsidP="00A27000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:rsidR="006B2A7A" w:rsidRPr="0066533F" w:rsidRDefault="006B2A7A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:rsidR="006B2A7A" w:rsidRPr="0066533F" w:rsidRDefault="006B2A7A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:rsidTr="00CD7D3F">
        <w:tc>
          <w:tcPr>
            <w:tcW w:w="4503" w:type="dxa"/>
          </w:tcPr>
          <w:p w:rsidR="00CD7D3F" w:rsidRPr="0066533F" w:rsidRDefault="00CD7D3F" w:rsidP="00A27000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:rsidR="00CD7D3F" w:rsidRPr="0066533F" w:rsidRDefault="00CD7D3F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:rsidR="00CD7D3F" w:rsidRPr="0066533F" w:rsidRDefault="00CD7D3F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:rsidTr="00CD7D3F">
        <w:tc>
          <w:tcPr>
            <w:tcW w:w="4503" w:type="dxa"/>
          </w:tcPr>
          <w:p w:rsidR="00CD7D3F" w:rsidRPr="0066533F" w:rsidRDefault="00CD7D3F" w:rsidP="00A27000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:rsidR="00CD7D3F" w:rsidRPr="0066533F" w:rsidRDefault="00CD7D3F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:rsidR="00CD7D3F" w:rsidRPr="0066533F" w:rsidRDefault="00CD7D3F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962884" w:rsidRPr="0066533F" w:rsidRDefault="00962884" w:rsidP="00A27000">
      <w:pPr>
        <w:spacing w:before="0" w:after="0" w:line="240" w:lineRule="auto"/>
        <w:rPr>
          <w:sz w:val="22"/>
          <w:szCs w:val="22"/>
        </w:rPr>
      </w:pPr>
    </w:p>
    <w:p w:rsidR="00EA43D0" w:rsidRDefault="001167A7" w:rsidP="00A27000">
      <w:pPr>
        <w:spacing w:before="0" w:after="0" w:line="240" w:lineRule="auto"/>
        <w:rPr>
          <w:sz w:val="22"/>
          <w:szCs w:val="22"/>
        </w:rPr>
      </w:pPr>
      <w:r w:rsidRPr="00620B82">
        <w:rPr>
          <w:sz w:val="22"/>
          <w:szCs w:val="22"/>
        </w:rPr>
        <w:t>(5) Organizačná štruktúra účtovnej jednotky.</w:t>
      </w:r>
    </w:p>
    <w:p w:rsidR="001167A7" w:rsidRPr="00D90FC4" w:rsidRDefault="001167A7" w:rsidP="001167A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(6) </w:t>
      </w:r>
      <w:r w:rsidRPr="00D90FC4">
        <w:rPr>
          <w:sz w:val="22"/>
          <w:szCs w:val="22"/>
        </w:rPr>
        <w:t xml:space="preserve">Informácia o organizáciách v zriaďovateľskej pôsobnosti účtovnej jednotky. </w:t>
      </w:r>
    </w:p>
    <w:p w:rsidR="001167A7" w:rsidRDefault="00D279B1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1167A7" w:rsidRPr="0066533F" w:rsidRDefault="001167A7" w:rsidP="00A27000">
      <w:pPr>
        <w:spacing w:before="0" w:after="0" w:line="240" w:lineRule="auto"/>
        <w:rPr>
          <w:sz w:val="22"/>
          <w:szCs w:val="22"/>
        </w:rPr>
      </w:pPr>
    </w:p>
    <w:p w:rsidR="00DB1285" w:rsidRPr="0066533F" w:rsidRDefault="00863CBA" w:rsidP="00A27000">
      <w:pPr>
        <w:keepNext/>
        <w:spacing w:before="0" w:after="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66533F">
        <w:rPr>
          <w:b/>
          <w:bCs/>
          <w:sz w:val="22"/>
          <w:szCs w:val="22"/>
          <w:u w:val="single"/>
        </w:rPr>
        <w:t>I</w:t>
      </w:r>
      <w:r w:rsidR="00EA791B" w:rsidRPr="0066533F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:rsidR="00C54A7E" w:rsidRDefault="00F33C07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1) Informácia</w:t>
      </w:r>
      <w:r w:rsidR="0075172B" w:rsidRPr="0066533F">
        <w:rPr>
          <w:sz w:val="22"/>
          <w:szCs w:val="22"/>
        </w:rPr>
        <w:t>, či je účtovná závierka zostavená za</w:t>
      </w:r>
      <w:r w:rsidRPr="0066533F">
        <w:rPr>
          <w:sz w:val="22"/>
          <w:szCs w:val="22"/>
        </w:rPr>
        <w:t> splnen</w:t>
      </w:r>
      <w:r w:rsidR="0075172B" w:rsidRPr="0066533F">
        <w:rPr>
          <w:sz w:val="22"/>
          <w:szCs w:val="22"/>
        </w:rPr>
        <w:t>ia</w:t>
      </w:r>
      <w:r w:rsidRPr="0066533F">
        <w:rPr>
          <w:sz w:val="22"/>
          <w:szCs w:val="22"/>
        </w:rPr>
        <w:t xml:space="preserve">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 w:rsidR="0025285C">
        <w:rPr>
          <w:sz w:val="22"/>
          <w:szCs w:val="22"/>
        </w:rPr>
        <w:t xml:space="preserve"> (najmenej 12 mesiacov po </w:t>
      </w:r>
      <w:proofErr w:type="spellStart"/>
      <w:r w:rsidR="0025285C">
        <w:rPr>
          <w:sz w:val="22"/>
          <w:szCs w:val="22"/>
        </w:rPr>
        <w:t>závierkovom</w:t>
      </w:r>
      <w:proofErr w:type="spellEnd"/>
      <w:r w:rsidR="0025285C">
        <w:rPr>
          <w:sz w:val="22"/>
          <w:szCs w:val="22"/>
        </w:rPr>
        <w:t xml:space="preserve"> dni)</w:t>
      </w:r>
      <w:r w:rsidR="00EA791B" w:rsidRPr="0066533F">
        <w:rPr>
          <w:sz w:val="22"/>
          <w:szCs w:val="22"/>
        </w:rPr>
        <w:t>:</w:t>
      </w:r>
      <w:r w:rsidRPr="0066533F">
        <w:rPr>
          <w:sz w:val="22"/>
          <w:szCs w:val="22"/>
        </w:rPr>
        <w:t xml:space="preserve"> </w:t>
      </w:r>
    </w:p>
    <w:p w:rsidR="005202E4" w:rsidRDefault="005202E4" w:rsidP="00A27000">
      <w:pPr>
        <w:spacing w:before="0" w:after="0" w:line="240" w:lineRule="auto"/>
        <w:rPr>
          <w:sz w:val="22"/>
          <w:szCs w:val="22"/>
        </w:rPr>
      </w:pPr>
    </w:p>
    <w:p w:rsidR="005202E4" w:rsidRPr="0066533F" w:rsidRDefault="00CC5F25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k 31.12.2023</w:t>
      </w:r>
      <w:r w:rsidR="005202E4">
        <w:rPr>
          <w:sz w:val="22"/>
          <w:szCs w:val="22"/>
        </w:rPr>
        <w:t xml:space="preserve"> bola zostavená za predpokladu nepretržitého pokračovania vo svojej činnosti.</w:t>
      </w:r>
    </w:p>
    <w:p w:rsidR="00E325A4" w:rsidRPr="0066533F" w:rsidRDefault="00E325A4" w:rsidP="00A27000">
      <w:pPr>
        <w:spacing w:before="0" w:after="0" w:line="240" w:lineRule="auto"/>
        <w:rPr>
          <w:sz w:val="22"/>
          <w:szCs w:val="22"/>
        </w:rPr>
      </w:pPr>
    </w:p>
    <w:p w:rsidR="00C54A7E" w:rsidRDefault="00F33C07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2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Zmeny účtovných zásad a zmeny účtovných metód</w:t>
      </w:r>
      <w:r w:rsidR="00863CBA"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66533F">
        <w:rPr>
          <w:sz w:val="22"/>
          <w:szCs w:val="22"/>
        </w:rPr>
        <w:t>:</w:t>
      </w:r>
    </w:p>
    <w:p w:rsidR="00D122DC" w:rsidRDefault="00D122DC" w:rsidP="00A27000">
      <w:pPr>
        <w:spacing w:before="0" w:after="0" w:line="240" w:lineRule="auto"/>
        <w:rPr>
          <w:sz w:val="22"/>
          <w:szCs w:val="22"/>
        </w:rPr>
      </w:pPr>
    </w:p>
    <w:p w:rsidR="00D122DC" w:rsidRDefault="002F105C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 priebehu roka 2023</w:t>
      </w:r>
      <w:r w:rsidR="00722362">
        <w:rPr>
          <w:sz w:val="22"/>
          <w:szCs w:val="22"/>
        </w:rPr>
        <w:t xml:space="preserve"> nedošlo k zmenám účtovných zásad a účtovných metód. </w:t>
      </w:r>
    </w:p>
    <w:p w:rsidR="00D122DC" w:rsidRPr="0066533F" w:rsidRDefault="00D122DC" w:rsidP="00A27000">
      <w:pPr>
        <w:spacing w:before="0" w:after="0" w:line="240" w:lineRule="auto"/>
        <w:rPr>
          <w:sz w:val="22"/>
          <w:szCs w:val="22"/>
        </w:rPr>
      </w:pPr>
    </w:p>
    <w:p w:rsidR="00D122DC" w:rsidRPr="0066533F" w:rsidRDefault="00F33C07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Spôsob oceňovania</w:t>
      </w:r>
      <w:r w:rsidR="00DB1285" w:rsidRPr="0066533F">
        <w:rPr>
          <w:sz w:val="22"/>
          <w:szCs w:val="22"/>
        </w:rPr>
        <w:t xml:space="preserve"> jednotlivých </w:t>
      </w:r>
      <w:r w:rsidR="00F530C7" w:rsidRPr="0066533F">
        <w:rPr>
          <w:sz w:val="22"/>
          <w:szCs w:val="22"/>
        </w:rPr>
        <w:t>polo</w:t>
      </w:r>
      <w:r w:rsidR="00DB1285" w:rsidRPr="0066533F">
        <w:rPr>
          <w:sz w:val="22"/>
          <w:szCs w:val="22"/>
        </w:rPr>
        <w:t>žiek majetku a</w:t>
      </w:r>
      <w:r w:rsidR="0076496E" w:rsidRPr="0066533F">
        <w:rPr>
          <w:sz w:val="22"/>
          <w:szCs w:val="22"/>
        </w:rPr>
        <w:t> </w:t>
      </w:r>
      <w:r w:rsidR="00DB1285" w:rsidRPr="0066533F">
        <w:rPr>
          <w:sz w:val="22"/>
          <w:szCs w:val="22"/>
        </w:rPr>
        <w:t>záväzkov</w:t>
      </w:r>
      <w:r w:rsidR="0076496E" w:rsidRPr="0066533F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AF1E7E" w:rsidRPr="0066533F" w:rsidTr="0025285C">
        <w:tc>
          <w:tcPr>
            <w:tcW w:w="427" w:type="dxa"/>
          </w:tcPr>
          <w:p w:rsidR="0076496E" w:rsidRPr="0066533F" w:rsidRDefault="0076496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:rsidR="0076496E" w:rsidRPr="0066533F" w:rsidRDefault="0076496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:rsidR="0076496E" w:rsidRPr="0066533F" w:rsidRDefault="0076496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Spôsob ocenenia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</w:tcPr>
          <w:p w:rsidR="0076496E" w:rsidRPr="0066533F" w:rsidRDefault="00CB38BD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</w:tcPr>
          <w:p w:rsidR="0076496E" w:rsidRPr="0066533F" w:rsidRDefault="00CB38BD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</w:tcPr>
          <w:p w:rsidR="0076496E" w:rsidRPr="0066533F" w:rsidRDefault="00CB38BD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álna </w:t>
            </w:r>
            <w:r w:rsidR="006E71E8">
              <w:rPr>
                <w:sz w:val="22"/>
                <w:szCs w:val="22"/>
              </w:rPr>
              <w:t>hodnota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vlastné</w:t>
            </w:r>
            <w:r w:rsidR="0033742E" w:rsidRPr="0066533F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 / obstarávacia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:rsidR="0033742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33742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:rsidR="0033742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vrátane rezerv, dlhopisov, pôžičiek a</w:t>
            </w:r>
            <w:r w:rsidR="0025285C">
              <w:rPr>
                <w:sz w:val="22"/>
                <w:szCs w:val="22"/>
              </w:rPr>
              <w:t> </w:t>
            </w:r>
            <w:r w:rsidRPr="0066533F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:rsidR="0033742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:rsidR="0033742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:rsidR="0033742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33742E" w:rsidRPr="0066533F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:rsidR="0033742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:rsidR="0033742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</w:tbl>
    <w:p w:rsidR="0076496E" w:rsidRPr="0066533F" w:rsidRDefault="0076496E" w:rsidP="00A27000">
      <w:pPr>
        <w:spacing w:before="0" w:after="0" w:line="240" w:lineRule="auto"/>
        <w:rPr>
          <w:sz w:val="22"/>
          <w:szCs w:val="22"/>
        </w:rPr>
      </w:pPr>
    </w:p>
    <w:p w:rsidR="00EA791B" w:rsidRPr="0066533F" w:rsidRDefault="00F33C07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Spôsob zostavenia </w:t>
      </w:r>
      <w:r w:rsidR="00DB1285" w:rsidRPr="0066533F">
        <w:rPr>
          <w:sz w:val="22"/>
          <w:szCs w:val="22"/>
          <w:u w:val="single"/>
        </w:rPr>
        <w:t>odpisového plánu</w:t>
      </w:r>
      <w:r w:rsidR="00DB1285" w:rsidRPr="0066533F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66533F">
        <w:rPr>
          <w:sz w:val="22"/>
          <w:szCs w:val="22"/>
        </w:rPr>
        <w:t>, pričom sa uvádza doba odpisovania, použité sadzby odpisov a odpisové metódy pri určení odpisov</w:t>
      </w:r>
      <w:r w:rsidR="0033742E" w:rsidRPr="0066533F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AF1E7E" w:rsidRPr="0066533F" w:rsidTr="007F045D">
        <w:tc>
          <w:tcPr>
            <w:tcW w:w="4218" w:type="dxa"/>
          </w:tcPr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</w:tcPr>
          <w:p w:rsidR="008C5DD3" w:rsidRPr="0066533F" w:rsidRDefault="002C26B2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:rsidR="008C5DD3" w:rsidRPr="0066533F" w:rsidRDefault="00B43EC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8C5DD3" w:rsidRPr="0066533F">
              <w:rPr>
                <w:b/>
                <w:sz w:val="22"/>
                <w:szCs w:val="22"/>
              </w:rPr>
              <w:t>oba odpisovania</w:t>
            </w:r>
          </w:p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8C5DD3" w:rsidRPr="0066533F" w:rsidRDefault="00B43EC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8C5DD3" w:rsidRPr="0066533F">
              <w:rPr>
                <w:b/>
                <w:sz w:val="22"/>
                <w:szCs w:val="22"/>
              </w:rPr>
              <w:t>adzb</w:t>
            </w:r>
            <w:r w:rsidR="007F045D" w:rsidRPr="0066533F">
              <w:rPr>
                <w:b/>
                <w:sz w:val="22"/>
                <w:szCs w:val="22"/>
              </w:rPr>
              <w:t>y odpisov</w:t>
            </w:r>
            <w:r w:rsidR="008C5DD3" w:rsidRPr="0066533F">
              <w:rPr>
                <w:b/>
                <w:sz w:val="22"/>
                <w:szCs w:val="22"/>
              </w:rPr>
              <w:t xml:space="preserve"> </w:t>
            </w:r>
          </w:p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553CFD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Kancelárska technika</w:t>
            </w:r>
          </w:p>
        </w:tc>
        <w:tc>
          <w:tcPr>
            <w:tcW w:w="1039" w:type="dxa"/>
          </w:tcPr>
          <w:p w:rsidR="008C5DD3" w:rsidRPr="0066533F" w:rsidRDefault="00553CFD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07" w:type="dxa"/>
          </w:tcPr>
          <w:p w:rsidR="008C5DD3" w:rsidRPr="0066533F" w:rsidRDefault="00553CFD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8C5DD3" w:rsidRPr="0066533F" w:rsidRDefault="005D3C09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16,67 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553CFD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Letecká technika</w:t>
            </w:r>
          </w:p>
        </w:tc>
        <w:tc>
          <w:tcPr>
            <w:tcW w:w="1039" w:type="dxa"/>
          </w:tcPr>
          <w:p w:rsidR="008C5DD3" w:rsidRPr="0066533F" w:rsidRDefault="00553CFD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07" w:type="dxa"/>
          </w:tcPr>
          <w:p w:rsidR="008C5DD3" w:rsidRPr="0066533F" w:rsidRDefault="000E64F9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D3C09">
              <w:rPr>
                <w:sz w:val="22"/>
                <w:szCs w:val="22"/>
              </w:rPr>
              <w:t xml:space="preserve"> - 20</w:t>
            </w:r>
          </w:p>
        </w:tc>
        <w:tc>
          <w:tcPr>
            <w:tcW w:w="2268" w:type="dxa"/>
          </w:tcPr>
          <w:p w:rsidR="008C5DD3" w:rsidRPr="0066533F" w:rsidRDefault="005D3C09" w:rsidP="000E64F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– </w:t>
            </w:r>
            <w:r w:rsidR="000E64F9">
              <w:rPr>
                <w:sz w:val="22"/>
                <w:szCs w:val="22"/>
              </w:rPr>
              <w:t>16,67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5D3C09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Budovy, stavby</w:t>
            </w:r>
          </w:p>
        </w:tc>
        <w:tc>
          <w:tcPr>
            <w:tcW w:w="1039" w:type="dxa"/>
          </w:tcPr>
          <w:p w:rsidR="008C5DD3" w:rsidRPr="0066533F" w:rsidRDefault="005D3C09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07" w:type="dxa"/>
          </w:tcPr>
          <w:p w:rsidR="008C5DD3" w:rsidRPr="0066533F" w:rsidRDefault="005D3C09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2268" w:type="dxa"/>
          </w:tcPr>
          <w:p w:rsidR="008C5DD3" w:rsidRPr="0066533F" w:rsidRDefault="005D3C09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8C5DD3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8C5DD3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8C5DD3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8C5DD3" w:rsidRPr="0066533F" w:rsidRDefault="008C5DD3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:rsidR="008C5DD3" w:rsidRPr="0066533F" w:rsidRDefault="008C5DD3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 k odpisovému plánu</w:t>
      </w:r>
      <w:r w:rsidRPr="0066533F">
        <w:rPr>
          <w:sz w:val="22"/>
          <w:szCs w:val="22"/>
        </w:rPr>
        <w:t xml:space="preserve">: </w:t>
      </w:r>
    </w:p>
    <w:p w:rsidR="0025285C" w:rsidRPr="0025285C" w:rsidRDefault="0025285C" w:rsidP="00A27000">
      <w:pPr>
        <w:numPr>
          <w:ilvl w:val="0"/>
          <w:numId w:val="13"/>
        </w:numPr>
        <w:spacing w:before="0" w:after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>Účtovná jednotka (</w:t>
      </w:r>
      <w:r w:rsidR="008C5DD3" w:rsidRPr="0025285C">
        <w:rPr>
          <w:sz w:val="22"/>
          <w:szCs w:val="22"/>
        </w:rPr>
        <w:t>UJ</w:t>
      </w:r>
      <w:r>
        <w:rPr>
          <w:sz w:val="22"/>
          <w:szCs w:val="22"/>
        </w:rPr>
        <w:t>)</w:t>
      </w:r>
      <w:r w:rsidR="008C5DD3" w:rsidRPr="0025285C">
        <w:rPr>
          <w:sz w:val="22"/>
          <w:szCs w:val="22"/>
        </w:rPr>
        <w:t xml:space="preserve"> používa </w:t>
      </w:r>
      <w:r w:rsidR="008C5DD3" w:rsidRPr="0025285C">
        <w:rPr>
          <w:sz w:val="22"/>
          <w:szCs w:val="22"/>
          <w:u w:val="single"/>
        </w:rPr>
        <w:t xml:space="preserve">účtovné odpisy </w:t>
      </w:r>
      <w:r w:rsidR="002C26B2" w:rsidRPr="0025285C">
        <w:rPr>
          <w:sz w:val="22"/>
          <w:szCs w:val="22"/>
          <w:u w:val="single"/>
        </w:rPr>
        <w:t xml:space="preserve">rovnajúce sa </w:t>
      </w:r>
      <w:r w:rsidR="008C5DD3" w:rsidRPr="0025285C">
        <w:rPr>
          <w:sz w:val="22"/>
          <w:szCs w:val="22"/>
          <w:u w:val="single"/>
        </w:rPr>
        <w:t>daňový</w:t>
      </w:r>
      <w:r w:rsidR="002C26B2" w:rsidRPr="0025285C">
        <w:rPr>
          <w:sz w:val="22"/>
          <w:szCs w:val="22"/>
          <w:u w:val="single"/>
        </w:rPr>
        <w:t xml:space="preserve">m </w:t>
      </w:r>
      <w:r w:rsidR="008C5DD3" w:rsidRPr="0025285C">
        <w:rPr>
          <w:sz w:val="22"/>
          <w:szCs w:val="22"/>
          <w:u w:val="single"/>
        </w:rPr>
        <w:t>odpiso</w:t>
      </w:r>
      <w:r w:rsidR="002C26B2" w:rsidRPr="0025285C">
        <w:rPr>
          <w:sz w:val="22"/>
          <w:szCs w:val="22"/>
          <w:u w:val="single"/>
        </w:rPr>
        <w:t>m</w:t>
      </w:r>
      <w:r w:rsidR="008C5DD3" w:rsidRPr="0025285C">
        <w:rPr>
          <w:sz w:val="22"/>
          <w:szCs w:val="22"/>
        </w:rPr>
        <w:t xml:space="preserve"> </w:t>
      </w:r>
      <w:r w:rsidR="009D3E69" w:rsidRPr="0025285C">
        <w:rPr>
          <w:sz w:val="22"/>
          <w:szCs w:val="22"/>
        </w:rPr>
        <w:t>p</w:t>
      </w:r>
      <w:r w:rsidR="002C26B2" w:rsidRPr="0025285C">
        <w:rPr>
          <w:sz w:val="22"/>
          <w:szCs w:val="22"/>
        </w:rPr>
        <w:t xml:space="preserve">odľa § 22 až 29 zákona č.595/2003 </w:t>
      </w:r>
      <w:proofErr w:type="spellStart"/>
      <w:r w:rsidR="002C26B2" w:rsidRPr="0025285C">
        <w:rPr>
          <w:sz w:val="22"/>
          <w:szCs w:val="22"/>
        </w:rPr>
        <w:t>Z.z</w:t>
      </w:r>
      <w:proofErr w:type="spellEnd"/>
      <w:r w:rsidR="002C26B2" w:rsidRPr="0025285C">
        <w:rPr>
          <w:sz w:val="22"/>
          <w:szCs w:val="22"/>
        </w:rPr>
        <w:t>. o dani z príjmov v znení neskorších predpisov</w:t>
      </w:r>
      <w:r w:rsidR="007F045D" w:rsidRPr="0025285C">
        <w:rPr>
          <w:sz w:val="22"/>
          <w:szCs w:val="22"/>
        </w:rPr>
        <w:t xml:space="preserve"> (ZDP)</w:t>
      </w:r>
      <w:r w:rsidR="002C26B2" w:rsidRPr="0025285C">
        <w:rPr>
          <w:sz w:val="22"/>
          <w:szCs w:val="22"/>
        </w:rPr>
        <w:t>.</w:t>
      </w:r>
    </w:p>
    <w:p w:rsidR="0025285C" w:rsidRPr="0025285C" w:rsidRDefault="007F045D" w:rsidP="00A27000">
      <w:pPr>
        <w:numPr>
          <w:ilvl w:val="0"/>
          <w:numId w:val="13"/>
        </w:numPr>
        <w:spacing w:before="0" w:after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 xml:space="preserve">Nehmotný majetok (softvér) sa podľa rozhodnutia UJ odpisuje </w:t>
      </w:r>
      <w:r w:rsidR="009D3E69" w:rsidRPr="0025285C">
        <w:rPr>
          <w:sz w:val="22"/>
          <w:szCs w:val="22"/>
        </w:rPr>
        <w:t xml:space="preserve">5 rokov </w:t>
      </w:r>
      <w:r w:rsidRPr="0025285C">
        <w:rPr>
          <w:sz w:val="22"/>
          <w:szCs w:val="22"/>
        </w:rPr>
        <w:t>(§ 22/8 ZDP).</w:t>
      </w:r>
    </w:p>
    <w:p w:rsidR="007F045D" w:rsidRPr="0025285C" w:rsidRDefault="008C5DD3" w:rsidP="00A27000">
      <w:pPr>
        <w:numPr>
          <w:ilvl w:val="0"/>
          <w:numId w:val="13"/>
        </w:numPr>
        <w:spacing w:before="0" w:after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lastRenderedPageBreak/>
        <w:t xml:space="preserve">UJ používa </w:t>
      </w:r>
      <w:r w:rsidRPr="0025285C">
        <w:rPr>
          <w:sz w:val="22"/>
          <w:szCs w:val="22"/>
          <w:u w:val="single"/>
        </w:rPr>
        <w:t>rovnomerné odpisovanie</w:t>
      </w:r>
      <w:r w:rsidRPr="0025285C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25285C">
        <w:rPr>
          <w:sz w:val="22"/>
          <w:szCs w:val="22"/>
        </w:rPr>
        <w:t xml:space="preserve"> súbore </w:t>
      </w:r>
      <w:r w:rsidRPr="0025285C">
        <w:rPr>
          <w:sz w:val="22"/>
          <w:szCs w:val="22"/>
        </w:rPr>
        <w:t xml:space="preserve">Majetok s podporou softvéru </w:t>
      </w:r>
      <w:proofErr w:type="spellStart"/>
      <w:r w:rsidR="007F045D" w:rsidRPr="0025285C">
        <w:rPr>
          <w:sz w:val="22"/>
          <w:szCs w:val="22"/>
        </w:rPr>
        <w:t>Exel</w:t>
      </w:r>
      <w:proofErr w:type="spellEnd"/>
      <w:r w:rsidRPr="0025285C">
        <w:rPr>
          <w:sz w:val="22"/>
          <w:szCs w:val="22"/>
        </w:rPr>
        <w:t>.</w:t>
      </w:r>
    </w:p>
    <w:p w:rsidR="008C5DD3" w:rsidRPr="0066533F" w:rsidRDefault="008C5DD3" w:rsidP="00A27000">
      <w:pPr>
        <w:numPr>
          <w:ilvl w:val="0"/>
          <w:numId w:val="13"/>
        </w:numPr>
        <w:spacing w:before="0" w:after="0" w:line="240" w:lineRule="auto"/>
        <w:rPr>
          <w:rFonts w:cs="Arial Narrow"/>
          <w:sz w:val="22"/>
          <w:szCs w:val="22"/>
        </w:rPr>
      </w:pPr>
      <w:r w:rsidRPr="0066533F">
        <w:rPr>
          <w:sz w:val="22"/>
          <w:szCs w:val="22"/>
        </w:rPr>
        <w:t xml:space="preserve">UJ odpisuje jednotlivé veci alebo relevantné </w:t>
      </w:r>
      <w:r w:rsidRPr="0066533F">
        <w:rPr>
          <w:sz w:val="22"/>
          <w:szCs w:val="22"/>
          <w:u w:val="single"/>
        </w:rPr>
        <w:t>súbory hnuteľných vecí</w:t>
      </w:r>
      <w:r w:rsidRPr="0066533F">
        <w:rPr>
          <w:sz w:val="22"/>
          <w:szCs w:val="22"/>
        </w:rPr>
        <w:t xml:space="preserve"> (napr. počítačová sieť, nábytková zostava). UJ nepoužíva </w:t>
      </w:r>
      <w:proofErr w:type="spellStart"/>
      <w:r w:rsidRPr="0066533F">
        <w:rPr>
          <w:sz w:val="22"/>
          <w:szCs w:val="22"/>
        </w:rPr>
        <w:t>komponentné</w:t>
      </w:r>
      <w:proofErr w:type="spellEnd"/>
      <w:r w:rsidRPr="0066533F">
        <w:rPr>
          <w:sz w:val="22"/>
          <w:szCs w:val="22"/>
        </w:rPr>
        <w:t xml:space="preserve"> odpisovanie (odpisovanie častí majetku - komponentov).</w:t>
      </w:r>
    </w:p>
    <w:p w:rsidR="008C5DD3" w:rsidRPr="0066533F" w:rsidRDefault="008C5DD3" w:rsidP="00A27000">
      <w:pPr>
        <w:numPr>
          <w:ilvl w:val="0"/>
          <w:numId w:val="13"/>
        </w:numPr>
        <w:spacing w:before="0" w:after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nehmotného majetku</w:t>
      </w:r>
      <w:r w:rsidRPr="0066533F">
        <w:rPr>
          <w:sz w:val="22"/>
          <w:szCs w:val="22"/>
        </w:rPr>
        <w:t xml:space="preserve"> - položky pod 2 400 eur jednotkovej ceny so životnosťou nad jeden rok (§ 1</w:t>
      </w:r>
      <w:r w:rsidR="0025285C">
        <w:rPr>
          <w:sz w:val="22"/>
          <w:szCs w:val="22"/>
        </w:rPr>
        <w:t>7</w:t>
      </w:r>
      <w:r w:rsidRPr="0066533F">
        <w:rPr>
          <w:sz w:val="22"/>
          <w:szCs w:val="22"/>
        </w:rPr>
        <w:t>/2 PU).</w:t>
      </w:r>
    </w:p>
    <w:p w:rsidR="008C5DD3" w:rsidRPr="0066533F" w:rsidRDefault="008C5DD3" w:rsidP="00A27000">
      <w:pPr>
        <w:numPr>
          <w:ilvl w:val="0"/>
          <w:numId w:val="13"/>
        </w:numPr>
        <w:spacing w:before="0" w:after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hmotného majetku</w:t>
      </w:r>
      <w:r w:rsidRPr="0066533F">
        <w:rPr>
          <w:sz w:val="22"/>
          <w:szCs w:val="22"/>
        </w:rPr>
        <w:t xml:space="preserve"> - položky pod 1 700 eur jednotkovej ceny so životnosťou nad jeden rok (§ 1</w:t>
      </w:r>
      <w:r w:rsidR="0025285C">
        <w:rPr>
          <w:sz w:val="22"/>
          <w:szCs w:val="22"/>
        </w:rPr>
        <w:t>7</w:t>
      </w:r>
      <w:r w:rsidRPr="0066533F">
        <w:rPr>
          <w:sz w:val="22"/>
          <w:szCs w:val="22"/>
        </w:rPr>
        <w:t>/</w:t>
      </w:r>
      <w:r w:rsidR="0025285C">
        <w:rPr>
          <w:sz w:val="22"/>
          <w:szCs w:val="22"/>
        </w:rPr>
        <w:t>5</w:t>
      </w:r>
      <w:r w:rsidRPr="0066533F">
        <w:rPr>
          <w:sz w:val="22"/>
          <w:szCs w:val="22"/>
        </w:rPr>
        <w:t xml:space="preserve"> PU).</w:t>
      </w:r>
    </w:p>
    <w:p w:rsidR="008C5DD3" w:rsidRPr="0066533F" w:rsidRDefault="008C5DD3" w:rsidP="00A27000">
      <w:pPr>
        <w:numPr>
          <w:ilvl w:val="0"/>
          <w:numId w:val="13"/>
        </w:numPr>
        <w:spacing w:before="0" w:after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66533F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>
        <w:rPr>
          <w:rFonts w:cs="Arial Narrow"/>
          <w:sz w:val="22"/>
          <w:szCs w:val="22"/>
        </w:rPr>
        <w:t>8</w:t>
      </w:r>
      <w:r w:rsidRPr="0066533F">
        <w:rPr>
          <w:rFonts w:cs="Arial Narrow"/>
          <w:sz w:val="22"/>
          <w:szCs w:val="22"/>
        </w:rPr>
        <w:t>/3 PU; § 29/2 ZDP).</w:t>
      </w:r>
    </w:p>
    <w:p w:rsidR="008C5DD3" w:rsidRPr="0066533F" w:rsidRDefault="008C5DD3" w:rsidP="00A27000">
      <w:pPr>
        <w:numPr>
          <w:ilvl w:val="0"/>
          <w:numId w:val="13"/>
        </w:numPr>
        <w:spacing w:before="0" w:after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dobrovoľnú kapitalizáciu úrokov</w:t>
      </w:r>
      <w:r w:rsidRPr="0066533F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>
        <w:rPr>
          <w:rFonts w:cs="Arial Narrow"/>
          <w:sz w:val="22"/>
          <w:szCs w:val="22"/>
        </w:rPr>
        <w:t>22</w:t>
      </w:r>
      <w:r w:rsidRPr="0066533F">
        <w:rPr>
          <w:rFonts w:cs="Arial Narrow"/>
          <w:sz w:val="22"/>
          <w:szCs w:val="22"/>
        </w:rPr>
        <w:t>/</w:t>
      </w:r>
      <w:r w:rsidR="0025285C">
        <w:rPr>
          <w:rFonts w:cs="Arial Narrow"/>
          <w:sz w:val="22"/>
          <w:szCs w:val="22"/>
        </w:rPr>
        <w:t xml:space="preserve">2/a </w:t>
      </w:r>
      <w:r w:rsidRPr="0066533F">
        <w:rPr>
          <w:rFonts w:cs="Arial Narrow"/>
          <w:sz w:val="22"/>
          <w:szCs w:val="22"/>
        </w:rPr>
        <w:t>PU).</w:t>
      </w:r>
    </w:p>
    <w:p w:rsidR="0025285C" w:rsidRDefault="0025285C" w:rsidP="00A27000">
      <w:pPr>
        <w:spacing w:before="0" w:after="0" w:line="240" w:lineRule="auto"/>
        <w:rPr>
          <w:sz w:val="22"/>
          <w:szCs w:val="22"/>
        </w:rPr>
      </w:pPr>
    </w:p>
    <w:p w:rsidR="004A2301" w:rsidRDefault="004A2301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4A2301" w:rsidRDefault="004A2301" w:rsidP="00A27000">
      <w:pPr>
        <w:spacing w:before="0" w:after="0" w:line="240" w:lineRule="auto"/>
        <w:rPr>
          <w:sz w:val="22"/>
          <w:szCs w:val="22"/>
        </w:rPr>
      </w:pPr>
    </w:p>
    <w:p w:rsidR="009D3E69" w:rsidRPr="0066533F" w:rsidRDefault="00503A66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</w:t>
      </w:r>
      <w:r w:rsidR="00FA0411" w:rsidRPr="0066533F">
        <w:rPr>
          <w:sz w:val="22"/>
          <w:szCs w:val="22"/>
        </w:rPr>
        <w:t xml:space="preserve">) </w:t>
      </w:r>
      <w:r w:rsidR="00D061E9" w:rsidRPr="0066533F">
        <w:rPr>
          <w:sz w:val="22"/>
          <w:szCs w:val="22"/>
        </w:rPr>
        <w:t>Zásady pre zohľadnenie zníženia hodnoty majetku.</w:t>
      </w:r>
      <w:r w:rsidR="00E90FFD" w:rsidRPr="0066533F">
        <w:rPr>
          <w:sz w:val="22"/>
          <w:szCs w:val="22"/>
        </w:rPr>
        <w:t xml:space="preserve"> Uvádza sa, či účtovná jednotka uplatňuje opravné položky a</w:t>
      </w:r>
      <w:r w:rsidR="002C26B2" w:rsidRPr="0066533F">
        <w:rPr>
          <w:sz w:val="22"/>
          <w:szCs w:val="22"/>
        </w:rPr>
        <w:t> </w:t>
      </w:r>
      <w:r w:rsidR="00E90FFD" w:rsidRPr="0066533F">
        <w:rPr>
          <w:sz w:val="22"/>
          <w:szCs w:val="22"/>
        </w:rPr>
        <w:t>rezervy</w:t>
      </w:r>
      <w:r w:rsidR="002C26B2" w:rsidRPr="0066533F">
        <w:rPr>
          <w:sz w:val="22"/>
          <w:szCs w:val="22"/>
        </w:rPr>
        <w:t>:</w:t>
      </w:r>
      <w:r w:rsidR="0025285C">
        <w:rPr>
          <w:sz w:val="22"/>
          <w:szCs w:val="22"/>
        </w:rPr>
        <w:t xml:space="preserve"> </w:t>
      </w:r>
      <w:r w:rsidR="009D3E69" w:rsidRPr="0066533F">
        <w:rPr>
          <w:sz w:val="22"/>
          <w:szCs w:val="22"/>
        </w:rPr>
        <w:t>UJ nevytvára opravné položky ani rezervy ani dobrovoľne.</w:t>
      </w:r>
    </w:p>
    <w:p w:rsidR="002C26B2" w:rsidRDefault="002C26B2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66533F">
        <w:rPr>
          <w:sz w:val="22"/>
          <w:szCs w:val="22"/>
        </w:rPr>
        <w:t>ZoU</w:t>
      </w:r>
      <w:proofErr w:type="spellEnd"/>
      <w:r w:rsidRPr="0066533F">
        <w:rPr>
          <w:sz w:val="22"/>
          <w:szCs w:val="22"/>
        </w:rPr>
        <w:t>).]</w:t>
      </w:r>
    </w:p>
    <w:p w:rsidR="00A10BA3" w:rsidRDefault="00A10BA3" w:rsidP="00670E3D">
      <w:pPr>
        <w:spacing w:before="0" w:after="0" w:line="240" w:lineRule="auto"/>
        <w:rPr>
          <w:sz w:val="22"/>
          <w:szCs w:val="22"/>
        </w:rPr>
      </w:pPr>
    </w:p>
    <w:p w:rsidR="00A10BA3" w:rsidRDefault="00A10BA3" w:rsidP="00670E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B56B82" w:rsidRDefault="00B56B82" w:rsidP="00670E3D">
      <w:pPr>
        <w:spacing w:before="0" w:after="0" w:line="240" w:lineRule="auto"/>
        <w:rPr>
          <w:sz w:val="22"/>
          <w:szCs w:val="22"/>
        </w:rPr>
      </w:pPr>
    </w:p>
    <w:p w:rsidR="00B56B82" w:rsidRDefault="00B56B82" w:rsidP="00670E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>
        <w:rPr>
          <w:sz w:val="22"/>
          <w:szCs w:val="22"/>
        </w:rPr>
        <w:t xml:space="preserve"> účtovaní </w:t>
      </w:r>
      <w:r w:rsidRPr="00926399">
        <w:rPr>
          <w:sz w:val="22"/>
          <w:szCs w:val="22"/>
        </w:rPr>
        <w:t>opr</w:t>
      </w:r>
      <w:r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>
        <w:rPr>
          <w:sz w:val="22"/>
          <w:szCs w:val="22"/>
        </w:rPr>
        <w:t>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:rsidR="00B56B82" w:rsidRDefault="00B56B82" w:rsidP="00670E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v roku 2022 účtovala o významnej oprave chyby minulých účtových období z dôvodu doúčtovania odpisov dlhodobého majetku, ktorý sa neodpisoval. Išlo o sumu 227.093,82 €.</w:t>
      </w:r>
    </w:p>
    <w:p w:rsidR="00B56B82" w:rsidRDefault="00B56B82" w:rsidP="00670E3D">
      <w:pPr>
        <w:spacing w:before="0" w:after="0" w:line="240" w:lineRule="auto"/>
        <w:rPr>
          <w:sz w:val="22"/>
          <w:szCs w:val="22"/>
        </w:rPr>
      </w:pPr>
    </w:p>
    <w:p w:rsidR="00A10BA3" w:rsidRPr="0066533F" w:rsidRDefault="00A10BA3" w:rsidP="00A27000">
      <w:pPr>
        <w:spacing w:before="0" w:after="0" w:line="240" w:lineRule="auto"/>
        <w:rPr>
          <w:sz w:val="22"/>
          <w:szCs w:val="22"/>
        </w:rPr>
      </w:pPr>
    </w:p>
    <w:p w:rsidR="00DB1285" w:rsidRPr="0066533F" w:rsidRDefault="00177903" w:rsidP="00A27000">
      <w:pPr>
        <w:keepNext/>
        <w:spacing w:before="0" w:after="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:rsidR="009045A6" w:rsidRPr="0066533F" w:rsidRDefault="007F6353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1a,b,c) </w:t>
      </w:r>
      <w:r w:rsidR="009045A6" w:rsidRPr="0066533F">
        <w:rPr>
          <w:sz w:val="22"/>
          <w:szCs w:val="22"/>
        </w:rPr>
        <w:t>Údaje o </w:t>
      </w:r>
      <w:r w:rsidR="009045A6" w:rsidRPr="0066533F">
        <w:rPr>
          <w:sz w:val="22"/>
          <w:szCs w:val="22"/>
          <w:u w:val="single"/>
        </w:rPr>
        <w:t>dlhodobom nehmotnom majetku a dlhodobom hmotnom majetk</w:t>
      </w:r>
      <w:r w:rsidR="009045A6" w:rsidRPr="0066533F">
        <w:rPr>
          <w:sz w:val="22"/>
          <w:szCs w:val="22"/>
        </w:rPr>
        <w:t xml:space="preserve">u za </w:t>
      </w:r>
      <w:r w:rsidR="0075172B" w:rsidRPr="0066533F">
        <w:rPr>
          <w:sz w:val="22"/>
          <w:szCs w:val="22"/>
        </w:rPr>
        <w:t xml:space="preserve">bežné </w:t>
      </w:r>
      <w:r w:rsidR="009045A6" w:rsidRPr="0066533F">
        <w:rPr>
          <w:sz w:val="22"/>
          <w:szCs w:val="22"/>
        </w:rPr>
        <w:t>účtovné obdobie, a</w:t>
      </w:r>
      <w:r w:rsidR="001F59D9" w:rsidRPr="0066533F">
        <w:rPr>
          <w:sz w:val="22"/>
          <w:szCs w:val="22"/>
        </w:rPr>
        <w:t> </w:t>
      </w:r>
      <w:r w:rsidR="009045A6" w:rsidRPr="0066533F">
        <w:rPr>
          <w:sz w:val="22"/>
          <w:szCs w:val="22"/>
        </w:rPr>
        <w:t>to</w:t>
      </w:r>
      <w:r w:rsidR="001F59D9" w:rsidRPr="0066533F">
        <w:rPr>
          <w:sz w:val="22"/>
          <w:szCs w:val="22"/>
        </w:rPr>
        <w:t xml:space="preserve"> prehľad o dlhodobom majetku </w:t>
      </w:r>
      <w:r w:rsidRPr="0066533F">
        <w:rPr>
          <w:sz w:val="22"/>
          <w:szCs w:val="22"/>
        </w:rPr>
        <w:t xml:space="preserve">(vrátane oprávok, opravných položiek, zostatkových cien) </w:t>
      </w:r>
      <w:r w:rsidR="001F59D9" w:rsidRPr="0066533F">
        <w:rPr>
          <w:sz w:val="22"/>
          <w:szCs w:val="22"/>
        </w:rPr>
        <w:t>v prvotnom ocenení na začiatku bežného účtovného obdobia, prírastky, úbytky a presuny tohto majetku a zostatok na konci bežného účtovného obdobia:</w:t>
      </w:r>
    </w:p>
    <w:p w:rsidR="000D36CC" w:rsidRDefault="000D36CC" w:rsidP="00A27000">
      <w:pPr>
        <w:spacing w:before="0" w:after="0" w:line="240" w:lineRule="auto"/>
        <w:rPr>
          <w:b/>
          <w:sz w:val="22"/>
          <w:szCs w:val="22"/>
        </w:rPr>
      </w:pPr>
    </w:p>
    <w:tbl>
      <w:tblPr>
        <w:tblW w:w="1006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947"/>
        <w:gridCol w:w="1082"/>
        <w:gridCol w:w="953"/>
        <w:gridCol w:w="1083"/>
        <w:gridCol w:w="1464"/>
        <w:gridCol w:w="1134"/>
      </w:tblGrid>
      <w:tr w:rsidR="002E0D45" w:rsidRPr="002E0D45" w:rsidTr="002E0D45">
        <w:trPr>
          <w:trHeight w:val="1104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DLHODOBÝ NEHMOTNÝ MAJETOK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Nehmotné výsledky vývoja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Softvér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Oceniteľné práva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Drobný a ostatný DNM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Obstaranie DHM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Poskytnuté preddavky na DHM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</w:tr>
      <w:tr w:rsidR="002E0D45" w:rsidRPr="002E0D45" w:rsidTr="002E0D45">
        <w:trPr>
          <w:trHeight w:val="564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(účet 012)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(účet 013)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(účet 014)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(účty 018,019)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(účet 041)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(účet 051)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2E0D45" w:rsidRPr="002E0D45" w:rsidTr="002E0D45">
        <w:trPr>
          <w:trHeight w:val="300"/>
        </w:trPr>
        <w:tc>
          <w:tcPr>
            <w:tcW w:w="100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Prvotné ocenenie</w:t>
            </w:r>
          </w:p>
        </w:tc>
      </w:tr>
      <w:tr w:rsidR="002E0D45" w:rsidRPr="002E0D45" w:rsidTr="002E0D45">
        <w:trPr>
          <w:trHeight w:val="552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stav na začiatku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E0D45" w:rsidRPr="002E0D45" w:rsidTr="002E0D45">
        <w:trPr>
          <w:trHeight w:val="56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bežného roku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0D45" w:rsidRPr="002E0D45" w:rsidTr="002E0D45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prírastky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E0D45" w:rsidRPr="002E0D45" w:rsidTr="002E0D45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úbytky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E0D45" w:rsidRPr="002E0D45" w:rsidTr="002E0D45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E0D45" w:rsidRPr="002E0D45" w:rsidTr="002E0D45">
        <w:trPr>
          <w:trHeight w:val="552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lastRenderedPageBreak/>
              <w:t xml:space="preserve">stav na konci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E0D45" w:rsidRPr="002E0D45" w:rsidTr="002E0D45">
        <w:trPr>
          <w:trHeight w:val="56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bežného roku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0D45" w:rsidRPr="002E0D45" w:rsidTr="002E0D45">
        <w:trPr>
          <w:trHeight w:val="300"/>
        </w:trPr>
        <w:tc>
          <w:tcPr>
            <w:tcW w:w="100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Oprávky</w:t>
            </w:r>
          </w:p>
        </w:tc>
      </w:tr>
      <w:tr w:rsidR="002E0D45" w:rsidRPr="002E0D45" w:rsidTr="002E0D45">
        <w:trPr>
          <w:trHeight w:val="1116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stav na začiatku bežného roku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E0D45" w:rsidRPr="002E0D45" w:rsidTr="002E0D45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prírastky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E0D45" w:rsidRPr="002E0D45" w:rsidTr="002E0D45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úbytky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E0D45" w:rsidRPr="002E0D45" w:rsidTr="002E0D45">
        <w:trPr>
          <w:trHeight w:val="552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stav na konci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E0D45" w:rsidRPr="002E0D45" w:rsidTr="002E0D45">
        <w:trPr>
          <w:trHeight w:val="56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bežného roku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0D45" w:rsidRPr="002E0D45" w:rsidTr="002E0D45">
        <w:trPr>
          <w:trHeight w:val="300"/>
        </w:trPr>
        <w:tc>
          <w:tcPr>
            <w:tcW w:w="100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Opravné položky</w:t>
            </w:r>
          </w:p>
        </w:tc>
      </w:tr>
      <w:tr w:rsidR="002E0D45" w:rsidRPr="002E0D45" w:rsidTr="002E0D45">
        <w:trPr>
          <w:trHeight w:val="1116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stav na začiatku bežného roku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E0D45" w:rsidRPr="002E0D45" w:rsidTr="002E0D45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prírastky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E0D45" w:rsidRPr="002E0D45" w:rsidTr="002E0D45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úbytky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E0D45" w:rsidRPr="002E0D45" w:rsidTr="002E0D45">
        <w:trPr>
          <w:trHeight w:val="552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stav na konci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E0D45" w:rsidRPr="002E0D45" w:rsidTr="002E0D45">
        <w:trPr>
          <w:trHeight w:val="56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bežného roku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0D45" w:rsidRPr="002E0D45" w:rsidTr="002E0D45">
        <w:trPr>
          <w:trHeight w:val="300"/>
        </w:trPr>
        <w:tc>
          <w:tcPr>
            <w:tcW w:w="100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Zostatková hodnota</w:t>
            </w:r>
          </w:p>
        </w:tc>
      </w:tr>
      <w:tr w:rsidR="002E0D45" w:rsidRPr="002E0D45" w:rsidTr="002E0D45">
        <w:trPr>
          <w:trHeight w:val="552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stav na začiatku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E0D45" w:rsidRPr="002E0D45" w:rsidTr="002E0D45">
        <w:trPr>
          <w:trHeight w:val="56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bežného roku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0D45" w:rsidRPr="002E0D45" w:rsidTr="002E0D45">
        <w:trPr>
          <w:trHeight w:val="552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stav na konci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E0D45" w:rsidRPr="002E0D45" w:rsidTr="002E0D45">
        <w:trPr>
          <w:trHeight w:val="56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E0D45">
              <w:rPr>
                <w:rFonts w:cs="Calibri"/>
                <w:color w:val="000000"/>
                <w:sz w:val="22"/>
                <w:szCs w:val="22"/>
                <w:lang w:eastAsia="sk-SK"/>
              </w:rPr>
              <w:t>bežného roku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0D45" w:rsidRPr="002E0D45" w:rsidRDefault="002E0D45" w:rsidP="002E0D4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2E0D45" w:rsidRDefault="002E0D45" w:rsidP="00A27000">
      <w:pPr>
        <w:spacing w:before="0" w:after="0" w:line="240" w:lineRule="auto"/>
        <w:rPr>
          <w:b/>
          <w:sz w:val="22"/>
          <w:szCs w:val="22"/>
        </w:rPr>
      </w:pPr>
    </w:p>
    <w:p w:rsidR="002E0D45" w:rsidRDefault="002E0D45" w:rsidP="00A27000">
      <w:pPr>
        <w:spacing w:before="0" w:after="0" w:line="240" w:lineRule="auto"/>
        <w:rPr>
          <w:b/>
          <w:sz w:val="22"/>
          <w:szCs w:val="22"/>
        </w:rPr>
      </w:pPr>
    </w:p>
    <w:p w:rsidR="002E0D45" w:rsidRPr="0066533F" w:rsidRDefault="002E0D45" w:rsidP="00A27000">
      <w:pPr>
        <w:spacing w:before="0" w:after="0" w:line="240" w:lineRule="auto"/>
        <w:rPr>
          <w:b/>
          <w:sz w:val="22"/>
          <w:szCs w:val="22"/>
        </w:rPr>
      </w:pPr>
    </w:p>
    <w:tbl>
      <w:tblPr>
        <w:tblW w:w="100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837"/>
        <w:gridCol w:w="753"/>
        <w:gridCol w:w="924"/>
        <w:gridCol w:w="933"/>
        <w:gridCol w:w="950"/>
        <w:gridCol w:w="659"/>
        <w:gridCol w:w="666"/>
        <w:gridCol w:w="709"/>
        <w:gridCol w:w="798"/>
        <w:gridCol w:w="567"/>
        <w:gridCol w:w="993"/>
      </w:tblGrid>
      <w:tr w:rsidR="00B7182A" w:rsidRPr="00B7182A" w:rsidTr="00B7182A">
        <w:trPr>
          <w:trHeight w:val="816"/>
        </w:trPr>
        <w:tc>
          <w:tcPr>
            <w:tcW w:w="1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182A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DLHODOBÝ HMOTNÝ MAJETOK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7182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7182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diela, zbierky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7182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B7182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 w:rsidRPr="00B7182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. veci a súbory </w:t>
            </w:r>
            <w:r w:rsidRPr="00B7182A">
              <w:rPr>
                <w:rFonts w:cs="Calibri"/>
                <w:color w:val="000000"/>
                <w:sz w:val="16"/>
                <w:szCs w:val="16"/>
                <w:lang w:eastAsia="sk-SK"/>
              </w:rPr>
              <w:t>(účet 022)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7182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6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7182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Trvalé porasty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7182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7182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DHM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7182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</w:t>
            </w:r>
            <w:r w:rsidRPr="00B7182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davky na HIM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7182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7182A" w:rsidRPr="00B7182A" w:rsidTr="00B7182A">
        <w:trPr>
          <w:trHeight w:val="288"/>
        </w:trPr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7182A">
              <w:rPr>
                <w:rFonts w:cs="Calibri"/>
                <w:color w:val="000000"/>
                <w:sz w:val="16"/>
                <w:szCs w:val="16"/>
                <w:lang w:eastAsia="sk-SK"/>
              </w:rPr>
              <w:t>(účet 031)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7182A">
              <w:rPr>
                <w:rFonts w:cs="Calibri"/>
                <w:color w:val="000000"/>
                <w:sz w:val="16"/>
                <w:szCs w:val="16"/>
                <w:lang w:eastAsia="sk-SK"/>
              </w:rPr>
              <w:t>(032)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7182A">
              <w:rPr>
                <w:rFonts w:cs="Calibri"/>
                <w:color w:val="000000"/>
                <w:sz w:val="16"/>
                <w:szCs w:val="16"/>
                <w:lang w:eastAsia="sk-SK"/>
              </w:rPr>
              <w:t>(účet 021)</w:t>
            </w:r>
          </w:p>
        </w:tc>
        <w:tc>
          <w:tcPr>
            <w:tcW w:w="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7182A">
              <w:rPr>
                <w:rFonts w:cs="Calibri"/>
                <w:color w:val="000000"/>
                <w:sz w:val="16"/>
                <w:szCs w:val="16"/>
                <w:lang w:eastAsia="sk-SK"/>
              </w:rPr>
              <w:t>(účet 023)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7182A">
              <w:rPr>
                <w:rFonts w:cs="Calibri"/>
                <w:color w:val="000000"/>
                <w:sz w:val="16"/>
                <w:szCs w:val="16"/>
                <w:lang w:eastAsia="sk-SK"/>
              </w:rPr>
              <w:t>(účet 025)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7182A">
              <w:rPr>
                <w:rFonts w:cs="Calibri"/>
                <w:color w:val="000000"/>
                <w:sz w:val="16"/>
                <w:szCs w:val="16"/>
                <w:lang w:eastAsia="sk-SK"/>
              </w:rPr>
              <w:t>(účet 026)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7182A">
              <w:rPr>
                <w:rFonts w:cs="Calibri"/>
                <w:color w:val="000000"/>
                <w:sz w:val="16"/>
                <w:szCs w:val="16"/>
                <w:lang w:eastAsia="sk-SK"/>
              </w:rPr>
              <w:t>(028,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7182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DHM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7182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7182A" w:rsidRPr="00B7182A" w:rsidTr="00B7182A">
        <w:trPr>
          <w:trHeight w:val="300"/>
        </w:trPr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7182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7182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7182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7182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7182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7182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7182A">
              <w:rPr>
                <w:rFonts w:cs="Calibri"/>
                <w:color w:val="000000"/>
                <w:sz w:val="16"/>
                <w:szCs w:val="16"/>
                <w:lang w:eastAsia="sk-SK"/>
              </w:rPr>
              <w:t>029)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7182A">
              <w:rPr>
                <w:rFonts w:cs="Calibri"/>
                <w:color w:val="000000"/>
                <w:sz w:val="16"/>
                <w:szCs w:val="16"/>
                <w:lang w:eastAsia="sk-SK"/>
              </w:rPr>
              <w:t>(042)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7182A">
              <w:rPr>
                <w:rFonts w:cs="Calibri"/>
                <w:color w:val="000000"/>
                <w:sz w:val="16"/>
                <w:szCs w:val="16"/>
                <w:lang w:eastAsia="sk-SK"/>
              </w:rPr>
              <w:t>(052)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7182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7182A" w:rsidRPr="00B7182A" w:rsidTr="00B7182A">
        <w:trPr>
          <w:trHeight w:val="300"/>
        </w:trPr>
        <w:tc>
          <w:tcPr>
            <w:tcW w:w="1005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Cs w:val="20"/>
                <w:lang w:eastAsia="sk-SK"/>
              </w:rPr>
            </w:pPr>
            <w:r w:rsidRPr="00B7182A">
              <w:rPr>
                <w:rFonts w:cs="Calibri"/>
                <w:b/>
                <w:bCs/>
                <w:color w:val="000000"/>
                <w:szCs w:val="20"/>
                <w:lang w:eastAsia="sk-SK"/>
              </w:rPr>
              <w:t>Prvotné ocenenie</w:t>
            </w:r>
          </w:p>
        </w:tc>
      </w:tr>
      <w:tr w:rsidR="00B7182A" w:rsidRPr="00B7182A" w:rsidTr="00B7182A">
        <w:trPr>
          <w:trHeight w:val="56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cs="Calibri"/>
                <w:color w:val="000000"/>
                <w:szCs w:val="20"/>
                <w:lang w:eastAsia="sk-SK"/>
              </w:rPr>
            </w:pPr>
            <w:r w:rsidRPr="00B7182A">
              <w:rPr>
                <w:rFonts w:cs="Calibri"/>
                <w:color w:val="000000"/>
                <w:szCs w:val="20"/>
                <w:lang w:eastAsia="sk-SK"/>
              </w:rPr>
              <w:t>stav na začiatku bežného roku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191,86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227 851,33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91 331,98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116 189,90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7 302,66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15,00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442 882,73</w:t>
            </w:r>
          </w:p>
        </w:tc>
      </w:tr>
      <w:tr w:rsidR="00B7182A" w:rsidRPr="00B7182A" w:rsidTr="00B7182A">
        <w:trPr>
          <w:trHeight w:val="30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cs="Calibri"/>
                <w:color w:val="000000"/>
                <w:szCs w:val="20"/>
                <w:lang w:eastAsia="sk-SK"/>
              </w:rPr>
            </w:pPr>
            <w:r w:rsidRPr="00B7182A">
              <w:rPr>
                <w:rFonts w:cs="Calibri"/>
                <w:color w:val="000000"/>
                <w:szCs w:val="20"/>
                <w:lang w:eastAsia="sk-SK"/>
              </w:rPr>
              <w:lastRenderedPageBreak/>
              <w:t xml:space="preserve">prírastky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2 450,00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7182A" w:rsidRPr="00B7182A" w:rsidTr="00B7182A">
        <w:trPr>
          <w:trHeight w:val="30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cs="Calibri"/>
                <w:color w:val="000000"/>
                <w:szCs w:val="20"/>
                <w:lang w:eastAsia="sk-SK"/>
              </w:rPr>
            </w:pPr>
            <w:r w:rsidRPr="00B7182A">
              <w:rPr>
                <w:rFonts w:cs="Calibri"/>
                <w:color w:val="000000"/>
                <w:szCs w:val="20"/>
                <w:lang w:eastAsia="sk-SK"/>
              </w:rPr>
              <w:t>úbytky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7182A" w:rsidRPr="00B7182A" w:rsidTr="00B7182A">
        <w:trPr>
          <w:trHeight w:val="30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cs="Calibri"/>
                <w:color w:val="000000"/>
                <w:szCs w:val="20"/>
                <w:lang w:eastAsia="sk-SK"/>
              </w:rPr>
            </w:pPr>
            <w:r w:rsidRPr="00B7182A">
              <w:rPr>
                <w:rFonts w:cs="Calibri"/>
                <w:color w:val="000000"/>
                <w:szCs w:val="20"/>
                <w:lang w:eastAsia="sk-SK"/>
              </w:rPr>
              <w:t>presuny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2 400,00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-2 400,00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7182A" w:rsidRPr="00B7182A" w:rsidTr="00B7182A">
        <w:trPr>
          <w:trHeight w:val="56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cs="Calibri"/>
                <w:color w:val="000000"/>
                <w:szCs w:val="20"/>
                <w:lang w:eastAsia="sk-SK"/>
              </w:rPr>
            </w:pPr>
            <w:r w:rsidRPr="00B7182A">
              <w:rPr>
                <w:rFonts w:cs="Calibri"/>
                <w:color w:val="000000"/>
                <w:szCs w:val="20"/>
                <w:lang w:eastAsia="sk-SK"/>
              </w:rPr>
              <w:t>stav na konci bežného roku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191,86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227 851,33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93 731,98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116 189,90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7 302,66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65,00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445 332,73</w:t>
            </w:r>
          </w:p>
        </w:tc>
      </w:tr>
      <w:tr w:rsidR="00B7182A" w:rsidRPr="00B7182A" w:rsidTr="00B7182A">
        <w:trPr>
          <w:trHeight w:val="300"/>
        </w:trPr>
        <w:tc>
          <w:tcPr>
            <w:tcW w:w="1005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B7182A" w:rsidRPr="00B7182A" w:rsidTr="00B7182A">
        <w:trPr>
          <w:trHeight w:val="56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cs="Calibri"/>
                <w:color w:val="000000"/>
                <w:szCs w:val="20"/>
                <w:lang w:eastAsia="sk-SK"/>
              </w:rPr>
            </w:pPr>
            <w:r w:rsidRPr="00B7182A">
              <w:rPr>
                <w:rFonts w:cs="Calibri"/>
                <w:color w:val="000000"/>
                <w:szCs w:val="20"/>
                <w:lang w:eastAsia="sk-SK"/>
              </w:rPr>
              <w:t>stav na začiatku bežného roku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110 645,83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46 288,42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107 386,03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5 670,00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269 990,28</w:t>
            </w:r>
          </w:p>
        </w:tc>
      </w:tr>
      <w:tr w:rsidR="00B7182A" w:rsidRPr="00B7182A" w:rsidTr="00B7182A">
        <w:trPr>
          <w:trHeight w:val="30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cs="Calibri"/>
                <w:color w:val="000000"/>
                <w:szCs w:val="20"/>
                <w:lang w:eastAsia="sk-SK"/>
              </w:rPr>
            </w:pPr>
            <w:r w:rsidRPr="00B7182A">
              <w:rPr>
                <w:rFonts w:cs="Calibri"/>
                <w:color w:val="000000"/>
                <w:szCs w:val="20"/>
                <w:lang w:eastAsia="sk-SK"/>
              </w:rPr>
              <w:t xml:space="preserve">prírastky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6 501,96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7 951,42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2 031,96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360,00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7182A" w:rsidRPr="00B7182A" w:rsidTr="00B7182A">
        <w:trPr>
          <w:trHeight w:val="30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cs="Calibri"/>
                <w:color w:val="000000"/>
                <w:szCs w:val="20"/>
                <w:lang w:eastAsia="sk-SK"/>
              </w:rPr>
            </w:pPr>
            <w:r w:rsidRPr="00B7182A">
              <w:rPr>
                <w:rFonts w:cs="Calibri"/>
                <w:color w:val="000000"/>
                <w:szCs w:val="20"/>
                <w:lang w:eastAsia="sk-SK"/>
              </w:rPr>
              <w:t>úbytky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7182A" w:rsidRPr="00B7182A" w:rsidTr="00B7182A">
        <w:trPr>
          <w:trHeight w:val="56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cs="Calibri"/>
                <w:color w:val="000000"/>
                <w:szCs w:val="20"/>
                <w:lang w:eastAsia="sk-SK"/>
              </w:rPr>
            </w:pPr>
            <w:r w:rsidRPr="00B7182A">
              <w:rPr>
                <w:rFonts w:cs="Calibri"/>
                <w:color w:val="000000"/>
                <w:szCs w:val="20"/>
                <w:lang w:eastAsia="sk-SK"/>
              </w:rPr>
              <w:t>stav na konci bežného roku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117 147,79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54 239,84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109 417,99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6 030,00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286 835,62</w:t>
            </w:r>
          </w:p>
        </w:tc>
      </w:tr>
      <w:tr w:rsidR="00B7182A" w:rsidRPr="00B7182A" w:rsidTr="00B7182A">
        <w:trPr>
          <w:trHeight w:val="300"/>
        </w:trPr>
        <w:tc>
          <w:tcPr>
            <w:tcW w:w="1005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Cs w:val="20"/>
                <w:lang w:eastAsia="sk-SK"/>
              </w:rPr>
            </w:pPr>
            <w:r w:rsidRPr="00B7182A">
              <w:rPr>
                <w:rFonts w:cs="Calibri"/>
                <w:b/>
                <w:bCs/>
                <w:color w:val="000000"/>
                <w:szCs w:val="20"/>
                <w:lang w:eastAsia="sk-SK"/>
              </w:rPr>
              <w:t>Opravné položky</w:t>
            </w:r>
          </w:p>
        </w:tc>
      </w:tr>
      <w:tr w:rsidR="00B7182A" w:rsidRPr="00B7182A" w:rsidTr="00B7182A">
        <w:trPr>
          <w:trHeight w:val="56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cs="Calibri"/>
                <w:color w:val="000000"/>
                <w:szCs w:val="20"/>
                <w:lang w:eastAsia="sk-SK"/>
              </w:rPr>
            </w:pPr>
            <w:r w:rsidRPr="00B7182A">
              <w:rPr>
                <w:rFonts w:cs="Calibri"/>
                <w:color w:val="000000"/>
                <w:szCs w:val="20"/>
                <w:lang w:eastAsia="sk-SK"/>
              </w:rPr>
              <w:t>stav na začiatku bežného roku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7182A" w:rsidRPr="00B7182A" w:rsidTr="00B7182A">
        <w:trPr>
          <w:trHeight w:val="30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cs="Calibri"/>
                <w:color w:val="000000"/>
                <w:szCs w:val="20"/>
                <w:lang w:eastAsia="sk-SK"/>
              </w:rPr>
            </w:pPr>
            <w:r w:rsidRPr="00B7182A">
              <w:rPr>
                <w:rFonts w:cs="Calibri"/>
                <w:color w:val="000000"/>
                <w:szCs w:val="20"/>
                <w:lang w:eastAsia="sk-SK"/>
              </w:rPr>
              <w:t xml:space="preserve">prírastky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7182A" w:rsidRPr="00B7182A" w:rsidTr="00B7182A">
        <w:trPr>
          <w:trHeight w:val="30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cs="Calibri"/>
                <w:color w:val="000000"/>
                <w:szCs w:val="20"/>
                <w:lang w:eastAsia="sk-SK"/>
              </w:rPr>
            </w:pPr>
            <w:r w:rsidRPr="00B7182A">
              <w:rPr>
                <w:rFonts w:cs="Calibri"/>
                <w:color w:val="000000"/>
                <w:szCs w:val="20"/>
                <w:lang w:eastAsia="sk-SK"/>
              </w:rPr>
              <w:t>úbytky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7182A" w:rsidRPr="00B7182A" w:rsidTr="00B7182A">
        <w:trPr>
          <w:trHeight w:val="56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cs="Calibri"/>
                <w:color w:val="000000"/>
                <w:szCs w:val="20"/>
                <w:lang w:eastAsia="sk-SK"/>
              </w:rPr>
            </w:pPr>
            <w:r w:rsidRPr="00B7182A">
              <w:rPr>
                <w:rFonts w:cs="Calibri"/>
                <w:color w:val="000000"/>
                <w:szCs w:val="20"/>
                <w:lang w:eastAsia="sk-SK"/>
              </w:rPr>
              <w:t>stav na konci bežného roku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7182A" w:rsidRPr="00B7182A" w:rsidTr="00B7182A">
        <w:trPr>
          <w:trHeight w:val="300"/>
        </w:trPr>
        <w:tc>
          <w:tcPr>
            <w:tcW w:w="1005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Cs w:val="20"/>
                <w:lang w:eastAsia="sk-SK"/>
              </w:rPr>
            </w:pPr>
            <w:r w:rsidRPr="00B7182A">
              <w:rPr>
                <w:rFonts w:cs="Calibri"/>
                <w:b/>
                <w:bCs/>
                <w:color w:val="000000"/>
                <w:szCs w:val="20"/>
                <w:lang w:eastAsia="sk-SK"/>
              </w:rPr>
              <w:t>Zostatková hodnota</w:t>
            </w:r>
          </w:p>
        </w:tc>
      </w:tr>
      <w:tr w:rsidR="00B7182A" w:rsidRPr="00B7182A" w:rsidTr="00B7182A">
        <w:trPr>
          <w:trHeight w:val="56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cs="Calibri"/>
                <w:color w:val="000000"/>
                <w:szCs w:val="20"/>
                <w:lang w:eastAsia="sk-SK"/>
              </w:rPr>
            </w:pPr>
            <w:r w:rsidRPr="00B7182A">
              <w:rPr>
                <w:rFonts w:cs="Calibri"/>
                <w:color w:val="000000"/>
                <w:szCs w:val="20"/>
                <w:lang w:eastAsia="sk-SK"/>
              </w:rPr>
              <w:t>Stav na začiatku bežného roku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191,86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117 205,50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45 043,56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8 803,87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1 632,66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15,00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172 892,45</w:t>
            </w:r>
          </w:p>
        </w:tc>
      </w:tr>
      <w:tr w:rsidR="00B7182A" w:rsidRPr="00B7182A" w:rsidTr="00B7182A">
        <w:trPr>
          <w:trHeight w:val="56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left"/>
              <w:rPr>
                <w:rFonts w:cs="Calibri"/>
                <w:color w:val="000000"/>
                <w:szCs w:val="20"/>
                <w:lang w:eastAsia="sk-SK"/>
              </w:rPr>
            </w:pPr>
            <w:r w:rsidRPr="00B7182A">
              <w:rPr>
                <w:rFonts w:cs="Calibri"/>
                <w:color w:val="000000"/>
                <w:szCs w:val="20"/>
                <w:lang w:eastAsia="sk-SK"/>
              </w:rPr>
              <w:t>Stav na konci bežného roku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191,86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110 703,54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39 492,14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6 771,91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1 272,66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65,00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82A" w:rsidRPr="00B7182A" w:rsidRDefault="00B7182A" w:rsidP="00B718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7182A">
              <w:rPr>
                <w:rFonts w:cs="Calibri"/>
                <w:color w:val="000000"/>
                <w:sz w:val="18"/>
                <w:szCs w:val="18"/>
                <w:lang w:eastAsia="sk-SK"/>
              </w:rPr>
              <w:t>158 497,11</w:t>
            </w:r>
          </w:p>
        </w:tc>
      </w:tr>
    </w:tbl>
    <w:p w:rsidR="000D36CC" w:rsidRPr="0066533F" w:rsidRDefault="000D36CC" w:rsidP="00A27000">
      <w:pPr>
        <w:spacing w:before="0" w:after="0" w:line="240" w:lineRule="auto"/>
        <w:rPr>
          <w:b/>
          <w:sz w:val="22"/>
          <w:szCs w:val="22"/>
        </w:rPr>
      </w:pPr>
    </w:p>
    <w:p w:rsidR="009B0AC1" w:rsidRPr="0066533F" w:rsidRDefault="009B0AC1" w:rsidP="00A27000">
      <w:pPr>
        <w:spacing w:before="0" w:after="0" w:line="240" w:lineRule="auto"/>
        <w:rPr>
          <w:sz w:val="22"/>
          <w:szCs w:val="22"/>
        </w:rPr>
      </w:pPr>
    </w:p>
    <w:p w:rsidR="00DB1285" w:rsidRPr="0066533F" w:rsidRDefault="007F6353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="00EB7DD3" w:rsidRPr="0066533F">
        <w:rPr>
          <w:sz w:val="22"/>
          <w:szCs w:val="22"/>
        </w:rPr>
        <w:t>P</w:t>
      </w:r>
      <w:r w:rsidR="00DB1285" w:rsidRPr="0066533F">
        <w:rPr>
          <w:sz w:val="22"/>
          <w:szCs w:val="22"/>
        </w:rPr>
        <w:t xml:space="preserve">rehľad </w:t>
      </w:r>
      <w:r w:rsidR="00C72ECC" w:rsidRPr="0066533F">
        <w:rPr>
          <w:sz w:val="22"/>
          <w:szCs w:val="22"/>
        </w:rPr>
        <w:t>d</w:t>
      </w:r>
      <w:r w:rsidR="00DB1285" w:rsidRPr="0066533F">
        <w:rPr>
          <w:sz w:val="22"/>
          <w:szCs w:val="22"/>
        </w:rPr>
        <w:t>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na kto</w:t>
      </w:r>
      <w:r w:rsidR="00C72ECC" w:rsidRPr="0066533F">
        <w:rPr>
          <w:sz w:val="22"/>
          <w:szCs w:val="22"/>
        </w:rPr>
        <w:t xml:space="preserve">rý je </w:t>
      </w:r>
      <w:r w:rsidR="00C72ECC" w:rsidRPr="0066533F">
        <w:rPr>
          <w:sz w:val="22"/>
          <w:szCs w:val="22"/>
          <w:u w:val="single"/>
        </w:rPr>
        <w:t>zriadené záložné právo</w:t>
      </w:r>
      <w:r w:rsidR="00C72ECC" w:rsidRPr="0066533F">
        <w:rPr>
          <w:sz w:val="22"/>
          <w:szCs w:val="22"/>
        </w:rPr>
        <w:t xml:space="preserve"> a </w:t>
      </w:r>
      <w:r w:rsidR="00DB1285" w:rsidRPr="0066533F">
        <w:rPr>
          <w:sz w:val="22"/>
          <w:szCs w:val="22"/>
        </w:rPr>
        <w:t>dlhodob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pri ktorom má účtovná jednotka obmedzené právo s ním nakladať</w:t>
      </w:r>
      <w:r w:rsidRPr="0066533F">
        <w:rPr>
          <w:sz w:val="22"/>
          <w:szCs w:val="22"/>
        </w:rPr>
        <w:t>:</w:t>
      </w:r>
    </w:p>
    <w:p w:rsidR="007F6353" w:rsidRDefault="007F6353" w:rsidP="00A27000">
      <w:pPr>
        <w:spacing w:before="0" w:after="0" w:line="240" w:lineRule="auto"/>
        <w:rPr>
          <w:sz w:val="22"/>
          <w:szCs w:val="22"/>
        </w:rPr>
      </w:pPr>
    </w:p>
    <w:p w:rsidR="009B0AC1" w:rsidRDefault="009B0AC1" w:rsidP="009B0AC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9B0AC1" w:rsidRDefault="009B0AC1" w:rsidP="00A27000">
      <w:pPr>
        <w:spacing w:before="0" w:after="0" w:line="240" w:lineRule="auto"/>
        <w:rPr>
          <w:sz w:val="22"/>
          <w:szCs w:val="22"/>
        </w:rPr>
      </w:pPr>
    </w:p>
    <w:p w:rsidR="00670E3D" w:rsidRDefault="00670E3D" w:rsidP="00670E3D">
      <w:pPr>
        <w:pStyle w:val="Odsekzoznamu"/>
        <w:spacing w:before="0" w:line="240" w:lineRule="auto"/>
        <w:ind w:left="0"/>
        <w:rPr>
          <w:sz w:val="22"/>
          <w:szCs w:val="22"/>
        </w:rPr>
      </w:pPr>
      <w:r>
        <w:rPr>
          <w:sz w:val="22"/>
          <w:szCs w:val="22"/>
        </w:rPr>
        <w:t>3</w:t>
      </w:r>
      <w:r w:rsidRPr="0066533F">
        <w:rPr>
          <w:sz w:val="22"/>
          <w:szCs w:val="22"/>
        </w:rPr>
        <w:t xml:space="preserve">) </w:t>
      </w:r>
      <w:r w:rsidRPr="00C63D3A">
        <w:rPr>
          <w:b/>
          <w:sz w:val="22"/>
          <w:szCs w:val="22"/>
        </w:rPr>
        <w:t>Údaje o štruktúre</w:t>
      </w:r>
      <w:r w:rsidRPr="00670E3D">
        <w:rPr>
          <w:sz w:val="22"/>
          <w:szCs w:val="22"/>
        </w:rPr>
        <w:t xml:space="preserve"> </w:t>
      </w:r>
      <w:r w:rsidRPr="00C63D3A">
        <w:rPr>
          <w:sz w:val="22"/>
          <w:szCs w:val="22"/>
          <w:u w:val="single"/>
        </w:rPr>
        <w:t>dlhodobého finančného majetku</w:t>
      </w:r>
      <w:r w:rsidRPr="00670E3D">
        <w:rPr>
          <w:sz w:val="22"/>
          <w:szCs w:val="22"/>
        </w:rPr>
        <w:t xml:space="preserve"> za bežné účtovné obdobie a jeho umiestnenie v členení podľa položiek súvahy </w:t>
      </w:r>
      <w:r w:rsidRPr="00C63D3A">
        <w:rPr>
          <w:sz w:val="22"/>
          <w:szCs w:val="22"/>
          <w:u w:val="single"/>
        </w:rPr>
        <w:t>v riadkoch 022 a 023</w:t>
      </w:r>
      <w:r w:rsidRPr="00670E3D">
        <w:rPr>
          <w:sz w:val="22"/>
          <w:szCs w:val="22"/>
        </w:rPr>
        <w:t>.</w:t>
      </w:r>
    </w:p>
    <w:p w:rsidR="00792DC2" w:rsidRDefault="00792DC2" w:rsidP="00670E3D">
      <w:pPr>
        <w:pStyle w:val="Odsekzoznamu"/>
        <w:spacing w:before="0" w:line="240" w:lineRule="auto"/>
        <w:ind w:left="0"/>
        <w:rPr>
          <w:sz w:val="22"/>
          <w:szCs w:val="22"/>
        </w:rPr>
      </w:pP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792DC2" w:rsidRPr="003A732E" w:rsidTr="00D40362">
        <w:trPr>
          <w:trHeight w:val="399"/>
        </w:trPr>
        <w:tc>
          <w:tcPr>
            <w:tcW w:w="4919" w:type="dxa"/>
            <w:vMerge w:val="restart"/>
            <w:vAlign w:val="center"/>
          </w:tcPr>
          <w:p w:rsidR="00792DC2" w:rsidRPr="003A732E" w:rsidRDefault="00792DC2" w:rsidP="00D4036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:rsidR="00792DC2" w:rsidRPr="003A732E" w:rsidRDefault="00792DC2" w:rsidP="00D4036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:rsidR="00792DC2" w:rsidRPr="003A732E" w:rsidRDefault="00792DC2" w:rsidP="00D4036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792DC2" w:rsidRPr="003A732E" w:rsidRDefault="00792DC2" w:rsidP="00D4036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792DC2" w:rsidRPr="003A732E" w:rsidTr="00D40362">
        <w:trPr>
          <w:trHeight w:val="1073"/>
        </w:trPr>
        <w:tc>
          <w:tcPr>
            <w:tcW w:w="4919" w:type="dxa"/>
            <w:vMerge/>
          </w:tcPr>
          <w:p w:rsidR="00792DC2" w:rsidRPr="003A732E" w:rsidRDefault="00792DC2" w:rsidP="00D4036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792DC2" w:rsidRPr="003A732E" w:rsidRDefault="00792DC2" w:rsidP="00D4036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792DC2" w:rsidRPr="003A732E" w:rsidRDefault="00792DC2" w:rsidP="00D4036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92DC2" w:rsidRPr="007002DC" w:rsidTr="00D40362">
        <w:trPr>
          <w:trHeight w:val="374"/>
        </w:trPr>
        <w:tc>
          <w:tcPr>
            <w:tcW w:w="4919" w:type="dxa"/>
          </w:tcPr>
          <w:p w:rsidR="00792DC2" w:rsidRPr="007002DC" w:rsidRDefault="00792DC2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792DC2" w:rsidRPr="007002DC" w:rsidRDefault="00792DC2" w:rsidP="00D4036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792DC2" w:rsidRPr="007002DC" w:rsidRDefault="00792DC2" w:rsidP="00D4036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92DC2" w:rsidRPr="007002DC" w:rsidTr="00D40362">
        <w:trPr>
          <w:trHeight w:val="374"/>
        </w:trPr>
        <w:tc>
          <w:tcPr>
            <w:tcW w:w="4919" w:type="dxa"/>
          </w:tcPr>
          <w:p w:rsidR="00792DC2" w:rsidRPr="007002DC" w:rsidRDefault="00792DC2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792DC2" w:rsidRPr="007002DC" w:rsidRDefault="00792DC2" w:rsidP="00D4036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792DC2" w:rsidRPr="007002DC" w:rsidRDefault="00792DC2" w:rsidP="00D4036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92DC2" w:rsidRPr="00670E3D" w:rsidRDefault="00792DC2" w:rsidP="00670E3D">
      <w:pPr>
        <w:pStyle w:val="Odsekzoznamu"/>
        <w:spacing w:before="0" w:line="240" w:lineRule="auto"/>
        <w:ind w:left="0"/>
        <w:rPr>
          <w:sz w:val="22"/>
          <w:szCs w:val="22"/>
        </w:rPr>
      </w:pPr>
    </w:p>
    <w:p w:rsidR="00670E3D" w:rsidRDefault="00670E3D" w:rsidP="00670E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9B0AC1" w:rsidRPr="0066533F" w:rsidRDefault="009B0AC1" w:rsidP="00A27000">
      <w:pPr>
        <w:spacing w:before="0" w:after="0" w:line="240" w:lineRule="auto"/>
        <w:rPr>
          <w:sz w:val="22"/>
          <w:szCs w:val="22"/>
        </w:rPr>
      </w:pPr>
    </w:p>
    <w:p w:rsidR="00DB1285" w:rsidRDefault="007F6353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4) </w:t>
      </w:r>
      <w:r w:rsidR="0039091F" w:rsidRPr="0039091F">
        <w:rPr>
          <w:b/>
          <w:sz w:val="22"/>
          <w:szCs w:val="22"/>
        </w:rPr>
        <w:t>Údaje o štruktúre</w:t>
      </w:r>
      <w:r w:rsidR="0039091F" w:rsidRPr="0039091F">
        <w:rPr>
          <w:sz w:val="22"/>
          <w:szCs w:val="22"/>
        </w:rPr>
        <w:t xml:space="preserve"> </w:t>
      </w:r>
      <w:r w:rsidR="0039091F" w:rsidRPr="0039091F">
        <w:rPr>
          <w:sz w:val="22"/>
          <w:szCs w:val="22"/>
          <w:u w:val="single"/>
        </w:rPr>
        <w:t>dlhodobého finančného majetk</w:t>
      </w:r>
      <w:r w:rsidR="0039091F" w:rsidRPr="0039091F">
        <w:rPr>
          <w:sz w:val="22"/>
          <w:szCs w:val="22"/>
        </w:rPr>
        <w:t xml:space="preserve">u a krátkodobého finančného majetku v členení podľa položiek súvahy </w:t>
      </w:r>
      <w:r w:rsidR="0039091F" w:rsidRPr="0039091F">
        <w:rPr>
          <w:sz w:val="22"/>
          <w:szCs w:val="22"/>
          <w:u w:val="single"/>
        </w:rPr>
        <w:t>v riadkoch 024, 026 a 055</w:t>
      </w:r>
      <w:r w:rsidR="0039091F" w:rsidRPr="0039091F">
        <w:rPr>
          <w:sz w:val="22"/>
          <w:szCs w:val="22"/>
        </w:rPr>
        <w:t>.</w:t>
      </w:r>
    </w:p>
    <w:p w:rsidR="00A55B30" w:rsidRDefault="00A55B30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993"/>
        <w:gridCol w:w="3093"/>
        <w:gridCol w:w="2981"/>
      </w:tblGrid>
      <w:tr w:rsidR="00AC66DB" w:rsidTr="00D40362">
        <w:tc>
          <w:tcPr>
            <w:tcW w:w="3355" w:type="dxa"/>
            <w:vAlign w:val="center"/>
          </w:tcPr>
          <w:p w:rsidR="00AC66DB" w:rsidRPr="00C17AC2" w:rsidRDefault="00AC66DB" w:rsidP="00D4036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:rsidR="00AC66DB" w:rsidRDefault="00AC66DB" w:rsidP="00D4036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AC66DB" w:rsidRDefault="00AC66DB" w:rsidP="00D4036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C66DB" w:rsidTr="00D40362">
        <w:trPr>
          <w:trHeight w:val="374"/>
        </w:trPr>
        <w:tc>
          <w:tcPr>
            <w:tcW w:w="3355" w:type="dxa"/>
          </w:tcPr>
          <w:p w:rsidR="00AC66DB" w:rsidRPr="00C17AC2" w:rsidRDefault="00AC66D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AC66DB" w:rsidRPr="00C17AC2" w:rsidRDefault="00AC66D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AC66DB" w:rsidRPr="00C17AC2" w:rsidRDefault="00AC66D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C66DB" w:rsidTr="00D40362">
        <w:trPr>
          <w:trHeight w:val="374"/>
        </w:trPr>
        <w:tc>
          <w:tcPr>
            <w:tcW w:w="3355" w:type="dxa"/>
          </w:tcPr>
          <w:p w:rsidR="00AC66DB" w:rsidRPr="00C17AC2" w:rsidRDefault="00AC66D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AC66DB" w:rsidRPr="00C17AC2" w:rsidRDefault="00AC66D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AC66DB" w:rsidRPr="00C17AC2" w:rsidRDefault="00AC66D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3B3A56" w:rsidRDefault="003B3A56" w:rsidP="00A27000">
      <w:pPr>
        <w:spacing w:before="0" w:after="0" w:line="240" w:lineRule="auto"/>
        <w:rPr>
          <w:sz w:val="22"/>
          <w:szCs w:val="22"/>
        </w:rPr>
      </w:pPr>
    </w:p>
    <w:p w:rsidR="009B0AC1" w:rsidRDefault="009B0AC1" w:rsidP="009B0AC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C26D5B" w:rsidRDefault="00C26D5B" w:rsidP="009B0AC1">
      <w:pPr>
        <w:spacing w:before="0" w:after="0" w:line="240" w:lineRule="auto"/>
        <w:rPr>
          <w:sz w:val="22"/>
          <w:szCs w:val="22"/>
        </w:rPr>
      </w:pPr>
    </w:p>
    <w:p w:rsidR="00C26D5B" w:rsidRDefault="00C26D5B" w:rsidP="00C26D5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5</w:t>
      </w:r>
      <w:r w:rsidRPr="0066533F">
        <w:rPr>
          <w:sz w:val="22"/>
          <w:szCs w:val="22"/>
        </w:rPr>
        <w:t xml:space="preserve">) </w:t>
      </w:r>
      <w:r w:rsidRPr="00C26D5B">
        <w:rPr>
          <w:sz w:val="22"/>
          <w:szCs w:val="22"/>
        </w:rPr>
        <w:t>Údaje o štruktúre dlhodobých pôžičiek.</w:t>
      </w:r>
    </w:p>
    <w:p w:rsidR="00C26D5B" w:rsidRDefault="00C26D5B" w:rsidP="009B0AC1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90"/>
        <w:gridCol w:w="3092"/>
        <w:gridCol w:w="2980"/>
      </w:tblGrid>
      <w:tr w:rsidR="00C26D5B" w:rsidTr="00D40362">
        <w:tc>
          <w:tcPr>
            <w:tcW w:w="3350" w:type="dxa"/>
            <w:vAlign w:val="center"/>
          </w:tcPr>
          <w:p w:rsidR="00C26D5B" w:rsidRPr="00C17AC2" w:rsidRDefault="00C26D5B" w:rsidP="00D4036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:rsidR="00C26D5B" w:rsidRDefault="00C26D5B" w:rsidP="00D4036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26D5B" w:rsidRDefault="00C26D5B" w:rsidP="00D4036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26D5B" w:rsidTr="00D40362">
        <w:trPr>
          <w:trHeight w:val="374"/>
        </w:trPr>
        <w:tc>
          <w:tcPr>
            <w:tcW w:w="3350" w:type="dxa"/>
          </w:tcPr>
          <w:p w:rsidR="00C26D5B" w:rsidRPr="00C17AC2" w:rsidRDefault="00C26D5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26D5B" w:rsidRPr="00C17AC2" w:rsidRDefault="00C26D5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26D5B" w:rsidRPr="00C17AC2" w:rsidRDefault="00C26D5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26D5B" w:rsidTr="00D40362">
        <w:trPr>
          <w:trHeight w:val="374"/>
        </w:trPr>
        <w:tc>
          <w:tcPr>
            <w:tcW w:w="3350" w:type="dxa"/>
          </w:tcPr>
          <w:p w:rsidR="00C26D5B" w:rsidRPr="00C17AC2" w:rsidRDefault="00C26D5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26D5B" w:rsidRPr="00C17AC2" w:rsidRDefault="00C26D5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26D5B" w:rsidRPr="00C17AC2" w:rsidRDefault="00C26D5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26D5B" w:rsidRDefault="00C26D5B" w:rsidP="009B0AC1">
      <w:pPr>
        <w:spacing w:before="0" w:after="0" w:line="240" w:lineRule="auto"/>
        <w:rPr>
          <w:sz w:val="22"/>
          <w:szCs w:val="22"/>
        </w:rPr>
      </w:pPr>
    </w:p>
    <w:p w:rsidR="005A2DB7" w:rsidRDefault="005A2DB7" w:rsidP="005A2DB7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7920E2" w:rsidRDefault="007920E2" w:rsidP="005A2DB7">
      <w:pPr>
        <w:spacing w:before="0" w:after="0" w:line="240" w:lineRule="auto"/>
        <w:rPr>
          <w:sz w:val="22"/>
          <w:szCs w:val="22"/>
        </w:rPr>
      </w:pPr>
    </w:p>
    <w:p w:rsidR="007920E2" w:rsidRDefault="007920E2" w:rsidP="005A2DB7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6</w:t>
      </w:r>
      <w:r w:rsidRPr="007920E2">
        <w:rPr>
          <w:sz w:val="22"/>
          <w:szCs w:val="22"/>
        </w:rPr>
        <w:t xml:space="preserve">) </w:t>
      </w:r>
      <w:r w:rsidR="007A3CFB" w:rsidRPr="007A3CFB">
        <w:rPr>
          <w:sz w:val="22"/>
          <w:szCs w:val="22"/>
        </w:rPr>
        <w:t>Prehľad  o vývoji významných súm opravných položiek podľa jednotlivých druhov majetku.</w:t>
      </w:r>
    </w:p>
    <w:p w:rsidR="007A3CFB" w:rsidRDefault="007A3CFB" w:rsidP="005A2DB7">
      <w:pPr>
        <w:spacing w:before="0" w:after="0" w:line="240" w:lineRule="auto"/>
        <w:rPr>
          <w:sz w:val="22"/>
          <w:szCs w:val="22"/>
        </w:rPr>
      </w:pP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EC0563" w:rsidRPr="00D90FC4" w:rsidTr="00D40362">
        <w:tc>
          <w:tcPr>
            <w:tcW w:w="2197" w:type="dxa"/>
            <w:vAlign w:val="center"/>
          </w:tcPr>
          <w:p w:rsidR="00EC0563" w:rsidRPr="00D90FC4" w:rsidRDefault="00EC0563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:rsidR="00EC0563" w:rsidRPr="00D330FA" w:rsidRDefault="00EC0563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:rsidR="00EC0563" w:rsidRPr="00D90FC4" w:rsidRDefault="00EC0563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:rsidR="00EC0563" w:rsidRDefault="00EC0563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:rsidR="00EC0563" w:rsidRPr="00D90FC4" w:rsidRDefault="00EC0563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:rsidR="00EC0563" w:rsidRPr="00D90FC4" w:rsidRDefault="00EC0563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EC0563" w:rsidRPr="00D90FC4" w:rsidTr="00D40362">
        <w:trPr>
          <w:trHeight w:val="374"/>
        </w:trPr>
        <w:tc>
          <w:tcPr>
            <w:tcW w:w="2197" w:type="dxa"/>
            <w:vAlign w:val="center"/>
          </w:tcPr>
          <w:p w:rsidR="00EC0563" w:rsidRPr="00D90FC4" w:rsidRDefault="00EC0563" w:rsidP="00D4036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C0563" w:rsidRPr="00D330FA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EC0563" w:rsidRPr="00D90FC4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C0563" w:rsidRPr="00D90FC4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C0563" w:rsidRPr="00D90FC4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C0563" w:rsidRPr="00D90FC4" w:rsidTr="00D40362">
        <w:trPr>
          <w:trHeight w:val="374"/>
        </w:trPr>
        <w:tc>
          <w:tcPr>
            <w:tcW w:w="2197" w:type="dxa"/>
            <w:vAlign w:val="center"/>
          </w:tcPr>
          <w:p w:rsidR="00EC0563" w:rsidRPr="00D90FC4" w:rsidRDefault="00EC0563" w:rsidP="00D4036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C0563" w:rsidRPr="00D330FA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EC0563" w:rsidRPr="00D90FC4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C0563" w:rsidRPr="00D90FC4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C0563" w:rsidRPr="00D90FC4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C0563" w:rsidRPr="00D90FC4" w:rsidTr="00D40362">
        <w:trPr>
          <w:trHeight w:val="374"/>
        </w:trPr>
        <w:tc>
          <w:tcPr>
            <w:tcW w:w="2197" w:type="dxa"/>
            <w:vAlign w:val="center"/>
          </w:tcPr>
          <w:p w:rsidR="00EC0563" w:rsidRPr="00D90FC4" w:rsidRDefault="00EC0563" w:rsidP="00D4036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C0563" w:rsidRPr="00D330FA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EC0563" w:rsidRPr="00D90FC4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C0563" w:rsidRPr="00D90FC4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C0563" w:rsidRPr="00D90FC4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3CFB" w:rsidRDefault="007A3CFB" w:rsidP="005A2DB7">
      <w:pPr>
        <w:spacing w:before="0" w:after="0" w:line="240" w:lineRule="auto"/>
        <w:rPr>
          <w:sz w:val="22"/>
          <w:szCs w:val="22"/>
        </w:rPr>
      </w:pPr>
    </w:p>
    <w:p w:rsidR="00EC0563" w:rsidRDefault="00EC0563" w:rsidP="00EC056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9B0AC1" w:rsidRDefault="009B0AC1" w:rsidP="00A27000">
      <w:pPr>
        <w:spacing w:before="0" w:after="0" w:line="240" w:lineRule="auto"/>
        <w:rPr>
          <w:sz w:val="22"/>
          <w:szCs w:val="22"/>
        </w:rPr>
      </w:pPr>
    </w:p>
    <w:p w:rsidR="00A56D74" w:rsidRPr="0066533F" w:rsidRDefault="00A54190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7</w:t>
      </w:r>
      <w:r w:rsidR="00A56D74" w:rsidRPr="0066533F">
        <w:rPr>
          <w:sz w:val="22"/>
          <w:szCs w:val="22"/>
        </w:rPr>
        <w:t xml:space="preserve">) </w:t>
      </w:r>
      <w:r w:rsidR="003D6571" w:rsidRPr="0066533F">
        <w:rPr>
          <w:sz w:val="22"/>
          <w:szCs w:val="22"/>
          <w:u w:val="single"/>
        </w:rPr>
        <w:t>Opis významných pohľadávok</w:t>
      </w:r>
      <w:r w:rsidR="003D6571" w:rsidRPr="0066533F">
        <w:rPr>
          <w:sz w:val="22"/>
          <w:szCs w:val="22"/>
        </w:rPr>
        <w:t xml:space="preserve"> v nadväznosti na položky súvahy</w:t>
      </w:r>
      <w:r w:rsidR="009B4F0F" w:rsidRPr="0066533F">
        <w:rPr>
          <w:sz w:val="22"/>
          <w:szCs w:val="22"/>
        </w:rPr>
        <w:t xml:space="preserve"> a v členení na pohľadávky za hlavnú</w:t>
      </w:r>
      <w:r w:rsidR="004529D8" w:rsidRPr="0066533F">
        <w:rPr>
          <w:sz w:val="22"/>
          <w:szCs w:val="22"/>
        </w:rPr>
        <w:t xml:space="preserve"> nezdaňovanú </w:t>
      </w:r>
      <w:r w:rsidR="009B4F0F" w:rsidRPr="0066533F">
        <w:rPr>
          <w:sz w:val="22"/>
          <w:szCs w:val="22"/>
        </w:rPr>
        <w:t xml:space="preserve"> činno</w:t>
      </w:r>
      <w:r w:rsidR="004529D8" w:rsidRPr="0066533F">
        <w:rPr>
          <w:sz w:val="22"/>
          <w:szCs w:val="22"/>
        </w:rPr>
        <w:t xml:space="preserve">sť,  zdaňovanú činnosť a </w:t>
      </w:r>
      <w:r w:rsidR="009B4F0F" w:rsidRPr="0066533F">
        <w:rPr>
          <w:sz w:val="22"/>
          <w:szCs w:val="22"/>
        </w:rPr>
        <w:t>podnikateľskú činnosť</w:t>
      </w:r>
      <w:r w:rsidR="00A56D74" w:rsidRPr="0066533F">
        <w:rPr>
          <w:sz w:val="22"/>
          <w:szCs w:val="22"/>
        </w:rPr>
        <w:t>:</w:t>
      </w:r>
    </w:p>
    <w:p w:rsidR="00A56D74" w:rsidRDefault="00A56D74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4865BA" w:rsidTr="00D40362">
        <w:tc>
          <w:tcPr>
            <w:tcW w:w="4068" w:type="dxa"/>
          </w:tcPr>
          <w:p w:rsidR="004865BA" w:rsidRPr="002113DE" w:rsidRDefault="004865BA" w:rsidP="00D40362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>
              <w:rPr>
                <w:b/>
                <w:sz w:val="22"/>
                <w:szCs w:val="22"/>
              </w:rPr>
              <w:t xml:space="preserve">ých položiek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:rsidR="004865BA" w:rsidRPr="002113DE" w:rsidRDefault="004865BA" w:rsidP="00D4036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:rsidR="004865BA" w:rsidRPr="002113DE" w:rsidRDefault="004865BA" w:rsidP="00D4036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2E0D45" w:rsidTr="00D40362">
        <w:tc>
          <w:tcPr>
            <w:tcW w:w="4068" w:type="dxa"/>
          </w:tcPr>
          <w:p w:rsidR="002E0D45" w:rsidRDefault="002E0D45" w:rsidP="002E0D4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 – Zábezpeka TTSK</w:t>
            </w:r>
          </w:p>
        </w:tc>
        <w:tc>
          <w:tcPr>
            <w:tcW w:w="2977" w:type="dxa"/>
          </w:tcPr>
          <w:p w:rsidR="002E0D45" w:rsidRDefault="002E0D45" w:rsidP="002E0D45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1 500,00</w:t>
            </w:r>
          </w:p>
        </w:tc>
        <w:tc>
          <w:tcPr>
            <w:tcW w:w="2693" w:type="dxa"/>
          </w:tcPr>
          <w:p w:rsidR="002E0D45" w:rsidRDefault="002E0D45" w:rsidP="002E0D4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E0D45" w:rsidTr="00D40362">
        <w:tc>
          <w:tcPr>
            <w:tcW w:w="4068" w:type="dxa"/>
          </w:tcPr>
          <w:p w:rsidR="002E0D45" w:rsidRDefault="007C7D33" w:rsidP="002E0D4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 – Pohľadávky z obchodného styku</w:t>
            </w:r>
          </w:p>
        </w:tc>
        <w:tc>
          <w:tcPr>
            <w:tcW w:w="2977" w:type="dxa"/>
          </w:tcPr>
          <w:p w:rsidR="002E0D45" w:rsidRDefault="00DB72AF" w:rsidP="002E0D45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1 000,00</w:t>
            </w:r>
          </w:p>
        </w:tc>
        <w:tc>
          <w:tcPr>
            <w:tcW w:w="2693" w:type="dxa"/>
          </w:tcPr>
          <w:p w:rsidR="002E0D45" w:rsidRDefault="00DB72AF" w:rsidP="002E0D4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DB72AF">
              <w:rPr>
                <w:sz w:val="22"/>
                <w:szCs w:val="22"/>
              </w:rPr>
              <w:t>655</w:t>
            </w:r>
            <w:r>
              <w:rPr>
                <w:sz w:val="22"/>
                <w:szCs w:val="22"/>
              </w:rPr>
              <w:t>,00</w:t>
            </w:r>
          </w:p>
        </w:tc>
      </w:tr>
      <w:tr w:rsidR="002E0D45" w:rsidTr="00D40362">
        <w:tc>
          <w:tcPr>
            <w:tcW w:w="4068" w:type="dxa"/>
          </w:tcPr>
          <w:p w:rsidR="002E0D45" w:rsidRDefault="002E0D45" w:rsidP="002E0D4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2E0D45" w:rsidRDefault="002E0D45" w:rsidP="002E0D4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2E0D45" w:rsidRDefault="002E0D45" w:rsidP="002E0D4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B858DE" w:rsidRDefault="00B858DE" w:rsidP="00A27000">
      <w:pPr>
        <w:spacing w:before="0" w:after="0" w:line="240" w:lineRule="auto"/>
        <w:rPr>
          <w:sz w:val="22"/>
          <w:szCs w:val="22"/>
        </w:rPr>
      </w:pPr>
    </w:p>
    <w:p w:rsidR="00A56D74" w:rsidRPr="0066533F" w:rsidRDefault="00480E63" w:rsidP="00A27000">
      <w:pPr>
        <w:spacing w:before="0" w:after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>8</w:t>
      </w:r>
      <w:r w:rsidR="00A56D74" w:rsidRPr="0066533F">
        <w:rPr>
          <w:sz w:val="22"/>
          <w:szCs w:val="22"/>
        </w:rPr>
        <w:t xml:space="preserve">) </w:t>
      </w:r>
      <w:r w:rsidR="00A56D74" w:rsidRPr="0066533F">
        <w:rPr>
          <w:sz w:val="22"/>
          <w:szCs w:val="22"/>
          <w:u w:val="single"/>
        </w:rPr>
        <w:t>Prehľad  pohľadávok do lehoty splatnosti a po lehote splatnosti:</w:t>
      </w:r>
    </w:p>
    <w:p w:rsidR="00A56D74" w:rsidRDefault="00A56D74" w:rsidP="00A27000">
      <w:pPr>
        <w:spacing w:before="0" w:after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p w:rsidR="004652E6" w:rsidRPr="0066533F" w:rsidRDefault="004652E6" w:rsidP="00A27000">
      <w:pPr>
        <w:spacing w:before="0" w:after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2693"/>
        <w:gridCol w:w="3304"/>
      </w:tblGrid>
      <w:tr w:rsidR="00AF1E7E" w:rsidRPr="0066533F" w:rsidTr="006804FB">
        <w:trPr>
          <w:trHeight w:val="397"/>
        </w:trPr>
        <w:tc>
          <w:tcPr>
            <w:tcW w:w="3027" w:type="dxa"/>
            <w:vMerge w:val="restart"/>
          </w:tcPr>
          <w:p w:rsidR="00A56D74" w:rsidRPr="0066533F" w:rsidRDefault="00A56D7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5997" w:type="dxa"/>
            <w:gridSpan w:val="2"/>
            <w:vAlign w:val="center"/>
          </w:tcPr>
          <w:p w:rsidR="00A56D74" w:rsidRPr="0066533F" w:rsidRDefault="00A56D7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F1E7E" w:rsidRPr="0066533F" w:rsidTr="006804FB">
        <w:tc>
          <w:tcPr>
            <w:tcW w:w="3027" w:type="dxa"/>
            <w:vMerge/>
          </w:tcPr>
          <w:p w:rsidR="00A56D74" w:rsidRPr="0066533F" w:rsidRDefault="00A56D7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56D74" w:rsidRPr="0066533F" w:rsidRDefault="00A56D7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304" w:type="dxa"/>
            <w:vAlign w:val="center"/>
          </w:tcPr>
          <w:p w:rsidR="00A56D74" w:rsidRPr="0066533F" w:rsidRDefault="00A56D7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511F7" w:rsidRPr="0066533F" w:rsidTr="006804FB">
        <w:trPr>
          <w:trHeight w:val="194"/>
        </w:trPr>
        <w:tc>
          <w:tcPr>
            <w:tcW w:w="3027" w:type="dxa"/>
            <w:vAlign w:val="center"/>
          </w:tcPr>
          <w:p w:rsidR="004511F7" w:rsidRPr="0066533F" w:rsidRDefault="004511F7" w:rsidP="004511F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2693" w:type="dxa"/>
            <w:vAlign w:val="center"/>
          </w:tcPr>
          <w:p w:rsidR="004511F7" w:rsidRPr="0066533F" w:rsidRDefault="00085CF7" w:rsidP="004511F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085CF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</w:t>
            </w:r>
            <w:r w:rsidRPr="00085CF7">
              <w:rPr>
                <w:sz w:val="22"/>
                <w:szCs w:val="22"/>
              </w:rPr>
              <w:t>670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3304" w:type="dxa"/>
            <w:vAlign w:val="center"/>
          </w:tcPr>
          <w:p w:rsidR="004511F7" w:rsidRPr="0066533F" w:rsidRDefault="004511F7" w:rsidP="004511F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7 500,00</w:t>
            </w:r>
          </w:p>
        </w:tc>
      </w:tr>
      <w:tr w:rsidR="004511F7" w:rsidRPr="0066533F" w:rsidTr="006804FB">
        <w:tc>
          <w:tcPr>
            <w:tcW w:w="3027" w:type="dxa"/>
            <w:vAlign w:val="center"/>
          </w:tcPr>
          <w:p w:rsidR="004511F7" w:rsidRPr="0066533F" w:rsidRDefault="004511F7" w:rsidP="004511F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2693" w:type="dxa"/>
            <w:vAlign w:val="center"/>
          </w:tcPr>
          <w:p w:rsidR="004511F7" w:rsidRPr="0066533F" w:rsidRDefault="003F5876" w:rsidP="004511F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1 655,00</w:t>
            </w:r>
          </w:p>
        </w:tc>
        <w:tc>
          <w:tcPr>
            <w:tcW w:w="3304" w:type="dxa"/>
            <w:vAlign w:val="center"/>
          </w:tcPr>
          <w:p w:rsidR="004511F7" w:rsidRPr="0066533F" w:rsidRDefault="004511F7" w:rsidP="004511F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1 170,00</w:t>
            </w:r>
          </w:p>
        </w:tc>
      </w:tr>
      <w:tr w:rsidR="004511F7" w:rsidRPr="0066533F" w:rsidTr="006804FB">
        <w:tc>
          <w:tcPr>
            <w:tcW w:w="3027" w:type="dxa"/>
            <w:vAlign w:val="center"/>
          </w:tcPr>
          <w:p w:rsidR="004511F7" w:rsidRPr="0066533F" w:rsidRDefault="004511F7" w:rsidP="004511F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693" w:type="dxa"/>
            <w:vAlign w:val="center"/>
          </w:tcPr>
          <w:p w:rsidR="004511F7" w:rsidRPr="0066533F" w:rsidRDefault="00217785" w:rsidP="004511F7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217785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 </w:t>
            </w:r>
            <w:r w:rsidRPr="00217785">
              <w:rPr>
                <w:b/>
                <w:sz w:val="22"/>
                <w:szCs w:val="22"/>
              </w:rPr>
              <w:t>325</w:t>
            </w:r>
            <w:r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3304" w:type="dxa"/>
            <w:vAlign w:val="center"/>
          </w:tcPr>
          <w:p w:rsidR="004511F7" w:rsidRPr="0066533F" w:rsidRDefault="004511F7" w:rsidP="004511F7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6804FB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 </w:t>
            </w:r>
            <w:r w:rsidRPr="006804FB">
              <w:rPr>
                <w:b/>
                <w:sz w:val="22"/>
                <w:szCs w:val="22"/>
              </w:rPr>
              <w:t>670</w:t>
            </w:r>
            <w:r>
              <w:rPr>
                <w:b/>
                <w:sz w:val="22"/>
                <w:szCs w:val="22"/>
              </w:rPr>
              <w:t>,00</w:t>
            </w:r>
          </w:p>
        </w:tc>
      </w:tr>
    </w:tbl>
    <w:p w:rsidR="00A56D74" w:rsidRPr="0066533F" w:rsidRDefault="00A56D74" w:rsidP="00A27000">
      <w:pPr>
        <w:spacing w:before="0" w:after="0" w:line="240" w:lineRule="auto"/>
        <w:rPr>
          <w:sz w:val="22"/>
          <w:szCs w:val="22"/>
        </w:rPr>
      </w:pPr>
    </w:p>
    <w:p w:rsidR="00A56D74" w:rsidRPr="0066533F" w:rsidRDefault="00E60B41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9</w:t>
      </w:r>
      <w:r w:rsidR="00606606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</w:rPr>
        <w:t>Prehľad významných polož</w:t>
      </w:r>
      <w:r w:rsidR="003D6571" w:rsidRPr="0066533F">
        <w:rPr>
          <w:sz w:val="22"/>
          <w:szCs w:val="22"/>
        </w:rPr>
        <w:t>ie</w:t>
      </w:r>
      <w:r w:rsidR="00DB1285" w:rsidRPr="0066533F">
        <w:rPr>
          <w:sz w:val="22"/>
          <w:szCs w:val="22"/>
        </w:rPr>
        <w:t xml:space="preserve">k </w:t>
      </w:r>
      <w:r w:rsidR="00DB1285" w:rsidRPr="0066533F">
        <w:rPr>
          <w:sz w:val="22"/>
          <w:szCs w:val="22"/>
          <w:u w:val="single"/>
        </w:rPr>
        <w:t xml:space="preserve">časového rozlíšenia </w:t>
      </w:r>
      <w:r w:rsidR="00606606" w:rsidRPr="0066533F">
        <w:rPr>
          <w:sz w:val="22"/>
          <w:szCs w:val="22"/>
          <w:u w:val="single"/>
        </w:rPr>
        <w:t>aktív</w:t>
      </w:r>
      <w:r w:rsidR="00606606" w:rsidRPr="0066533F">
        <w:rPr>
          <w:sz w:val="22"/>
          <w:szCs w:val="22"/>
        </w:rPr>
        <w:t xml:space="preserve"> - </w:t>
      </w:r>
      <w:r w:rsidR="00DB1285" w:rsidRPr="0066533F">
        <w:rPr>
          <w:b/>
          <w:sz w:val="22"/>
          <w:szCs w:val="22"/>
        </w:rPr>
        <w:t xml:space="preserve">nákladov budúcich období </w:t>
      </w:r>
      <w:r w:rsidR="00A50158" w:rsidRPr="0066533F">
        <w:rPr>
          <w:b/>
          <w:sz w:val="22"/>
          <w:szCs w:val="22"/>
        </w:rPr>
        <w:t xml:space="preserve">(účet 381) </w:t>
      </w:r>
      <w:r w:rsidR="00DB1285" w:rsidRPr="0066533F">
        <w:rPr>
          <w:b/>
          <w:sz w:val="22"/>
          <w:szCs w:val="22"/>
        </w:rPr>
        <w:t>a príjmov budúcich období</w:t>
      </w:r>
      <w:r w:rsidR="00A50158" w:rsidRPr="0066533F">
        <w:rPr>
          <w:b/>
          <w:sz w:val="22"/>
          <w:szCs w:val="22"/>
        </w:rPr>
        <w:t xml:space="preserve"> (účet 385):</w:t>
      </w:r>
    </w:p>
    <w:p w:rsidR="00A56D74" w:rsidRDefault="00A56D74" w:rsidP="00A27000">
      <w:pPr>
        <w:spacing w:before="0" w:after="0" w:line="240" w:lineRule="auto"/>
        <w:rPr>
          <w:sz w:val="22"/>
          <w:szCs w:val="22"/>
        </w:rPr>
      </w:pPr>
    </w:p>
    <w:p w:rsidR="00434936" w:rsidRDefault="00434936" w:rsidP="0043493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10AE4">
        <w:rPr>
          <w:sz w:val="22"/>
          <w:szCs w:val="22"/>
        </w:rPr>
        <w:t>k 31.12.2023</w:t>
      </w:r>
      <w:r w:rsidR="00021439">
        <w:rPr>
          <w:sz w:val="22"/>
          <w:szCs w:val="22"/>
        </w:rPr>
        <w:t xml:space="preserve"> vykázala na účte 381 zostatok vo výške </w:t>
      </w:r>
      <w:r w:rsidR="00F10AE4">
        <w:rPr>
          <w:sz w:val="22"/>
          <w:szCs w:val="22"/>
        </w:rPr>
        <w:t>56,00</w:t>
      </w:r>
      <w:r w:rsidR="00021439">
        <w:rPr>
          <w:sz w:val="22"/>
          <w:szCs w:val="22"/>
        </w:rPr>
        <w:t xml:space="preserve"> € tvorený povinným zmluvným </w:t>
      </w:r>
      <w:r w:rsidR="00F10AE4">
        <w:rPr>
          <w:sz w:val="22"/>
          <w:szCs w:val="22"/>
        </w:rPr>
        <w:t>poistením. Účet 385 k 31.12.2023</w:t>
      </w:r>
      <w:r w:rsidR="00021439">
        <w:rPr>
          <w:sz w:val="22"/>
          <w:szCs w:val="22"/>
        </w:rPr>
        <w:t xml:space="preserve"> nevykazoval zostatok.</w:t>
      </w:r>
      <w:r>
        <w:rPr>
          <w:sz w:val="22"/>
          <w:szCs w:val="22"/>
        </w:rPr>
        <w:t xml:space="preserve"> </w:t>
      </w:r>
    </w:p>
    <w:p w:rsidR="00D772F2" w:rsidRDefault="00D772F2" w:rsidP="00434936">
      <w:pPr>
        <w:spacing w:before="0" w:after="0" w:line="240" w:lineRule="auto"/>
        <w:rPr>
          <w:sz w:val="22"/>
          <w:szCs w:val="22"/>
        </w:rPr>
      </w:pPr>
    </w:p>
    <w:p w:rsidR="00922A1B" w:rsidRPr="0066533F" w:rsidRDefault="005C6DC1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10</w:t>
      </w:r>
      <w:r w:rsidR="00606606" w:rsidRPr="0066533F">
        <w:rPr>
          <w:sz w:val="22"/>
          <w:szCs w:val="22"/>
        </w:rPr>
        <w:t xml:space="preserve">) </w:t>
      </w:r>
      <w:r w:rsidR="00922A1B" w:rsidRPr="0066533F">
        <w:rPr>
          <w:sz w:val="22"/>
          <w:szCs w:val="22"/>
        </w:rPr>
        <w:t xml:space="preserve">Opis a výška zmien </w:t>
      </w:r>
      <w:r w:rsidR="00922A1B" w:rsidRPr="0066533F">
        <w:rPr>
          <w:sz w:val="22"/>
          <w:szCs w:val="22"/>
          <w:u w:val="single"/>
        </w:rPr>
        <w:t>vlastných zdrojov krytia neobežného majetku a obežného majetku</w:t>
      </w:r>
      <w:r w:rsidR="00922A1B" w:rsidRPr="0066533F">
        <w:rPr>
          <w:sz w:val="22"/>
          <w:szCs w:val="22"/>
        </w:rPr>
        <w:t xml:space="preserve"> podľa položiek súvahy za </w:t>
      </w:r>
      <w:r w:rsidR="00F914BA" w:rsidRPr="0066533F">
        <w:rPr>
          <w:sz w:val="22"/>
          <w:szCs w:val="22"/>
        </w:rPr>
        <w:t xml:space="preserve">bežné </w:t>
      </w:r>
      <w:r w:rsidR="00922A1B" w:rsidRPr="0066533F">
        <w:rPr>
          <w:sz w:val="22"/>
          <w:szCs w:val="22"/>
        </w:rPr>
        <w:t xml:space="preserve">účtovné obdobie, a to </w:t>
      </w:r>
    </w:p>
    <w:p w:rsidR="00922A1B" w:rsidRPr="0066533F" w:rsidRDefault="00922A1B" w:rsidP="00A27000">
      <w:pPr>
        <w:pStyle w:val="Odsekzoznamu"/>
        <w:numPr>
          <w:ilvl w:val="0"/>
          <w:numId w:val="15"/>
        </w:numPr>
        <w:spacing w:before="0" w:after="0" w:line="240" w:lineRule="auto"/>
        <w:ind w:left="641" w:hanging="357"/>
        <w:contextualSpacing w:val="0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</w:t>
      </w:r>
      <w:r w:rsidR="00F914BA" w:rsidRPr="0066533F">
        <w:rPr>
          <w:sz w:val="22"/>
          <w:szCs w:val="22"/>
        </w:rPr>
        <w:t xml:space="preserve"> alebo zriaďovateľov</w:t>
      </w:r>
      <w:r w:rsidRPr="0066533F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66533F">
        <w:rPr>
          <w:sz w:val="22"/>
          <w:szCs w:val="22"/>
        </w:rPr>
        <w:t>účtovnej jednotky</w:t>
      </w:r>
      <w:r w:rsidRPr="0066533F">
        <w:rPr>
          <w:sz w:val="22"/>
          <w:szCs w:val="22"/>
        </w:rPr>
        <w:t xml:space="preserve"> a podobne; za jednotlivé položky sa uvádza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jednotlivé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obdobia,</w:t>
      </w:r>
    </w:p>
    <w:p w:rsidR="009B4F0F" w:rsidRPr="0066533F" w:rsidRDefault="00922A1B" w:rsidP="00A27000">
      <w:pPr>
        <w:pStyle w:val="Odsekzoznamu"/>
        <w:numPr>
          <w:ilvl w:val="0"/>
          <w:numId w:val="15"/>
        </w:numPr>
        <w:spacing w:before="0" w:after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obdobia.</w:t>
      </w:r>
      <w:r w:rsidR="009B4F0F" w:rsidRPr="0066533F">
        <w:rPr>
          <w:sz w:val="22"/>
          <w:szCs w:val="22"/>
        </w:rPr>
        <w:t xml:space="preserve"> </w:t>
      </w:r>
    </w:p>
    <w:p w:rsidR="00434936" w:rsidRDefault="00434936" w:rsidP="00A27000">
      <w:pPr>
        <w:spacing w:before="0" w:after="0" w:line="240" w:lineRule="auto"/>
        <w:rPr>
          <w:b/>
          <w:sz w:val="22"/>
          <w:szCs w:val="22"/>
        </w:rPr>
      </w:pPr>
    </w:p>
    <w:p w:rsidR="00434936" w:rsidRPr="0066533F" w:rsidRDefault="00606606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276"/>
        <w:gridCol w:w="960"/>
        <w:gridCol w:w="1080"/>
        <w:gridCol w:w="960"/>
        <w:gridCol w:w="1712"/>
      </w:tblGrid>
      <w:tr w:rsidR="0082408F" w:rsidRPr="0082408F" w:rsidTr="00F16220">
        <w:trPr>
          <w:trHeight w:val="288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2408F" w:rsidRPr="0082408F" w:rsidTr="00F16220">
        <w:trPr>
          <w:trHeight w:val="48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(+)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(-)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(+, -)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2408F" w:rsidRPr="0082408F" w:rsidTr="00F16220">
        <w:trPr>
          <w:trHeight w:val="288"/>
        </w:trPr>
        <w:tc>
          <w:tcPr>
            <w:tcW w:w="8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Imanie a fondy</w:t>
            </w:r>
          </w:p>
        </w:tc>
      </w:tr>
      <w:tr w:rsidR="0082408F" w:rsidRPr="0082408F" w:rsidTr="00F16220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Základné imanie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381 976,53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381 976,53</w:t>
            </w:r>
          </w:p>
        </w:tc>
      </w:tr>
      <w:tr w:rsidR="0082408F" w:rsidRPr="0082408F" w:rsidTr="00F16220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z toho: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408F" w:rsidRPr="0082408F" w:rsidTr="00F16220">
        <w:trPr>
          <w:trHeight w:val="55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nadačné imanie v nadácii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82408F" w:rsidRPr="0082408F" w:rsidTr="00F16220">
        <w:trPr>
          <w:trHeight w:val="55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vklady zakladateľov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408F" w:rsidRPr="0082408F" w:rsidTr="00F16220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prioritný majetok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408F" w:rsidRPr="0082408F" w:rsidTr="00F16220">
        <w:trPr>
          <w:trHeight w:val="82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Fondy tvorené podľa osobitného predpisu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408F" w:rsidRPr="0082408F" w:rsidTr="00F16220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Fond reprodukcie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408F" w:rsidRPr="0082408F" w:rsidTr="00F16220">
        <w:trPr>
          <w:trHeight w:val="138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Oceňovacie rozdiely z precenenia majetku a záväzkov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408F" w:rsidRPr="0082408F" w:rsidTr="00F16220">
        <w:trPr>
          <w:trHeight w:val="138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Oceňovacie rozdiely z precenenia kapitálových účastín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408F" w:rsidRPr="0082408F" w:rsidTr="00F16220">
        <w:trPr>
          <w:trHeight w:val="288"/>
        </w:trPr>
        <w:tc>
          <w:tcPr>
            <w:tcW w:w="8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Fondy zo zisku</w:t>
            </w:r>
          </w:p>
        </w:tc>
      </w:tr>
      <w:tr w:rsidR="0082408F" w:rsidRPr="0082408F" w:rsidTr="00F16220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Rezervný fond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408F" w:rsidRPr="0082408F" w:rsidTr="00F16220">
        <w:trPr>
          <w:trHeight w:val="55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Fondy tvorené zo zisku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408F" w:rsidRPr="0082408F" w:rsidTr="00F16220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Ostatné fondy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408F" w:rsidRPr="0082408F" w:rsidTr="00F16220">
        <w:trPr>
          <w:trHeight w:val="1104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Nevysporiadaný</w:t>
            </w:r>
            <w:proofErr w:type="spellEnd"/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 výsledok hospodárenia minulých rokov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-270 670,78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6,18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-270 664,60</w:t>
            </w:r>
          </w:p>
        </w:tc>
      </w:tr>
      <w:tr w:rsidR="0082408F" w:rsidRPr="0082408F" w:rsidTr="00F16220">
        <w:trPr>
          <w:trHeight w:val="82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Výsledok hospodárenia za účtovné obdobie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6,18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6 230,86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-6,18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color w:val="000000"/>
                <w:sz w:val="22"/>
                <w:szCs w:val="22"/>
                <w:lang w:eastAsia="sk-SK"/>
              </w:rPr>
              <w:t>6 230,86</w:t>
            </w:r>
          </w:p>
        </w:tc>
      </w:tr>
      <w:tr w:rsidR="0082408F" w:rsidRPr="0082408F" w:rsidTr="00F16220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111 311,93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6 230,86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08F" w:rsidRPr="0082408F" w:rsidRDefault="0082408F" w:rsidP="0082408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408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117 542,79</w:t>
            </w:r>
          </w:p>
        </w:tc>
      </w:tr>
    </w:tbl>
    <w:p w:rsidR="00E37560" w:rsidRDefault="00E37560" w:rsidP="00E37560">
      <w:pPr>
        <w:spacing w:before="0" w:after="0" w:line="240" w:lineRule="auto"/>
        <w:rPr>
          <w:sz w:val="22"/>
          <w:szCs w:val="22"/>
        </w:rPr>
      </w:pPr>
    </w:p>
    <w:p w:rsidR="00E37560" w:rsidRDefault="00E37560" w:rsidP="00E3756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11</w:t>
      </w:r>
      <w:r w:rsidRPr="0066533F">
        <w:rPr>
          <w:sz w:val="22"/>
          <w:szCs w:val="22"/>
        </w:rPr>
        <w:t xml:space="preserve">) </w:t>
      </w:r>
      <w:r w:rsidR="002D1AF2" w:rsidRPr="002D1AF2">
        <w:rPr>
          <w:sz w:val="22"/>
          <w:szCs w:val="22"/>
        </w:rPr>
        <w:t>Opis a vyčíslenie jednotlivých druhov fondov tvorených podľa osobitných predpisov.</w:t>
      </w:r>
    </w:p>
    <w:p w:rsidR="002D1AF2" w:rsidRDefault="002D1AF2" w:rsidP="00E37560">
      <w:pPr>
        <w:spacing w:before="0" w:after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2"/>
        <w:gridCol w:w="2214"/>
        <w:gridCol w:w="1337"/>
        <w:gridCol w:w="1580"/>
        <w:gridCol w:w="1711"/>
      </w:tblGrid>
      <w:tr w:rsidR="002D1AF2" w:rsidRPr="00635111" w:rsidTr="00D40362">
        <w:tc>
          <w:tcPr>
            <w:tcW w:w="2546" w:type="dxa"/>
            <w:vAlign w:val="center"/>
          </w:tcPr>
          <w:p w:rsidR="002D1AF2" w:rsidRPr="00635111" w:rsidRDefault="002D1AF2" w:rsidP="00D4036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:rsidR="002D1AF2" w:rsidRPr="00635111" w:rsidRDefault="002D1AF2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:rsidR="002D1AF2" w:rsidRPr="00635111" w:rsidRDefault="002D1AF2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:rsidR="002D1AF2" w:rsidRPr="00635111" w:rsidRDefault="002D1AF2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:rsidR="002D1AF2" w:rsidRPr="00635111" w:rsidRDefault="002D1AF2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2D1AF2" w:rsidRPr="00D90FC4" w:rsidTr="00D40362">
        <w:trPr>
          <w:trHeight w:val="373"/>
        </w:trPr>
        <w:tc>
          <w:tcPr>
            <w:tcW w:w="2546" w:type="dxa"/>
            <w:vAlign w:val="center"/>
          </w:tcPr>
          <w:p w:rsidR="002D1AF2" w:rsidRPr="00D90FC4" w:rsidRDefault="002D1AF2" w:rsidP="00D4036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D1AF2" w:rsidRPr="00D90FC4" w:rsidTr="00D40362">
        <w:trPr>
          <w:trHeight w:val="407"/>
        </w:trPr>
        <w:tc>
          <w:tcPr>
            <w:tcW w:w="2546" w:type="dxa"/>
            <w:vAlign w:val="center"/>
          </w:tcPr>
          <w:p w:rsidR="002D1AF2" w:rsidRPr="00D90FC4" w:rsidRDefault="002D1AF2" w:rsidP="00D4036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D1AF2" w:rsidRPr="00D90FC4" w:rsidTr="00D40362">
        <w:trPr>
          <w:trHeight w:val="413"/>
        </w:trPr>
        <w:tc>
          <w:tcPr>
            <w:tcW w:w="2546" w:type="dxa"/>
            <w:vAlign w:val="center"/>
          </w:tcPr>
          <w:p w:rsidR="002D1AF2" w:rsidRPr="00D90FC4" w:rsidRDefault="002D1AF2" w:rsidP="00D4036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2D1AF2" w:rsidRDefault="002D1AF2" w:rsidP="00E37560">
      <w:pPr>
        <w:spacing w:before="0" w:after="0" w:line="240" w:lineRule="auto"/>
        <w:rPr>
          <w:sz w:val="22"/>
          <w:szCs w:val="22"/>
        </w:rPr>
      </w:pPr>
    </w:p>
    <w:p w:rsidR="00E37560" w:rsidRDefault="002D1AF2" w:rsidP="00E3756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pre uvedený bod obsahovú náplň.</w:t>
      </w:r>
    </w:p>
    <w:p w:rsidR="00E37560" w:rsidRDefault="00E37560" w:rsidP="00E37560">
      <w:pPr>
        <w:spacing w:before="0" w:after="0" w:line="240" w:lineRule="auto"/>
        <w:rPr>
          <w:sz w:val="22"/>
          <w:szCs w:val="22"/>
        </w:rPr>
      </w:pPr>
    </w:p>
    <w:p w:rsidR="00DB1285" w:rsidRDefault="00E37560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12</w:t>
      </w:r>
      <w:r w:rsidR="00606606" w:rsidRPr="0066533F">
        <w:rPr>
          <w:sz w:val="22"/>
          <w:szCs w:val="22"/>
        </w:rPr>
        <w:t xml:space="preserve">) </w:t>
      </w:r>
      <w:r w:rsidR="00EC748F" w:rsidRPr="0066533F">
        <w:rPr>
          <w:sz w:val="22"/>
          <w:szCs w:val="22"/>
        </w:rPr>
        <w:t xml:space="preserve">Informácia </w:t>
      </w:r>
      <w:r w:rsidR="00DB1285" w:rsidRPr="0066533F">
        <w:rPr>
          <w:sz w:val="22"/>
          <w:szCs w:val="22"/>
          <w:u w:val="single"/>
        </w:rPr>
        <w:t>o</w:t>
      </w:r>
      <w:r w:rsidR="004A32A4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rozdelení</w:t>
      </w:r>
      <w:r w:rsidR="004A32A4" w:rsidRPr="0066533F">
        <w:rPr>
          <w:sz w:val="22"/>
          <w:szCs w:val="22"/>
          <w:u w:val="single"/>
        </w:rPr>
        <w:t xml:space="preserve"> účtovného</w:t>
      </w:r>
      <w:r w:rsidR="00DB1285" w:rsidRPr="0066533F">
        <w:rPr>
          <w:sz w:val="22"/>
          <w:szCs w:val="22"/>
          <w:u w:val="single"/>
        </w:rPr>
        <w:t xml:space="preserve"> </w:t>
      </w:r>
      <w:r w:rsidR="00922A1B" w:rsidRPr="0066533F">
        <w:rPr>
          <w:sz w:val="22"/>
          <w:szCs w:val="22"/>
          <w:u w:val="single"/>
        </w:rPr>
        <w:t>zisku</w:t>
      </w:r>
      <w:r w:rsidR="00922A1B" w:rsidRPr="0066533F">
        <w:rPr>
          <w:sz w:val="22"/>
          <w:szCs w:val="22"/>
        </w:rPr>
        <w:t xml:space="preserve"> alebo vysporiadaní</w:t>
      </w:r>
      <w:r w:rsidR="004A32A4" w:rsidRPr="0066533F">
        <w:rPr>
          <w:sz w:val="22"/>
          <w:szCs w:val="22"/>
        </w:rPr>
        <w:t xml:space="preserve"> účtovnej</w:t>
      </w:r>
      <w:r w:rsidR="00922A1B" w:rsidRPr="0066533F">
        <w:rPr>
          <w:sz w:val="22"/>
          <w:szCs w:val="22"/>
        </w:rPr>
        <w:t xml:space="preserve"> straty vykázanej v minulých účtovných obdobiach</w:t>
      </w:r>
      <w:r w:rsidR="006013EF" w:rsidRPr="0066533F">
        <w:rPr>
          <w:sz w:val="22"/>
          <w:szCs w:val="22"/>
        </w:rPr>
        <w:t>:</w:t>
      </w:r>
    </w:p>
    <w:p w:rsidR="000A5C23" w:rsidRPr="0066533F" w:rsidRDefault="000A5C23" w:rsidP="00A27000">
      <w:pPr>
        <w:spacing w:before="0" w:after="0" w:line="240" w:lineRule="auto"/>
        <w:rPr>
          <w:sz w:val="22"/>
          <w:szCs w:val="22"/>
        </w:rPr>
      </w:pPr>
      <w:bookmarkStart w:id="0" w:name="_GoBack"/>
      <w:bookmarkEnd w:id="0"/>
    </w:p>
    <w:p w:rsidR="006013EF" w:rsidRPr="0066533F" w:rsidRDefault="006013EF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8"/>
        <w:gridCol w:w="3934"/>
      </w:tblGrid>
      <w:tr w:rsidR="00AF1E7E" w:rsidRPr="0066533F" w:rsidTr="0025285C">
        <w:trPr>
          <w:trHeight w:val="765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6013EF" w:rsidRPr="0066533F" w:rsidRDefault="006013EF" w:rsidP="00A27000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CD3E5D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6,18</w:t>
            </w:r>
          </w:p>
        </w:tc>
      </w:tr>
      <w:tr w:rsidR="00AF1E7E" w:rsidRPr="0066533F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lastRenderedPageBreak/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CD3E5D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6,18</w:t>
            </w:r>
          </w:p>
        </w:tc>
      </w:tr>
      <w:tr w:rsidR="0066533F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06606" w:rsidRPr="0066533F" w:rsidRDefault="00606606" w:rsidP="00A27000">
      <w:pPr>
        <w:spacing w:before="0" w:after="0" w:line="240" w:lineRule="auto"/>
        <w:rPr>
          <w:sz w:val="22"/>
          <w:szCs w:val="22"/>
        </w:rPr>
      </w:pPr>
    </w:p>
    <w:p w:rsidR="00C43EF0" w:rsidRPr="0066533F" w:rsidRDefault="009757C3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13</w:t>
      </w:r>
      <w:r w:rsidR="00F365B7" w:rsidRPr="0066533F">
        <w:rPr>
          <w:sz w:val="22"/>
          <w:szCs w:val="22"/>
        </w:rPr>
        <w:t xml:space="preserve">) </w:t>
      </w:r>
      <w:r w:rsidR="00C43EF0" w:rsidRPr="0066533F">
        <w:rPr>
          <w:sz w:val="22"/>
          <w:szCs w:val="22"/>
        </w:rPr>
        <w:t>Opis a výška cudzích zdrojov, a</w:t>
      </w:r>
      <w:r w:rsidR="00F365B7" w:rsidRPr="0066533F">
        <w:rPr>
          <w:sz w:val="22"/>
          <w:szCs w:val="22"/>
        </w:rPr>
        <w:t> </w:t>
      </w:r>
      <w:r w:rsidR="00C43EF0" w:rsidRPr="0066533F">
        <w:rPr>
          <w:sz w:val="22"/>
          <w:szCs w:val="22"/>
        </w:rPr>
        <w:t>to</w:t>
      </w:r>
      <w:r w:rsidR="00F365B7" w:rsidRPr="0066533F">
        <w:rPr>
          <w:sz w:val="22"/>
          <w:szCs w:val="22"/>
        </w:rPr>
        <w:t xml:space="preserve"> - </w:t>
      </w:r>
      <w:r w:rsidR="00C43EF0" w:rsidRPr="0066533F">
        <w:rPr>
          <w:sz w:val="22"/>
          <w:szCs w:val="22"/>
        </w:rPr>
        <w:t xml:space="preserve">údaje o jednotlivých </w:t>
      </w:r>
      <w:r w:rsidR="00C43EF0" w:rsidRPr="0066533F">
        <w:rPr>
          <w:sz w:val="22"/>
          <w:szCs w:val="22"/>
          <w:u w:val="single"/>
        </w:rPr>
        <w:t>druhoch rezerv</w:t>
      </w:r>
      <w:r w:rsidR="00C43EF0" w:rsidRPr="0066533F">
        <w:rPr>
          <w:sz w:val="22"/>
          <w:szCs w:val="22"/>
        </w:rPr>
        <w:t>, ktoré tvorí účtovná jednotka; uvádza sa stav rezerv na začiatku</w:t>
      </w:r>
      <w:r w:rsidR="00F914BA" w:rsidRPr="0066533F">
        <w:rPr>
          <w:sz w:val="22"/>
          <w:szCs w:val="22"/>
        </w:rPr>
        <w:t xml:space="preserve"> bežného</w:t>
      </w:r>
      <w:r w:rsidR="00C43EF0" w:rsidRPr="0066533F">
        <w:rPr>
          <w:sz w:val="22"/>
          <w:szCs w:val="22"/>
        </w:rPr>
        <w:t xml:space="preserve"> účtovného obdobia, ich tvorba, zníženie, použitie a</w:t>
      </w:r>
      <w:r w:rsidR="00F914BA" w:rsidRPr="0066533F">
        <w:rPr>
          <w:sz w:val="22"/>
          <w:szCs w:val="22"/>
        </w:rPr>
        <w:t>lebo</w:t>
      </w:r>
      <w:r w:rsidR="00C43EF0" w:rsidRPr="0066533F">
        <w:rPr>
          <w:sz w:val="22"/>
          <w:szCs w:val="22"/>
        </w:rPr>
        <w:t xml:space="preserve"> zrušenie počas</w:t>
      </w:r>
      <w:r w:rsidR="00F914BA" w:rsidRPr="0066533F">
        <w:rPr>
          <w:sz w:val="22"/>
          <w:szCs w:val="22"/>
        </w:rPr>
        <w:t xml:space="preserve"> bežného</w:t>
      </w:r>
      <w:r w:rsidR="001313A2" w:rsidRPr="0066533F">
        <w:rPr>
          <w:sz w:val="22"/>
          <w:szCs w:val="22"/>
        </w:rPr>
        <w:t xml:space="preserve"> účtovného obdobia</w:t>
      </w:r>
      <w:r w:rsidR="00C43EF0" w:rsidRPr="0066533F">
        <w:rPr>
          <w:sz w:val="22"/>
          <w:szCs w:val="22"/>
        </w:rPr>
        <w:t xml:space="preserve"> a zostatok rezervy na konci </w:t>
      </w:r>
      <w:r w:rsidR="001313A2" w:rsidRPr="0066533F">
        <w:rPr>
          <w:sz w:val="22"/>
          <w:szCs w:val="22"/>
        </w:rPr>
        <w:t xml:space="preserve">bežného </w:t>
      </w:r>
      <w:r w:rsidR="00C43EF0" w:rsidRPr="0066533F">
        <w:rPr>
          <w:sz w:val="22"/>
          <w:szCs w:val="22"/>
        </w:rPr>
        <w:t>účtovného obdobia, pričom sa uvedie predpokladaný rok použitia rezervy</w:t>
      </w:r>
      <w:r w:rsidR="00F365B7" w:rsidRPr="0066533F">
        <w:rPr>
          <w:sz w:val="22"/>
          <w:szCs w:val="22"/>
        </w:rPr>
        <w:t>:</w:t>
      </w:r>
    </w:p>
    <w:p w:rsidR="00F40BB4" w:rsidRPr="0066533F" w:rsidRDefault="00F40BB4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645"/>
        <w:gridCol w:w="1203"/>
        <w:gridCol w:w="1216"/>
        <w:gridCol w:w="1350"/>
        <w:gridCol w:w="1645"/>
      </w:tblGrid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F40BB4" w:rsidRPr="0066533F" w:rsidRDefault="00630D3D" w:rsidP="0001295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225,00</w:t>
            </w:r>
          </w:p>
        </w:tc>
        <w:tc>
          <w:tcPr>
            <w:tcW w:w="1985" w:type="dxa"/>
          </w:tcPr>
          <w:p w:rsidR="00F40BB4" w:rsidRPr="0066533F" w:rsidRDefault="00630D3D" w:rsidP="0001295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F40BB4" w:rsidRPr="0066533F" w:rsidRDefault="00630D3D" w:rsidP="0001295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225,00</w:t>
            </w:r>
          </w:p>
        </w:tc>
        <w:tc>
          <w:tcPr>
            <w:tcW w:w="2126" w:type="dxa"/>
          </w:tcPr>
          <w:p w:rsidR="00F40BB4" w:rsidRPr="0066533F" w:rsidRDefault="00012953" w:rsidP="0001295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F40BB4" w:rsidRPr="0066533F" w:rsidRDefault="00630D3D" w:rsidP="0001295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E0157C">
        <w:trPr>
          <w:trHeight w:val="241"/>
        </w:trPr>
        <w:tc>
          <w:tcPr>
            <w:tcW w:w="290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F40BB4" w:rsidRDefault="00F40BB4" w:rsidP="00A27000">
      <w:pPr>
        <w:spacing w:before="0" w:after="0" w:line="240" w:lineRule="auto"/>
        <w:rPr>
          <w:sz w:val="22"/>
          <w:szCs w:val="22"/>
        </w:rPr>
      </w:pPr>
    </w:p>
    <w:p w:rsidR="0085541B" w:rsidRDefault="00012953" w:rsidP="0085541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tvorila rezervu na vedenie účtovníctva. </w:t>
      </w:r>
    </w:p>
    <w:p w:rsidR="00BA7972" w:rsidRPr="0066533F" w:rsidRDefault="00BA7972" w:rsidP="00A27000">
      <w:pPr>
        <w:spacing w:before="0" w:after="0" w:line="240" w:lineRule="auto"/>
        <w:rPr>
          <w:sz w:val="22"/>
          <w:szCs w:val="22"/>
        </w:rPr>
      </w:pPr>
    </w:p>
    <w:p w:rsidR="00C43EF0" w:rsidRPr="007F2A71" w:rsidRDefault="00F365B7" w:rsidP="00A27000">
      <w:pPr>
        <w:spacing w:before="0" w:after="0" w:line="240" w:lineRule="auto"/>
        <w:rPr>
          <w:sz w:val="22"/>
          <w:szCs w:val="22"/>
        </w:rPr>
      </w:pPr>
      <w:r w:rsidRPr="007F2A71">
        <w:rPr>
          <w:sz w:val="22"/>
          <w:szCs w:val="22"/>
        </w:rPr>
        <w:t>14</w:t>
      </w:r>
      <w:r w:rsidR="00C43EF0" w:rsidRPr="007F2A71">
        <w:rPr>
          <w:sz w:val="22"/>
          <w:szCs w:val="22"/>
        </w:rPr>
        <w:t>)</w:t>
      </w:r>
      <w:r w:rsidRPr="007F2A71">
        <w:rPr>
          <w:sz w:val="22"/>
          <w:szCs w:val="22"/>
        </w:rPr>
        <w:t xml:space="preserve"> </w:t>
      </w:r>
      <w:r w:rsidR="00CA70FD" w:rsidRPr="007F2A71">
        <w:rPr>
          <w:sz w:val="22"/>
          <w:szCs w:val="22"/>
        </w:rPr>
        <w:t>Údaje o významných sumách záväzkov v nadväznosti na položky súvahy, v členení na záväzky za hlavnú nezdaňovanú činnosť a zdaňovanú činnosť.</w:t>
      </w:r>
    </w:p>
    <w:p w:rsidR="00CA70FD" w:rsidRPr="007F2A71" w:rsidRDefault="00CA70FD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922"/>
        <w:gridCol w:w="2804"/>
        <w:gridCol w:w="2298"/>
      </w:tblGrid>
      <w:tr w:rsidR="00BA4D79" w:rsidTr="00D40362">
        <w:tc>
          <w:tcPr>
            <w:tcW w:w="4493" w:type="dxa"/>
          </w:tcPr>
          <w:p w:rsidR="00BA4D79" w:rsidRPr="007F2A71" w:rsidRDefault="00BA4D79" w:rsidP="00D40362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7F2A71">
              <w:rPr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9" w:type="dxa"/>
            <w:vAlign w:val="center"/>
          </w:tcPr>
          <w:p w:rsidR="00BA4D79" w:rsidRPr="007F2A71" w:rsidRDefault="00BA4D79" w:rsidP="00D4036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7F2A71"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:rsidR="00BA4D79" w:rsidRPr="002113DE" w:rsidRDefault="00BA4D79" w:rsidP="00D4036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7F2A71">
              <w:rPr>
                <w:b/>
                <w:sz w:val="22"/>
                <w:szCs w:val="22"/>
              </w:rPr>
              <w:t>Zdaňovaná činnosť</w:t>
            </w:r>
          </w:p>
        </w:tc>
      </w:tr>
      <w:tr w:rsidR="00BA4D79" w:rsidTr="00D40362">
        <w:tc>
          <w:tcPr>
            <w:tcW w:w="4493" w:type="dxa"/>
          </w:tcPr>
          <w:p w:rsidR="00BA4D79" w:rsidRDefault="007F2A71" w:rsidP="00D4036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 – Daň z príjmov</w:t>
            </w:r>
          </w:p>
        </w:tc>
        <w:tc>
          <w:tcPr>
            <w:tcW w:w="3119" w:type="dxa"/>
          </w:tcPr>
          <w:p w:rsidR="00BA4D79" w:rsidRDefault="00BA4D79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BA4D79" w:rsidRDefault="000379BD" w:rsidP="000D2E5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1 603,83</w:t>
            </w:r>
          </w:p>
        </w:tc>
      </w:tr>
      <w:tr w:rsidR="00BA4D79" w:rsidTr="00D40362">
        <w:tc>
          <w:tcPr>
            <w:tcW w:w="4493" w:type="dxa"/>
          </w:tcPr>
          <w:p w:rsidR="00BA4D79" w:rsidRDefault="001664C2" w:rsidP="00D4036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 – Dodávatelia</w:t>
            </w:r>
          </w:p>
        </w:tc>
        <w:tc>
          <w:tcPr>
            <w:tcW w:w="3119" w:type="dxa"/>
          </w:tcPr>
          <w:p w:rsidR="00BA4D79" w:rsidRDefault="001664C2" w:rsidP="005C0A7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157,83</w:t>
            </w:r>
          </w:p>
        </w:tc>
        <w:tc>
          <w:tcPr>
            <w:tcW w:w="2544" w:type="dxa"/>
          </w:tcPr>
          <w:p w:rsidR="00BA4D79" w:rsidRDefault="00BA4D79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A4D79" w:rsidTr="00D40362">
        <w:tc>
          <w:tcPr>
            <w:tcW w:w="4493" w:type="dxa"/>
          </w:tcPr>
          <w:p w:rsidR="00BA4D79" w:rsidRDefault="00BA4D79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A4D79" w:rsidRDefault="00BA4D79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BA4D79" w:rsidRDefault="00BA4D79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CA70FD" w:rsidRDefault="00CA70FD" w:rsidP="00A27000">
      <w:pPr>
        <w:spacing w:before="0" w:after="0" w:line="240" w:lineRule="auto"/>
        <w:rPr>
          <w:sz w:val="22"/>
          <w:szCs w:val="22"/>
        </w:rPr>
      </w:pPr>
    </w:p>
    <w:p w:rsidR="00F40BB4" w:rsidRPr="0066533F" w:rsidRDefault="00B52643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15</w:t>
      </w:r>
      <w:r w:rsidR="00F365B7" w:rsidRPr="0066533F">
        <w:rPr>
          <w:sz w:val="22"/>
          <w:szCs w:val="22"/>
        </w:rPr>
        <w:t>) P</w:t>
      </w:r>
      <w:r w:rsidR="009C02AB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</w:rPr>
        <w:t xml:space="preserve">o výške </w:t>
      </w:r>
      <w:r w:rsidR="00C43EF0" w:rsidRPr="00BE2776">
        <w:rPr>
          <w:sz w:val="22"/>
          <w:szCs w:val="22"/>
          <w:u w:val="single"/>
        </w:rPr>
        <w:t>záväzkov do lehoty splatnosti a po lehote splatnost</w:t>
      </w:r>
      <w:r w:rsidR="00F40BB4" w:rsidRPr="00BE2776">
        <w:rPr>
          <w:sz w:val="22"/>
          <w:szCs w:val="22"/>
          <w:u w:val="single"/>
        </w:rPr>
        <w:t>i</w:t>
      </w:r>
      <w:r w:rsidR="00F40BB4" w:rsidRPr="0066533F">
        <w:rPr>
          <w:sz w:val="22"/>
          <w:szCs w:val="22"/>
        </w:rPr>
        <w:t>. Prehľad o výške záväzkov podľa zostatkovej doby splatnosti v členení podľa položiek súvahy – (</w:t>
      </w:r>
      <w:r w:rsidR="00F40BB4" w:rsidRPr="0066533F">
        <w:rPr>
          <w:sz w:val="22"/>
          <w:szCs w:val="22"/>
        </w:rPr>
        <w:tab/>
        <w:t>1) do jedného roka vrátane, (</w:t>
      </w:r>
      <w:r w:rsidR="00F40BB4" w:rsidRPr="0066533F">
        <w:rPr>
          <w:sz w:val="22"/>
          <w:szCs w:val="22"/>
        </w:rPr>
        <w:tab/>
        <w:t>2) od jedného roka do piatich rokov vrátane, (3) viac ako päť rokov:</w:t>
      </w:r>
    </w:p>
    <w:p w:rsidR="00F40BB4" w:rsidRDefault="00F40BB4" w:rsidP="00A27000">
      <w:pPr>
        <w:spacing w:before="0" w:after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 w:rsidR="000F45AE"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:rsidR="000F45AE" w:rsidRPr="0066533F" w:rsidRDefault="000F45AE" w:rsidP="00A27000">
      <w:pPr>
        <w:spacing w:before="0" w:after="0" w:line="240" w:lineRule="auto"/>
        <w:rPr>
          <w:sz w:val="22"/>
          <w:szCs w:val="22"/>
        </w:rPr>
      </w:pPr>
    </w:p>
    <w:tbl>
      <w:tblPr>
        <w:tblW w:w="910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2215"/>
        <w:gridCol w:w="2173"/>
      </w:tblGrid>
      <w:tr w:rsidR="000F45AE" w:rsidRPr="0066533F" w:rsidTr="00A279A3">
        <w:tc>
          <w:tcPr>
            <w:tcW w:w="4720" w:type="dxa"/>
            <w:vMerge w:val="restart"/>
          </w:tcPr>
          <w:p w:rsidR="000F45AE" w:rsidRDefault="000F45AE" w:rsidP="00A270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:rsidR="000F45AE" w:rsidRPr="0066533F" w:rsidRDefault="000F45A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:rsidR="000F45AE" w:rsidRPr="0066533F" w:rsidRDefault="000F45A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F45AE" w:rsidRPr="0066533F" w:rsidTr="000F45AE">
        <w:tc>
          <w:tcPr>
            <w:tcW w:w="4720" w:type="dxa"/>
            <w:vMerge/>
          </w:tcPr>
          <w:p w:rsidR="000F45AE" w:rsidRPr="0066533F" w:rsidRDefault="000F45AE" w:rsidP="00A270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:rsidR="000F45AE" w:rsidRPr="0066533F" w:rsidRDefault="000F45A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:rsidR="000F45AE" w:rsidRPr="0066533F" w:rsidRDefault="000F45A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62751E" w:rsidRPr="0066533F" w:rsidTr="00D40362">
        <w:trPr>
          <w:trHeight w:val="184"/>
        </w:trPr>
        <w:tc>
          <w:tcPr>
            <w:tcW w:w="4720" w:type="dxa"/>
            <w:vAlign w:val="center"/>
          </w:tcPr>
          <w:p w:rsidR="0062751E" w:rsidRPr="0066533F" w:rsidRDefault="0062751E" w:rsidP="006275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:rsidR="0062751E" w:rsidRPr="0066533F" w:rsidRDefault="0062751E" w:rsidP="0062751E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3" w:type="dxa"/>
            <w:vAlign w:val="center"/>
          </w:tcPr>
          <w:p w:rsidR="0062751E" w:rsidRPr="0066533F" w:rsidRDefault="0062751E" w:rsidP="0062751E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770DAA" w:rsidRPr="0066533F" w:rsidTr="00D40362">
        <w:trPr>
          <w:trHeight w:val="391"/>
        </w:trPr>
        <w:tc>
          <w:tcPr>
            <w:tcW w:w="4720" w:type="dxa"/>
            <w:vAlign w:val="center"/>
          </w:tcPr>
          <w:p w:rsidR="00770DAA" w:rsidRPr="0066533F" w:rsidRDefault="00770DAA" w:rsidP="00770DA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:rsidR="00770DAA" w:rsidRPr="0066533F" w:rsidRDefault="00D46B48" w:rsidP="00770DAA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1 761,66</w:t>
            </w:r>
          </w:p>
        </w:tc>
        <w:tc>
          <w:tcPr>
            <w:tcW w:w="2173" w:type="dxa"/>
            <w:vAlign w:val="center"/>
          </w:tcPr>
          <w:p w:rsidR="00770DAA" w:rsidRPr="0066533F" w:rsidRDefault="00770DAA" w:rsidP="00770DAA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 w:rsidRPr="00EF0DED">
              <w:rPr>
                <w:sz w:val="22"/>
                <w:szCs w:val="22"/>
                <w:lang w:eastAsia="sk-SK"/>
              </w:rPr>
              <w:t>3</w:t>
            </w:r>
            <w:r>
              <w:rPr>
                <w:sz w:val="22"/>
                <w:szCs w:val="22"/>
                <w:lang w:eastAsia="sk-SK"/>
              </w:rPr>
              <w:t> 148,</w:t>
            </w:r>
            <w:r w:rsidRPr="00EF0DED">
              <w:rPr>
                <w:sz w:val="22"/>
                <w:szCs w:val="22"/>
                <w:lang w:eastAsia="sk-SK"/>
              </w:rPr>
              <w:t>81</w:t>
            </w:r>
          </w:p>
        </w:tc>
      </w:tr>
      <w:tr w:rsidR="00770DAA" w:rsidRPr="0066533F" w:rsidTr="00D40362">
        <w:trPr>
          <w:trHeight w:val="112"/>
        </w:trPr>
        <w:tc>
          <w:tcPr>
            <w:tcW w:w="4720" w:type="dxa"/>
            <w:vAlign w:val="center"/>
          </w:tcPr>
          <w:p w:rsidR="00770DAA" w:rsidRPr="0066533F" w:rsidRDefault="00770DAA" w:rsidP="00770DA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:rsidR="00770DAA" w:rsidRPr="0066533F" w:rsidRDefault="00D46B48" w:rsidP="00770DAA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1 761,66</w:t>
            </w:r>
          </w:p>
        </w:tc>
        <w:tc>
          <w:tcPr>
            <w:tcW w:w="2173" w:type="dxa"/>
            <w:vAlign w:val="center"/>
          </w:tcPr>
          <w:p w:rsidR="00770DAA" w:rsidRPr="0066533F" w:rsidRDefault="00770DAA" w:rsidP="00770DAA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EF0DED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 148,</w:t>
            </w:r>
            <w:r w:rsidRPr="00EF0DED">
              <w:rPr>
                <w:b/>
                <w:sz w:val="22"/>
                <w:szCs w:val="22"/>
              </w:rPr>
              <w:t>81</w:t>
            </w:r>
          </w:p>
        </w:tc>
      </w:tr>
      <w:tr w:rsidR="00770DAA" w:rsidRPr="0066533F" w:rsidTr="00D40362">
        <w:trPr>
          <w:trHeight w:val="128"/>
        </w:trPr>
        <w:tc>
          <w:tcPr>
            <w:tcW w:w="4720" w:type="dxa"/>
            <w:vAlign w:val="center"/>
          </w:tcPr>
          <w:p w:rsidR="00770DAA" w:rsidRPr="0066533F" w:rsidRDefault="00770DAA" w:rsidP="00770DA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:rsidR="00770DAA" w:rsidRPr="0066533F" w:rsidRDefault="00770DAA" w:rsidP="00770DA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  <w:vAlign w:val="center"/>
          </w:tcPr>
          <w:p w:rsidR="00770DAA" w:rsidRPr="0066533F" w:rsidRDefault="00770DAA" w:rsidP="00770DA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70DAA" w:rsidRPr="0066533F" w:rsidTr="00D40362">
        <w:trPr>
          <w:trHeight w:val="478"/>
        </w:trPr>
        <w:tc>
          <w:tcPr>
            <w:tcW w:w="4720" w:type="dxa"/>
            <w:vAlign w:val="center"/>
          </w:tcPr>
          <w:p w:rsidR="00770DAA" w:rsidRPr="0066533F" w:rsidRDefault="00770DAA" w:rsidP="00770DA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:rsidR="00770DAA" w:rsidRPr="0066533F" w:rsidRDefault="00770DAA" w:rsidP="00770DA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  <w:vAlign w:val="center"/>
          </w:tcPr>
          <w:p w:rsidR="00770DAA" w:rsidRPr="0066533F" w:rsidRDefault="00770DAA" w:rsidP="00770DA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70DAA" w:rsidRPr="0066533F" w:rsidTr="00D40362">
        <w:trPr>
          <w:trHeight w:val="66"/>
        </w:trPr>
        <w:tc>
          <w:tcPr>
            <w:tcW w:w="4720" w:type="dxa"/>
            <w:vAlign w:val="center"/>
          </w:tcPr>
          <w:p w:rsidR="00770DAA" w:rsidRPr="0066533F" w:rsidRDefault="00770DAA" w:rsidP="00770DA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:rsidR="00770DAA" w:rsidRPr="0066533F" w:rsidRDefault="00770DAA" w:rsidP="00770DA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  <w:vAlign w:val="center"/>
          </w:tcPr>
          <w:p w:rsidR="00770DAA" w:rsidRPr="0066533F" w:rsidRDefault="00770DAA" w:rsidP="00770DA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770DAA" w:rsidRPr="0066533F" w:rsidTr="00D40362">
        <w:trPr>
          <w:trHeight w:val="409"/>
        </w:trPr>
        <w:tc>
          <w:tcPr>
            <w:tcW w:w="4720" w:type="dxa"/>
            <w:vAlign w:val="center"/>
          </w:tcPr>
          <w:p w:rsidR="00770DAA" w:rsidRPr="0066533F" w:rsidRDefault="00770DAA" w:rsidP="00770DA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:rsidR="00770DAA" w:rsidRPr="0066533F" w:rsidRDefault="00676B63" w:rsidP="00770DAA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1 761,66</w:t>
            </w:r>
          </w:p>
        </w:tc>
        <w:tc>
          <w:tcPr>
            <w:tcW w:w="2173" w:type="dxa"/>
            <w:vAlign w:val="center"/>
          </w:tcPr>
          <w:p w:rsidR="00770DAA" w:rsidRPr="0066533F" w:rsidRDefault="00770DAA" w:rsidP="00770DAA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EF0DED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 148,</w:t>
            </w:r>
            <w:r w:rsidRPr="00EF0DED">
              <w:rPr>
                <w:b/>
                <w:sz w:val="22"/>
                <w:szCs w:val="22"/>
              </w:rPr>
              <w:t>81</w:t>
            </w:r>
          </w:p>
        </w:tc>
      </w:tr>
    </w:tbl>
    <w:p w:rsidR="00F40BB4" w:rsidRDefault="00F40BB4" w:rsidP="00A27000">
      <w:pPr>
        <w:spacing w:before="0" w:after="0" w:line="240" w:lineRule="auto"/>
        <w:rPr>
          <w:b/>
          <w:sz w:val="22"/>
          <w:szCs w:val="22"/>
        </w:rPr>
      </w:pPr>
    </w:p>
    <w:p w:rsidR="00027E87" w:rsidRDefault="00027E87" w:rsidP="00027E87">
      <w:pPr>
        <w:spacing w:before="0" w:after="0" w:line="240" w:lineRule="auto"/>
        <w:rPr>
          <w:sz w:val="22"/>
          <w:szCs w:val="22"/>
        </w:rPr>
      </w:pPr>
    </w:p>
    <w:p w:rsidR="00C43EF0" w:rsidRPr="0066533F" w:rsidRDefault="00B52643" w:rsidP="00027E87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16</w:t>
      </w:r>
      <w:r w:rsidR="00C43EF0" w:rsidRPr="0066533F">
        <w:rPr>
          <w:sz w:val="22"/>
          <w:szCs w:val="22"/>
        </w:rPr>
        <w:t xml:space="preserve">) </w:t>
      </w:r>
      <w:r w:rsidR="00F40BB4"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  <w:u w:val="single"/>
        </w:rPr>
        <w:t>o záväzkoch zo sociálneho fondu</w:t>
      </w:r>
      <w:r w:rsidR="00C43EF0" w:rsidRPr="0066533F">
        <w:rPr>
          <w:sz w:val="22"/>
          <w:szCs w:val="22"/>
        </w:rPr>
        <w:t>; uvádza sa začiatočný stav, tvorba a čerpanie sociálneho fondu počas účtovného obdobia a zostatok na konci účtovného obdobia</w:t>
      </w:r>
      <w:r w:rsidR="00F40BB4" w:rsidRPr="0066533F">
        <w:rPr>
          <w:sz w:val="22"/>
          <w:szCs w:val="22"/>
        </w:rPr>
        <w:t>:</w:t>
      </w:r>
    </w:p>
    <w:p w:rsidR="00F40BB4" w:rsidRPr="0066533F" w:rsidRDefault="00F40BB4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0"/>
        <w:gridCol w:w="2716"/>
        <w:gridCol w:w="2856"/>
      </w:tblGrid>
      <w:tr w:rsidR="00AF1E7E" w:rsidRPr="0066533F" w:rsidTr="0025285C">
        <w:tc>
          <w:tcPr>
            <w:tcW w:w="4323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6533F" w:rsidRPr="0066533F" w:rsidTr="00A50158">
        <w:trPr>
          <w:trHeight w:val="319"/>
        </w:trPr>
        <w:tc>
          <w:tcPr>
            <w:tcW w:w="4323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66533F" w:rsidRPr="0066533F" w:rsidTr="00A50158">
        <w:trPr>
          <w:trHeight w:val="271"/>
        </w:trPr>
        <w:tc>
          <w:tcPr>
            <w:tcW w:w="4323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279"/>
        </w:trPr>
        <w:tc>
          <w:tcPr>
            <w:tcW w:w="4323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A50158">
        <w:trPr>
          <w:trHeight w:val="152"/>
        </w:trPr>
        <w:tc>
          <w:tcPr>
            <w:tcW w:w="4323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A50158">
        <w:trPr>
          <w:trHeight w:val="164"/>
        </w:trPr>
        <w:tc>
          <w:tcPr>
            <w:tcW w:w="4323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F40BB4" w:rsidRDefault="00F40BB4" w:rsidP="00A27000">
      <w:pPr>
        <w:spacing w:before="0" w:after="0" w:line="240" w:lineRule="auto"/>
        <w:rPr>
          <w:sz w:val="22"/>
          <w:szCs w:val="22"/>
        </w:rPr>
      </w:pPr>
    </w:p>
    <w:p w:rsidR="00637717" w:rsidRDefault="00637717" w:rsidP="00637717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637717" w:rsidRPr="0066533F" w:rsidRDefault="00637717" w:rsidP="00A27000">
      <w:pPr>
        <w:spacing w:before="0" w:after="0" w:line="240" w:lineRule="auto"/>
        <w:rPr>
          <w:sz w:val="22"/>
          <w:szCs w:val="22"/>
        </w:rPr>
      </w:pPr>
    </w:p>
    <w:p w:rsidR="00C43EF0" w:rsidRPr="0066533F" w:rsidRDefault="00B11637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17</w:t>
      </w:r>
      <w:r w:rsidR="00C43EF0" w:rsidRPr="0066533F">
        <w:rPr>
          <w:sz w:val="22"/>
          <w:szCs w:val="22"/>
        </w:rPr>
        <w:t>)</w:t>
      </w:r>
      <w:r w:rsidR="00677AEC" w:rsidRPr="0066533F">
        <w:rPr>
          <w:sz w:val="22"/>
          <w:szCs w:val="22"/>
        </w:rPr>
        <w:t xml:space="preserve"> </w:t>
      </w:r>
      <w:r w:rsidR="00677AEC" w:rsidRPr="0066533F">
        <w:rPr>
          <w:sz w:val="22"/>
          <w:szCs w:val="22"/>
          <w:u w:val="single"/>
        </w:rPr>
        <w:t>P</w:t>
      </w:r>
      <w:r w:rsidR="00C43EF0" w:rsidRPr="0066533F">
        <w:rPr>
          <w:sz w:val="22"/>
          <w:szCs w:val="22"/>
          <w:u w:val="single"/>
        </w:rPr>
        <w:t>rehľad o bankových úveroch, pôžičkách a návratných finančných výpomociach</w:t>
      </w:r>
      <w:r w:rsidR="00C43EF0"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</w:t>
      </w:r>
      <w:r w:rsidR="00677AEC" w:rsidRPr="0066533F">
        <w:rPr>
          <w:sz w:val="22"/>
          <w:szCs w:val="22"/>
        </w:rPr>
        <w:t>:</w:t>
      </w:r>
    </w:p>
    <w:p w:rsidR="00A50158" w:rsidRPr="0066533F" w:rsidRDefault="00A50158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747"/>
        <w:gridCol w:w="906"/>
        <w:gridCol w:w="1140"/>
        <w:gridCol w:w="1493"/>
        <w:gridCol w:w="1367"/>
        <w:gridCol w:w="2001"/>
      </w:tblGrid>
      <w:tr w:rsidR="0066533F" w:rsidRPr="0066533F" w:rsidTr="00583640">
        <w:tc>
          <w:tcPr>
            <w:tcW w:w="1228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747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906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140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493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367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2001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6533F" w:rsidRPr="0066533F" w:rsidTr="00583640">
        <w:tc>
          <w:tcPr>
            <w:tcW w:w="1228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47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06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583640">
        <w:trPr>
          <w:trHeight w:val="391"/>
        </w:trPr>
        <w:tc>
          <w:tcPr>
            <w:tcW w:w="1228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747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06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583640">
        <w:tc>
          <w:tcPr>
            <w:tcW w:w="1228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Návratná finančná výpomoc</w:t>
            </w:r>
          </w:p>
        </w:tc>
        <w:tc>
          <w:tcPr>
            <w:tcW w:w="747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06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583640">
        <w:tc>
          <w:tcPr>
            <w:tcW w:w="1228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47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06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583640">
        <w:trPr>
          <w:trHeight w:val="375"/>
        </w:trPr>
        <w:tc>
          <w:tcPr>
            <w:tcW w:w="1228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747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906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83640" w:rsidRDefault="00583640" w:rsidP="00583640">
      <w:pPr>
        <w:spacing w:before="0" w:after="0" w:line="240" w:lineRule="auto"/>
        <w:rPr>
          <w:sz w:val="22"/>
          <w:szCs w:val="22"/>
        </w:rPr>
      </w:pPr>
    </w:p>
    <w:p w:rsidR="00583640" w:rsidRDefault="00583640" w:rsidP="0058364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A50158" w:rsidRPr="0066533F" w:rsidRDefault="00A50158" w:rsidP="00A27000">
      <w:pPr>
        <w:spacing w:before="0" w:after="0" w:line="240" w:lineRule="auto"/>
        <w:rPr>
          <w:b/>
          <w:sz w:val="22"/>
          <w:szCs w:val="22"/>
        </w:rPr>
      </w:pPr>
    </w:p>
    <w:p w:rsidR="00935EE7" w:rsidRPr="0066533F" w:rsidRDefault="00EB1195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18</w:t>
      </w:r>
      <w:r w:rsidR="00C43EF0" w:rsidRPr="0066533F">
        <w:rPr>
          <w:sz w:val="22"/>
          <w:szCs w:val="22"/>
        </w:rPr>
        <w:t xml:space="preserve">) </w:t>
      </w:r>
      <w:r w:rsidR="00A50158"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o významných položkách </w:t>
      </w:r>
      <w:r w:rsidR="00C43EF0" w:rsidRPr="0066533F">
        <w:rPr>
          <w:sz w:val="22"/>
          <w:szCs w:val="22"/>
          <w:u w:val="single"/>
        </w:rPr>
        <w:t xml:space="preserve">časového rozlíšenia </w:t>
      </w:r>
      <w:r w:rsidR="00A50158" w:rsidRPr="0066533F">
        <w:rPr>
          <w:sz w:val="22"/>
          <w:szCs w:val="22"/>
          <w:u w:val="single"/>
        </w:rPr>
        <w:t>pasív</w:t>
      </w:r>
      <w:r w:rsidR="00A50158"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>výdavkov budúcich období</w:t>
      </w:r>
      <w:r w:rsidR="00A50158" w:rsidRPr="0066533F">
        <w:rPr>
          <w:sz w:val="22"/>
          <w:szCs w:val="22"/>
        </w:rPr>
        <w:t xml:space="preserve"> (účet 383):</w:t>
      </w:r>
    </w:p>
    <w:p w:rsidR="00A50158" w:rsidRDefault="00A50158" w:rsidP="00A27000">
      <w:pPr>
        <w:spacing w:before="0" w:after="0" w:line="240" w:lineRule="auto"/>
        <w:rPr>
          <w:sz w:val="22"/>
          <w:szCs w:val="22"/>
        </w:rPr>
      </w:pPr>
    </w:p>
    <w:p w:rsidR="00B64B0B" w:rsidRDefault="00B64B0B" w:rsidP="00B64B0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B64B0B" w:rsidRPr="0066533F" w:rsidRDefault="00B64B0B" w:rsidP="004353DC">
      <w:pPr>
        <w:spacing w:before="0" w:after="0" w:line="240" w:lineRule="auto"/>
        <w:rPr>
          <w:sz w:val="22"/>
          <w:szCs w:val="22"/>
        </w:rPr>
      </w:pPr>
    </w:p>
    <w:p w:rsidR="00A50158" w:rsidRPr="004353DC" w:rsidRDefault="000428D7" w:rsidP="004353DC">
      <w:pPr>
        <w:spacing w:before="0" w:after="0" w:line="240" w:lineRule="auto"/>
        <w:rPr>
          <w:sz w:val="22"/>
          <w:szCs w:val="22"/>
        </w:rPr>
      </w:pPr>
      <w:r w:rsidRPr="004353DC">
        <w:rPr>
          <w:sz w:val="22"/>
          <w:szCs w:val="22"/>
        </w:rPr>
        <w:t>19</w:t>
      </w:r>
      <w:r w:rsidR="00A50158" w:rsidRPr="004353DC">
        <w:rPr>
          <w:sz w:val="22"/>
          <w:szCs w:val="22"/>
        </w:rPr>
        <w:t xml:space="preserve">) </w:t>
      </w:r>
      <w:r w:rsidR="008054D3" w:rsidRPr="004353DC">
        <w:rPr>
          <w:sz w:val="22"/>
          <w:szCs w:val="22"/>
        </w:rPr>
        <w:t>Prehľad výnosov budúcich období v členení podľa jednotlivých druhov a v členení na dlhodobé výnosy budúcich období a krátkodobé výnosy budúcich období.</w:t>
      </w:r>
    </w:p>
    <w:p w:rsidR="00B33D0E" w:rsidRDefault="00B33D0E" w:rsidP="004353DC">
      <w:pPr>
        <w:spacing w:before="0" w:after="0" w:line="240" w:lineRule="auto"/>
        <w:rPr>
          <w:sz w:val="22"/>
          <w:szCs w:val="22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6"/>
        <w:gridCol w:w="2535"/>
        <w:gridCol w:w="1418"/>
        <w:gridCol w:w="1417"/>
        <w:gridCol w:w="1701"/>
      </w:tblGrid>
      <w:tr w:rsidR="00244BE2" w:rsidRPr="00244BE2" w:rsidTr="00244BE2">
        <w:trPr>
          <w:trHeight w:val="1104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Položky výnosov budúcich období - dlhodobé z dôvodu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44BE2" w:rsidRPr="00244BE2" w:rsidTr="00244BE2">
        <w:trPr>
          <w:trHeight w:val="828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bezodplatne nadobudnutého dlhodobého majetku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89 625,00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7 033,42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82 591,58</w:t>
            </w:r>
          </w:p>
        </w:tc>
      </w:tr>
      <w:tr w:rsidR="00244BE2" w:rsidRPr="00244BE2" w:rsidTr="00244BE2">
        <w:trPr>
          <w:trHeight w:val="552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dlhodobého majetku obstaraného z dotácie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44BE2" w:rsidRPr="00244BE2" w:rsidTr="00244BE2">
        <w:trPr>
          <w:trHeight w:val="828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dlhodobého majetku  obstaraného z finančného daru 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44BE2" w:rsidRPr="00244BE2" w:rsidTr="00244BE2">
        <w:trPr>
          <w:trHeight w:val="1104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dotácie zo štátneho rozpočtu alebo  z prostriedkov Európskej únie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44BE2" w:rsidRPr="00244BE2" w:rsidTr="00244BE2">
        <w:trPr>
          <w:trHeight w:val="1104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dotácie z rozpočtu obce alebo z rozpočtu vyššieho územného celku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44BE2" w:rsidRPr="00244BE2" w:rsidTr="00244BE2">
        <w:trPr>
          <w:trHeight w:val="288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grantu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44BE2" w:rsidRPr="00244BE2" w:rsidTr="00244BE2">
        <w:trPr>
          <w:trHeight w:val="288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podielu zaplatenej dane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44BE2" w:rsidRPr="00244BE2" w:rsidTr="00244BE2">
        <w:trPr>
          <w:trHeight w:val="828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dlhodobého  majetku  obstaraného z podielu zaplatenej dane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44BE2" w:rsidRPr="00244BE2" w:rsidTr="00244BE2">
        <w:trPr>
          <w:trHeight w:val="552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členské príspevky na nasledujúce obdobie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44BE2" w:rsidRPr="00244BE2" w:rsidTr="00244BE2">
        <w:trPr>
          <w:trHeight w:val="288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89 625,00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7 033,42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E2" w:rsidRPr="00244BE2" w:rsidRDefault="00244BE2" w:rsidP="00244BE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44BE2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82 591,58</w:t>
            </w:r>
          </w:p>
        </w:tc>
      </w:tr>
    </w:tbl>
    <w:p w:rsidR="00C61BBA" w:rsidRPr="004353DC" w:rsidRDefault="00C61BBA" w:rsidP="004353DC">
      <w:pPr>
        <w:spacing w:before="0" w:after="0" w:line="240" w:lineRule="auto"/>
        <w:rPr>
          <w:sz w:val="22"/>
          <w:szCs w:val="22"/>
        </w:rPr>
      </w:pPr>
    </w:p>
    <w:p w:rsidR="00B33D0E" w:rsidRPr="004353DC" w:rsidRDefault="00B33D0E" w:rsidP="004353DC">
      <w:pPr>
        <w:spacing w:before="0" w:after="0" w:line="240" w:lineRule="auto"/>
        <w:rPr>
          <w:sz w:val="22"/>
          <w:szCs w:val="22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2551"/>
        <w:gridCol w:w="1418"/>
        <w:gridCol w:w="1449"/>
        <w:gridCol w:w="1669"/>
      </w:tblGrid>
      <w:tr w:rsidR="00E45B49" w:rsidRPr="00E45B49" w:rsidTr="00244BE2">
        <w:trPr>
          <w:trHeight w:val="13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Položky výnosov budúcich období - krátkodobé z dôvodu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E45B49" w:rsidRPr="00E45B49" w:rsidTr="00244BE2">
        <w:trPr>
          <w:trHeight w:val="82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bezodplatne nadobudnutého dlhodobého majetku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4 900,08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4 900,08</w:t>
            </w:r>
          </w:p>
        </w:tc>
      </w:tr>
      <w:tr w:rsidR="00E45B49" w:rsidRPr="00E45B49" w:rsidTr="00244BE2">
        <w:trPr>
          <w:trHeight w:val="55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dlhodobého majetku obstaraného z dotácie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E45B49" w:rsidRPr="00E45B49" w:rsidTr="00244BE2">
        <w:trPr>
          <w:trHeight w:val="82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dlhodobého majetku  obstaraného z finančného daru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E45B49" w:rsidRPr="00E45B49" w:rsidTr="00244BE2">
        <w:trPr>
          <w:trHeight w:val="110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dotácie zo štátneho rozpočtu alebo  z prostriedkov Európskej únie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E45B49" w:rsidRPr="00E45B49" w:rsidTr="00244BE2">
        <w:trPr>
          <w:trHeight w:val="82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dotácie z rozpočtu obce alebo z rozpočtu vyššieho územného celku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E45B49" w:rsidRPr="00E45B49" w:rsidTr="00244BE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grantu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E45B49" w:rsidRPr="00E45B49" w:rsidTr="00244BE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podielu zaplatenej dane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13 218,33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13 157,48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13 218,33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13 157,48</w:t>
            </w:r>
          </w:p>
        </w:tc>
      </w:tr>
      <w:tr w:rsidR="00E45B49" w:rsidRPr="00E45B49" w:rsidTr="00244BE2">
        <w:trPr>
          <w:trHeight w:val="82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dlhodobého  majetku  obstaraného z podielu zaplatenej dane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E45B49" w:rsidRPr="00E45B49" w:rsidTr="00244BE2">
        <w:trPr>
          <w:trHeight w:val="55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členské príspevky na nasledujúce obdobie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E45B49" w:rsidRPr="00E45B49" w:rsidTr="00244BE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13 218,33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18 057,56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13 218,33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B49" w:rsidRPr="00E45B49" w:rsidRDefault="00E45B49" w:rsidP="00E45B49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5B49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18 057,56</w:t>
            </w:r>
          </w:p>
        </w:tc>
      </w:tr>
    </w:tbl>
    <w:p w:rsidR="00A50158" w:rsidRDefault="00A50158" w:rsidP="004353DC">
      <w:pPr>
        <w:spacing w:before="0" w:after="0" w:line="240" w:lineRule="auto"/>
        <w:ind w:left="284"/>
        <w:rPr>
          <w:sz w:val="22"/>
          <w:szCs w:val="22"/>
        </w:rPr>
      </w:pPr>
    </w:p>
    <w:p w:rsidR="00EB07EE" w:rsidRDefault="00EB07EE" w:rsidP="00A27000">
      <w:pPr>
        <w:spacing w:before="0" w:after="0" w:line="240" w:lineRule="auto"/>
        <w:ind w:left="284"/>
        <w:rPr>
          <w:sz w:val="22"/>
          <w:szCs w:val="22"/>
        </w:rPr>
      </w:pPr>
    </w:p>
    <w:p w:rsidR="00935EE7" w:rsidRDefault="00FF668E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20</w:t>
      </w:r>
      <w:r w:rsidR="00F64C22" w:rsidRPr="0066533F">
        <w:rPr>
          <w:sz w:val="22"/>
          <w:szCs w:val="22"/>
        </w:rPr>
        <w:t xml:space="preserve">) </w:t>
      </w:r>
      <w:r w:rsidRPr="00FF668E">
        <w:rPr>
          <w:sz w:val="22"/>
          <w:szCs w:val="22"/>
        </w:rPr>
        <w:t>Údaje o druhoch majetku a záväzkoch z lízingových zmlúv.</w:t>
      </w:r>
    </w:p>
    <w:p w:rsidR="00FF668E" w:rsidRPr="0066533F" w:rsidRDefault="00FF668E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54"/>
        <w:gridCol w:w="2877"/>
        <w:gridCol w:w="2293"/>
      </w:tblGrid>
      <w:tr w:rsidR="00FF668E" w:rsidTr="00D40362">
        <w:tc>
          <w:tcPr>
            <w:tcW w:w="4417" w:type="dxa"/>
            <w:vMerge w:val="restart"/>
            <w:vAlign w:val="center"/>
          </w:tcPr>
          <w:p w:rsidR="00FF668E" w:rsidRPr="005C6858" w:rsidRDefault="00FF668E" w:rsidP="00D40362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:rsidR="00FF668E" w:rsidRPr="002113DE" w:rsidRDefault="00FF668E" w:rsidP="00D4036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FF668E" w:rsidTr="00D40362">
        <w:tc>
          <w:tcPr>
            <w:tcW w:w="4417" w:type="dxa"/>
            <w:vMerge/>
          </w:tcPr>
          <w:p w:rsidR="00FF668E" w:rsidRPr="00D558BA" w:rsidRDefault="00FF668E" w:rsidP="00D40362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:rsidR="00FF668E" w:rsidRDefault="00FF668E" w:rsidP="00D4036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:rsidR="00FF668E" w:rsidRDefault="00FF668E" w:rsidP="00D4036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F668E" w:rsidTr="00D40362">
        <w:tc>
          <w:tcPr>
            <w:tcW w:w="4417" w:type="dxa"/>
          </w:tcPr>
          <w:p w:rsidR="00FF668E" w:rsidRDefault="00FF668E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FF668E" w:rsidRDefault="00FF668E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FF668E" w:rsidRDefault="00FF668E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F668E" w:rsidTr="00D40362">
        <w:tc>
          <w:tcPr>
            <w:tcW w:w="4417" w:type="dxa"/>
          </w:tcPr>
          <w:p w:rsidR="00FF668E" w:rsidRDefault="00FF668E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FF668E" w:rsidRDefault="00FF668E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FF668E" w:rsidRDefault="00FF668E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F668E" w:rsidTr="00D40362">
        <w:tc>
          <w:tcPr>
            <w:tcW w:w="4417" w:type="dxa"/>
          </w:tcPr>
          <w:p w:rsidR="00FF668E" w:rsidRDefault="00FF668E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FF668E" w:rsidRDefault="00FF668E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FF668E" w:rsidRDefault="00FF668E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F64C22" w:rsidRDefault="00F64C22" w:rsidP="00A27000">
      <w:pPr>
        <w:spacing w:before="0" w:after="0" w:line="240" w:lineRule="auto"/>
        <w:rPr>
          <w:sz w:val="22"/>
          <w:szCs w:val="22"/>
        </w:rPr>
      </w:pPr>
    </w:p>
    <w:p w:rsidR="00824A98" w:rsidRDefault="00824A98" w:rsidP="00824A98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783246" w:rsidRPr="0066533F" w:rsidRDefault="00783246" w:rsidP="00A27000">
      <w:pPr>
        <w:spacing w:before="0" w:after="0" w:line="240" w:lineRule="auto"/>
        <w:rPr>
          <w:sz w:val="22"/>
          <w:szCs w:val="22"/>
        </w:rPr>
      </w:pPr>
    </w:p>
    <w:p w:rsidR="00DB1285" w:rsidRPr="0066533F" w:rsidRDefault="00465353" w:rsidP="00A27000">
      <w:pPr>
        <w:keepNext/>
        <w:spacing w:before="0" w:after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="00DB1285" w:rsidRPr="0066533F">
        <w:rPr>
          <w:b/>
          <w:bCs/>
          <w:kern w:val="32"/>
          <w:sz w:val="22"/>
          <w:szCs w:val="22"/>
        </w:rPr>
        <w:t>IV</w:t>
      </w:r>
      <w:r w:rsidR="005779B3" w:rsidRPr="0066533F">
        <w:rPr>
          <w:b/>
          <w:bCs/>
          <w:kern w:val="32"/>
          <w:sz w:val="22"/>
          <w:szCs w:val="22"/>
        </w:rPr>
        <w:t xml:space="preserve"> </w:t>
      </w:r>
      <w:r w:rsidR="00F64C22" w:rsidRPr="0066533F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:rsidR="00DB1285" w:rsidRDefault="00C72ECC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 xml:space="preserve">Prehľad </w:t>
      </w:r>
      <w:r w:rsidR="00DB1285" w:rsidRPr="0066533F">
        <w:rPr>
          <w:sz w:val="22"/>
          <w:szCs w:val="22"/>
          <w:u w:val="single"/>
        </w:rPr>
        <w:t>trž</w:t>
      </w:r>
      <w:r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b za vlastné výkony a tovar</w:t>
      </w:r>
      <w:r w:rsidR="00147B44">
        <w:rPr>
          <w:sz w:val="22"/>
          <w:szCs w:val="22"/>
        </w:rPr>
        <w:t xml:space="preserve"> s</w:t>
      </w:r>
      <w:r w:rsidR="00147B44" w:rsidRPr="00147B44">
        <w:rPr>
          <w:sz w:val="22"/>
          <w:szCs w:val="22"/>
        </w:rPr>
        <w:t xml:space="preserve"> uvedením ich opisu a vyčíslením hodnoty tržieb podľa jednotlivých hlavných druhov výrobkov, služieb hlavnej nezdaňovanej činnosti a zdaňovanej činnosti účtovnej jednotky za bežné účtovné obdobie.</w:t>
      </w:r>
    </w:p>
    <w:p w:rsidR="005A2562" w:rsidRPr="0066533F" w:rsidRDefault="005A2562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991"/>
        <w:gridCol w:w="2832"/>
        <w:gridCol w:w="2201"/>
      </w:tblGrid>
      <w:tr w:rsidR="00147B44" w:rsidTr="00D40362">
        <w:trPr>
          <w:trHeight w:val="748"/>
        </w:trPr>
        <w:tc>
          <w:tcPr>
            <w:tcW w:w="4635" w:type="dxa"/>
            <w:vAlign w:val="center"/>
          </w:tcPr>
          <w:p w:rsidR="00147B44" w:rsidRPr="007E5FFD" w:rsidRDefault="00147B44" w:rsidP="00D40362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:rsidR="00147B44" w:rsidRPr="007E5FFD" w:rsidRDefault="00147B44" w:rsidP="00D40362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:rsidR="00147B44" w:rsidRPr="002113DE" w:rsidRDefault="00147B44" w:rsidP="00D4036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147B44" w:rsidTr="00D40362">
        <w:tc>
          <w:tcPr>
            <w:tcW w:w="4635" w:type="dxa"/>
          </w:tcPr>
          <w:p w:rsidR="00147B44" w:rsidRDefault="00147B44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147B44" w:rsidRDefault="00147B44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147B44" w:rsidRDefault="00147B44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47B44" w:rsidTr="00D40362">
        <w:tc>
          <w:tcPr>
            <w:tcW w:w="4635" w:type="dxa"/>
          </w:tcPr>
          <w:p w:rsidR="00147B44" w:rsidRDefault="00147B44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147B44" w:rsidRDefault="00147B44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147B44" w:rsidRDefault="00147B44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47B44" w:rsidTr="00D40362">
        <w:tc>
          <w:tcPr>
            <w:tcW w:w="4635" w:type="dxa"/>
          </w:tcPr>
          <w:p w:rsidR="00147B44" w:rsidRDefault="00147B44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147B44" w:rsidRDefault="00147B44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147B44" w:rsidRDefault="00147B44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47B44" w:rsidRDefault="00147B44" w:rsidP="00A27000">
      <w:pPr>
        <w:spacing w:before="0" w:after="0" w:line="240" w:lineRule="auto"/>
        <w:rPr>
          <w:sz w:val="22"/>
          <w:szCs w:val="22"/>
        </w:rPr>
      </w:pPr>
    </w:p>
    <w:p w:rsidR="00546B41" w:rsidRDefault="00546B41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pre uvedený bod obsahovú náplň.</w:t>
      </w:r>
    </w:p>
    <w:p w:rsidR="00546B41" w:rsidRPr="0066533F" w:rsidRDefault="00546B41" w:rsidP="00A27000">
      <w:pPr>
        <w:spacing w:before="0" w:after="0" w:line="240" w:lineRule="auto"/>
        <w:rPr>
          <w:sz w:val="22"/>
          <w:szCs w:val="22"/>
        </w:rPr>
      </w:pPr>
    </w:p>
    <w:p w:rsidR="00645BCA" w:rsidRDefault="008F2415" w:rsidP="008F2415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 w:rsidRPr="008F2415">
        <w:rPr>
          <w:sz w:val="22"/>
          <w:szCs w:val="22"/>
        </w:rPr>
        <w:t>Opis a vyčíslenie hodnoty významných súm v nadväznosti na položky výkazu ziskov a strát v členení na nepeňažné dary, osobitné výnosy, zákonné poplatky a iné ostatné výnosy za bezprostredne predchádzajúce účtovné obdobie a za bežné účtovné obdobie.</w:t>
      </w:r>
    </w:p>
    <w:p w:rsidR="008F2415" w:rsidRDefault="008F2415" w:rsidP="008F2415">
      <w:pPr>
        <w:spacing w:before="0" w:after="0" w:line="240" w:lineRule="auto"/>
        <w:rPr>
          <w:sz w:val="22"/>
          <w:szCs w:val="22"/>
        </w:rPr>
      </w:pPr>
    </w:p>
    <w:tbl>
      <w:tblPr>
        <w:tblW w:w="87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2863"/>
        <w:gridCol w:w="2126"/>
      </w:tblGrid>
      <w:tr w:rsidR="005B4A9D" w:rsidRPr="005B4A9D" w:rsidTr="0015300A">
        <w:trPr>
          <w:trHeight w:val="552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9D" w:rsidRPr="005B4A9D" w:rsidRDefault="005B4A9D" w:rsidP="005B4A9D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B4A9D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Druh a opis významných súm výnosov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9D" w:rsidRPr="005B4A9D" w:rsidRDefault="005B4A9D" w:rsidP="005B4A9D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B4A9D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9D" w:rsidRPr="005B4A9D" w:rsidRDefault="005B4A9D" w:rsidP="005B4A9D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B4A9D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B4A9D" w:rsidRPr="005B4A9D" w:rsidTr="0015300A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9D" w:rsidRPr="005B4A9D" w:rsidRDefault="005B4A9D" w:rsidP="005B4A9D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B4A9D">
              <w:rPr>
                <w:rFonts w:cs="Calibri"/>
                <w:color w:val="000000"/>
                <w:sz w:val="22"/>
                <w:szCs w:val="22"/>
                <w:lang w:eastAsia="sk-SK"/>
              </w:rPr>
              <w:t>646 – Prijaté dary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9D" w:rsidRPr="005B4A9D" w:rsidRDefault="005B4A9D" w:rsidP="005B4A9D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B4A9D">
              <w:rPr>
                <w:rFonts w:cs="Calibri"/>
                <w:color w:val="000000"/>
                <w:sz w:val="22"/>
                <w:szCs w:val="22"/>
                <w:lang w:eastAsia="sk-SK"/>
              </w:rPr>
              <w:t>375,00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9D" w:rsidRPr="005B4A9D" w:rsidRDefault="005B4A9D" w:rsidP="005B4A9D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B4A9D">
              <w:rPr>
                <w:rFonts w:cs="Calibri"/>
                <w:color w:val="000000"/>
                <w:sz w:val="22"/>
                <w:szCs w:val="22"/>
                <w:lang w:eastAsia="sk-SK"/>
              </w:rPr>
              <w:t>4 531,34</w:t>
            </w:r>
          </w:p>
        </w:tc>
      </w:tr>
      <w:tr w:rsidR="005B4A9D" w:rsidRPr="005B4A9D" w:rsidTr="0015300A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9D" w:rsidRPr="005B4A9D" w:rsidRDefault="005B4A9D" w:rsidP="005B4A9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B4A9D">
              <w:rPr>
                <w:rFonts w:cs="Calibri"/>
                <w:color w:val="000000"/>
                <w:sz w:val="22"/>
                <w:szCs w:val="22"/>
                <w:lang w:eastAsia="sk-SK"/>
              </w:rPr>
              <w:t>647 - Osobitné výnosy – užívanie letiska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9D" w:rsidRPr="005B4A9D" w:rsidRDefault="005B4A9D" w:rsidP="005B4A9D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B4A9D">
              <w:rPr>
                <w:rFonts w:cs="Calibri"/>
                <w:color w:val="000000"/>
                <w:sz w:val="22"/>
                <w:szCs w:val="22"/>
                <w:lang w:eastAsia="sk-SK"/>
              </w:rPr>
              <w:t>10 651,00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9D" w:rsidRPr="005B4A9D" w:rsidRDefault="005B4A9D" w:rsidP="005B4A9D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B4A9D">
              <w:rPr>
                <w:rFonts w:cs="Calibri"/>
                <w:color w:val="000000"/>
                <w:sz w:val="22"/>
                <w:szCs w:val="22"/>
                <w:lang w:eastAsia="sk-SK"/>
              </w:rPr>
              <w:t>10 124,00</w:t>
            </w:r>
          </w:p>
        </w:tc>
      </w:tr>
      <w:tr w:rsidR="005B4A9D" w:rsidRPr="005B4A9D" w:rsidTr="0015300A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9D" w:rsidRPr="005B4A9D" w:rsidRDefault="005B4A9D" w:rsidP="005B4A9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B4A9D">
              <w:rPr>
                <w:rFonts w:cs="Calibri"/>
                <w:color w:val="000000"/>
                <w:sz w:val="22"/>
                <w:szCs w:val="22"/>
                <w:lang w:eastAsia="sk-SK"/>
              </w:rPr>
              <w:t>647 - Osobitné výnosy – výnosy zo súťaží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9D" w:rsidRPr="005B4A9D" w:rsidRDefault="005B4A9D" w:rsidP="005B4A9D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B4A9D">
              <w:rPr>
                <w:rFonts w:cs="Calibri"/>
                <w:color w:val="000000"/>
                <w:sz w:val="22"/>
                <w:szCs w:val="22"/>
                <w:lang w:eastAsia="sk-SK"/>
              </w:rPr>
              <w:t>550,00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9D" w:rsidRPr="005B4A9D" w:rsidRDefault="005B4A9D" w:rsidP="005B4A9D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B4A9D">
              <w:rPr>
                <w:rFonts w:cs="Calibri"/>
                <w:color w:val="000000"/>
                <w:sz w:val="22"/>
                <w:szCs w:val="22"/>
                <w:lang w:eastAsia="sk-SK"/>
              </w:rPr>
              <w:t>700,00</w:t>
            </w:r>
          </w:p>
        </w:tc>
      </w:tr>
      <w:tr w:rsidR="005B4A9D" w:rsidRPr="005B4A9D" w:rsidTr="0015300A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9D" w:rsidRPr="005B4A9D" w:rsidRDefault="005B4A9D" w:rsidP="005B4A9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B4A9D">
              <w:rPr>
                <w:rFonts w:cs="Calibri"/>
                <w:color w:val="000000"/>
                <w:sz w:val="22"/>
                <w:szCs w:val="22"/>
                <w:lang w:eastAsia="sk-SK"/>
              </w:rPr>
              <w:t>658 - Prenájom majetku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9D" w:rsidRPr="005B4A9D" w:rsidRDefault="005B4A9D" w:rsidP="005B4A9D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B4A9D">
              <w:rPr>
                <w:rFonts w:cs="Calibri"/>
                <w:color w:val="000000"/>
                <w:sz w:val="22"/>
                <w:szCs w:val="22"/>
                <w:lang w:eastAsia="sk-SK"/>
              </w:rPr>
              <w:t>12 362,06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9D" w:rsidRPr="005B4A9D" w:rsidRDefault="005B4A9D" w:rsidP="005B4A9D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B4A9D">
              <w:rPr>
                <w:rFonts w:cs="Calibri"/>
                <w:color w:val="000000"/>
                <w:sz w:val="22"/>
                <w:szCs w:val="22"/>
                <w:lang w:eastAsia="sk-SK"/>
              </w:rPr>
              <w:t>11 766,32</w:t>
            </w:r>
          </w:p>
        </w:tc>
      </w:tr>
      <w:tr w:rsidR="005B4A9D" w:rsidRPr="005B4A9D" w:rsidTr="0015300A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9D" w:rsidRPr="005B4A9D" w:rsidRDefault="005B4A9D" w:rsidP="005B4A9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B4A9D">
              <w:rPr>
                <w:rFonts w:cs="Calibri"/>
                <w:color w:val="000000"/>
                <w:sz w:val="22"/>
                <w:szCs w:val="22"/>
                <w:lang w:eastAsia="sk-SK"/>
              </w:rPr>
              <w:t>664 - Prijaté členské príspevky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9D" w:rsidRPr="005B4A9D" w:rsidRDefault="005B4A9D" w:rsidP="005B4A9D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B4A9D">
              <w:rPr>
                <w:rFonts w:cs="Calibri"/>
                <w:color w:val="000000"/>
                <w:sz w:val="22"/>
                <w:szCs w:val="22"/>
                <w:lang w:eastAsia="sk-SK"/>
              </w:rPr>
              <w:t>31 232,94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9D" w:rsidRPr="005B4A9D" w:rsidRDefault="005B4A9D" w:rsidP="005B4A9D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B4A9D">
              <w:rPr>
                <w:rFonts w:cs="Calibri"/>
                <w:color w:val="000000"/>
                <w:sz w:val="22"/>
                <w:szCs w:val="22"/>
                <w:lang w:eastAsia="sk-SK"/>
              </w:rPr>
              <w:t>33 417,84</w:t>
            </w:r>
          </w:p>
        </w:tc>
      </w:tr>
    </w:tbl>
    <w:p w:rsidR="008F2415" w:rsidRPr="008F2415" w:rsidRDefault="008F2415" w:rsidP="008F2415">
      <w:pPr>
        <w:spacing w:before="0" w:after="0" w:line="240" w:lineRule="auto"/>
        <w:rPr>
          <w:sz w:val="22"/>
          <w:szCs w:val="22"/>
        </w:rPr>
      </w:pPr>
    </w:p>
    <w:p w:rsidR="00A20139" w:rsidRDefault="00A20139" w:rsidP="00A27000">
      <w:pPr>
        <w:spacing w:before="0" w:after="0" w:line="240" w:lineRule="auto"/>
        <w:rPr>
          <w:sz w:val="22"/>
          <w:szCs w:val="22"/>
        </w:rPr>
      </w:pPr>
    </w:p>
    <w:p w:rsidR="00095723" w:rsidRDefault="00095723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(3) </w:t>
      </w:r>
      <w:r w:rsidR="00484655" w:rsidRPr="00484655">
        <w:rPr>
          <w:sz w:val="22"/>
          <w:szCs w:val="22"/>
        </w:rPr>
        <w:t>Prehľad významných súm dotácií zo štátneho rozpočtu, štátnych fondov, z prostriedkov Európskej únie, dotácií z rozpočtu obce a z rozpočtu vyššieho územného celku, ktoré účtovná jednotka prijala v bezprostredne predchádzajúcom účtovnom období a v bežnom účtovnom období.</w:t>
      </w:r>
    </w:p>
    <w:p w:rsidR="00484655" w:rsidRDefault="00484655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228"/>
        <w:gridCol w:w="2637"/>
        <w:gridCol w:w="2159"/>
      </w:tblGrid>
      <w:tr w:rsidR="00484655" w:rsidTr="00D40362">
        <w:tc>
          <w:tcPr>
            <w:tcW w:w="4920" w:type="dxa"/>
            <w:vAlign w:val="center"/>
          </w:tcPr>
          <w:p w:rsidR="00484655" w:rsidRPr="007E5FFD" w:rsidRDefault="00484655" w:rsidP="00D40362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>
              <w:rPr>
                <w:b/>
                <w:sz w:val="22"/>
                <w:szCs w:val="22"/>
              </w:rPr>
              <w:t>h a opis významných súm dotácií a grantov</w:t>
            </w:r>
          </w:p>
        </w:tc>
        <w:tc>
          <w:tcPr>
            <w:tcW w:w="2834" w:type="dxa"/>
          </w:tcPr>
          <w:p w:rsidR="00484655" w:rsidRDefault="00484655" w:rsidP="00D4036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484655" w:rsidRPr="007E5FFD" w:rsidRDefault="00484655" w:rsidP="00D40362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84655" w:rsidTr="00D40362">
        <w:tc>
          <w:tcPr>
            <w:tcW w:w="4920" w:type="dxa"/>
          </w:tcPr>
          <w:p w:rsidR="00484655" w:rsidRDefault="00484655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484655" w:rsidRDefault="00484655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484655" w:rsidRDefault="00484655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84655" w:rsidTr="00D40362">
        <w:tc>
          <w:tcPr>
            <w:tcW w:w="4920" w:type="dxa"/>
          </w:tcPr>
          <w:p w:rsidR="00484655" w:rsidRDefault="00484655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484655" w:rsidRDefault="00484655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484655" w:rsidRDefault="00484655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84655" w:rsidTr="00D40362">
        <w:tc>
          <w:tcPr>
            <w:tcW w:w="4920" w:type="dxa"/>
          </w:tcPr>
          <w:p w:rsidR="00484655" w:rsidRDefault="00484655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484655" w:rsidRDefault="00484655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484655" w:rsidRDefault="00484655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84655" w:rsidRDefault="00484655" w:rsidP="00A27000">
      <w:pPr>
        <w:spacing w:before="0" w:after="0" w:line="240" w:lineRule="auto"/>
        <w:rPr>
          <w:sz w:val="22"/>
          <w:szCs w:val="22"/>
        </w:rPr>
      </w:pPr>
    </w:p>
    <w:p w:rsidR="003C2CE0" w:rsidRDefault="003C2CE0" w:rsidP="00A27000">
      <w:pPr>
        <w:spacing w:before="0" w:after="0" w:line="240" w:lineRule="auto"/>
        <w:rPr>
          <w:sz w:val="22"/>
          <w:szCs w:val="22"/>
        </w:rPr>
      </w:pPr>
    </w:p>
    <w:p w:rsidR="00985CFC" w:rsidRDefault="00985CFC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985CFC" w:rsidRDefault="00985CFC" w:rsidP="00A27000">
      <w:pPr>
        <w:spacing w:before="0" w:after="0" w:line="240" w:lineRule="auto"/>
        <w:rPr>
          <w:sz w:val="22"/>
          <w:szCs w:val="22"/>
        </w:rPr>
      </w:pPr>
    </w:p>
    <w:p w:rsidR="00551443" w:rsidRDefault="00551443" w:rsidP="00A27000">
      <w:pPr>
        <w:spacing w:before="0" w:after="0" w:line="240" w:lineRule="auto"/>
        <w:rPr>
          <w:sz w:val="22"/>
          <w:szCs w:val="22"/>
        </w:rPr>
      </w:pPr>
    </w:p>
    <w:p w:rsidR="00551443" w:rsidRDefault="00551443" w:rsidP="00A27000">
      <w:pPr>
        <w:spacing w:before="0" w:after="0" w:line="240" w:lineRule="auto"/>
        <w:rPr>
          <w:sz w:val="22"/>
          <w:szCs w:val="22"/>
        </w:rPr>
      </w:pPr>
      <w:r w:rsidRPr="00551443">
        <w:rPr>
          <w:sz w:val="22"/>
          <w:szCs w:val="22"/>
        </w:rPr>
        <w:t>4)</w:t>
      </w:r>
      <w:r w:rsidRPr="00551443">
        <w:rPr>
          <w:sz w:val="22"/>
          <w:szCs w:val="22"/>
        </w:rPr>
        <w:tab/>
        <w:t xml:space="preserve"> Opis a vyčíslenie hodnoty významných položiek príjmov z reklám, ktoré sú určené na charitatívne účely, a charitatívnej lotérie prijatých v  bezprostredne predchádzajúcom účtovnom období a v bežnom účtovnom období.</w:t>
      </w:r>
    </w:p>
    <w:p w:rsidR="00551443" w:rsidRDefault="00551443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238"/>
        <w:gridCol w:w="2633"/>
        <w:gridCol w:w="2153"/>
      </w:tblGrid>
      <w:tr w:rsidR="00551443" w:rsidTr="00D40362">
        <w:tc>
          <w:tcPr>
            <w:tcW w:w="4919" w:type="dxa"/>
            <w:vAlign w:val="center"/>
          </w:tcPr>
          <w:p w:rsidR="00551443" w:rsidRPr="007E5FFD" w:rsidRDefault="00551443" w:rsidP="00D40362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:rsidR="00551443" w:rsidRPr="007E5FFD" w:rsidRDefault="00551443" w:rsidP="00D40362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551443" w:rsidRPr="002113DE" w:rsidRDefault="00551443" w:rsidP="00D4036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51443" w:rsidTr="00D40362">
        <w:tc>
          <w:tcPr>
            <w:tcW w:w="4919" w:type="dxa"/>
          </w:tcPr>
          <w:p w:rsidR="00551443" w:rsidRDefault="00551443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51443" w:rsidRDefault="00551443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51443" w:rsidRDefault="00551443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51443" w:rsidTr="00D40362">
        <w:tc>
          <w:tcPr>
            <w:tcW w:w="4919" w:type="dxa"/>
          </w:tcPr>
          <w:p w:rsidR="00551443" w:rsidRDefault="00551443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51443" w:rsidRDefault="00551443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51443" w:rsidRDefault="00551443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51443" w:rsidTr="00D40362">
        <w:tc>
          <w:tcPr>
            <w:tcW w:w="4919" w:type="dxa"/>
          </w:tcPr>
          <w:p w:rsidR="00551443" w:rsidRDefault="00551443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51443" w:rsidRDefault="00551443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51443" w:rsidRDefault="00551443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51443" w:rsidRDefault="00551443" w:rsidP="00A27000">
      <w:pPr>
        <w:spacing w:before="0" w:after="0" w:line="240" w:lineRule="auto"/>
        <w:rPr>
          <w:sz w:val="22"/>
          <w:szCs w:val="22"/>
        </w:rPr>
      </w:pPr>
    </w:p>
    <w:p w:rsidR="00551443" w:rsidRDefault="00551443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551443" w:rsidRDefault="00551443" w:rsidP="00A27000">
      <w:pPr>
        <w:spacing w:before="0" w:after="0" w:line="240" w:lineRule="auto"/>
        <w:rPr>
          <w:sz w:val="22"/>
          <w:szCs w:val="22"/>
        </w:rPr>
      </w:pPr>
    </w:p>
    <w:p w:rsidR="00616D85" w:rsidRDefault="00616D85" w:rsidP="00616D85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5) </w:t>
      </w:r>
      <w:r w:rsidRPr="00616D85">
        <w:rPr>
          <w:sz w:val="22"/>
          <w:szCs w:val="22"/>
        </w:rPr>
        <w:t>Opis a vyčíslenie hodnoty významných súm v nadväznosti na položky výkazu ziskov a strát v členení na nepeňažné dary, náklady na ostatné služby, osobitné náklady a iné ostatné náklady poskytnuté v bežnom účtovnom období.</w:t>
      </w:r>
    </w:p>
    <w:p w:rsidR="00616D85" w:rsidRDefault="00616D85" w:rsidP="00616D85">
      <w:pPr>
        <w:spacing w:before="0" w:after="0" w:line="240" w:lineRule="auto"/>
        <w:rPr>
          <w:sz w:val="22"/>
          <w:szCs w:val="22"/>
        </w:rPr>
      </w:pPr>
    </w:p>
    <w:tbl>
      <w:tblPr>
        <w:tblW w:w="84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2794"/>
        <w:gridCol w:w="2469"/>
      </w:tblGrid>
      <w:tr w:rsidR="009B51CE" w:rsidRPr="009B51CE" w:rsidTr="00D40362">
        <w:trPr>
          <w:trHeight w:val="828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1CE" w:rsidRPr="009B51CE" w:rsidRDefault="009B51CE" w:rsidP="009B51CE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B51CE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Druh a opis významných položiek nákladov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1CE" w:rsidRPr="009B51CE" w:rsidRDefault="009B51CE" w:rsidP="009B51CE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B51CE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1CE" w:rsidRPr="009B51CE" w:rsidRDefault="009B51CE" w:rsidP="009B51CE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B51CE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B51CE" w:rsidRPr="009B51CE" w:rsidTr="00D40362">
        <w:trPr>
          <w:trHeight w:val="288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1CE" w:rsidRPr="009B51CE" w:rsidRDefault="009B51CE" w:rsidP="009B51CE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B51CE">
              <w:rPr>
                <w:rFonts w:cs="Calibri"/>
                <w:color w:val="000000"/>
                <w:sz w:val="22"/>
                <w:szCs w:val="22"/>
                <w:lang w:eastAsia="sk-SK"/>
              </w:rPr>
              <w:t>501 - Náhradné diely – lietadlá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1CE" w:rsidRPr="009B51CE" w:rsidRDefault="009B51CE" w:rsidP="009B51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B51CE">
              <w:rPr>
                <w:rFonts w:cs="Calibri"/>
                <w:color w:val="000000"/>
                <w:sz w:val="22"/>
                <w:szCs w:val="22"/>
                <w:lang w:eastAsia="sk-SK"/>
              </w:rPr>
              <w:t>2 456,59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1CE" w:rsidRPr="009B51CE" w:rsidRDefault="009B51CE" w:rsidP="009B51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B51CE">
              <w:rPr>
                <w:rFonts w:cs="Calibri"/>
                <w:color w:val="000000"/>
                <w:sz w:val="22"/>
                <w:szCs w:val="22"/>
                <w:lang w:eastAsia="sk-SK"/>
              </w:rPr>
              <w:t>83,31</w:t>
            </w:r>
          </w:p>
        </w:tc>
      </w:tr>
      <w:tr w:rsidR="009B51CE" w:rsidRPr="009B51CE" w:rsidTr="00D40362">
        <w:trPr>
          <w:trHeight w:val="288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1CE" w:rsidRPr="009B51CE" w:rsidRDefault="009B51CE" w:rsidP="009B51CE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B51CE">
              <w:rPr>
                <w:rFonts w:cs="Calibri"/>
                <w:color w:val="000000"/>
                <w:sz w:val="22"/>
                <w:szCs w:val="22"/>
                <w:lang w:eastAsia="sk-SK"/>
              </w:rPr>
              <w:t>501 - PHM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1CE" w:rsidRPr="009B51CE" w:rsidRDefault="009B51CE" w:rsidP="009B51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B51CE">
              <w:rPr>
                <w:rFonts w:cs="Calibri"/>
                <w:color w:val="000000"/>
                <w:sz w:val="22"/>
                <w:szCs w:val="22"/>
                <w:lang w:eastAsia="sk-SK"/>
              </w:rPr>
              <w:t>2 605,73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1CE" w:rsidRPr="009B51CE" w:rsidRDefault="009B51CE" w:rsidP="009B51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B51CE">
              <w:rPr>
                <w:rFonts w:cs="Calibri"/>
                <w:color w:val="000000"/>
                <w:sz w:val="22"/>
                <w:szCs w:val="22"/>
                <w:lang w:eastAsia="sk-SK"/>
              </w:rPr>
              <w:t>55,08</w:t>
            </w:r>
          </w:p>
        </w:tc>
      </w:tr>
      <w:tr w:rsidR="009B51CE" w:rsidRPr="009B51CE" w:rsidTr="00D40362">
        <w:trPr>
          <w:trHeight w:val="288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1CE" w:rsidRPr="009B51CE" w:rsidRDefault="009B51CE" w:rsidP="009B51CE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B51CE">
              <w:rPr>
                <w:rFonts w:cs="Calibri"/>
                <w:color w:val="000000"/>
                <w:sz w:val="22"/>
                <w:szCs w:val="22"/>
                <w:lang w:eastAsia="sk-SK"/>
              </w:rPr>
              <w:t>502 - Spotreba el. energie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1CE" w:rsidRPr="009B51CE" w:rsidRDefault="009B51CE" w:rsidP="009B51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B51CE">
              <w:rPr>
                <w:rFonts w:cs="Calibri"/>
                <w:color w:val="000000"/>
                <w:sz w:val="22"/>
                <w:szCs w:val="22"/>
                <w:lang w:eastAsia="sk-SK"/>
              </w:rPr>
              <w:t>3 675,56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1CE" w:rsidRPr="009B51CE" w:rsidRDefault="009B51CE" w:rsidP="009B51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B51CE">
              <w:rPr>
                <w:rFonts w:cs="Calibri"/>
                <w:color w:val="000000"/>
                <w:sz w:val="22"/>
                <w:szCs w:val="22"/>
                <w:lang w:eastAsia="sk-SK"/>
              </w:rPr>
              <w:t>4 457,59</w:t>
            </w:r>
          </w:p>
        </w:tc>
      </w:tr>
      <w:tr w:rsidR="009B51CE" w:rsidRPr="009B51CE" w:rsidTr="00D40362">
        <w:trPr>
          <w:trHeight w:val="288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1CE" w:rsidRPr="009B51CE" w:rsidRDefault="009B51CE" w:rsidP="009B51CE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B51CE">
              <w:rPr>
                <w:rFonts w:cs="Calibri"/>
                <w:color w:val="000000"/>
                <w:sz w:val="22"/>
                <w:szCs w:val="22"/>
                <w:lang w:eastAsia="sk-SK"/>
              </w:rPr>
              <w:t>511 - Opravy a udržiavanie lietadiel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1CE" w:rsidRPr="009B51CE" w:rsidRDefault="009B51CE" w:rsidP="009B51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B51CE">
              <w:rPr>
                <w:rFonts w:cs="Calibri"/>
                <w:color w:val="000000"/>
                <w:sz w:val="22"/>
                <w:szCs w:val="22"/>
                <w:lang w:eastAsia="sk-SK"/>
              </w:rPr>
              <w:t>11 418,10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1CE" w:rsidRPr="009B51CE" w:rsidRDefault="009B51CE" w:rsidP="009B51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B51CE">
              <w:rPr>
                <w:rFonts w:cs="Calibri"/>
                <w:color w:val="000000"/>
                <w:sz w:val="22"/>
                <w:szCs w:val="22"/>
                <w:lang w:eastAsia="sk-SK"/>
              </w:rPr>
              <w:t>47 349,55</w:t>
            </w:r>
          </w:p>
        </w:tc>
      </w:tr>
      <w:tr w:rsidR="009B51CE" w:rsidRPr="009B51CE" w:rsidTr="00D40362">
        <w:trPr>
          <w:trHeight w:val="288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1CE" w:rsidRPr="009B51CE" w:rsidRDefault="009B51CE" w:rsidP="009B51CE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B51CE">
              <w:rPr>
                <w:rFonts w:cs="Calibri"/>
                <w:color w:val="000000"/>
                <w:sz w:val="22"/>
                <w:szCs w:val="22"/>
                <w:lang w:eastAsia="sk-SK"/>
              </w:rPr>
              <w:t>518 - Zabezpečenie výcviku pilotov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1CE" w:rsidRPr="009B51CE" w:rsidRDefault="009B51CE" w:rsidP="009B51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B51CE">
              <w:rPr>
                <w:rFonts w:cs="Calibri"/>
                <w:color w:val="000000"/>
                <w:sz w:val="22"/>
                <w:szCs w:val="22"/>
                <w:lang w:eastAsia="sk-SK"/>
              </w:rPr>
              <w:t>5 288,58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1CE" w:rsidRPr="009B51CE" w:rsidRDefault="009B51CE" w:rsidP="009B51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B51CE">
              <w:rPr>
                <w:rFonts w:cs="Calibri"/>
                <w:color w:val="000000"/>
                <w:sz w:val="22"/>
                <w:szCs w:val="22"/>
                <w:lang w:eastAsia="sk-SK"/>
              </w:rPr>
              <w:t>10 585,09</w:t>
            </w:r>
          </w:p>
        </w:tc>
      </w:tr>
      <w:tr w:rsidR="009B51CE" w:rsidRPr="009B51CE" w:rsidTr="00D40362">
        <w:trPr>
          <w:trHeight w:val="552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1CE" w:rsidRPr="009B51CE" w:rsidRDefault="009B51CE" w:rsidP="009B51CE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B51CE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518 - Konzultačná činnosť v oblasti </w:t>
            </w:r>
            <w:proofErr w:type="spellStart"/>
            <w:r w:rsidRPr="009B51CE">
              <w:rPr>
                <w:rFonts w:cs="Calibri"/>
                <w:color w:val="000000"/>
                <w:sz w:val="22"/>
                <w:szCs w:val="22"/>
                <w:lang w:eastAsia="sk-SK"/>
              </w:rPr>
              <w:t>bezp</w:t>
            </w:r>
            <w:proofErr w:type="spellEnd"/>
            <w:r w:rsidRPr="009B51CE">
              <w:rPr>
                <w:rFonts w:cs="Calibri"/>
                <w:color w:val="000000"/>
                <w:sz w:val="22"/>
                <w:szCs w:val="22"/>
                <w:lang w:eastAsia="sk-SK"/>
              </w:rPr>
              <w:t>. ochrany civilného letectva]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1CE" w:rsidRPr="009B51CE" w:rsidRDefault="009B51CE" w:rsidP="009B51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B51CE">
              <w:rPr>
                <w:rFonts w:cs="Calibri"/>
                <w:color w:val="000000"/>
                <w:sz w:val="22"/>
                <w:szCs w:val="22"/>
                <w:lang w:eastAsia="sk-SK"/>
              </w:rPr>
              <w:t>1 125,00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1CE" w:rsidRPr="009B51CE" w:rsidRDefault="009B51CE" w:rsidP="009B51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B51CE">
              <w:rPr>
                <w:rFonts w:cs="Calibri"/>
                <w:color w:val="000000"/>
                <w:sz w:val="22"/>
                <w:szCs w:val="22"/>
                <w:lang w:eastAsia="sk-SK"/>
              </w:rPr>
              <w:t>1 500,00</w:t>
            </w:r>
          </w:p>
        </w:tc>
      </w:tr>
      <w:tr w:rsidR="009B51CE" w:rsidRPr="009B51CE" w:rsidTr="00D40362">
        <w:trPr>
          <w:trHeight w:val="288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1CE" w:rsidRPr="009B51CE" w:rsidRDefault="009B51CE" w:rsidP="009B51CE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B51CE">
              <w:rPr>
                <w:rFonts w:cs="Calibri"/>
                <w:color w:val="000000"/>
                <w:sz w:val="22"/>
                <w:szCs w:val="22"/>
                <w:lang w:eastAsia="sk-SK"/>
              </w:rPr>
              <w:t>549 - Poistenie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1CE" w:rsidRPr="009B51CE" w:rsidRDefault="009B51CE" w:rsidP="009B51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B51CE">
              <w:rPr>
                <w:rFonts w:cs="Calibri"/>
                <w:color w:val="000000"/>
                <w:sz w:val="22"/>
                <w:szCs w:val="22"/>
                <w:lang w:eastAsia="sk-SK"/>
              </w:rPr>
              <w:t>4 746,12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1CE" w:rsidRPr="009B51CE" w:rsidRDefault="009B51CE" w:rsidP="009B51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B51CE">
              <w:rPr>
                <w:rFonts w:cs="Calibri"/>
                <w:color w:val="000000"/>
                <w:sz w:val="22"/>
                <w:szCs w:val="22"/>
                <w:lang w:eastAsia="sk-SK"/>
              </w:rPr>
              <w:t>6 270,39</w:t>
            </w:r>
          </w:p>
        </w:tc>
      </w:tr>
      <w:tr w:rsidR="009B51CE" w:rsidRPr="009B51CE" w:rsidTr="00D40362">
        <w:trPr>
          <w:trHeight w:val="288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1CE" w:rsidRPr="009B51CE" w:rsidRDefault="009B51CE" w:rsidP="009B51CE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B51CE">
              <w:rPr>
                <w:rFonts w:cs="Calibri"/>
                <w:color w:val="000000"/>
                <w:sz w:val="22"/>
                <w:szCs w:val="22"/>
                <w:lang w:eastAsia="sk-SK"/>
              </w:rPr>
              <w:t>551 - Odpisy DHM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1CE" w:rsidRPr="009B51CE" w:rsidRDefault="009B51CE" w:rsidP="009B51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B51CE">
              <w:rPr>
                <w:rFonts w:cs="Calibri"/>
                <w:color w:val="000000"/>
                <w:sz w:val="22"/>
                <w:szCs w:val="22"/>
                <w:lang w:eastAsia="sk-SK"/>
              </w:rPr>
              <w:t>12 687,00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1CE" w:rsidRPr="009B51CE" w:rsidRDefault="009B51CE" w:rsidP="009B51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B51CE">
              <w:rPr>
                <w:rFonts w:cs="Calibri"/>
                <w:color w:val="000000"/>
                <w:sz w:val="22"/>
                <w:szCs w:val="22"/>
                <w:lang w:eastAsia="sk-SK"/>
              </w:rPr>
              <w:t>16 845,34</w:t>
            </w:r>
          </w:p>
        </w:tc>
      </w:tr>
    </w:tbl>
    <w:p w:rsidR="00711054" w:rsidRDefault="00711054" w:rsidP="00A27000">
      <w:pPr>
        <w:spacing w:before="0" w:after="0" w:line="240" w:lineRule="auto"/>
        <w:rPr>
          <w:sz w:val="22"/>
          <w:szCs w:val="22"/>
        </w:rPr>
      </w:pPr>
    </w:p>
    <w:p w:rsidR="00624714" w:rsidRDefault="006F4A29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046B9F" w:rsidRPr="00046B9F">
        <w:rPr>
          <w:sz w:val="22"/>
          <w:szCs w:val="22"/>
        </w:rPr>
        <w:t>Prehľad o účele a výške použitia zostatku prijatého podielu zaplatenej dane v minulých účtovných obdobiach a prijatého podielu zaplatenej dane v bežnom účtovnom období.</w:t>
      </w:r>
    </w:p>
    <w:p w:rsidR="00046B9F" w:rsidRPr="0066533F" w:rsidRDefault="00046B9F" w:rsidP="00A27000">
      <w:pPr>
        <w:spacing w:before="0" w:after="0" w:line="240" w:lineRule="auto"/>
        <w:rPr>
          <w:sz w:val="22"/>
          <w:szCs w:val="22"/>
        </w:rPr>
      </w:pPr>
    </w:p>
    <w:tbl>
      <w:tblPr>
        <w:tblW w:w="859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2360"/>
        <w:gridCol w:w="1980"/>
      </w:tblGrid>
      <w:tr w:rsidR="00FA1397" w:rsidRPr="00FA1397" w:rsidTr="00FA1397">
        <w:trPr>
          <w:trHeight w:val="82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Účel použitia prijatého podielu zaplatenej dane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Použitá suma zostatku z predchádzajúceho účtovného obdobia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Použitá suma z bežného účtovného obdobia</w:t>
            </w:r>
          </w:p>
        </w:tc>
      </w:tr>
      <w:tr w:rsidR="00FA1397" w:rsidRPr="00FA1397" w:rsidTr="00FA1397">
        <w:trPr>
          <w:trHeight w:val="55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Konzultačná činnosť v oblasti </w:t>
            </w:r>
            <w:proofErr w:type="spellStart"/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bezp</w:t>
            </w:r>
            <w:proofErr w:type="spellEnd"/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. ochrany civilného letectva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875,00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FA1397" w:rsidRPr="00FA1397" w:rsidTr="00FA1397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Oprava lietadla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8 690,80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FA1397" w:rsidRPr="00FA1397" w:rsidTr="00FA1397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Organizovanie súťaží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361,23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FA1397" w:rsidRPr="00FA1397" w:rsidTr="00FA1397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Ostatné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613,93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FA1397" w:rsidRPr="00FA1397" w:rsidTr="00FA1397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Zabezpečenie výcviku pilotov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2 677,27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FA1397" w:rsidRPr="00FA1397" w:rsidTr="00FA1397">
        <w:trPr>
          <w:trHeight w:val="288"/>
        </w:trPr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Zostatok podielu zaplatenej dane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13 157,48</w:t>
            </w:r>
          </w:p>
        </w:tc>
      </w:tr>
    </w:tbl>
    <w:p w:rsidR="005779B3" w:rsidRDefault="005779B3" w:rsidP="00A27000">
      <w:pPr>
        <w:spacing w:before="0" w:after="0" w:line="240" w:lineRule="auto"/>
        <w:rPr>
          <w:sz w:val="22"/>
          <w:szCs w:val="22"/>
        </w:rPr>
      </w:pPr>
    </w:p>
    <w:p w:rsidR="005147DD" w:rsidRDefault="005147DD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prijatý podiel zaplatenej dane</w:t>
      </w:r>
      <w:r w:rsidR="008A3D36">
        <w:rPr>
          <w:sz w:val="22"/>
          <w:szCs w:val="22"/>
        </w:rPr>
        <w:t xml:space="preserve"> v roku 2023 v účtovnom období nečerpala. Celková prijatá suma bude vyčerpaná v nasledujúcom účtovnom období. </w:t>
      </w:r>
      <w:r w:rsidR="00C3159E">
        <w:rPr>
          <w:sz w:val="22"/>
          <w:szCs w:val="22"/>
        </w:rPr>
        <w:t xml:space="preserve">Z predchádzajúceho obdobia bola vyčerpaná suma </w:t>
      </w:r>
      <w:r w:rsidR="00C3159E" w:rsidRPr="00C3159E">
        <w:rPr>
          <w:sz w:val="22"/>
          <w:szCs w:val="22"/>
        </w:rPr>
        <w:t>13</w:t>
      </w:r>
      <w:r w:rsidR="007E3319">
        <w:rPr>
          <w:sz w:val="22"/>
          <w:szCs w:val="22"/>
        </w:rPr>
        <w:t> </w:t>
      </w:r>
      <w:r w:rsidR="00C3159E" w:rsidRPr="00C3159E">
        <w:rPr>
          <w:sz w:val="22"/>
          <w:szCs w:val="22"/>
        </w:rPr>
        <w:t>218,23</w:t>
      </w:r>
      <w:r w:rsidR="00C3159E">
        <w:rPr>
          <w:sz w:val="22"/>
          <w:szCs w:val="22"/>
        </w:rPr>
        <w:t> €.</w:t>
      </w:r>
    </w:p>
    <w:p w:rsidR="005147DD" w:rsidRPr="0066533F" w:rsidRDefault="005147DD" w:rsidP="00A27000">
      <w:pPr>
        <w:spacing w:before="0" w:after="0" w:line="240" w:lineRule="auto"/>
        <w:rPr>
          <w:sz w:val="22"/>
          <w:szCs w:val="22"/>
        </w:rPr>
      </w:pPr>
    </w:p>
    <w:p w:rsidR="00DB1285" w:rsidRPr="0066533F" w:rsidRDefault="00465353" w:rsidP="00A27000">
      <w:pPr>
        <w:keepNext/>
        <w:spacing w:before="0" w:after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Pr="0066533F">
        <w:rPr>
          <w:b/>
          <w:bCs/>
          <w:kern w:val="32"/>
          <w:sz w:val="22"/>
          <w:szCs w:val="22"/>
        </w:rPr>
        <w:t>V</w:t>
      </w:r>
      <w:r w:rsidR="005779B3" w:rsidRPr="0066533F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:rsidR="002C1372" w:rsidRPr="00D90FC4" w:rsidRDefault="002C1372" w:rsidP="002C13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>
        <w:rPr>
          <w:sz w:val="22"/>
          <w:szCs w:val="22"/>
        </w:rPr>
        <w:t xml:space="preserve">zásob prijatých na komisionálny predaj,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:rsidR="00B75B33" w:rsidRDefault="00B75B33" w:rsidP="00A27000">
      <w:pPr>
        <w:spacing w:before="0" w:after="0" w:line="240" w:lineRule="auto"/>
        <w:rPr>
          <w:sz w:val="22"/>
          <w:szCs w:val="22"/>
        </w:rPr>
      </w:pPr>
    </w:p>
    <w:p w:rsidR="00B75B33" w:rsidRDefault="00B75B33" w:rsidP="00B75B3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D75BF5" w:rsidRDefault="00D75BF5" w:rsidP="00A27000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66533F" w:rsidRDefault="00465353" w:rsidP="00A27000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2"/>
        </w:rPr>
      </w:pPr>
      <w:r w:rsidRPr="0066533F">
        <w:rPr>
          <w:b/>
          <w:bCs/>
          <w:sz w:val="22"/>
          <w:szCs w:val="22"/>
        </w:rPr>
        <w:t>Čl</w:t>
      </w:r>
      <w:r w:rsidR="005779B3" w:rsidRPr="0066533F">
        <w:rPr>
          <w:b/>
          <w:bCs/>
          <w:sz w:val="22"/>
          <w:szCs w:val="22"/>
        </w:rPr>
        <w:t xml:space="preserve">ánok </w:t>
      </w:r>
      <w:r w:rsidR="00DB1285" w:rsidRPr="0066533F">
        <w:rPr>
          <w:b/>
          <w:bCs/>
          <w:sz w:val="22"/>
          <w:szCs w:val="22"/>
        </w:rPr>
        <w:t>VI</w:t>
      </w:r>
      <w:r w:rsidR="005779B3" w:rsidRPr="0066533F">
        <w:rPr>
          <w:b/>
          <w:bCs/>
          <w:sz w:val="22"/>
          <w:szCs w:val="22"/>
        </w:rPr>
        <w:t xml:space="preserve"> – ĎALŠIE INFORMÁCIE</w:t>
      </w:r>
    </w:p>
    <w:p w:rsidR="00CC7A3D" w:rsidRPr="0066533F" w:rsidRDefault="00DB1285" w:rsidP="00A27000">
      <w:pPr>
        <w:pStyle w:val="Textopatrenia"/>
        <w:numPr>
          <w:ilvl w:val="0"/>
          <w:numId w:val="0"/>
        </w:numPr>
        <w:spacing w:before="0" w:after="0"/>
      </w:pPr>
      <w:r w:rsidRPr="0066533F">
        <w:t xml:space="preserve">1) </w:t>
      </w:r>
      <w:r w:rsidR="00CC7A3D" w:rsidRPr="0066533F">
        <w:rPr>
          <w:u w:val="single"/>
        </w:rPr>
        <w:t>Opis a hodnota iných aktív</w:t>
      </w:r>
      <w:r w:rsidR="00CC7A3D" w:rsidRPr="0066533F">
        <w:t xml:space="preserve">, ktorými sa rozumie možný majetok, ktorý vznikol v dôsledku minulých udalostí a ktorého existencia alebo vlastníctvo závisí od toho, či nastane alebo nenastane jedna alebo viac neistých udalostí </w:t>
      </w:r>
      <w:r w:rsidR="00CC7A3D" w:rsidRPr="0066533F">
        <w:lastRenderedPageBreak/>
        <w:t>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66533F">
        <w:t> </w:t>
      </w:r>
      <w:r w:rsidR="00CC7A3D" w:rsidRPr="0066533F">
        <w:t>príjmov</w:t>
      </w:r>
      <w:r w:rsidR="0066533F" w:rsidRPr="0066533F">
        <w:t>:</w:t>
      </w:r>
    </w:p>
    <w:p w:rsidR="005779B3" w:rsidRDefault="005779B3" w:rsidP="00A27000">
      <w:pPr>
        <w:pStyle w:val="Textopatrenia"/>
        <w:numPr>
          <w:ilvl w:val="0"/>
          <w:numId w:val="0"/>
        </w:numPr>
        <w:spacing w:before="0" w:after="0"/>
      </w:pPr>
    </w:p>
    <w:p w:rsidR="00454FB2" w:rsidRDefault="00454FB2" w:rsidP="00454FB2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454FB2" w:rsidRPr="0066533F" w:rsidRDefault="00454FB2" w:rsidP="00A27000">
      <w:pPr>
        <w:pStyle w:val="Textopatrenia"/>
        <w:numPr>
          <w:ilvl w:val="0"/>
          <w:numId w:val="0"/>
        </w:numPr>
        <w:spacing w:before="0" w:after="0"/>
      </w:pPr>
    </w:p>
    <w:p w:rsidR="00CC7A3D" w:rsidRPr="0066533F" w:rsidRDefault="00CC7A3D" w:rsidP="00A27000">
      <w:pPr>
        <w:pStyle w:val="Textopatrenia"/>
        <w:numPr>
          <w:ilvl w:val="0"/>
          <w:numId w:val="0"/>
        </w:numPr>
        <w:spacing w:before="0" w:after="0"/>
      </w:pPr>
      <w:r w:rsidRPr="0066533F">
        <w:t xml:space="preserve">2) </w:t>
      </w:r>
      <w:r w:rsidRPr="0066533F">
        <w:rPr>
          <w:u w:val="single"/>
        </w:rPr>
        <w:t>Opis a hodnota iných pasív</w:t>
      </w:r>
      <w:r w:rsidRPr="0066533F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66533F">
        <w:t>:</w:t>
      </w:r>
    </w:p>
    <w:p w:rsidR="00CC7A3D" w:rsidRPr="0066533F" w:rsidRDefault="00CC7A3D" w:rsidP="00A27000">
      <w:pPr>
        <w:pStyle w:val="Textopatrenia"/>
        <w:numPr>
          <w:ilvl w:val="0"/>
          <w:numId w:val="0"/>
        </w:numPr>
        <w:spacing w:before="0" w:after="0"/>
      </w:pPr>
      <w:r w:rsidRPr="0066533F">
        <w:rPr>
          <w:lang w:eastAsia="sk-SK"/>
        </w:rPr>
        <w:t>a</w:t>
      </w:r>
      <w:r w:rsidR="00C113D7" w:rsidRPr="0066533F">
        <w:rPr>
          <w:lang w:eastAsia="sk-SK"/>
        </w:rPr>
        <w:t>)</w:t>
      </w:r>
      <w:r w:rsidRPr="0066533F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66533F" w:rsidRDefault="00C113D7" w:rsidP="00A27000">
      <w:pPr>
        <w:pStyle w:val="Textopatrenia"/>
        <w:numPr>
          <w:ilvl w:val="0"/>
          <w:numId w:val="0"/>
        </w:numPr>
        <w:spacing w:before="0" w:after="0"/>
      </w:pPr>
      <w:r w:rsidRPr="0066533F">
        <w:rPr>
          <w:lang w:eastAsia="sk-SK"/>
        </w:rPr>
        <w:t>b)</w:t>
      </w:r>
      <w:r w:rsidR="00CC7A3D" w:rsidRPr="0066533F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779B3" w:rsidRDefault="005779B3" w:rsidP="00A27000">
      <w:pPr>
        <w:pStyle w:val="Textopatrenia"/>
        <w:numPr>
          <w:ilvl w:val="0"/>
          <w:numId w:val="0"/>
        </w:numPr>
        <w:spacing w:before="0" w:after="0"/>
      </w:pPr>
    </w:p>
    <w:p w:rsidR="00454FB2" w:rsidRDefault="00454FB2" w:rsidP="00454FB2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454FB2" w:rsidRPr="0066533F" w:rsidRDefault="00454FB2" w:rsidP="00A27000">
      <w:pPr>
        <w:pStyle w:val="Textopatrenia"/>
        <w:numPr>
          <w:ilvl w:val="0"/>
          <w:numId w:val="0"/>
        </w:numPr>
        <w:spacing w:before="0" w:after="0"/>
      </w:pPr>
    </w:p>
    <w:p w:rsidR="00CC7A3D" w:rsidRPr="0066533F" w:rsidRDefault="00CC7A3D" w:rsidP="00A27000">
      <w:pPr>
        <w:pStyle w:val="Textopatrenia"/>
        <w:numPr>
          <w:ilvl w:val="0"/>
          <w:numId w:val="0"/>
        </w:numPr>
        <w:spacing w:before="0" w:after="0"/>
      </w:pPr>
      <w:r w:rsidRPr="0066533F">
        <w:t xml:space="preserve">3) Opis významných položiek </w:t>
      </w:r>
      <w:r w:rsidRPr="0066533F">
        <w:rPr>
          <w:u w:val="single"/>
        </w:rPr>
        <w:t>ostatných finančných povinností</w:t>
      </w:r>
      <w:r w:rsidRPr="0066533F">
        <w:t>, ktoré sa nesledujú v účtovníctve a neuvádzajú sa v súvahe; pri každej položke sa uvádza jej opis, výška a údaj, či sa týka spriaznených osôb, a</w:t>
      </w:r>
      <w:r w:rsidR="0066533F" w:rsidRPr="0066533F">
        <w:t> </w:t>
      </w:r>
      <w:r w:rsidRPr="0066533F">
        <w:t>to</w:t>
      </w:r>
      <w:r w:rsidR="0066533F" w:rsidRPr="0066533F">
        <w:t>:</w:t>
      </w:r>
    </w:p>
    <w:p w:rsidR="00CC7A3D" w:rsidRPr="0066533F" w:rsidRDefault="00CC7A3D" w:rsidP="00A27000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devízových termínovaných obchodov a iných finančných derivátov,</w:t>
      </w:r>
    </w:p>
    <w:p w:rsidR="00CC7A3D" w:rsidRPr="0066533F" w:rsidRDefault="00CC7A3D" w:rsidP="00A27000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opčných obchodov,</w:t>
      </w:r>
    </w:p>
    <w:p w:rsidR="00CC7A3D" w:rsidRPr="0066533F" w:rsidRDefault="00CC7A3D" w:rsidP="00A27000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zákonná povinnosť alebo zmluvná povinnosť odobrať určité produkty alebo služby, napríklad z dodávateľských alebo odberateľských zmlúv,</w:t>
      </w:r>
    </w:p>
    <w:p w:rsidR="00CC7A3D" w:rsidRPr="0066533F" w:rsidRDefault="00CC7A3D" w:rsidP="00A27000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leasingových, nájomných, servisných, poistných, koncesionárskych, licenčných zmlúv a podobných zmlúv,</w:t>
      </w:r>
    </w:p>
    <w:p w:rsidR="00CC7A3D" w:rsidRPr="0066533F" w:rsidRDefault="00CC7A3D" w:rsidP="00A27000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 xml:space="preserve">iné povinnosti. </w:t>
      </w:r>
    </w:p>
    <w:p w:rsidR="005779B3" w:rsidRDefault="005779B3" w:rsidP="00A27000">
      <w:pPr>
        <w:spacing w:before="0" w:after="0" w:line="240" w:lineRule="auto"/>
        <w:rPr>
          <w:sz w:val="22"/>
          <w:szCs w:val="22"/>
        </w:rPr>
      </w:pPr>
    </w:p>
    <w:p w:rsidR="00454FB2" w:rsidRDefault="00454FB2" w:rsidP="00454FB2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454FB2" w:rsidRDefault="00454FB2" w:rsidP="00A27000">
      <w:pPr>
        <w:spacing w:before="0" w:after="0" w:line="240" w:lineRule="auto"/>
        <w:rPr>
          <w:sz w:val="22"/>
          <w:szCs w:val="22"/>
        </w:rPr>
      </w:pPr>
    </w:p>
    <w:p w:rsidR="00DB1285" w:rsidRDefault="009E383F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Prehľad </w:t>
      </w:r>
      <w:r w:rsidR="00DB1285" w:rsidRPr="0066533F">
        <w:rPr>
          <w:sz w:val="22"/>
          <w:szCs w:val="22"/>
          <w:u w:val="single"/>
        </w:rPr>
        <w:t>nehnuteľných kultúrnych pamiatok</w:t>
      </w:r>
      <w:r w:rsidR="00DB1285" w:rsidRPr="0066533F">
        <w:rPr>
          <w:sz w:val="22"/>
          <w:szCs w:val="22"/>
        </w:rPr>
        <w:t xml:space="preserve">, ktoré sú v správe alebo </w:t>
      </w:r>
      <w:r w:rsidR="000D2853" w:rsidRPr="0066533F">
        <w:rPr>
          <w:sz w:val="22"/>
          <w:szCs w:val="22"/>
        </w:rPr>
        <w:t>vo</w:t>
      </w:r>
      <w:r w:rsidR="00E03790" w:rsidRPr="0066533F">
        <w:rPr>
          <w:sz w:val="22"/>
          <w:szCs w:val="22"/>
        </w:rPr>
        <w:t xml:space="preserve"> </w:t>
      </w:r>
      <w:r w:rsidR="00DB1285" w:rsidRPr="0066533F">
        <w:rPr>
          <w:sz w:val="22"/>
          <w:szCs w:val="22"/>
        </w:rPr>
        <w:t>vlastníctve účtovnej jednotky</w:t>
      </w:r>
      <w:r w:rsidR="0066533F" w:rsidRPr="0066533F">
        <w:rPr>
          <w:sz w:val="22"/>
          <w:szCs w:val="22"/>
        </w:rPr>
        <w:t>:</w:t>
      </w:r>
    </w:p>
    <w:p w:rsidR="006E3474" w:rsidRDefault="006E3474" w:rsidP="00A27000">
      <w:pPr>
        <w:spacing w:before="0" w:after="0" w:line="240" w:lineRule="auto"/>
        <w:rPr>
          <w:sz w:val="22"/>
          <w:szCs w:val="22"/>
        </w:rPr>
      </w:pPr>
    </w:p>
    <w:p w:rsidR="00454FB2" w:rsidRDefault="00454FB2" w:rsidP="00454FB2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454FB2" w:rsidRDefault="00454FB2" w:rsidP="00A27000">
      <w:pPr>
        <w:spacing w:before="0" w:after="0" w:line="240" w:lineRule="auto"/>
        <w:rPr>
          <w:sz w:val="22"/>
          <w:szCs w:val="22"/>
        </w:rPr>
      </w:pPr>
    </w:p>
    <w:p w:rsidR="006C4C4B" w:rsidRDefault="009E383F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</w:t>
      </w:r>
      <w:r w:rsidR="00963659" w:rsidRPr="0066533F">
        <w:rPr>
          <w:sz w:val="22"/>
          <w:szCs w:val="22"/>
        </w:rPr>
        <w:t xml:space="preserve">) </w:t>
      </w:r>
      <w:r w:rsidR="00963659" w:rsidRPr="006E3474">
        <w:rPr>
          <w:sz w:val="22"/>
          <w:szCs w:val="22"/>
          <w:u w:val="single"/>
        </w:rPr>
        <w:t>Informácie o významných skutočnostiach</w:t>
      </w:r>
      <w:r w:rsidR="00963659" w:rsidRPr="0066533F">
        <w:rPr>
          <w:sz w:val="22"/>
          <w:szCs w:val="22"/>
        </w:rPr>
        <w:t>, ktoré nastali medzi dňom, ku ktorému sa zostavuje účtovná závierka a dňom jej zostavenia</w:t>
      </w:r>
      <w:r w:rsidR="0066533F" w:rsidRPr="0066533F">
        <w:rPr>
          <w:sz w:val="22"/>
          <w:szCs w:val="22"/>
        </w:rPr>
        <w:t xml:space="preserve"> (tzv. </w:t>
      </w:r>
      <w:r w:rsidR="0066533F" w:rsidRPr="006E3474">
        <w:rPr>
          <w:b/>
          <w:sz w:val="22"/>
          <w:szCs w:val="22"/>
        </w:rPr>
        <w:t>následné udalosti</w:t>
      </w:r>
      <w:r w:rsidR="006E3474">
        <w:rPr>
          <w:sz w:val="22"/>
          <w:szCs w:val="22"/>
        </w:rPr>
        <w:t>):</w:t>
      </w:r>
    </w:p>
    <w:p w:rsidR="0007490A" w:rsidRDefault="0007490A" w:rsidP="00A27000">
      <w:pPr>
        <w:spacing w:before="0" w:after="0" w:line="240" w:lineRule="auto"/>
        <w:rPr>
          <w:sz w:val="22"/>
          <w:szCs w:val="22"/>
        </w:rPr>
      </w:pPr>
    </w:p>
    <w:p w:rsidR="006C4C4B" w:rsidRDefault="006C4C4B" w:rsidP="006C4C4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sectPr w:rsidR="006C4C4B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BE3" w:rsidRDefault="00106BE3" w:rsidP="00347C39">
      <w:pPr>
        <w:spacing w:before="0" w:after="0" w:line="240" w:lineRule="auto"/>
      </w:pPr>
      <w:r>
        <w:separator/>
      </w:r>
    </w:p>
  </w:endnote>
  <w:endnote w:type="continuationSeparator" w:id="0">
    <w:p w:rsidR="00106BE3" w:rsidRDefault="00106BE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362" w:rsidRDefault="00D4036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0A5C23">
      <w:rPr>
        <w:noProof/>
      </w:rPr>
      <w:t>15</w:t>
    </w:r>
    <w:r>
      <w:fldChar w:fldCharType="end"/>
    </w:r>
  </w:p>
  <w:p w:rsidR="00D40362" w:rsidRDefault="00D40362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362" w:rsidRDefault="00D4036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82408F">
      <w:rPr>
        <w:noProof/>
      </w:rPr>
      <w:t>1</w:t>
    </w:r>
    <w:r>
      <w:fldChar w:fldCharType="end"/>
    </w:r>
  </w:p>
  <w:p w:rsidR="00D40362" w:rsidRDefault="00D4036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BE3" w:rsidRDefault="00106BE3" w:rsidP="00347C39">
      <w:pPr>
        <w:spacing w:before="0" w:after="0" w:line="240" w:lineRule="auto"/>
      </w:pPr>
      <w:r>
        <w:separator/>
      </w:r>
    </w:p>
  </w:footnote>
  <w:footnote w:type="continuationSeparator" w:id="0">
    <w:p w:rsidR="00106BE3" w:rsidRDefault="00106BE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362" w:rsidRDefault="00D40362">
    <w:pPr>
      <w:pStyle w:val="Hlavika"/>
      <w:jc w:val="right"/>
    </w:pPr>
  </w:p>
  <w:p w:rsidR="00D40362" w:rsidRDefault="00D403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C522689"/>
    <w:multiLevelType w:val="hybridMultilevel"/>
    <w:tmpl w:val="646E431A"/>
    <w:lvl w:ilvl="0" w:tplc="007A8C8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A99564D"/>
    <w:multiLevelType w:val="hybridMultilevel"/>
    <w:tmpl w:val="0C22BB60"/>
    <w:lvl w:ilvl="0" w:tplc="041B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9"/>
  </w:num>
  <w:num w:numId="2">
    <w:abstractNumId w:val="9"/>
  </w:num>
  <w:num w:numId="3">
    <w:abstractNumId w:val="0"/>
  </w:num>
  <w:num w:numId="4">
    <w:abstractNumId w:val="15"/>
  </w:num>
  <w:num w:numId="5">
    <w:abstractNumId w:val="6"/>
  </w:num>
  <w:num w:numId="6">
    <w:abstractNumId w:val="8"/>
  </w:num>
  <w:num w:numId="7">
    <w:abstractNumId w:val="12"/>
  </w:num>
  <w:num w:numId="8">
    <w:abstractNumId w:val="13"/>
  </w:num>
  <w:num w:numId="9">
    <w:abstractNumId w:val="12"/>
  </w:num>
  <w:num w:numId="10">
    <w:abstractNumId w:val="11"/>
  </w:num>
  <w:num w:numId="11">
    <w:abstractNumId w:val="1"/>
  </w:num>
  <w:num w:numId="12">
    <w:abstractNumId w:val="14"/>
  </w:num>
  <w:num w:numId="13">
    <w:abstractNumId w:val="4"/>
  </w:num>
  <w:num w:numId="14">
    <w:abstractNumId w:val="7"/>
  </w:num>
  <w:num w:numId="15">
    <w:abstractNumId w:val="3"/>
  </w:num>
  <w:num w:numId="16">
    <w:abstractNumId w:val="16"/>
  </w:num>
  <w:num w:numId="17">
    <w:abstractNumId w:val="5"/>
  </w:num>
  <w:num w:numId="18">
    <w:abstractNumId w:val="1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8CF"/>
    <w:rsid w:val="000109BB"/>
    <w:rsid w:val="00012953"/>
    <w:rsid w:val="00021439"/>
    <w:rsid w:val="00025306"/>
    <w:rsid w:val="00027E87"/>
    <w:rsid w:val="00036D51"/>
    <w:rsid w:val="0003706B"/>
    <w:rsid w:val="000379BD"/>
    <w:rsid w:val="00041A22"/>
    <w:rsid w:val="000428D7"/>
    <w:rsid w:val="00045F7C"/>
    <w:rsid w:val="00046B9F"/>
    <w:rsid w:val="00053F31"/>
    <w:rsid w:val="00054FC8"/>
    <w:rsid w:val="00060214"/>
    <w:rsid w:val="000615BB"/>
    <w:rsid w:val="000631DA"/>
    <w:rsid w:val="00063296"/>
    <w:rsid w:val="00067E1D"/>
    <w:rsid w:val="00067E59"/>
    <w:rsid w:val="000730DA"/>
    <w:rsid w:val="0007490A"/>
    <w:rsid w:val="0007562C"/>
    <w:rsid w:val="00080E0D"/>
    <w:rsid w:val="00080E8C"/>
    <w:rsid w:val="00084FD2"/>
    <w:rsid w:val="00085CF7"/>
    <w:rsid w:val="0009288B"/>
    <w:rsid w:val="0009384C"/>
    <w:rsid w:val="00093ACA"/>
    <w:rsid w:val="00094FF6"/>
    <w:rsid w:val="00095723"/>
    <w:rsid w:val="000A03D3"/>
    <w:rsid w:val="000A14E6"/>
    <w:rsid w:val="000A3551"/>
    <w:rsid w:val="000A5A92"/>
    <w:rsid w:val="000A5C23"/>
    <w:rsid w:val="000A768C"/>
    <w:rsid w:val="000B339B"/>
    <w:rsid w:val="000B3567"/>
    <w:rsid w:val="000B607E"/>
    <w:rsid w:val="000C0A42"/>
    <w:rsid w:val="000C67C6"/>
    <w:rsid w:val="000D2853"/>
    <w:rsid w:val="000D2E50"/>
    <w:rsid w:val="000D3178"/>
    <w:rsid w:val="000D342B"/>
    <w:rsid w:val="000D36CC"/>
    <w:rsid w:val="000E0E48"/>
    <w:rsid w:val="000E64F9"/>
    <w:rsid w:val="000F04E2"/>
    <w:rsid w:val="000F08FF"/>
    <w:rsid w:val="000F45AE"/>
    <w:rsid w:val="00106BE3"/>
    <w:rsid w:val="00115F7E"/>
    <w:rsid w:val="001167A7"/>
    <w:rsid w:val="00124B80"/>
    <w:rsid w:val="00126FA3"/>
    <w:rsid w:val="00130F69"/>
    <w:rsid w:val="001313A2"/>
    <w:rsid w:val="001322DC"/>
    <w:rsid w:val="00144268"/>
    <w:rsid w:val="00146542"/>
    <w:rsid w:val="00147B44"/>
    <w:rsid w:val="00151783"/>
    <w:rsid w:val="0015300A"/>
    <w:rsid w:val="00161573"/>
    <w:rsid w:val="001622BD"/>
    <w:rsid w:val="00162731"/>
    <w:rsid w:val="00166358"/>
    <w:rsid w:val="001664C2"/>
    <w:rsid w:val="001720C1"/>
    <w:rsid w:val="00177903"/>
    <w:rsid w:val="001800E7"/>
    <w:rsid w:val="00180D74"/>
    <w:rsid w:val="00181454"/>
    <w:rsid w:val="00183A2A"/>
    <w:rsid w:val="0018574E"/>
    <w:rsid w:val="00186962"/>
    <w:rsid w:val="00197FD8"/>
    <w:rsid w:val="001A0486"/>
    <w:rsid w:val="001A0EE6"/>
    <w:rsid w:val="001B2ABE"/>
    <w:rsid w:val="001B426C"/>
    <w:rsid w:val="001B4A6D"/>
    <w:rsid w:val="001B672F"/>
    <w:rsid w:val="001C3AC4"/>
    <w:rsid w:val="001C4CBF"/>
    <w:rsid w:val="001D045D"/>
    <w:rsid w:val="001D49DF"/>
    <w:rsid w:val="001D4F1B"/>
    <w:rsid w:val="001D6FA9"/>
    <w:rsid w:val="001E3FC9"/>
    <w:rsid w:val="001E5490"/>
    <w:rsid w:val="001E63D7"/>
    <w:rsid w:val="001E67B0"/>
    <w:rsid w:val="001E7855"/>
    <w:rsid w:val="001F1A4F"/>
    <w:rsid w:val="001F59D9"/>
    <w:rsid w:val="001F5A8E"/>
    <w:rsid w:val="001F5E0E"/>
    <w:rsid w:val="001F67E7"/>
    <w:rsid w:val="00217785"/>
    <w:rsid w:val="00217AAD"/>
    <w:rsid w:val="00220646"/>
    <w:rsid w:val="002210CE"/>
    <w:rsid w:val="002214A6"/>
    <w:rsid w:val="00222689"/>
    <w:rsid w:val="002239DB"/>
    <w:rsid w:val="00231291"/>
    <w:rsid w:val="00234154"/>
    <w:rsid w:val="00236C48"/>
    <w:rsid w:val="00244931"/>
    <w:rsid w:val="00244BE2"/>
    <w:rsid w:val="002451AE"/>
    <w:rsid w:val="002507A1"/>
    <w:rsid w:val="00250F3D"/>
    <w:rsid w:val="0025285C"/>
    <w:rsid w:val="00253AB7"/>
    <w:rsid w:val="00254488"/>
    <w:rsid w:val="0025538D"/>
    <w:rsid w:val="00257AE0"/>
    <w:rsid w:val="002628F6"/>
    <w:rsid w:val="002770D0"/>
    <w:rsid w:val="00286E26"/>
    <w:rsid w:val="00287939"/>
    <w:rsid w:val="00287F58"/>
    <w:rsid w:val="0029086B"/>
    <w:rsid w:val="0029167C"/>
    <w:rsid w:val="00293AE7"/>
    <w:rsid w:val="002945C6"/>
    <w:rsid w:val="00294C41"/>
    <w:rsid w:val="002A4EDB"/>
    <w:rsid w:val="002B1791"/>
    <w:rsid w:val="002B23D4"/>
    <w:rsid w:val="002B26E0"/>
    <w:rsid w:val="002B58C2"/>
    <w:rsid w:val="002B72C2"/>
    <w:rsid w:val="002C1372"/>
    <w:rsid w:val="002C26B2"/>
    <w:rsid w:val="002C2ADA"/>
    <w:rsid w:val="002C6F1A"/>
    <w:rsid w:val="002D1AF2"/>
    <w:rsid w:val="002D3341"/>
    <w:rsid w:val="002D34CE"/>
    <w:rsid w:val="002D701F"/>
    <w:rsid w:val="002E0D45"/>
    <w:rsid w:val="002F105C"/>
    <w:rsid w:val="002F76C3"/>
    <w:rsid w:val="003109C5"/>
    <w:rsid w:val="00311277"/>
    <w:rsid w:val="003120A0"/>
    <w:rsid w:val="00313D5A"/>
    <w:rsid w:val="003159EB"/>
    <w:rsid w:val="003166FF"/>
    <w:rsid w:val="00322D87"/>
    <w:rsid w:val="00323F7D"/>
    <w:rsid w:val="00324B6D"/>
    <w:rsid w:val="00330AE9"/>
    <w:rsid w:val="00330F38"/>
    <w:rsid w:val="00335024"/>
    <w:rsid w:val="00336EF0"/>
    <w:rsid w:val="0033742E"/>
    <w:rsid w:val="00347C39"/>
    <w:rsid w:val="00347F69"/>
    <w:rsid w:val="00350A9F"/>
    <w:rsid w:val="00351128"/>
    <w:rsid w:val="00360247"/>
    <w:rsid w:val="00361F70"/>
    <w:rsid w:val="003621F4"/>
    <w:rsid w:val="0037372E"/>
    <w:rsid w:val="003764E6"/>
    <w:rsid w:val="00380F28"/>
    <w:rsid w:val="003836B2"/>
    <w:rsid w:val="00385443"/>
    <w:rsid w:val="003878E0"/>
    <w:rsid w:val="00390215"/>
    <w:rsid w:val="0039091F"/>
    <w:rsid w:val="003912C4"/>
    <w:rsid w:val="00395B37"/>
    <w:rsid w:val="003A4D57"/>
    <w:rsid w:val="003A4EE6"/>
    <w:rsid w:val="003A732E"/>
    <w:rsid w:val="003B047B"/>
    <w:rsid w:val="003B3A56"/>
    <w:rsid w:val="003B5FB1"/>
    <w:rsid w:val="003B70D3"/>
    <w:rsid w:val="003C2CE0"/>
    <w:rsid w:val="003C32C8"/>
    <w:rsid w:val="003C399D"/>
    <w:rsid w:val="003C3DA6"/>
    <w:rsid w:val="003C4612"/>
    <w:rsid w:val="003C47BB"/>
    <w:rsid w:val="003D135F"/>
    <w:rsid w:val="003D5CF8"/>
    <w:rsid w:val="003D5FB2"/>
    <w:rsid w:val="003D6571"/>
    <w:rsid w:val="003F5876"/>
    <w:rsid w:val="003F7F4A"/>
    <w:rsid w:val="00401F3C"/>
    <w:rsid w:val="0041789F"/>
    <w:rsid w:val="00417B4D"/>
    <w:rsid w:val="00417DE0"/>
    <w:rsid w:val="00421149"/>
    <w:rsid w:val="00423323"/>
    <w:rsid w:val="00426D8A"/>
    <w:rsid w:val="004334AB"/>
    <w:rsid w:val="004337D2"/>
    <w:rsid w:val="0043450C"/>
    <w:rsid w:val="00434936"/>
    <w:rsid w:val="004353DC"/>
    <w:rsid w:val="00436BD1"/>
    <w:rsid w:val="00437787"/>
    <w:rsid w:val="00440A85"/>
    <w:rsid w:val="004452B1"/>
    <w:rsid w:val="004511F7"/>
    <w:rsid w:val="004529D8"/>
    <w:rsid w:val="004535E0"/>
    <w:rsid w:val="00454FB2"/>
    <w:rsid w:val="00455243"/>
    <w:rsid w:val="004652E6"/>
    <w:rsid w:val="00465353"/>
    <w:rsid w:val="0047712E"/>
    <w:rsid w:val="00477BE9"/>
    <w:rsid w:val="00480010"/>
    <w:rsid w:val="00480A0A"/>
    <w:rsid w:val="00480E63"/>
    <w:rsid w:val="0048316A"/>
    <w:rsid w:val="00484655"/>
    <w:rsid w:val="00485E4A"/>
    <w:rsid w:val="004865BA"/>
    <w:rsid w:val="004914B1"/>
    <w:rsid w:val="00497057"/>
    <w:rsid w:val="00497C23"/>
    <w:rsid w:val="004A2301"/>
    <w:rsid w:val="004A32A4"/>
    <w:rsid w:val="004A7BCC"/>
    <w:rsid w:val="004B091D"/>
    <w:rsid w:val="004B183D"/>
    <w:rsid w:val="004B1F3C"/>
    <w:rsid w:val="004B20C5"/>
    <w:rsid w:val="004B4FEF"/>
    <w:rsid w:val="004C5E08"/>
    <w:rsid w:val="004E0D0D"/>
    <w:rsid w:val="004E2B6C"/>
    <w:rsid w:val="004E2F7F"/>
    <w:rsid w:val="004E5699"/>
    <w:rsid w:val="004F4338"/>
    <w:rsid w:val="004F5748"/>
    <w:rsid w:val="004F74A8"/>
    <w:rsid w:val="00501AD3"/>
    <w:rsid w:val="00503A66"/>
    <w:rsid w:val="00503D43"/>
    <w:rsid w:val="00507837"/>
    <w:rsid w:val="005147DD"/>
    <w:rsid w:val="00516408"/>
    <w:rsid w:val="005202E4"/>
    <w:rsid w:val="0052035A"/>
    <w:rsid w:val="00532997"/>
    <w:rsid w:val="00537983"/>
    <w:rsid w:val="00541008"/>
    <w:rsid w:val="00545BDA"/>
    <w:rsid w:val="00546B41"/>
    <w:rsid w:val="00550A76"/>
    <w:rsid w:val="00551443"/>
    <w:rsid w:val="00553CFD"/>
    <w:rsid w:val="00554504"/>
    <w:rsid w:val="00555A10"/>
    <w:rsid w:val="00557E46"/>
    <w:rsid w:val="00563A3E"/>
    <w:rsid w:val="005650A9"/>
    <w:rsid w:val="00565FFD"/>
    <w:rsid w:val="005669D8"/>
    <w:rsid w:val="005711EE"/>
    <w:rsid w:val="005724D6"/>
    <w:rsid w:val="0057525F"/>
    <w:rsid w:val="00576E34"/>
    <w:rsid w:val="005779B3"/>
    <w:rsid w:val="0058080F"/>
    <w:rsid w:val="005823F8"/>
    <w:rsid w:val="00583640"/>
    <w:rsid w:val="00584420"/>
    <w:rsid w:val="00586677"/>
    <w:rsid w:val="00587A0B"/>
    <w:rsid w:val="005A01F0"/>
    <w:rsid w:val="005A0E83"/>
    <w:rsid w:val="005A15BD"/>
    <w:rsid w:val="005A1E33"/>
    <w:rsid w:val="005A2562"/>
    <w:rsid w:val="005A2DB7"/>
    <w:rsid w:val="005B4A9D"/>
    <w:rsid w:val="005B5E18"/>
    <w:rsid w:val="005C0A7F"/>
    <w:rsid w:val="005C0D84"/>
    <w:rsid w:val="005C6DC1"/>
    <w:rsid w:val="005D1141"/>
    <w:rsid w:val="005D2086"/>
    <w:rsid w:val="005D2EC4"/>
    <w:rsid w:val="005D3B38"/>
    <w:rsid w:val="005D3C09"/>
    <w:rsid w:val="005E285B"/>
    <w:rsid w:val="005E5816"/>
    <w:rsid w:val="005F0CD1"/>
    <w:rsid w:val="006013EF"/>
    <w:rsid w:val="00601BEA"/>
    <w:rsid w:val="00605DF7"/>
    <w:rsid w:val="00606606"/>
    <w:rsid w:val="00606862"/>
    <w:rsid w:val="00607C82"/>
    <w:rsid w:val="00612823"/>
    <w:rsid w:val="00616D85"/>
    <w:rsid w:val="006209AD"/>
    <w:rsid w:val="00620B82"/>
    <w:rsid w:val="00624714"/>
    <w:rsid w:val="00626B80"/>
    <w:rsid w:val="00626D52"/>
    <w:rsid w:val="0062751E"/>
    <w:rsid w:val="00630D3D"/>
    <w:rsid w:val="00631571"/>
    <w:rsid w:val="00637154"/>
    <w:rsid w:val="00637717"/>
    <w:rsid w:val="00641A04"/>
    <w:rsid w:val="00645BCA"/>
    <w:rsid w:val="0066065D"/>
    <w:rsid w:val="0066158A"/>
    <w:rsid w:val="00661D7A"/>
    <w:rsid w:val="00663221"/>
    <w:rsid w:val="0066533F"/>
    <w:rsid w:val="00666AAF"/>
    <w:rsid w:val="00670E3D"/>
    <w:rsid w:val="00671C55"/>
    <w:rsid w:val="006741F4"/>
    <w:rsid w:val="00676B63"/>
    <w:rsid w:val="00677AEC"/>
    <w:rsid w:val="006804FB"/>
    <w:rsid w:val="00680FEC"/>
    <w:rsid w:val="0068569D"/>
    <w:rsid w:val="00690F50"/>
    <w:rsid w:val="00691DCC"/>
    <w:rsid w:val="00695EE2"/>
    <w:rsid w:val="006A5A45"/>
    <w:rsid w:val="006A6B8B"/>
    <w:rsid w:val="006B1F08"/>
    <w:rsid w:val="006B2A7A"/>
    <w:rsid w:val="006C0C88"/>
    <w:rsid w:val="006C299E"/>
    <w:rsid w:val="006C4C4B"/>
    <w:rsid w:val="006D347F"/>
    <w:rsid w:val="006D5959"/>
    <w:rsid w:val="006D630A"/>
    <w:rsid w:val="006E1B07"/>
    <w:rsid w:val="006E3474"/>
    <w:rsid w:val="006E71E8"/>
    <w:rsid w:val="006F4A29"/>
    <w:rsid w:val="006F6ED5"/>
    <w:rsid w:val="007002DC"/>
    <w:rsid w:val="00700624"/>
    <w:rsid w:val="00704EF5"/>
    <w:rsid w:val="00711054"/>
    <w:rsid w:val="00711D10"/>
    <w:rsid w:val="00712333"/>
    <w:rsid w:val="0072048D"/>
    <w:rsid w:val="00722362"/>
    <w:rsid w:val="00724298"/>
    <w:rsid w:val="007243D4"/>
    <w:rsid w:val="00732D9B"/>
    <w:rsid w:val="00736E88"/>
    <w:rsid w:val="007413E9"/>
    <w:rsid w:val="0074244E"/>
    <w:rsid w:val="0074467C"/>
    <w:rsid w:val="00746BD3"/>
    <w:rsid w:val="0075172B"/>
    <w:rsid w:val="007621A8"/>
    <w:rsid w:val="0076496E"/>
    <w:rsid w:val="00770DAA"/>
    <w:rsid w:val="007713BE"/>
    <w:rsid w:val="00781B64"/>
    <w:rsid w:val="00783246"/>
    <w:rsid w:val="00784F13"/>
    <w:rsid w:val="007920E2"/>
    <w:rsid w:val="00792DC2"/>
    <w:rsid w:val="00793D86"/>
    <w:rsid w:val="0079442F"/>
    <w:rsid w:val="007A16A5"/>
    <w:rsid w:val="007A3CFB"/>
    <w:rsid w:val="007A5F0A"/>
    <w:rsid w:val="007B652D"/>
    <w:rsid w:val="007B6599"/>
    <w:rsid w:val="007C00B1"/>
    <w:rsid w:val="007C2ED2"/>
    <w:rsid w:val="007C4F3A"/>
    <w:rsid w:val="007C59C6"/>
    <w:rsid w:val="007C7D33"/>
    <w:rsid w:val="007D2DA3"/>
    <w:rsid w:val="007D2EF0"/>
    <w:rsid w:val="007D4330"/>
    <w:rsid w:val="007D6677"/>
    <w:rsid w:val="007E2351"/>
    <w:rsid w:val="007E3319"/>
    <w:rsid w:val="007E3FE7"/>
    <w:rsid w:val="007E4807"/>
    <w:rsid w:val="007E5D2E"/>
    <w:rsid w:val="007E6B73"/>
    <w:rsid w:val="007F045D"/>
    <w:rsid w:val="007F083F"/>
    <w:rsid w:val="007F2A71"/>
    <w:rsid w:val="007F46EA"/>
    <w:rsid w:val="007F6353"/>
    <w:rsid w:val="00800315"/>
    <w:rsid w:val="00801336"/>
    <w:rsid w:val="008054D3"/>
    <w:rsid w:val="0081222A"/>
    <w:rsid w:val="0082408F"/>
    <w:rsid w:val="00824A98"/>
    <w:rsid w:val="00825BCB"/>
    <w:rsid w:val="008260E8"/>
    <w:rsid w:val="00831A38"/>
    <w:rsid w:val="00832268"/>
    <w:rsid w:val="00845160"/>
    <w:rsid w:val="008512E2"/>
    <w:rsid w:val="00853DB5"/>
    <w:rsid w:val="0085541B"/>
    <w:rsid w:val="008601BD"/>
    <w:rsid w:val="00863CBA"/>
    <w:rsid w:val="00864DB3"/>
    <w:rsid w:val="008779CB"/>
    <w:rsid w:val="008807A2"/>
    <w:rsid w:val="008817F5"/>
    <w:rsid w:val="008836A9"/>
    <w:rsid w:val="0088596F"/>
    <w:rsid w:val="00886A8B"/>
    <w:rsid w:val="00891976"/>
    <w:rsid w:val="00892225"/>
    <w:rsid w:val="00896744"/>
    <w:rsid w:val="008A019A"/>
    <w:rsid w:val="008A3D36"/>
    <w:rsid w:val="008B61EE"/>
    <w:rsid w:val="008C4390"/>
    <w:rsid w:val="008C4648"/>
    <w:rsid w:val="008C5DD3"/>
    <w:rsid w:val="008C72F9"/>
    <w:rsid w:val="008C7812"/>
    <w:rsid w:val="008C7870"/>
    <w:rsid w:val="008D787B"/>
    <w:rsid w:val="008E78DE"/>
    <w:rsid w:val="008F2415"/>
    <w:rsid w:val="00900740"/>
    <w:rsid w:val="009045A6"/>
    <w:rsid w:val="00913895"/>
    <w:rsid w:val="00915676"/>
    <w:rsid w:val="00922A1B"/>
    <w:rsid w:val="00923566"/>
    <w:rsid w:val="009243F7"/>
    <w:rsid w:val="00925F42"/>
    <w:rsid w:val="00934A6A"/>
    <w:rsid w:val="00935EE7"/>
    <w:rsid w:val="00936F07"/>
    <w:rsid w:val="00940C69"/>
    <w:rsid w:val="0094455E"/>
    <w:rsid w:val="00945D38"/>
    <w:rsid w:val="009525C3"/>
    <w:rsid w:val="00953F35"/>
    <w:rsid w:val="00954CF3"/>
    <w:rsid w:val="0095648C"/>
    <w:rsid w:val="00960D8E"/>
    <w:rsid w:val="0096234D"/>
    <w:rsid w:val="00962884"/>
    <w:rsid w:val="0096321A"/>
    <w:rsid w:val="00963659"/>
    <w:rsid w:val="009757C3"/>
    <w:rsid w:val="009763CD"/>
    <w:rsid w:val="00984214"/>
    <w:rsid w:val="00985CFC"/>
    <w:rsid w:val="00987D04"/>
    <w:rsid w:val="00990219"/>
    <w:rsid w:val="00993601"/>
    <w:rsid w:val="0099760A"/>
    <w:rsid w:val="009A21BC"/>
    <w:rsid w:val="009A3F1A"/>
    <w:rsid w:val="009A3F53"/>
    <w:rsid w:val="009B0AC1"/>
    <w:rsid w:val="009B4F0F"/>
    <w:rsid w:val="009B51CE"/>
    <w:rsid w:val="009B6E6B"/>
    <w:rsid w:val="009C02AB"/>
    <w:rsid w:val="009C1A76"/>
    <w:rsid w:val="009D2887"/>
    <w:rsid w:val="009D3E69"/>
    <w:rsid w:val="009D688F"/>
    <w:rsid w:val="009D77F0"/>
    <w:rsid w:val="009E383F"/>
    <w:rsid w:val="009E473F"/>
    <w:rsid w:val="009E7968"/>
    <w:rsid w:val="009F4B1B"/>
    <w:rsid w:val="009F6B80"/>
    <w:rsid w:val="00A02521"/>
    <w:rsid w:val="00A04C8A"/>
    <w:rsid w:val="00A07F99"/>
    <w:rsid w:val="00A10BA3"/>
    <w:rsid w:val="00A13D6A"/>
    <w:rsid w:val="00A20139"/>
    <w:rsid w:val="00A231FB"/>
    <w:rsid w:val="00A238CA"/>
    <w:rsid w:val="00A23FD1"/>
    <w:rsid w:val="00A27000"/>
    <w:rsid w:val="00A278F3"/>
    <w:rsid w:val="00A279A3"/>
    <w:rsid w:val="00A31253"/>
    <w:rsid w:val="00A40BE6"/>
    <w:rsid w:val="00A50158"/>
    <w:rsid w:val="00A52D44"/>
    <w:rsid w:val="00A53D09"/>
    <w:rsid w:val="00A54190"/>
    <w:rsid w:val="00A55910"/>
    <w:rsid w:val="00A55B30"/>
    <w:rsid w:val="00A56D74"/>
    <w:rsid w:val="00A56E35"/>
    <w:rsid w:val="00A61BD8"/>
    <w:rsid w:val="00A7158A"/>
    <w:rsid w:val="00A7512F"/>
    <w:rsid w:val="00A76253"/>
    <w:rsid w:val="00A81E92"/>
    <w:rsid w:val="00A8239B"/>
    <w:rsid w:val="00A82717"/>
    <w:rsid w:val="00AA19C7"/>
    <w:rsid w:val="00AA5345"/>
    <w:rsid w:val="00AA5789"/>
    <w:rsid w:val="00AA694C"/>
    <w:rsid w:val="00AA7185"/>
    <w:rsid w:val="00AB0FC6"/>
    <w:rsid w:val="00AB15A4"/>
    <w:rsid w:val="00AB2D06"/>
    <w:rsid w:val="00AB3C56"/>
    <w:rsid w:val="00AC025C"/>
    <w:rsid w:val="00AC1573"/>
    <w:rsid w:val="00AC66DB"/>
    <w:rsid w:val="00AD41FA"/>
    <w:rsid w:val="00AD6FB7"/>
    <w:rsid w:val="00AE2A30"/>
    <w:rsid w:val="00AE3F52"/>
    <w:rsid w:val="00AF1E7E"/>
    <w:rsid w:val="00AF7913"/>
    <w:rsid w:val="00B11637"/>
    <w:rsid w:val="00B17205"/>
    <w:rsid w:val="00B25DE1"/>
    <w:rsid w:val="00B31455"/>
    <w:rsid w:val="00B316B6"/>
    <w:rsid w:val="00B33D0E"/>
    <w:rsid w:val="00B43EC8"/>
    <w:rsid w:val="00B46E31"/>
    <w:rsid w:val="00B514C1"/>
    <w:rsid w:val="00B52643"/>
    <w:rsid w:val="00B53CE2"/>
    <w:rsid w:val="00B56907"/>
    <w:rsid w:val="00B56B82"/>
    <w:rsid w:val="00B64B0B"/>
    <w:rsid w:val="00B6568B"/>
    <w:rsid w:val="00B70C73"/>
    <w:rsid w:val="00B7182A"/>
    <w:rsid w:val="00B7198A"/>
    <w:rsid w:val="00B71B8D"/>
    <w:rsid w:val="00B72D68"/>
    <w:rsid w:val="00B758BD"/>
    <w:rsid w:val="00B75B33"/>
    <w:rsid w:val="00B81256"/>
    <w:rsid w:val="00B81382"/>
    <w:rsid w:val="00B83931"/>
    <w:rsid w:val="00B858DE"/>
    <w:rsid w:val="00B867C2"/>
    <w:rsid w:val="00B91616"/>
    <w:rsid w:val="00BA4D79"/>
    <w:rsid w:val="00BA7972"/>
    <w:rsid w:val="00BB1114"/>
    <w:rsid w:val="00BB7143"/>
    <w:rsid w:val="00BC4748"/>
    <w:rsid w:val="00BD03B7"/>
    <w:rsid w:val="00BD1B88"/>
    <w:rsid w:val="00BD1E28"/>
    <w:rsid w:val="00BD3B5B"/>
    <w:rsid w:val="00BE2776"/>
    <w:rsid w:val="00BE3A97"/>
    <w:rsid w:val="00BE73E5"/>
    <w:rsid w:val="00BF1DAB"/>
    <w:rsid w:val="00BF2437"/>
    <w:rsid w:val="00BF287A"/>
    <w:rsid w:val="00BF60F1"/>
    <w:rsid w:val="00BF6F6B"/>
    <w:rsid w:val="00C03F45"/>
    <w:rsid w:val="00C03F65"/>
    <w:rsid w:val="00C04105"/>
    <w:rsid w:val="00C04143"/>
    <w:rsid w:val="00C07F8A"/>
    <w:rsid w:val="00C10DDC"/>
    <w:rsid w:val="00C113D7"/>
    <w:rsid w:val="00C12AB2"/>
    <w:rsid w:val="00C20990"/>
    <w:rsid w:val="00C219A2"/>
    <w:rsid w:val="00C24243"/>
    <w:rsid w:val="00C25877"/>
    <w:rsid w:val="00C25DD8"/>
    <w:rsid w:val="00C26D5B"/>
    <w:rsid w:val="00C3159E"/>
    <w:rsid w:val="00C324B0"/>
    <w:rsid w:val="00C33E85"/>
    <w:rsid w:val="00C41BD8"/>
    <w:rsid w:val="00C43EF0"/>
    <w:rsid w:val="00C54A7E"/>
    <w:rsid w:val="00C61BBA"/>
    <w:rsid w:val="00C61F2D"/>
    <w:rsid w:val="00C63D3A"/>
    <w:rsid w:val="00C63F1E"/>
    <w:rsid w:val="00C7073B"/>
    <w:rsid w:val="00C72ECC"/>
    <w:rsid w:val="00C75A0B"/>
    <w:rsid w:val="00C953EB"/>
    <w:rsid w:val="00C96AEB"/>
    <w:rsid w:val="00CA17C9"/>
    <w:rsid w:val="00CA2458"/>
    <w:rsid w:val="00CA4BA9"/>
    <w:rsid w:val="00CA4F0B"/>
    <w:rsid w:val="00CA70FD"/>
    <w:rsid w:val="00CA7340"/>
    <w:rsid w:val="00CB38BD"/>
    <w:rsid w:val="00CB719D"/>
    <w:rsid w:val="00CC5F25"/>
    <w:rsid w:val="00CC7A3D"/>
    <w:rsid w:val="00CD361E"/>
    <w:rsid w:val="00CD3E5D"/>
    <w:rsid w:val="00CD7D3F"/>
    <w:rsid w:val="00CE166E"/>
    <w:rsid w:val="00CE5385"/>
    <w:rsid w:val="00D0265A"/>
    <w:rsid w:val="00D061E9"/>
    <w:rsid w:val="00D12140"/>
    <w:rsid w:val="00D122DC"/>
    <w:rsid w:val="00D126CC"/>
    <w:rsid w:val="00D203E4"/>
    <w:rsid w:val="00D21615"/>
    <w:rsid w:val="00D235B9"/>
    <w:rsid w:val="00D279B1"/>
    <w:rsid w:val="00D327BB"/>
    <w:rsid w:val="00D34A32"/>
    <w:rsid w:val="00D40362"/>
    <w:rsid w:val="00D41747"/>
    <w:rsid w:val="00D419FA"/>
    <w:rsid w:val="00D4369A"/>
    <w:rsid w:val="00D440D5"/>
    <w:rsid w:val="00D44BC7"/>
    <w:rsid w:val="00D46B48"/>
    <w:rsid w:val="00D47269"/>
    <w:rsid w:val="00D50920"/>
    <w:rsid w:val="00D52CBA"/>
    <w:rsid w:val="00D60028"/>
    <w:rsid w:val="00D62231"/>
    <w:rsid w:val="00D62A21"/>
    <w:rsid w:val="00D64F05"/>
    <w:rsid w:val="00D65C9E"/>
    <w:rsid w:val="00D67D76"/>
    <w:rsid w:val="00D71FFB"/>
    <w:rsid w:val="00D72922"/>
    <w:rsid w:val="00D73678"/>
    <w:rsid w:val="00D75BF5"/>
    <w:rsid w:val="00D75ED9"/>
    <w:rsid w:val="00D772F2"/>
    <w:rsid w:val="00D80618"/>
    <w:rsid w:val="00D81221"/>
    <w:rsid w:val="00D8629A"/>
    <w:rsid w:val="00D87E14"/>
    <w:rsid w:val="00D90FC4"/>
    <w:rsid w:val="00DA2981"/>
    <w:rsid w:val="00DB1285"/>
    <w:rsid w:val="00DB13C4"/>
    <w:rsid w:val="00DB2554"/>
    <w:rsid w:val="00DB3C2D"/>
    <w:rsid w:val="00DB4857"/>
    <w:rsid w:val="00DB5C6F"/>
    <w:rsid w:val="00DB602C"/>
    <w:rsid w:val="00DB72AF"/>
    <w:rsid w:val="00DB7319"/>
    <w:rsid w:val="00DB74B6"/>
    <w:rsid w:val="00DC2518"/>
    <w:rsid w:val="00DC4CA6"/>
    <w:rsid w:val="00DD77CA"/>
    <w:rsid w:val="00DE48B9"/>
    <w:rsid w:val="00DE678D"/>
    <w:rsid w:val="00E0157C"/>
    <w:rsid w:val="00E03790"/>
    <w:rsid w:val="00E058C0"/>
    <w:rsid w:val="00E06A5E"/>
    <w:rsid w:val="00E14495"/>
    <w:rsid w:val="00E14981"/>
    <w:rsid w:val="00E26CD4"/>
    <w:rsid w:val="00E26D0F"/>
    <w:rsid w:val="00E31C8D"/>
    <w:rsid w:val="00E325A4"/>
    <w:rsid w:val="00E36D87"/>
    <w:rsid w:val="00E37560"/>
    <w:rsid w:val="00E4027A"/>
    <w:rsid w:val="00E45B49"/>
    <w:rsid w:val="00E51E86"/>
    <w:rsid w:val="00E53616"/>
    <w:rsid w:val="00E5751A"/>
    <w:rsid w:val="00E60B41"/>
    <w:rsid w:val="00E615E8"/>
    <w:rsid w:val="00E65AC9"/>
    <w:rsid w:val="00E664B8"/>
    <w:rsid w:val="00E71AA9"/>
    <w:rsid w:val="00E71E4D"/>
    <w:rsid w:val="00E774EB"/>
    <w:rsid w:val="00E858A4"/>
    <w:rsid w:val="00E87A59"/>
    <w:rsid w:val="00E87FD7"/>
    <w:rsid w:val="00E90FFD"/>
    <w:rsid w:val="00E913BE"/>
    <w:rsid w:val="00E945ED"/>
    <w:rsid w:val="00EA03F5"/>
    <w:rsid w:val="00EA43D0"/>
    <w:rsid w:val="00EA791B"/>
    <w:rsid w:val="00EB0722"/>
    <w:rsid w:val="00EB07EE"/>
    <w:rsid w:val="00EB1195"/>
    <w:rsid w:val="00EB13F8"/>
    <w:rsid w:val="00EB63DC"/>
    <w:rsid w:val="00EB7DD3"/>
    <w:rsid w:val="00EC0563"/>
    <w:rsid w:val="00EC177A"/>
    <w:rsid w:val="00EC583C"/>
    <w:rsid w:val="00EC72AE"/>
    <w:rsid w:val="00EC748F"/>
    <w:rsid w:val="00ED293C"/>
    <w:rsid w:val="00EE3912"/>
    <w:rsid w:val="00EE4EC7"/>
    <w:rsid w:val="00EF0DED"/>
    <w:rsid w:val="00EF3F8E"/>
    <w:rsid w:val="00EF72FD"/>
    <w:rsid w:val="00F101CF"/>
    <w:rsid w:val="00F10AE4"/>
    <w:rsid w:val="00F139AD"/>
    <w:rsid w:val="00F14D66"/>
    <w:rsid w:val="00F16220"/>
    <w:rsid w:val="00F23625"/>
    <w:rsid w:val="00F2554F"/>
    <w:rsid w:val="00F33C07"/>
    <w:rsid w:val="00F34521"/>
    <w:rsid w:val="00F35DE7"/>
    <w:rsid w:val="00F365B7"/>
    <w:rsid w:val="00F4075E"/>
    <w:rsid w:val="00F40BB4"/>
    <w:rsid w:val="00F43965"/>
    <w:rsid w:val="00F469F9"/>
    <w:rsid w:val="00F47645"/>
    <w:rsid w:val="00F51B7E"/>
    <w:rsid w:val="00F5248D"/>
    <w:rsid w:val="00F530C7"/>
    <w:rsid w:val="00F559D0"/>
    <w:rsid w:val="00F57DF1"/>
    <w:rsid w:val="00F61E8B"/>
    <w:rsid w:val="00F64C22"/>
    <w:rsid w:val="00F717FC"/>
    <w:rsid w:val="00F722A3"/>
    <w:rsid w:val="00F72F0B"/>
    <w:rsid w:val="00F76172"/>
    <w:rsid w:val="00F771C1"/>
    <w:rsid w:val="00F81B92"/>
    <w:rsid w:val="00F864DD"/>
    <w:rsid w:val="00F90270"/>
    <w:rsid w:val="00F914BA"/>
    <w:rsid w:val="00F915C7"/>
    <w:rsid w:val="00F92F87"/>
    <w:rsid w:val="00F9577E"/>
    <w:rsid w:val="00FA0411"/>
    <w:rsid w:val="00FA1397"/>
    <w:rsid w:val="00FA3741"/>
    <w:rsid w:val="00FB606D"/>
    <w:rsid w:val="00FD1E7F"/>
    <w:rsid w:val="00FD4E5A"/>
    <w:rsid w:val="00FD5377"/>
    <w:rsid w:val="00FE1A4B"/>
    <w:rsid w:val="00FE2296"/>
    <w:rsid w:val="00FE245F"/>
    <w:rsid w:val="00FE4CB7"/>
    <w:rsid w:val="00FE4D2F"/>
    <w:rsid w:val="00FE4F1C"/>
    <w:rsid w:val="00FF314F"/>
    <w:rsid w:val="00FF3EC4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DF30F3"/>
  <w14:defaultImageDpi w14:val="0"/>
  <w15:docId w15:val="{A0A64D61-ABAE-4C66-A843-F9F2761B6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5AFC9-9C6F-4E95-ADB6-60420B843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3982</Words>
  <Characters>22703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Ľubomír Tomovič</cp:lastModifiedBy>
  <cp:revision>412</cp:revision>
  <cp:lastPrinted>2015-07-27T11:25:00Z</cp:lastPrinted>
  <dcterms:created xsi:type="dcterms:W3CDTF">2022-01-12T11:34:00Z</dcterms:created>
  <dcterms:modified xsi:type="dcterms:W3CDTF">2024-03-08T21:09:00Z</dcterms:modified>
</cp:coreProperties>
</file>