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226B87F7" w:rsidR="00C72E9C" w:rsidRPr="00AD3E66" w:rsidRDefault="00051A93" w:rsidP="00C72E9C">
      <w:pPr>
        <w:spacing w:after="240"/>
        <w:rPr>
          <w:rFonts w:cs="Arial"/>
          <w:szCs w:val="17"/>
        </w:rPr>
      </w:pPr>
      <w:r>
        <w:rPr>
          <w:rFonts w:cs="Arial"/>
          <w:b/>
          <w:szCs w:val="17"/>
        </w:rPr>
        <w:t>KOSIT EAST s.r.o</w:t>
      </w:r>
      <w:r w:rsidR="00C72E9C" w:rsidRPr="00AD3E66">
        <w:rPr>
          <w:rFonts w:cs="Arial"/>
          <w:szCs w:val="17"/>
        </w:rPr>
        <w:t xml:space="preserve"> (ďalej len „spoločnosť”) je spoločnosť s ručením obmedzeným, ktorá vznikla dňa </w:t>
      </w:r>
      <w:r w:rsidR="00D27ED7">
        <w:rPr>
          <w:rFonts w:cs="Arial"/>
          <w:szCs w:val="17"/>
        </w:rPr>
        <w:t>29.apríla</w:t>
      </w:r>
      <w:r w:rsidR="00C72E9C" w:rsidRPr="00AD3E66">
        <w:rPr>
          <w:rFonts w:cs="Arial"/>
          <w:szCs w:val="17"/>
        </w:rPr>
        <w:t xml:space="preserve">  20</w:t>
      </w:r>
      <w:r w:rsidR="00D27ED7">
        <w:rPr>
          <w:rFonts w:cs="Arial"/>
          <w:szCs w:val="17"/>
        </w:rPr>
        <w:t>16</w:t>
      </w:r>
      <w:r>
        <w:rPr>
          <w:rFonts w:cs="Arial"/>
          <w:szCs w:val="17"/>
        </w:rPr>
        <w:t xml:space="preserve"> pod obchodným menom AVE Východ s.r.o.</w:t>
      </w:r>
      <w:r w:rsidR="00C72E9C" w:rsidRPr="00AD3E66">
        <w:rPr>
          <w:rFonts w:cs="Arial"/>
          <w:szCs w:val="17"/>
        </w:rPr>
        <w:t>. Dňa 2</w:t>
      </w:r>
      <w:r w:rsidR="00D27ED7">
        <w:rPr>
          <w:rFonts w:cs="Arial"/>
          <w:szCs w:val="17"/>
        </w:rPr>
        <w:t>9</w:t>
      </w:r>
      <w:r w:rsidR="00C72E9C" w:rsidRPr="00AD3E66">
        <w:rPr>
          <w:rFonts w:cs="Arial"/>
          <w:szCs w:val="17"/>
        </w:rPr>
        <w:t>.</w:t>
      </w:r>
      <w:r w:rsidR="00D27ED7">
        <w:rPr>
          <w:rFonts w:cs="Arial"/>
          <w:szCs w:val="17"/>
        </w:rPr>
        <w:t>04</w:t>
      </w:r>
      <w:r w:rsidR="00C72E9C" w:rsidRPr="00AD3E66">
        <w:rPr>
          <w:rFonts w:cs="Arial"/>
          <w:szCs w:val="17"/>
        </w:rPr>
        <w:t>.20</w:t>
      </w:r>
      <w:r w:rsidR="00D27ED7">
        <w:rPr>
          <w:rFonts w:cs="Arial"/>
          <w:szCs w:val="17"/>
        </w:rPr>
        <w:t>16</w:t>
      </w:r>
      <w:r w:rsidR="00C72E9C" w:rsidRPr="00AD3E66">
        <w:rPr>
          <w:rFonts w:cs="Arial"/>
          <w:szCs w:val="17"/>
        </w:rPr>
        <w:t xml:space="preserve"> bola zapísaná do Obchodného registra vedenom na </w:t>
      </w:r>
      <w:r w:rsidR="00325474">
        <w:rPr>
          <w:rFonts w:cs="Arial"/>
          <w:szCs w:val="17"/>
        </w:rPr>
        <w:t>Mestskom súde Košice</w:t>
      </w:r>
      <w:r w:rsidR="00C72E9C" w:rsidRPr="00AD3E66">
        <w:rPr>
          <w:rFonts w:cs="Arial"/>
          <w:szCs w:val="17"/>
        </w:rPr>
        <w:t xml:space="preserve">, oddiel s.r.o., vložka </w:t>
      </w:r>
      <w:r w:rsidR="00D27ED7">
        <w:rPr>
          <w:rFonts w:cs="Arial"/>
          <w:szCs w:val="17"/>
        </w:rPr>
        <w:t>39064/V</w:t>
      </w:r>
      <w:r w:rsidR="00C72E9C" w:rsidRPr="00AD3E66">
        <w:rPr>
          <w:rFonts w:cs="Arial"/>
          <w:szCs w:val="17"/>
        </w:rPr>
        <w:t>. Spoločnosť sídli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D27ED7">
        <w:rPr>
          <w:rFonts w:cs="Arial"/>
          <w:szCs w:val="17"/>
        </w:rPr>
        <w:t>50 273 884</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77777777" w:rsidR="00C72E9C" w:rsidRDefault="003E06B3" w:rsidP="004174C3">
      <w:pPr>
        <w:keepNext/>
        <w:numPr>
          <w:ilvl w:val="0"/>
          <w:numId w:val="13"/>
        </w:numPr>
        <w:rPr>
          <w:rFonts w:cs="Arial"/>
          <w:szCs w:val="17"/>
        </w:rPr>
      </w:pPr>
      <w:r>
        <w:rPr>
          <w:rFonts w:cs="Arial"/>
          <w:szCs w:val="17"/>
        </w:rPr>
        <w:t>Činnosť podnikateľských, organizačných a ekonomických poradcov</w:t>
      </w:r>
    </w:p>
    <w:p w14:paraId="6B2E9DED" w14:textId="77777777" w:rsidR="003E06B3"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Default="00C72E9C" w:rsidP="00C72E9C">
      <w:pPr>
        <w:pStyle w:val="Nadpis2"/>
        <w:numPr>
          <w:ilvl w:val="0"/>
          <w:numId w:val="0"/>
        </w:numPr>
        <w:ind w:left="539"/>
      </w:pPr>
    </w:p>
    <w:p w14:paraId="1EE903FF" w14:textId="35848A68" w:rsidR="00C72E9C" w:rsidRDefault="00C72E9C" w:rsidP="00C72E9C">
      <w:pPr>
        <w:pStyle w:val="Nadpis2"/>
      </w:pPr>
      <w:r w:rsidRPr="002101E6">
        <w:t>Schválen</w:t>
      </w:r>
      <w:r w:rsidR="001328EB">
        <w:t>ie účtovnej závierky za rok 20</w:t>
      </w:r>
      <w:r w:rsidR="009637C5">
        <w:t>2</w:t>
      </w:r>
      <w:r w:rsidR="008C04A0">
        <w:t>2</w:t>
      </w:r>
    </w:p>
    <w:p w14:paraId="6C4B0C59" w14:textId="77777777" w:rsidR="00C72E9C" w:rsidRPr="002101E6" w:rsidRDefault="00C72E9C" w:rsidP="00C72E9C">
      <w:pPr>
        <w:rPr>
          <w:sz w:val="14"/>
          <w:szCs w:val="14"/>
          <w:lang w:eastAsia="sk-SK"/>
        </w:rPr>
      </w:pPr>
    </w:p>
    <w:p w14:paraId="1625B3D0" w14:textId="7F5B378F" w:rsidR="00C72E9C" w:rsidRDefault="00C72E9C" w:rsidP="00C72E9C">
      <w:pPr>
        <w:rPr>
          <w:snapToGrid w:val="0"/>
          <w:lang w:eastAsia="sk-SK"/>
        </w:rPr>
      </w:pPr>
      <w:r w:rsidRPr="002101E6">
        <w:rPr>
          <w:snapToGrid w:val="0"/>
          <w:lang w:eastAsia="sk-SK"/>
        </w:rPr>
        <w:t xml:space="preserve">Účtovnú závierku spoločnosti </w:t>
      </w:r>
      <w:r w:rsidR="00B6452C">
        <w:rPr>
          <w:b/>
          <w:snapToGrid w:val="0"/>
          <w:lang w:eastAsia="sk-SK"/>
        </w:rPr>
        <w:t>KOSIT EAST</w:t>
      </w:r>
      <w:r w:rsidR="00D11D20" w:rsidRPr="00AD3E66">
        <w:rPr>
          <w:rFonts w:cs="Arial"/>
          <w:b/>
          <w:szCs w:val="17"/>
        </w:rPr>
        <w:t xml:space="preserve"> s.r.o.</w:t>
      </w:r>
      <w:r w:rsidRPr="002101E6">
        <w:rPr>
          <w:snapToGrid w:val="0"/>
          <w:lang w:eastAsia="sk-SK"/>
        </w:rPr>
        <w:t>, za rok 20</w:t>
      </w:r>
      <w:r w:rsidR="009637C5">
        <w:rPr>
          <w:snapToGrid w:val="0"/>
          <w:lang w:eastAsia="sk-SK"/>
        </w:rPr>
        <w:t>2</w:t>
      </w:r>
      <w:r w:rsidR="008C04A0">
        <w:rPr>
          <w:snapToGrid w:val="0"/>
          <w:lang w:eastAsia="sk-SK"/>
        </w:rPr>
        <w:t>2</w:t>
      </w:r>
      <w:r w:rsidRPr="002101E6">
        <w:rPr>
          <w:snapToGrid w:val="0"/>
          <w:lang w:eastAsia="sk-SK"/>
        </w:rPr>
        <w:t xml:space="preserve"> schválilo riadne valné zhromaždenie, ktoré sa konalo dňa </w:t>
      </w:r>
      <w:r w:rsidR="004B3528">
        <w:rPr>
          <w:snapToGrid w:val="0"/>
          <w:lang w:eastAsia="sk-SK"/>
        </w:rPr>
        <w:t xml:space="preserve"> </w:t>
      </w:r>
      <w:r w:rsidR="00F74B01">
        <w:rPr>
          <w:snapToGrid w:val="0"/>
          <w:lang w:eastAsia="sk-SK"/>
        </w:rPr>
        <w:t>1</w:t>
      </w:r>
      <w:r w:rsidR="007D4267">
        <w:rPr>
          <w:snapToGrid w:val="0"/>
          <w:lang w:eastAsia="sk-SK"/>
        </w:rPr>
        <w:t>9</w:t>
      </w:r>
      <w:r w:rsidR="002030F3">
        <w:rPr>
          <w:snapToGrid w:val="0"/>
          <w:lang w:eastAsia="sk-SK"/>
        </w:rPr>
        <w:t>.0</w:t>
      </w:r>
      <w:r w:rsidR="007D4267">
        <w:rPr>
          <w:snapToGrid w:val="0"/>
          <w:lang w:eastAsia="sk-SK"/>
        </w:rPr>
        <w:t>4</w:t>
      </w:r>
      <w:r w:rsidR="002030F3">
        <w:rPr>
          <w:snapToGrid w:val="0"/>
          <w:lang w:eastAsia="sk-SK"/>
        </w:rPr>
        <w:t>.20</w:t>
      </w:r>
      <w:r w:rsidR="00F74B01">
        <w:rPr>
          <w:snapToGrid w:val="0"/>
          <w:lang w:eastAsia="sk-SK"/>
        </w:rPr>
        <w:t>2</w:t>
      </w:r>
      <w:r w:rsidR="008C04A0">
        <w:rPr>
          <w:snapToGrid w:val="0"/>
          <w:lang w:eastAsia="sk-SK"/>
        </w:rPr>
        <w:t>3</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6ED794E1"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B6452C">
        <w:rPr>
          <w:b/>
          <w:snapToGrid w:val="0"/>
          <w:lang w:eastAsia="sk-SK"/>
        </w:rPr>
        <w:t>KOSIT EAST</w:t>
      </w:r>
      <w:r w:rsidR="00B6452C" w:rsidRPr="00AD3E66">
        <w:rPr>
          <w:rFonts w:cs="Arial"/>
          <w:b/>
          <w:szCs w:val="17"/>
        </w:rPr>
        <w:t xml:space="preserve"> s.r.o.</w:t>
      </w:r>
      <w:r w:rsidRPr="002101E6">
        <w:rPr>
          <w:snapToGrid w:val="0"/>
          <w:lang w:eastAsia="sk-SK"/>
        </w:rPr>
        <w:t xml:space="preserve"> 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8C04A0">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77777777" w:rsidR="00C72E9C" w:rsidRDefault="00C72E9C" w:rsidP="00C72E9C">
      <w:pPr>
        <w:rPr>
          <w:rFonts w:cs="Arial"/>
          <w:b/>
          <w:szCs w:val="17"/>
        </w:rPr>
      </w:pPr>
      <w:r w:rsidRPr="00EC39C1">
        <w:t xml:space="preserve">Spoločnosť </w:t>
      </w:r>
      <w:r w:rsidR="00B6452C">
        <w:rPr>
          <w:b/>
          <w:snapToGrid w:val="0"/>
          <w:lang w:eastAsia="sk-SK"/>
        </w:rPr>
        <w:t>KOSIT EAST</w:t>
      </w:r>
      <w:r w:rsidR="00B6452C" w:rsidRPr="00AD3E66">
        <w:rPr>
          <w:rFonts w:cs="Arial"/>
          <w:b/>
          <w:szCs w:val="17"/>
        </w:rPr>
        <w:t xml:space="preserve"> s.r.o.</w:t>
      </w:r>
      <w:r w:rsidRPr="00EC39C1">
        <w:t xml:space="preserve">, 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040 01</w:t>
      </w:r>
      <w:r w:rsidR="001177BF">
        <w:t xml:space="preserve">.  </w:t>
      </w:r>
      <w:r w:rsidR="00B6452C">
        <w:rPr>
          <w:rFonts w:cs="Arial"/>
          <w:b/>
          <w:szCs w:val="17"/>
        </w:rPr>
        <w:t xml:space="preserve"> </w:t>
      </w:r>
    </w:p>
    <w:p w14:paraId="37946C9A" w14:textId="77777777" w:rsidR="00860F44" w:rsidRPr="00EC39C1" w:rsidRDefault="00860F44" w:rsidP="00C72E9C"/>
    <w:p w14:paraId="54171973" w14:textId="77777777" w:rsidR="003B3D3C" w:rsidRPr="00156F21" w:rsidRDefault="00C72E9C" w:rsidP="00C72E9C">
      <w:r w:rsidRPr="00156F21">
        <w:t xml:space="preserve">Konsolidovaná účtovná závierka spoločnosti </w:t>
      </w:r>
      <w:r w:rsidR="00864AB9" w:rsidRPr="00156F21">
        <w:t xml:space="preserve"> KOSIT EAST s.r.o., 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6AC3F6E9" w:rsidR="00C72E9C" w:rsidRPr="00AD3E66" w:rsidRDefault="00241FA1" w:rsidP="00241FA1">
            <w:pPr>
              <w:rPr>
                <w:color w:val="000000"/>
                <w:sz w:val="18"/>
                <w:szCs w:val="18"/>
                <w:lang w:eastAsia="sk-SK"/>
              </w:rPr>
            </w:pPr>
            <w:r>
              <w:rPr>
                <w:color w:val="000000"/>
                <w:sz w:val="18"/>
                <w:szCs w:val="18"/>
                <w:lang w:eastAsia="sk-SK"/>
              </w:rPr>
              <w:t xml:space="preserve">               </w:t>
            </w:r>
            <w:r w:rsidR="0076449A">
              <w:rPr>
                <w:color w:val="000000"/>
                <w:sz w:val="18"/>
                <w:szCs w:val="18"/>
                <w:lang w:eastAsia="sk-SK"/>
              </w:rPr>
              <w:t xml:space="preserve"> </w:t>
            </w:r>
            <w:r w:rsidR="00CA484C">
              <w:rPr>
                <w:color w:val="000000"/>
                <w:sz w:val="18"/>
                <w:szCs w:val="18"/>
                <w:lang w:eastAsia="sk-SK"/>
              </w:rPr>
              <w:t>2</w:t>
            </w:r>
            <w:r w:rsidR="008C04A0">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641215BA" w:rsidR="00C72E9C" w:rsidRPr="00AD3E66" w:rsidRDefault="00241FA1" w:rsidP="00241FA1">
            <w:pPr>
              <w:rPr>
                <w:color w:val="000000"/>
                <w:sz w:val="18"/>
                <w:szCs w:val="18"/>
                <w:lang w:eastAsia="sk-SK"/>
              </w:rPr>
            </w:pPr>
            <w:r>
              <w:rPr>
                <w:color w:val="000000"/>
                <w:sz w:val="18"/>
                <w:szCs w:val="18"/>
                <w:lang w:eastAsia="sk-SK"/>
              </w:rPr>
              <w:t xml:space="preserve">          </w:t>
            </w:r>
            <w:r w:rsidR="007D4267">
              <w:rPr>
                <w:color w:val="000000"/>
                <w:sz w:val="18"/>
                <w:szCs w:val="18"/>
                <w:lang w:eastAsia="sk-SK"/>
              </w:rPr>
              <w:t xml:space="preserve"> 22</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1D169C2" w:rsidR="00C72E9C" w:rsidRPr="00AD3E66" w:rsidRDefault="00CA484C" w:rsidP="003C56BA">
            <w:pPr>
              <w:jc w:val="center"/>
              <w:rPr>
                <w:color w:val="000000"/>
                <w:sz w:val="18"/>
                <w:szCs w:val="18"/>
                <w:lang w:eastAsia="sk-SK"/>
              </w:rPr>
            </w:pPr>
            <w:r>
              <w:rPr>
                <w:color w:val="000000"/>
                <w:sz w:val="18"/>
                <w:szCs w:val="18"/>
                <w:lang w:eastAsia="sk-SK"/>
              </w:rPr>
              <w:t>2</w:t>
            </w:r>
            <w:r w:rsidR="008C04A0">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371963B0" w:rsidR="00C72E9C" w:rsidRPr="00AD3E66" w:rsidRDefault="004B7363" w:rsidP="004B7363">
            <w:pPr>
              <w:rPr>
                <w:color w:val="000000"/>
                <w:sz w:val="18"/>
                <w:szCs w:val="18"/>
                <w:lang w:eastAsia="sk-SK"/>
              </w:rPr>
            </w:pPr>
            <w:r>
              <w:rPr>
                <w:color w:val="000000"/>
                <w:sz w:val="18"/>
                <w:szCs w:val="18"/>
                <w:lang w:eastAsia="sk-SK"/>
              </w:rPr>
              <w:t xml:space="preserve">           </w:t>
            </w:r>
            <w:r w:rsidR="007D4267">
              <w:rPr>
                <w:color w:val="000000"/>
                <w:sz w:val="18"/>
                <w:szCs w:val="18"/>
                <w:lang w:eastAsia="sk-SK"/>
              </w:rPr>
              <w:t>22</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4F222F6" w:rsidR="00C81150" w:rsidRPr="002101E6" w:rsidRDefault="00C81150" w:rsidP="004174C3">
      <w:pPr>
        <w:numPr>
          <w:ilvl w:val="0"/>
          <w:numId w:val="4"/>
        </w:numPr>
      </w:pPr>
      <w:r w:rsidRPr="002101E6">
        <w:t xml:space="preserve">Účtovná závierka za rok </w:t>
      </w:r>
      <w:r w:rsidR="009605E3">
        <w:t>20</w:t>
      </w:r>
      <w:r w:rsidR="00437BBF">
        <w:t>2</w:t>
      </w:r>
      <w:r w:rsidR="00EC7932">
        <w:t>3</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a.s.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080CCB84" w14:textId="50F828E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w:t>
      </w:r>
      <w:r w:rsidR="0040492C">
        <w:rPr>
          <w:snapToGrid w:val="0"/>
          <w:lang w:eastAsia="sk-SK"/>
        </w:rPr>
        <w:t>. Spoločnosť vytvára rezervu na</w:t>
      </w:r>
      <w:r w:rsidRPr="002101E6">
        <w:rPr>
          <w:snapToGrid w:val="0"/>
          <w:lang w:eastAsia="sk-SK"/>
        </w:rPr>
        <w:t xml:space="preserve"> odchodné</w:t>
      </w:r>
      <w:r w:rsidR="00713249">
        <w:rPr>
          <w:snapToGrid w:val="0"/>
          <w:lang w:eastAsia="sk-SK"/>
        </w:rPr>
        <w:t>, na</w:t>
      </w:r>
      <w:r w:rsidRPr="002101E6">
        <w:rPr>
          <w:snapToGrid w:val="0"/>
          <w:lang w:eastAsia="sk-SK"/>
        </w:rPr>
        <w:t> iné dlhodobé zamestnanecké požitky</w:t>
      </w:r>
      <w:r w:rsidR="00713249">
        <w:rPr>
          <w:snapToGrid w:val="0"/>
          <w:lang w:eastAsia="sk-SK"/>
        </w:rPr>
        <w:t xml:space="preserve"> a</w:t>
      </w:r>
      <w:r w:rsidR="008035AB">
        <w:rPr>
          <w:snapToGrid w:val="0"/>
          <w:lang w:eastAsia="sk-SK"/>
        </w:rPr>
        <w:t xml:space="preserve"> na audit</w:t>
      </w:r>
      <w:r w:rsidRPr="002101E6">
        <w:rPr>
          <w:snapToGrid w:val="0"/>
          <w:lang w:eastAsia="sk-SK"/>
        </w:rPr>
        <w:t xml:space="preserve">.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22914CA0" w14:textId="77777777" w:rsidR="00AD3E66" w:rsidRPr="0057142A" w:rsidRDefault="003147F2" w:rsidP="00AD3E66">
            <w:pPr>
              <w:ind w:firstLineChars="100" w:firstLine="180"/>
              <w:jc w:val="right"/>
              <w:rPr>
                <w:bCs/>
                <w:color w:val="000000"/>
                <w:sz w:val="18"/>
                <w:szCs w:val="18"/>
                <w:lang w:eastAsia="sk-SK"/>
              </w:rPr>
            </w:pPr>
            <w:r>
              <w:rPr>
                <w:bCs/>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3B355F1B" w14:textId="699151AC" w:rsidR="00AD3E66" w:rsidRPr="0057142A" w:rsidRDefault="003A1CDF" w:rsidP="00AD3E66">
            <w:pPr>
              <w:ind w:firstLineChars="100" w:firstLine="180"/>
              <w:jc w:val="right"/>
              <w:rPr>
                <w:bCs/>
                <w:color w:val="000000"/>
                <w:sz w:val="18"/>
                <w:szCs w:val="18"/>
                <w:lang w:eastAsia="sk-SK"/>
              </w:rPr>
            </w:pPr>
            <w:r>
              <w:rPr>
                <w:bCs/>
                <w:color w:val="000000"/>
                <w:sz w:val="18"/>
                <w:szCs w:val="18"/>
                <w:lang w:eastAsia="sk-SK"/>
              </w:rPr>
              <w:t>0</w:t>
            </w:r>
          </w:p>
        </w:tc>
      </w:tr>
      <w:tr w:rsidR="00AD3E66" w:rsidRPr="00AD3E66" w14:paraId="1B0F32BA" w14:textId="77777777" w:rsidTr="00AD3E66">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3433E5CE" w14:textId="0B1044D6" w:rsidR="00AD3E66" w:rsidRPr="0057142A" w:rsidRDefault="008C04A0" w:rsidP="00723051">
            <w:pPr>
              <w:ind w:firstLineChars="100" w:firstLine="180"/>
              <w:jc w:val="right"/>
              <w:rPr>
                <w:bCs/>
                <w:color w:val="000000"/>
                <w:sz w:val="18"/>
                <w:szCs w:val="18"/>
                <w:lang w:eastAsia="sk-SK"/>
              </w:rPr>
            </w:pPr>
            <w:r>
              <w:rPr>
                <w:bCs/>
                <w:color w:val="000000"/>
                <w:sz w:val="18"/>
                <w:szCs w:val="18"/>
                <w:lang w:eastAsia="sk-SK"/>
              </w:rPr>
              <w:t>85 483</w:t>
            </w:r>
          </w:p>
        </w:tc>
        <w:tc>
          <w:tcPr>
            <w:tcW w:w="1985" w:type="dxa"/>
            <w:tcBorders>
              <w:top w:val="nil"/>
              <w:left w:val="nil"/>
              <w:bottom w:val="single" w:sz="8" w:space="0" w:color="auto"/>
              <w:right w:val="single" w:sz="12" w:space="0" w:color="auto"/>
            </w:tcBorders>
            <w:shd w:val="clear" w:color="auto" w:fill="auto"/>
            <w:vAlign w:val="bottom"/>
            <w:hideMark/>
          </w:tcPr>
          <w:p w14:paraId="4603CE53" w14:textId="0E611EEE" w:rsidR="00AD3E66" w:rsidRPr="0057142A" w:rsidRDefault="008C04A0" w:rsidP="00AD3E66">
            <w:pPr>
              <w:ind w:firstLineChars="100" w:firstLine="180"/>
              <w:jc w:val="right"/>
              <w:rPr>
                <w:bCs/>
                <w:color w:val="000000"/>
                <w:sz w:val="18"/>
                <w:szCs w:val="18"/>
                <w:lang w:eastAsia="sk-SK"/>
              </w:rPr>
            </w:pPr>
            <w:r>
              <w:rPr>
                <w:bCs/>
                <w:color w:val="000000"/>
                <w:sz w:val="18"/>
                <w:szCs w:val="18"/>
                <w:lang w:eastAsia="sk-SK"/>
              </w:rPr>
              <w:t>188 391</w:t>
            </w:r>
          </w:p>
        </w:tc>
      </w:tr>
      <w:tr w:rsidR="00AD3E66" w:rsidRPr="00AD3E66" w14:paraId="155EF151"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449899F8" w14:textId="65D2C9B9" w:rsidR="00AD3E66" w:rsidRPr="00723051" w:rsidRDefault="008C04A0" w:rsidP="00723051">
            <w:pPr>
              <w:ind w:firstLineChars="100" w:firstLine="181"/>
              <w:jc w:val="right"/>
              <w:rPr>
                <w:b/>
                <w:color w:val="000000"/>
                <w:sz w:val="18"/>
                <w:szCs w:val="18"/>
                <w:lang w:eastAsia="sk-SK"/>
              </w:rPr>
            </w:pPr>
            <w:r>
              <w:rPr>
                <w:b/>
                <w:color w:val="000000"/>
                <w:sz w:val="18"/>
                <w:szCs w:val="18"/>
                <w:lang w:eastAsia="sk-SK"/>
              </w:rPr>
              <w:t>85 483</w:t>
            </w:r>
          </w:p>
        </w:tc>
        <w:tc>
          <w:tcPr>
            <w:tcW w:w="1985" w:type="dxa"/>
            <w:tcBorders>
              <w:top w:val="nil"/>
              <w:left w:val="nil"/>
              <w:bottom w:val="single" w:sz="8" w:space="0" w:color="auto"/>
              <w:right w:val="single" w:sz="12" w:space="0" w:color="auto"/>
            </w:tcBorders>
            <w:shd w:val="clear" w:color="auto" w:fill="auto"/>
            <w:noWrap/>
            <w:vAlign w:val="bottom"/>
            <w:hideMark/>
          </w:tcPr>
          <w:p w14:paraId="2D579E41" w14:textId="275BF763" w:rsidR="00AD3E66" w:rsidRPr="00723051" w:rsidRDefault="008C04A0" w:rsidP="00AD3E66">
            <w:pPr>
              <w:ind w:firstLineChars="100" w:firstLine="181"/>
              <w:jc w:val="right"/>
              <w:rPr>
                <w:b/>
                <w:color w:val="000000"/>
                <w:sz w:val="18"/>
                <w:szCs w:val="18"/>
                <w:lang w:eastAsia="sk-SK"/>
              </w:rPr>
            </w:pPr>
            <w:r>
              <w:rPr>
                <w:b/>
                <w:color w:val="000000"/>
                <w:sz w:val="18"/>
                <w:szCs w:val="18"/>
                <w:lang w:eastAsia="sk-SK"/>
              </w:rPr>
              <w:t>188 391</w:t>
            </w:r>
          </w:p>
        </w:tc>
      </w:tr>
      <w:tr w:rsidR="00AD3E66" w:rsidRPr="00AD3E66" w14:paraId="61957C7E" w14:textId="77777777" w:rsidTr="000E38FE">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53852EAA" w14:textId="777AE6CE" w:rsidR="00AD3E66" w:rsidRPr="00AD3E66" w:rsidRDefault="00AD3E66" w:rsidP="00AD3E66">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tcPr>
          <w:p w14:paraId="375C0E18" w14:textId="272D683C" w:rsidR="00AD3E66" w:rsidRPr="00AD3E66" w:rsidRDefault="00AD3E66" w:rsidP="00AD3E66">
            <w:pPr>
              <w:ind w:firstLineChars="100" w:firstLine="180"/>
              <w:jc w:val="right"/>
              <w:rPr>
                <w:color w:val="000000"/>
                <w:sz w:val="18"/>
                <w:szCs w:val="18"/>
                <w:lang w:eastAsia="sk-SK"/>
              </w:rPr>
            </w:pPr>
          </w:p>
        </w:tc>
      </w:tr>
      <w:tr w:rsidR="00AD3E66" w:rsidRPr="00AD3E66" w14:paraId="0B92E20A" w14:textId="77777777" w:rsidTr="00AD3E66">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hideMark/>
          </w:tcPr>
          <w:p w14:paraId="2D76BFC2" w14:textId="2852671F" w:rsidR="00AD3E66" w:rsidRPr="00AD3E66" w:rsidRDefault="009F7D8C" w:rsidP="00AD3E66">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nil"/>
              <w:right w:val="single" w:sz="12" w:space="0" w:color="auto"/>
            </w:tcBorders>
            <w:shd w:val="clear" w:color="auto" w:fill="auto"/>
            <w:noWrap/>
            <w:vAlign w:val="bottom"/>
            <w:hideMark/>
          </w:tcPr>
          <w:p w14:paraId="3FA72DC0" w14:textId="06F2F0FE" w:rsidR="00AD3E66" w:rsidRPr="00AD3E66" w:rsidRDefault="00073497" w:rsidP="00AD3E66">
            <w:pPr>
              <w:ind w:firstLineChars="100" w:firstLine="180"/>
              <w:jc w:val="right"/>
              <w:rPr>
                <w:color w:val="000000"/>
                <w:sz w:val="18"/>
                <w:szCs w:val="18"/>
                <w:lang w:eastAsia="sk-SK"/>
              </w:rPr>
            </w:pPr>
            <w:r>
              <w:rPr>
                <w:color w:val="000000"/>
                <w:sz w:val="18"/>
                <w:szCs w:val="18"/>
                <w:lang w:eastAsia="sk-SK"/>
              </w:rPr>
              <w:t>0</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73DF9D59" w:rsidR="00AD3E66" w:rsidRPr="00723051" w:rsidRDefault="009F7D8C" w:rsidP="00723051">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6452CBBE" w:rsidR="00AD3E66" w:rsidRPr="00723051" w:rsidRDefault="00073497" w:rsidP="00AD3E66">
            <w:pPr>
              <w:ind w:firstLineChars="100" w:firstLine="181"/>
              <w:jc w:val="right"/>
              <w:rPr>
                <w:b/>
                <w:color w:val="000000"/>
                <w:sz w:val="18"/>
                <w:szCs w:val="18"/>
                <w:lang w:eastAsia="sk-SK"/>
              </w:rPr>
            </w:pPr>
            <w:r>
              <w:rPr>
                <w:b/>
                <w:color w:val="000000"/>
                <w:sz w:val="18"/>
                <w:szCs w:val="18"/>
                <w:lang w:eastAsia="sk-SK"/>
              </w:rPr>
              <w:t>0</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3E97BB34"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0A70BA23"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7" w:name="T_related_parties_2"/>
      <w:bookmarkEnd w:id="6"/>
    </w:p>
    <w:bookmarkEnd w:id="7"/>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7D35F932"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8C04A0">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8372F" w14:textId="77777777" w:rsidR="00475614" w:rsidRDefault="00475614">
      <w:r>
        <w:separator/>
      </w:r>
    </w:p>
  </w:endnote>
  <w:endnote w:type="continuationSeparator" w:id="0">
    <w:p w14:paraId="38BADE62" w14:textId="77777777" w:rsidR="00475614" w:rsidRDefault="00475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93209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2BCFE9" w14:textId="77777777" w:rsidR="00475614" w:rsidRDefault="00475614">
      <w:r>
        <w:separator/>
      </w:r>
    </w:p>
  </w:footnote>
  <w:footnote w:type="continuationSeparator" w:id="0">
    <w:p w14:paraId="2B026EB7" w14:textId="77777777" w:rsidR="00475614" w:rsidRDefault="004756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9481D"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D2764C">
      <w:t>50</w:t>
    </w:r>
    <w:r w:rsidR="003E06B3">
      <w:t> 2</w:t>
    </w:r>
    <w:r w:rsidR="00D2764C">
      <w:t>73 8</w:t>
    </w:r>
    <w:r w:rsidR="003E06B3">
      <w:t>8</w:t>
    </w:r>
    <w:r w:rsidR="00D2764C">
      <w:t>4</w:t>
    </w:r>
    <w:r>
      <w:tab/>
      <w:t>DIČ:2</w:t>
    </w:r>
    <w:r w:rsidR="00D2764C">
      <w:t>120268645</w:t>
    </w:r>
  </w:p>
  <w:p w14:paraId="4E904159" w14:textId="77777777" w:rsidR="00C72E9C" w:rsidRDefault="00C72E9C" w:rsidP="00C81150">
    <w:pPr>
      <w:pStyle w:val="Hlavika"/>
    </w:pPr>
    <w:bookmarkStart w:id="8" w:name="Business_name"/>
    <w:bookmarkEnd w:id="8"/>
  </w:p>
  <w:p w14:paraId="0F27D1BF" w14:textId="77777777" w:rsidR="00C72E9C" w:rsidRDefault="00C72E9C" w:rsidP="00C81150">
    <w:pPr>
      <w:pStyle w:val="Hlavika"/>
    </w:pPr>
    <w:r>
      <w:t>Poznámky individuálnej účtovnej závierky</w:t>
    </w:r>
  </w:p>
  <w:p w14:paraId="05A63AC5" w14:textId="2662F233" w:rsidR="00B6452C" w:rsidRDefault="00B6452C" w:rsidP="00C81150">
    <w:pPr>
      <w:pStyle w:val="Hlavika"/>
    </w:pPr>
    <w:r>
      <w:t>Zostavenej k 31. decembru 20</w:t>
    </w:r>
    <w:r w:rsidR="00F74B01">
      <w:t>2</w:t>
    </w:r>
    <w:r w:rsidR="008C04A0">
      <w:t>3</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168328738">
    <w:abstractNumId w:val="6"/>
  </w:num>
  <w:num w:numId="2" w16cid:durableId="1198199504">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16718949">
    <w:abstractNumId w:val="1"/>
  </w:num>
  <w:num w:numId="4" w16cid:durableId="1432166890">
    <w:abstractNumId w:val="2"/>
  </w:num>
  <w:num w:numId="5" w16cid:durableId="67195937">
    <w:abstractNumId w:val="9"/>
  </w:num>
  <w:num w:numId="6" w16cid:durableId="647318443">
    <w:abstractNumId w:val="4"/>
  </w:num>
  <w:num w:numId="7" w16cid:durableId="299655378">
    <w:abstractNumId w:val="11"/>
  </w:num>
  <w:num w:numId="8" w16cid:durableId="580022228">
    <w:abstractNumId w:val="12"/>
  </w:num>
  <w:num w:numId="9" w16cid:durableId="234166173">
    <w:abstractNumId w:val="0"/>
  </w:num>
  <w:num w:numId="10" w16cid:durableId="1759642515">
    <w:abstractNumId w:val="7"/>
  </w:num>
  <w:num w:numId="11" w16cid:durableId="1091927603">
    <w:abstractNumId w:val="13"/>
  </w:num>
  <w:num w:numId="12" w16cid:durableId="142937972">
    <w:abstractNumId w:val="3"/>
  </w:num>
  <w:num w:numId="13" w16cid:durableId="1447581954">
    <w:abstractNumId w:val="10"/>
  </w:num>
  <w:num w:numId="14" w16cid:durableId="133373003">
    <w:abstractNumId w:val="8"/>
  </w:num>
  <w:num w:numId="15" w16cid:durableId="784887073">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474"/>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8A4"/>
    <w:rsid w:val="003E4CCB"/>
    <w:rsid w:val="003F0FCA"/>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249"/>
    <w:rsid w:val="007137B5"/>
    <w:rsid w:val="0071572C"/>
    <w:rsid w:val="00715DFA"/>
    <w:rsid w:val="00715E9D"/>
    <w:rsid w:val="00720951"/>
    <w:rsid w:val="00723051"/>
    <w:rsid w:val="00725C93"/>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DE7"/>
    <w:rsid w:val="007606BC"/>
    <w:rsid w:val="00760EE4"/>
    <w:rsid w:val="00762454"/>
    <w:rsid w:val="0076449A"/>
    <w:rsid w:val="00765A18"/>
    <w:rsid w:val="00767366"/>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E6AF4"/>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57B0"/>
    <w:rsid w:val="008A60C8"/>
    <w:rsid w:val="008A7CEF"/>
    <w:rsid w:val="008B2F92"/>
    <w:rsid w:val="008B33B1"/>
    <w:rsid w:val="008B6566"/>
    <w:rsid w:val="008B77F4"/>
    <w:rsid w:val="008C04A0"/>
    <w:rsid w:val="008C23C1"/>
    <w:rsid w:val="008C287B"/>
    <w:rsid w:val="008C4F2A"/>
    <w:rsid w:val="008C598A"/>
    <w:rsid w:val="008D2542"/>
    <w:rsid w:val="008D4CF5"/>
    <w:rsid w:val="008D4CF7"/>
    <w:rsid w:val="008D679E"/>
    <w:rsid w:val="008E24D7"/>
    <w:rsid w:val="008E3271"/>
    <w:rsid w:val="008E4966"/>
    <w:rsid w:val="008E4A7A"/>
    <w:rsid w:val="008F0152"/>
    <w:rsid w:val="008F103E"/>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674A"/>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1F3"/>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C7932"/>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0F3AE-8845-4A25-B870-085DE9A1D076}">
  <ds:schemaRefs>
    <ds:schemaRef ds:uri="http://schemas.openxmlformats.org/officeDocument/2006/bibliography"/>
  </ds:schemaRefs>
</ds:datastoreItem>
</file>

<file path=customXml/itemProps2.xml><?xml version="1.0" encoding="utf-8"?>
<ds:datastoreItem xmlns:ds="http://schemas.openxmlformats.org/officeDocument/2006/customXml" ds:itemID="{DA9297EA-B835-4BD9-BE20-DDBB59C7F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1522</Words>
  <Characters>9134</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Jaššová.Daniela</cp:lastModifiedBy>
  <cp:revision>6</cp:revision>
  <cp:lastPrinted>2024-02-02T15:12:00Z</cp:lastPrinted>
  <dcterms:created xsi:type="dcterms:W3CDTF">2024-02-02T06:26:00Z</dcterms:created>
  <dcterms:modified xsi:type="dcterms:W3CDTF">2024-02-02T15:12:00Z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