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 xml:space="preserve">AMELLA </w:t>
      </w:r>
      <w:r w:rsidR="00BC4A79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>H</w:t>
      </w:r>
      <w:r w:rsidR="00D90E3F">
        <w:rPr>
          <w:rFonts w:ascii="Times New Roman" w:hAnsi="Times New Roman" w:cs="Times New Roman"/>
          <w:sz w:val="24"/>
          <w:szCs w:val="24"/>
        </w:rPr>
        <w:t>ečkov</w:t>
      </w:r>
      <w:r w:rsidR="00221378">
        <w:rPr>
          <w:rFonts w:ascii="Times New Roman" w:hAnsi="Times New Roman" w:cs="Times New Roman"/>
          <w:sz w:val="24"/>
          <w:szCs w:val="24"/>
        </w:rPr>
        <w:t xml:space="preserve">a </w:t>
      </w:r>
      <w:r w:rsidR="00D90E3F">
        <w:rPr>
          <w:rFonts w:ascii="Times New Roman" w:hAnsi="Times New Roman" w:cs="Times New Roman"/>
          <w:sz w:val="24"/>
          <w:szCs w:val="24"/>
        </w:rPr>
        <w:t>462/5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C4A79">
        <w:rPr>
          <w:rFonts w:ascii="Times New Roman" w:hAnsi="Times New Roman" w:cs="Times New Roman"/>
          <w:sz w:val="24"/>
          <w:szCs w:val="24"/>
        </w:rPr>
        <w:t xml:space="preserve">03601 </w:t>
      </w:r>
      <w:r>
        <w:rPr>
          <w:rFonts w:ascii="Times New Roman" w:hAnsi="Times New Roman" w:cs="Times New Roman"/>
          <w:sz w:val="24"/>
          <w:szCs w:val="24"/>
        </w:rPr>
        <w:t>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13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0.200</w:t>
      </w:r>
      <w:r w:rsidR="00221378">
        <w:rPr>
          <w:rFonts w:ascii="Times New Roman" w:hAnsi="Times New Roman" w:cs="Times New Roman"/>
          <w:sz w:val="24"/>
          <w:szCs w:val="24"/>
        </w:rPr>
        <w:t>8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vložka </w:t>
      </w:r>
      <w:r w:rsidR="00221378">
        <w:rPr>
          <w:rFonts w:ascii="Times New Roman" w:hAnsi="Times New Roman" w:cs="Times New Roman"/>
          <w:sz w:val="24"/>
          <w:szCs w:val="24"/>
        </w:rPr>
        <w:t>50352</w:t>
      </w:r>
      <w:r>
        <w:rPr>
          <w:rFonts w:ascii="Times New Roman" w:hAnsi="Times New Roman" w:cs="Times New Roman"/>
          <w:sz w:val="24"/>
          <w:szCs w:val="24"/>
        </w:rPr>
        <w:t>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>44476493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</w:t>
      </w:r>
      <w:r w:rsidR="00221378">
        <w:rPr>
          <w:rFonts w:ascii="Times New Roman" w:hAnsi="Times New Roman" w:cs="Times New Roman"/>
          <w:sz w:val="24"/>
          <w:szCs w:val="24"/>
        </w:rPr>
        <w:t>oprava domácich zariadení a zariadení pre dom a záhradu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</w:t>
      </w:r>
      <w:r w:rsidR="00DE7F75">
        <w:rPr>
          <w:rFonts w:ascii="Times New Roman" w:hAnsi="Times New Roman" w:cs="Times New Roman"/>
          <w:sz w:val="24"/>
          <w:szCs w:val="24"/>
        </w:rPr>
        <w:t> </w:t>
      </w:r>
      <w:r w:rsidR="004C2CCA">
        <w:rPr>
          <w:rFonts w:ascii="Times New Roman" w:hAnsi="Times New Roman" w:cs="Times New Roman"/>
          <w:sz w:val="24"/>
          <w:szCs w:val="24"/>
        </w:rPr>
        <w:t>má</w:t>
      </w:r>
      <w:r w:rsidR="00DE7F75">
        <w:rPr>
          <w:rFonts w:ascii="Times New Roman" w:hAnsi="Times New Roman" w:cs="Times New Roman"/>
          <w:sz w:val="24"/>
          <w:szCs w:val="24"/>
        </w:rPr>
        <w:t xml:space="preserve"> jedného</w:t>
      </w:r>
      <w:r w:rsidR="004C2C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zamestnanc</w:t>
      </w:r>
      <w:r w:rsidR="00DE7F7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</w:t>
      </w:r>
      <w:r w:rsidR="00022EFF">
        <w:rPr>
          <w:rFonts w:ascii="Times New Roman" w:hAnsi="Times New Roman" w:cs="Times New Roman"/>
          <w:sz w:val="24"/>
          <w:szCs w:val="24"/>
        </w:rPr>
        <w:t>2</w:t>
      </w:r>
      <w:r w:rsidR="00875FF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Účtovná závierka za rok 20</w:t>
      </w:r>
      <w:r w:rsidR="00022EFF">
        <w:rPr>
          <w:rFonts w:ascii="Times New Roman" w:hAnsi="Times New Roman" w:cs="Times New Roman"/>
          <w:sz w:val="24"/>
          <w:szCs w:val="24"/>
        </w:rPr>
        <w:t>2</w:t>
      </w:r>
      <w:r w:rsidR="00875FF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B8619B">
        <w:rPr>
          <w:rFonts w:ascii="Times New Roman" w:hAnsi="Times New Roman" w:cs="Times New Roman"/>
          <w:sz w:val="24"/>
          <w:szCs w:val="24"/>
        </w:rPr>
        <w:t>2</w:t>
      </w:r>
      <w:r w:rsidR="00875FF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C4A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022EFF">
        <w:rPr>
          <w:rFonts w:ascii="Times New Roman" w:hAnsi="Times New Roman" w:cs="Times New Roman"/>
          <w:sz w:val="24"/>
          <w:szCs w:val="24"/>
        </w:rPr>
        <w:t>2</w:t>
      </w:r>
      <w:r w:rsidR="00875FF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875FF4">
        <w:rPr>
          <w:rFonts w:ascii="Times New Roman" w:hAnsi="Times New Roman" w:cs="Times New Roman"/>
          <w:sz w:val="24"/>
          <w:szCs w:val="24"/>
        </w:rPr>
        <w:t xml:space="preserve"> Spoločnosť mala k 31.12.2023 jedného zamestnanca.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</w:t>
      </w:r>
      <w:r w:rsidR="004C2CCA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BC4A79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je </w:t>
      </w:r>
      <w:r w:rsidR="00221378">
        <w:rPr>
          <w:rFonts w:ascii="Times New Roman" w:hAnsi="Times New Roman" w:cs="Times New Roman"/>
          <w:sz w:val="24"/>
          <w:szCs w:val="24"/>
        </w:rPr>
        <w:t>oprava domácich zariadení a zariadení pre dom a záhradu</w:t>
      </w:r>
      <w:r>
        <w:rPr>
          <w:rFonts w:ascii="Times New Roman" w:hAnsi="Times New Roman" w:cs="Times New Roman"/>
          <w:sz w:val="24"/>
          <w:szCs w:val="24"/>
        </w:rPr>
        <w:t>, z ktor</w:t>
      </w:r>
      <w:r w:rsidR="00221378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boli dosiahnuté výnosy vo výške </w:t>
      </w:r>
      <w:r w:rsidR="00875FF4">
        <w:rPr>
          <w:rFonts w:ascii="Times New Roman" w:hAnsi="Times New Roman" w:cs="Times New Roman"/>
          <w:sz w:val="24"/>
          <w:szCs w:val="24"/>
        </w:rPr>
        <w:t>8</w:t>
      </w:r>
      <w:r w:rsidR="0055492C">
        <w:rPr>
          <w:rFonts w:ascii="Times New Roman" w:hAnsi="Times New Roman" w:cs="Times New Roman"/>
          <w:sz w:val="24"/>
          <w:szCs w:val="24"/>
        </w:rPr>
        <w:t>4</w:t>
      </w:r>
      <w:r w:rsidR="00BC4A79">
        <w:rPr>
          <w:rFonts w:ascii="Times New Roman" w:hAnsi="Times New Roman" w:cs="Times New Roman"/>
          <w:sz w:val="24"/>
          <w:szCs w:val="24"/>
        </w:rPr>
        <w:t xml:space="preserve"> </w:t>
      </w:r>
      <w:r w:rsidR="00875FF4">
        <w:rPr>
          <w:rFonts w:ascii="Times New Roman" w:hAnsi="Times New Roman" w:cs="Times New Roman"/>
          <w:sz w:val="24"/>
          <w:szCs w:val="24"/>
        </w:rPr>
        <w:t>871</w:t>
      </w:r>
      <w:r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Ostatné nákladové položky predstavuj</w:t>
      </w:r>
      <w:r w:rsidR="00BC4A7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738E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C4A79">
        <w:rPr>
          <w:rFonts w:ascii="Times New Roman" w:hAnsi="Times New Roman" w:cs="Times New Roman"/>
          <w:sz w:val="24"/>
          <w:szCs w:val="24"/>
        </w:rPr>
        <w:t xml:space="preserve">ateriál                               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 w:rsidR="001A581B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 w:rsidR="00875FF4">
        <w:rPr>
          <w:rFonts w:ascii="Times New Roman" w:hAnsi="Times New Roman" w:cs="Times New Roman"/>
          <w:sz w:val="24"/>
          <w:szCs w:val="24"/>
        </w:rPr>
        <w:t>42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 w:rsidR="00875FF4">
        <w:rPr>
          <w:rFonts w:ascii="Times New Roman" w:hAnsi="Times New Roman" w:cs="Times New Roman"/>
          <w:sz w:val="24"/>
          <w:szCs w:val="24"/>
        </w:rPr>
        <w:t>316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601CF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                                                                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75FF4">
        <w:rPr>
          <w:rFonts w:ascii="Times New Roman" w:hAnsi="Times New Roman" w:cs="Times New Roman"/>
          <w:sz w:val="24"/>
          <w:szCs w:val="24"/>
        </w:rPr>
        <w:t xml:space="preserve"> </w:t>
      </w:r>
      <w:r w:rsidR="004C2CCA">
        <w:rPr>
          <w:rFonts w:ascii="Times New Roman" w:hAnsi="Times New Roman" w:cs="Times New Roman"/>
          <w:sz w:val="24"/>
          <w:szCs w:val="24"/>
        </w:rPr>
        <w:t>2</w:t>
      </w:r>
      <w:r w:rsidR="00875FF4">
        <w:rPr>
          <w:rFonts w:ascii="Times New Roman" w:hAnsi="Times New Roman" w:cs="Times New Roman"/>
          <w:sz w:val="24"/>
          <w:szCs w:val="24"/>
        </w:rPr>
        <w:t>0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 w:rsidR="00875FF4">
        <w:rPr>
          <w:rFonts w:ascii="Times New Roman" w:hAnsi="Times New Roman" w:cs="Times New Roman"/>
          <w:sz w:val="24"/>
          <w:szCs w:val="24"/>
        </w:rPr>
        <w:t>1</w:t>
      </w:r>
      <w:r w:rsidR="004C2CCA">
        <w:rPr>
          <w:rFonts w:ascii="Times New Roman" w:hAnsi="Times New Roman" w:cs="Times New Roman"/>
          <w:sz w:val="24"/>
          <w:szCs w:val="24"/>
        </w:rPr>
        <w:t>6</w:t>
      </w:r>
      <w:r w:rsidR="00875FF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EUR       </w:t>
      </w:r>
    </w:p>
    <w:p w:rsidR="00F5738E" w:rsidRDefault="00741036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5738E">
        <w:rPr>
          <w:rFonts w:ascii="Times New Roman" w:hAnsi="Times New Roman" w:cs="Times New Roman"/>
          <w:sz w:val="24"/>
          <w:szCs w:val="24"/>
        </w:rPr>
        <w:t xml:space="preserve">dpisy                                                         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</w:t>
      </w:r>
      <w:r w:rsidR="00875FF4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</w:t>
      </w:r>
      <w:r w:rsidR="00875FF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5FF4">
        <w:rPr>
          <w:rFonts w:ascii="Times New Roman" w:hAnsi="Times New Roman" w:cs="Times New Roman"/>
          <w:sz w:val="24"/>
          <w:szCs w:val="24"/>
        </w:rPr>
        <w:t>501</w:t>
      </w:r>
      <w:r w:rsidR="00F5738E">
        <w:rPr>
          <w:rFonts w:ascii="Times New Roman" w:hAnsi="Times New Roman" w:cs="Times New Roman"/>
          <w:sz w:val="24"/>
          <w:szCs w:val="24"/>
        </w:rPr>
        <w:t xml:space="preserve"> EUR  </w:t>
      </w:r>
    </w:p>
    <w:p w:rsidR="00875FF4" w:rsidRDefault="00875FF4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mzdové náklady                                                                    9 183 EUR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záväzky so zostatkovou dobou splatnosti dlhšou ako päť rokov. </w:t>
      </w:r>
    </w:p>
    <w:p w:rsidR="00717604" w:rsidRDefault="00717604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zabezpečené záväzky.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          konateľ spoločnosti –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C601CF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</w:t>
      </w:r>
      <w:r w:rsidR="00C601CF">
        <w:rPr>
          <w:rFonts w:ascii="Times New Roman" w:hAnsi="Times New Roman" w:cs="Times New Roman"/>
          <w:sz w:val="24"/>
          <w:szCs w:val="24"/>
        </w:rPr>
        <w:t xml:space="preserve">k: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podielu</w:t>
      </w:r>
      <w:r w:rsidR="00C601CF" w:rsidRP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Miroslav Ševčík </w:t>
      </w:r>
      <w:r w:rsidR="00C601CF">
        <w:rPr>
          <w:rFonts w:ascii="Times New Roman" w:hAnsi="Times New Roman" w:cs="Times New Roman"/>
          <w:sz w:val="24"/>
          <w:szCs w:val="24"/>
        </w:rPr>
        <w:t>6 639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</w:p>
    <w:sectPr w:rsidR="00F5738E" w:rsidRPr="008670B6" w:rsidSect="005D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0F24"/>
    <w:rsid w:val="00022EFF"/>
    <w:rsid w:val="0011200E"/>
    <w:rsid w:val="0017111D"/>
    <w:rsid w:val="00196667"/>
    <w:rsid w:val="001A0F24"/>
    <w:rsid w:val="001A581B"/>
    <w:rsid w:val="00221378"/>
    <w:rsid w:val="00364D4E"/>
    <w:rsid w:val="003A0929"/>
    <w:rsid w:val="00443529"/>
    <w:rsid w:val="004C2CCA"/>
    <w:rsid w:val="004D3F3E"/>
    <w:rsid w:val="0055492C"/>
    <w:rsid w:val="005D04AE"/>
    <w:rsid w:val="0064260D"/>
    <w:rsid w:val="006F28C4"/>
    <w:rsid w:val="00717604"/>
    <w:rsid w:val="00741036"/>
    <w:rsid w:val="007A0A6E"/>
    <w:rsid w:val="00861822"/>
    <w:rsid w:val="008670B6"/>
    <w:rsid w:val="00875FF4"/>
    <w:rsid w:val="008A4881"/>
    <w:rsid w:val="00AA5E80"/>
    <w:rsid w:val="00B8619B"/>
    <w:rsid w:val="00BC4A79"/>
    <w:rsid w:val="00C601CF"/>
    <w:rsid w:val="00D90E3F"/>
    <w:rsid w:val="00DE7F75"/>
    <w:rsid w:val="00F023A3"/>
    <w:rsid w:val="00F5738E"/>
    <w:rsid w:val="00FE5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4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Vojtkova</dc:creator>
  <cp:lastModifiedBy>Fidorka Arasidova</cp:lastModifiedBy>
  <cp:revision>7</cp:revision>
  <cp:lastPrinted>2017-10-27T08:48:00Z</cp:lastPrinted>
  <dcterms:created xsi:type="dcterms:W3CDTF">2023-03-24T09:16:00Z</dcterms:created>
  <dcterms:modified xsi:type="dcterms:W3CDTF">2024-03-24T15:46:00Z</dcterms:modified>
</cp:coreProperties>
</file>