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1DFEB6" w14:textId="1F0FA070" w:rsidR="00DE3129" w:rsidRDefault="001032EF">
      <w:r>
        <w:t>Príloha účtovnej závierky rok 2023</w:t>
      </w:r>
    </w:p>
    <w:sectPr w:rsidR="00DE31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045"/>
    <w:rsid w:val="001032EF"/>
    <w:rsid w:val="00C13045"/>
    <w:rsid w:val="00DE3129"/>
    <w:rsid w:val="00FF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3F443"/>
  <w15:chartTrackingRefBased/>
  <w15:docId w15:val="{E3457275-3D00-49D7-B0CA-3282CC00B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130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130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130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130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130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130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130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130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130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130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130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130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1304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1304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1304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1304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1304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1304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130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130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130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130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130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1304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1304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1304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130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1304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1304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30</Characters>
  <Application>Microsoft Office Word</Application>
  <DocSecurity>0</DocSecurity>
  <Lines>1</Lines>
  <Paragraphs>1</Paragraphs>
  <ScaleCrop>false</ScaleCrop>
  <Company/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Ľuboslava Ladomirjaková Tomanková</dc:creator>
  <cp:keywords/>
  <dc:description/>
  <cp:lastModifiedBy>Mikulàs Tomanka</cp:lastModifiedBy>
  <cp:revision>3</cp:revision>
  <dcterms:created xsi:type="dcterms:W3CDTF">2024-03-24T08:37:00Z</dcterms:created>
  <dcterms:modified xsi:type="dcterms:W3CDTF">2024-03-24T08:38:00Z</dcterms:modified>
</cp:coreProperties>
</file>