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990AC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      DIČ 2020021300</w:t>
      </w:r>
    </w:p>
    <w:p w:rsidR="003508C8" w:rsidRDefault="003508C8" w:rsidP="00990AC6">
      <w:pPr>
        <w:spacing w:after="0" w:line="240" w:lineRule="auto"/>
        <w:rPr>
          <w:sz w:val="20"/>
          <w:szCs w:val="20"/>
        </w:rPr>
      </w:pPr>
    </w:p>
    <w:p w:rsidR="003508C8" w:rsidRDefault="003508C8" w:rsidP="00990AC6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537A9">
        <w:rPr>
          <w:b/>
          <w:sz w:val="24"/>
          <w:szCs w:val="24"/>
        </w:rPr>
        <w:t>20</w:t>
      </w:r>
      <w:r w:rsidR="00CE56E6">
        <w:rPr>
          <w:b/>
          <w:sz w:val="24"/>
          <w:szCs w:val="24"/>
        </w:rPr>
        <w:t>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RN,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36455954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2020021300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526647">
        <w:rPr>
          <w:b/>
          <w:sz w:val="24"/>
          <w:szCs w:val="24"/>
        </w:rPr>
        <w:t xml:space="preserve"> montáž káblových zväzkov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90AC6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bookmarkStart w:id="0" w:name="_GoBack"/>
      <w:bookmarkEnd w:id="0"/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Default="002537A9" w:rsidP="00A80154">
      <w:pPr>
        <w:spacing w:after="0" w:line="240" w:lineRule="auto"/>
        <w:rPr>
          <w:sz w:val="24"/>
          <w:szCs w:val="24"/>
        </w:rPr>
      </w:pP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3508C8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  <w:r w:rsidR="00990AC6">
        <w:rPr>
          <w:sz w:val="24"/>
          <w:szCs w:val="24"/>
        </w:rPr>
        <w:t>, rovnomerný odpis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990AC6">
        <w:rPr>
          <w:sz w:val="20"/>
          <w:szCs w:val="20"/>
        </w:rPr>
        <w:t>2020021300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2537A9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majetok oceňovaný nominálnou menovitou 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990AC6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sa oceňujú obstarávacou cenou, predávaný tovar sa účtuje spôsobom A,</w:t>
      </w:r>
    </w:p>
    <w:p w:rsidR="00990AC6" w:rsidRPr="00A956A3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PH  spôsobom B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 w:rsidR="00526647"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CE56E6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109267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Pr="00A956A3" w:rsidRDefault="004651B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990AC6">
        <w:rPr>
          <w:sz w:val="20"/>
          <w:szCs w:val="20"/>
        </w:rPr>
        <w:t>2020021300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CE56E6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109267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526647" w:rsidRDefault="00A956A3" w:rsidP="00526647">
      <w:pPr>
        <w:pStyle w:val="Odsekzoznamu"/>
        <w:numPr>
          <w:ilvl w:val="0"/>
          <w:numId w:val="15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 w:rsidR="00526647">
        <w:rPr>
          <w:b/>
          <w:sz w:val="24"/>
          <w:szCs w:val="24"/>
        </w:rPr>
        <w:t>Informácia o ekonomickom prepojení so závislými osobami.</w:t>
      </w:r>
    </w:p>
    <w:p w:rsidR="00526647" w:rsidRPr="00526647" w:rsidRDefault="00526647" w:rsidP="0052664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526647" w:rsidRPr="00526647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82C45"/>
    <w:rsid w:val="0019056F"/>
    <w:rsid w:val="002537A9"/>
    <w:rsid w:val="002868D0"/>
    <w:rsid w:val="002E2CB3"/>
    <w:rsid w:val="002E69D3"/>
    <w:rsid w:val="00314031"/>
    <w:rsid w:val="0035002D"/>
    <w:rsid w:val="003508C8"/>
    <w:rsid w:val="004651BD"/>
    <w:rsid w:val="004B3F26"/>
    <w:rsid w:val="004E751E"/>
    <w:rsid w:val="00526647"/>
    <w:rsid w:val="0060406F"/>
    <w:rsid w:val="00814D58"/>
    <w:rsid w:val="00815F17"/>
    <w:rsid w:val="00990AC6"/>
    <w:rsid w:val="00A24D5C"/>
    <w:rsid w:val="00A67722"/>
    <w:rsid w:val="00A80154"/>
    <w:rsid w:val="00A956A3"/>
    <w:rsid w:val="00B274AC"/>
    <w:rsid w:val="00B33B9C"/>
    <w:rsid w:val="00B34F10"/>
    <w:rsid w:val="00B51657"/>
    <w:rsid w:val="00C548CD"/>
    <w:rsid w:val="00C70D46"/>
    <w:rsid w:val="00C873BF"/>
    <w:rsid w:val="00CA3047"/>
    <w:rsid w:val="00CE56E6"/>
    <w:rsid w:val="00D178A0"/>
    <w:rsid w:val="00DA1C37"/>
    <w:rsid w:val="00E415F8"/>
    <w:rsid w:val="00E8420E"/>
    <w:rsid w:val="00F55426"/>
    <w:rsid w:val="00FA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4A906"/>
  <w15:docId w15:val="{8A360792-44CA-444C-8982-C0CC9C534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2113D-275E-4D4D-9B0F-A27A2F82D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546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2015-06-03T17:02:00Z</cp:lastPrinted>
  <dcterms:created xsi:type="dcterms:W3CDTF">2024-03-25T20:54:00Z</dcterms:created>
  <dcterms:modified xsi:type="dcterms:W3CDTF">2024-03-25T20:54:00Z</dcterms:modified>
</cp:coreProperties>
</file>