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6DF38CA8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1208F">
        <w:rPr>
          <w:rFonts w:ascii="Arial Narrow" w:hAnsi="Arial Narrow"/>
          <w:b/>
        </w:rPr>
        <w:t>2023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77777777" w:rsidR="0017073F" w:rsidRDefault="0000000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BON sro 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77777777" w:rsidR="0017073F" w:rsidRDefault="00000000">
            <w:pPr>
              <w:pStyle w:val="Nadpis6"/>
              <w:rPr>
                <w:sz w:val="15"/>
                <w:szCs w:val="15"/>
              </w:rPr>
            </w:pPr>
            <w:r>
              <w:t>52107141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Rustaveliho 9, 83106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D948" w14:textId="77777777" w:rsidR="001709CE" w:rsidRDefault="001709CE">
      <w:r>
        <w:separator/>
      </w:r>
    </w:p>
  </w:endnote>
  <w:endnote w:type="continuationSeparator" w:id="0">
    <w:p w14:paraId="291FC697" w14:textId="77777777" w:rsidR="001709CE" w:rsidRDefault="0017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3BEFEE6C" w:rsidR="0017073F" w:rsidRDefault="0001208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CD67F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32524413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E736A" w14:textId="77777777" w:rsidR="001709CE" w:rsidRDefault="001709CE">
      <w:r>
        <w:separator/>
      </w:r>
    </w:p>
  </w:footnote>
  <w:footnote w:type="continuationSeparator" w:id="0">
    <w:p w14:paraId="25331309" w14:textId="77777777" w:rsidR="001709CE" w:rsidRDefault="00170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9F7F701" w14:textId="77777777" w:rsidR="0017073F" w:rsidRDefault="00000000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52107141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rPr>
        <w:rFonts w:ascii="Liberation Sans" w:hAnsi="Liberation Sans" w:cs="Arial"/>
        <w:sz w:val="20"/>
        <w:szCs w:val="15"/>
        <w:bdr w:val="single" w:sz="4" w:space="0" w:color="000000"/>
      </w:rPr>
      <w:t>2120933122</w:t>
    </w:r>
  </w:p>
  <w:p w14:paraId="68CBBEF2" w14:textId="77777777" w:rsidR="0017073F" w:rsidRDefault="0017073F">
    <w:pPr>
      <w:rPr>
        <w:sz w:val="15"/>
        <w:szCs w:val="15"/>
      </w:rPr>
    </w:pP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1208F"/>
    <w:rsid w:val="00095BC5"/>
    <w:rsid w:val="0017073F"/>
    <w:rsid w:val="001709CE"/>
    <w:rsid w:val="00C1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5745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2024-03-09T14:36:00Z</dcterms:created>
  <dcterms:modified xsi:type="dcterms:W3CDTF">2024-03-09T14:36:00Z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