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3A1C3A" w14:textId="77777777" w:rsidR="00F404E8" w:rsidRPr="00A55E63" w:rsidRDefault="00F404E8">
      <w:pPr>
        <w:spacing w:before="2" w:line="140" w:lineRule="exact"/>
        <w:rPr>
          <w:sz w:val="14"/>
          <w:szCs w:val="14"/>
          <w:lang w:val="en-US"/>
        </w:rPr>
      </w:pPr>
    </w:p>
    <w:p w14:paraId="7C59B123" w14:textId="0F40949D" w:rsidR="00913435" w:rsidRPr="00850FA1"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850FA1">
        <w:rPr>
          <w:rFonts w:ascii="Arial Narrow" w:hAnsi="Arial Narrow"/>
          <w:b/>
        </w:rPr>
        <w:t>Poznámky k</w:t>
      </w:r>
      <w:r w:rsidR="00623868" w:rsidRPr="00850FA1">
        <w:rPr>
          <w:rFonts w:ascii="Arial Narrow" w:hAnsi="Arial Narrow"/>
          <w:b/>
        </w:rPr>
        <w:t xml:space="preserve"> mikro </w:t>
      </w:r>
      <w:r w:rsidRPr="00850FA1">
        <w:rPr>
          <w:rFonts w:ascii="Arial Narrow" w:hAnsi="Arial Narrow"/>
          <w:b/>
        </w:rPr>
        <w:t>účtovnej závierke za rok 20</w:t>
      </w:r>
      <w:r w:rsidR="00B36AC3" w:rsidRPr="00850FA1">
        <w:rPr>
          <w:rFonts w:ascii="Arial Narrow" w:hAnsi="Arial Narrow"/>
          <w:b/>
        </w:rPr>
        <w:t>2</w:t>
      </w:r>
      <w:r w:rsidR="006C48B1">
        <w:rPr>
          <w:rFonts w:ascii="Arial Narrow" w:hAnsi="Arial Narrow"/>
          <w:b/>
        </w:rPr>
        <w:t>3</w:t>
      </w:r>
    </w:p>
    <w:p w14:paraId="17ED8447" w14:textId="77777777" w:rsidR="003657F5" w:rsidRPr="00850FA1"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850FA1">
        <w:rPr>
          <w:rFonts w:ascii="Arial Narrow" w:hAnsi="Arial Narrow"/>
        </w:rPr>
        <w:t>zostavené podľa Opatrenia M</w:t>
      </w:r>
      <w:r w:rsidR="00623868" w:rsidRPr="00850FA1">
        <w:rPr>
          <w:rFonts w:ascii="Arial Narrow" w:hAnsi="Arial Narrow"/>
        </w:rPr>
        <w:t xml:space="preserve">inisterstva financií </w:t>
      </w:r>
      <w:r w:rsidRPr="00850FA1">
        <w:rPr>
          <w:rFonts w:ascii="Arial Narrow" w:hAnsi="Arial Narrow"/>
        </w:rPr>
        <w:t>SR č.</w:t>
      </w:r>
      <w:r w:rsidR="00623868" w:rsidRPr="00850FA1">
        <w:rPr>
          <w:rFonts w:ascii="Arial Narrow" w:hAnsi="Arial Narrow"/>
        </w:rPr>
        <w:t xml:space="preserve">MF/15464/2013-74, </w:t>
      </w:r>
      <w:r w:rsidRPr="00850FA1">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r w:rsidR="003657F5" w:rsidRPr="00850FA1">
        <w:rPr>
          <w:rFonts w:ascii="Arial Narrow" w:hAnsi="Arial Narrow"/>
          <w:b/>
        </w:rPr>
        <w:t>mikro účtovné jednotky</w:t>
      </w:r>
      <w:r w:rsidR="003657F5" w:rsidRPr="00850FA1">
        <w:rPr>
          <w:rFonts w:ascii="Arial Narrow" w:hAnsi="Arial Narrow"/>
        </w:rPr>
        <w:t xml:space="preserve"> </w:t>
      </w:r>
      <w:r w:rsidRPr="00850FA1">
        <w:rPr>
          <w:rFonts w:ascii="Arial Narrow" w:hAnsi="Arial Narrow"/>
        </w:rPr>
        <w:t>v znení neskorších predpisov</w:t>
      </w:r>
    </w:p>
    <w:p w14:paraId="0DF85550" w14:textId="77777777" w:rsidR="00913435" w:rsidRPr="00850FA1"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850FA1">
        <w:rPr>
          <w:rFonts w:ascii="Arial Narrow" w:hAnsi="Arial Narrow"/>
        </w:rPr>
        <w:t>(novela č.MF/1800</w:t>
      </w:r>
      <w:r w:rsidR="003657F5" w:rsidRPr="00850FA1">
        <w:rPr>
          <w:rFonts w:ascii="Arial Narrow" w:hAnsi="Arial Narrow"/>
        </w:rPr>
        <w:t>8</w:t>
      </w:r>
      <w:r w:rsidRPr="00850FA1">
        <w:rPr>
          <w:rFonts w:ascii="Arial Narrow" w:hAnsi="Arial Narrow"/>
        </w:rPr>
        <w:t>/2014-74 – FS č.10/2014</w:t>
      </w:r>
      <w:r w:rsidR="00C07843" w:rsidRPr="00850FA1">
        <w:rPr>
          <w:rFonts w:ascii="Arial Narrow" w:hAnsi="Arial Narrow"/>
        </w:rPr>
        <w:t>; novela č.MF/14775/2017-74 – FS č.17/201</w:t>
      </w:r>
      <w:r w:rsidR="00547822" w:rsidRPr="00850FA1">
        <w:rPr>
          <w:rFonts w:ascii="Arial Narrow" w:hAnsi="Arial Narrow"/>
        </w:rPr>
        <w:t>7</w:t>
      </w:r>
      <w:r w:rsidRPr="00850FA1">
        <w:rPr>
          <w:rFonts w:ascii="Arial Narrow" w:hAnsi="Arial Narrow"/>
        </w:rPr>
        <w:t>)</w:t>
      </w:r>
    </w:p>
    <w:p w14:paraId="0AED966A" w14:textId="77777777" w:rsidR="00F404E8" w:rsidRPr="00850FA1" w:rsidRDefault="00F404E8" w:rsidP="00AD749D">
      <w:pPr>
        <w:spacing w:before="7" w:line="240" w:lineRule="exact"/>
        <w:jc w:val="both"/>
        <w:rPr>
          <w:rFonts w:ascii="Arial" w:hAnsi="Arial" w:cs="Arial"/>
          <w:lang w:val="en-US"/>
        </w:rPr>
      </w:pPr>
    </w:p>
    <w:p w14:paraId="57B00466" w14:textId="77777777" w:rsidR="00F404E8" w:rsidRPr="00850FA1" w:rsidRDefault="002C12B4" w:rsidP="00913435">
      <w:pPr>
        <w:pStyle w:val="Nadpis1"/>
        <w:spacing w:before="69"/>
        <w:ind w:right="836"/>
        <w:jc w:val="center"/>
        <w:rPr>
          <w:rFonts w:ascii="Arial" w:hAnsi="Arial" w:cs="Arial"/>
          <w:b w:val="0"/>
          <w:bCs w:val="0"/>
          <w:sz w:val="22"/>
          <w:szCs w:val="22"/>
        </w:rPr>
      </w:pPr>
      <w:r w:rsidRPr="00850FA1">
        <w:rPr>
          <w:rFonts w:ascii="Arial" w:hAnsi="Arial" w:cs="Arial"/>
          <w:sz w:val="22"/>
          <w:szCs w:val="22"/>
        </w:rPr>
        <w:t>Čl</w:t>
      </w:r>
      <w:r w:rsidR="00913435" w:rsidRPr="00850FA1">
        <w:rPr>
          <w:rFonts w:ascii="Arial" w:hAnsi="Arial" w:cs="Arial"/>
          <w:sz w:val="22"/>
          <w:szCs w:val="22"/>
        </w:rPr>
        <w:t xml:space="preserve">ánok </w:t>
      </w:r>
      <w:r w:rsidRPr="00850FA1">
        <w:rPr>
          <w:rFonts w:ascii="Arial" w:hAnsi="Arial" w:cs="Arial"/>
          <w:sz w:val="22"/>
          <w:szCs w:val="22"/>
        </w:rPr>
        <w:t>I</w:t>
      </w:r>
    </w:p>
    <w:p w14:paraId="16A5971F" w14:textId="77777777" w:rsidR="00F404E8" w:rsidRPr="00850FA1" w:rsidRDefault="002C12B4" w:rsidP="00913435">
      <w:pPr>
        <w:ind w:right="841"/>
        <w:jc w:val="center"/>
        <w:rPr>
          <w:rFonts w:ascii="Arial" w:eastAsia="Times New Roman" w:hAnsi="Arial" w:cs="Arial"/>
        </w:rPr>
      </w:pPr>
      <w:r w:rsidRPr="00850FA1">
        <w:rPr>
          <w:rFonts w:ascii="Arial" w:eastAsia="Times New Roman" w:hAnsi="Arial" w:cs="Arial"/>
          <w:b/>
          <w:bCs/>
        </w:rPr>
        <w:t>Vš</w:t>
      </w:r>
      <w:r w:rsidRPr="00850FA1">
        <w:rPr>
          <w:rFonts w:ascii="Arial" w:eastAsia="Times New Roman" w:hAnsi="Arial" w:cs="Arial"/>
          <w:b/>
          <w:bCs/>
          <w:spacing w:val="-2"/>
        </w:rPr>
        <w:t>e</w:t>
      </w:r>
      <w:r w:rsidRPr="00850FA1">
        <w:rPr>
          <w:rFonts w:ascii="Arial" w:eastAsia="Times New Roman" w:hAnsi="Arial" w:cs="Arial"/>
          <w:b/>
          <w:bCs/>
        </w:rPr>
        <w:t>ob</w:t>
      </w:r>
      <w:r w:rsidRPr="00850FA1">
        <w:rPr>
          <w:rFonts w:ascii="Arial" w:eastAsia="Times New Roman" w:hAnsi="Arial" w:cs="Arial"/>
          <w:b/>
          <w:bCs/>
          <w:spacing w:val="-1"/>
        </w:rPr>
        <w:t>ec</w:t>
      </w:r>
      <w:r w:rsidRPr="00850FA1">
        <w:rPr>
          <w:rFonts w:ascii="Arial" w:eastAsia="Times New Roman" w:hAnsi="Arial" w:cs="Arial"/>
          <w:b/>
          <w:bCs/>
        </w:rPr>
        <w:t>né</w:t>
      </w:r>
      <w:r w:rsidRPr="00850FA1">
        <w:rPr>
          <w:rFonts w:ascii="Arial" w:eastAsia="Times New Roman" w:hAnsi="Arial" w:cs="Arial"/>
          <w:b/>
          <w:bCs/>
          <w:spacing w:val="-1"/>
        </w:rPr>
        <w:t xml:space="preserve"> </w:t>
      </w:r>
      <w:r w:rsidRPr="00850FA1">
        <w:rPr>
          <w:rFonts w:ascii="Arial" w:eastAsia="Times New Roman" w:hAnsi="Arial" w:cs="Arial"/>
          <w:b/>
          <w:bCs/>
        </w:rPr>
        <w:t>úda</w:t>
      </w:r>
      <w:r w:rsidRPr="00850FA1">
        <w:rPr>
          <w:rFonts w:ascii="Arial" w:eastAsia="Times New Roman" w:hAnsi="Arial" w:cs="Arial"/>
          <w:b/>
          <w:bCs/>
          <w:spacing w:val="-1"/>
        </w:rPr>
        <w:t>j</w:t>
      </w:r>
      <w:r w:rsidRPr="00850FA1">
        <w:rPr>
          <w:rFonts w:ascii="Arial" w:eastAsia="Times New Roman" w:hAnsi="Arial" w:cs="Arial"/>
          <w:b/>
          <w:bCs/>
        </w:rPr>
        <w:t>e</w:t>
      </w:r>
    </w:p>
    <w:p w14:paraId="69A34079" w14:textId="77777777" w:rsidR="00F404E8" w:rsidRPr="00850FA1" w:rsidRDefault="00F404E8" w:rsidP="00AD749D">
      <w:pPr>
        <w:spacing w:before="7" w:line="240" w:lineRule="exact"/>
        <w:jc w:val="both"/>
        <w:rPr>
          <w:rFonts w:ascii="Arial" w:hAnsi="Arial" w:cs="Arial"/>
        </w:rPr>
      </w:pPr>
    </w:p>
    <w:p w14:paraId="36ED5559" w14:textId="77777777" w:rsidR="00F404E8" w:rsidRPr="00850FA1" w:rsidRDefault="001406AD" w:rsidP="00EB55FA">
      <w:pPr>
        <w:pStyle w:val="Zkladntext"/>
        <w:tabs>
          <w:tab w:val="left" w:pos="808"/>
        </w:tabs>
        <w:ind w:left="0" w:firstLine="0"/>
        <w:rPr>
          <w:rFonts w:ascii="Arial" w:hAnsi="Arial" w:cs="Arial"/>
          <w:sz w:val="22"/>
          <w:szCs w:val="22"/>
        </w:rPr>
      </w:pPr>
      <w:r w:rsidRPr="00850FA1">
        <w:rPr>
          <w:rFonts w:ascii="Arial" w:hAnsi="Arial" w:cs="Arial"/>
          <w:sz w:val="22"/>
          <w:szCs w:val="22"/>
        </w:rPr>
        <w:t xml:space="preserve">1. </w:t>
      </w:r>
      <w:r w:rsidR="002401F1" w:rsidRPr="00850FA1">
        <w:rPr>
          <w:rFonts w:ascii="Arial" w:hAnsi="Arial" w:cs="Arial"/>
          <w:sz w:val="22"/>
          <w:szCs w:val="22"/>
          <w:u w:val="single"/>
        </w:rPr>
        <w:t xml:space="preserve">Identifikácia </w:t>
      </w:r>
      <w:r w:rsidR="009D5C84" w:rsidRPr="00850FA1">
        <w:rPr>
          <w:rFonts w:ascii="Arial" w:hAnsi="Arial" w:cs="Arial"/>
          <w:sz w:val="22"/>
          <w:szCs w:val="22"/>
          <w:u w:val="single"/>
        </w:rPr>
        <w:t>účtovnej jednotky</w:t>
      </w:r>
      <w:r w:rsidR="002401F1" w:rsidRPr="00850FA1">
        <w:rPr>
          <w:rFonts w:ascii="Arial" w:hAnsi="Arial" w:cs="Arial"/>
          <w:sz w:val="22"/>
          <w:szCs w:val="22"/>
          <w:u w:val="single"/>
        </w:rPr>
        <w:t xml:space="preserve"> (názov, IČO, </w:t>
      </w:r>
      <w:r w:rsidR="009D5C84" w:rsidRPr="00850FA1">
        <w:rPr>
          <w:rFonts w:ascii="Arial" w:hAnsi="Arial" w:cs="Arial"/>
          <w:sz w:val="22"/>
          <w:szCs w:val="22"/>
          <w:u w:val="single"/>
        </w:rPr>
        <w:t>sídlo</w:t>
      </w:r>
      <w:r w:rsidR="002401F1" w:rsidRPr="00850FA1">
        <w:rPr>
          <w:rFonts w:ascii="Arial" w:hAnsi="Arial" w:cs="Arial"/>
          <w:sz w:val="22"/>
          <w:szCs w:val="22"/>
          <w:u w:val="single"/>
        </w:rPr>
        <w:t>)</w:t>
      </w:r>
      <w:r w:rsidR="009D5C84" w:rsidRPr="00850FA1">
        <w:rPr>
          <w:rFonts w:ascii="Arial" w:hAnsi="Arial" w:cs="Arial"/>
          <w:sz w:val="22"/>
          <w:szCs w:val="22"/>
          <w:u w:val="single"/>
        </w:rPr>
        <w:t>:</w:t>
      </w:r>
    </w:p>
    <w:p w14:paraId="49F006AE" w14:textId="77777777" w:rsidR="00F404E8" w:rsidRPr="00850FA1"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1"/>
        <w:gridCol w:w="6496"/>
      </w:tblGrid>
      <w:tr w:rsidR="00A55E63" w:rsidRPr="00850FA1" w14:paraId="3ED01513" w14:textId="77777777" w:rsidTr="002D7E6D">
        <w:tc>
          <w:tcPr>
            <w:tcW w:w="3085" w:type="dxa"/>
          </w:tcPr>
          <w:p w14:paraId="183D28C4" w14:textId="77777777" w:rsidR="002D7E6D" w:rsidRPr="00850FA1" w:rsidRDefault="002D7E6D" w:rsidP="00EB55FA">
            <w:pPr>
              <w:spacing w:line="260" w:lineRule="exact"/>
              <w:jc w:val="both"/>
              <w:rPr>
                <w:rFonts w:ascii="Arial" w:hAnsi="Arial" w:cs="Arial"/>
              </w:rPr>
            </w:pPr>
            <w:r w:rsidRPr="00850FA1">
              <w:rPr>
                <w:rFonts w:ascii="Arial" w:hAnsi="Arial" w:cs="Arial"/>
              </w:rPr>
              <w:t>Názov:</w:t>
            </w:r>
          </w:p>
        </w:tc>
        <w:tc>
          <w:tcPr>
            <w:tcW w:w="6602" w:type="dxa"/>
          </w:tcPr>
          <w:p w14:paraId="7D519BB9" w14:textId="081C42C6" w:rsidR="002D7E6D" w:rsidRPr="00850FA1" w:rsidRDefault="00784D6D" w:rsidP="00EB55FA">
            <w:pPr>
              <w:spacing w:line="260" w:lineRule="exact"/>
              <w:jc w:val="both"/>
              <w:rPr>
                <w:rFonts w:ascii="Arial" w:hAnsi="Arial" w:cs="Arial"/>
              </w:rPr>
            </w:pPr>
            <w:r>
              <w:rPr>
                <w:rFonts w:ascii="Arial" w:hAnsi="Arial" w:cs="Arial"/>
              </w:rPr>
              <w:t>Business Inspirations, s.r.o.</w:t>
            </w:r>
          </w:p>
        </w:tc>
      </w:tr>
      <w:tr w:rsidR="00A55E63" w:rsidRPr="00850FA1" w14:paraId="1EBB5FEC" w14:textId="77777777" w:rsidTr="002D7E6D">
        <w:tc>
          <w:tcPr>
            <w:tcW w:w="3085" w:type="dxa"/>
          </w:tcPr>
          <w:p w14:paraId="4FC53FF6" w14:textId="77777777" w:rsidR="002D7E6D" w:rsidRPr="00850FA1" w:rsidRDefault="002D7E6D" w:rsidP="00EB55FA">
            <w:pPr>
              <w:spacing w:line="260" w:lineRule="exact"/>
              <w:jc w:val="both"/>
              <w:rPr>
                <w:rFonts w:ascii="Arial" w:hAnsi="Arial" w:cs="Arial"/>
              </w:rPr>
            </w:pPr>
            <w:r w:rsidRPr="00850FA1">
              <w:rPr>
                <w:rFonts w:ascii="Arial" w:hAnsi="Arial" w:cs="Arial"/>
              </w:rPr>
              <w:t>IČO:</w:t>
            </w:r>
          </w:p>
        </w:tc>
        <w:tc>
          <w:tcPr>
            <w:tcW w:w="6602" w:type="dxa"/>
          </w:tcPr>
          <w:p w14:paraId="5D3393D6" w14:textId="0374C56C" w:rsidR="002D7E6D" w:rsidRPr="00850FA1" w:rsidRDefault="00784D6D" w:rsidP="00EB55FA">
            <w:pPr>
              <w:spacing w:line="260" w:lineRule="exact"/>
              <w:jc w:val="both"/>
              <w:rPr>
                <w:rFonts w:ascii="Arial" w:hAnsi="Arial" w:cs="Arial"/>
              </w:rPr>
            </w:pPr>
            <w:r>
              <w:rPr>
                <w:rFonts w:ascii="Arial" w:hAnsi="Arial" w:cs="Arial"/>
              </w:rPr>
              <w:t>52015491</w:t>
            </w:r>
          </w:p>
        </w:tc>
      </w:tr>
      <w:tr w:rsidR="00A55E63" w:rsidRPr="00850FA1" w14:paraId="2039049B" w14:textId="77777777" w:rsidTr="002D7E6D">
        <w:tc>
          <w:tcPr>
            <w:tcW w:w="3085" w:type="dxa"/>
          </w:tcPr>
          <w:p w14:paraId="155B98C9" w14:textId="77777777" w:rsidR="002D7E6D" w:rsidRPr="00850FA1" w:rsidRDefault="002D7E6D" w:rsidP="00EB55FA">
            <w:pPr>
              <w:spacing w:line="260" w:lineRule="exact"/>
              <w:jc w:val="both"/>
              <w:rPr>
                <w:rFonts w:ascii="Arial" w:hAnsi="Arial" w:cs="Arial"/>
              </w:rPr>
            </w:pPr>
            <w:r w:rsidRPr="00850FA1">
              <w:rPr>
                <w:rFonts w:ascii="Arial" w:hAnsi="Arial" w:cs="Arial"/>
              </w:rPr>
              <w:t>Sídlo:</w:t>
            </w:r>
          </w:p>
        </w:tc>
        <w:tc>
          <w:tcPr>
            <w:tcW w:w="6602" w:type="dxa"/>
          </w:tcPr>
          <w:p w14:paraId="76010566" w14:textId="312A51A5" w:rsidR="002D7E6D" w:rsidRPr="00850FA1" w:rsidRDefault="00784D6D" w:rsidP="00EB55FA">
            <w:pPr>
              <w:spacing w:line="260" w:lineRule="exact"/>
              <w:jc w:val="both"/>
              <w:rPr>
                <w:rFonts w:ascii="Arial" w:hAnsi="Arial" w:cs="Arial"/>
              </w:rPr>
            </w:pPr>
            <w:r>
              <w:rPr>
                <w:rFonts w:ascii="Arial" w:hAnsi="Arial" w:cs="Arial"/>
              </w:rPr>
              <w:t>Rubínová 19, 831 52, Bratislava</w:t>
            </w:r>
          </w:p>
        </w:tc>
      </w:tr>
    </w:tbl>
    <w:p w14:paraId="46726D2C" w14:textId="77777777" w:rsidR="002D7E6D" w:rsidRPr="00850FA1" w:rsidRDefault="002D7E6D" w:rsidP="00EB55FA">
      <w:pPr>
        <w:spacing w:line="260" w:lineRule="exact"/>
        <w:jc w:val="both"/>
        <w:rPr>
          <w:rFonts w:ascii="Arial" w:hAnsi="Arial" w:cs="Arial"/>
        </w:rPr>
      </w:pPr>
    </w:p>
    <w:p w14:paraId="2ED31A09" w14:textId="77777777" w:rsidR="002D7E6D" w:rsidRPr="00850FA1" w:rsidRDefault="002D7E6D" w:rsidP="00EB55FA">
      <w:pPr>
        <w:spacing w:line="260" w:lineRule="exact"/>
        <w:jc w:val="both"/>
        <w:rPr>
          <w:rFonts w:ascii="Arial" w:hAnsi="Arial" w:cs="Arial"/>
        </w:rPr>
      </w:pPr>
    </w:p>
    <w:p w14:paraId="739A9811" w14:textId="53427E45" w:rsidR="00AD6C8A" w:rsidRPr="00850FA1" w:rsidRDefault="001406AD" w:rsidP="00AD6C8A">
      <w:pPr>
        <w:pStyle w:val="Zkladntext"/>
        <w:tabs>
          <w:tab w:val="left" w:pos="808"/>
        </w:tabs>
        <w:ind w:left="0" w:firstLine="0"/>
        <w:rPr>
          <w:rFonts w:ascii="Arial" w:hAnsi="Arial" w:cs="Arial"/>
          <w:spacing w:val="-5"/>
          <w:sz w:val="22"/>
          <w:szCs w:val="22"/>
        </w:rPr>
      </w:pPr>
      <w:r w:rsidRPr="00850FA1">
        <w:rPr>
          <w:rFonts w:ascii="Arial" w:hAnsi="Arial" w:cs="Arial"/>
          <w:sz w:val="22"/>
          <w:szCs w:val="22"/>
        </w:rPr>
        <w:t xml:space="preserve">2. </w:t>
      </w:r>
      <w:r w:rsidR="002C12B4" w:rsidRPr="00850FA1">
        <w:rPr>
          <w:rFonts w:ascii="Arial" w:hAnsi="Arial" w:cs="Arial"/>
          <w:sz w:val="22"/>
          <w:szCs w:val="22"/>
          <w:u w:val="single"/>
        </w:rPr>
        <w:t>Úd</w:t>
      </w:r>
      <w:r w:rsidR="002C12B4" w:rsidRPr="00850FA1">
        <w:rPr>
          <w:rFonts w:ascii="Arial" w:hAnsi="Arial" w:cs="Arial"/>
          <w:spacing w:val="-2"/>
          <w:sz w:val="22"/>
          <w:szCs w:val="22"/>
          <w:u w:val="single"/>
        </w:rPr>
        <w:t>a</w:t>
      </w:r>
      <w:r w:rsidR="002C12B4" w:rsidRPr="00850FA1">
        <w:rPr>
          <w:rFonts w:ascii="Arial" w:hAnsi="Arial" w:cs="Arial"/>
          <w:sz w:val="22"/>
          <w:szCs w:val="22"/>
          <w:u w:val="single"/>
        </w:rPr>
        <w:t>je o</w:t>
      </w:r>
      <w:r w:rsidR="002C12B4" w:rsidRPr="00850FA1">
        <w:rPr>
          <w:rFonts w:ascii="Arial" w:hAnsi="Arial" w:cs="Arial"/>
          <w:spacing w:val="-1"/>
          <w:sz w:val="22"/>
          <w:szCs w:val="22"/>
          <w:u w:val="single"/>
        </w:rPr>
        <w:t xml:space="preserve"> </w:t>
      </w:r>
      <w:r w:rsidR="002C12B4" w:rsidRPr="00850FA1">
        <w:rPr>
          <w:rFonts w:ascii="Arial" w:hAnsi="Arial" w:cs="Arial"/>
          <w:sz w:val="22"/>
          <w:szCs w:val="22"/>
          <w:u w:val="single"/>
        </w:rPr>
        <w:t xml:space="preserve">konsolidovanom </w:t>
      </w:r>
      <w:r w:rsidR="002C12B4" w:rsidRPr="00850FA1">
        <w:rPr>
          <w:rFonts w:ascii="Arial" w:hAnsi="Arial" w:cs="Arial"/>
          <w:spacing w:val="-1"/>
          <w:sz w:val="22"/>
          <w:szCs w:val="22"/>
          <w:u w:val="single"/>
        </w:rPr>
        <w:t>ce</w:t>
      </w:r>
      <w:r w:rsidR="002C12B4" w:rsidRPr="00850FA1">
        <w:rPr>
          <w:rFonts w:ascii="Arial" w:hAnsi="Arial" w:cs="Arial"/>
          <w:sz w:val="22"/>
          <w:szCs w:val="22"/>
          <w:u w:val="single"/>
        </w:rPr>
        <w:t>lk</w:t>
      </w:r>
      <w:r w:rsidR="002C12B4" w:rsidRPr="00850FA1">
        <w:rPr>
          <w:rFonts w:ascii="Arial" w:hAnsi="Arial" w:cs="Arial"/>
          <w:spacing w:val="1"/>
          <w:sz w:val="22"/>
          <w:szCs w:val="22"/>
          <w:u w:val="single"/>
        </w:rPr>
        <w:t>u</w:t>
      </w:r>
      <w:r w:rsidR="00AD6C8A" w:rsidRPr="00850FA1">
        <w:rPr>
          <w:rFonts w:ascii="Arial" w:hAnsi="Arial" w:cs="Arial"/>
          <w:spacing w:val="1"/>
          <w:sz w:val="22"/>
          <w:szCs w:val="22"/>
        </w:rPr>
        <w:t xml:space="preserve"> </w:t>
      </w:r>
      <w:r w:rsidR="002C55FE" w:rsidRPr="00850FA1">
        <w:rPr>
          <w:rFonts w:ascii="Arial" w:hAnsi="Arial" w:cs="Arial"/>
          <w:spacing w:val="1"/>
          <w:sz w:val="22"/>
          <w:szCs w:val="22"/>
        </w:rPr>
        <w:t xml:space="preserve">: </w:t>
      </w:r>
      <w:r w:rsidR="001B5BDD">
        <w:rPr>
          <w:rFonts w:ascii="Arial" w:hAnsi="Arial" w:cs="Arial"/>
          <w:spacing w:val="1"/>
          <w:sz w:val="22"/>
          <w:szCs w:val="22"/>
        </w:rPr>
        <w:t>S</w:t>
      </w:r>
      <w:r w:rsidR="002C55FE" w:rsidRPr="00850FA1">
        <w:rPr>
          <w:rFonts w:ascii="Arial" w:hAnsi="Arial" w:cs="Arial"/>
          <w:spacing w:val="1"/>
          <w:sz w:val="22"/>
          <w:szCs w:val="22"/>
        </w:rPr>
        <w:t>poločnosť nie je súčasťou konsolidovaného celku.</w:t>
      </w:r>
    </w:p>
    <w:p w14:paraId="0CC8CB5A" w14:textId="77777777" w:rsidR="002D7E6D" w:rsidRPr="00850FA1" w:rsidRDefault="002D7E6D" w:rsidP="00AD6C8A">
      <w:pPr>
        <w:pStyle w:val="Zkladntext"/>
        <w:tabs>
          <w:tab w:val="left" w:pos="808"/>
        </w:tabs>
        <w:ind w:left="0" w:firstLine="0"/>
        <w:rPr>
          <w:rFonts w:ascii="Arial" w:hAnsi="Arial" w:cs="Arial"/>
          <w:spacing w:val="-5"/>
          <w:sz w:val="22"/>
          <w:szCs w:val="22"/>
        </w:rPr>
      </w:pPr>
    </w:p>
    <w:p w14:paraId="0E2DE2E3" w14:textId="77777777" w:rsidR="00AD6C8A" w:rsidRPr="00850FA1" w:rsidRDefault="00AD6C8A" w:rsidP="00AD6C8A">
      <w:pPr>
        <w:pStyle w:val="Zkladntext"/>
        <w:tabs>
          <w:tab w:val="left" w:pos="808"/>
        </w:tabs>
        <w:ind w:left="0" w:firstLine="0"/>
        <w:rPr>
          <w:rFonts w:ascii="Arial" w:hAnsi="Arial" w:cs="Arial"/>
          <w:spacing w:val="-5"/>
          <w:sz w:val="22"/>
          <w:szCs w:val="22"/>
        </w:rPr>
      </w:pPr>
    </w:p>
    <w:p w14:paraId="1165D1DE" w14:textId="77777777" w:rsidR="00F404E8" w:rsidRPr="00850FA1" w:rsidRDefault="00AD6C8A" w:rsidP="00AD6C8A">
      <w:pPr>
        <w:spacing w:line="260" w:lineRule="exact"/>
        <w:jc w:val="both"/>
        <w:rPr>
          <w:rFonts w:ascii="Arial" w:hAnsi="Arial" w:cs="Arial"/>
        </w:rPr>
      </w:pPr>
      <w:r w:rsidRPr="00850FA1">
        <w:rPr>
          <w:rFonts w:ascii="Arial" w:hAnsi="Arial" w:cs="Arial"/>
        </w:rPr>
        <w:t xml:space="preserve">3. </w:t>
      </w:r>
      <w:r w:rsidR="002C12B4" w:rsidRPr="00850FA1">
        <w:rPr>
          <w:rFonts w:ascii="Arial" w:hAnsi="Arial" w:cs="Arial"/>
          <w:u w:val="single"/>
        </w:rPr>
        <w:t>Pri</w:t>
      </w:r>
      <w:r w:rsidR="002C12B4" w:rsidRPr="00850FA1">
        <w:rPr>
          <w:rFonts w:ascii="Arial" w:hAnsi="Arial" w:cs="Arial"/>
          <w:spacing w:val="-2"/>
          <w:u w:val="single"/>
        </w:rPr>
        <w:t>e</w:t>
      </w:r>
      <w:r w:rsidR="002C12B4" w:rsidRPr="00850FA1">
        <w:rPr>
          <w:rFonts w:ascii="Arial" w:hAnsi="Arial" w:cs="Arial"/>
          <w:u w:val="single"/>
        </w:rPr>
        <w:t>me</w:t>
      </w:r>
      <w:r w:rsidR="002C12B4" w:rsidRPr="00850FA1">
        <w:rPr>
          <w:rFonts w:ascii="Arial" w:hAnsi="Arial" w:cs="Arial"/>
          <w:spacing w:val="-2"/>
          <w:u w:val="single"/>
        </w:rPr>
        <w:t>r</w:t>
      </w:r>
      <w:r w:rsidR="002C12B4" w:rsidRPr="00850FA1">
        <w:rPr>
          <w:rFonts w:ascii="Arial" w:hAnsi="Arial" w:cs="Arial"/>
          <w:spacing w:val="4"/>
          <w:u w:val="single"/>
        </w:rPr>
        <w:t>n</w:t>
      </w:r>
      <w:r w:rsidR="002C12B4" w:rsidRPr="00850FA1">
        <w:rPr>
          <w:rFonts w:ascii="Arial" w:hAnsi="Arial" w:cs="Arial"/>
          <w:u w:val="single"/>
        </w:rPr>
        <w:t>ý</w:t>
      </w:r>
      <w:r w:rsidR="002C12B4" w:rsidRPr="00850FA1">
        <w:rPr>
          <w:rFonts w:ascii="Arial" w:hAnsi="Arial" w:cs="Arial"/>
          <w:spacing w:val="-5"/>
          <w:u w:val="single"/>
        </w:rPr>
        <w:t xml:space="preserve"> </w:t>
      </w:r>
      <w:r w:rsidR="002C12B4" w:rsidRPr="00850FA1">
        <w:rPr>
          <w:rFonts w:ascii="Arial" w:hAnsi="Arial" w:cs="Arial"/>
          <w:u w:val="single"/>
        </w:rPr>
        <w:t>pr</w:t>
      </w:r>
      <w:r w:rsidR="002C12B4" w:rsidRPr="00850FA1">
        <w:rPr>
          <w:rFonts w:ascii="Arial" w:hAnsi="Arial" w:cs="Arial"/>
          <w:spacing w:val="-2"/>
          <w:u w:val="single"/>
        </w:rPr>
        <w:t>e</w:t>
      </w:r>
      <w:r w:rsidR="002C12B4" w:rsidRPr="00850FA1">
        <w:rPr>
          <w:rFonts w:ascii="Arial" w:hAnsi="Arial" w:cs="Arial"/>
          <w:u w:val="single"/>
        </w:rPr>
        <w:t>p</w:t>
      </w:r>
      <w:r w:rsidR="002C12B4" w:rsidRPr="00850FA1">
        <w:rPr>
          <w:rFonts w:ascii="Arial" w:hAnsi="Arial" w:cs="Arial"/>
          <w:spacing w:val="2"/>
          <w:u w:val="single"/>
        </w:rPr>
        <w:t>o</w:t>
      </w:r>
      <w:r w:rsidR="002C12B4" w:rsidRPr="00850FA1">
        <w:rPr>
          <w:rFonts w:ascii="Arial" w:hAnsi="Arial" w:cs="Arial"/>
          <w:spacing w:val="-1"/>
          <w:u w:val="single"/>
        </w:rPr>
        <w:t>č</w:t>
      </w:r>
      <w:r w:rsidR="002C12B4" w:rsidRPr="00850FA1">
        <w:rPr>
          <w:rFonts w:ascii="Arial" w:hAnsi="Arial" w:cs="Arial"/>
          <w:u w:val="single"/>
        </w:rPr>
        <w:t>ít</w:t>
      </w:r>
      <w:r w:rsidR="002C12B4" w:rsidRPr="00850FA1">
        <w:rPr>
          <w:rFonts w:ascii="Arial" w:hAnsi="Arial" w:cs="Arial"/>
          <w:spacing w:val="-1"/>
          <w:u w:val="single"/>
        </w:rPr>
        <w:t>a</w:t>
      </w:r>
      <w:r w:rsidR="002C12B4" w:rsidRPr="00850FA1">
        <w:rPr>
          <w:rFonts w:ascii="Arial" w:hAnsi="Arial" w:cs="Arial"/>
          <w:spacing w:val="4"/>
          <w:u w:val="single"/>
        </w:rPr>
        <w:t>n</w:t>
      </w:r>
      <w:r w:rsidR="002C12B4" w:rsidRPr="00850FA1">
        <w:rPr>
          <w:rFonts w:ascii="Arial" w:hAnsi="Arial" w:cs="Arial"/>
          <w:u w:val="single"/>
        </w:rPr>
        <w:t>ý</w:t>
      </w:r>
      <w:r w:rsidR="002C12B4" w:rsidRPr="00850FA1">
        <w:rPr>
          <w:rFonts w:ascii="Arial" w:hAnsi="Arial" w:cs="Arial"/>
          <w:spacing w:val="-5"/>
          <w:u w:val="single"/>
        </w:rPr>
        <w:t xml:space="preserve"> </w:t>
      </w:r>
      <w:r w:rsidR="002C12B4" w:rsidRPr="00850FA1">
        <w:rPr>
          <w:rFonts w:ascii="Arial" w:hAnsi="Arial" w:cs="Arial"/>
          <w:spacing w:val="2"/>
          <w:u w:val="single"/>
        </w:rPr>
        <w:t>p</w:t>
      </w:r>
      <w:r w:rsidR="002C12B4" w:rsidRPr="00850FA1">
        <w:rPr>
          <w:rFonts w:ascii="Arial" w:hAnsi="Arial" w:cs="Arial"/>
          <w:u w:val="single"/>
        </w:rPr>
        <w:t>o</w:t>
      </w:r>
      <w:r w:rsidR="002C12B4" w:rsidRPr="00850FA1">
        <w:rPr>
          <w:rFonts w:ascii="Arial" w:hAnsi="Arial" w:cs="Arial"/>
          <w:spacing w:val="-1"/>
          <w:u w:val="single"/>
        </w:rPr>
        <w:t>če</w:t>
      </w:r>
      <w:r w:rsidR="002C12B4" w:rsidRPr="00850FA1">
        <w:rPr>
          <w:rFonts w:ascii="Arial" w:hAnsi="Arial" w:cs="Arial"/>
          <w:u w:val="single"/>
        </w:rPr>
        <w:t xml:space="preserve">t </w:t>
      </w:r>
      <w:r w:rsidR="002C12B4" w:rsidRPr="00850FA1">
        <w:rPr>
          <w:rFonts w:ascii="Arial" w:hAnsi="Arial" w:cs="Arial"/>
          <w:spacing w:val="1"/>
          <w:u w:val="single"/>
        </w:rPr>
        <w:t>z</w:t>
      </w:r>
      <w:r w:rsidR="002C12B4" w:rsidRPr="00850FA1">
        <w:rPr>
          <w:rFonts w:ascii="Arial" w:hAnsi="Arial" w:cs="Arial"/>
          <w:spacing w:val="-1"/>
          <w:u w:val="single"/>
        </w:rPr>
        <w:t>a</w:t>
      </w:r>
      <w:r w:rsidR="002C12B4" w:rsidRPr="00850FA1">
        <w:rPr>
          <w:rFonts w:ascii="Arial" w:hAnsi="Arial" w:cs="Arial"/>
          <w:u w:val="single"/>
        </w:rPr>
        <w:t>mestn</w:t>
      </w:r>
      <w:r w:rsidR="002C12B4" w:rsidRPr="00850FA1">
        <w:rPr>
          <w:rFonts w:ascii="Arial" w:hAnsi="Arial" w:cs="Arial"/>
          <w:spacing w:val="-1"/>
          <w:u w:val="single"/>
        </w:rPr>
        <w:t>a</w:t>
      </w:r>
      <w:r w:rsidR="002C12B4" w:rsidRPr="00850FA1">
        <w:rPr>
          <w:rFonts w:ascii="Arial" w:hAnsi="Arial" w:cs="Arial"/>
          <w:u w:val="single"/>
        </w:rPr>
        <w:t>n</w:t>
      </w:r>
      <w:r w:rsidR="002C12B4" w:rsidRPr="00850FA1">
        <w:rPr>
          <w:rFonts w:ascii="Arial" w:hAnsi="Arial" w:cs="Arial"/>
          <w:spacing w:val="-1"/>
          <w:u w:val="single"/>
        </w:rPr>
        <w:t>c</w:t>
      </w:r>
      <w:r w:rsidR="002C12B4" w:rsidRPr="00850FA1">
        <w:rPr>
          <w:rFonts w:ascii="Arial" w:hAnsi="Arial" w:cs="Arial"/>
          <w:u w:val="single"/>
        </w:rPr>
        <w:t>ov</w:t>
      </w:r>
      <w:r w:rsidRPr="00850FA1">
        <w:rPr>
          <w:rFonts w:ascii="Arial" w:hAnsi="Arial" w:cs="Arial"/>
        </w:rPr>
        <w:t>:</w:t>
      </w:r>
    </w:p>
    <w:p w14:paraId="0A30FC5B" w14:textId="77777777" w:rsidR="002D7E6D" w:rsidRPr="00850FA1"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850FA1" w14:paraId="3C7898A0" w14:textId="77777777" w:rsidTr="002D7E6D">
        <w:tc>
          <w:tcPr>
            <w:tcW w:w="4219" w:type="dxa"/>
          </w:tcPr>
          <w:p w14:paraId="144DE635" w14:textId="77777777" w:rsidR="002D7E6D" w:rsidRPr="00850FA1" w:rsidRDefault="002D7E6D" w:rsidP="002D7E6D">
            <w:pPr>
              <w:spacing w:line="260" w:lineRule="exact"/>
              <w:jc w:val="center"/>
              <w:rPr>
                <w:rFonts w:ascii="Arial" w:hAnsi="Arial" w:cs="Arial"/>
                <w:b/>
              </w:rPr>
            </w:pPr>
            <w:r w:rsidRPr="00850FA1">
              <w:rPr>
                <w:rFonts w:ascii="Arial" w:hAnsi="Arial" w:cs="Arial"/>
                <w:b/>
              </w:rPr>
              <w:t>Názov</w:t>
            </w:r>
          </w:p>
        </w:tc>
        <w:tc>
          <w:tcPr>
            <w:tcW w:w="2126" w:type="dxa"/>
          </w:tcPr>
          <w:p w14:paraId="0B854D1C" w14:textId="77777777" w:rsidR="002D7E6D" w:rsidRPr="00850FA1" w:rsidRDefault="002D7E6D" w:rsidP="002D7E6D">
            <w:pPr>
              <w:spacing w:line="260" w:lineRule="exact"/>
              <w:jc w:val="center"/>
              <w:rPr>
                <w:rFonts w:ascii="Arial" w:hAnsi="Arial" w:cs="Arial"/>
                <w:b/>
              </w:rPr>
            </w:pPr>
            <w:r w:rsidRPr="00850FA1">
              <w:rPr>
                <w:rFonts w:ascii="Arial" w:hAnsi="Arial" w:cs="Arial"/>
                <w:b/>
              </w:rPr>
              <w:t>Bežné účtovné</w:t>
            </w:r>
          </w:p>
          <w:p w14:paraId="13EBD416" w14:textId="77777777" w:rsidR="002D7E6D" w:rsidRPr="00850FA1" w:rsidRDefault="002D7E6D" w:rsidP="002D7E6D">
            <w:pPr>
              <w:spacing w:line="260" w:lineRule="exact"/>
              <w:jc w:val="center"/>
              <w:rPr>
                <w:rFonts w:ascii="Arial" w:hAnsi="Arial" w:cs="Arial"/>
                <w:b/>
              </w:rPr>
            </w:pPr>
            <w:r w:rsidRPr="00850FA1">
              <w:rPr>
                <w:rFonts w:ascii="Arial" w:hAnsi="Arial" w:cs="Arial"/>
                <w:b/>
              </w:rPr>
              <w:t>obdobie</w:t>
            </w:r>
          </w:p>
        </w:tc>
        <w:tc>
          <w:tcPr>
            <w:tcW w:w="3342" w:type="dxa"/>
          </w:tcPr>
          <w:p w14:paraId="59340A36" w14:textId="77777777" w:rsidR="002D7E6D" w:rsidRPr="00850FA1" w:rsidRDefault="002D7E6D" w:rsidP="002D7E6D">
            <w:pPr>
              <w:spacing w:line="260" w:lineRule="exact"/>
              <w:jc w:val="center"/>
              <w:rPr>
                <w:rFonts w:ascii="Arial" w:hAnsi="Arial" w:cs="Arial"/>
                <w:b/>
              </w:rPr>
            </w:pPr>
            <w:r w:rsidRPr="00850FA1">
              <w:rPr>
                <w:rFonts w:ascii="Arial" w:hAnsi="Arial" w:cs="Arial"/>
                <w:b/>
              </w:rPr>
              <w:t>Bezprostredne predchádzajúce účtovné obdobie</w:t>
            </w:r>
          </w:p>
        </w:tc>
      </w:tr>
      <w:tr w:rsidR="00A55E63" w:rsidRPr="00850FA1" w14:paraId="6C98906B" w14:textId="77777777" w:rsidTr="002D7E6D">
        <w:tc>
          <w:tcPr>
            <w:tcW w:w="4219" w:type="dxa"/>
          </w:tcPr>
          <w:p w14:paraId="79841840" w14:textId="77777777" w:rsidR="002D7E6D" w:rsidRPr="00850FA1" w:rsidRDefault="002D7E6D" w:rsidP="002D7E6D">
            <w:pPr>
              <w:spacing w:line="260" w:lineRule="exact"/>
              <w:rPr>
                <w:rFonts w:ascii="Arial" w:hAnsi="Arial" w:cs="Arial"/>
              </w:rPr>
            </w:pPr>
            <w:r w:rsidRPr="00850FA1">
              <w:rPr>
                <w:rFonts w:ascii="Arial" w:hAnsi="Arial" w:cs="Arial"/>
              </w:rPr>
              <w:t>Priemerný prepočítaný počet zamestnancov</w:t>
            </w:r>
          </w:p>
        </w:tc>
        <w:tc>
          <w:tcPr>
            <w:tcW w:w="2126" w:type="dxa"/>
          </w:tcPr>
          <w:p w14:paraId="5BA33F31" w14:textId="59A326C9" w:rsidR="002D7E6D" w:rsidRPr="00FC1D0C" w:rsidRDefault="00784D6D" w:rsidP="00FC1D0C">
            <w:pPr>
              <w:spacing w:line="260" w:lineRule="exact"/>
              <w:jc w:val="center"/>
              <w:rPr>
                <w:rFonts w:ascii="Arial" w:hAnsi="Arial" w:cs="Arial"/>
              </w:rPr>
            </w:pPr>
            <w:r w:rsidRPr="00FC1D0C">
              <w:rPr>
                <w:rFonts w:ascii="Arial" w:hAnsi="Arial" w:cs="Arial"/>
              </w:rPr>
              <w:t>0</w:t>
            </w:r>
          </w:p>
        </w:tc>
        <w:tc>
          <w:tcPr>
            <w:tcW w:w="3342" w:type="dxa"/>
          </w:tcPr>
          <w:p w14:paraId="20BC2307" w14:textId="6313C8CE" w:rsidR="002D7E6D" w:rsidRPr="00FC1D0C" w:rsidRDefault="00784D6D" w:rsidP="00FC1D0C">
            <w:pPr>
              <w:spacing w:line="260" w:lineRule="exact"/>
              <w:jc w:val="center"/>
              <w:rPr>
                <w:rFonts w:ascii="Arial" w:hAnsi="Arial" w:cs="Arial"/>
              </w:rPr>
            </w:pPr>
            <w:r w:rsidRPr="00FC1D0C">
              <w:rPr>
                <w:rFonts w:ascii="Arial" w:hAnsi="Arial" w:cs="Arial"/>
              </w:rPr>
              <w:t>0</w:t>
            </w:r>
          </w:p>
        </w:tc>
      </w:tr>
    </w:tbl>
    <w:p w14:paraId="33E940A6" w14:textId="77777777" w:rsidR="002D7E6D" w:rsidRPr="00850FA1" w:rsidRDefault="002D7E6D" w:rsidP="00AD6C8A">
      <w:pPr>
        <w:spacing w:line="260" w:lineRule="exact"/>
        <w:jc w:val="both"/>
        <w:rPr>
          <w:rFonts w:ascii="Arial" w:hAnsi="Arial" w:cs="Arial"/>
        </w:rPr>
      </w:pPr>
    </w:p>
    <w:p w14:paraId="1661E9D0" w14:textId="77777777" w:rsidR="00F404E8" w:rsidRPr="00850FA1" w:rsidRDefault="00F404E8" w:rsidP="00AD749D">
      <w:pPr>
        <w:spacing w:before="1" w:line="280" w:lineRule="exact"/>
        <w:jc w:val="both"/>
        <w:rPr>
          <w:rFonts w:ascii="Arial" w:hAnsi="Arial" w:cs="Arial"/>
        </w:rPr>
      </w:pPr>
    </w:p>
    <w:p w14:paraId="45538B4E" w14:textId="77777777" w:rsidR="00F404E8" w:rsidRPr="00850FA1" w:rsidRDefault="002C12B4" w:rsidP="00EB55FA">
      <w:pPr>
        <w:pStyle w:val="Nadpis1"/>
        <w:ind w:right="839"/>
        <w:jc w:val="center"/>
        <w:rPr>
          <w:rFonts w:ascii="Arial" w:hAnsi="Arial" w:cs="Arial"/>
          <w:b w:val="0"/>
          <w:bCs w:val="0"/>
          <w:sz w:val="22"/>
          <w:szCs w:val="22"/>
        </w:rPr>
      </w:pPr>
      <w:r w:rsidRPr="00850FA1">
        <w:rPr>
          <w:rFonts w:ascii="Arial" w:hAnsi="Arial" w:cs="Arial"/>
          <w:sz w:val="22"/>
          <w:szCs w:val="22"/>
        </w:rPr>
        <w:t>Čl</w:t>
      </w:r>
      <w:r w:rsidR="00EB55FA" w:rsidRPr="00850FA1">
        <w:rPr>
          <w:rFonts w:ascii="Arial" w:hAnsi="Arial" w:cs="Arial"/>
          <w:sz w:val="22"/>
          <w:szCs w:val="22"/>
        </w:rPr>
        <w:t xml:space="preserve">ánok </w:t>
      </w:r>
      <w:r w:rsidRPr="00850FA1">
        <w:rPr>
          <w:rFonts w:ascii="Arial" w:hAnsi="Arial" w:cs="Arial"/>
          <w:sz w:val="22"/>
          <w:szCs w:val="22"/>
        </w:rPr>
        <w:t>II</w:t>
      </w:r>
    </w:p>
    <w:p w14:paraId="311418C3" w14:textId="77777777" w:rsidR="00F404E8" w:rsidRPr="00850FA1" w:rsidRDefault="002C12B4" w:rsidP="00EB55FA">
      <w:pPr>
        <w:ind w:right="836"/>
        <w:jc w:val="center"/>
        <w:rPr>
          <w:rFonts w:ascii="Arial" w:eastAsia="Times New Roman" w:hAnsi="Arial" w:cs="Arial"/>
        </w:rPr>
      </w:pPr>
      <w:r w:rsidRPr="00850FA1">
        <w:rPr>
          <w:rFonts w:ascii="Arial" w:eastAsia="Times New Roman" w:hAnsi="Arial" w:cs="Arial"/>
          <w:b/>
          <w:bCs/>
        </w:rPr>
        <w:t>In</w:t>
      </w:r>
      <w:r w:rsidRPr="00850FA1">
        <w:rPr>
          <w:rFonts w:ascii="Arial" w:eastAsia="Times New Roman" w:hAnsi="Arial" w:cs="Arial"/>
          <w:b/>
          <w:bCs/>
          <w:spacing w:val="1"/>
        </w:rPr>
        <w:t>f</w:t>
      </w:r>
      <w:r w:rsidRPr="00850FA1">
        <w:rPr>
          <w:rFonts w:ascii="Arial" w:eastAsia="Times New Roman" w:hAnsi="Arial" w:cs="Arial"/>
          <w:b/>
          <w:bCs/>
        </w:rPr>
        <w:t>o</w:t>
      </w:r>
      <w:r w:rsidRPr="00850FA1">
        <w:rPr>
          <w:rFonts w:ascii="Arial" w:eastAsia="Times New Roman" w:hAnsi="Arial" w:cs="Arial"/>
          <w:b/>
          <w:bCs/>
          <w:spacing w:val="-1"/>
        </w:rPr>
        <w:t>r</w:t>
      </w:r>
      <w:r w:rsidRPr="00850FA1">
        <w:rPr>
          <w:rFonts w:ascii="Arial" w:eastAsia="Times New Roman" w:hAnsi="Arial" w:cs="Arial"/>
          <w:b/>
          <w:bCs/>
          <w:spacing w:val="-4"/>
        </w:rPr>
        <w:t>m</w:t>
      </w:r>
      <w:r w:rsidRPr="00850FA1">
        <w:rPr>
          <w:rFonts w:ascii="Arial" w:eastAsia="Times New Roman" w:hAnsi="Arial" w:cs="Arial"/>
          <w:b/>
          <w:bCs/>
        </w:rPr>
        <w:t>á</w:t>
      </w:r>
      <w:r w:rsidRPr="00850FA1">
        <w:rPr>
          <w:rFonts w:ascii="Arial" w:eastAsia="Times New Roman" w:hAnsi="Arial" w:cs="Arial"/>
          <w:b/>
          <w:bCs/>
          <w:spacing w:val="-1"/>
        </w:rPr>
        <w:t>c</w:t>
      </w:r>
      <w:r w:rsidRPr="00850FA1">
        <w:rPr>
          <w:rFonts w:ascii="Arial" w:eastAsia="Times New Roman" w:hAnsi="Arial" w:cs="Arial"/>
          <w:b/>
          <w:bCs/>
        </w:rPr>
        <w:t>ie o p</w:t>
      </w:r>
      <w:r w:rsidRPr="00850FA1">
        <w:rPr>
          <w:rFonts w:ascii="Arial" w:eastAsia="Times New Roman" w:hAnsi="Arial" w:cs="Arial"/>
          <w:b/>
          <w:bCs/>
          <w:spacing w:val="-1"/>
        </w:rPr>
        <w:t>r</w:t>
      </w:r>
      <w:r w:rsidRPr="00850FA1">
        <w:rPr>
          <w:rFonts w:ascii="Arial" w:eastAsia="Times New Roman" w:hAnsi="Arial" w:cs="Arial"/>
          <w:b/>
          <w:bCs/>
        </w:rPr>
        <w:t>ij</w:t>
      </w:r>
      <w:r w:rsidRPr="00850FA1">
        <w:rPr>
          <w:rFonts w:ascii="Arial" w:eastAsia="Times New Roman" w:hAnsi="Arial" w:cs="Arial"/>
          <w:b/>
          <w:bCs/>
          <w:spacing w:val="1"/>
        </w:rPr>
        <w:t>a</w:t>
      </w:r>
      <w:r w:rsidRPr="00850FA1">
        <w:rPr>
          <w:rFonts w:ascii="Arial" w:eastAsia="Times New Roman" w:hAnsi="Arial" w:cs="Arial"/>
          <w:b/>
          <w:bCs/>
        </w:rPr>
        <w:t>tý</w:t>
      </w:r>
      <w:r w:rsidRPr="00850FA1">
        <w:rPr>
          <w:rFonts w:ascii="Arial" w:eastAsia="Times New Roman" w:hAnsi="Arial" w:cs="Arial"/>
          <w:b/>
          <w:bCs/>
          <w:spacing w:val="-2"/>
        </w:rPr>
        <w:t>c</w:t>
      </w:r>
      <w:r w:rsidRPr="00850FA1">
        <w:rPr>
          <w:rFonts w:ascii="Arial" w:eastAsia="Times New Roman" w:hAnsi="Arial" w:cs="Arial"/>
          <w:b/>
          <w:bCs/>
        </w:rPr>
        <w:t>h</w:t>
      </w:r>
      <w:r w:rsidRPr="00850FA1">
        <w:rPr>
          <w:rFonts w:ascii="Arial" w:eastAsia="Times New Roman" w:hAnsi="Arial" w:cs="Arial"/>
          <w:b/>
          <w:bCs/>
          <w:spacing w:val="2"/>
        </w:rPr>
        <w:t xml:space="preserve"> </w:t>
      </w:r>
      <w:r w:rsidRPr="00850FA1">
        <w:rPr>
          <w:rFonts w:ascii="Arial" w:eastAsia="Times New Roman" w:hAnsi="Arial" w:cs="Arial"/>
          <w:b/>
          <w:bCs/>
        </w:rPr>
        <w:t>postu</w:t>
      </w:r>
      <w:r w:rsidRPr="00850FA1">
        <w:rPr>
          <w:rFonts w:ascii="Arial" w:eastAsia="Times New Roman" w:hAnsi="Arial" w:cs="Arial"/>
          <w:b/>
          <w:bCs/>
          <w:spacing w:val="1"/>
        </w:rPr>
        <w:t>p</w:t>
      </w:r>
      <w:r w:rsidRPr="00850FA1">
        <w:rPr>
          <w:rFonts w:ascii="Arial" w:eastAsia="Times New Roman" w:hAnsi="Arial" w:cs="Arial"/>
          <w:b/>
          <w:bCs/>
        </w:rPr>
        <w:t>o</w:t>
      </w:r>
      <w:r w:rsidRPr="00850FA1">
        <w:rPr>
          <w:rFonts w:ascii="Arial" w:eastAsia="Times New Roman" w:hAnsi="Arial" w:cs="Arial"/>
          <w:b/>
          <w:bCs/>
          <w:spacing w:val="-1"/>
        </w:rPr>
        <w:t>c</w:t>
      </w:r>
      <w:r w:rsidRPr="00850FA1">
        <w:rPr>
          <w:rFonts w:ascii="Arial" w:eastAsia="Times New Roman" w:hAnsi="Arial" w:cs="Arial"/>
          <w:b/>
          <w:bCs/>
        </w:rPr>
        <w:t>h</w:t>
      </w:r>
    </w:p>
    <w:p w14:paraId="6B06BA1E" w14:textId="77777777" w:rsidR="00F404E8" w:rsidRPr="00850FA1" w:rsidRDefault="00F404E8" w:rsidP="00AD749D">
      <w:pPr>
        <w:spacing w:before="11" w:line="260" w:lineRule="exact"/>
        <w:jc w:val="both"/>
        <w:rPr>
          <w:rFonts w:ascii="Arial" w:hAnsi="Arial" w:cs="Arial"/>
        </w:rPr>
      </w:pPr>
    </w:p>
    <w:p w14:paraId="7C1F0376" w14:textId="045B9B4B" w:rsidR="00401155" w:rsidRPr="00850FA1"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pacing w:val="-4"/>
          <w:sz w:val="22"/>
          <w:szCs w:val="22"/>
        </w:rPr>
        <w:t xml:space="preserve">1. </w:t>
      </w:r>
      <w:r w:rsidR="006E3877" w:rsidRPr="00850FA1">
        <w:rPr>
          <w:rFonts w:ascii="Arial" w:hAnsi="Arial" w:cs="Arial"/>
          <w:sz w:val="22"/>
          <w:szCs w:val="22"/>
        </w:rPr>
        <w:t xml:space="preserve">Účtovná závierka bola zostavená za predpokladu </w:t>
      </w:r>
      <w:r w:rsidR="006E3877" w:rsidRPr="00850FA1">
        <w:rPr>
          <w:rFonts w:ascii="Arial" w:hAnsi="Arial" w:cs="Arial"/>
          <w:sz w:val="22"/>
          <w:szCs w:val="22"/>
          <w:u w:val="single"/>
        </w:rPr>
        <w:t>nepretržitého trvania</w:t>
      </w:r>
      <w:r w:rsidR="006E3877" w:rsidRPr="00850FA1">
        <w:rPr>
          <w:rFonts w:ascii="Arial" w:hAnsi="Arial" w:cs="Arial"/>
          <w:sz w:val="22"/>
          <w:szCs w:val="22"/>
        </w:rPr>
        <w:t xml:space="preserve"> účtovnej jednotky.</w:t>
      </w:r>
    </w:p>
    <w:p w14:paraId="4CD4BBBB" w14:textId="77777777" w:rsidR="00401155" w:rsidRPr="00850FA1" w:rsidRDefault="00401155" w:rsidP="00401155">
      <w:pPr>
        <w:pStyle w:val="Zkladntext"/>
        <w:tabs>
          <w:tab w:val="left" w:pos="808"/>
        </w:tabs>
        <w:ind w:left="0" w:firstLine="0"/>
        <w:jc w:val="both"/>
        <w:rPr>
          <w:rFonts w:ascii="Arial" w:hAnsi="Arial" w:cs="Arial"/>
          <w:sz w:val="22"/>
          <w:szCs w:val="22"/>
        </w:rPr>
      </w:pPr>
    </w:p>
    <w:p w14:paraId="1832C423" w14:textId="77777777" w:rsidR="00401155" w:rsidRPr="00850FA1"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2. </w:t>
      </w:r>
      <w:r w:rsidR="002C12B4" w:rsidRPr="00850FA1">
        <w:rPr>
          <w:rFonts w:ascii="Arial" w:hAnsi="Arial" w:cs="Arial"/>
          <w:sz w:val="22"/>
          <w:szCs w:val="22"/>
          <w:u w:val="single"/>
        </w:rPr>
        <w:t>Spôsob o</w:t>
      </w:r>
      <w:r w:rsidR="002C12B4" w:rsidRPr="00850FA1">
        <w:rPr>
          <w:rFonts w:ascii="Arial" w:hAnsi="Arial" w:cs="Arial"/>
          <w:spacing w:val="-1"/>
          <w:sz w:val="22"/>
          <w:szCs w:val="22"/>
          <w:u w:val="single"/>
        </w:rPr>
        <w:t>ce</w:t>
      </w:r>
      <w:r w:rsidR="002C12B4" w:rsidRPr="00850FA1">
        <w:rPr>
          <w:rFonts w:ascii="Arial" w:hAnsi="Arial" w:cs="Arial"/>
          <w:sz w:val="22"/>
          <w:szCs w:val="22"/>
          <w:u w:val="single"/>
        </w:rPr>
        <w:t>ňov</w:t>
      </w:r>
      <w:r w:rsidR="002C12B4" w:rsidRPr="00850FA1">
        <w:rPr>
          <w:rFonts w:ascii="Arial" w:hAnsi="Arial" w:cs="Arial"/>
          <w:spacing w:val="-1"/>
          <w:sz w:val="22"/>
          <w:szCs w:val="22"/>
          <w:u w:val="single"/>
        </w:rPr>
        <w:t>a</w:t>
      </w:r>
      <w:r w:rsidR="002C12B4" w:rsidRPr="00850FA1">
        <w:rPr>
          <w:rFonts w:ascii="Arial" w:hAnsi="Arial" w:cs="Arial"/>
          <w:sz w:val="22"/>
          <w:szCs w:val="22"/>
          <w:u w:val="single"/>
        </w:rPr>
        <w:t>nia</w:t>
      </w:r>
      <w:r w:rsidR="002C12B4" w:rsidRPr="00850FA1">
        <w:rPr>
          <w:rFonts w:ascii="Arial" w:hAnsi="Arial" w:cs="Arial"/>
          <w:spacing w:val="-1"/>
          <w:sz w:val="22"/>
          <w:szCs w:val="22"/>
        </w:rPr>
        <w:t xml:space="preserve"> </w:t>
      </w:r>
      <w:r w:rsidR="002C12B4" w:rsidRPr="00850FA1">
        <w:rPr>
          <w:rFonts w:ascii="Arial" w:hAnsi="Arial" w:cs="Arial"/>
          <w:sz w:val="22"/>
          <w:szCs w:val="22"/>
        </w:rPr>
        <w:t>jedn</w:t>
      </w:r>
      <w:r w:rsidR="002C12B4" w:rsidRPr="00850FA1">
        <w:rPr>
          <w:rFonts w:ascii="Arial" w:hAnsi="Arial" w:cs="Arial"/>
          <w:spacing w:val="1"/>
          <w:sz w:val="22"/>
          <w:szCs w:val="22"/>
        </w:rPr>
        <w:t>o</w:t>
      </w:r>
      <w:r w:rsidR="002C12B4" w:rsidRPr="00850FA1">
        <w:rPr>
          <w:rFonts w:ascii="Arial" w:hAnsi="Arial" w:cs="Arial"/>
          <w:sz w:val="22"/>
          <w:szCs w:val="22"/>
        </w:rPr>
        <w:t>tli</w:t>
      </w:r>
      <w:r w:rsidR="002C12B4" w:rsidRPr="00850FA1">
        <w:rPr>
          <w:rFonts w:ascii="Arial" w:hAnsi="Arial" w:cs="Arial"/>
          <w:spacing w:val="2"/>
          <w:sz w:val="22"/>
          <w:szCs w:val="22"/>
        </w:rPr>
        <w:t>v</w:t>
      </w:r>
      <w:r w:rsidR="002C12B4" w:rsidRPr="00850FA1">
        <w:rPr>
          <w:rFonts w:ascii="Arial" w:hAnsi="Arial" w:cs="Arial"/>
          <w:spacing w:val="-5"/>
          <w:sz w:val="22"/>
          <w:szCs w:val="22"/>
        </w:rPr>
        <w:t>ý</w:t>
      </w:r>
      <w:r w:rsidR="002C12B4" w:rsidRPr="00850FA1">
        <w:rPr>
          <w:rFonts w:ascii="Arial" w:hAnsi="Arial" w:cs="Arial"/>
          <w:spacing w:val="-1"/>
          <w:sz w:val="22"/>
          <w:szCs w:val="22"/>
        </w:rPr>
        <w:t>c</w:t>
      </w:r>
      <w:r w:rsidR="002C12B4" w:rsidRPr="00850FA1">
        <w:rPr>
          <w:rFonts w:ascii="Arial" w:hAnsi="Arial" w:cs="Arial"/>
          <w:sz w:val="22"/>
          <w:szCs w:val="22"/>
        </w:rPr>
        <w:t>h</w:t>
      </w:r>
      <w:r w:rsidR="002C12B4" w:rsidRPr="00850FA1">
        <w:rPr>
          <w:rFonts w:ascii="Arial" w:hAnsi="Arial" w:cs="Arial"/>
          <w:spacing w:val="1"/>
          <w:sz w:val="22"/>
          <w:szCs w:val="22"/>
        </w:rPr>
        <w:t xml:space="preserve"> </w:t>
      </w:r>
      <w:r w:rsidR="002C12B4" w:rsidRPr="00850FA1">
        <w:rPr>
          <w:rFonts w:ascii="Arial" w:hAnsi="Arial" w:cs="Arial"/>
          <w:sz w:val="22"/>
          <w:szCs w:val="22"/>
        </w:rPr>
        <w:t>polo</w:t>
      </w:r>
      <w:r w:rsidR="002C12B4" w:rsidRPr="00850FA1">
        <w:rPr>
          <w:rFonts w:ascii="Arial" w:hAnsi="Arial" w:cs="Arial"/>
          <w:spacing w:val="1"/>
          <w:sz w:val="22"/>
          <w:szCs w:val="22"/>
        </w:rPr>
        <w:t>ž</w:t>
      </w:r>
      <w:r w:rsidR="002C12B4" w:rsidRPr="00850FA1">
        <w:rPr>
          <w:rFonts w:ascii="Arial" w:hAnsi="Arial" w:cs="Arial"/>
          <w:sz w:val="22"/>
          <w:szCs w:val="22"/>
        </w:rPr>
        <w:t>iek m</w:t>
      </w:r>
      <w:r w:rsidR="002C12B4" w:rsidRPr="00850FA1">
        <w:rPr>
          <w:rFonts w:ascii="Arial" w:hAnsi="Arial" w:cs="Arial"/>
          <w:spacing w:val="-1"/>
          <w:sz w:val="22"/>
          <w:szCs w:val="22"/>
        </w:rPr>
        <w:t>a</w:t>
      </w:r>
      <w:r w:rsidR="002C12B4" w:rsidRPr="00850FA1">
        <w:rPr>
          <w:rFonts w:ascii="Arial" w:hAnsi="Arial" w:cs="Arial"/>
          <w:sz w:val="22"/>
          <w:szCs w:val="22"/>
        </w:rPr>
        <w:t>jetku a</w:t>
      </w:r>
      <w:r w:rsidR="002C12B4" w:rsidRPr="00850FA1">
        <w:rPr>
          <w:rFonts w:ascii="Arial" w:hAnsi="Arial" w:cs="Arial"/>
          <w:spacing w:val="-1"/>
          <w:sz w:val="22"/>
          <w:szCs w:val="22"/>
        </w:rPr>
        <w:t xml:space="preserve"> </w:t>
      </w:r>
      <w:r w:rsidR="002C12B4" w:rsidRPr="00850FA1">
        <w:rPr>
          <w:rFonts w:ascii="Arial" w:hAnsi="Arial" w:cs="Arial"/>
          <w:spacing w:val="1"/>
          <w:sz w:val="22"/>
          <w:szCs w:val="22"/>
        </w:rPr>
        <w:t>z</w:t>
      </w:r>
      <w:r w:rsidR="002C12B4" w:rsidRPr="00850FA1">
        <w:rPr>
          <w:rFonts w:ascii="Arial" w:hAnsi="Arial" w:cs="Arial"/>
          <w:spacing w:val="-1"/>
          <w:sz w:val="22"/>
          <w:szCs w:val="22"/>
        </w:rPr>
        <w:t>á</w:t>
      </w:r>
      <w:r w:rsidR="002C12B4" w:rsidRPr="00850FA1">
        <w:rPr>
          <w:rFonts w:ascii="Arial" w:hAnsi="Arial" w:cs="Arial"/>
          <w:sz w:val="22"/>
          <w:szCs w:val="22"/>
        </w:rPr>
        <w:t>v</w:t>
      </w:r>
      <w:r w:rsidR="002C12B4" w:rsidRPr="00850FA1">
        <w:rPr>
          <w:rFonts w:ascii="Arial" w:hAnsi="Arial" w:cs="Arial"/>
          <w:spacing w:val="-1"/>
          <w:sz w:val="22"/>
          <w:szCs w:val="22"/>
        </w:rPr>
        <w:t>ä</w:t>
      </w:r>
      <w:r w:rsidR="002C12B4" w:rsidRPr="00850FA1">
        <w:rPr>
          <w:rFonts w:ascii="Arial" w:hAnsi="Arial" w:cs="Arial"/>
          <w:spacing w:val="1"/>
          <w:sz w:val="22"/>
          <w:szCs w:val="22"/>
        </w:rPr>
        <w:t>z</w:t>
      </w:r>
      <w:r w:rsidR="002C12B4" w:rsidRPr="00850FA1">
        <w:rPr>
          <w:rFonts w:ascii="Arial" w:hAnsi="Arial" w:cs="Arial"/>
          <w:sz w:val="22"/>
          <w:szCs w:val="22"/>
        </w:rPr>
        <w:t>kov, a</w:t>
      </w:r>
      <w:r w:rsidRPr="00850FA1">
        <w:rPr>
          <w:rFonts w:ascii="Arial" w:hAnsi="Arial" w:cs="Arial"/>
          <w:spacing w:val="-1"/>
          <w:sz w:val="22"/>
          <w:szCs w:val="22"/>
        </w:rPr>
        <w:t> </w:t>
      </w:r>
      <w:r w:rsidR="002C12B4" w:rsidRPr="00850FA1">
        <w:rPr>
          <w:rFonts w:ascii="Arial" w:hAnsi="Arial" w:cs="Arial"/>
          <w:sz w:val="22"/>
          <w:szCs w:val="22"/>
        </w:rPr>
        <w:t>to</w:t>
      </w:r>
      <w:r w:rsidRPr="00850FA1">
        <w:rPr>
          <w:rFonts w:ascii="Arial" w:hAnsi="Arial" w:cs="Arial"/>
          <w:sz w:val="22"/>
          <w:szCs w:val="22"/>
        </w:rPr>
        <w:t>:</w:t>
      </w:r>
    </w:p>
    <w:p w14:paraId="6E9B25F7" w14:textId="77777777" w:rsidR="002D7E6D" w:rsidRPr="00850FA1"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850FA1" w14:paraId="718C31D1" w14:textId="77777777" w:rsidTr="002D7E6D">
        <w:tc>
          <w:tcPr>
            <w:tcW w:w="4843" w:type="dxa"/>
          </w:tcPr>
          <w:p w14:paraId="510C57DC" w14:textId="77777777" w:rsidR="002D7E6D" w:rsidRPr="00850FA1" w:rsidRDefault="002D7E6D" w:rsidP="002D7E6D">
            <w:pPr>
              <w:pStyle w:val="Zkladntext"/>
              <w:tabs>
                <w:tab w:val="left" w:pos="808"/>
              </w:tabs>
              <w:ind w:left="0" w:firstLine="0"/>
              <w:jc w:val="center"/>
              <w:rPr>
                <w:rFonts w:ascii="Arial" w:hAnsi="Arial" w:cs="Arial"/>
                <w:b/>
                <w:sz w:val="22"/>
                <w:szCs w:val="22"/>
              </w:rPr>
            </w:pPr>
            <w:r w:rsidRPr="00850FA1">
              <w:rPr>
                <w:rFonts w:ascii="Arial" w:hAnsi="Arial" w:cs="Arial"/>
                <w:b/>
                <w:sz w:val="22"/>
                <w:szCs w:val="22"/>
              </w:rPr>
              <w:t>Názov položky</w:t>
            </w:r>
          </w:p>
        </w:tc>
        <w:tc>
          <w:tcPr>
            <w:tcW w:w="4844" w:type="dxa"/>
          </w:tcPr>
          <w:p w14:paraId="619378BF" w14:textId="77777777" w:rsidR="002D7E6D" w:rsidRPr="00850FA1" w:rsidRDefault="002D7E6D" w:rsidP="002D7E6D">
            <w:pPr>
              <w:pStyle w:val="Zkladntext"/>
              <w:tabs>
                <w:tab w:val="left" w:pos="808"/>
              </w:tabs>
              <w:ind w:left="0" w:firstLine="0"/>
              <w:jc w:val="center"/>
              <w:rPr>
                <w:rFonts w:ascii="Arial" w:hAnsi="Arial" w:cs="Arial"/>
                <w:b/>
                <w:sz w:val="22"/>
                <w:szCs w:val="22"/>
              </w:rPr>
            </w:pPr>
            <w:r w:rsidRPr="00850FA1">
              <w:rPr>
                <w:rFonts w:ascii="Arial" w:hAnsi="Arial" w:cs="Arial"/>
                <w:b/>
                <w:sz w:val="22"/>
                <w:szCs w:val="22"/>
              </w:rPr>
              <w:t>Spôsob oceňovania</w:t>
            </w:r>
          </w:p>
        </w:tc>
      </w:tr>
      <w:tr w:rsidR="00A55E63" w:rsidRPr="00850FA1" w14:paraId="00DC09D0" w14:textId="77777777" w:rsidTr="002D7E6D">
        <w:tc>
          <w:tcPr>
            <w:tcW w:w="4843" w:type="dxa"/>
          </w:tcPr>
          <w:p w14:paraId="2A60177D"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Dlhodobý n</w:t>
            </w:r>
            <w:r w:rsidRPr="00850FA1">
              <w:rPr>
                <w:rFonts w:ascii="Arial" w:hAnsi="Arial" w:cs="Arial"/>
                <w:spacing w:val="-1"/>
                <w:sz w:val="22"/>
                <w:szCs w:val="22"/>
              </w:rPr>
              <w:t>e</w:t>
            </w:r>
            <w:r w:rsidRPr="00850FA1">
              <w:rPr>
                <w:rFonts w:ascii="Arial" w:hAnsi="Arial" w:cs="Arial"/>
                <w:sz w:val="22"/>
                <w:szCs w:val="22"/>
              </w:rPr>
              <w:t>hmotný maj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4371D3ED"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66853CF8" w14:textId="77777777" w:rsidTr="002D7E6D">
        <w:tc>
          <w:tcPr>
            <w:tcW w:w="4843" w:type="dxa"/>
          </w:tcPr>
          <w:p w14:paraId="14711475"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Dlhodobý hmotný maj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512A8034"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07AC99CC" w14:textId="77777777" w:rsidTr="002D7E6D">
        <w:tc>
          <w:tcPr>
            <w:tcW w:w="4843" w:type="dxa"/>
          </w:tcPr>
          <w:p w14:paraId="2080D1CF"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Dlhodobý fin</w:t>
            </w:r>
            <w:r w:rsidRPr="00850FA1">
              <w:rPr>
                <w:rFonts w:ascii="Arial" w:hAnsi="Arial" w:cs="Arial"/>
                <w:spacing w:val="-2"/>
                <w:sz w:val="22"/>
                <w:szCs w:val="22"/>
              </w:rPr>
              <w:t>a</w:t>
            </w:r>
            <w:r w:rsidRPr="00850FA1">
              <w:rPr>
                <w:rFonts w:ascii="Arial" w:hAnsi="Arial" w:cs="Arial"/>
                <w:sz w:val="22"/>
                <w:szCs w:val="22"/>
              </w:rPr>
              <w:t>n</w:t>
            </w:r>
            <w:r w:rsidRPr="00850FA1">
              <w:rPr>
                <w:rFonts w:ascii="Arial" w:hAnsi="Arial" w:cs="Arial"/>
                <w:spacing w:val="-1"/>
                <w:sz w:val="22"/>
                <w:szCs w:val="22"/>
              </w:rPr>
              <w:t>č</w:t>
            </w:r>
            <w:r w:rsidRPr="00850FA1">
              <w:rPr>
                <w:rFonts w:ascii="Arial" w:hAnsi="Arial" w:cs="Arial"/>
                <w:sz w:val="22"/>
                <w:szCs w:val="22"/>
              </w:rPr>
              <w:t>ný ma</w:t>
            </w:r>
            <w:r w:rsidRPr="00850FA1">
              <w:rPr>
                <w:rFonts w:ascii="Arial" w:hAnsi="Arial" w:cs="Arial"/>
                <w:spacing w:val="2"/>
                <w:sz w:val="22"/>
                <w:szCs w:val="22"/>
              </w:rPr>
              <w:t>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08FDB244"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22BE81EE" w14:textId="77777777" w:rsidTr="002D7E6D">
        <w:tc>
          <w:tcPr>
            <w:tcW w:w="4843" w:type="dxa"/>
          </w:tcPr>
          <w:p w14:paraId="0394D857"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Zásoby obst</w:t>
            </w:r>
            <w:r w:rsidRPr="00850FA1">
              <w:rPr>
                <w:rFonts w:ascii="Arial" w:hAnsi="Arial" w:cs="Arial"/>
                <w:spacing w:val="-1"/>
                <w:sz w:val="22"/>
                <w:szCs w:val="22"/>
              </w:rPr>
              <w:t>a</w:t>
            </w:r>
            <w:r w:rsidRPr="00850FA1">
              <w:rPr>
                <w:rFonts w:ascii="Arial" w:hAnsi="Arial" w:cs="Arial"/>
                <w:sz w:val="22"/>
                <w:szCs w:val="22"/>
              </w:rPr>
              <w:t>r</w:t>
            </w:r>
            <w:r w:rsidRPr="00850FA1">
              <w:rPr>
                <w:rFonts w:ascii="Arial" w:hAnsi="Arial" w:cs="Arial"/>
                <w:spacing w:val="-2"/>
                <w:sz w:val="22"/>
                <w:szCs w:val="22"/>
              </w:rPr>
              <w:t>a</w:t>
            </w:r>
            <w:r w:rsidRPr="00850FA1">
              <w:rPr>
                <w:rFonts w:ascii="Arial" w:hAnsi="Arial" w:cs="Arial"/>
                <w:spacing w:val="4"/>
                <w:sz w:val="22"/>
                <w:szCs w:val="22"/>
              </w:rPr>
              <w:t xml:space="preserve">né </w:t>
            </w:r>
            <w:r w:rsidRPr="00850FA1">
              <w:rPr>
                <w:rFonts w:ascii="Arial" w:hAnsi="Arial" w:cs="Arial"/>
                <w:sz w:val="22"/>
                <w:szCs w:val="22"/>
              </w:rPr>
              <w:t>kúpo</w:t>
            </w:r>
            <w:r w:rsidRPr="00850FA1">
              <w:rPr>
                <w:rFonts w:ascii="Arial" w:hAnsi="Arial" w:cs="Arial"/>
                <w:spacing w:val="2"/>
                <w:sz w:val="22"/>
                <w:szCs w:val="22"/>
              </w:rPr>
              <w:t>u:</w:t>
            </w:r>
          </w:p>
        </w:tc>
        <w:tc>
          <w:tcPr>
            <w:tcW w:w="4844" w:type="dxa"/>
          </w:tcPr>
          <w:p w14:paraId="003C420C"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2CD089DA" w14:textId="77777777" w:rsidTr="002D7E6D">
        <w:tc>
          <w:tcPr>
            <w:tcW w:w="4843" w:type="dxa"/>
          </w:tcPr>
          <w:p w14:paraId="018B4A74"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pacing w:val="1"/>
                <w:sz w:val="22"/>
                <w:szCs w:val="22"/>
              </w:rPr>
              <w:t>Z</w:t>
            </w:r>
            <w:r w:rsidRPr="00850FA1">
              <w:rPr>
                <w:rFonts w:ascii="Arial" w:hAnsi="Arial" w:cs="Arial"/>
                <w:spacing w:val="-1"/>
                <w:sz w:val="22"/>
                <w:szCs w:val="22"/>
              </w:rPr>
              <w:t>á</w:t>
            </w:r>
            <w:r w:rsidRPr="00850FA1">
              <w:rPr>
                <w:rFonts w:ascii="Arial" w:hAnsi="Arial" w:cs="Arial"/>
                <w:sz w:val="22"/>
                <w:szCs w:val="22"/>
              </w:rPr>
              <w:t xml:space="preserve">soby </w:t>
            </w:r>
            <w:r w:rsidRPr="00850FA1">
              <w:rPr>
                <w:rFonts w:ascii="Arial" w:hAnsi="Arial" w:cs="Arial"/>
                <w:spacing w:val="2"/>
                <w:sz w:val="22"/>
                <w:szCs w:val="22"/>
              </w:rPr>
              <w:t>v</w:t>
            </w:r>
            <w:r w:rsidRPr="00850FA1">
              <w:rPr>
                <w:rFonts w:ascii="Arial" w:hAnsi="Arial" w:cs="Arial"/>
                <w:spacing w:val="-5"/>
                <w:sz w:val="22"/>
                <w:szCs w:val="22"/>
              </w:rPr>
              <w:t>y</w:t>
            </w:r>
            <w:r w:rsidRPr="00850FA1">
              <w:rPr>
                <w:rFonts w:ascii="Arial" w:hAnsi="Arial" w:cs="Arial"/>
                <w:sz w:val="22"/>
                <w:szCs w:val="22"/>
              </w:rPr>
              <w:t>tvor</w:t>
            </w:r>
            <w:r w:rsidRPr="00850FA1">
              <w:rPr>
                <w:rFonts w:ascii="Arial" w:hAnsi="Arial" w:cs="Arial"/>
                <w:spacing w:val="-2"/>
                <w:sz w:val="22"/>
                <w:szCs w:val="22"/>
              </w:rPr>
              <w:t>e</w:t>
            </w:r>
            <w:r w:rsidRPr="00850FA1">
              <w:rPr>
                <w:rFonts w:ascii="Arial" w:hAnsi="Arial" w:cs="Arial"/>
                <w:spacing w:val="4"/>
                <w:sz w:val="22"/>
                <w:szCs w:val="22"/>
              </w:rPr>
              <w:t xml:space="preserve">né </w:t>
            </w:r>
            <w:r w:rsidRPr="00850FA1">
              <w:rPr>
                <w:rFonts w:ascii="Arial" w:hAnsi="Arial" w:cs="Arial"/>
                <w:sz w:val="22"/>
                <w:szCs w:val="22"/>
              </w:rPr>
              <w:t>vlastnou činnosťou:</w:t>
            </w:r>
          </w:p>
        </w:tc>
        <w:tc>
          <w:tcPr>
            <w:tcW w:w="4844" w:type="dxa"/>
          </w:tcPr>
          <w:p w14:paraId="57B3EE79"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Vlastné náklady</w:t>
            </w:r>
          </w:p>
        </w:tc>
      </w:tr>
      <w:tr w:rsidR="00A55E63" w:rsidRPr="00850FA1" w14:paraId="7510AEF1" w14:textId="77777777" w:rsidTr="002D7E6D">
        <w:tc>
          <w:tcPr>
            <w:tcW w:w="4843" w:type="dxa"/>
          </w:tcPr>
          <w:p w14:paraId="574532BB"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Vlastné pohľ</w:t>
            </w:r>
            <w:r w:rsidRPr="00850FA1">
              <w:rPr>
                <w:rFonts w:ascii="Arial" w:hAnsi="Arial" w:cs="Arial"/>
                <w:spacing w:val="-1"/>
                <w:sz w:val="22"/>
                <w:szCs w:val="22"/>
              </w:rPr>
              <w:t>a</w:t>
            </w:r>
            <w:r w:rsidRPr="00850FA1">
              <w:rPr>
                <w:rFonts w:ascii="Arial" w:hAnsi="Arial" w:cs="Arial"/>
                <w:sz w:val="22"/>
                <w:szCs w:val="22"/>
              </w:rPr>
              <w:t>d</w:t>
            </w:r>
            <w:r w:rsidRPr="00850FA1">
              <w:rPr>
                <w:rFonts w:ascii="Arial" w:hAnsi="Arial" w:cs="Arial"/>
                <w:spacing w:val="-1"/>
                <w:sz w:val="22"/>
                <w:szCs w:val="22"/>
              </w:rPr>
              <w:t>á</w:t>
            </w:r>
            <w:r w:rsidRPr="00850FA1">
              <w:rPr>
                <w:rFonts w:ascii="Arial" w:hAnsi="Arial" w:cs="Arial"/>
                <w:sz w:val="22"/>
                <w:szCs w:val="22"/>
              </w:rPr>
              <w:t>vky:</w:t>
            </w:r>
          </w:p>
        </w:tc>
        <w:tc>
          <w:tcPr>
            <w:tcW w:w="4844" w:type="dxa"/>
          </w:tcPr>
          <w:p w14:paraId="14B8152A"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31C5B34E" w14:textId="77777777" w:rsidTr="002D7E6D">
        <w:tc>
          <w:tcPr>
            <w:tcW w:w="4843" w:type="dxa"/>
          </w:tcPr>
          <w:p w14:paraId="1C1446B8"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Kúpené pohľ</w:t>
            </w:r>
            <w:r w:rsidRPr="00850FA1">
              <w:rPr>
                <w:rFonts w:ascii="Arial" w:hAnsi="Arial" w:cs="Arial"/>
                <w:spacing w:val="-1"/>
                <w:sz w:val="22"/>
                <w:szCs w:val="22"/>
              </w:rPr>
              <w:t>a</w:t>
            </w:r>
            <w:r w:rsidRPr="00850FA1">
              <w:rPr>
                <w:rFonts w:ascii="Arial" w:hAnsi="Arial" w:cs="Arial"/>
                <w:sz w:val="22"/>
                <w:szCs w:val="22"/>
              </w:rPr>
              <w:t>d</w:t>
            </w:r>
            <w:r w:rsidRPr="00850FA1">
              <w:rPr>
                <w:rFonts w:ascii="Arial" w:hAnsi="Arial" w:cs="Arial"/>
                <w:spacing w:val="-1"/>
                <w:sz w:val="22"/>
                <w:szCs w:val="22"/>
              </w:rPr>
              <w:t>á</w:t>
            </w:r>
            <w:r w:rsidRPr="00850FA1">
              <w:rPr>
                <w:rFonts w:ascii="Arial" w:hAnsi="Arial" w:cs="Arial"/>
                <w:sz w:val="22"/>
                <w:szCs w:val="22"/>
              </w:rPr>
              <w:t>vky:</w:t>
            </w:r>
          </w:p>
        </w:tc>
        <w:tc>
          <w:tcPr>
            <w:tcW w:w="4844" w:type="dxa"/>
          </w:tcPr>
          <w:p w14:paraId="50E9BB5D" w14:textId="77777777" w:rsidR="002D7E6D" w:rsidRPr="00850FA1" w:rsidRDefault="00A55E63"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08FC9855" w14:textId="77777777" w:rsidTr="002D7E6D">
        <w:tc>
          <w:tcPr>
            <w:tcW w:w="4843" w:type="dxa"/>
          </w:tcPr>
          <w:p w14:paraId="087C8CFC"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K</w:t>
            </w:r>
            <w:r w:rsidRPr="00850FA1">
              <w:rPr>
                <w:rFonts w:ascii="Arial" w:hAnsi="Arial" w:cs="Arial"/>
                <w:spacing w:val="-1"/>
                <w:sz w:val="22"/>
                <w:szCs w:val="22"/>
              </w:rPr>
              <w:t>rá</w:t>
            </w:r>
            <w:r w:rsidRPr="00850FA1">
              <w:rPr>
                <w:rFonts w:ascii="Arial" w:hAnsi="Arial" w:cs="Arial"/>
                <w:sz w:val="22"/>
                <w:szCs w:val="22"/>
              </w:rPr>
              <w:t xml:space="preserve">tkodobý </w:t>
            </w:r>
            <w:r w:rsidRPr="00850FA1">
              <w:rPr>
                <w:rFonts w:ascii="Arial" w:hAnsi="Arial" w:cs="Arial"/>
                <w:spacing w:val="-2"/>
                <w:sz w:val="22"/>
                <w:szCs w:val="22"/>
              </w:rPr>
              <w:t>f</w:t>
            </w:r>
            <w:r w:rsidRPr="00850FA1">
              <w:rPr>
                <w:rFonts w:ascii="Arial" w:hAnsi="Arial" w:cs="Arial"/>
                <w:sz w:val="22"/>
                <w:szCs w:val="22"/>
              </w:rPr>
              <w:t>ina</w:t>
            </w:r>
            <w:r w:rsidRPr="00850FA1">
              <w:rPr>
                <w:rFonts w:ascii="Arial" w:hAnsi="Arial" w:cs="Arial"/>
                <w:spacing w:val="1"/>
                <w:sz w:val="22"/>
                <w:szCs w:val="22"/>
              </w:rPr>
              <w:t>n</w:t>
            </w:r>
            <w:r w:rsidRPr="00850FA1">
              <w:rPr>
                <w:rFonts w:ascii="Arial" w:hAnsi="Arial" w:cs="Arial"/>
                <w:spacing w:val="-1"/>
                <w:sz w:val="22"/>
                <w:szCs w:val="22"/>
              </w:rPr>
              <w:t>č</w:t>
            </w:r>
            <w:r w:rsidRPr="00850FA1">
              <w:rPr>
                <w:rFonts w:ascii="Arial" w:hAnsi="Arial" w:cs="Arial"/>
                <w:sz w:val="22"/>
                <w:szCs w:val="22"/>
              </w:rPr>
              <w:t>ný maj</w:t>
            </w:r>
            <w:r w:rsidRPr="00850FA1">
              <w:rPr>
                <w:rFonts w:ascii="Arial" w:hAnsi="Arial" w:cs="Arial"/>
                <w:spacing w:val="-1"/>
                <w:sz w:val="22"/>
                <w:szCs w:val="22"/>
              </w:rPr>
              <w:t>e</w:t>
            </w:r>
            <w:r w:rsidRPr="00850FA1">
              <w:rPr>
                <w:rFonts w:ascii="Arial" w:hAnsi="Arial" w:cs="Arial"/>
                <w:sz w:val="22"/>
                <w:szCs w:val="22"/>
              </w:rPr>
              <w:t>tok:</w:t>
            </w:r>
          </w:p>
        </w:tc>
        <w:tc>
          <w:tcPr>
            <w:tcW w:w="4844" w:type="dxa"/>
          </w:tcPr>
          <w:p w14:paraId="2D394443"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Obstarávacia cena</w:t>
            </w:r>
          </w:p>
        </w:tc>
      </w:tr>
      <w:tr w:rsidR="00A55E63" w:rsidRPr="00850FA1" w14:paraId="7682C4E7" w14:textId="77777777" w:rsidTr="002D7E6D">
        <w:tc>
          <w:tcPr>
            <w:tcW w:w="4843" w:type="dxa"/>
          </w:tcPr>
          <w:p w14:paraId="5D6CAE1F"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pacing w:val="-1"/>
                <w:sz w:val="22"/>
                <w:szCs w:val="22"/>
              </w:rPr>
              <w:t>Zá</w:t>
            </w:r>
            <w:r w:rsidRPr="00850FA1">
              <w:rPr>
                <w:rFonts w:ascii="Arial" w:hAnsi="Arial" w:cs="Arial"/>
                <w:sz w:val="22"/>
                <w:szCs w:val="22"/>
              </w:rPr>
              <w:t>v</w:t>
            </w:r>
            <w:r w:rsidRPr="00850FA1">
              <w:rPr>
                <w:rFonts w:ascii="Arial" w:hAnsi="Arial" w:cs="Arial"/>
                <w:spacing w:val="-1"/>
                <w:sz w:val="22"/>
                <w:szCs w:val="22"/>
              </w:rPr>
              <w:t>ä</w:t>
            </w:r>
            <w:r w:rsidRPr="00850FA1">
              <w:rPr>
                <w:rFonts w:ascii="Arial" w:hAnsi="Arial" w:cs="Arial"/>
                <w:spacing w:val="1"/>
                <w:sz w:val="22"/>
                <w:szCs w:val="22"/>
              </w:rPr>
              <w:t>z</w:t>
            </w:r>
            <w:r w:rsidRPr="00850FA1">
              <w:rPr>
                <w:rFonts w:ascii="Arial" w:hAnsi="Arial" w:cs="Arial"/>
                <w:sz w:val="22"/>
                <w:szCs w:val="22"/>
              </w:rPr>
              <w:t>ky v</w:t>
            </w:r>
            <w:r w:rsidRPr="00850FA1">
              <w:rPr>
                <w:rFonts w:ascii="Arial" w:hAnsi="Arial" w:cs="Arial"/>
                <w:spacing w:val="-1"/>
                <w:sz w:val="22"/>
                <w:szCs w:val="22"/>
              </w:rPr>
              <w:t>rá</w:t>
            </w:r>
            <w:r w:rsidRPr="00850FA1">
              <w:rPr>
                <w:rFonts w:ascii="Arial" w:hAnsi="Arial" w:cs="Arial"/>
                <w:sz w:val="22"/>
                <w:szCs w:val="22"/>
              </w:rPr>
              <w:t>tane</w:t>
            </w:r>
            <w:r w:rsidRPr="00850FA1">
              <w:rPr>
                <w:rFonts w:ascii="Arial" w:hAnsi="Arial" w:cs="Arial"/>
                <w:spacing w:val="-2"/>
                <w:sz w:val="22"/>
                <w:szCs w:val="22"/>
              </w:rPr>
              <w:t xml:space="preserve"> </w:t>
            </w:r>
            <w:r w:rsidRPr="00850FA1">
              <w:rPr>
                <w:rFonts w:ascii="Arial" w:hAnsi="Arial" w:cs="Arial"/>
                <w:spacing w:val="1"/>
                <w:sz w:val="22"/>
                <w:szCs w:val="22"/>
              </w:rPr>
              <w:t>r</w:t>
            </w:r>
            <w:r w:rsidRPr="00850FA1">
              <w:rPr>
                <w:rFonts w:ascii="Arial" w:hAnsi="Arial" w:cs="Arial"/>
                <w:spacing w:val="-1"/>
                <w:sz w:val="22"/>
                <w:szCs w:val="22"/>
              </w:rPr>
              <w:t>e</w:t>
            </w:r>
            <w:r w:rsidRPr="00850FA1">
              <w:rPr>
                <w:rFonts w:ascii="Arial" w:hAnsi="Arial" w:cs="Arial"/>
                <w:spacing w:val="1"/>
                <w:sz w:val="22"/>
                <w:szCs w:val="22"/>
              </w:rPr>
              <w:t>z</w:t>
            </w:r>
            <w:r w:rsidRPr="00850FA1">
              <w:rPr>
                <w:rFonts w:ascii="Arial" w:hAnsi="Arial" w:cs="Arial"/>
                <w:spacing w:val="-1"/>
                <w:sz w:val="22"/>
                <w:szCs w:val="22"/>
              </w:rPr>
              <w:t>e</w:t>
            </w:r>
            <w:r w:rsidRPr="00850FA1">
              <w:rPr>
                <w:rFonts w:ascii="Arial" w:hAnsi="Arial" w:cs="Arial"/>
                <w:sz w:val="22"/>
                <w:szCs w:val="22"/>
              </w:rPr>
              <w:t>rv:</w:t>
            </w:r>
          </w:p>
        </w:tc>
        <w:tc>
          <w:tcPr>
            <w:tcW w:w="4844" w:type="dxa"/>
          </w:tcPr>
          <w:p w14:paraId="2D60D2C6"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7635A4EA" w14:textId="77777777" w:rsidTr="002D7E6D">
        <w:tc>
          <w:tcPr>
            <w:tcW w:w="4843" w:type="dxa"/>
          </w:tcPr>
          <w:p w14:paraId="11C8BCFE"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Dlhopisy:</w:t>
            </w:r>
          </w:p>
        </w:tc>
        <w:tc>
          <w:tcPr>
            <w:tcW w:w="4844" w:type="dxa"/>
          </w:tcPr>
          <w:p w14:paraId="5D07257A"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44A54354" w14:textId="77777777" w:rsidTr="002D7E6D">
        <w:tc>
          <w:tcPr>
            <w:tcW w:w="4843" w:type="dxa"/>
          </w:tcPr>
          <w:p w14:paraId="03049EEC"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Pô</w:t>
            </w:r>
            <w:r w:rsidRPr="00850FA1">
              <w:rPr>
                <w:rFonts w:ascii="Arial" w:hAnsi="Arial" w:cs="Arial"/>
                <w:spacing w:val="1"/>
                <w:sz w:val="22"/>
                <w:szCs w:val="22"/>
              </w:rPr>
              <w:t>ž</w:t>
            </w:r>
            <w:r w:rsidRPr="00850FA1">
              <w:rPr>
                <w:rFonts w:ascii="Arial" w:hAnsi="Arial" w:cs="Arial"/>
                <w:sz w:val="22"/>
                <w:szCs w:val="22"/>
              </w:rPr>
              <w:t>ičky a</w:t>
            </w:r>
            <w:r w:rsidRPr="00850FA1">
              <w:rPr>
                <w:rFonts w:ascii="Arial" w:hAnsi="Arial" w:cs="Arial"/>
                <w:spacing w:val="1"/>
                <w:sz w:val="22"/>
                <w:szCs w:val="22"/>
              </w:rPr>
              <w:t> </w:t>
            </w:r>
            <w:r w:rsidRPr="00850FA1">
              <w:rPr>
                <w:rFonts w:ascii="Arial" w:hAnsi="Arial" w:cs="Arial"/>
                <w:sz w:val="22"/>
                <w:szCs w:val="22"/>
              </w:rPr>
              <w:t>úv</w:t>
            </w:r>
            <w:r w:rsidRPr="00850FA1">
              <w:rPr>
                <w:rFonts w:ascii="Arial" w:hAnsi="Arial" w:cs="Arial"/>
                <w:spacing w:val="-1"/>
                <w:sz w:val="22"/>
                <w:szCs w:val="22"/>
              </w:rPr>
              <w:t>e</w:t>
            </w:r>
            <w:r w:rsidRPr="00850FA1">
              <w:rPr>
                <w:rFonts w:ascii="Arial" w:hAnsi="Arial" w:cs="Arial"/>
                <w:sz w:val="22"/>
                <w:szCs w:val="22"/>
              </w:rPr>
              <w:t>ry:</w:t>
            </w:r>
          </w:p>
        </w:tc>
        <w:tc>
          <w:tcPr>
            <w:tcW w:w="4844" w:type="dxa"/>
          </w:tcPr>
          <w:p w14:paraId="6351653A"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r w:rsidR="00A55E63" w:rsidRPr="00850FA1" w14:paraId="16346FA9" w14:textId="77777777" w:rsidTr="002D7E6D">
        <w:tc>
          <w:tcPr>
            <w:tcW w:w="4843" w:type="dxa"/>
          </w:tcPr>
          <w:p w14:paraId="1314D585" w14:textId="77777777" w:rsidR="002D7E6D" w:rsidRPr="00850FA1" w:rsidRDefault="002D7E6D" w:rsidP="002D7E6D">
            <w:pPr>
              <w:pStyle w:val="Zkladntext"/>
              <w:tabs>
                <w:tab w:val="left" w:pos="808"/>
              </w:tabs>
              <w:ind w:left="0" w:firstLine="0"/>
              <w:jc w:val="both"/>
              <w:rPr>
                <w:rFonts w:ascii="Arial" w:hAnsi="Arial" w:cs="Arial"/>
                <w:sz w:val="22"/>
                <w:szCs w:val="22"/>
              </w:rPr>
            </w:pPr>
            <w:r w:rsidRPr="00850FA1">
              <w:rPr>
                <w:rFonts w:ascii="Arial" w:hAnsi="Arial" w:cs="Arial"/>
                <w:sz w:val="22"/>
                <w:szCs w:val="22"/>
              </w:rPr>
              <w:t>D</w:t>
            </w:r>
            <w:r w:rsidRPr="00850FA1">
              <w:rPr>
                <w:rFonts w:ascii="Arial" w:hAnsi="Arial" w:cs="Arial"/>
                <w:spacing w:val="-1"/>
                <w:sz w:val="22"/>
                <w:szCs w:val="22"/>
              </w:rPr>
              <w:t>e</w:t>
            </w:r>
            <w:r w:rsidRPr="00850FA1">
              <w:rPr>
                <w:rFonts w:ascii="Arial" w:hAnsi="Arial" w:cs="Arial"/>
                <w:sz w:val="22"/>
                <w:szCs w:val="22"/>
              </w:rPr>
              <w:t>riv</w:t>
            </w:r>
            <w:r w:rsidRPr="00850FA1">
              <w:rPr>
                <w:rFonts w:ascii="Arial" w:hAnsi="Arial" w:cs="Arial"/>
                <w:spacing w:val="-2"/>
                <w:sz w:val="22"/>
                <w:szCs w:val="22"/>
              </w:rPr>
              <w:t>á</w:t>
            </w:r>
            <w:r w:rsidRPr="00850FA1">
              <w:rPr>
                <w:rFonts w:ascii="Arial" w:hAnsi="Arial" w:cs="Arial"/>
                <w:sz w:val="22"/>
                <w:szCs w:val="22"/>
              </w:rPr>
              <w:t>to</w:t>
            </w:r>
            <w:r w:rsidRPr="00850FA1">
              <w:rPr>
                <w:rFonts w:ascii="Arial" w:hAnsi="Arial" w:cs="Arial"/>
                <w:spacing w:val="5"/>
                <w:sz w:val="22"/>
                <w:szCs w:val="22"/>
              </w:rPr>
              <w:t xml:space="preserve">vé </w:t>
            </w:r>
            <w:r w:rsidRPr="00850FA1">
              <w:rPr>
                <w:rFonts w:ascii="Arial" w:hAnsi="Arial" w:cs="Arial"/>
                <w:sz w:val="22"/>
                <w:szCs w:val="22"/>
              </w:rPr>
              <w:t>op</w:t>
            </w:r>
            <w:r w:rsidRPr="00850FA1">
              <w:rPr>
                <w:rFonts w:ascii="Arial" w:hAnsi="Arial" w:cs="Arial"/>
                <w:spacing w:val="1"/>
                <w:sz w:val="22"/>
                <w:szCs w:val="22"/>
              </w:rPr>
              <w:t>e</w:t>
            </w:r>
            <w:r w:rsidRPr="00850FA1">
              <w:rPr>
                <w:rFonts w:ascii="Arial" w:hAnsi="Arial" w:cs="Arial"/>
                <w:sz w:val="22"/>
                <w:szCs w:val="22"/>
              </w:rPr>
              <w:t>rá</w:t>
            </w:r>
            <w:r w:rsidRPr="00850FA1">
              <w:rPr>
                <w:rFonts w:ascii="Arial" w:hAnsi="Arial" w:cs="Arial"/>
                <w:spacing w:val="-1"/>
                <w:sz w:val="22"/>
                <w:szCs w:val="22"/>
              </w:rPr>
              <w:t>c</w:t>
            </w:r>
            <w:r w:rsidRPr="00850FA1">
              <w:rPr>
                <w:rFonts w:ascii="Arial" w:hAnsi="Arial" w:cs="Arial"/>
                <w:sz w:val="22"/>
                <w:szCs w:val="22"/>
              </w:rPr>
              <w:t>ie:</w:t>
            </w:r>
          </w:p>
        </w:tc>
        <w:tc>
          <w:tcPr>
            <w:tcW w:w="4844" w:type="dxa"/>
          </w:tcPr>
          <w:p w14:paraId="2150074A" w14:textId="77777777" w:rsidR="002D7E6D" w:rsidRPr="00850FA1" w:rsidRDefault="00A55E63" w:rsidP="00505C53">
            <w:pPr>
              <w:pStyle w:val="Zkladntext"/>
              <w:tabs>
                <w:tab w:val="left" w:pos="808"/>
              </w:tabs>
              <w:ind w:left="0" w:firstLine="0"/>
              <w:jc w:val="both"/>
              <w:rPr>
                <w:rFonts w:ascii="Arial" w:hAnsi="Arial" w:cs="Arial"/>
                <w:sz w:val="22"/>
                <w:szCs w:val="22"/>
              </w:rPr>
            </w:pPr>
            <w:r w:rsidRPr="00850FA1">
              <w:rPr>
                <w:rFonts w:ascii="Arial" w:hAnsi="Arial" w:cs="Arial"/>
                <w:sz w:val="22"/>
                <w:szCs w:val="22"/>
              </w:rPr>
              <w:t>Menovitá hodnota</w:t>
            </w:r>
          </w:p>
        </w:tc>
      </w:tr>
    </w:tbl>
    <w:p w14:paraId="74AC6EB3" w14:textId="77777777" w:rsidR="002D7E6D" w:rsidRPr="00850FA1" w:rsidRDefault="002D7E6D" w:rsidP="00401155">
      <w:pPr>
        <w:pStyle w:val="Zkladntext"/>
        <w:tabs>
          <w:tab w:val="left" w:pos="808"/>
        </w:tabs>
        <w:ind w:left="0" w:firstLine="0"/>
        <w:jc w:val="both"/>
        <w:rPr>
          <w:rFonts w:ascii="Arial" w:hAnsi="Arial" w:cs="Arial"/>
          <w:sz w:val="22"/>
          <w:szCs w:val="22"/>
        </w:rPr>
      </w:pPr>
    </w:p>
    <w:p w14:paraId="4D19022A"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47C1BB2F"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45FFA59D"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2C4E431E"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0D1FE8FF"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3DFD7539" w14:textId="517192F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lastRenderedPageBreak/>
        <w:t>Ocenenie DFM ( cenných papierov, obchodných podielov ) :</w:t>
      </w:r>
    </w:p>
    <w:p w14:paraId="3F86E120"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Cenné papiere a podiely sa oceňujú obstarávacími cenami vrátane nákladov súvisiacich s obstaraním.</w:t>
      </w:r>
    </w:p>
    <w:p w14:paraId="3477652A"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49294C51" w14:textId="77777777" w:rsidR="001B5BDD" w:rsidRDefault="001B5BDD" w:rsidP="001B5BDD">
      <w:pPr>
        <w:pStyle w:val="Zkladntext"/>
        <w:tabs>
          <w:tab w:val="left" w:pos="808"/>
        </w:tabs>
        <w:ind w:left="0" w:firstLine="0"/>
        <w:jc w:val="both"/>
        <w:rPr>
          <w:rFonts w:ascii="Arial" w:hAnsi="Arial" w:cs="Arial"/>
          <w:spacing w:val="-1"/>
          <w:sz w:val="22"/>
          <w:szCs w:val="22"/>
        </w:rPr>
      </w:pPr>
    </w:p>
    <w:p w14:paraId="6370BC3F" w14:textId="5B00CF9B"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zásob ( obstaraných kúpou, vlastnou činnosťou, inak ) :</w:t>
      </w:r>
    </w:p>
    <w:p w14:paraId="76F29B5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Zásoby sa oceňujú nižšou z nasledujúcich hodnôt: obstarávacia cena ( nakupované zásoby ), alebo vlastné náklady ( zásoby vytvorené vlastnou činnosťou) alebo čistá realizačná hodnota. Nakupované zásoby sa oceňujú váženým aritmetickým priemerom z obstarávacích cien. Zníženie hodnoty zásob sa upravuje vytvorením opravnej položky.</w:t>
      </w:r>
    </w:p>
    <w:p w14:paraId="543F6739"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1F67DC23"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Ocenenie pohľadávok : </w:t>
      </w:r>
    </w:p>
    <w:p w14:paraId="6E74E9CD"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63A5B6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57D24B79"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krátkodobého finančného majetku ( peňažných prostriedkov, cenín, CP na obchodovanie):</w:t>
      </w:r>
    </w:p>
    <w:p w14:paraId="39A649DB"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Peňažné prostriedky a ceniny sa oceňujú ich menovitou hodnotou. Zníženie ich hodnoty sa vyjadruje opravnou položkou. Cenné papiere, dlhové cenné papiere na obchodovanie sa oceňujú obstarávacími cenami vrátane nákladov súvisiacich s obstaraním. </w:t>
      </w:r>
    </w:p>
    <w:p w14:paraId="3B6C3BCA"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423E7712"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záväzkov vrátane rezerv, dlhopisov, pôžičiek a úverov:</w:t>
      </w:r>
    </w:p>
    <w:p w14:paraId="716ABA56"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67B7C6A"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Rezervy sú záväzky s neurčitým časovým vymedzením alebo výškou, tvoria sa na krytie známych rizík alebo strát z podnikania. Oceňujú sa v očakávanej výške záväzku.</w:t>
      </w:r>
    </w:p>
    <w:p w14:paraId="6A60BC0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1C1B6537"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derivátov:</w:t>
      </w:r>
    </w:p>
    <w:p w14:paraId="6206B9AF"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 </w:t>
      </w:r>
    </w:p>
    <w:p w14:paraId="370E4C16"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p>
    <w:p w14:paraId="3A89B5D8"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Ocenenie majetku a záväzkov zabezpečených derivátmi:</w:t>
      </w:r>
    </w:p>
    <w:p w14:paraId="5011EEBE" w14:textId="77777777" w:rsidR="001B5BDD" w:rsidRPr="00850FA1" w:rsidRDefault="001B5BDD" w:rsidP="001B5BDD">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 xml:space="preserve">Majetok a záväzky zabezpečené derivátmi sa oceňujú reálnou hodnotou. Zmeny reálnych hodnôt majetku a záväzkov zabezpečených derivátmi sa účtujú bez vplyvu na výsledok hospodárenia, priamo do vlastného imania. </w:t>
      </w:r>
    </w:p>
    <w:p w14:paraId="0BF64740" w14:textId="1C3A3B42" w:rsidR="00CF2B1E" w:rsidRDefault="00CF2B1E" w:rsidP="00401155">
      <w:pPr>
        <w:pStyle w:val="Zkladntext"/>
        <w:tabs>
          <w:tab w:val="left" w:pos="808"/>
        </w:tabs>
        <w:ind w:left="0" w:firstLine="0"/>
        <w:jc w:val="both"/>
        <w:rPr>
          <w:rFonts w:ascii="Arial" w:hAnsi="Arial" w:cs="Arial"/>
          <w:sz w:val="22"/>
          <w:szCs w:val="22"/>
        </w:rPr>
      </w:pPr>
    </w:p>
    <w:p w14:paraId="0100046F" w14:textId="77777777" w:rsidR="001B5BDD" w:rsidRPr="00850FA1" w:rsidRDefault="001B5BDD" w:rsidP="00401155">
      <w:pPr>
        <w:pStyle w:val="Zkladntext"/>
        <w:tabs>
          <w:tab w:val="left" w:pos="808"/>
        </w:tabs>
        <w:ind w:left="0" w:firstLine="0"/>
        <w:jc w:val="both"/>
        <w:rPr>
          <w:rFonts w:ascii="Arial" w:hAnsi="Arial" w:cs="Arial"/>
          <w:sz w:val="22"/>
          <w:szCs w:val="22"/>
        </w:rPr>
      </w:pPr>
    </w:p>
    <w:p w14:paraId="15D50896" w14:textId="28B72554" w:rsidR="009A41A5" w:rsidRPr="00850FA1"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3. </w:t>
      </w:r>
      <w:r w:rsidR="002C12B4" w:rsidRPr="00850FA1">
        <w:rPr>
          <w:rFonts w:ascii="Arial" w:hAnsi="Arial" w:cs="Arial"/>
          <w:sz w:val="22"/>
          <w:szCs w:val="22"/>
        </w:rPr>
        <w:t>Spôsob</w:t>
      </w:r>
      <w:r w:rsidR="002C12B4" w:rsidRPr="00850FA1">
        <w:rPr>
          <w:rFonts w:ascii="Arial" w:hAnsi="Arial" w:cs="Arial"/>
          <w:spacing w:val="19"/>
          <w:sz w:val="22"/>
          <w:szCs w:val="22"/>
        </w:rPr>
        <w:t xml:space="preserve"> </w:t>
      </w:r>
      <w:r w:rsidR="002C12B4" w:rsidRPr="00850FA1">
        <w:rPr>
          <w:rFonts w:ascii="Arial" w:hAnsi="Arial" w:cs="Arial"/>
          <w:spacing w:val="1"/>
          <w:sz w:val="22"/>
          <w:szCs w:val="22"/>
        </w:rPr>
        <w:t>z</w:t>
      </w:r>
      <w:r w:rsidR="002C12B4" w:rsidRPr="00850FA1">
        <w:rPr>
          <w:rFonts w:ascii="Arial" w:hAnsi="Arial" w:cs="Arial"/>
          <w:sz w:val="22"/>
          <w:szCs w:val="22"/>
        </w:rPr>
        <w:t>o</w:t>
      </w:r>
      <w:r w:rsidR="002C12B4" w:rsidRPr="00850FA1">
        <w:rPr>
          <w:rFonts w:ascii="Arial" w:hAnsi="Arial" w:cs="Arial"/>
          <w:spacing w:val="-3"/>
          <w:sz w:val="22"/>
          <w:szCs w:val="22"/>
        </w:rPr>
        <w:t>s</w:t>
      </w:r>
      <w:r w:rsidR="002C12B4" w:rsidRPr="00850FA1">
        <w:rPr>
          <w:rFonts w:ascii="Arial" w:hAnsi="Arial" w:cs="Arial"/>
          <w:sz w:val="22"/>
          <w:szCs w:val="22"/>
        </w:rPr>
        <w:t>tav</w:t>
      </w:r>
      <w:r w:rsidR="002C12B4" w:rsidRPr="00850FA1">
        <w:rPr>
          <w:rFonts w:ascii="Arial" w:hAnsi="Arial" w:cs="Arial"/>
          <w:spacing w:val="-2"/>
          <w:sz w:val="22"/>
          <w:szCs w:val="22"/>
        </w:rPr>
        <w:t>e</w:t>
      </w:r>
      <w:r w:rsidR="002C12B4" w:rsidRPr="00850FA1">
        <w:rPr>
          <w:rFonts w:ascii="Arial" w:hAnsi="Arial" w:cs="Arial"/>
          <w:sz w:val="22"/>
          <w:szCs w:val="22"/>
        </w:rPr>
        <w:t>nia</w:t>
      </w:r>
      <w:r w:rsidR="002C12B4" w:rsidRPr="00850FA1">
        <w:rPr>
          <w:rFonts w:ascii="Arial" w:hAnsi="Arial" w:cs="Arial"/>
          <w:spacing w:val="18"/>
          <w:sz w:val="22"/>
          <w:szCs w:val="22"/>
        </w:rPr>
        <w:t xml:space="preserve"> </w:t>
      </w:r>
      <w:r w:rsidR="002C12B4" w:rsidRPr="00850FA1">
        <w:rPr>
          <w:rFonts w:ascii="Arial" w:hAnsi="Arial" w:cs="Arial"/>
          <w:sz w:val="22"/>
          <w:szCs w:val="22"/>
          <w:u w:val="single"/>
        </w:rPr>
        <w:t>odpisov</w:t>
      </w:r>
      <w:r w:rsidR="002C12B4" w:rsidRPr="00850FA1">
        <w:rPr>
          <w:rFonts w:ascii="Arial" w:hAnsi="Arial" w:cs="Arial"/>
          <w:spacing w:val="-1"/>
          <w:sz w:val="22"/>
          <w:szCs w:val="22"/>
          <w:u w:val="single"/>
        </w:rPr>
        <w:t>é</w:t>
      </w:r>
      <w:r w:rsidR="002C12B4" w:rsidRPr="00850FA1">
        <w:rPr>
          <w:rFonts w:ascii="Arial" w:hAnsi="Arial" w:cs="Arial"/>
          <w:sz w:val="22"/>
          <w:szCs w:val="22"/>
          <w:u w:val="single"/>
        </w:rPr>
        <w:t>ho</w:t>
      </w:r>
      <w:r w:rsidR="002C12B4" w:rsidRPr="00850FA1">
        <w:rPr>
          <w:rFonts w:ascii="Arial" w:hAnsi="Arial" w:cs="Arial"/>
          <w:spacing w:val="18"/>
          <w:sz w:val="22"/>
          <w:szCs w:val="22"/>
          <w:u w:val="single"/>
        </w:rPr>
        <w:t xml:space="preserve"> </w:t>
      </w:r>
      <w:r w:rsidR="002C12B4" w:rsidRPr="00850FA1">
        <w:rPr>
          <w:rFonts w:ascii="Arial" w:hAnsi="Arial" w:cs="Arial"/>
          <w:sz w:val="22"/>
          <w:szCs w:val="22"/>
          <w:u w:val="single"/>
        </w:rPr>
        <w:t>plánu</w:t>
      </w:r>
      <w:r w:rsidR="002C12B4" w:rsidRPr="00850FA1">
        <w:rPr>
          <w:rFonts w:ascii="Arial" w:hAnsi="Arial" w:cs="Arial"/>
          <w:spacing w:val="18"/>
          <w:sz w:val="22"/>
          <w:szCs w:val="22"/>
        </w:rPr>
        <w:t xml:space="preserve"> </w:t>
      </w:r>
      <w:r w:rsidR="002C12B4" w:rsidRPr="00850FA1">
        <w:rPr>
          <w:rFonts w:ascii="Arial" w:hAnsi="Arial" w:cs="Arial"/>
          <w:sz w:val="22"/>
          <w:szCs w:val="22"/>
        </w:rPr>
        <w:t>p</w:t>
      </w:r>
      <w:r w:rsidR="002C12B4" w:rsidRPr="00850FA1">
        <w:rPr>
          <w:rFonts w:ascii="Arial" w:hAnsi="Arial" w:cs="Arial"/>
          <w:spacing w:val="-1"/>
          <w:sz w:val="22"/>
          <w:szCs w:val="22"/>
        </w:rPr>
        <w:t>r</w:t>
      </w:r>
      <w:r w:rsidR="002C12B4" w:rsidRPr="00850FA1">
        <w:rPr>
          <w:rFonts w:ascii="Arial" w:hAnsi="Arial" w:cs="Arial"/>
          <w:sz w:val="22"/>
          <w:szCs w:val="22"/>
        </w:rPr>
        <w:t>e</w:t>
      </w:r>
      <w:r w:rsidR="002C12B4" w:rsidRPr="00850FA1">
        <w:rPr>
          <w:rFonts w:ascii="Arial" w:hAnsi="Arial" w:cs="Arial"/>
          <w:spacing w:val="18"/>
          <w:sz w:val="22"/>
          <w:szCs w:val="22"/>
        </w:rPr>
        <w:t xml:space="preserve"> </w:t>
      </w:r>
      <w:r w:rsidR="002C12B4" w:rsidRPr="00850FA1">
        <w:rPr>
          <w:rFonts w:ascii="Arial" w:hAnsi="Arial" w:cs="Arial"/>
          <w:sz w:val="22"/>
          <w:szCs w:val="22"/>
        </w:rPr>
        <w:t>jednotlivé</w:t>
      </w:r>
      <w:r w:rsidR="002C12B4" w:rsidRPr="00850FA1">
        <w:rPr>
          <w:rFonts w:ascii="Arial" w:hAnsi="Arial" w:cs="Arial"/>
          <w:spacing w:val="18"/>
          <w:sz w:val="22"/>
          <w:szCs w:val="22"/>
        </w:rPr>
        <w:t xml:space="preserve"> </w:t>
      </w:r>
      <w:r w:rsidR="002C12B4" w:rsidRPr="00850FA1">
        <w:rPr>
          <w:rFonts w:ascii="Arial" w:hAnsi="Arial" w:cs="Arial"/>
          <w:sz w:val="22"/>
          <w:szCs w:val="22"/>
        </w:rPr>
        <w:t>d</w:t>
      </w:r>
      <w:r w:rsidR="002C12B4" w:rsidRPr="00850FA1">
        <w:rPr>
          <w:rFonts w:ascii="Arial" w:hAnsi="Arial" w:cs="Arial"/>
          <w:spacing w:val="-1"/>
          <w:sz w:val="22"/>
          <w:szCs w:val="22"/>
        </w:rPr>
        <w:t>r</w:t>
      </w:r>
      <w:r w:rsidR="002C12B4" w:rsidRPr="00850FA1">
        <w:rPr>
          <w:rFonts w:ascii="Arial" w:hAnsi="Arial" w:cs="Arial"/>
          <w:spacing w:val="3"/>
          <w:sz w:val="22"/>
          <w:szCs w:val="22"/>
        </w:rPr>
        <w:t>u</w:t>
      </w:r>
      <w:r w:rsidR="002C12B4" w:rsidRPr="00850FA1">
        <w:rPr>
          <w:rFonts w:ascii="Arial" w:hAnsi="Arial" w:cs="Arial"/>
          <w:spacing w:val="2"/>
          <w:sz w:val="22"/>
          <w:szCs w:val="22"/>
        </w:rPr>
        <w:t>h</w:t>
      </w:r>
      <w:r w:rsidR="002C12B4" w:rsidRPr="00850FA1">
        <w:rPr>
          <w:rFonts w:ascii="Arial" w:hAnsi="Arial" w:cs="Arial"/>
          <w:sz w:val="22"/>
          <w:szCs w:val="22"/>
        </w:rPr>
        <w:t>y</w:t>
      </w:r>
      <w:r w:rsidR="002C12B4" w:rsidRPr="00850FA1">
        <w:rPr>
          <w:rFonts w:ascii="Arial" w:hAnsi="Arial" w:cs="Arial"/>
          <w:spacing w:val="14"/>
          <w:sz w:val="22"/>
          <w:szCs w:val="22"/>
        </w:rPr>
        <w:t xml:space="preserve"> </w:t>
      </w:r>
      <w:r w:rsidR="002C12B4" w:rsidRPr="00850FA1">
        <w:rPr>
          <w:rFonts w:ascii="Arial" w:hAnsi="Arial" w:cs="Arial"/>
          <w:sz w:val="22"/>
          <w:szCs w:val="22"/>
        </w:rPr>
        <w:t>dlhodobého</w:t>
      </w:r>
      <w:r w:rsidR="002C12B4" w:rsidRPr="00850FA1">
        <w:rPr>
          <w:rFonts w:ascii="Arial" w:hAnsi="Arial" w:cs="Arial"/>
          <w:spacing w:val="18"/>
          <w:sz w:val="22"/>
          <w:szCs w:val="22"/>
        </w:rPr>
        <w:t xml:space="preserve"> </w:t>
      </w:r>
      <w:r w:rsidR="002C12B4" w:rsidRPr="00850FA1">
        <w:rPr>
          <w:rFonts w:ascii="Arial" w:hAnsi="Arial" w:cs="Arial"/>
          <w:spacing w:val="2"/>
          <w:sz w:val="22"/>
          <w:szCs w:val="22"/>
        </w:rPr>
        <w:t>h</w:t>
      </w:r>
      <w:r w:rsidR="002C12B4" w:rsidRPr="00850FA1">
        <w:rPr>
          <w:rFonts w:ascii="Arial" w:hAnsi="Arial" w:cs="Arial"/>
          <w:sz w:val="22"/>
          <w:szCs w:val="22"/>
        </w:rPr>
        <w:t>motn</w:t>
      </w:r>
      <w:r w:rsidR="002C12B4" w:rsidRPr="00850FA1">
        <w:rPr>
          <w:rFonts w:ascii="Arial" w:hAnsi="Arial" w:cs="Arial"/>
          <w:spacing w:val="-1"/>
          <w:sz w:val="22"/>
          <w:szCs w:val="22"/>
        </w:rPr>
        <w:t>é</w:t>
      </w:r>
      <w:r w:rsidR="002C12B4" w:rsidRPr="00850FA1">
        <w:rPr>
          <w:rFonts w:ascii="Arial" w:hAnsi="Arial" w:cs="Arial"/>
          <w:sz w:val="22"/>
          <w:szCs w:val="22"/>
        </w:rPr>
        <w:t>ho</w:t>
      </w:r>
      <w:r w:rsidR="002C12B4" w:rsidRPr="00850FA1">
        <w:rPr>
          <w:rFonts w:ascii="Arial" w:hAnsi="Arial" w:cs="Arial"/>
          <w:spacing w:val="18"/>
          <w:sz w:val="22"/>
          <w:szCs w:val="22"/>
        </w:rPr>
        <w:t xml:space="preserve"> </w:t>
      </w:r>
      <w:r w:rsidR="002C12B4" w:rsidRPr="00850FA1">
        <w:rPr>
          <w:rFonts w:ascii="Arial" w:hAnsi="Arial" w:cs="Arial"/>
          <w:sz w:val="22"/>
          <w:szCs w:val="22"/>
        </w:rPr>
        <w:t>maj</w:t>
      </w:r>
      <w:r w:rsidR="002C12B4" w:rsidRPr="00850FA1">
        <w:rPr>
          <w:rFonts w:ascii="Arial" w:hAnsi="Arial" w:cs="Arial"/>
          <w:spacing w:val="-1"/>
          <w:sz w:val="22"/>
          <w:szCs w:val="22"/>
        </w:rPr>
        <w:t>e</w:t>
      </w:r>
      <w:r w:rsidR="002C12B4" w:rsidRPr="00850FA1">
        <w:rPr>
          <w:rFonts w:ascii="Arial" w:hAnsi="Arial" w:cs="Arial"/>
          <w:sz w:val="22"/>
          <w:szCs w:val="22"/>
        </w:rPr>
        <w:t>tku a</w:t>
      </w:r>
      <w:r w:rsidR="002C12B4" w:rsidRPr="00850FA1">
        <w:rPr>
          <w:rFonts w:ascii="Arial" w:hAnsi="Arial" w:cs="Arial"/>
          <w:spacing w:val="-1"/>
          <w:sz w:val="22"/>
          <w:szCs w:val="22"/>
        </w:rPr>
        <w:t xml:space="preserve"> </w:t>
      </w:r>
      <w:r w:rsidR="002C12B4" w:rsidRPr="00850FA1">
        <w:rPr>
          <w:rFonts w:ascii="Arial" w:hAnsi="Arial" w:cs="Arial"/>
          <w:sz w:val="22"/>
          <w:szCs w:val="22"/>
        </w:rPr>
        <w:t>dlhodobého</w:t>
      </w:r>
      <w:r w:rsidR="002C12B4" w:rsidRPr="00850FA1">
        <w:rPr>
          <w:rFonts w:ascii="Arial" w:hAnsi="Arial" w:cs="Arial"/>
          <w:spacing w:val="30"/>
          <w:sz w:val="22"/>
          <w:szCs w:val="22"/>
        </w:rPr>
        <w:t xml:space="preserve"> </w:t>
      </w:r>
      <w:r w:rsidR="002C12B4" w:rsidRPr="00850FA1">
        <w:rPr>
          <w:rFonts w:ascii="Arial" w:hAnsi="Arial" w:cs="Arial"/>
          <w:sz w:val="22"/>
          <w:szCs w:val="22"/>
        </w:rPr>
        <w:t>n</w:t>
      </w:r>
      <w:r w:rsidR="002C12B4" w:rsidRPr="00850FA1">
        <w:rPr>
          <w:rFonts w:ascii="Arial" w:hAnsi="Arial" w:cs="Arial"/>
          <w:spacing w:val="-1"/>
          <w:sz w:val="22"/>
          <w:szCs w:val="22"/>
        </w:rPr>
        <w:t>e</w:t>
      </w:r>
      <w:r w:rsidR="002C12B4" w:rsidRPr="00850FA1">
        <w:rPr>
          <w:rFonts w:ascii="Arial" w:hAnsi="Arial" w:cs="Arial"/>
          <w:sz w:val="22"/>
          <w:szCs w:val="22"/>
        </w:rPr>
        <w:t>hmotn</w:t>
      </w:r>
      <w:r w:rsidR="002C12B4" w:rsidRPr="00850FA1">
        <w:rPr>
          <w:rFonts w:ascii="Arial" w:hAnsi="Arial" w:cs="Arial"/>
          <w:spacing w:val="1"/>
          <w:sz w:val="22"/>
          <w:szCs w:val="22"/>
        </w:rPr>
        <w:t>é</w:t>
      </w:r>
      <w:r w:rsidR="002C12B4" w:rsidRPr="00850FA1">
        <w:rPr>
          <w:rFonts w:ascii="Arial" w:hAnsi="Arial" w:cs="Arial"/>
          <w:sz w:val="22"/>
          <w:szCs w:val="22"/>
        </w:rPr>
        <w:t>ho</w:t>
      </w:r>
      <w:r w:rsidR="002C12B4" w:rsidRPr="00850FA1">
        <w:rPr>
          <w:rFonts w:ascii="Arial" w:hAnsi="Arial" w:cs="Arial"/>
          <w:spacing w:val="30"/>
          <w:sz w:val="22"/>
          <w:szCs w:val="22"/>
        </w:rPr>
        <w:t xml:space="preserve"> </w:t>
      </w:r>
      <w:r w:rsidR="002C12B4" w:rsidRPr="00850FA1">
        <w:rPr>
          <w:rFonts w:ascii="Arial" w:hAnsi="Arial" w:cs="Arial"/>
          <w:sz w:val="22"/>
          <w:szCs w:val="22"/>
        </w:rPr>
        <w:t>maj</w:t>
      </w:r>
      <w:r w:rsidR="002C12B4" w:rsidRPr="00850FA1">
        <w:rPr>
          <w:rFonts w:ascii="Arial" w:hAnsi="Arial" w:cs="Arial"/>
          <w:spacing w:val="-1"/>
          <w:sz w:val="22"/>
          <w:szCs w:val="22"/>
        </w:rPr>
        <w:t>e</w:t>
      </w:r>
      <w:r w:rsidR="002C12B4" w:rsidRPr="00850FA1">
        <w:rPr>
          <w:rFonts w:ascii="Arial" w:hAnsi="Arial" w:cs="Arial"/>
          <w:sz w:val="22"/>
          <w:szCs w:val="22"/>
        </w:rPr>
        <w:t>tku</w:t>
      </w:r>
      <w:r w:rsidR="007D792B" w:rsidRPr="00850FA1">
        <w:rPr>
          <w:rFonts w:ascii="Arial" w:hAnsi="Arial" w:cs="Arial"/>
          <w:sz w:val="22"/>
          <w:szCs w:val="22"/>
        </w:rPr>
        <w:t xml:space="preserve"> </w:t>
      </w:r>
      <w:r w:rsidRPr="00850FA1">
        <w:rPr>
          <w:rFonts w:ascii="Arial" w:hAnsi="Arial" w:cs="Arial"/>
          <w:sz w:val="22"/>
          <w:szCs w:val="22"/>
        </w:rPr>
        <w:t>:</w:t>
      </w:r>
      <w:r w:rsidR="006E3877" w:rsidRPr="00850FA1">
        <w:rPr>
          <w:rFonts w:ascii="Arial" w:hAnsi="Arial" w:cs="Arial"/>
          <w:sz w:val="22"/>
          <w:szCs w:val="22"/>
        </w:rPr>
        <w:t xml:space="preserve"> </w:t>
      </w:r>
    </w:p>
    <w:p w14:paraId="3F7D2798" w14:textId="67A8FF3D" w:rsidR="007D792B" w:rsidRPr="00850FA1" w:rsidRDefault="006E387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Odpisy dlhodobého nehmotného majetku sú stanovené vychádzajúc</w:t>
      </w:r>
      <w:r w:rsidR="00F05837" w:rsidRPr="00850FA1">
        <w:rPr>
          <w:rFonts w:ascii="Arial" w:hAnsi="Arial" w:cs="Arial"/>
          <w:sz w:val="22"/>
          <w:szCs w:val="22"/>
        </w:rPr>
        <w:t xml:space="preserve"> </w:t>
      </w:r>
      <w:r w:rsidRPr="00850FA1">
        <w:rPr>
          <w:rFonts w:ascii="Arial" w:hAnsi="Arial" w:cs="Arial"/>
          <w:sz w:val="22"/>
          <w:szCs w:val="22"/>
        </w:rPr>
        <w:t>z predpokladanej doby jeho používania a predpokladaného priebehu jeho opotrebenia. Odpisovať sa začína prvým dňom mesiaca uvedenia dlhodobého majetku do p</w:t>
      </w:r>
      <w:r w:rsidR="00F05837" w:rsidRPr="00850FA1">
        <w:rPr>
          <w:rFonts w:ascii="Arial" w:hAnsi="Arial" w:cs="Arial"/>
          <w:sz w:val="22"/>
          <w:szCs w:val="22"/>
        </w:rPr>
        <w:t>o</w:t>
      </w:r>
      <w:r w:rsidRPr="00850FA1">
        <w:rPr>
          <w:rFonts w:ascii="Arial" w:hAnsi="Arial" w:cs="Arial"/>
          <w:sz w:val="22"/>
          <w:szCs w:val="22"/>
        </w:rPr>
        <w:t xml:space="preserve">užívania. </w:t>
      </w:r>
    </w:p>
    <w:p w14:paraId="17C47AD5" w14:textId="77777777" w:rsidR="007D792B" w:rsidRPr="00850FA1" w:rsidRDefault="006E387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Drobný dlhodobý nehmotný majetok, ktorého obstarávacia cena ( resp. vlastné náklady) je 2400 EUR a nižšia, sa odpisuje jednorazovo pri uvedení do p</w:t>
      </w:r>
      <w:r w:rsidR="00F05837" w:rsidRPr="00850FA1">
        <w:rPr>
          <w:rFonts w:ascii="Arial" w:hAnsi="Arial" w:cs="Arial"/>
          <w:sz w:val="22"/>
          <w:szCs w:val="22"/>
        </w:rPr>
        <w:t xml:space="preserve">oužívania. </w:t>
      </w:r>
    </w:p>
    <w:p w14:paraId="227FC2D5" w14:textId="77777777" w:rsidR="007D792B" w:rsidRPr="00850FA1" w:rsidRDefault="00F0583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Odpisy dlhodobého hmotného majetku sú stanovené vychádzajúc z predpokladanej doby jeho používania a predpokladaného priebehu jeho opotrebenia. Odpisovať sa začína prvým dňom mesiaca uvedenia dlhodobého majetku do používania. </w:t>
      </w:r>
    </w:p>
    <w:p w14:paraId="5858BD91" w14:textId="1A622ED0" w:rsidR="00401155" w:rsidRPr="00850FA1" w:rsidRDefault="00F05837"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Drobný dlhodobý hmotný majetok, ktorého obstarávacia cena ( resp. vlastné náklady ) je 1700 EUR a nižšia, sa odpisuje jednorazovo pri uvedení do používania. </w:t>
      </w:r>
    </w:p>
    <w:p w14:paraId="43AA9557" w14:textId="78B6C54D" w:rsidR="007D792B" w:rsidRDefault="007D792B" w:rsidP="00401155">
      <w:pPr>
        <w:pStyle w:val="Zkladntext"/>
        <w:tabs>
          <w:tab w:val="left" w:pos="808"/>
        </w:tabs>
        <w:ind w:left="0" w:firstLine="0"/>
        <w:jc w:val="both"/>
        <w:rPr>
          <w:rFonts w:ascii="Arial" w:hAnsi="Arial" w:cs="Arial"/>
          <w:sz w:val="22"/>
          <w:szCs w:val="22"/>
        </w:rPr>
      </w:pPr>
    </w:p>
    <w:p w14:paraId="16BC16E8" w14:textId="48C791EE" w:rsidR="001B5BDD" w:rsidRDefault="001B5BDD" w:rsidP="00401155">
      <w:pPr>
        <w:pStyle w:val="Zkladntext"/>
        <w:tabs>
          <w:tab w:val="left" w:pos="808"/>
        </w:tabs>
        <w:ind w:left="0" w:firstLine="0"/>
        <w:jc w:val="both"/>
        <w:rPr>
          <w:rFonts w:ascii="Arial" w:hAnsi="Arial" w:cs="Arial"/>
          <w:sz w:val="22"/>
          <w:szCs w:val="22"/>
        </w:rPr>
      </w:pPr>
    </w:p>
    <w:p w14:paraId="2B363486" w14:textId="5989C315" w:rsidR="001B5BDD" w:rsidRDefault="001B5BDD" w:rsidP="00401155">
      <w:pPr>
        <w:pStyle w:val="Zkladntext"/>
        <w:tabs>
          <w:tab w:val="left" w:pos="808"/>
        </w:tabs>
        <w:ind w:left="0" w:firstLine="0"/>
        <w:jc w:val="both"/>
        <w:rPr>
          <w:rFonts w:ascii="Arial" w:hAnsi="Arial" w:cs="Arial"/>
          <w:sz w:val="22"/>
          <w:szCs w:val="22"/>
        </w:rPr>
      </w:pPr>
    </w:p>
    <w:p w14:paraId="150DE4A2" w14:textId="77777777" w:rsidR="001B5BDD" w:rsidRPr="00850FA1" w:rsidRDefault="001B5BDD" w:rsidP="00401155">
      <w:pPr>
        <w:pStyle w:val="Zkladntext"/>
        <w:tabs>
          <w:tab w:val="left" w:pos="808"/>
        </w:tabs>
        <w:ind w:left="0" w:firstLine="0"/>
        <w:jc w:val="both"/>
        <w:rPr>
          <w:rFonts w:ascii="Arial" w:hAnsi="Arial" w:cs="Arial"/>
          <w:sz w:val="22"/>
          <w:szCs w:val="22"/>
        </w:rPr>
      </w:pPr>
    </w:p>
    <w:tbl>
      <w:tblPr>
        <w:tblStyle w:val="Mriekatabuky"/>
        <w:tblpPr w:leftFromText="141" w:rightFromText="141" w:vertAnchor="text" w:horzAnchor="margin" w:tblpY="150"/>
        <w:tblW w:w="0" w:type="auto"/>
        <w:tblLook w:val="04A0" w:firstRow="1" w:lastRow="0" w:firstColumn="1" w:lastColumn="0" w:noHBand="0" w:noVBand="1"/>
      </w:tblPr>
      <w:tblGrid>
        <w:gridCol w:w="3681"/>
        <w:gridCol w:w="1559"/>
        <w:gridCol w:w="2552"/>
        <w:gridCol w:w="1745"/>
      </w:tblGrid>
      <w:tr w:rsidR="007D792B" w:rsidRPr="00850FA1" w14:paraId="2659DD65" w14:textId="77777777" w:rsidTr="007D792B">
        <w:tc>
          <w:tcPr>
            <w:tcW w:w="3681" w:type="dxa"/>
          </w:tcPr>
          <w:p w14:paraId="36D4E478"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lastRenderedPageBreak/>
              <w:t>Druh majetku</w:t>
            </w:r>
          </w:p>
        </w:tc>
        <w:tc>
          <w:tcPr>
            <w:tcW w:w="1559" w:type="dxa"/>
          </w:tcPr>
          <w:p w14:paraId="204DA564" w14:textId="75646F62"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t>Predpokl.doba použív</w:t>
            </w:r>
            <w:r w:rsidR="00850FA1">
              <w:rPr>
                <w:rFonts w:ascii="Arial" w:hAnsi="Arial" w:cs="Arial"/>
                <w:b/>
                <w:bCs/>
                <w:sz w:val="18"/>
                <w:szCs w:val="18"/>
              </w:rPr>
              <w:t>ania</w:t>
            </w:r>
            <w:r w:rsidRPr="00850FA1">
              <w:rPr>
                <w:rFonts w:ascii="Arial" w:hAnsi="Arial" w:cs="Arial"/>
                <w:b/>
                <w:bCs/>
                <w:sz w:val="18"/>
                <w:szCs w:val="18"/>
              </w:rPr>
              <w:t xml:space="preserve"> v rokoch</w:t>
            </w:r>
          </w:p>
        </w:tc>
        <w:tc>
          <w:tcPr>
            <w:tcW w:w="2552" w:type="dxa"/>
          </w:tcPr>
          <w:p w14:paraId="5DCE9FFA"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t>Metóda</w:t>
            </w:r>
          </w:p>
          <w:p w14:paraId="5ADC31EE"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t>odpisovania</w:t>
            </w:r>
          </w:p>
        </w:tc>
        <w:tc>
          <w:tcPr>
            <w:tcW w:w="1745" w:type="dxa"/>
          </w:tcPr>
          <w:p w14:paraId="4C7457D1" w14:textId="77777777" w:rsidR="007D792B" w:rsidRPr="00850FA1" w:rsidRDefault="007D792B" w:rsidP="007D792B">
            <w:pPr>
              <w:pStyle w:val="Zkladntext"/>
              <w:tabs>
                <w:tab w:val="left" w:pos="808"/>
              </w:tabs>
              <w:ind w:left="0" w:firstLine="0"/>
              <w:jc w:val="center"/>
              <w:rPr>
                <w:rFonts w:ascii="Arial" w:hAnsi="Arial" w:cs="Arial"/>
                <w:b/>
                <w:bCs/>
                <w:sz w:val="18"/>
                <w:szCs w:val="18"/>
              </w:rPr>
            </w:pPr>
            <w:r w:rsidRPr="00850FA1">
              <w:rPr>
                <w:rFonts w:ascii="Arial" w:hAnsi="Arial" w:cs="Arial"/>
                <w:b/>
                <w:bCs/>
                <w:sz w:val="18"/>
                <w:szCs w:val="18"/>
              </w:rPr>
              <w:t>Sadzba ročného odpisu</w:t>
            </w:r>
          </w:p>
        </w:tc>
      </w:tr>
      <w:tr w:rsidR="00850FA1" w:rsidRPr="00850FA1" w14:paraId="125195F3" w14:textId="77777777" w:rsidTr="007D792B">
        <w:tc>
          <w:tcPr>
            <w:tcW w:w="3681" w:type="dxa"/>
          </w:tcPr>
          <w:p w14:paraId="608F37D1" w14:textId="57C96936" w:rsidR="007D792B" w:rsidRPr="00850FA1" w:rsidRDefault="00784D6D" w:rsidP="00FC1D0C">
            <w:pPr>
              <w:pStyle w:val="Zkladntext"/>
              <w:tabs>
                <w:tab w:val="left" w:pos="808"/>
              </w:tabs>
              <w:ind w:left="0" w:firstLine="0"/>
              <w:jc w:val="center"/>
              <w:rPr>
                <w:rFonts w:ascii="Arial" w:hAnsi="Arial" w:cs="Arial"/>
                <w:sz w:val="22"/>
                <w:szCs w:val="22"/>
              </w:rPr>
            </w:pPr>
            <w:r>
              <w:rPr>
                <w:rFonts w:ascii="Arial" w:hAnsi="Arial" w:cs="Arial"/>
                <w:sz w:val="22"/>
                <w:szCs w:val="22"/>
              </w:rPr>
              <w:t>automobil</w:t>
            </w:r>
          </w:p>
        </w:tc>
        <w:tc>
          <w:tcPr>
            <w:tcW w:w="1559" w:type="dxa"/>
          </w:tcPr>
          <w:p w14:paraId="715D3BBE" w14:textId="64D62BA9" w:rsidR="007D792B" w:rsidRPr="00850FA1" w:rsidRDefault="00784D6D" w:rsidP="00FC1D0C">
            <w:pPr>
              <w:pStyle w:val="Zkladntext"/>
              <w:tabs>
                <w:tab w:val="left" w:pos="808"/>
              </w:tabs>
              <w:ind w:left="0" w:firstLine="0"/>
              <w:jc w:val="center"/>
              <w:rPr>
                <w:rFonts w:ascii="Arial" w:hAnsi="Arial" w:cs="Arial"/>
                <w:sz w:val="22"/>
                <w:szCs w:val="22"/>
              </w:rPr>
            </w:pPr>
            <w:r>
              <w:rPr>
                <w:rFonts w:ascii="Arial" w:hAnsi="Arial" w:cs="Arial"/>
                <w:sz w:val="22"/>
                <w:szCs w:val="22"/>
              </w:rPr>
              <w:t>4</w:t>
            </w:r>
          </w:p>
        </w:tc>
        <w:tc>
          <w:tcPr>
            <w:tcW w:w="2552" w:type="dxa"/>
          </w:tcPr>
          <w:p w14:paraId="20C9DAAA" w14:textId="3223F014" w:rsidR="007D792B" w:rsidRPr="00850FA1" w:rsidRDefault="00784D6D" w:rsidP="00FC1D0C">
            <w:pPr>
              <w:pStyle w:val="Zkladntext"/>
              <w:tabs>
                <w:tab w:val="left" w:pos="808"/>
              </w:tabs>
              <w:ind w:left="0" w:firstLine="0"/>
              <w:jc w:val="center"/>
              <w:rPr>
                <w:rFonts w:ascii="Arial" w:hAnsi="Arial" w:cs="Arial"/>
                <w:sz w:val="22"/>
                <w:szCs w:val="22"/>
              </w:rPr>
            </w:pPr>
            <w:r>
              <w:rPr>
                <w:rFonts w:ascii="Arial" w:hAnsi="Arial" w:cs="Arial"/>
                <w:sz w:val="22"/>
                <w:szCs w:val="22"/>
              </w:rPr>
              <w:t>lineárna</w:t>
            </w:r>
          </w:p>
        </w:tc>
        <w:tc>
          <w:tcPr>
            <w:tcW w:w="1745" w:type="dxa"/>
          </w:tcPr>
          <w:p w14:paraId="7AD6824C" w14:textId="1CC8AD0A" w:rsidR="007D792B" w:rsidRPr="00850FA1" w:rsidRDefault="00784D6D" w:rsidP="00FC1D0C">
            <w:pPr>
              <w:pStyle w:val="Zkladntext"/>
              <w:tabs>
                <w:tab w:val="left" w:pos="808"/>
              </w:tabs>
              <w:ind w:left="0" w:firstLine="0"/>
              <w:jc w:val="center"/>
              <w:rPr>
                <w:rFonts w:ascii="Arial" w:hAnsi="Arial" w:cs="Arial"/>
                <w:sz w:val="22"/>
                <w:szCs w:val="22"/>
              </w:rPr>
            </w:pPr>
            <w:r>
              <w:rPr>
                <w:rFonts w:ascii="Arial" w:hAnsi="Arial" w:cs="Arial"/>
                <w:sz w:val="22"/>
                <w:szCs w:val="22"/>
              </w:rPr>
              <w:t>25%</w:t>
            </w:r>
          </w:p>
        </w:tc>
      </w:tr>
      <w:tr w:rsidR="00850FA1" w:rsidRPr="00850FA1" w14:paraId="31800C21" w14:textId="77777777" w:rsidTr="007D792B">
        <w:tc>
          <w:tcPr>
            <w:tcW w:w="3681" w:type="dxa"/>
          </w:tcPr>
          <w:p w14:paraId="5EF233F6" w14:textId="2EDB133D" w:rsidR="007D792B" w:rsidRPr="00850FA1" w:rsidRDefault="00FA16DC" w:rsidP="00FA16DC">
            <w:pPr>
              <w:pStyle w:val="Zkladntext"/>
              <w:tabs>
                <w:tab w:val="left" w:pos="808"/>
              </w:tabs>
              <w:ind w:left="0" w:firstLine="0"/>
              <w:jc w:val="center"/>
              <w:rPr>
                <w:rFonts w:ascii="Arial" w:hAnsi="Arial" w:cs="Arial"/>
                <w:sz w:val="22"/>
                <w:szCs w:val="22"/>
              </w:rPr>
            </w:pPr>
            <w:r>
              <w:rPr>
                <w:rFonts w:ascii="Arial" w:hAnsi="Arial" w:cs="Arial"/>
                <w:sz w:val="22"/>
                <w:szCs w:val="22"/>
              </w:rPr>
              <w:t>počitač</w:t>
            </w:r>
          </w:p>
        </w:tc>
        <w:tc>
          <w:tcPr>
            <w:tcW w:w="1559" w:type="dxa"/>
          </w:tcPr>
          <w:p w14:paraId="0CC05669" w14:textId="257DCFF2" w:rsidR="007D792B" w:rsidRPr="00850FA1" w:rsidRDefault="00FA16DC" w:rsidP="00FA16DC">
            <w:pPr>
              <w:pStyle w:val="Zkladntext"/>
              <w:tabs>
                <w:tab w:val="left" w:pos="808"/>
              </w:tabs>
              <w:ind w:left="0" w:firstLine="0"/>
              <w:jc w:val="center"/>
              <w:rPr>
                <w:rFonts w:ascii="Arial" w:hAnsi="Arial" w:cs="Arial"/>
                <w:sz w:val="22"/>
                <w:szCs w:val="22"/>
              </w:rPr>
            </w:pPr>
            <w:r>
              <w:rPr>
                <w:rFonts w:ascii="Arial" w:hAnsi="Arial" w:cs="Arial"/>
                <w:sz w:val="22"/>
                <w:szCs w:val="22"/>
              </w:rPr>
              <w:t>4</w:t>
            </w:r>
          </w:p>
        </w:tc>
        <w:tc>
          <w:tcPr>
            <w:tcW w:w="2552" w:type="dxa"/>
          </w:tcPr>
          <w:p w14:paraId="49BFBF27" w14:textId="1A778C50" w:rsidR="007D792B" w:rsidRPr="00850FA1" w:rsidRDefault="00FA16DC" w:rsidP="00FA16DC">
            <w:pPr>
              <w:pStyle w:val="Zkladntext"/>
              <w:tabs>
                <w:tab w:val="left" w:pos="808"/>
              </w:tabs>
              <w:ind w:left="0" w:firstLine="0"/>
              <w:jc w:val="center"/>
              <w:rPr>
                <w:rFonts w:ascii="Arial" w:hAnsi="Arial" w:cs="Arial"/>
                <w:sz w:val="22"/>
                <w:szCs w:val="22"/>
              </w:rPr>
            </w:pPr>
            <w:r>
              <w:rPr>
                <w:rFonts w:ascii="Arial" w:hAnsi="Arial" w:cs="Arial"/>
                <w:sz w:val="22"/>
                <w:szCs w:val="22"/>
              </w:rPr>
              <w:t>lineárna</w:t>
            </w:r>
          </w:p>
        </w:tc>
        <w:tc>
          <w:tcPr>
            <w:tcW w:w="1745" w:type="dxa"/>
          </w:tcPr>
          <w:p w14:paraId="5C15202B" w14:textId="3273BA7A" w:rsidR="007D792B" w:rsidRPr="00850FA1" w:rsidRDefault="00FA16DC" w:rsidP="00FA16DC">
            <w:pPr>
              <w:pStyle w:val="Zkladntext"/>
              <w:tabs>
                <w:tab w:val="left" w:pos="808"/>
              </w:tabs>
              <w:ind w:left="0" w:firstLine="0"/>
              <w:jc w:val="center"/>
              <w:rPr>
                <w:rFonts w:ascii="Arial" w:hAnsi="Arial" w:cs="Arial"/>
                <w:sz w:val="22"/>
                <w:szCs w:val="22"/>
              </w:rPr>
            </w:pPr>
            <w:r>
              <w:rPr>
                <w:rFonts w:ascii="Arial" w:hAnsi="Arial" w:cs="Arial"/>
                <w:sz w:val="22"/>
                <w:szCs w:val="22"/>
              </w:rPr>
              <w:t>25%</w:t>
            </w:r>
          </w:p>
        </w:tc>
      </w:tr>
      <w:tr w:rsidR="00850FA1" w:rsidRPr="00850FA1" w14:paraId="70118C87" w14:textId="77777777" w:rsidTr="007D792B">
        <w:tc>
          <w:tcPr>
            <w:tcW w:w="3681" w:type="dxa"/>
          </w:tcPr>
          <w:p w14:paraId="185E2728"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1559" w:type="dxa"/>
          </w:tcPr>
          <w:p w14:paraId="6F10E2D9"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2552" w:type="dxa"/>
          </w:tcPr>
          <w:p w14:paraId="75DB9D4F" w14:textId="77777777" w:rsidR="007D792B" w:rsidRPr="00850FA1" w:rsidRDefault="007D792B" w:rsidP="007D792B">
            <w:pPr>
              <w:pStyle w:val="Zkladntext"/>
              <w:tabs>
                <w:tab w:val="left" w:pos="808"/>
              </w:tabs>
              <w:ind w:left="0" w:firstLine="0"/>
              <w:jc w:val="both"/>
              <w:rPr>
                <w:rFonts w:ascii="Arial" w:hAnsi="Arial" w:cs="Arial"/>
                <w:sz w:val="22"/>
                <w:szCs w:val="22"/>
              </w:rPr>
            </w:pPr>
          </w:p>
        </w:tc>
        <w:tc>
          <w:tcPr>
            <w:tcW w:w="1745" w:type="dxa"/>
          </w:tcPr>
          <w:p w14:paraId="052ED0EB" w14:textId="77777777" w:rsidR="007D792B" w:rsidRPr="00850FA1" w:rsidRDefault="007D792B" w:rsidP="007D792B">
            <w:pPr>
              <w:pStyle w:val="Zkladntext"/>
              <w:tabs>
                <w:tab w:val="left" w:pos="808"/>
              </w:tabs>
              <w:ind w:left="0" w:firstLine="0"/>
              <w:jc w:val="both"/>
              <w:rPr>
                <w:rFonts w:ascii="Arial" w:hAnsi="Arial" w:cs="Arial"/>
                <w:sz w:val="22"/>
                <w:szCs w:val="22"/>
              </w:rPr>
            </w:pPr>
          </w:p>
        </w:tc>
      </w:tr>
    </w:tbl>
    <w:p w14:paraId="5F6D4D53" w14:textId="77777777" w:rsidR="00401155" w:rsidRPr="00850FA1" w:rsidRDefault="00401155" w:rsidP="00401155">
      <w:pPr>
        <w:pStyle w:val="Zkladntext"/>
        <w:tabs>
          <w:tab w:val="left" w:pos="808"/>
        </w:tabs>
        <w:ind w:left="0" w:firstLine="0"/>
        <w:jc w:val="both"/>
        <w:rPr>
          <w:rFonts w:ascii="Arial" w:hAnsi="Arial" w:cs="Arial"/>
          <w:sz w:val="22"/>
          <w:szCs w:val="22"/>
        </w:rPr>
      </w:pPr>
    </w:p>
    <w:p w14:paraId="5A8CB66D" w14:textId="77777777" w:rsidR="001B5BDD" w:rsidRDefault="001B5BDD" w:rsidP="00401155">
      <w:pPr>
        <w:pStyle w:val="Zkladntext"/>
        <w:tabs>
          <w:tab w:val="left" w:pos="808"/>
        </w:tabs>
        <w:ind w:left="0" w:firstLine="0"/>
        <w:jc w:val="both"/>
        <w:rPr>
          <w:rFonts w:ascii="Arial" w:hAnsi="Arial" w:cs="Arial"/>
          <w:sz w:val="22"/>
          <w:szCs w:val="22"/>
        </w:rPr>
      </w:pPr>
    </w:p>
    <w:p w14:paraId="7F3C4755" w14:textId="5108D2D3" w:rsidR="00401155" w:rsidRPr="00850FA1" w:rsidRDefault="00401155" w:rsidP="00401155">
      <w:pPr>
        <w:pStyle w:val="Zkladntext"/>
        <w:tabs>
          <w:tab w:val="left" w:pos="808"/>
        </w:tabs>
        <w:ind w:left="0" w:firstLine="0"/>
        <w:jc w:val="both"/>
        <w:rPr>
          <w:rFonts w:ascii="Arial" w:hAnsi="Arial" w:cs="Arial"/>
          <w:spacing w:val="-5"/>
          <w:sz w:val="22"/>
          <w:szCs w:val="22"/>
        </w:rPr>
      </w:pPr>
      <w:r w:rsidRPr="00850FA1">
        <w:rPr>
          <w:rFonts w:ascii="Arial" w:hAnsi="Arial" w:cs="Arial"/>
          <w:sz w:val="22"/>
          <w:szCs w:val="22"/>
        </w:rPr>
        <w:t xml:space="preserve">4. </w:t>
      </w:r>
      <w:r w:rsidR="00F05837" w:rsidRPr="00850FA1">
        <w:rPr>
          <w:rFonts w:ascii="Arial" w:hAnsi="Arial" w:cs="Arial"/>
          <w:spacing w:val="-5"/>
          <w:sz w:val="22"/>
          <w:szCs w:val="22"/>
        </w:rPr>
        <w:t>Účtovné metódy a všeobecné účtovné zásady boli účtovnou jednotkou konzistentne aplikované.</w:t>
      </w:r>
    </w:p>
    <w:p w14:paraId="6C205AE6" w14:textId="77777777" w:rsidR="0066246B" w:rsidRPr="00850FA1" w:rsidRDefault="0066246B" w:rsidP="0066246B">
      <w:pPr>
        <w:pStyle w:val="Zkladntext"/>
        <w:tabs>
          <w:tab w:val="left" w:pos="808"/>
        </w:tabs>
        <w:ind w:left="0" w:firstLine="0"/>
        <w:jc w:val="both"/>
        <w:rPr>
          <w:rFonts w:ascii="Arial" w:hAnsi="Arial" w:cs="Arial"/>
          <w:spacing w:val="-1"/>
          <w:sz w:val="22"/>
          <w:szCs w:val="22"/>
        </w:rPr>
      </w:pPr>
    </w:p>
    <w:p w14:paraId="46899472" w14:textId="77777777" w:rsidR="00401155" w:rsidRPr="00850FA1" w:rsidRDefault="00401155" w:rsidP="00401155">
      <w:pPr>
        <w:pStyle w:val="Zkladntext"/>
        <w:tabs>
          <w:tab w:val="left" w:pos="808"/>
        </w:tabs>
        <w:ind w:left="0" w:firstLine="0"/>
        <w:jc w:val="both"/>
        <w:rPr>
          <w:rFonts w:ascii="Arial" w:hAnsi="Arial" w:cs="Arial"/>
          <w:spacing w:val="-5"/>
          <w:sz w:val="22"/>
          <w:szCs w:val="22"/>
        </w:rPr>
      </w:pPr>
    </w:p>
    <w:p w14:paraId="2710A9F7" w14:textId="32AA7BD4" w:rsidR="00401155" w:rsidRPr="00850FA1" w:rsidRDefault="00401155" w:rsidP="00401155">
      <w:pPr>
        <w:pStyle w:val="Zkladntext"/>
        <w:tabs>
          <w:tab w:val="left" w:pos="808"/>
        </w:tabs>
        <w:ind w:left="0" w:firstLine="0"/>
        <w:jc w:val="both"/>
        <w:rPr>
          <w:rFonts w:ascii="Arial" w:hAnsi="Arial" w:cs="Arial"/>
          <w:spacing w:val="-1"/>
          <w:sz w:val="22"/>
          <w:szCs w:val="22"/>
        </w:rPr>
      </w:pPr>
      <w:r w:rsidRPr="00850FA1">
        <w:rPr>
          <w:rFonts w:ascii="Arial" w:hAnsi="Arial" w:cs="Arial"/>
          <w:spacing w:val="-5"/>
          <w:sz w:val="22"/>
          <w:szCs w:val="22"/>
        </w:rPr>
        <w:t xml:space="preserve">5. </w:t>
      </w:r>
      <w:r w:rsidR="002C12B4" w:rsidRPr="00850FA1">
        <w:rPr>
          <w:rFonts w:ascii="Arial" w:hAnsi="Arial" w:cs="Arial"/>
          <w:spacing w:val="-4"/>
          <w:sz w:val="22"/>
          <w:szCs w:val="22"/>
          <w:u w:val="single"/>
        </w:rPr>
        <w:t>I</w:t>
      </w:r>
      <w:r w:rsidR="002C12B4" w:rsidRPr="00850FA1">
        <w:rPr>
          <w:rFonts w:ascii="Arial" w:hAnsi="Arial" w:cs="Arial"/>
          <w:spacing w:val="2"/>
          <w:sz w:val="22"/>
          <w:szCs w:val="22"/>
          <w:u w:val="single"/>
        </w:rPr>
        <w:t>n</w:t>
      </w:r>
      <w:r w:rsidR="002C12B4" w:rsidRPr="00850FA1">
        <w:rPr>
          <w:rFonts w:ascii="Arial" w:hAnsi="Arial" w:cs="Arial"/>
          <w:sz w:val="22"/>
          <w:szCs w:val="22"/>
          <w:u w:val="single"/>
        </w:rPr>
        <w:t>fo</w:t>
      </w:r>
      <w:r w:rsidR="002C12B4" w:rsidRPr="00850FA1">
        <w:rPr>
          <w:rFonts w:ascii="Arial" w:hAnsi="Arial" w:cs="Arial"/>
          <w:spacing w:val="-2"/>
          <w:sz w:val="22"/>
          <w:szCs w:val="22"/>
          <w:u w:val="single"/>
        </w:rPr>
        <w:t>r</w:t>
      </w:r>
      <w:r w:rsidR="002C12B4" w:rsidRPr="00850FA1">
        <w:rPr>
          <w:rFonts w:ascii="Arial" w:hAnsi="Arial" w:cs="Arial"/>
          <w:sz w:val="22"/>
          <w:szCs w:val="22"/>
          <w:u w:val="single"/>
        </w:rPr>
        <w:t>má</w:t>
      </w:r>
      <w:r w:rsidR="002C12B4" w:rsidRPr="00850FA1">
        <w:rPr>
          <w:rFonts w:ascii="Arial" w:hAnsi="Arial" w:cs="Arial"/>
          <w:spacing w:val="-2"/>
          <w:sz w:val="22"/>
          <w:szCs w:val="22"/>
          <w:u w:val="single"/>
        </w:rPr>
        <w:t>c</w:t>
      </w:r>
      <w:r w:rsidR="002C12B4" w:rsidRPr="00850FA1">
        <w:rPr>
          <w:rFonts w:ascii="Arial" w:hAnsi="Arial" w:cs="Arial"/>
          <w:spacing w:val="2"/>
          <w:sz w:val="22"/>
          <w:szCs w:val="22"/>
          <w:u w:val="single"/>
        </w:rPr>
        <w:t>i</w:t>
      </w:r>
      <w:r w:rsidR="002C12B4" w:rsidRPr="00850FA1">
        <w:rPr>
          <w:rFonts w:ascii="Arial" w:hAnsi="Arial" w:cs="Arial"/>
          <w:sz w:val="22"/>
          <w:szCs w:val="22"/>
          <w:u w:val="single"/>
        </w:rPr>
        <w:t>e</w:t>
      </w:r>
      <w:r w:rsidR="002C12B4" w:rsidRPr="00850FA1">
        <w:rPr>
          <w:rFonts w:ascii="Arial" w:hAnsi="Arial" w:cs="Arial"/>
          <w:spacing w:val="-1"/>
          <w:sz w:val="22"/>
          <w:szCs w:val="22"/>
          <w:u w:val="single"/>
        </w:rPr>
        <w:t xml:space="preserve"> </w:t>
      </w:r>
      <w:r w:rsidR="002C12B4" w:rsidRPr="00850FA1">
        <w:rPr>
          <w:rFonts w:ascii="Arial" w:hAnsi="Arial" w:cs="Arial"/>
          <w:sz w:val="22"/>
          <w:szCs w:val="22"/>
          <w:u w:val="single"/>
        </w:rPr>
        <w:t>o dotá</w:t>
      </w:r>
      <w:r w:rsidR="002C12B4" w:rsidRPr="00850FA1">
        <w:rPr>
          <w:rFonts w:ascii="Arial" w:hAnsi="Arial" w:cs="Arial"/>
          <w:spacing w:val="-2"/>
          <w:sz w:val="22"/>
          <w:szCs w:val="22"/>
          <w:u w:val="single"/>
        </w:rPr>
        <w:t>c</w:t>
      </w:r>
      <w:r w:rsidR="002C12B4" w:rsidRPr="00850FA1">
        <w:rPr>
          <w:rFonts w:ascii="Arial" w:hAnsi="Arial" w:cs="Arial"/>
          <w:sz w:val="22"/>
          <w:szCs w:val="22"/>
          <w:u w:val="single"/>
        </w:rPr>
        <w:t>i</w:t>
      </w:r>
      <w:r w:rsidR="002C12B4" w:rsidRPr="00850FA1">
        <w:rPr>
          <w:rFonts w:ascii="Arial" w:hAnsi="Arial" w:cs="Arial"/>
          <w:spacing w:val="1"/>
          <w:sz w:val="22"/>
          <w:szCs w:val="22"/>
          <w:u w:val="single"/>
        </w:rPr>
        <w:t>á</w:t>
      </w:r>
      <w:r w:rsidR="002C12B4" w:rsidRPr="00850FA1">
        <w:rPr>
          <w:rFonts w:ascii="Arial" w:hAnsi="Arial" w:cs="Arial"/>
          <w:spacing w:val="-1"/>
          <w:sz w:val="22"/>
          <w:szCs w:val="22"/>
          <w:u w:val="single"/>
        </w:rPr>
        <w:t>c</w:t>
      </w:r>
      <w:r w:rsidR="002C12B4" w:rsidRPr="00850FA1">
        <w:rPr>
          <w:rFonts w:ascii="Arial" w:hAnsi="Arial" w:cs="Arial"/>
          <w:sz w:val="22"/>
          <w:szCs w:val="22"/>
          <w:u w:val="single"/>
        </w:rPr>
        <w:t>h</w:t>
      </w:r>
      <w:r w:rsidR="002C12B4" w:rsidRPr="00850FA1">
        <w:rPr>
          <w:rFonts w:ascii="Arial" w:hAnsi="Arial" w:cs="Arial"/>
          <w:sz w:val="22"/>
          <w:szCs w:val="22"/>
        </w:rPr>
        <w:t xml:space="preserve"> a</w:t>
      </w:r>
      <w:r w:rsidR="002C12B4" w:rsidRPr="00850FA1">
        <w:rPr>
          <w:rFonts w:ascii="Arial" w:hAnsi="Arial" w:cs="Arial"/>
          <w:spacing w:val="2"/>
          <w:sz w:val="22"/>
          <w:szCs w:val="22"/>
        </w:rPr>
        <w:t xml:space="preserve"> </w:t>
      </w:r>
      <w:r w:rsidR="002C12B4" w:rsidRPr="00850FA1">
        <w:rPr>
          <w:rFonts w:ascii="Arial" w:hAnsi="Arial" w:cs="Arial"/>
          <w:sz w:val="22"/>
          <w:szCs w:val="22"/>
        </w:rPr>
        <w:t>ich o</w:t>
      </w:r>
      <w:r w:rsidR="002C12B4" w:rsidRPr="00850FA1">
        <w:rPr>
          <w:rFonts w:ascii="Arial" w:hAnsi="Arial" w:cs="Arial"/>
          <w:spacing w:val="-2"/>
          <w:sz w:val="22"/>
          <w:szCs w:val="22"/>
        </w:rPr>
        <w:t>c</w:t>
      </w:r>
      <w:r w:rsidR="002C12B4" w:rsidRPr="00850FA1">
        <w:rPr>
          <w:rFonts w:ascii="Arial" w:hAnsi="Arial" w:cs="Arial"/>
          <w:spacing w:val="-1"/>
          <w:sz w:val="22"/>
          <w:szCs w:val="22"/>
        </w:rPr>
        <w:t>e</w:t>
      </w:r>
      <w:r w:rsidR="002C12B4" w:rsidRPr="00850FA1">
        <w:rPr>
          <w:rFonts w:ascii="Arial" w:hAnsi="Arial" w:cs="Arial"/>
          <w:sz w:val="22"/>
          <w:szCs w:val="22"/>
        </w:rPr>
        <w:t>ňov</w:t>
      </w:r>
      <w:r w:rsidR="002C12B4" w:rsidRPr="00850FA1">
        <w:rPr>
          <w:rFonts w:ascii="Arial" w:hAnsi="Arial" w:cs="Arial"/>
          <w:spacing w:val="-1"/>
          <w:sz w:val="22"/>
          <w:szCs w:val="22"/>
        </w:rPr>
        <w:t>a</w:t>
      </w:r>
      <w:r w:rsidR="002C12B4" w:rsidRPr="00850FA1">
        <w:rPr>
          <w:rFonts w:ascii="Arial" w:hAnsi="Arial" w:cs="Arial"/>
          <w:sz w:val="22"/>
          <w:szCs w:val="22"/>
        </w:rPr>
        <w:t>n</w:t>
      </w:r>
      <w:r w:rsidR="002C12B4" w:rsidRPr="00850FA1">
        <w:rPr>
          <w:rFonts w:ascii="Arial" w:hAnsi="Arial" w:cs="Arial"/>
          <w:spacing w:val="2"/>
          <w:sz w:val="22"/>
          <w:szCs w:val="22"/>
        </w:rPr>
        <w:t>i</w:t>
      </w:r>
      <w:r w:rsidR="002C12B4" w:rsidRPr="00850FA1">
        <w:rPr>
          <w:rFonts w:ascii="Arial" w:hAnsi="Arial" w:cs="Arial"/>
          <w:sz w:val="22"/>
          <w:szCs w:val="22"/>
        </w:rPr>
        <w:t>e</w:t>
      </w:r>
      <w:r w:rsidR="002C12B4" w:rsidRPr="00850FA1">
        <w:rPr>
          <w:rFonts w:ascii="Arial" w:hAnsi="Arial" w:cs="Arial"/>
          <w:spacing w:val="59"/>
          <w:sz w:val="22"/>
          <w:szCs w:val="22"/>
        </w:rPr>
        <w:t xml:space="preserve"> </w:t>
      </w:r>
      <w:r w:rsidR="002C12B4" w:rsidRPr="00850FA1">
        <w:rPr>
          <w:rFonts w:ascii="Arial" w:hAnsi="Arial" w:cs="Arial"/>
          <w:sz w:val="22"/>
          <w:szCs w:val="22"/>
        </w:rPr>
        <w:t>v</w:t>
      </w:r>
      <w:r w:rsidR="00A55E63" w:rsidRPr="00850FA1">
        <w:rPr>
          <w:rFonts w:ascii="Arial" w:hAnsi="Arial" w:cs="Arial"/>
          <w:sz w:val="22"/>
          <w:szCs w:val="22"/>
        </w:rPr>
        <w:t> </w:t>
      </w:r>
      <w:r w:rsidR="002C12B4" w:rsidRPr="00850FA1">
        <w:rPr>
          <w:rFonts w:ascii="Arial" w:hAnsi="Arial" w:cs="Arial"/>
          <w:sz w:val="22"/>
          <w:szCs w:val="22"/>
        </w:rPr>
        <w:t>ú</w:t>
      </w:r>
      <w:r w:rsidR="002C12B4" w:rsidRPr="00850FA1">
        <w:rPr>
          <w:rFonts w:ascii="Arial" w:hAnsi="Arial" w:cs="Arial"/>
          <w:spacing w:val="-1"/>
          <w:sz w:val="22"/>
          <w:szCs w:val="22"/>
        </w:rPr>
        <w:t>č</w:t>
      </w:r>
      <w:r w:rsidR="002C12B4" w:rsidRPr="00850FA1">
        <w:rPr>
          <w:rFonts w:ascii="Arial" w:hAnsi="Arial" w:cs="Arial"/>
          <w:sz w:val="22"/>
          <w:szCs w:val="22"/>
        </w:rPr>
        <w:t>tov</w:t>
      </w:r>
      <w:r w:rsidR="002C12B4" w:rsidRPr="00850FA1">
        <w:rPr>
          <w:rFonts w:ascii="Arial" w:hAnsi="Arial" w:cs="Arial"/>
          <w:spacing w:val="2"/>
          <w:sz w:val="22"/>
          <w:szCs w:val="22"/>
        </w:rPr>
        <w:t>n</w:t>
      </w:r>
      <w:r w:rsidR="002C12B4" w:rsidRPr="00850FA1">
        <w:rPr>
          <w:rFonts w:ascii="Arial" w:hAnsi="Arial" w:cs="Arial"/>
          <w:sz w:val="22"/>
          <w:szCs w:val="22"/>
        </w:rPr>
        <w:t>íctv</w:t>
      </w:r>
      <w:r w:rsidR="002C12B4" w:rsidRPr="00850FA1">
        <w:rPr>
          <w:rFonts w:ascii="Arial" w:hAnsi="Arial" w:cs="Arial"/>
          <w:spacing w:val="-1"/>
          <w:sz w:val="22"/>
          <w:szCs w:val="22"/>
        </w:rPr>
        <w:t>e</w:t>
      </w:r>
      <w:r w:rsidR="00A55E63" w:rsidRPr="00850FA1">
        <w:rPr>
          <w:rFonts w:ascii="Arial" w:hAnsi="Arial" w:cs="Arial"/>
          <w:spacing w:val="-1"/>
          <w:sz w:val="22"/>
          <w:szCs w:val="22"/>
        </w:rPr>
        <w:t>:</w:t>
      </w:r>
      <w:r w:rsidR="007F5E15" w:rsidRPr="00850FA1">
        <w:rPr>
          <w:rFonts w:ascii="Arial" w:hAnsi="Arial" w:cs="Arial"/>
          <w:spacing w:val="-1"/>
          <w:sz w:val="22"/>
          <w:szCs w:val="22"/>
        </w:rPr>
        <w:t xml:space="preserve"> </w:t>
      </w:r>
    </w:p>
    <w:p w14:paraId="515D5546" w14:textId="61F26D69" w:rsidR="0066246B" w:rsidRPr="00850FA1" w:rsidRDefault="0066246B" w:rsidP="00401155">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Dotácie na hospodársku činnosť sa vykazujú ako výnosy budúcich období a do výkazu ziskov a strát sa rozpúšťajú ako výnosy z hospodársk</w:t>
      </w:r>
      <w:r w:rsidR="00940B0C" w:rsidRPr="00850FA1">
        <w:rPr>
          <w:rFonts w:ascii="Arial" w:hAnsi="Arial" w:cs="Arial"/>
          <w:spacing w:val="-1"/>
          <w:sz w:val="22"/>
          <w:szCs w:val="22"/>
        </w:rPr>
        <w:t>e</w:t>
      </w:r>
      <w:r w:rsidRPr="00850FA1">
        <w:rPr>
          <w:rFonts w:ascii="Arial" w:hAnsi="Arial" w:cs="Arial"/>
          <w:spacing w:val="-1"/>
          <w:sz w:val="22"/>
          <w:szCs w:val="22"/>
        </w:rPr>
        <w:t>j činnosti v časovej a vecnej súvislosti s vynalože</w:t>
      </w:r>
      <w:r w:rsidR="00940B0C" w:rsidRPr="00850FA1">
        <w:rPr>
          <w:rFonts w:ascii="Arial" w:hAnsi="Arial" w:cs="Arial"/>
          <w:spacing w:val="-1"/>
          <w:sz w:val="22"/>
          <w:szCs w:val="22"/>
        </w:rPr>
        <w:t>n</w:t>
      </w:r>
      <w:r w:rsidRPr="00850FA1">
        <w:rPr>
          <w:rFonts w:ascii="Arial" w:hAnsi="Arial" w:cs="Arial"/>
          <w:spacing w:val="-1"/>
          <w:sz w:val="22"/>
          <w:szCs w:val="22"/>
        </w:rPr>
        <w:t>ím náklad</w:t>
      </w:r>
      <w:r w:rsidR="00940B0C" w:rsidRPr="00850FA1">
        <w:rPr>
          <w:rFonts w:ascii="Arial" w:hAnsi="Arial" w:cs="Arial"/>
          <w:spacing w:val="-1"/>
          <w:sz w:val="22"/>
          <w:szCs w:val="22"/>
        </w:rPr>
        <w:t>ov</w:t>
      </w:r>
      <w:r w:rsidRPr="00850FA1">
        <w:rPr>
          <w:rFonts w:ascii="Arial" w:hAnsi="Arial" w:cs="Arial"/>
          <w:spacing w:val="-1"/>
          <w:sz w:val="22"/>
          <w:szCs w:val="22"/>
        </w:rPr>
        <w:t xml:space="preserve"> na príslušný účel. </w:t>
      </w:r>
    </w:p>
    <w:p w14:paraId="59CD6646" w14:textId="6C77A896" w:rsidR="0066246B" w:rsidRPr="00850FA1" w:rsidRDefault="0066246B" w:rsidP="00401155">
      <w:pPr>
        <w:pStyle w:val="Zkladntext"/>
        <w:tabs>
          <w:tab w:val="left" w:pos="808"/>
        </w:tabs>
        <w:ind w:left="0" w:firstLine="0"/>
        <w:jc w:val="both"/>
        <w:rPr>
          <w:rFonts w:ascii="Arial" w:hAnsi="Arial" w:cs="Arial"/>
          <w:spacing w:val="-1"/>
          <w:sz w:val="22"/>
          <w:szCs w:val="22"/>
        </w:rPr>
      </w:pPr>
      <w:r w:rsidRPr="00850FA1">
        <w:rPr>
          <w:rFonts w:ascii="Arial" w:hAnsi="Arial" w:cs="Arial"/>
          <w:spacing w:val="-1"/>
          <w:sz w:val="22"/>
          <w:szCs w:val="22"/>
        </w:rPr>
        <w:t>Dotácie na obstaranie dlhodobého hmotného majetku a dlhodobého nehmotného majetku sa naj</w:t>
      </w:r>
      <w:r w:rsidR="00940B0C" w:rsidRPr="00850FA1">
        <w:rPr>
          <w:rFonts w:ascii="Arial" w:hAnsi="Arial" w:cs="Arial"/>
          <w:spacing w:val="-1"/>
          <w:sz w:val="22"/>
          <w:szCs w:val="22"/>
        </w:rPr>
        <w:t>s</w:t>
      </w:r>
      <w:r w:rsidRPr="00850FA1">
        <w:rPr>
          <w:rFonts w:ascii="Arial" w:hAnsi="Arial" w:cs="Arial"/>
          <w:spacing w:val="-1"/>
          <w:sz w:val="22"/>
          <w:szCs w:val="22"/>
        </w:rPr>
        <w:t>kôr vyka</w:t>
      </w:r>
      <w:r w:rsidR="00940B0C" w:rsidRPr="00850FA1">
        <w:rPr>
          <w:rFonts w:ascii="Arial" w:hAnsi="Arial" w:cs="Arial"/>
          <w:spacing w:val="-1"/>
          <w:sz w:val="22"/>
          <w:szCs w:val="22"/>
        </w:rPr>
        <w:t>z</w:t>
      </w:r>
      <w:r w:rsidRPr="00850FA1">
        <w:rPr>
          <w:rFonts w:ascii="Arial" w:hAnsi="Arial" w:cs="Arial"/>
          <w:spacing w:val="-1"/>
          <w:sz w:val="22"/>
          <w:szCs w:val="22"/>
        </w:rPr>
        <w:t xml:space="preserve">ujú ako výnosy budúcich období a do výkazu ziskov a strát sa rozpúšťajú v časovej a vecnej súvislosti so zaúčtovaním odpisov z tohto dlhodobého majetku. </w:t>
      </w:r>
    </w:p>
    <w:p w14:paraId="1D9F945C" w14:textId="77777777" w:rsidR="0066246B" w:rsidRPr="00850FA1" w:rsidRDefault="0066246B" w:rsidP="00401155">
      <w:pPr>
        <w:pStyle w:val="Zkladntext"/>
        <w:tabs>
          <w:tab w:val="left" w:pos="808"/>
        </w:tabs>
        <w:ind w:left="0" w:firstLine="0"/>
        <w:jc w:val="both"/>
        <w:rPr>
          <w:rFonts w:ascii="Arial" w:hAnsi="Arial" w:cs="Arial"/>
          <w:sz w:val="22"/>
          <w:szCs w:val="22"/>
        </w:rPr>
      </w:pPr>
    </w:p>
    <w:p w14:paraId="45552652" w14:textId="77777777" w:rsidR="00401155" w:rsidRPr="00850FA1" w:rsidRDefault="00401155" w:rsidP="00401155">
      <w:pPr>
        <w:pStyle w:val="Zkladntext"/>
        <w:tabs>
          <w:tab w:val="left" w:pos="808"/>
        </w:tabs>
        <w:ind w:left="0" w:firstLine="0"/>
        <w:jc w:val="both"/>
        <w:rPr>
          <w:rFonts w:ascii="Arial" w:hAnsi="Arial" w:cs="Arial"/>
          <w:sz w:val="22"/>
          <w:szCs w:val="22"/>
        </w:rPr>
      </w:pPr>
    </w:p>
    <w:p w14:paraId="6EABFD77" w14:textId="0D351113" w:rsidR="00F404E8" w:rsidRPr="00A55E63" w:rsidRDefault="00401155" w:rsidP="00401155">
      <w:pPr>
        <w:pStyle w:val="Zkladntext"/>
        <w:tabs>
          <w:tab w:val="left" w:pos="808"/>
        </w:tabs>
        <w:ind w:left="0" w:firstLine="0"/>
        <w:jc w:val="both"/>
        <w:rPr>
          <w:rFonts w:ascii="Arial" w:hAnsi="Arial" w:cs="Arial"/>
          <w:sz w:val="22"/>
          <w:szCs w:val="22"/>
        </w:rPr>
      </w:pPr>
      <w:r w:rsidRPr="00850FA1">
        <w:rPr>
          <w:rFonts w:ascii="Arial" w:hAnsi="Arial" w:cs="Arial"/>
          <w:sz w:val="22"/>
          <w:szCs w:val="22"/>
        </w:rPr>
        <w:t xml:space="preserve">6. </w:t>
      </w:r>
      <w:r w:rsidR="002C12B4" w:rsidRPr="00850FA1">
        <w:rPr>
          <w:rFonts w:ascii="Arial" w:hAnsi="Arial" w:cs="Arial"/>
          <w:spacing w:val="-4"/>
          <w:sz w:val="22"/>
          <w:szCs w:val="22"/>
        </w:rPr>
        <w:t>I</w:t>
      </w:r>
      <w:r w:rsidR="002C12B4" w:rsidRPr="00850FA1">
        <w:rPr>
          <w:rFonts w:ascii="Arial" w:hAnsi="Arial" w:cs="Arial"/>
          <w:spacing w:val="2"/>
          <w:sz w:val="22"/>
          <w:szCs w:val="22"/>
        </w:rPr>
        <w:t>n</w:t>
      </w:r>
      <w:r w:rsidR="002C12B4" w:rsidRPr="00850FA1">
        <w:rPr>
          <w:rFonts w:ascii="Arial" w:hAnsi="Arial" w:cs="Arial"/>
          <w:sz w:val="22"/>
          <w:szCs w:val="22"/>
        </w:rPr>
        <w:t>fo</w:t>
      </w:r>
      <w:r w:rsidR="002C12B4" w:rsidRPr="00850FA1">
        <w:rPr>
          <w:rFonts w:ascii="Arial" w:hAnsi="Arial" w:cs="Arial"/>
          <w:spacing w:val="-2"/>
          <w:sz w:val="22"/>
          <w:szCs w:val="22"/>
        </w:rPr>
        <w:t>r</w:t>
      </w:r>
      <w:r w:rsidR="002C12B4" w:rsidRPr="00850FA1">
        <w:rPr>
          <w:rFonts w:ascii="Arial" w:hAnsi="Arial" w:cs="Arial"/>
          <w:sz w:val="22"/>
          <w:szCs w:val="22"/>
        </w:rPr>
        <w:t>má</w:t>
      </w:r>
      <w:r w:rsidR="002C12B4" w:rsidRPr="00850FA1">
        <w:rPr>
          <w:rFonts w:ascii="Arial" w:hAnsi="Arial" w:cs="Arial"/>
          <w:spacing w:val="-2"/>
          <w:sz w:val="22"/>
          <w:szCs w:val="22"/>
        </w:rPr>
        <w:t>c</w:t>
      </w:r>
      <w:r w:rsidR="002C12B4" w:rsidRPr="00850FA1">
        <w:rPr>
          <w:rFonts w:ascii="Arial" w:hAnsi="Arial" w:cs="Arial"/>
          <w:spacing w:val="2"/>
          <w:sz w:val="22"/>
          <w:szCs w:val="22"/>
        </w:rPr>
        <w:t>i</w:t>
      </w:r>
      <w:r w:rsidR="002C12B4" w:rsidRPr="00850FA1">
        <w:rPr>
          <w:rFonts w:ascii="Arial" w:hAnsi="Arial" w:cs="Arial"/>
          <w:sz w:val="22"/>
          <w:szCs w:val="22"/>
        </w:rPr>
        <w:t>e</w:t>
      </w:r>
      <w:r w:rsidR="002C12B4" w:rsidRPr="00850FA1">
        <w:rPr>
          <w:rFonts w:ascii="Arial" w:hAnsi="Arial" w:cs="Arial"/>
          <w:spacing w:val="51"/>
          <w:sz w:val="22"/>
          <w:szCs w:val="22"/>
        </w:rPr>
        <w:t xml:space="preserve"> </w:t>
      </w:r>
      <w:r w:rsidR="002C12B4" w:rsidRPr="00850FA1">
        <w:rPr>
          <w:rFonts w:ascii="Arial" w:hAnsi="Arial" w:cs="Arial"/>
          <w:sz w:val="22"/>
          <w:szCs w:val="22"/>
        </w:rPr>
        <w:t>o</w:t>
      </w:r>
      <w:r w:rsidR="002C12B4" w:rsidRPr="00850FA1">
        <w:rPr>
          <w:rFonts w:ascii="Arial" w:hAnsi="Arial" w:cs="Arial"/>
          <w:spacing w:val="53"/>
          <w:sz w:val="22"/>
          <w:szCs w:val="22"/>
        </w:rPr>
        <w:t xml:space="preserve"> </w:t>
      </w:r>
      <w:r w:rsidR="002C12B4" w:rsidRPr="00850FA1">
        <w:rPr>
          <w:rFonts w:ascii="Arial" w:hAnsi="Arial" w:cs="Arial"/>
          <w:sz w:val="22"/>
          <w:szCs w:val="22"/>
        </w:rPr>
        <w:t>ú</w:t>
      </w:r>
      <w:r w:rsidR="002C12B4" w:rsidRPr="00850FA1">
        <w:rPr>
          <w:rFonts w:ascii="Arial" w:hAnsi="Arial" w:cs="Arial"/>
          <w:spacing w:val="-1"/>
          <w:sz w:val="22"/>
          <w:szCs w:val="22"/>
        </w:rPr>
        <w:t>č</w:t>
      </w:r>
      <w:r w:rsidR="002C12B4" w:rsidRPr="00850FA1">
        <w:rPr>
          <w:rFonts w:ascii="Arial" w:hAnsi="Arial" w:cs="Arial"/>
          <w:sz w:val="22"/>
          <w:szCs w:val="22"/>
        </w:rPr>
        <w:t>tovaní</w:t>
      </w:r>
      <w:r w:rsidR="002C12B4" w:rsidRPr="00850FA1">
        <w:rPr>
          <w:rFonts w:ascii="Arial" w:hAnsi="Arial" w:cs="Arial"/>
          <w:spacing w:val="52"/>
          <w:sz w:val="22"/>
          <w:szCs w:val="22"/>
        </w:rPr>
        <w:t xml:space="preserve"> </w:t>
      </w:r>
      <w:r w:rsidR="002C12B4" w:rsidRPr="00850FA1">
        <w:rPr>
          <w:rFonts w:ascii="Arial" w:hAnsi="Arial" w:cs="Arial"/>
          <w:sz w:val="22"/>
          <w:szCs w:val="22"/>
          <w:u w:val="single"/>
        </w:rPr>
        <w:t>v</w:t>
      </w:r>
      <w:r w:rsidR="002C12B4" w:rsidRPr="00850FA1">
        <w:rPr>
          <w:rFonts w:ascii="Arial" w:hAnsi="Arial" w:cs="Arial"/>
          <w:spacing w:val="-5"/>
          <w:sz w:val="22"/>
          <w:szCs w:val="22"/>
          <w:u w:val="single"/>
        </w:rPr>
        <w:t>ý</w:t>
      </w:r>
      <w:r w:rsidR="002C12B4" w:rsidRPr="00850FA1">
        <w:rPr>
          <w:rFonts w:ascii="Arial" w:hAnsi="Arial" w:cs="Arial"/>
          <w:spacing w:val="1"/>
          <w:sz w:val="22"/>
          <w:szCs w:val="22"/>
          <w:u w:val="single"/>
        </w:rPr>
        <w:t>z</w:t>
      </w:r>
      <w:r w:rsidR="002C12B4" w:rsidRPr="00850FA1">
        <w:rPr>
          <w:rFonts w:ascii="Arial" w:hAnsi="Arial" w:cs="Arial"/>
          <w:spacing w:val="2"/>
          <w:sz w:val="22"/>
          <w:szCs w:val="22"/>
          <w:u w:val="single"/>
        </w:rPr>
        <w:t>n</w:t>
      </w:r>
      <w:r w:rsidR="002C12B4" w:rsidRPr="00850FA1">
        <w:rPr>
          <w:rFonts w:ascii="Arial" w:hAnsi="Arial" w:cs="Arial"/>
          <w:spacing w:val="-1"/>
          <w:sz w:val="22"/>
          <w:szCs w:val="22"/>
          <w:u w:val="single"/>
        </w:rPr>
        <w:t>a</w:t>
      </w:r>
      <w:r w:rsidR="002C12B4" w:rsidRPr="00850FA1">
        <w:rPr>
          <w:rFonts w:ascii="Arial" w:hAnsi="Arial" w:cs="Arial"/>
          <w:sz w:val="22"/>
          <w:szCs w:val="22"/>
          <w:u w:val="single"/>
        </w:rPr>
        <w:t>m</w:t>
      </w:r>
      <w:r w:rsidR="002C12B4" w:rsidRPr="00850FA1">
        <w:rPr>
          <w:rFonts w:ascii="Arial" w:hAnsi="Arial" w:cs="Arial"/>
          <w:spacing w:val="5"/>
          <w:sz w:val="22"/>
          <w:szCs w:val="22"/>
          <w:u w:val="single"/>
        </w:rPr>
        <w:t>n</w:t>
      </w:r>
      <w:r w:rsidR="002C12B4" w:rsidRPr="00850FA1">
        <w:rPr>
          <w:rFonts w:ascii="Arial" w:hAnsi="Arial" w:cs="Arial"/>
          <w:spacing w:val="-5"/>
          <w:sz w:val="22"/>
          <w:szCs w:val="22"/>
          <w:u w:val="single"/>
        </w:rPr>
        <w:t>ý</w:t>
      </w:r>
      <w:r w:rsidR="002C12B4" w:rsidRPr="00850FA1">
        <w:rPr>
          <w:rFonts w:ascii="Arial" w:hAnsi="Arial" w:cs="Arial"/>
          <w:spacing w:val="-1"/>
          <w:sz w:val="22"/>
          <w:szCs w:val="22"/>
          <w:u w:val="single"/>
        </w:rPr>
        <w:t>c</w:t>
      </w:r>
      <w:r w:rsidR="002C12B4" w:rsidRPr="00850FA1">
        <w:rPr>
          <w:rFonts w:ascii="Arial" w:hAnsi="Arial" w:cs="Arial"/>
          <w:sz w:val="22"/>
          <w:szCs w:val="22"/>
          <w:u w:val="single"/>
        </w:rPr>
        <w:t>h</w:t>
      </w:r>
      <w:r w:rsidR="002C12B4" w:rsidRPr="00850FA1">
        <w:rPr>
          <w:rFonts w:ascii="Arial" w:hAnsi="Arial" w:cs="Arial"/>
          <w:spacing w:val="52"/>
          <w:sz w:val="22"/>
          <w:szCs w:val="22"/>
          <w:u w:val="single"/>
        </w:rPr>
        <w:t xml:space="preserve"> </w:t>
      </w:r>
      <w:r w:rsidR="002C12B4" w:rsidRPr="00850FA1">
        <w:rPr>
          <w:rFonts w:ascii="Arial" w:hAnsi="Arial" w:cs="Arial"/>
          <w:sz w:val="22"/>
          <w:szCs w:val="22"/>
          <w:u w:val="single"/>
        </w:rPr>
        <w:t>opr</w:t>
      </w:r>
      <w:r w:rsidR="002C12B4" w:rsidRPr="00850FA1">
        <w:rPr>
          <w:rFonts w:ascii="Arial" w:hAnsi="Arial" w:cs="Arial"/>
          <w:spacing w:val="-2"/>
          <w:sz w:val="22"/>
          <w:szCs w:val="22"/>
          <w:u w:val="single"/>
        </w:rPr>
        <w:t>á</w:t>
      </w:r>
      <w:r w:rsidR="002C12B4" w:rsidRPr="00850FA1">
        <w:rPr>
          <w:rFonts w:ascii="Arial" w:hAnsi="Arial" w:cs="Arial"/>
          <w:sz w:val="22"/>
          <w:szCs w:val="22"/>
          <w:u w:val="single"/>
        </w:rPr>
        <w:t>v</w:t>
      </w:r>
      <w:r w:rsidR="002C12B4" w:rsidRPr="00850FA1">
        <w:rPr>
          <w:rFonts w:ascii="Arial" w:hAnsi="Arial" w:cs="Arial"/>
          <w:spacing w:val="52"/>
          <w:sz w:val="22"/>
          <w:szCs w:val="22"/>
          <w:u w:val="single"/>
        </w:rPr>
        <w:t xml:space="preserve"> </w:t>
      </w:r>
      <w:r w:rsidR="002C12B4" w:rsidRPr="00850FA1">
        <w:rPr>
          <w:rFonts w:ascii="Arial" w:hAnsi="Arial" w:cs="Arial"/>
          <w:spacing w:val="-1"/>
          <w:sz w:val="22"/>
          <w:szCs w:val="22"/>
          <w:u w:val="single"/>
        </w:rPr>
        <w:t>c</w:t>
      </w:r>
      <w:r w:rsidR="002C12B4" w:rsidRPr="00850FA1">
        <w:rPr>
          <w:rFonts w:ascii="Arial" w:hAnsi="Arial" w:cs="Arial"/>
          <w:spacing w:val="4"/>
          <w:sz w:val="22"/>
          <w:szCs w:val="22"/>
          <w:u w:val="single"/>
        </w:rPr>
        <w:t>h</w:t>
      </w:r>
      <w:r w:rsidR="002C12B4" w:rsidRPr="00850FA1">
        <w:rPr>
          <w:rFonts w:ascii="Arial" w:hAnsi="Arial" w:cs="Arial"/>
          <w:spacing w:val="-5"/>
          <w:sz w:val="22"/>
          <w:szCs w:val="22"/>
          <w:u w:val="single"/>
        </w:rPr>
        <w:t>ý</w:t>
      </w:r>
      <w:r w:rsidR="002C12B4" w:rsidRPr="00850FA1">
        <w:rPr>
          <w:rFonts w:ascii="Arial" w:hAnsi="Arial" w:cs="Arial"/>
          <w:sz w:val="22"/>
          <w:szCs w:val="22"/>
          <w:u w:val="single"/>
        </w:rPr>
        <w:t>b</w:t>
      </w:r>
      <w:r w:rsidR="002C12B4" w:rsidRPr="00850FA1">
        <w:rPr>
          <w:rFonts w:ascii="Arial" w:hAnsi="Arial" w:cs="Arial"/>
          <w:spacing w:val="54"/>
          <w:sz w:val="22"/>
          <w:szCs w:val="22"/>
        </w:rPr>
        <w:t xml:space="preserve"> </w:t>
      </w:r>
      <w:r w:rsidR="002C12B4" w:rsidRPr="00850FA1">
        <w:rPr>
          <w:rFonts w:ascii="Arial" w:hAnsi="Arial" w:cs="Arial"/>
          <w:sz w:val="22"/>
          <w:szCs w:val="22"/>
        </w:rPr>
        <w:t>minu</w:t>
      </w:r>
      <w:r w:rsidR="002C12B4" w:rsidRPr="00850FA1">
        <w:rPr>
          <w:rFonts w:ascii="Arial" w:hAnsi="Arial" w:cs="Arial"/>
          <w:spacing w:val="2"/>
          <w:sz w:val="22"/>
          <w:szCs w:val="22"/>
        </w:rPr>
        <w:t>l</w:t>
      </w:r>
      <w:r w:rsidR="002C12B4" w:rsidRPr="00850FA1">
        <w:rPr>
          <w:rFonts w:ascii="Arial" w:hAnsi="Arial" w:cs="Arial"/>
          <w:spacing w:val="-5"/>
          <w:sz w:val="22"/>
          <w:szCs w:val="22"/>
        </w:rPr>
        <w:t>ý</w:t>
      </w:r>
      <w:r w:rsidR="002C12B4" w:rsidRPr="00850FA1">
        <w:rPr>
          <w:rFonts w:ascii="Arial" w:hAnsi="Arial" w:cs="Arial"/>
          <w:spacing w:val="-1"/>
          <w:sz w:val="22"/>
          <w:szCs w:val="22"/>
        </w:rPr>
        <w:t>c</w:t>
      </w:r>
      <w:r w:rsidR="002C12B4" w:rsidRPr="00850FA1">
        <w:rPr>
          <w:rFonts w:ascii="Arial" w:hAnsi="Arial" w:cs="Arial"/>
          <w:sz w:val="22"/>
          <w:szCs w:val="22"/>
        </w:rPr>
        <w:t>h</w:t>
      </w:r>
      <w:r w:rsidR="002C12B4" w:rsidRPr="00850FA1">
        <w:rPr>
          <w:rFonts w:ascii="Arial" w:hAnsi="Arial" w:cs="Arial"/>
          <w:spacing w:val="52"/>
          <w:sz w:val="22"/>
          <w:szCs w:val="22"/>
        </w:rPr>
        <w:t xml:space="preserve"> </w:t>
      </w:r>
      <w:r w:rsidR="002C12B4" w:rsidRPr="00850FA1">
        <w:rPr>
          <w:rFonts w:ascii="Arial" w:hAnsi="Arial" w:cs="Arial"/>
          <w:sz w:val="22"/>
          <w:szCs w:val="22"/>
        </w:rPr>
        <w:t>ú</w:t>
      </w:r>
      <w:r w:rsidR="002C12B4" w:rsidRPr="00850FA1">
        <w:rPr>
          <w:rFonts w:ascii="Arial" w:hAnsi="Arial" w:cs="Arial"/>
          <w:spacing w:val="-1"/>
          <w:sz w:val="22"/>
          <w:szCs w:val="22"/>
        </w:rPr>
        <w:t>č</w:t>
      </w:r>
      <w:r w:rsidR="002C12B4" w:rsidRPr="00850FA1">
        <w:rPr>
          <w:rFonts w:ascii="Arial" w:hAnsi="Arial" w:cs="Arial"/>
          <w:sz w:val="22"/>
          <w:szCs w:val="22"/>
        </w:rPr>
        <w:t>tov</w:t>
      </w:r>
      <w:r w:rsidR="002C12B4" w:rsidRPr="00850FA1">
        <w:rPr>
          <w:rFonts w:ascii="Arial" w:hAnsi="Arial" w:cs="Arial"/>
          <w:spacing w:val="5"/>
          <w:sz w:val="22"/>
          <w:szCs w:val="22"/>
        </w:rPr>
        <w:t>n</w:t>
      </w:r>
      <w:r w:rsidR="002C12B4" w:rsidRPr="00850FA1">
        <w:rPr>
          <w:rFonts w:ascii="Arial" w:hAnsi="Arial" w:cs="Arial"/>
          <w:spacing w:val="-5"/>
          <w:sz w:val="22"/>
          <w:szCs w:val="22"/>
        </w:rPr>
        <w:t>ý</w:t>
      </w:r>
      <w:r w:rsidR="002C12B4" w:rsidRPr="00850FA1">
        <w:rPr>
          <w:rFonts w:ascii="Arial" w:hAnsi="Arial" w:cs="Arial"/>
          <w:spacing w:val="-1"/>
          <w:sz w:val="22"/>
          <w:szCs w:val="22"/>
        </w:rPr>
        <w:t>c</w:t>
      </w:r>
      <w:r w:rsidR="002C12B4" w:rsidRPr="00850FA1">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E82066">
        <w:rPr>
          <w:rFonts w:ascii="Arial" w:hAnsi="Arial" w:cs="Arial"/>
          <w:sz w:val="22"/>
          <w:szCs w:val="22"/>
        </w:rPr>
        <w:t xml:space="preserve">: </w:t>
      </w:r>
      <w:r w:rsidR="00E82066" w:rsidRPr="00FC1D0C">
        <w:rPr>
          <w:rFonts w:ascii="Arial" w:hAnsi="Arial" w:cs="Arial"/>
          <w:sz w:val="22"/>
          <w:szCs w:val="22"/>
        </w:rPr>
        <w:t>V</w:t>
      </w:r>
      <w:r w:rsidR="002C55FE" w:rsidRPr="00FC1D0C">
        <w:rPr>
          <w:rFonts w:ascii="Arial" w:hAnsi="Arial" w:cs="Arial"/>
          <w:sz w:val="22"/>
          <w:szCs w:val="22"/>
        </w:rPr>
        <w:t xml:space="preserve"> sledovanom období </w:t>
      </w:r>
      <w:r w:rsidR="00E82066" w:rsidRPr="00FC1D0C">
        <w:rPr>
          <w:rFonts w:ascii="Arial" w:hAnsi="Arial" w:cs="Arial"/>
          <w:sz w:val="22"/>
          <w:szCs w:val="22"/>
        </w:rPr>
        <w:t xml:space="preserve">nenastali </w:t>
      </w:r>
      <w:r w:rsidR="002C55FE" w:rsidRPr="00FC1D0C">
        <w:rPr>
          <w:rFonts w:ascii="Arial" w:hAnsi="Arial" w:cs="Arial"/>
          <w:sz w:val="22"/>
          <w:szCs w:val="22"/>
        </w:rPr>
        <w:t xml:space="preserve"> </w:t>
      </w:r>
      <w:r w:rsidR="00E82066" w:rsidRPr="00FC1D0C">
        <w:rPr>
          <w:rFonts w:ascii="Arial" w:hAnsi="Arial" w:cs="Arial"/>
          <w:sz w:val="22"/>
          <w:szCs w:val="22"/>
        </w:rPr>
        <w:t>takéto</w:t>
      </w:r>
      <w:r w:rsidR="002C55FE" w:rsidRPr="00FC1D0C">
        <w:rPr>
          <w:rFonts w:ascii="Arial" w:hAnsi="Arial" w:cs="Arial"/>
          <w:sz w:val="22"/>
          <w:szCs w:val="22"/>
        </w:rPr>
        <w:t xml:space="preserve"> skutočnosti.</w:t>
      </w:r>
    </w:p>
    <w:p w14:paraId="5727AABA" w14:textId="633F6244" w:rsidR="00F404E8" w:rsidRDefault="00F404E8" w:rsidP="00AD749D">
      <w:pPr>
        <w:spacing w:before="1" w:line="280" w:lineRule="exact"/>
        <w:jc w:val="both"/>
        <w:rPr>
          <w:rFonts w:ascii="Arial" w:hAnsi="Arial" w:cs="Arial"/>
        </w:rPr>
      </w:pPr>
    </w:p>
    <w:p w14:paraId="11A9AF69" w14:textId="77777777" w:rsidR="001B5BDD" w:rsidRPr="00A55E63" w:rsidRDefault="001B5BDD" w:rsidP="00AD749D">
      <w:pPr>
        <w:spacing w:before="1" w:line="280" w:lineRule="exact"/>
        <w:jc w:val="both"/>
        <w:rPr>
          <w:rFonts w:ascii="Arial" w:hAnsi="Arial" w:cs="Arial"/>
        </w:rPr>
      </w:pPr>
    </w:p>
    <w:p w14:paraId="27CD7C03"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111B3BC9"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5CD14670" w14:textId="77777777" w:rsidR="00F404E8" w:rsidRPr="00A55E63" w:rsidRDefault="00F404E8" w:rsidP="00AD749D">
      <w:pPr>
        <w:spacing w:before="11" w:line="260" w:lineRule="exact"/>
        <w:jc w:val="both"/>
        <w:rPr>
          <w:rFonts w:ascii="Arial" w:hAnsi="Arial" w:cs="Arial"/>
        </w:rPr>
      </w:pPr>
    </w:p>
    <w:p w14:paraId="63882E45" w14:textId="52A5CDA2" w:rsidR="00373635" w:rsidRDefault="002C12B4" w:rsidP="00861D47">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 xml:space="preserve">o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w:t>
      </w:r>
      <w:r w:rsidR="00FC1D0C">
        <w:rPr>
          <w:rFonts w:ascii="Arial" w:hAnsi="Arial" w:cs="Arial"/>
          <w:b/>
          <w:sz w:val="22"/>
          <w:szCs w:val="22"/>
        </w:rPr>
        <w:t>ch</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w:t>
      </w:r>
      <w:r w:rsidR="00FC1D0C">
        <w:rPr>
          <w:rFonts w:ascii="Arial" w:hAnsi="Arial" w:cs="Arial"/>
          <w:b/>
          <w:sz w:val="22"/>
          <w:szCs w:val="22"/>
        </w:rPr>
        <w:t>ch</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00A55E63" w:rsidRPr="00A55E63">
        <w:rPr>
          <w:rFonts w:ascii="Arial" w:hAnsi="Arial" w:cs="Arial"/>
          <w:sz w:val="22"/>
          <w:szCs w:val="22"/>
        </w:rPr>
        <w:t>:</w:t>
      </w:r>
      <w:r w:rsidR="00940B0C">
        <w:rPr>
          <w:rFonts w:ascii="Arial" w:hAnsi="Arial" w:cs="Arial"/>
          <w:sz w:val="22"/>
          <w:szCs w:val="22"/>
        </w:rPr>
        <w:t xml:space="preserve"> </w:t>
      </w:r>
      <w:r w:rsidR="00DE1AD4">
        <w:rPr>
          <w:rFonts w:ascii="Arial" w:hAnsi="Arial" w:cs="Arial"/>
          <w:sz w:val="22"/>
          <w:szCs w:val="22"/>
        </w:rPr>
        <w:t xml:space="preserve"> </w:t>
      </w:r>
    </w:p>
    <w:p w14:paraId="01A5D9EB" w14:textId="2AA68683" w:rsidR="00861D47" w:rsidRDefault="00861D47" w:rsidP="00861D47">
      <w:pPr>
        <w:pStyle w:val="Zkladntext"/>
        <w:tabs>
          <w:tab w:val="left" w:pos="668"/>
        </w:tabs>
        <w:ind w:left="461" w:right="116" w:firstLine="0"/>
        <w:jc w:val="both"/>
        <w:rPr>
          <w:rFonts w:ascii="Arial" w:hAnsi="Arial" w:cs="Arial"/>
          <w:sz w:val="22"/>
          <w:szCs w:val="22"/>
        </w:rPr>
      </w:pPr>
      <w:r>
        <w:rPr>
          <w:rFonts w:ascii="Arial" w:hAnsi="Arial" w:cs="Arial"/>
          <w:sz w:val="22"/>
          <w:szCs w:val="22"/>
        </w:rPr>
        <w:t xml:space="preserve">Neevidujeme takéto náklady a výnosy </w:t>
      </w:r>
    </w:p>
    <w:p w14:paraId="7C6EDFA0" w14:textId="77777777" w:rsidR="00E82066" w:rsidRPr="00A55E63" w:rsidRDefault="00E82066" w:rsidP="00DE1AD4">
      <w:pPr>
        <w:pStyle w:val="Zkladntext"/>
        <w:tabs>
          <w:tab w:val="left" w:pos="668"/>
        </w:tabs>
        <w:ind w:left="101" w:right="116" w:firstLine="0"/>
        <w:jc w:val="both"/>
        <w:rPr>
          <w:rFonts w:ascii="Arial" w:hAnsi="Arial" w:cs="Arial"/>
          <w:sz w:val="22"/>
          <w:szCs w:val="22"/>
        </w:rPr>
      </w:pPr>
    </w:p>
    <w:p w14:paraId="7A64095F"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02FDEF69" w14:textId="77777777" w:rsidR="000023FD" w:rsidRDefault="00373635" w:rsidP="000023FD">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w:t>
      </w:r>
      <w:r w:rsidR="00CC235E">
        <w:rPr>
          <w:rFonts w:ascii="Arial" w:hAnsi="Arial" w:cs="Arial"/>
          <w:sz w:val="22"/>
          <w:szCs w:val="22"/>
          <w:u w:val="single"/>
        </w:rPr>
        <w:t>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CC235E">
        <w:rPr>
          <w:rFonts w:ascii="Arial" w:hAnsi="Arial" w:cs="Arial"/>
          <w:sz w:val="22"/>
          <w:szCs w:val="22"/>
        </w:rPr>
        <w:t xml:space="preserve">: </w:t>
      </w:r>
    </w:p>
    <w:p w14:paraId="66BCB5FF" w14:textId="2C557B1D" w:rsidR="00850FA1" w:rsidRDefault="00CC235E" w:rsidP="000023FD">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Spoločnosť eviduje </w:t>
      </w:r>
      <w:r w:rsidR="000023FD">
        <w:rPr>
          <w:rFonts w:ascii="Arial" w:hAnsi="Arial" w:cs="Arial"/>
          <w:sz w:val="22"/>
          <w:szCs w:val="22"/>
        </w:rPr>
        <w:t xml:space="preserve">nasledovné </w:t>
      </w:r>
      <w:r>
        <w:rPr>
          <w:rFonts w:ascii="Arial" w:hAnsi="Arial" w:cs="Arial"/>
          <w:sz w:val="22"/>
          <w:szCs w:val="22"/>
        </w:rPr>
        <w:t>záväzky</w:t>
      </w:r>
      <w:r w:rsidR="000023FD">
        <w:rPr>
          <w:rFonts w:ascii="Arial" w:hAnsi="Arial" w:cs="Arial"/>
          <w:sz w:val="22"/>
          <w:szCs w:val="22"/>
        </w:rPr>
        <w:t xml:space="preserve">:  </w:t>
      </w:r>
    </w:p>
    <w:p w14:paraId="6660D276" w14:textId="2B76EB49" w:rsidR="00861D47" w:rsidRDefault="00861D47" w:rsidP="000023FD">
      <w:pPr>
        <w:pStyle w:val="Zkladntext"/>
        <w:tabs>
          <w:tab w:val="left" w:pos="668"/>
        </w:tabs>
        <w:ind w:left="101" w:right="116" w:firstLine="0"/>
        <w:jc w:val="both"/>
        <w:rPr>
          <w:rFonts w:ascii="Arial" w:hAnsi="Arial" w:cs="Arial"/>
          <w:sz w:val="22"/>
          <w:szCs w:val="22"/>
        </w:rPr>
      </w:pPr>
    </w:p>
    <w:p w14:paraId="3BFB6E9B" w14:textId="0B4B66E3" w:rsidR="00861D47" w:rsidRDefault="00861D47" w:rsidP="00861D4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Celková suma záväzkov: </w:t>
      </w:r>
      <w:r w:rsidR="00FA16DC">
        <w:rPr>
          <w:rFonts w:ascii="Arial" w:hAnsi="Arial" w:cs="Arial"/>
          <w:sz w:val="22"/>
          <w:szCs w:val="22"/>
        </w:rPr>
        <w:t>3</w:t>
      </w:r>
      <w:r w:rsidR="006C48B1">
        <w:rPr>
          <w:rFonts w:ascii="Arial" w:hAnsi="Arial" w:cs="Arial"/>
          <w:sz w:val="22"/>
          <w:szCs w:val="22"/>
        </w:rPr>
        <w:t>7</w:t>
      </w:r>
      <w:r w:rsidR="00FA16DC">
        <w:rPr>
          <w:rFonts w:ascii="Arial" w:hAnsi="Arial" w:cs="Arial"/>
          <w:sz w:val="22"/>
          <w:szCs w:val="22"/>
        </w:rPr>
        <w:t>.</w:t>
      </w:r>
      <w:r w:rsidR="006C48B1">
        <w:rPr>
          <w:rFonts w:ascii="Arial" w:hAnsi="Arial" w:cs="Arial"/>
          <w:sz w:val="22"/>
          <w:szCs w:val="22"/>
        </w:rPr>
        <w:t>124</w:t>
      </w:r>
      <w:r w:rsidR="00FA16DC">
        <w:rPr>
          <w:rFonts w:ascii="Arial" w:hAnsi="Arial" w:cs="Arial"/>
          <w:sz w:val="22"/>
          <w:szCs w:val="22"/>
        </w:rPr>
        <w:t>,-</w:t>
      </w:r>
      <w:r>
        <w:rPr>
          <w:rFonts w:ascii="Arial" w:hAnsi="Arial" w:cs="Arial"/>
          <w:sz w:val="22"/>
          <w:szCs w:val="22"/>
        </w:rPr>
        <w:t xml:space="preserve"> Eur z toho:</w:t>
      </w:r>
    </w:p>
    <w:p w14:paraId="37CF0B1F" w14:textId="149992C2" w:rsidR="00861D47" w:rsidRDefault="00861D47" w:rsidP="00861D47">
      <w:pPr>
        <w:pStyle w:val="Zkladntext"/>
        <w:tabs>
          <w:tab w:val="left" w:pos="668"/>
        </w:tabs>
        <w:ind w:left="101" w:right="116" w:firstLine="0"/>
        <w:jc w:val="both"/>
        <w:rPr>
          <w:rFonts w:ascii="Arial" w:hAnsi="Arial" w:cs="Arial"/>
          <w:sz w:val="22"/>
          <w:szCs w:val="22"/>
        </w:rPr>
      </w:pPr>
    </w:p>
    <w:p w14:paraId="629FDE43" w14:textId="0269FEE0" w:rsidR="001976E3" w:rsidRDefault="001976E3" w:rsidP="00861D4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Dlhodobé záväzky do 5 rokov: </w:t>
      </w:r>
      <w:r w:rsidR="00FA16DC">
        <w:rPr>
          <w:rFonts w:ascii="Arial" w:hAnsi="Arial" w:cs="Arial"/>
          <w:sz w:val="22"/>
          <w:szCs w:val="22"/>
        </w:rPr>
        <w:t>0,-</w:t>
      </w:r>
      <w:r>
        <w:rPr>
          <w:rFonts w:ascii="Arial" w:hAnsi="Arial" w:cs="Arial"/>
          <w:sz w:val="22"/>
          <w:szCs w:val="22"/>
        </w:rPr>
        <w:t xml:space="preserve"> Eur</w:t>
      </w:r>
    </w:p>
    <w:p w14:paraId="6BCEF349" w14:textId="28CFCDAF" w:rsidR="00861D47" w:rsidRDefault="00861D47" w:rsidP="00861D4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Krátkodobé záväzky z obchodného styku: </w:t>
      </w:r>
      <w:r w:rsidR="006C48B1">
        <w:rPr>
          <w:rFonts w:ascii="Arial" w:hAnsi="Arial" w:cs="Arial"/>
          <w:sz w:val="22"/>
          <w:szCs w:val="22"/>
        </w:rPr>
        <w:t>1</w:t>
      </w:r>
      <w:r w:rsidR="00FA16DC">
        <w:rPr>
          <w:rFonts w:ascii="Arial" w:hAnsi="Arial" w:cs="Arial"/>
          <w:sz w:val="22"/>
          <w:szCs w:val="22"/>
        </w:rPr>
        <w:t>2</w:t>
      </w:r>
      <w:r w:rsidR="006C48B1">
        <w:rPr>
          <w:rFonts w:ascii="Arial" w:hAnsi="Arial" w:cs="Arial"/>
          <w:sz w:val="22"/>
          <w:szCs w:val="22"/>
        </w:rPr>
        <w:t xml:space="preserve"> 563</w:t>
      </w:r>
      <w:r w:rsidR="00FA16DC">
        <w:rPr>
          <w:rFonts w:ascii="Arial" w:hAnsi="Arial" w:cs="Arial"/>
          <w:sz w:val="22"/>
          <w:szCs w:val="22"/>
        </w:rPr>
        <w:t>,-</w:t>
      </w:r>
      <w:r>
        <w:rPr>
          <w:rFonts w:ascii="Arial" w:hAnsi="Arial" w:cs="Arial"/>
          <w:sz w:val="22"/>
          <w:szCs w:val="22"/>
        </w:rPr>
        <w:t xml:space="preserve"> Eur</w:t>
      </w:r>
    </w:p>
    <w:p w14:paraId="7D5830FA" w14:textId="3CB41EAF" w:rsidR="00861D47" w:rsidRDefault="00861D47" w:rsidP="00861D4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Daňové </w:t>
      </w:r>
      <w:r w:rsidR="006C48B1">
        <w:rPr>
          <w:rFonts w:ascii="Arial" w:hAnsi="Arial" w:cs="Arial"/>
          <w:sz w:val="22"/>
          <w:szCs w:val="22"/>
        </w:rPr>
        <w:t>záväzky</w:t>
      </w:r>
      <w:r>
        <w:rPr>
          <w:rFonts w:ascii="Arial" w:hAnsi="Arial" w:cs="Arial"/>
          <w:sz w:val="22"/>
          <w:szCs w:val="22"/>
        </w:rPr>
        <w:t xml:space="preserve">: </w:t>
      </w:r>
      <w:r w:rsidR="006C48B1">
        <w:rPr>
          <w:rFonts w:ascii="Arial" w:hAnsi="Arial" w:cs="Arial"/>
          <w:sz w:val="22"/>
          <w:szCs w:val="22"/>
        </w:rPr>
        <w:t>5</w:t>
      </w:r>
      <w:r w:rsidR="00FA16DC">
        <w:rPr>
          <w:rFonts w:ascii="Arial" w:hAnsi="Arial" w:cs="Arial"/>
          <w:sz w:val="22"/>
          <w:szCs w:val="22"/>
        </w:rPr>
        <w:t>.</w:t>
      </w:r>
      <w:r w:rsidR="006C48B1">
        <w:rPr>
          <w:rFonts w:ascii="Arial" w:hAnsi="Arial" w:cs="Arial"/>
          <w:sz w:val="22"/>
          <w:szCs w:val="22"/>
        </w:rPr>
        <w:t>145</w:t>
      </w:r>
      <w:r w:rsidR="00FA16DC">
        <w:rPr>
          <w:rFonts w:ascii="Arial" w:hAnsi="Arial" w:cs="Arial"/>
          <w:sz w:val="22"/>
          <w:szCs w:val="22"/>
        </w:rPr>
        <w:t>,-</w:t>
      </w:r>
      <w:r>
        <w:rPr>
          <w:rFonts w:ascii="Arial" w:hAnsi="Arial" w:cs="Arial"/>
          <w:sz w:val="22"/>
          <w:szCs w:val="22"/>
        </w:rPr>
        <w:t xml:space="preserve"> Eur</w:t>
      </w:r>
    </w:p>
    <w:p w14:paraId="3B5BD198" w14:textId="4EEE7413" w:rsidR="00861D47" w:rsidRDefault="00861D47" w:rsidP="00861D4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Ostatné krátkodobé záväzky: </w:t>
      </w:r>
      <w:r w:rsidR="006C48B1">
        <w:rPr>
          <w:rFonts w:ascii="Arial" w:hAnsi="Arial" w:cs="Arial"/>
          <w:sz w:val="22"/>
          <w:szCs w:val="22"/>
        </w:rPr>
        <w:t>18</w:t>
      </w:r>
      <w:r w:rsidR="00FA16DC">
        <w:rPr>
          <w:rFonts w:ascii="Arial" w:hAnsi="Arial" w:cs="Arial"/>
          <w:sz w:val="22"/>
          <w:szCs w:val="22"/>
        </w:rPr>
        <w:t>.</w:t>
      </w:r>
      <w:r w:rsidR="006C48B1">
        <w:rPr>
          <w:rFonts w:ascii="Arial" w:hAnsi="Arial" w:cs="Arial"/>
          <w:sz w:val="22"/>
          <w:szCs w:val="22"/>
        </w:rPr>
        <w:t>042</w:t>
      </w:r>
      <w:r w:rsidR="00FA16DC">
        <w:rPr>
          <w:rFonts w:ascii="Arial" w:hAnsi="Arial" w:cs="Arial"/>
          <w:sz w:val="22"/>
          <w:szCs w:val="22"/>
        </w:rPr>
        <w:t>,-</w:t>
      </w:r>
      <w:r>
        <w:rPr>
          <w:rFonts w:ascii="Arial" w:hAnsi="Arial" w:cs="Arial"/>
          <w:sz w:val="22"/>
          <w:szCs w:val="22"/>
        </w:rPr>
        <w:t xml:space="preserve"> Eur</w:t>
      </w:r>
    </w:p>
    <w:p w14:paraId="485192B9" w14:textId="1617AC83" w:rsidR="00FA16DC" w:rsidRDefault="00FA16DC" w:rsidP="00861D4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Krátkodobé rezervy: </w:t>
      </w:r>
      <w:r w:rsidR="006C48B1">
        <w:rPr>
          <w:rFonts w:ascii="Arial" w:hAnsi="Arial" w:cs="Arial"/>
          <w:sz w:val="22"/>
          <w:szCs w:val="22"/>
        </w:rPr>
        <w:t>0</w:t>
      </w:r>
      <w:r>
        <w:rPr>
          <w:rFonts w:ascii="Arial" w:hAnsi="Arial" w:cs="Arial"/>
          <w:sz w:val="22"/>
          <w:szCs w:val="22"/>
        </w:rPr>
        <w:t>,- Eur</w:t>
      </w:r>
    </w:p>
    <w:p w14:paraId="4C8487EA" w14:textId="7C2484BC" w:rsidR="00861D47" w:rsidRDefault="00861D47" w:rsidP="00861D47">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Bežné bankové úvery: </w:t>
      </w:r>
      <w:r w:rsidR="006C48B1">
        <w:rPr>
          <w:rFonts w:ascii="Arial" w:hAnsi="Arial" w:cs="Arial"/>
          <w:sz w:val="22"/>
          <w:szCs w:val="22"/>
        </w:rPr>
        <w:t>1 374</w:t>
      </w:r>
      <w:r w:rsidR="00FA16DC">
        <w:rPr>
          <w:rFonts w:ascii="Arial" w:hAnsi="Arial" w:cs="Arial"/>
          <w:sz w:val="22"/>
          <w:szCs w:val="22"/>
        </w:rPr>
        <w:t>,-</w:t>
      </w:r>
      <w:r>
        <w:rPr>
          <w:rFonts w:ascii="Arial" w:hAnsi="Arial" w:cs="Arial"/>
          <w:sz w:val="22"/>
          <w:szCs w:val="22"/>
        </w:rPr>
        <w:t xml:space="preserve"> Eur</w:t>
      </w:r>
    </w:p>
    <w:p w14:paraId="0C2D1103" w14:textId="37F24A20" w:rsidR="00861D47" w:rsidRDefault="00861D47" w:rsidP="000023FD">
      <w:pPr>
        <w:pStyle w:val="Zkladntext"/>
        <w:tabs>
          <w:tab w:val="left" w:pos="668"/>
        </w:tabs>
        <w:ind w:left="101" w:right="116" w:firstLine="0"/>
        <w:jc w:val="both"/>
        <w:rPr>
          <w:rFonts w:ascii="Arial" w:hAnsi="Arial" w:cs="Arial"/>
          <w:sz w:val="22"/>
          <w:szCs w:val="22"/>
        </w:rPr>
      </w:pPr>
    </w:p>
    <w:p w14:paraId="4109C62C" w14:textId="2F044FA4" w:rsidR="00CC235E" w:rsidRDefault="00CC235E" w:rsidP="004803F0">
      <w:pPr>
        <w:pStyle w:val="Zkladntext"/>
        <w:tabs>
          <w:tab w:val="left" w:pos="668"/>
        </w:tabs>
        <w:ind w:left="0" w:right="116" w:firstLine="0"/>
        <w:jc w:val="both"/>
        <w:rPr>
          <w:rFonts w:ascii="Arial" w:hAnsi="Arial" w:cs="Arial"/>
          <w:sz w:val="22"/>
          <w:szCs w:val="22"/>
        </w:rPr>
      </w:pPr>
    </w:p>
    <w:p w14:paraId="53700F42" w14:textId="7737634E" w:rsidR="00CC235E" w:rsidRDefault="00CC235E"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Štruktúra záväzkov podľa zostatkovej doby splatnosti : </w:t>
      </w:r>
    </w:p>
    <w:p w14:paraId="34C73661" w14:textId="77777777" w:rsidR="00D412BA" w:rsidRDefault="00D412BA" w:rsidP="00373635">
      <w:pPr>
        <w:pStyle w:val="Zkladntext"/>
        <w:tabs>
          <w:tab w:val="left" w:pos="668"/>
        </w:tabs>
        <w:ind w:left="101" w:right="116" w:firstLine="0"/>
        <w:jc w:val="both"/>
        <w:rPr>
          <w:rFonts w:ascii="Arial" w:hAnsi="Arial" w:cs="Arial"/>
          <w:sz w:val="22"/>
          <w:szCs w:val="22"/>
        </w:rPr>
      </w:pPr>
    </w:p>
    <w:p w14:paraId="1D21450B" w14:textId="099119EC" w:rsidR="00E82066" w:rsidRDefault="00852CC6" w:rsidP="00852CC6">
      <w:pPr>
        <w:pStyle w:val="Zkladntext"/>
        <w:tabs>
          <w:tab w:val="left" w:pos="668"/>
        </w:tabs>
        <w:ind w:left="0" w:right="116" w:firstLine="0"/>
        <w:jc w:val="both"/>
        <w:rPr>
          <w:rFonts w:ascii="Arial" w:hAnsi="Arial" w:cs="Arial"/>
          <w:sz w:val="22"/>
          <w:szCs w:val="22"/>
        </w:rPr>
      </w:pPr>
      <w:r>
        <w:rPr>
          <w:rFonts w:ascii="Arial" w:hAnsi="Arial" w:cs="Arial"/>
          <w:sz w:val="22"/>
          <w:szCs w:val="22"/>
        </w:rPr>
        <w:t xml:space="preserve">  </w:t>
      </w:r>
      <w:r w:rsidR="00373635"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w:t>
      </w:r>
      <w:r w:rsidR="00E82066">
        <w:rPr>
          <w:rFonts w:ascii="Arial" w:hAnsi="Arial" w:cs="Arial"/>
          <w:sz w:val="22"/>
          <w:szCs w:val="22"/>
        </w:rPr>
        <w:t>y</w:t>
      </w:r>
      <w:r w:rsidR="002C12B4" w:rsidRPr="00A55E63">
        <w:rPr>
          <w:rFonts w:ascii="Arial" w:hAnsi="Arial" w:cs="Arial"/>
          <w:sz w:val="22"/>
          <w:szCs w:val="22"/>
        </w:rPr>
        <w:t xml:space="preserve">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00373635" w:rsidRPr="00A55E63">
        <w:rPr>
          <w:rFonts w:ascii="Arial" w:hAnsi="Arial" w:cs="Arial"/>
          <w:sz w:val="22"/>
          <w:szCs w:val="22"/>
        </w:rPr>
        <w:t>:</w:t>
      </w:r>
      <w:r w:rsidR="00CC235E">
        <w:rPr>
          <w:rFonts w:ascii="Arial" w:hAnsi="Arial" w:cs="Arial"/>
          <w:sz w:val="22"/>
          <w:szCs w:val="22"/>
        </w:rPr>
        <w:t xml:space="preserve"> </w:t>
      </w:r>
      <w:r w:rsidR="004803F0">
        <w:rPr>
          <w:rFonts w:ascii="Arial" w:hAnsi="Arial" w:cs="Arial"/>
          <w:sz w:val="22"/>
          <w:szCs w:val="22"/>
        </w:rPr>
        <w:t xml:space="preserve"> neevidujeme</w:t>
      </w:r>
    </w:p>
    <w:p w14:paraId="30F6B872" w14:textId="77777777" w:rsidR="00CC235E" w:rsidRDefault="00CC235E" w:rsidP="00373635">
      <w:pPr>
        <w:pStyle w:val="Zkladntext"/>
        <w:tabs>
          <w:tab w:val="left" w:pos="668"/>
        </w:tabs>
        <w:ind w:left="101" w:right="116" w:firstLine="0"/>
        <w:jc w:val="both"/>
        <w:rPr>
          <w:rFonts w:ascii="Arial" w:hAnsi="Arial" w:cs="Arial"/>
          <w:sz w:val="22"/>
          <w:szCs w:val="22"/>
        </w:rPr>
      </w:pPr>
    </w:p>
    <w:p w14:paraId="7F0DC26A" w14:textId="26B93056" w:rsidR="00E82066" w:rsidRDefault="00E82066"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w:t>
      </w:r>
      <w:r>
        <w:rPr>
          <w:rFonts w:ascii="Arial" w:hAnsi="Arial" w:cs="Arial"/>
          <w:sz w:val="22"/>
          <w:szCs w:val="22"/>
        </w:rPr>
        <w:t>y</w:t>
      </w:r>
      <w:r w:rsidRPr="00A55E63">
        <w:rPr>
          <w:rFonts w:ascii="Arial" w:hAnsi="Arial" w:cs="Arial"/>
          <w:sz w:val="22"/>
          <w:szCs w:val="22"/>
        </w:rPr>
        <w:t xml:space="preserve"> so </w:t>
      </w:r>
      <w:r w:rsidRPr="00A55E63">
        <w:rPr>
          <w:rFonts w:ascii="Arial" w:hAnsi="Arial" w:cs="Arial"/>
          <w:spacing w:val="1"/>
          <w:sz w:val="22"/>
          <w:szCs w:val="22"/>
        </w:rPr>
        <w:t>z</w:t>
      </w:r>
      <w:r w:rsidRPr="00A55E63">
        <w:rPr>
          <w:rFonts w:ascii="Arial" w:hAnsi="Arial" w:cs="Arial"/>
          <w:sz w:val="22"/>
          <w:szCs w:val="22"/>
        </w:rPr>
        <w:t>ostatkovou dobou sp</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z w:val="22"/>
          <w:szCs w:val="22"/>
        </w:rPr>
        <w:t xml:space="preserve">tnosti </w:t>
      </w:r>
      <w:r>
        <w:rPr>
          <w:rFonts w:ascii="Arial" w:hAnsi="Arial" w:cs="Arial"/>
          <w:spacing w:val="-1"/>
          <w:sz w:val="22"/>
          <w:szCs w:val="22"/>
        </w:rPr>
        <w:t>jeden až</w:t>
      </w:r>
      <w:r w:rsidRPr="00A55E63">
        <w:rPr>
          <w:rFonts w:ascii="Arial" w:hAnsi="Arial" w:cs="Arial"/>
          <w:sz w:val="22"/>
          <w:szCs w:val="22"/>
        </w:rPr>
        <w:t xml:space="preserve"> p</w:t>
      </w:r>
      <w:r w:rsidRPr="00A55E63">
        <w:rPr>
          <w:rFonts w:ascii="Arial" w:hAnsi="Arial" w:cs="Arial"/>
          <w:spacing w:val="-1"/>
          <w:sz w:val="22"/>
          <w:szCs w:val="22"/>
        </w:rPr>
        <w:t>ä</w:t>
      </w:r>
      <w:r w:rsidRPr="00A55E63">
        <w:rPr>
          <w:rFonts w:ascii="Arial" w:hAnsi="Arial" w:cs="Arial"/>
          <w:sz w:val="22"/>
          <w:szCs w:val="22"/>
        </w:rPr>
        <w:t>ť rokov:</w:t>
      </w:r>
      <w:r w:rsidR="00CC235E">
        <w:rPr>
          <w:rFonts w:ascii="Arial" w:hAnsi="Arial" w:cs="Arial"/>
          <w:sz w:val="22"/>
          <w:szCs w:val="22"/>
        </w:rPr>
        <w:t xml:space="preserve"> </w:t>
      </w:r>
      <w:r w:rsidR="00D412BA">
        <w:rPr>
          <w:rFonts w:ascii="Arial" w:hAnsi="Arial" w:cs="Arial"/>
          <w:sz w:val="22"/>
          <w:szCs w:val="22"/>
        </w:rPr>
        <w:t xml:space="preserve"> neevidujeme</w:t>
      </w:r>
    </w:p>
    <w:p w14:paraId="145DDB7F"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000FC55" w14:textId="28DD9743" w:rsidR="00850FA1" w:rsidRDefault="00373635" w:rsidP="00850FA1">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r w:rsidR="00850FA1">
        <w:rPr>
          <w:rFonts w:ascii="Arial" w:hAnsi="Arial" w:cs="Arial"/>
          <w:sz w:val="22"/>
          <w:szCs w:val="22"/>
        </w:rPr>
        <w:t xml:space="preserve"> </w:t>
      </w:r>
      <w:r w:rsidR="00D412BA">
        <w:rPr>
          <w:rFonts w:ascii="Arial" w:hAnsi="Arial" w:cs="Arial"/>
          <w:sz w:val="22"/>
          <w:szCs w:val="22"/>
        </w:rPr>
        <w:t>pohľadávkami</w:t>
      </w:r>
    </w:p>
    <w:p w14:paraId="6FBA5D0B" w14:textId="10DCFBD5" w:rsidR="00373635" w:rsidRPr="00A55E63" w:rsidRDefault="00373635" w:rsidP="00373635">
      <w:pPr>
        <w:pStyle w:val="Zkladntext"/>
        <w:tabs>
          <w:tab w:val="left" w:pos="668"/>
        </w:tabs>
        <w:ind w:left="101" w:right="116" w:firstLine="0"/>
        <w:jc w:val="both"/>
        <w:rPr>
          <w:rFonts w:ascii="Arial" w:hAnsi="Arial" w:cs="Arial"/>
          <w:sz w:val="22"/>
          <w:szCs w:val="22"/>
        </w:rPr>
      </w:pPr>
    </w:p>
    <w:p w14:paraId="41989F56" w14:textId="77777777" w:rsidR="00373635" w:rsidRPr="00A55E63" w:rsidRDefault="00373635" w:rsidP="00850FA1">
      <w:pPr>
        <w:pStyle w:val="Zkladntext"/>
        <w:tabs>
          <w:tab w:val="left" w:pos="668"/>
        </w:tabs>
        <w:ind w:left="0" w:right="116" w:firstLine="0"/>
        <w:jc w:val="both"/>
        <w:rPr>
          <w:rFonts w:ascii="Arial" w:hAnsi="Arial" w:cs="Arial"/>
          <w:sz w:val="22"/>
          <w:szCs w:val="22"/>
        </w:rPr>
      </w:pPr>
    </w:p>
    <w:p w14:paraId="4AA65637" w14:textId="77777777" w:rsidR="007C5276" w:rsidRDefault="007C5276" w:rsidP="00373635">
      <w:pPr>
        <w:pStyle w:val="Zkladntext"/>
        <w:tabs>
          <w:tab w:val="left" w:pos="668"/>
        </w:tabs>
        <w:ind w:left="101" w:right="116" w:firstLine="0"/>
        <w:jc w:val="both"/>
        <w:rPr>
          <w:rFonts w:ascii="Arial" w:hAnsi="Arial" w:cs="Arial"/>
          <w:sz w:val="22"/>
          <w:szCs w:val="22"/>
        </w:rPr>
      </w:pPr>
    </w:p>
    <w:p w14:paraId="2A5C682D" w14:textId="77777777" w:rsidR="007C5276" w:rsidRDefault="007C5276" w:rsidP="00373635">
      <w:pPr>
        <w:pStyle w:val="Zkladntext"/>
        <w:tabs>
          <w:tab w:val="left" w:pos="668"/>
        </w:tabs>
        <w:ind w:left="101" w:right="116" w:firstLine="0"/>
        <w:jc w:val="both"/>
        <w:rPr>
          <w:rFonts w:ascii="Arial" w:hAnsi="Arial" w:cs="Arial"/>
          <w:sz w:val="22"/>
          <w:szCs w:val="22"/>
        </w:rPr>
      </w:pPr>
    </w:p>
    <w:p w14:paraId="17258794" w14:textId="6A4669F9" w:rsidR="00373635" w:rsidRDefault="00945F7C"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lastRenderedPageBreak/>
        <w:t>3</w:t>
      </w:r>
      <w:r w:rsidR="00373635"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850FA1">
        <w:rPr>
          <w:rFonts w:ascii="Arial" w:hAnsi="Arial" w:cs="Arial"/>
          <w:sz w:val="22"/>
          <w:szCs w:val="22"/>
        </w:rPr>
        <w:t xml:space="preserve"> :</w:t>
      </w:r>
    </w:p>
    <w:p w14:paraId="6D25810B" w14:textId="3561DF9D" w:rsidR="00850FA1" w:rsidRPr="00A55E63" w:rsidRDefault="00850FA1"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Spoločnosť </w:t>
      </w:r>
      <w:r w:rsidRPr="000D0811">
        <w:rPr>
          <w:rFonts w:ascii="Arial" w:hAnsi="Arial" w:cs="Arial"/>
          <w:sz w:val="22"/>
          <w:szCs w:val="22"/>
        </w:rPr>
        <w:t>neposkytla</w:t>
      </w:r>
      <w:r>
        <w:rPr>
          <w:rFonts w:ascii="Arial" w:hAnsi="Arial" w:cs="Arial"/>
          <w:sz w:val="22"/>
          <w:szCs w:val="22"/>
        </w:rPr>
        <w:t xml:space="preserve"> členom orgánov ÚJ záruky, zabezpečenia, pôžičky, plnenia na súkromné účely.</w:t>
      </w:r>
    </w:p>
    <w:p w14:paraId="7A702054" w14:textId="77777777" w:rsidR="00637F73" w:rsidRPr="00167153" w:rsidRDefault="00637F73" w:rsidP="00637F73">
      <w:pPr>
        <w:pStyle w:val="Zkladntext"/>
        <w:tabs>
          <w:tab w:val="left" w:pos="668"/>
        </w:tabs>
        <w:ind w:left="101" w:right="116" w:firstLine="0"/>
        <w:jc w:val="both"/>
        <w:rPr>
          <w:rFonts w:ascii="Arial" w:hAnsi="Arial" w:cs="Arial"/>
          <w:spacing w:val="-5"/>
          <w:sz w:val="22"/>
          <w:szCs w:val="22"/>
          <w:highlight w:val="yellow"/>
        </w:rPr>
      </w:pPr>
    </w:p>
    <w:p w14:paraId="07C5F503"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2A7D4BD6" w14:textId="4CC1114E" w:rsidR="00C71636" w:rsidRDefault="0016715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4</w:t>
      </w:r>
      <w:r w:rsidR="009D5C84" w:rsidRPr="00A55E63">
        <w:rPr>
          <w:rFonts w:ascii="Arial" w:hAnsi="Arial" w:cs="Arial"/>
          <w:sz w:val="22"/>
          <w:szCs w:val="22"/>
        </w:rPr>
        <w:t xml:space="preserve">. </w:t>
      </w:r>
      <w:r w:rsidRPr="000023FD">
        <w:rPr>
          <w:rFonts w:ascii="Arial" w:hAnsi="Arial" w:cs="Arial"/>
          <w:sz w:val="22"/>
          <w:szCs w:val="22"/>
          <w:u w:val="single"/>
        </w:rPr>
        <w:t>Informácie o iných aktívach a iných pasívach:</w:t>
      </w:r>
    </w:p>
    <w:p w14:paraId="25C1B4B4" w14:textId="60D485E6" w:rsidR="00167153" w:rsidRDefault="0016715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Spoločnosť neeviduje žiadne iné pasíva a aktíva okrem tých, ktoré sú v súvahe. Spoločnosť nevykazuje žiadne iné finančné povinnosti okrem tých, ktoré sú vykázané v súvahe.</w:t>
      </w:r>
    </w:p>
    <w:p w14:paraId="5421A1F1" w14:textId="294E8F24" w:rsidR="00167153" w:rsidRDefault="00167153" w:rsidP="00637F73">
      <w:pPr>
        <w:pStyle w:val="Zkladntext"/>
        <w:tabs>
          <w:tab w:val="left" w:pos="668"/>
        </w:tabs>
        <w:ind w:left="101" w:right="116" w:firstLine="0"/>
        <w:jc w:val="both"/>
        <w:rPr>
          <w:rFonts w:ascii="Arial" w:hAnsi="Arial" w:cs="Arial"/>
          <w:sz w:val="22"/>
          <w:szCs w:val="22"/>
        </w:rPr>
      </w:pPr>
    </w:p>
    <w:p w14:paraId="45D623D5" w14:textId="17307834" w:rsidR="00167153" w:rsidRPr="000023FD" w:rsidRDefault="00167153" w:rsidP="00637F73">
      <w:pPr>
        <w:pStyle w:val="Zkladntext"/>
        <w:tabs>
          <w:tab w:val="left" w:pos="668"/>
        </w:tabs>
        <w:ind w:left="101" w:right="116" w:firstLine="0"/>
        <w:jc w:val="both"/>
        <w:rPr>
          <w:rFonts w:ascii="Arial" w:hAnsi="Arial" w:cs="Arial"/>
          <w:sz w:val="22"/>
          <w:szCs w:val="22"/>
          <w:u w:val="single"/>
        </w:rPr>
      </w:pPr>
      <w:r>
        <w:rPr>
          <w:rFonts w:ascii="Arial" w:hAnsi="Arial" w:cs="Arial"/>
          <w:sz w:val="22"/>
          <w:szCs w:val="22"/>
        </w:rPr>
        <w:t xml:space="preserve">5. </w:t>
      </w:r>
      <w:r w:rsidRPr="000023FD">
        <w:rPr>
          <w:rFonts w:ascii="Arial" w:hAnsi="Arial" w:cs="Arial"/>
          <w:sz w:val="22"/>
          <w:szCs w:val="22"/>
          <w:u w:val="single"/>
        </w:rPr>
        <w:t>Významné udalosti, ktoré nastali po dni, ku</w:t>
      </w:r>
      <w:r w:rsidR="000023FD" w:rsidRPr="000023FD">
        <w:rPr>
          <w:rFonts w:ascii="Arial" w:hAnsi="Arial" w:cs="Arial"/>
          <w:sz w:val="22"/>
          <w:szCs w:val="22"/>
          <w:u w:val="single"/>
        </w:rPr>
        <w:t xml:space="preserve"> </w:t>
      </w:r>
      <w:r w:rsidRPr="000023FD">
        <w:rPr>
          <w:rFonts w:ascii="Arial" w:hAnsi="Arial" w:cs="Arial"/>
          <w:sz w:val="22"/>
          <w:szCs w:val="22"/>
          <w:u w:val="single"/>
        </w:rPr>
        <w:t>ktorému sa zosta</w:t>
      </w:r>
      <w:r w:rsidR="000023FD" w:rsidRPr="000023FD">
        <w:rPr>
          <w:rFonts w:ascii="Arial" w:hAnsi="Arial" w:cs="Arial"/>
          <w:sz w:val="22"/>
          <w:szCs w:val="22"/>
          <w:u w:val="single"/>
        </w:rPr>
        <w:t>v</w:t>
      </w:r>
      <w:r w:rsidRPr="000023FD">
        <w:rPr>
          <w:rFonts w:ascii="Arial" w:hAnsi="Arial" w:cs="Arial"/>
          <w:sz w:val="22"/>
          <w:szCs w:val="22"/>
          <w:u w:val="single"/>
        </w:rPr>
        <w:t>u</w:t>
      </w:r>
      <w:r w:rsidR="000023FD" w:rsidRPr="000023FD">
        <w:rPr>
          <w:rFonts w:ascii="Arial" w:hAnsi="Arial" w:cs="Arial"/>
          <w:sz w:val="22"/>
          <w:szCs w:val="22"/>
          <w:u w:val="single"/>
        </w:rPr>
        <w:t xml:space="preserve">je </w:t>
      </w:r>
      <w:r w:rsidRPr="000023FD">
        <w:rPr>
          <w:rFonts w:ascii="Arial" w:hAnsi="Arial" w:cs="Arial"/>
          <w:sz w:val="22"/>
          <w:szCs w:val="22"/>
          <w:u w:val="single"/>
        </w:rPr>
        <w:t>účtovan</w:t>
      </w:r>
      <w:r w:rsidR="000023FD" w:rsidRPr="000023FD">
        <w:rPr>
          <w:rFonts w:ascii="Arial" w:hAnsi="Arial" w:cs="Arial"/>
          <w:sz w:val="22"/>
          <w:szCs w:val="22"/>
          <w:u w:val="single"/>
        </w:rPr>
        <w:t>á</w:t>
      </w:r>
      <w:r w:rsidRPr="000023FD">
        <w:rPr>
          <w:rFonts w:ascii="Arial" w:hAnsi="Arial" w:cs="Arial"/>
          <w:sz w:val="22"/>
          <w:szCs w:val="22"/>
          <w:u w:val="single"/>
        </w:rPr>
        <w:t xml:space="preserve"> závierka : </w:t>
      </w:r>
    </w:p>
    <w:p w14:paraId="57B4ABFE" w14:textId="02255AC9" w:rsidR="00167153" w:rsidRPr="00A55E63" w:rsidRDefault="0016715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Po 31. decembri </w:t>
      </w:r>
      <w:r w:rsidRPr="001B5BDD">
        <w:rPr>
          <w:rFonts w:ascii="Arial" w:hAnsi="Arial" w:cs="Arial"/>
          <w:sz w:val="22"/>
          <w:szCs w:val="22"/>
        </w:rPr>
        <w:t>202</w:t>
      </w:r>
      <w:r w:rsidR="00067021">
        <w:rPr>
          <w:rFonts w:ascii="Arial" w:hAnsi="Arial" w:cs="Arial"/>
          <w:sz w:val="22"/>
          <w:szCs w:val="22"/>
        </w:rPr>
        <w:t>3</w:t>
      </w:r>
      <w:r>
        <w:rPr>
          <w:rFonts w:ascii="Arial" w:hAnsi="Arial" w:cs="Arial"/>
          <w:sz w:val="22"/>
          <w:szCs w:val="22"/>
        </w:rPr>
        <w:t xml:space="preserve"> nenastali také</w:t>
      </w:r>
      <w:r w:rsidR="000023FD">
        <w:rPr>
          <w:rFonts w:ascii="Arial" w:hAnsi="Arial" w:cs="Arial"/>
          <w:sz w:val="22"/>
          <w:szCs w:val="22"/>
        </w:rPr>
        <w:t xml:space="preserve"> </w:t>
      </w:r>
      <w:r>
        <w:rPr>
          <w:rFonts w:ascii="Arial" w:hAnsi="Arial" w:cs="Arial"/>
          <w:sz w:val="22"/>
          <w:szCs w:val="22"/>
        </w:rPr>
        <w:t>udalost</w:t>
      </w:r>
      <w:r w:rsidR="000023FD">
        <w:rPr>
          <w:rFonts w:ascii="Arial" w:hAnsi="Arial" w:cs="Arial"/>
          <w:sz w:val="22"/>
          <w:szCs w:val="22"/>
        </w:rPr>
        <w:t>i</w:t>
      </w:r>
      <w:r>
        <w:rPr>
          <w:rFonts w:ascii="Arial" w:hAnsi="Arial" w:cs="Arial"/>
          <w:sz w:val="22"/>
          <w:szCs w:val="22"/>
        </w:rPr>
        <w:t>, ktoré majú významný vplyv na verné zobr</w:t>
      </w:r>
      <w:r w:rsidR="000023FD">
        <w:rPr>
          <w:rFonts w:ascii="Arial" w:hAnsi="Arial" w:cs="Arial"/>
          <w:sz w:val="22"/>
          <w:szCs w:val="22"/>
        </w:rPr>
        <w:t>az</w:t>
      </w:r>
      <w:r>
        <w:rPr>
          <w:rFonts w:ascii="Arial" w:hAnsi="Arial" w:cs="Arial"/>
          <w:sz w:val="22"/>
          <w:szCs w:val="22"/>
        </w:rPr>
        <w:t xml:space="preserve">enie skutočností </w:t>
      </w:r>
      <w:r w:rsidR="000023FD">
        <w:rPr>
          <w:rFonts w:ascii="Arial" w:hAnsi="Arial" w:cs="Arial"/>
          <w:sz w:val="22"/>
          <w:szCs w:val="22"/>
        </w:rPr>
        <w:t>uvádzaných v tejto účtovnej závierke.</w:t>
      </w:r>
    </w:p>
    <w:sectPr w:rsidR="00167153" w:rsidRPr="00A55E63">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784BD" w14:textId="77777777" w:rsidR="00C243CB" w:rsidRDefault="00C243CB">
      <w:r>
        <w:separator/>
      </w:r>
    </w:p>
  </w:endnote>
  <w:endnote w:type="continuationSeparator" w:id="0">
    <w:p w14:paraId="248E41F8" w14:textId="77777777" w:rsidR="00C243CB" w:rsidRDefault="00C243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C3E32" w14:textId="77777777"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078A11B8" wp14:editId="56D679FD">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12B6F3"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B42E4E">
                            <w:rPr>
                              <w:rFonts w:cs="Times New Roman"/>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078A11B8"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7D12B6F3"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B42E4E">
                      <w:rPr>
                        <w:rFonts w:cs="Times New Roman"/>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2E603" w14:textId="77777777" w:rsidR="00C243CB" w:rsidRDefault="00C243CB">
      <w:r>
        <w:separator/>
      </w:r>
    </w:p>
  </w:footnote>
  <w:footnote w:type="continuationSeparator" w:id="0">
    <w:p w14:paraId="0229B06A" w14:textId="77777777" w:rsidR="00C243CB" w:rsidRDefault="00C243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6991A" w14:textId="77777777" w:rsidR="0055784D" w:rsidRDefault="0055784D">
    <w:pPr>
      <w:pStyle w:val="Hlavika"/>
    </w:pPr>
  </w:p>
  <w:p w14:paraId="45FC6152" w14:textId="77777777" w:rsidR="0055784D" w:rsidRDefault="0055784D">
    <w:pPr>
      <w:pStyle w:val="Hlavika"/>
    </w:pPr>
  </w:p>
  <w:p w14:paraId="7E2E6FAF" w14:textId="77777777" w:rsidR="0055784D" w:rsidRDefault="0055784D">
    <w:pPr>
      <w:pStyle w:val="Hlavika"/>
    </w:pPr>
  </w:p>
  <w:p w14:paraId="567F982A" w14:textId="681F51FF"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1976E3">
      <w:rPr>
        <w:rFonts w:ascii="Arial" w:hAnsi="Arial" w:cs="Arial"/>
        <w:sz w:val="22"/>
        <w:szCs w:val="22"/>
        <w:bdr w:val="single" w:sz="4" w:space="0" w:color="auto"/>
      </w:rPr>
      <w:t>52015491</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1976E3">
      <w:rPr>
        <w:rFonts w:ascii="Arial" w:hAnsi="Arial" w:cs="Arial"/>
        <w:sz w:val="22"/>
        <w:szCs w:val="22"/>
        <w:bdr w:val="single" w:sz="4" w:space="0" w:color="auto"/>
      </w:rPr>
      <w:t>2120871335</w:t>
    </w:r>
  </w:p>
  <w:p w14:paraId="77FD6C61" w14:textId="77777777" w:rsidR="0055784D" w:rsidRDefault="0055784D" w:rsidP="0055784D">
    <w:pPr>
      <w:pStyle w:val="Hlavika"/>
      <w:rPr>
        <w:rFonts w:ascii="Times New Roman" w:hAnsi="Times New Roman" w:cs="Times New Roman"/>
        <w:sz w:val="24"/>
        <w:szCs w:val="24"/>
      </w:rPr>
    </w:pPr>
  </w:p>
  <w:p w14:paraId="5033BF5F"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705C2"/>
    <w:multiLevelType w:val="hybridMultilevel"/>
    <w:tmpl w:val="BDE24086"/>
    <w:lvl w:ilvl="0" w:tplc="79808390">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5"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6"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7"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1717267387">
    <w:abstractNumId w:val="1"/>
  </w:num>
  <w:num w:numId="2" w16cid:durableId="1183133678">
    <w:abstractNumId w:val="7"/>
  </w:num>
  <w:num w:numId="3" w16cid:durableId="953247917">
    <w:abstractNumId w:val="6"/>
  </w:num>
  <w:num w:numId="4" w16cid:durableId="951787769">
    <w:abstractNumId w:val="2"/>
  </w:num>
  <w:num w:numId="5" w16cid:durableId="1470630911">
    <w:abstractNumId w:val="5"/>
  </w:num>
  <w:num w:numId="6" w16cid:durableId="223224041">
    <w:abstractNumId w:val="3"/>
  </w:num>
  <w:num w:numId="7" w16cid:durableId="1027222737">
    <w:abstractNumId w:val="4"/>
  </w:num>
  <w:num w:numId="8" w16cid:durableId="16885587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23FD"/>
    <w:rsid w:val="00067021"/>
    <w:rsid w:val="000D0811"/>
    <w:rsid w:val="001406AD"/>
    <w:rsid w:val="00167153"/>
    <w:rsid w:val="001846E5"/>
    <w:rsid w:val="0019386A"/>
    <w:rsid w:val="001976E3"/>
    <w:rsid w:val="001A1B05"/>
    <w:rsid w:val="001B5BDD"/>
    <w:rsid w:val="002401F1"/>
    <w:rsid w:val="002B348B"/>
    <w:rsid w:val="002C12B4"/>
    <w:rsid w:val="002C55FE"/>
    <w:rsid w:val="002D7E6D"/>
    <w:rsid w:val="003657F5"/>
    <w:rsid w:val="00373635"/>
    <w:rsid w:val="003A5145"/>
    <w:rsid w:val="003D056F"/>
    <w:rsid w:val="00401155"/>
    <w:rsid w:val="00442BE1"/>
    <w:rsid w:val="004439AE"/>
    <w:rsid w:val="00451ED3"/>
    <w:rsid w:val="004803F0"/>
    <w:rsid w:val="004A2BF3"/>
    <w:rsid w:val="004A5846"/>
    <w:rsid w:val="00503BA4"/>
    <w:rsid w:val="00533ECF"/>
    <w:rsid w:val="00547822"/>
    <w:rsid w:val="0055784D"/>
    <w:rsid w:val="00560DB1"/>
    <w:rsid w:val="00623868"/>
    <w:rsid w:val="00637F73"/>
    <w:rsid w:val="0066246B"/>
    <w:rsid w:val="00676DB4"/>
    <w:rsid w:val="006831DF"/>
    <w:rsid w:val="00691F3D"/>
    <w:rsid w:val="006C48B1"/>
    <w:rsid w:val="006E3877"/>
    <w:rsid w:val="00731073"/>
    <w:rsid w:val="00784D6D"/>
    <w:rsid w:val="00787A31"/>
    <w:rsid w:val="007C5276"/>
    <w:rsid w:val="007D792B"/>
    <w:rsid w:val="007E2277"/>
    <w:rsid w:val="007F5E15"/>
    <w:rsid w:val="00850FA1"/>
    <w:rsid w:val="00852CC6"/>
    <w:rsid w:val="00861175"/>
    <w:rsid w:val="00861D47"/>
    <w:rsid w:val="008771A6"/>
    <w:rsid w:val="008A7858"/>
    <w:rsid w:val="00913435"/>
    <w:rsid w:val="00916772"/>
    <w:rsid w:val="00940B0C"/>
    <w:rsid w:val="00945F7C"/>
    <w:rsid w:val="009825D8"/>
    <w:rsid w:val="009A27D0"/>
    <w:rsid w:val="009A41A5"/>
    <w:rsid w:val="009D5C84"/>
    <w:rsid w:val="00A55E63"/>
    <w:rsid w:val="00AC495E"/>
    <w:rsid w:val="00AD3D51"/>
    <w:rsid w:val="00AD6C8A"/>
    <w:rsid w:val="00AD749D"/>
    <w:rsid w:val="00B15E67"/>
    <w:rsid w:val="00B36AC3"/>
    <w:rsid w:val="00B37B86"/>
    <w:rsid w:val="00B42E4E"/>
    <w:rsid w:val="00B7440A"/>
    <w:rsid w:val="00B77F6E"/>
    <w:rsid w:val="00BD2D4C"/>
    <w:rsid w:val="00C01CB7"/>
    <w:rsid w:val="00C032FF"/>
    <w:rsid w:val="00C07843"/>
    <w:rsid w:val="00C243CB"/>
    <w:rsid w:val="00C50602"/>
    <w:rsid w:val="00C71636"/>
    <w:rsid w:val="00CC235E"/>
    <w:rsid w:val="00CC3205"/>
    <w:rsid w:val="00CD545D"/>
    <w:rsid w:val="00CF2B1E"/>
    <w:rsid w:val="00D412BA"/>
    <w:rsid w:val="00DE1AD4"/>
    <w:rsid w:val="00DF6AD0"/>
    <w:rsid w:val="00E147E6"/>
    <w:rsid w:val="00E1750C"/>
    <w:rsid w:val="00E532AD"/>
    <w:rsid w:val="00E70F0E"/>
    <w:rsid w:val="00E82066"/>
    <w:rsid w:val="00EB4798"/>
    <w:rsid w:val="00EB55FA"/>
    <w:rsid w:val="00EE5474"/>
    <w:rsid w:val="00F05837"/>
    <w:rsid w:val="00F404E8"/>
    <w:rsid w:val="00F817B0"/>
    <w:rsid w:val="00FA16DC"/>
    <w:rsid w:val="00FC1D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6B065F"/>
  <w15:docId w15:val="{4A11071A-21DD-4FC0-872D-9DEC31E7F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4</Pages>
  <Words>1071</Words>
  <Characters>6109</Characters>
  <Application>Microsoft Office Word</Application>
  <DocSecurity>0</DocSecurity>
  <Lines>50</Lines>
  <Paragraphs>14</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7166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Bronislava Hanuliaková</cp:lastModifiedBy>
  <cp:revision>4</cp:revision>
  <dcterms:created xsi:type="dcterms:W3CDTF">2024-03-25T10:34:00Z</dcterms:created>
  <dcterms:modified xsi:type="dcterms:W3CDTF">2024-03-26T11:33:00Z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