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5A4D81" w14:textId="77777777" w:rsidR="00C81150" w:rsidRPr="00AC0A2A" w:rsidRDefault="00C81150" w:rsidP="00277161">
      <w:pPr>
        <w:pStyle w:val="Heading1"/>
      </w:pPr>
      <w:r w:rsidRPr="00AC0A2A">
        <w:t>VŠEOBECNÉ INFORMÁCIE</w:t>
      </w:r>
    </w:p>
    <w:p w14:paraId="635C2946" w14:textId="77777777" w:rsidR="00C81150" w:rsidRPr="00AC0A2A" w:rsidRDefault="00C81150" w:rsidP="00277161">
      <w:pPr>
        <w:rPr>
          <w:b/>
          <w:snapToGrid w:val="0"/>
          <w:sz w:val="14"/>
          <w:szCs w:val="14"/>
          <w:u w:val="single"/>
          <w:lang w:eastAsia="sk-SK"/>
        </w:rPr>
      </w:pPr>
    </w:p>
    <w:p w14:paraId="61A85358" w14:textId="77777777" w:rsidR="00C81150" w:rsidRPr="00AC0A2A" w:rsidRDefault="00C81150" w:rsidP="00277161">
      <w:pPr>
        <w:pStyle w:val="Heading2"/>
      </w:pPr>
      <w:r w:rsidRPr="00AC0A2A">
        <w:t>Základné údaje o spoločnosti</w:t>
      </w:r>
    </w:p>
    <w:p w14:paraId="11924CE9" w14:textId="77777777" w:rsidR="00C81150" w:rsidRPr="00AC0A2A"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3969"/>
        <w:gridCol w:w="5102"/>
      </w:tblGrid>
      <w:tr w:rsidR="00C81150" w:rsidRPr="00AC0A2A" w14:paraId="122A34F9" w14:textId="77777777" w:rsidTr="00277161">
        <w:tc>
          <w:tcPr>
            <w:tcW w:w="2188" w:type="pct"/>
            <w:tcBorders>
              <w:top w:val="single" w:sz="8" w:space="0" w:color="auto"/>
              <w:bottom w:val="dotted" w:sz="4" w:space="0" w:color="auto"/>
            </w:tcBorders>
          </w:tcPr>
          <w:p w14:paraId="349D3660" w14:textId="77777777" w:rsidR="00C81150" w:rsidRPr="00AC0A2A" w:rsidRDefault="00C81150" w:rsidP="00277161">
            <w:pPr>
              <w:rPr>
                <w:b/>
                <w:sz w:val="15"/>
                <w:szCs w:val="15"/>
              </w:rPr>
            </w:pPr>
            <w:r w:rsidRPr="00AC0A2A">
              <w:rPr>
                <w:b/>
                <w:sz w:val="15"/>
                <w:szCs w:val="15"/>
              </w:rPr>
              <w:t>Obchodné meno a sídlo</w:t>
            </w:r>
          </w:p>
        </w:tc>
        <w:tc>
          <w:tcPr>
            <w:tcW w:w="2813" w:type="pct"/>
            <w:tcBorders>
              <w:top w:val="single" w:sz="8" w:space="0" w:color="auto"/>
              <w:bottom w:val="dotted" w:sz="4" w:space="0" w:color="auto"/>
            </w:tcBorders>
          </w:tcPr>
          <w:p w14:paraId="0E3BCF67" w14:textId="14EAFDC7" w:rsidR="00C81150" w:rsidRPr="00AC0A2A" w:rsidRDefault="00862694" w:rsidP="00277161">
            <w:pPr>
              <w:rPr>
                <w:snapToGrid w:val="0"/>
                <w:color w:val="000000" w:themeColor="text1"/>
                <w:sz w:val="15"/>
                <w:szCs w:val="15"/>
                <w:lang w:eastAsia="sk-SK"/>
              </w:rPr>
            </w:pPr>
            <w:r w:rsidRPr="00AC0A2A">
              <w:rPr>
                <w:color w:val="000000" w:themeColor="text1"/>
                <w:sz w:val="15"/>
                <w:szCs w:val="15"/>
              </w:rPr>
              <w:t xml:space="preserve">Heneken </w:t>
            </w:r>
            <w:proofErr w:type="spellStart"/>
            <w:r w:rsidR="000F4110" w:rsidRPr="00AC0A2A">
              <w:rPr>
                <w:color w:val="000000" w:themeColor="text1"/>
                <w:sz w:val="15"/>
                <w:szCs w:val="15"/>
              </w:rPr>
              <w:t>Ferro</w:t>
            </w:r>
            <w:proofErr w:type="spellEnd"/>
            <w:r w:rsidR="000F4110" w:rsidRPr="00AC0A2A">
              <w:rPr>
                <w:color w:val="000000" w:themeColor="text1"/>
                <w:sz w:val="15"/>
                <w:szCs w:val="15"/>
              </w:rPr>
              <w:t xml:space="preserve"> </w:t>
            </w:r>
            <w:proofErr w:type="spellStart"/>
            <w:r w:rsidR="000F4110" w:rsidRPr="00AC0A2A">
              <w:rPr>
                <w:color w:val="000000" w:themeColor="text1"/>
                <w:sz w:val="15"/>
                <w:szCs w:val="15"/>
              </w:rPr>
              <w:t>Alloys</w:t>
            </w:r>
            <w:proofErr w:type="spellEnd"/>
            <w:r w:rsidRPr="00AC0A2A">
              <w:rPr>
                <w:color w:val="000000" w:themeColor="text1"/>
                <w:sz w:val="15"/>
                <w:szCs w:val="15"/>
              </w:rPr>
              <w:t>,</w:t>
            </w:r>
            <w:r w:rsidR="00B208CC" w:rsidRPr="00AC0A2A">
              <w:rPr>
                <w:color w:val="000000" w:themeColor="text1"/>
                <w:sz w:val="15"/>
                <w:szCs w:val="15"/>
              </w:rPr>
              <w:t xml:space="preserve"> s.r.o. </w:t>
            </w:r>
            <w:r w:rsidR="00C81150" w:rsidRPr="00AC0A2A">
              <w:rPr>
                <w:snapToGrid w:val="0"/>
                <w:color w:val="000000" w:themeColor="text1"/>
                <w:sz w:val="15"/>
                <w:szCs w:val="15"/>
                <w:lang w:eastAsia="sk-SK"/>
              </w:rPr>
              <w:t xml:space="preserve"> </w:t>
            </w:r>
          </w:p>
          <w:p w14:paraId="279063AF" w14:textId="77777777" w:rsidR="00B208CC" w:rsidRPr="00AC0A2A" w:rsidRDefault="00B208CC" w:rsidP="00102837">
            <w:pPr>
              <w:rPr>
                <w:color w:val="000000" w:themeColor="text1"/>
                <w:sz w:val="15"/>
                <w:szCs w:val="15"/>
              </w:rPr>
            </w:pPr>
            <w:r w:rsidRPr="00AC0A2A">
              <w:rPr>
                <w:color w:val="000000" w:themeColor="text1"/>
                <w:sz w:val="15"/>
                <w:szCs w:val="15"/>
              </w:rPr>
              <w:t>Prievozská 4/A</w:t>
            </w:r>
          </w:p>
          <w:p w14:paraId="694CEC11" w14:textId="77777777" w:rsidR="00C81150" w:rsidRPr="00AC0A2A" w:rsidRDefault="00B208CC">
            <w:pPr>
              <w:rPr>
                <w:color w:val="000000" w:themeColor="text1"/>
                <w:sz w:val="15"/>
                <w:szCs w:val="15"/>
              </w:rPr>
            </w:pPr>
            <w:r w:rsidRPr="00AC0A2A">
              <w:rPr>
                <w:color w:val="000000" w:themeColor="text1"/>
                <w:sz w:val="15"/>
                <w:szCs w:val="15"/>
              </w:rPr>
              <w:t xml:space="preserve">Bratislava - mestská časť Ružinov 821 09 </w:t>
            </w:r>
          </w:p>
          <w:p w14:paraId="47092A8E" w14:textId="77777777" w:rsidR="008967A8" w:rsidRPr="00AC0A2A" w:rsidRDefault="00402DE4">
            <w:pPr>
              <w:rPr>
                <w:color w:val="000000" w:themeColor="text1"/>
                <w:sz w:val="15"/>
                <w:szCs w:val="15"/>
              </w:rPr>
            </w:pPr>
            <w:r w:rsidRPr="00AC0A2A">
              <w:rPr>
                <w:snapToGrid w:val="0"/>
                <w:sz w:val="15"/>
                <w:szCs w:val="15"/>
                <w:lang w:eastAsia="sk-SK"/>
              </w:rPr>
              <w:t>Slovensk</w:t>
            </w:r>
            <w:r w:rsidRPr="00AC0A2A">
              <w:rPr>
                <w:color w:val="000000" w:themeColor="text1"/>
                <w:sz w:val="15"/>
                <w:szCs w:val="15"/>
              </w:rPr>
              <w:t>á republika</w:t>
            </w:r>
          </w:p>
          <w:p w14:paraId="45B27662" w14:textId="77777777" w:rsidR="00402DE4" w:rsidRPr="00AC0A2A" w:rsidRDefault="00402DE4">
            <w:pPr>
              <w:rPr>
                <w:snapToGrid w:val="0"/>
                <w:sz w:val="15"/>
                <w:szCs w:val="15"/>
              </w:rPr>
            </w:pPr>
          </w:p>
          <w:p w14:paraId="32AC2C3F" w14:textId="77777777" w:rsidR="00402DE4" w:rsidRPr="00AC0A2A" w:rsidRDefault="00402DE4" w:rsidP="000F4110">
            <w:pPr>
              <w:rPr>
                <w:snapToGrid w:val="0"/>
                <w:sz w:val="15"/>
                <w:szCs w:val="15"/>
                <w:lang w:eastAsia="sk-SK"/>
              </w:rPr>
            </w:pPr>
          </w:p>
        </w:tc>
      </w:tr>
      <w:tr w:rsidR="00C81150" w:rsidRPr="00AC0A2A" w14:paraId="2DE9AD2E" w14:textId="77777777" w:rsidTr="00277161">
        <w:tc>
          <w:tcPr>
            <w:tcW w:w="2188" w:type="pct"/>
            <w:tcBorders>
              <w:top w:val="dotted" w:sz="4" w:space="0" w:color="auto"/>
              <w:bottom w:val="dotted" w:sz="4" w:space="0" w:color="auto"/>
            </w:tcBorders>
          </w:tcPr>
          <w:p w14:paraId="783EDDE4" w14:textId="77777777" w:rsidR="00C81150" w:rsidRPr="00AC0A2A" w:rsidRDefault="00C81150" w:rsidP="00277161">
            <w:pPr>
              <w:rPr>
                <w:b/>
                <w:sz w:val="15"/>
                <w:szCs w:val="15"/>
              </w:rPr>
            </w:pPr>
            <w:r w:rsidRPr="00AC0A2A">
              <w:rPr>
                <w:b/>
                <w:sz w:val="15"/>
                <w:szCs w:val="15"/>
              </w:rPr>
              <w:t>Dátum založenia</w:t>
            </w:r>
          </w:p>
        </w:tc>
        <w:tc>
          <w:tcPr>
            <w:tcW w:w="2813" w:type="pct"/>
            <w:tcBorders>
              <w:top w:val="dotted" w:sz="4" w:space="0" w:color="auto"/>
              <w:bottom w:val="dotted" w:sz="4" w:space="0" w:color="auto"/>
            </w:tcBorders>
          </w:tcPr>
          <w:p w14:paraId="1ED35ED4" w14:textId="058E894E" w:rsidR="00C81150" w:rsidRPr="00AC0A2A" w:rsidRDefault="0049093F" w:rsidP="00F441AF">
            <w:pPr>
              <w:rPr>
                <w:color w:val="FF0000"/>
                <w:sz w:val="15"/>
                <w:szCs w:val="15"/>
              </w:rPr>
            </w:pPr>
            <w:r w:rsidRPr="00AC0A2A">
              <w:rPr>
                <w:color w:val="000000" w:themeColor="text1"/>
                <w:sz w:val="15"/>
                <w:szCs w:val="15"/>
              </w:rPr>
              <w:t>9</w:t>
            </w:r>
            <w:r w:rsidR="002E5EBC" w:rsidRPr="00AC0A2A">
              <w:rPr>
                <w:color w:val="000000" w:themeColor="text1"/>
                <w:sz w:val="15"/>
                <w:szCs w:val="15"/>
              </w:rPr>
              <w:t>.</w:t>
            </w:r>
            <w:r w:rsidR="00F441AF" w:rsidRPr="00AC0A2A">
              <w:rPr>
                <w:color w:val="000000" w:themeColor="text1"/>
                <w:sz w:val="15"/>
                <w:szCs w:val="15"/>
              </w:rPr>
              <w:t xml:space="preserve"> </w:t>
            </w:r>
            <w:r w:rsidR="001F5C75" w:rsidRPr="00AC0A2A">
              <w:rPr>
                <w:color w:val="000000" w:themeColor="text1"/>
                <w:sz w:val="15"/>
                <w:szCs w:val="15"/>
              </w:rPr>
              <w:t xml:space="preserve">júla </w:t>
            </w:r>
            <w:r w:rsidR="00B91595" w:rsidRPr="00AC0A2A">
              <w:rPr>
                <w:color w:val="000000" w:themeColor="text1"/>
                <w:sz w:val="15"/>
                <w:szCs w:val="15"/>
              </w:rPr>
              <w:t>2014</w:t>
            </w:r>
            <w:r w:rsidR="002E5EBC" w:rsidRPr="00AC0A2A">
              <w:rPr>
                <w:color w:val="000000" w:themeColor="text1"/>
                <w:sz w:val="15"/>
                <w:szCs w:val="15"/>
              </w:rPr>
              <w:t xml:space="preserve">  </w:t>
            </w:r>
            <w:r w:rsidR="00E26A6C" w:rsidRPr="00AC0A2A">
              <w:rPr>
                <w:color w:val="FF0000"/>
                <w:sz w:val="15"/>
                <w:szCs w:val="15"/>
              </w:rPr>
              <w:t xml:space="preserve"> </w:t>
            </w:r>
          </w:p>
        </w:tc>
      </w:tr>
      <w:tr w:rsidR="00C81150" w:rsidRPr="00AC0A2A" w14:paraId="4FD72BE1" w14:textId="77777777" w:rsidTr="00277161">
        <w:tc>
          <w:tcPr>
            <w:tcW w:w="2188" w:type="pct"/>
            <w:tcBorders>
              <w:top w:val="dotted" w:sz="4" w:space="0" w:color="auto"/>
              <w:bottom w:val="dotted" w:sz="4" w:space="0" w:color="auto"/>
            </w:tcBorders>
          </w:tcPr>
          <w:p w14:paraId="78A58018" w14:textId="77777777" w:rsidR="00C81150" w:rsidRPr="00AC0A2A" w:rsidRDefault="00C81150" w:rsidP="00277161">
            <w:pPr>
              <w:rPr>
                <w:b/>
                <w:sz w:val="15"/>
                <w:szCs w:val="15"/>
              </w:rPr>
            </w:pPr>
            <w:r w:rsidRPr="00AC0A2A">
              <w:rPr>
                <w:b/>
                <w:sz w:val="15"/>
                <w:szCs w:val="15"/>
              </w:rPr>
              <w:t>Dátum vzniku (podľa obchodného registra)</w:t>
            </w:r>
          </w:p>
        </w:tc>
        <w:tc>
          <w:tcPr>
            <w:tcW w:w="2813" w:type="pct"/>
            <w:tcBorders>
              <w:top w:val="dotted" w:sz="4" w:space="0" w:color="auto"/>
              <w:bottom w:val="dotted" w:sz="4" w:space="0" w:color="auto"/>
            </w:tcBorders>
          </w:tcPr>
          <w:p w14:paraId="00301661" w14:textId="2B1BD262" w:rsidR="00C81150" w:rsidRPr="00AC0A2A" w:rsidRDefault="00B91595" w:rsidP="00F441AF">
            <w:pPr>
              <w:rPr>
                <w:color w:val="FF0000"/>
                <w:sz w:val="15"/>
                <w:szCs w:val="15"/>
              </w:rPr>
            </w:pPr>
            <w:r w:rsidRPr="00AC0A2A">
              <w:rPr>
                <w:color w:val="000000" w:themeColor="text1"/>
                <w:sz w:val="15"/>
                <w:szCs w:val="15"/>
              </w:rPr>
              <w:t>7</w:t>
            </w:r>
            <w:r w:rsidR="00FC04CB" w:rsidRPr="00AC0A2A">
              <w:rPr>
                <w:color w:val="000000" w:themeColor="text1"/>
                <w:sz w:val="15"/>
                <w:szCs w:val="15"/>
              </w:rPr>
              <w:t>.</w:t>
            </w:r>
            <w:r w:rsidR="001E269F" w:rsidRPr="00AC0A2A">
              <w:rPr>
                <w:color w:val="000000" w:themeColor="text1"/>
                <w:sz w:val="15"/>
                <w:szCs w:val="15"/>
              </w:rPr>
              <w:t xml:space="preserve"> </w:t>
            </w:r>
            <w:r w:rsidRPr="00AC0A2A">
              <w:rPr>
                <w:color w:val="000000" w:themeColor="text1"/>
                <w:sz w:val="15"/>
                <w:szCs w:val="15"/>
              </w:rPr>
              <w:t>augusta 2014</w:t>
            </w:r>
          </w:p>
        </w:tc>
      </w:tr>
      <w:tr w:rsidR="00ED37FD" w:rsidRPr="00AC0A2A" w14:paraId="387C3504" w14:textId="77777777" w:rsidTr="00277161">
        <w:tc>
          <w:tcPr>
            <w:tcW w:w="2188" w:type="pct"/>
            <w:tcBorders>
              <w:top w:val="dotted" w:sz="4" w:space="0" w:color="auto"/>
            </w:tcBorders>
          </w:tcPr>
          <w:p w14:paraId="0CBB29C4" w14:textId="77777777" w:rsidR="00C81150" w:rsidRPr="00AC0A2A" w:rsidRDefault="00C81150" w:rsidP="00277161">
            <w:pPr>
              <w:rPr>
                <w:b/>
                <w:sz w:val="15"/>
                <w:szCs w:val="15"/>
              </w:rPr>
            </w:pPr>
            <w:r w:rsidRPr="00AC0A2A">
              <w:rPr>
                <w:b/>
                <w:sz w:val="15"/>
                <w:szCs w:val="15"/>
              </w:rPr>
              <w:t>Hospodárska činnosť</w:t>
            </w:r>
          </w:p>
        </w:tc>
        <w:tc>
          <w:tcPr>
            <w:tcW w:w="2813" w:type="pct"/>
            <w:tcBorders>
              <w:top w:val="dotted" w:sz="4" w:space="0" w:color="auto"/>
            </w:tcBorders>
          </w:tcPr>
          <w:p w14:paraId="0E1DC476" w14:textId="77777777" w:rsidR="0032270B" w:rsidRPr="00AC0A2A" w:rsidRDefault="0032270B" w:rsidP="00505FE2">
            <w:pPr>
              <w:numPr>
                <w:ilvl w:val="0"/>
                <w:numId w:val="3"/>
              </w:numPr>
              <w:tabs>
                <w:tab w:val="clear" w:pos="720"/>
              </w:tabs>
              <w:ind w:left="456" w:hanging="456"/>
              <w:rPr>
                <w:snapToGrid w:val="0"/>
                <w:sz w:val="15"/>
                <w:szCs w:val="15"/>
                <w:lang w:eastAsia="sk-SK"/>
              </w:rPr>
            </w:pPr>
            <w:r w:rsidRPr="00AC0A2A">
              <w:rPr>
                <w:snapToGrid w:val="0"/>
                <w:sz w:val="15"/>
                <w:szCs w:val="15"/>
                <w:lang w:eastAsia="sk-SK"/>
              </w:rPr>
              <w:t>kúpa tovaru na účely jeho predaja konečnému spotrebiteľovi (maloobchod) alebo na účely jeho predaja iným prevádzkovateľom živnosti (veľkoobchod)</w:t>
            </w:r>
          </w:p>
          <w:p w14:paraId="438316FA" w14:textId="77777777" w:rsidR="0032270B" w:rsidRPr="00AC0A2A" w:rsidRDefault="0032270B" w:rsidP="00505FE2">
            <w:pPr>
              <w:numPr>
                <w:ilvl w:val="0"/>
                <w:numId w:val="3"/>
              </w:numPr>
              <w:tabs>
                <w:tab w:val="clear" w:pos="720"/>
              </w:tabs>
              <w:ind w:left="456" w:hanging="456"/>
              <w:rPr>
                <w:snapToGrid w:val="0"/>
                <w:sz w:val="15"/>
                <w:szCs w:val="15"/>
                <w:lang w:eastAsia="sk-SK"/>
              </w:rPr>
            </w:pPr>
            <w:r w:rsidRPr="00AC0A2A">
              <w:rPr>
                <w:snapToGrid w:val="0"/>
                <w:sz w:val="15"/>
                <w:szCs w:val="15"/>
                <w:lang w:eastAsia="sk-SK"/>
              </w:rPr>
              <w:t>sprostredkovanie v oblasti obchodu, služieb a výroby</w:t>
            </w:r>
          </w:p>
          <w:p w14:paraId="697494C5" w14:textId="19B9B556" w:rsidR="00F208AD" w:rsidRPr="00AC0A2A" w:rsidRDefault="00F208AD" w:rsidP="00431538">
            <w:pPr>
              <w:ind w:left="720"/>
              <w:rPr>
                <w:snapToGrid w:val="0"/>
                <w:sz w:val="15"/>
                <w:szCs w:val="15"/>
                <w:lang w:eastAsia="sk-SK"/>
              </w:rPr>
            </w:pPr>
          </w:p>
        </w:tc>
      </w:tr>
    </w:tbl>
    <w:p w14:paraId="100AA011" w14:textId="77777777" w:rsidR="00C81150" w:rsidRPr="00AC0A2A" w:rsidRDefault="00C81150" w:rsidP="00277161">
      <w:pPr>
        <w:rPr>
          <w:snapToGrid w:val="0"/>
          <w:sz w:val="14"/>
          <w:szCs w:val="14"/>
          <w:lang w:eastAsia="sk-SK"/>
        </w:rPr>
      </w:pPr>
    </w:p>
    <w:p w14:paraId="02AB55D7" w14:textId="77777777" w:rsidR="00C81150" w:rsidRPr="00AC0A2A" w:rsidRDefault="00C81150" w:rsidP="00277161">
      <w:pPr>
        <w:rPr>
          <w:snapToGrid w:val="0"/>
          <w:sz w:val="14"/>
          <w:szCs w:val="14"/>
          <w:lang w:eastAsia="sk-SK"/>
        </w:rPr>
      </w:pPr>
    </w:p>
    <w:p w14:paraId="0208CC49" w14:textId="77777777" w:rsidR="00C81150" w:rsidRPr="00AC0A2A" w:rsidRDefault="00C81150" w:rsidP="00277161">
      <w:pPr>
        <w:pStyle w:val="Heading2"/>
      </w:pPr>
      <w:r w:rsidRPr="00AC0A2A">
        <w:t>Zamestnanci</w:t>
      </w:r>
    </w:p>
    <w:p w14:paraId="2691C253" w14:textId="77777777" w:rsidR="00277161" w:rsidRPr="00AC0A2A" w:rsidRDefault="00277161" w:rsidP="00277161">
      <w:pPr>
        <w:rPr>
          <w:snapToGrid w:val="0"/>
          <w:sz w:val="14"/>
          <w:szCs w:val="14"/>
          <w:lang w:eastAsia="sk-SK"/>
        </w:rPr>
      </w:pPr>
      <w:bookmarkStart w:id="0" w:name="T_number_of_employees"/>
      <w:r w:rsidRPr="00AC0A2A">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00ED37FD" w:rsidRPr="00AC0A2A" w14:paraId="6E0DF0B3" w14:textId="77777777" w:rsidTr="00213ED1">
        <w:tc>
          <w:tcPr>
            <w:tcW w:w="3553" w:type="pct"/>
            <w:tcBorders>
              <w:top w:val="single" w:sz="8" w:space="0" w:color="auto"/>
              <w:left w:val="nil"/>
              <w:bottom w:val="nil"/>
              <w:right w:val="nil"/>
            </w:tcBorders>
            <w:shd w:val="clear" w:color="auto" w:fill="auto"/>
            <w:vAlign w:val="center"/>
            <w:hideMark/>
          </w:tcPr>
          <w:p w14:paraId="40D89E4C" w14:textId="77777777" w:rsidR="00277161" w:rsidRPr="00AC0A2A" w:rsidRDefault="00277161" w:rsidP="00277161">
            <w:pPr>
              <w:jc w:val="left"/>
              <w:rPr>
                <w:rFonts w:cs="Arial"/>
                <w:b/>
                <w:bCs/>
                <w:i/>
                <w:iCs/>
                <w:sz w:val="15"/>
                <w:szCs w:val="15"/>
              </w:rPr>
            </w:pPr>
            <w:bookmarkStart w:id="1" w:name="RANGE!B14:D17"/>
            <w:r w:rsidRPr="00AC0A2A">
              <w:rPr>
                <w:rFonts w:cs="Arial"/>
                <w:b/>
                <w:bCs/>
                <w:i/>
                <w:iCs/>
                <w:sz w:val="15"/>
                <w:szCs w:val="15"/>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14:paraId="513DABFD" w14:textId="7A16AC71" w:rsidR="00277161" w:rsidRPr="00AC0A2A" w:rsidRDefault="0058643D" w:rsidP="00277161">
            <w:pPr>
              <w:jc w:val="center"/>
              <w:rPr>
                <w:rFonts w:cs="Arial"/>
                <w:b/>
                <w:bCs/>
                <w:i/>
                <w:iCs/>
                <w:sz w:val="15"/>
                <w:szCs w:val="15"/>
              </w:rPr>
            </w:pPr>
            <w:r w:rsidRPr="00AC0A2A">
              <w:rPr>
                <w:rFonts w:cs="Arial"/>
                <w:b/>
                <w:bCs/>
                <w:i/>
                <w:iCs/>
                <w:sz w:val="15"/>
                <w:szCs w:val="15"/>
              </w:rPr>
              <w:t>202</w:t>
            </w:r>
            <w:r w:rsidR="00D17F14" w:rsidRPr="00AC0A2A">
              <w:rPr>
                <w:rFonts w:cs="Arial"/>
                <w:b/>
                <w:bCs/>
                <w:i/>
                <w:iCs/>
                <w:sz w:val="15"/>
                <w:szCs w:val="15"/>
              </w:rPr>
              <w:t>3</w:t>
            </w:r>
          </w:p>
        </w:tc>
        <w:tc>
          <w:tcPr>
            <w:tcW w:w="723" w:type="pct"/>
            <w:tcBorders>
              <w:top w:val="single" w:sz="8" w:space="0" w:color="auto"/>
              <w:left w:val="nil"/>
              <w:bottom w:val="nil"/>
              <w:right w:val="nil"/>
            </w:tcBorders>
            <w:shd w:val="clear" w:color="auto" w:fill="auto"/>
            <w:vAlign w:val="center"/>
            <w:hideMark/>
          </w:tcPr>
          <w:p w14:paraId="45FBF5B5" w14:textId="0E215502" w:rsidR="00277161" w:rsidRPr="00AC0A2A" w:rsidRDefault="00277161" w:rsidP="00277161">
            <w:pPr>
              <w:jc w:val="center"/>
              <w:rPr>
                <w:rFonts w:cs="Arial"/>
                <w:b/>
                <w:bCs/>
                <w:i/>
                <w:iCs/>
                <w:sz w:val="15"/>
                <w:szCs w:val="15"/>
              </w:rPr>
            </w:pPr>
            <w:r w:rsidRPr="00AC0A2A">
              <w:rPr>
                <w:rFonts w:cs="Arial"/>
                <w:b/>
                <w:bCs/>
                <w:i/>
                <w:iCs/>
                <w:sz w:val="15"/>
                <w:szCs w:val="15"/>
              </w:rPr>
              <w:t>20</w:t>
            </w:r>
            <w:r w:rsidR="0058643D" w:rsidRPr="00AC0A2A">
              <w:rPr>
                <w:rFonts w:cs="Arial"/>
                <w:b/>
                <w:bCs/>
                <w:i/>
                <w:iCs/>
                <w:sz w:val="15"/>
                <w:szCs w:val="15"/>
              </w:rPr>
              <w:t>2</w:t>
            </w:r>
            <w:r w:rsidR="00D17F14" w:rsidRPr="00AC0A2A">
              <w:rPr>
                <w:rFonts w:cs="Arial"/>
                <w:b/>
                <w:bCs/>
                <w:i/>
                <w:iCs/>
                <w:sz w:val="15"/>
                <w:szCs w:val="15"/>
              </w:rPr>
              <w:t>2</w:t>
            </w:r>
          </w:p>
        </w:tc>
      </w:tr>
      <w:tr w:rsidR="00ED37FD" w:rsidRPr="00AC0A2A" w14:paraId="6A2ED3DD" w14:textId="77777777" w:rsidTr="00F628C5">
        <w:tc>
          <w:tcPr>
            <w:tcW w:w="3553" w:type="pct"/>
            <w:tcBorders>
              <w:top w:val="single" w:sz="4" w:space="0" w:color="auto"/>
              <w:left w:val="nil"/>
              <w:bottom w:val="nil"/>
              <w:right w:val="nil"/>
            </w:tcBorders>
            <w:shd w:val="clear" w:color="auto" w:fill="auto"/>
            <w:vAlign w:val="center"/>
            <w:hideMark/>
          </w:tcPr>
          <w:p w14:paraId="27D7FBF7" w14:textId="77777777" w:rsidR="000B4896" w:rsidRPr="00AC0A2A" w:rsidRDefault="000B4896" w:rsidP="000B4896">
            <w:pPr>
              <w:jc w:val="left"/>
              <w:rPr>
                <w:rFonts w:cs="Arial"/>
                <w:sz w:val="15"/>
                <w:szCs w:val="15"/>
              </w:rPr>
            </w:pPr>
            <w:r w:rsidRPr="00AC0A2A">
              <w:rPr>
                <w:rFonts w:cs="Arial"/>
                <w:sz w:val="15"/>
                <w:szCs w:val="15"/>
              </w:rPr>
              <w:t>Priemerný prepočítaný počet zamestnancov</w:t>
            </w:r>
          </w:p>
        </w:tc>
        <w:tc>
          <w:tcPr>
            <w:tcW w:w="724" w:type="pct"/>
            <w:tcBorders>
              <w:top w:val="single" w:sz="4" w:space="0" w:color="auto"/>
              <w:left w:val="nil"/>
              <w:bottom w:val="nil"/>
              <w:right w:val="nil"/>
            </w:tcBorders>
            <w:shd w:val="clear" w:color="auto" w:fill="auto"/>
            <w:vAlign w:val="bottom"/>
          </w:tcPr>
          <w:p w14:paraId="23E9ECCD" w14:textId="7F162225" w:rsidR="000B4896" w:rsidRPr="00AC0A2A" w:rsidRDefault="00D17F14" w:rsidP="001E0C29">
            <w:pPr>
              <w:jc w:val="center"/>
              <w:rPr>
                <w:rFonts w:cs="Arial"/>
                <w:sz w:val="15"/>
                <w:szCs w:val="15"/>
              </w:rPr>
            </w:pPr>
            <w:r w:rsidRPr="00AC0A2A">
              <w:rPr>
                <w:rFonts w:cs="Arial"/>
                <w:sz w:val="15"/>
                <w:szCs w:val="15"/>
              </w:rPr>
              <w:t>0</w:t>
            </w:r>
          </w:p>
        </w:tc>
        <w:tc>
          <w:tcPr>
            <w:tcW w:w="723" w:type="pct"/>
            <w:tcBorders>
              <w:top w:val="single" w:sz="4" w:space="0" w:color="auto"/>
              <w:left w:val="nil"/>
              <w:bottom w:val="nil"/>
              <w:right w:val="nil"/>
            </w:tcBorders>
            <w:shd w:val="clear" w:color="auto" w:fill="auto"/>
            <w:vAlign w:val="bottom"/>
            <w:hideMark/>
          </w:tcPr>
          <w:p w14:paraId="602E458B" w14:textId="4A72CB23" w:rsidR="000B4896" w:rsidRPr="00AC0A2A" w:rsidRDefault="00D17F14" w:rsidP="001E0C29">
            <w:pPr>
              <w:jc w:val="center"/>
              <w:rPr>
                <w:rFonts w:cs="Arial"/>
                <w:sz w:val="15"/>
                <w:szCs w:val="15"/>
              </w:rPr>
            </w:pPr>
            <w:r w:rsidRPr="00AC0A2A">
              <w:rPr>
                <w:rFonts w:cs="Arial"/>
                <w:sz w:val="15"/>
                <w:szCs w:val="15"/>
              </w:rPr>
              <w:t>0</w:t>
            </w:r>
          </w:p>
        </w:tc>
      </w:tr>
      <w:tr w:rsidR="00ED37FD" w:rsidRPr="00AC0A2A" w14:paraId="5D60A103" w14:textId="77777777" w:rsidTr="00F628C5">
        <w:tc>
          <w:tcPr>
            <w:tcW w:w="3553" w:type="pct"/>
            <w:tcBorders>
              <w:top w:val="nil"/>
              <w:left w:val="nil"/>
              <w:bottom w:val="nil"/>
              <w:right w:val="nil"/>
            </w:tcBorders>
            <w:shd w:val="clear" w:color="auto" w:fill="auto"/>
            <w:vAlign w:val="center"/>
            <w:hideMark/>
          </w:tcPr>
          <w:p w14:paraId="2182B47B" w14:textId="77777777" w:rsidR="000B4896" w:rsidRPr="00AC0A2A" w:rsidRDefault="000B4896" w:rsidP="000B4896">
            <w:pPr>
              <w:jc w:val="left"/>
              <w:rPr>
                <w:rFonts w:cs="Arial"/>
                <w:sz w:val="15"/>
                <w:szCs w:val="15"/>
              </w:rPr>
            </w:pPr>
            <w:r w:rsidRPr="00AC0A2A">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tcPr>
          <w:p w14:paraId="2E529B71" w14:textId="1641C690" w:rsidR="000B4896" w:rsidRPr="00AC0A2A" w:rsidRDefault="00D17F14" w:rsidP="001E0C29">
            <w:pPr>
              <w:jc w:val="center"/>
              <w:rPr>
                <w:rFonts w:cs="Arial"/>
                <w:sz w:val="15"/>
                <w:szCs w:val="15"/>
              </w:rPr>
            </w:pPr>
            <w:r w:rsidRPr="00AC0A2A">
              <w:rPr>
                <w:rFonts w:cs="Arial"/>
                <w:sz w:val="15"/>
                <w:szCs w:val="15"/>
              </w:rPr>
              <w:t>0</w:t>
            </w:r>
          </w:p>
        </w:tc>
        <w:tc>
          <w:tcPr>
            <w:tcW w:w="723" w:type="pct"/>
            <w:tcBorders>
              <w:top w:val="nil"/>
              <w:left w:val="nil"/>
              <w:bottom w:val="nil"/>
              <w:right w:val="nil"/>
            </w:tcBorders>
            <w:shd w:val="clear" w:color="auto" w:fill="auto"/>
            <w:vAlign w:val="bottom"/>
            <w:hideMark/>
          </w:tcPr>
          <w:p w14:paraId="3221FFD7" w14:textId="746B443F" w:rsidR="000B4896" w:rsidRPr="00AC0A2A" w:rsidRDefault="001E0C29" w:rsidP="001E0C29">
            <w:pPr>
              <w:jc w:val="center"/>
              <w:rPr>
                <w:rFonts w:cs="Arial"/>
                <w:sz w:val="15"/>
                <w:szCs w:val="15"/>
              </w:rPr>
            </w:pPr>
            <w:r w:rsidRPr="00AC0A2A">
              <w:rPr>
                <w:rFonts w:cs="Arial"/>
                <w:sz w:val="15"/>
                <w:szCs w:val="15"/>
              </w:rPr>
              <w:t>0</w:t>
            </w:r>
          </w:p>
        </w:tc>
      </w:tr>
      <w:tr w:rsidR="000B4896" w:rsidRPr="00AC0A2A" w14:paraId="29359E1E" w14:textId="77777777" w:rsidTr="00F628C5">
        <w:tc>
          <w:tcPr>
            <w:tcW w:w="3553" w:type="pct"/>
            <w:tcBorders>
              <w:top w:val="nil"/>
              <w:left w:val="nil"/>
              <w:bottom w:val="single" w:sz="8" w:space="0" w:color="auto"/>
              <w:right w:val="nil"/>
            </w:tcBorders>
            <w:shd w:val="clear" w:color="auto" w:fill="auto"/>
            <w:vAlign w:val="center"/>
          </w:tcPr>
          <w:p w14:paraId="5F0DDBFC" w14:textId="77777777" w:rsidR="000B4896" w:rsidRPr="00AC0A2A" w:rsidRDefault="000B4896" w:rsidP="000B4896">
            <w:pPr>
              <w:jc w:val="left"/>
              <w:rPr>
                <w:rFonts w:cs="Arial"/>
                <w:i/>
                <w:iCs/>
                <w:sz w:val="15"/>
                <w:szCs w:val="15"/>
              </w:rPr>
            </w:pPr>
            <w:r w:rsidRPr="00AC0A2A">
              <w:rPr>
                <w:rFonts w:cs="Arial"/>
                <w:i/>
                <w:iCs/>
                <w:sz w:val="15"/>
                <w:szCs w:val="15"/>
              </w:rPr>
              <w:t>z toho vedúcich zamestnancov</w:t>
            </w:r>
          </w:p>
        </w:tc>
        <w:tc>
          <w:tcPr>
            <w:tcW w:w="724" w:type="pct"/>
            <w:tcBorders>
              <w:top w:val="nil"/>
              <w:left w:val="nil"/>
              <w:bottom w:val="single" w:sz="8" w:space="0" w:color="auto"/>
              <w:right w:val="nil"/>
            </w:tcBorders>
            <w:shd w:val="clear" w:color="auto" w:fill="auto"/>
            <w:vAlign w:val="bottom"/>
          </w:tcPr>
          <w:p w14:paraId="31BD41F7" w14:textId="1B83BF73" w:rsidR="000B4896" w:rsidRPr="00AC0A2A" w:rsidRDefault="00D17F14" w:rsidP="001E0C29">
            <w:pPr>
              <w:jc w:val="center"/>
              <w:rPr>
                <w:rFonts w:cs="Arial"/>
                <w:i/>
                <w:iCs/>
                <w:sz w:val="15"/>
                <w:szCs w:val="15"/>
              </w:rPr>
            </w:pPr>
            <w:r w:rsidRPr="00AC0A2A">
              <w:rPr>
                <w:rFonts w:cs="Arial"/>
                <w:i/>
                <w:iCs/>
                <w:sz w:val="15"/>
                <w:szCs w:val="15"/>
              </w:rPr>
              <w:t>0</w:t>
            </w:r>
          </w:p>
        </w:tc>
        <w:tc>
          <w:tcPr>
            <w:tcW w:w="723" w:type="pct"/>
            <w:tcBorders>
              <w:top w:val="nil"/>
              <w:left w:val="nil"/>
              <w:bottom w:val="single" w:sz="8" w:space="0" w:color="auto"/>
              <w:right w:val="nil"/>
            </w:tcBorders>
            <w:shd w:val="clear" w:color="auto" w:fill="auto"/>
            <w:vAlign w:val="bottom"/>
          </w:tcPr>
          <w:p w14:paraId="44987E64" w14:textId="4A4846B8" w:rsidR="000B4896" w:rsidRPr="00AC0A2A" w:rsidRDefault="00D17F14" w:rsidP="001E0C29">
            <w:pPr>
              <w:jc w:val="center"/>
              <w:rPr>
                <w:rFonts w:cs="Arial"/>
                <w:i/>
                <w:iCs/>
                <w:sz w:val="15"/>
                <w:szCs w:val="15"/>
              </w:rPr>
            </w:pPr>
            <w:r w:rsidRPr="00AC0A2A">
              <w:rPr>
                <w:rFonts w:cs="Arial"/>
                <w:i/>
                <w:iCs/>
                <w:sz w:val="15"/>
                <w:szCs w:val="15"/>
              </w:rPr>
              <w:t>0</w:t>
            </w:r>
          </w:p>
        </w:tc>
      </w:tr>
    </w:tbl>
    <w:p w14:paraId="08FFABEF" w14:textId="77777777" w:rsidR="00C81150" w:rsidRPr="00AC0A2A" w:rsidRDefault="00C81150" w:rsidP="00277161">
      <w:pPr>
        <w:rPr>
          <w:snapToGrid w:val="0"/>
          <w:sz w:val="14"/>
          <w:szCs w:val="14"/>
          <w:lang w:eastAsia="sk-SK"/>
        </w:rPr>
      </w:pPr>
    </w:p>
    <w:bookmarkEnd w:id="0"/>
    <w:p w14:paraId="176C05B7" w14:textId="77777777" w:rsidR="0021576C" w:rsidRPr="00AC0A2A" w:rsidRDefault="0021576C" w:rsidP="00277161">
      <w:pPr>
        <w:rPr>
          <w:snapToGrid w:val="0"/>
          <w:sz w:val="14"/>
          <w:szCs w:val="14"/>
          <w:lang w:eastAsia="sk-SK"/>
        </w:rPr>
      </w:pPr>
    </w:p>
    <w:p w14:paraId="2623FA66" w14:textId="77777777" w:rsidR="00C81150" w:rsidRPr="00AC0A2A" w:rsidRDefault="00C81150" w:rsidP="00277161">
      <w:pPr>
        <w:pStyle w:val="Heading2"/>
      </w:pPr>
      <w:r w:rsidRPr="00AC0A2A">
        <w:t>Neobmedzené ručenie</w:t>
      </w:r>
    </w:p>
    <w:p w14:paraId="4D49E861" w14:textId="77777777" w:rsidR="00162043" w:rsidRPr="00AC0A2A" w:rsidRDefault="00162043" w:rsidP="00277161">
      <w:pPr>
        <w:rPr>
          <w:snapToGrid w:val="0"/>
          <w:sz w:val="14"/>
          <w:szCs w:val="14"/>
          <w:lang w:eastAsia="sk-SK"/>
        </w:rPr>
      </w:pPr>
    </w:p>
    <w:p w14:paraId="2764BC76" w14:textId="4BC8D9C2" w:rsidR="00C81150" w:rsidRPr="00AC0A2A" w:rsidRDefault="00862694" w:rsidP="00277161">
      <w:pPr>
        <w:rPr>
          <w:snapToGrid w:val="0"/>
          <w:color w:val="FF0000"/>
          <w:szCs w:val="17"/>
          <w:lang w:eastAsia="sk-SK"/>
        </w:rPr>
      </w:pPr>
      <w:r w:rsidRPr="00AC0A2A">
        <w:rPr>
          <w:color w:val="000000" w:themeColor="text1"/>
        </w:rPr>
        <w:t xml:space="preserve">Heneken </w:t>
      </w:r>
      <w:proofErr w:type="spellStart"/>
      <w:r w:rsidR="00C653AF" w:rsidRPr="00AC0A2A">
        <w:rPr>
          <w:color w:val="000000" w:themeColor="text1"/>
        </w:rPr>
        <w:t>Ferro</w:t>
      </w:r>
      <w:proofErr w:type="spellEnd"/>
      <w:r w:rsidR="00C653AF" w:rsidRPr="00AC0A2A">
        <w:rPr>
          <w:color w:val="000000" w:themeColor="text1"/>
        </w:rPr>
        <w:t xml:space="preserve"> </w:t>
      </w:r>
      <w:proofErr w:type="spellStart"/>
      <w:r w:rsidR="00C653AF" w:rsidRPr="00AC0A2A">
        <w:rPr>
          <w:color w:val="000000" w:themeColor="text1"/>
        </w:rPr>
        <w:t>Alloys</w:t>
      </w:r>
      <w:proofErr w:type="spellEnd"/>
      <w:r w:rsidR="002E5EBC" w:rsidRPr="00AC0A2A">
        <w:rPr>
          <w:color w:val="000000" w:themeColor="text1"/>
        </w:rPr>
        <w:t>, s.r.o.</w:t>
      </w:r>
      <w:r w:rsidR="00C81150" w:rsidRPr="00AC0A2A">
        <w:rPr>
          <w:snapToGrid w:val="0"/>
          <w:szCs w:val="17"/>
          <w:lang w:eastAsia="sk-SK"/>
        </w:rPr>
        <w:t xml:space="preserve"> </w:t>
      </w:r>
      <w:r w:rsidR="00EC786F" w:rsidRPr="00AC0A2A">
        <w:rPr>
          <w:snapToGrid w:val="0"/>
          <w:szCs w:val="17"/>
          <w:lang w:eastAsia="sk-SK"/>
        </w:rPr>
        <w:t>(ďalej len „spoločnosť“)</w:t>
      </w:r>
      <w:r w:rsidR="002E5EBC" w:rsidRPr="00AC0A2A">
        <w:rPr>
          <w:snapToGrid w:val="0"/>
          <w:szCs w:val="17"/>
          <w:lang w:eastAsia="sk-SK"/>
        </w:rPr>
        <w:t xml:space="preserve"> nie je</w:t>
      </w:r>
      <w:r w:rsidR="00EC786F" w:rsidRPr="00AC0A2A">
        <w:rPr>
          <w:snapToGrid w:val="0"/>
          <w:szCs w:val="17"/>
          <w:lang w:eastAsia="sk-SK"/>
        </w:rPr>
        <w:t xml:space="preserve"> </w:t>
      </w:r>
      <w:r w:rsidR="004B7838" w:rsidRPr="00AC0A2A">
        <w:rPr>
          <w:snapToGrid w:val="0"/>
          <w:szCs w:val="17"/>
          <w:lang w:eastAsia="sk-SK"/>
        </w:rPr>
        <w:t xml:space="preserve">neobmedzene ručiacim </w:t>
      </w:r>
      <w:r w:rsidR="00C81150" w:rsidRPr="00AC0A2A">
        <w:rPr>
          <w:snapToGrid w:val="0"/>
          <w:szCs w:val="17"/>
          <w:lang w:eastAsia="sk-SK"/>
        </w:rPr>
        <w:t xml:space="preserve">spoločníkom </w:t>
      </w:r>
      <w:r w:rsidR="00E26A6C" w:rsidRPr="00AC0A2A">
        <w:rPr>
          <w:snapToGrid w:val="0"/>
          <w:szCs w:val="17"/>
          <w:lang w:eastAsia="sk-SK"/>
        </w:rPr>
        <w:t>v</w:t>
      </w:r>
      <w:r w:rsidR="002E5EBC" w:rsidRPr="00AC0A2A">
        <w:rPr>
          <w:snapToGrid w:val="0"/>
          <w:szCs w:val="17"/>
          <w:lang w:eastAsia="sk-SK"/>
        </w:rPr>
        <w:t> iných účtovných jednotkách</w:t>
      </w:r>
      <w:r w:rsidR="001E269F" w:rsidRPr="00AC0A2A">
        <w:t xml:space="preserve"> </w:t>
      </w:r>
      <w:r w:rsidR="001E269F" w:rsidRPr="00AC0A2A">
        <w:rPr>
          <w:snapToGrid w:val="0"/>
          <w:szCs w:val="17"/>
          <w:lang w:eastAsia="sk-SK"/>
        </w:rPr>
        <w:t>podľa § 56 ods. 5 Obchodného zákonníka, ani podľa podobných ustanovení iných predpisov.</w:t>
      </w:r>
      <w:r w:rsidR="00E26A6C" w:rsidRPr="00AC0A2A">
        <w:rPr>
          <w:snapToGrid w:val="0"/>
          <w:szCs w:val="17"/>
          <w:lang w:eastAsia="sk-SK"/>
        </w:rPr>
        <w:t xml:space="preserve"> </w:t>
      </w:r>
    </w:p>
    <w:p w14:paraId="5E9ED1EF" w14:textId="77777777" w:rsidR="00C81150" w:rsidRPr="00AC0A2A" w:rsidRDefault="00C81150" w:rsidP="00277161">
      <w:pPr>
        <w:rPr>
          <w:snapToGrid w:val="0"/>
          <w:sz w:val="14"/>
          <w:szCs w:val="14"/>
          <w:lang w:eastAsia="sk-SK"/>
        </w:rPr>
      </w:pPr>
    </w:p>
    <w:p w14:paraId="0DE89A37" w14:textId="77777777" w:rsidR="00C81150" w:rsidRPr="00AC0A2A" w:rsidRDefault="00C81150" w:rsidP="00277161">
      <w:pPr>
        <w:rPr>
          <w:snapToGrid w:val="0"/>
          <w:sz w:val="14"/>
          <w:szCs w:val="14"/>
          <w:lang w:eastAsia="sk-SK"/>
        </w:rPr>
      </w:pPr>
    </w:p>
    <w:p w14:paraId="2F70E209" w14:textId="4F5AA3B0" w:rsidR="00C81150" w:rsidRPr="00AC0A2A" w:rsidRDefault="00C81150" w:rsidP="00277161">
      <w:pPr>
        <w:pStyle w:val="Heading2"/>
      </w:pPr>
      <w:r w:rsidRPr="00AC0A2A">
        <w:t>Právny dôvod zostavenia účtovnej závierky</w:t>
      </w:r>
    </w:p>
    <w:p w14:paraId="189C33A3" w14:textId="77777777" w:rsidR="00162043" w:rsidRPr="00AC0A2A" w:rsidRDefault="00162043" w:rsidP="00277161">
      <w:pPr>
        <w:rPr>
          <w:snapToGrid w:val="0"/>
          <w:sz w:val="14"/>
          <w:szCs w:val="14"/>
          <w:lang w:eastAsia="sk-SK"/>
        </w:rPr>
      </w:pPr>
    </w:p>
    <w:p w14:paraId="3B75A8D1" w14:textId="11340C53" w:rsidR="00C81150" w:rsidRPr="00AC0A2A" w:rsidRDefault="00C81150" w:rsidP="00277161">
      <w:pPr>
        <w:rPr>
          <w:snapToGrid w:val="0"/>
          <w:lang w:eastAsia="sk-SK"/>
        </w:rPr>
      </w:pPr>
      <w:r w:rsidRPr="00AC0A2A">
        <w:rPr>
          <w:snapToGrid w:val="0"/>
          <w:lang w:eastAsia="sk-SK"/>
        </w:rPr>
        <w:t xml:space="preserve">Táto účtovná závierka je riadna individuálna účtovná závierka </w:t>
      </w:r>
      <w:r w:rsidR="00C27954" w:rsidRPr="00AC0A2A">
        <w:rPr>
          <w:snapToGrid w:val="0"/>
          <w:lang w:eastAsia="sk-SK"/>
        </w:rPr>
        <w:t xml:space="preserve">spoločnosti </w:t>
      </w:r>
      <w:r w:rsidR="00862694" w:rsidRPr="00AC0A2A">
        <w:rPr>
          <w:snapToGrid w:val="0"/>
          <w:lang w:eastAsia="sk-SK"/>
        </w:rPr>
        <w:t xml:space="preserve">Heneken </w:t>
      </w:r>
      <w:proofErr w:type="spellStart"/>
      <w:r w:rsidR="00E334E8" w:rsidRPr="00AC0A2A">
        <w:rPr>
          <w:snapToGrid w:val="0"/>
          <w:lang w:eastAsia="sk-SK"/>
        </w:rPr>
        <w:t>Ferro</w:t>
      </w:r>
      <w:proofErr w:type="spellEnd"/>
      <w:r w:rsidR="00E334E8" w:rsidRPr="00AC0A2A">
        <w:rPr>
          <w:snapToGrid w:val="0"/>
          <w:lang w:eastAsia="sk-SK"/>
        </w:rPr>
        <w:t xml:space="preserve"> </w:t>
      </w:r>
      <w:proofErr w:type="spellStart"/>
      <w:r w:rsidR="00E334E8" w:rsidRPr="00AC0A2A">
        <w:rPr>
          <w:snapToGrid w:val="0"/>
          <w:lang w:eastAsia="sk-SK"/>
        </w:rPr>
        <w:t>Alloys</w:t>
      </w:r>
      <w:proofErr w:type="spellEnd"/>
      <w:r w:rsidR="003A0C1F" w:rsidRPr="00AC0A2A">
        <w:rPr>
          <w:snapToGrid w:val="0"/>
          <w:lang w:eastAsia="sk-SK"/>
        </w:rPr>
        <w:t>, s.r.o</w:t>
      </w:r>
      <w:r w:rsidRPr="00AC0A2A">
        <w:rPr>
          <w:snapToGrid w:val="0"/>
          <w:lang w:eastAsia="sk-SK"/>
        </w:rPr>
        <w:t>. Bola zostavená za účtovné obdobie od 1. januára do 31. decembra </w:t>
      </w:r>
      <w:r w:rsidR="0049093F" w:rsidRPr="00AC0A2A">
        <w:rPr>
          <w:snapToGrid w:val="0"/>
          <w:lang w:eastAsia="sk-SK"/>
        </w:rPr>
        <w:t>20</w:t>
      </w:r>
      <w:r w:rsidR="00676290" w:rsidRPr="00AC0A2A">
        <w:rPr>
          <w:snapToGrid w:val="0"/>
          <w:lang w:eastAsia="sk-SK"/>
        </w:rPr>
        <w:t>2</w:t>
      </w:r>
      <w:r w:rsidR="00E334E8" w:rsidRPr="00AC0A2A">
        <w:rPr>
          <w:snapToGrid w:val="0"/>
          <w:lang w:eastAsia="sk-SK"/>
        </w:rPr>
        <w:t>3</w:t>
      </w:r>
      <w:r w:rsidR="0049093F" w:rsidRPr="00AC0A2A">
        <w:rPr>
          <w:snapToGrid w:val="0"/>
          <w:lang w:eastAsia="sk-SK"/>
        </w:rPr>
        <w:t xml:space="preserve"> </w:t>
      </w:r>
      <w:r w:rsidRPr="00AC0A2A">
        <w:rPr>
          <w:snapToGrid w:val="0"/>
          <w:lang w:eastAsia="sk-SK"/>
        </w:rPr>
        <w:t>podľa slovenských právnych predpisov, a to zákona o</w:t>
      </w:r>
      <w:r w:rsidRPr="00AC0A2A">
        <w:t> </w:t>
      </w:r>
      <w:r w:rsidRPr="00AC0A2A">
        <w:rPr>
          <w:snapToGrid w:val="0"/>
          <w:lang w:eastAsia="sk-SK"/>
        </w:rPr>
        <w:t xml:space="preserve">účtovníctve a postupov účtovania pre podnikateľov. </w:t>
      </w:r>
    </w:p>
    <w:p w14:paraId="2BDA2109" w14:textId="77777777" w:rsidR="00C81150" w:rsidRPr="00AC0A2A" w:rsidRDefault="00C81150" w:rsidP="00277161">
      <w:pPr>
        <w:rPr>
          <w:snapToGrid w:val="0"/>
          <w:sz w:val="14"/>
          <w:szCs w:val="14"/>
          <w:lang w:eastAsia="sk-SK"/>
        </w:rPr>
      </w:pPr>
    </w:p>
    <w:p w14:paraId="6A321834" w14:textId="77777777" w:rsidR="00416D85" w:rsidRPr="00AC0A2A" w:rsidRDefault="00416D85" w:rsidP="00277161">
      <w:r w:rsidRPr="00AC0A2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4F5198E" w14:textId="77777777" w:rsidR="00427777" w:rsidRPr="00AC0A2A" w:rsidRDefault="00427777" w:rsidP="00277161"/>
    <w:p w14:paraId="3DFD2358" w14:textId="77777777" w:rsidR="00AF6AF8" w:rsidRPr="00AC0A2A" w:rsidRDefault="00AF6AF8" w:rsidP="00277161"/>
    <w:p w14:paraId="526098B9" w14:textId="698E1094" w:rsidR="00F03BF7" w:rsidRPr="00AC0A2A" w:rsidRDefault="004B0019" w:rsidP="004B0019">
      <w:pPr>
        <w:pStyle w:val="Heading2"/>
      </w:pPr>
      <w:r w:rsidRPr="00AC0A2A">
        <w:t>Informácie o skupine</w:t>
      </w:r>
    </w:p>
    <w:p w14:paraId="5A320F5E" w14:textId="77777777" w:rsidR="009339DE" w:rsidRPr="00AC0A2A" w:rsidRDefault="009339DE" w:rsidP="00277161">
      <w:pPr>
        <w:rPr>
          <w:snapToGrid w:val="0"/>
          <w:sz w:val="14"/>
          <w:szCs w:val="14"/>
          <w:lang w:eastAsia="sk-SK"/>
        </w:rPr>
      </w:pPr>
    </w:p>
    <w:p w14:paraId="61892A32" w14:textId="29D56612" w:rsidR="004B0019" w:rsidRPr="00AC0A2A" w:rsidRDefault="00832B7B" w:rsidP="00277161">
      <w:pPr>
        <w:rPr>
          <w:snapToGrid w:val="0"/>
          <w:szCs w:val="17"/>
          <w:lang w:eastAsia="sk-SK"/>
        </w:rPr>
      </w:pPr>
      <w:r w:rsidRPr="00AC0A2A">
        <w:rPr>
          <w:snapToGrid w:val="0"/>
          <w:szCs w:val="17"/>
          <w:lang w:eastAsia="sk-SK"/>
        </w:rPr>
        <w:t>Spoločnosť je zahrnutá do konsolidovanej účtovnej závierky materskej spoločnosti Heneken, s.r.o. Konsolidovanú účtovnú závierku je možne obdržať fyzicky v priestoroch materskej spoločnosti Heneken, s.r.o., Prievozská 4/A 821 09 Bratislava.</w:t>
      </w:r>
    </w:p>
    <w:p w14:paraId="67EE68E0" w14:textId="77777777" w:rsidR="00383AA3" w:rsidRPr="00AC0A2A" w:rsidRDefault="00383AA3" w:rsidP="00277161">
      <w:pPr>
        <w:rPr>
          <w:snapToGrid w:val="0"/>
          <w:szCs w:val="17"/>
          <w:lang w:eastAsia="sk-SK"/>
        </w:rPr>
      </w:pPr>
    </w:p>
    <w:p w14:paraId="4692AE44" w14:textId="77777777" w:rsidR="00A85AEE" w:rsidRPr="00AC0A2A" w:rsidRDefault="00A85AEE" w:rsidP="00277161">
      <w:pPr>
        <w:rPr>
          <w:snapToGrid w:val="0"/>
          <w:sz w:val="14"/>
          <w:szCs w:val="14"/>
          <w:lang w:eastAsia="sk-SK"/>
        </w:rPr>
      </w:pPr>
    </w:p>
    <w:p w14:paraId="79BA1B76" w14:textId="7C12E7C3" w:rsidR="00C81150" w:rsidRPr="00AC0A2A" w:rsidRDefault="00C81150" w:rsidP="00277161">
      <w:pPr>
        <w:pStyle w:val="Heading2"/>
      </w:pPr>
      <w:r w:rsidRPr="00AC0A2A">
        <w:t>Schválen</w:t>
      </w:r>
      <w:r w:rsidR="00AC79A3" w:rsidRPr="00AC0A2A">
        <w:t xml:space="preserve">ie účtovnej závierky za rok </w:t>
      </w:r>
      <w:r w:rsidR="0049093F" w:rsidRPr="00AC0A2A">
        <w:t>20</w:t>
      </w:r>
      <w:r w:rsidR="00947F8E" w:rsidRPr="00AC0A2A">
        <w:t>2</w:t>
      </w:r>
      <w:r w:rsidR="00EB168C" w:rsidRPr="00AC0A2A">
        <w:t>2</w:t>
      </w:r>
    </w:p>
    <w:p w14:paraId="73BC7AD8" w14:textId="77777777" w:rsidR="00AC79A3" w:rsidRPr="00AC0A2A" w:rsidRDefault="00AC79A3" w:rsidP="00277161">
      <w:pPr>
        <w:rPr>
          <w:sz w:val="14"/>
          <w:szCs w:val="14"/>
          <w:lang w:eastAsia="sk-SK"/>
        </w:rPr>
      </w:pPr>
    </w:p>
    <w:p w14:paraId="20C1AFC6" w14:textId="524F9CA4" w:rsidR="00C81150" w:rsidRPr="00AC0A2A" w:rsidRDefault="00C81150" w:rsidP="00277161">
      <w:pPr>
        <w:rPr>
          <w:snapToGrid w:val="0"/>
          <w:lang w:eastAsia="sk-SK"/>
        </w:rPr>
      </w:pPr>
      <w:r w:rsidRPr="00AC0A2A">
        <w:rPr>
          <w:snapToGrid w:val="0"/>
          <w:lang w:eastAsia="sk-SK"/>
        </w:rPr>
        <w:t xml:space="preserve">Účtovnú závierku spoločnosti </w:t>
      </w:r>
      <w:r w:rsidR="00862694" w:rsidRPr="00AC0A2A">
        <w:rPr>
          <w:snapToGrid w:val="0"/>
          <w:lang w:eastAsia="sk-SK"/>
        </w:rPr>
        <w:t xml:space="preserve">Heneken </w:t>
      </w:r>
      <w:proofErr w:type="spellStart"/>
      <w:r w:rsidR="00EB168C" w:rsidRPr="00AC0A2A">
        <w:rPr>
          <w:snapToGrid w:val="0"/>
          <w:lang w:eastAsia="sk-SK"/>
        </w:rPr>
        <w:t>Ferro</w:t>
      </w:r>
      <w:proofErr w:type="spellEnd"/>
      <w:r w:rsidR="00EB168C" w:rsidRPr="00AC0A2A">
        <w:rPr>
          <w:snapToGrid w:val="0"/>
          <w:lang w:eastAsia="sk-SK"/>
        </w:rPr>
        <w:t xml:space="preserve"> </w:t>
      </w:r>
      <w:proofErr w:type="spellStart"/>
      <w:r w:rsidR="00EB168C" w:rsidRPr="00AC0A2A">
        <w:rPr>
          <w:snapToGrid w:val="0"/>
          <w:lang w:eastAsia="sk-SK"/>
        </w:rPr>
        <w:t>Alloys</w:t>
      </w:r>
      <w:proofErr w:type="spellEnd"/>
      <w:r w:rsidR="003A0C1F" w:rsidRPr="00AC0A2A">
        <w:rPr>
          <w:snapToGrid w:val="0"/>
          <w:lang w:eastAsia="sk-SK"/>
        </w:rPr>
        <w:t>, s.r.o.</w:t>
      </w:r>
      <w:r w:rsidRPr="00AC0A2A">
        <w:rPr>
          <w:snapToGrid w:val="0"/>
          <w:lang w:eastAsia="sk-SK"/>
        </w:rPr>
        <w:t xml:space="preserve">, za rok </w:t>
      </w:r>
      <w:r w:rsidR="0049093F" w:rsidRPr="00AC0A2A">
        <w:rPr>
          <w:snapToGrid w:val="0"/>
          <w:lang w:eastAsia="sk-SK"/>
        </w:rPr>
        <w:t>20</w:t>
      </w:r>
      <w:r w:rsidR="00947F8E" w:rsidRPr="00AC0A2A">
        <w:rPr>
          <w:snapToGrid w:val="0"/>
          <w:lang w:eastAsia="sk-SK"/>
        </w:rPr>
        <w:t>2</w:t>
      </w:r>
      <w:r w:rsidR="00EB168C" w:rsidRPr="00AC0A2A">
        <w:rPr>
          <w:snapToGrid w:val="0"/>
          <w:lang w:eastAsia="sk-SK"/>
        </w:rPr>
        <w:t>2</w:t>
      </w:r>
      <w:r w:rsidR="0049093F" w:rsidRPr="00AC0A2A">
        <w:rPr>
          <w:snapToGrid w:val="0"/>
          <w:lang w:eastAsia="sk-SK"/>
        </w:rPr>
        <w:t xml:space="preserve"> </w:t>
      </w:r>
      <w:r w:rsidRPr="00AC0A2A">
        <w:rPr>
          <w:snapToGrid w:val="0"/>
          <w:lang w:eastAsia="sk-SK"/>
        </w:rPr>
        <w:t>schválilo riadne valné zhromaždenie, kto</w:t>
      </w:r>
      <w:r w:rsidR="00AC79A3" w:rsidRPr="00AC0A2A">
        <w:rPr>
          <w:snapToGrid w:val="0"/>
          <w:lang w:eastAsia="sk-SK"/>
        </w:rPr>
        <w:t xml:space="preserve">ré sa konalo dňa </w:t>
      </w:r>
      <w:r w:rsidR="0052615A" w:rsidRPr="00AC0A2A">
        <w:rPr>
          <w:snapToGrid w:val="0"/>
          <w:lang w:eastAsia="sk-SK"/>
        </w:rPr>
        <w:t>26</w:t>
      </w:r>
      <w:r w:rsidR="00F441AF" w:rsidRPr="00AC0A2A">
        <w:rPr>
          <w:snapToGrid w:val="0"/>
          <w:lang w:eastAsia="sk-SK"/>
        </w:rPr>
        <w:t>.</w:t>
      </w:r>
      <w:r w:rsidR="00BB40CE" w:rsidRPr="00AC0A2A">
        <w:rPr>
          <w:snapToGrid w:val="0"/>
          <w:lang w:eastAsia="sk-SK"/>
        </w:rPr>
        <w:t xml:space="preserve"> </w:t>
      </w:r>
      <w:r w:rsidR="0052615A" w:rsidRPr="00AC0A2A">
        <w:rPr>
          <w:snapToGrid w:val="0"/>
          <w:lang w:eastAsia="sk-SK"/>
        </w:rPr>
        <w:t>apríla</w:t>
      </w:r>
      <w:r w:rsidR="00E70A40" w:rsidRPr="00AC0A2A">
        <w:rPr>
          <w:snapToGrid w:val="0"/>
          <w:lang w:eastAsia="sk-SK"/>
        </w:rPr>
        <w:t xml:space="preserve"> </w:t>
      </w:r>
      <w:r w:rsidR="00862694" w:rsidRPr="00AC0A2A">
        <w:rPr>
          <w:snapToGrid w:val="0"/>
          <w:lang w:eastAsia="sk-SK"/>
        </w:rPr>
        <w:t>20</w:t>
      </w:r>
      <w:r w:rsidR="00E70A40" w:rsidRPr="00AC0A2A">
        <w:rPr>
          <w:snapToGrid w:val="0"/>
          <w:lang w:eastAsia="sk-SK"/>
        </w:rPr>
        <w:t>2</w:t>
      </w:r>
      <w:r w:rsidR="0052615A" w:rsidRPr="00AC0A2A">
        <w:rPr>
          <w:snapToGrid w:val="0"/>
          <w:lang w:eastAsia="sk-SK"/>
        </w:rPr>
        <w:t>3</w:t>
      </w:r>
      <w:r w:rsidRPr="00AC0A2A">
        <w:rPr>
          <w:snapToGrid w:val="0"/>
          <w:lang w:eastAsia="sk-SK"/>
        </w:rPr>
        <w:t>.</w:t>
      </w:r>
    </w:p>
    <w:p w14:paraId="514BC723" w14:textId="77777777" w:rsidR="001469B3" w:rsidRPr="00AC0A2A" w:rsidRDefault="001469B3" w:rsidP="00277161">
      <w:pPr>
        <w:rPr>
          <w:snapToGrid w:val="0"/>
          <w:lang w:eastAsia="sk-SK"/>
        </w:rPr>
      </w:pPr>
    </w:p>
    <w:p w14:paraId="418109C9" w14:textId="77777777" w:rsidR="00C81150" w:rsidRPr="00AC0A2A" w:rsidRDefault="00C81150" w:rsidP="00277161">
      <w:pPr>
        <w:rPr>
          <w:snapToGrid w:val="0"/>
          <w:sz w:val="14"/>
          <w:szCs w:val="14"/>
          <w:lang w:eastAsia="sk-SK"/>
        </w:rPr>
      </w:pPr>
    </w:p>
    <w:p w14:paraId="0E61291B" w14:textId="77777777" w:rsidR="000A18FD" w:rsidRPr="00AC0A2A" w:rsidRDefault="000A18FD" w:rsidP="000A18FD">
      <w:pPr>
        <w:pStyle w:val="Heading2"/>
      </w:pPr>
      <w:r w:rsidRPr="00AC0A2A">
        <w:t>Zverejnenie účtovnej závierky za predchádzajúce účtovné obdobie</w:t>
      </w:r>
    </w:p>
    <w:p w14:paraId="4072B66B" w14:textId="77777777" w:rsidR="000A18FD" w:rsidRPr="00AC0A2A" w:rsidRDefault="000A18FD" w:rsidP="000A18FD">
      <w:pPr>
        <w:rPr>
          <w:snapToGrid w:val="0"/>
          <w:lang w:eastAsia="sk-SK"/>
        </w:rPr>
      </w:pPr>
    </w:p>
    <w:p w14:paraId="0BCCF6E6" w14:textId="693671DE" w:rsidR="000A18FD" w:rsidRPr="00AC0A2A" w:rsidRDefault="000A18FD" w:rsidP="00972459">
      <w:pPr>
        <w:rPr>
          <w:snapToGrid w:val="0"/>
          <w:lang w:eastAsia="sk-SK"/>
        </w:rPr>
      </w:pPr>
      <w:r w:rsidRPr="00AC0A2A">
        <w:rPr>
          <w:snapToGrid w:val="0"/>
          <w:lang w:eastAsia="sk-SK"/>
        </w:rPr>
        <w:t xml:space="preserve">Účtovná závierka </w:t>
      </w:r>
      <w:r w:rsidR="006D76C6" w:rsidRPr="00AC0A2A">
        <w:rPr>
          <w:snapToGrid w:val="0"/>
          <w:lang w:eastAsia="sk-SK"/>
        </w:rPr>
        <w:t>s</w:t>
      </w:r>
      <w:r w:rsidRPr="00AC0A2A">
        <w:rPr>
          <w:snapToGrid w:val="0"/>
          <w:lang w:eastAsia="sk-SK"/>
        </w:rPr>
        <w:t>poločnosti k 31. decembru 2</w:t>
      </w:r>
      <w:r w:rsidR="008F782D" w:rsidRPr="00AC0A2A">
        <w:rPr>
          <w:snapToGrid w:val="0"/>
          <w:lang w:eastAsia="sk-SK"/>
        </w:rPr>
        <w:t>02</w:t>
      </w:r>
      <w:r w:rsidR="0052615A" w:rsidRPr="00AC0A2A">
        <w:rPr>
          <w:snapToGrid w:val="0"/>
          <w:lang w:eastAsia="sk-SK"/>
        </w:rPr>
        <w:t>2</w:t>
      </w:r>
      <w:r w:rsidRPr="00AC0A2A">
        <w:rPr>
          <w:snapToGrid w:val="0"/>
          <w:lang w:eastAsia="sk-SK"/>
        </w:rPr>
        <w:t xml:space="preserve"> bola uložená do registra účtovných závierok</w:t>
      </w:r>
      <w:r w:rsidR="009576DA" w:rsidRPr="00AC0A2A">
        <w:rPr>
          <w:snapToGrid w:val="0"/>
          <w:lang w:eastAsia="sk-SK"/>
        </w:rPr>
        <w:t xml:space="preserve"> </w:t>
      </w:r>
      <w:r w:rsidR="00EF7B0E" w:rsidRPr="00AC0A2A">
        <w:rPr>
          <w:snapToGrid w:val="0"/>
          <w:lang w:eastAsia="sk-SK"/>
        </w:rPr>
        <w:t>09</w:t>
      </w:r>
      <w:r w:rsidR="00E70A40" w:rsidRPr="00AC0A2A">
        <w:rPr>
          <w:snapToGrid w:val="0"/>
          <w:lang w:eastAsia="sk-SK"/>
        </w:rPr>
        <w:t>.</w:t>
      </w:r>
      <w:r w:rsidR="009576DA" w:rsidRPr="00AC0A2A">
        <w:rPr>
          <w:snapToGrid w:val="0"/>
          <w:lang w:eastAsia="sk-SK"/>
        </w:rPr>
        <w:t xml:space="preserve"> </w:t>
      </w:r>
      <w:r w:rsidR="00EF7B0E" w:rsidRPr="00AC0A2A">
        <w:rPr>
          <w:snapToGrid w:val="0"/>
          <w:lang w:eastAsia="sk-SK"/>
        </w:rPr>
        <w:t>mája</w:t>
      </w:r>
      <w:r w:rsidRPr="00AC0A2A">
        <w:rPr>
          <w:snapToGrid w:val="0"/>
          <w:lang w:eastAsia="sk-SK"/>
        </w:rPr>
        <w:t xml:space="preserve"> 20</w:t>
      </w:r>
      <w:r w:rsidR="00E70A40" w:rsidRPr="00AC0A2A">
        <w:rPr>
          <w:snapToGrid w:val="0"/>
          <w:lang w:eastAsia="sk-SK"/>
        </w:rPr>
        <w:t>2</w:t>
      </w:r>
      <w:r w:rsidR="00CE4B9B" w:rsidRPr="00AC0A2A">
        <w:rPr>
          <w:snapToGrid w:val="0"/>
          <w:lang w:eastAsia="sk-SK"/>
        </w:rPr>
        <w:t>3</w:t>
      </w:r>
      <w:r w:rsidR="00E70A40" w:rsidRPr="00AC0A2A">
        <w:rPr>
          <w:snapToGrid w:val="0"/>
          <w:lang w:eastAsia="sk-SK"/>
        </w:rPr>
        <w:t>.</w:t>
      </w:r>
    </w:p>
    <w:p w14:paraId="18BE29A0" w14:textId="77777777" w:rsidR="001469B3" w:rsidRPr="00AC0A2A" w:rsidRDefault="001469B3" w:rsidP="00972459">
      <w:pPr>
        <w:rPr>
          <w:snapToGrid w:val="0"/>
          <w:lang w:eastAsia="sk-SK"/>
        </w:rPr>
      </w:pPr>
    </w:p>
    <w:p w14:paraId="512888BB" w14:textId="77777777" w:rsidR="000A18FD" w:rsidRPr="00AC0A2A" w:rsidRDefault="000A18FD" w:rsidP="00972459"/>
    <w:p w14:paraId="1B124A19" w14:textId="77777777" w:rsidR="00B819C2" w:rsidRPr="00AC0A2A" w:rsidRDefault="00B819C2" w:rsidP="00972459">
      <w:pPr>
        <w:pStyle w:val="Heading2"/>
      </w:pPr>
      <w:r w:rsidRPr="00AC0A2A">
        <w:t>Schválenie audítora</w:t>
      </w:r>
    </w:p>
    <w:p w14:paraId="27B16498" w14:textId="77777777" w:rsidR="00B819C2" w:rsidRPr="00AC0A2A" w:rsidRDefault="00B819C2" w:rsidP="00B819C2">
      <w:pPr>
        <w:rPr>
          <w:snapToGrid w:val="0"/>
          <w:lang w:eastAsia="sk-SK"/>
        </w:rPr>
      </w:pPr>
    </w:p>
    <w:p w14:paraId="5B6CE7F2" w14:textId="45D5EE16" w:rsidR="00C81150" w:rsidRPr="00AC0A2A" w:rsidRDefault="00B819C2" w:rsidP="00B819C2">
      <w:pPr>
        <w:rPr>
          <w:snapToGrid w:val="0"/>
          <w:lang w:eastAsia="sk-SK"/>
        </w:rPr>
      </w:pPr>
      <w:r w:rsidRPr="00AC0A2A">
        <w:rPr>
          <w:snapToGrid w:val="0"/>
          <w:lang w:eastAsia="sk-SK"/>
        </w:rPr>
        <w:t xml:space="preserve">Valné zhromaždenie </w:t>
      </w:r>
      <w:r w:rsidR="00C2423D" w:rsidRPr="00AC0A2A">
        <w:rPr>
          <w:snapToGrid w:val="0"/>
          <w:lang w:eastAsia="sk-SK"/>
        </w:rPr>
        <w:t>04</w:t>
      </w:r>
      <w:r w:rsidRPr="00AC0A2A">
        <w:rPr>
          <w:snapToGrid w:val="0"/>
          <w:lang w:eastAsia="sk-SK"/>
        </w:rPr>
        <w:t>.</w:t>
      </w:r>
      <w:r w:rsidR="009576DA" w:rsidRPr="00AC0A2A">
        <w:rPr>
          <w:snapToGrid w:val="0"/>
          <w:lang w:eastAsia="sk-SK"/>
        </w:rPr>
        <w:t xml:space="preserve"> </w:t>
      </w:r>
      <w:r w:rsidR="00AE047E" w:rsidRPr="00AC0A2A">
        <w:rPr>
          <w:snapToGrid w:val="0"/>
          <w:lang w:eastAsia="sk-SK"/>
        </w:rPr>
        <w:t>septembra</w:t>
      </w:r>
      <w:r w:rsidRPr="00AC0A2A">
        <w:rPr>
          <w:snapToGrid w:val="0"/>
          <w:lang w:eastAsia="sk-SK"/>
        </w:rPr>
        <w:t xml:space="preserve"> 20</w:t>
      </w:r>
      <w:r w:rsidR="004A75EA" w:rsidRPr="00AC0A2A">
        <w:rPr>
          <w:snapToGrid w:val="0"/>
          <w:lang w:eastAsia="sk-SK"/>
        </w:rPr>
        <w:t>2</w:t>
      </w:r>
      <w:r w:rsidR="00AE047E" w:rsidRPr="00AC0A2A">
        <w:rPr>
          <w:snapToGrid w:val="0"/>
          <w:lang w:eastAsia="sk-SK"/>
        </w:rPr>
        <w:t>3</w:t>
      </w:r>
      <w:r w:rsidRPr="00AC0A2A">
        <w:rPr>
          <w:snapToGrid w:val="0"/>
          <w:lang w:eastAsia="sk-SK"/>
        </w:rPr>
        <w:t xml:space="preserve"> schválilo spoločnosť </w:t>
      </w:r>
      <w:r w:rsidR="00AE047E" w:rsidRPr="00AC0A2A">
        <w:rPr>
          <w:snapToGrid w:val="0"/>
          <w:lang w:eastAsia="sk-SK"/>
        </w:rPr>
        <w:t xml:space="preserve">VGD </w:t>
      </w:r>
      <w:r w:rsidR="009576DA" w:rsidRPr="00AC0A2A">
        <w:rPr>
          <w:snapToGrid w:val="0"/>
          <w:lang w:eastAsia="sk-SK"/>
        </w:rPr>
        <w:t>S</w:t>
      </w:r>
      <w:r w:rsidR="00154FF2" w:rsidRPr="00AC0A2A">
        <w:rPr>
          <w:snapToGrid w:val="0"/>
          <w:lang w:eastAsia="sk-SK"/>
        </w:rPr>
        <w:t>LOVAKIA</w:t>
      </w:r>
      <w:r w:rsidRPr="00AC0A2A">
        <w:rPr>
          <w:snapToGrid w:val="0"/>
          <w:lang w:eastAsia="sk-SK"/>
        </w:rPr>
        <w:t xml:space="preserve"> s.r.o. ako audítora na overenie účtovnej závierky za účtovné obdobie od 1. januára 20</w:t>
      </w:r>
      <w:r w:rsidR="004A75EA" w:rsidRPr="00AC0A2A">
        <w:rPr>
          <w:snapToGrid w:val="0"/>
          <w:lang w:eastAsia="sk-SK"/>
        </w:rPr>
        <w:t>2</w:t>
      </w:r>
      <w:r w:rsidR="00ED4413" w:rsidRPr="00AC0A2A">
        <w:rPr>
          <w:snapToGrid w:val="0"/>
          <w:lang w:eastAsia="sk-SK"/>
        </w:rPr>
        <w:t>3</w:t>
      </w:r>
      <w:r w:rsidRPr="00AC0A2A">
        <w:rPr>
          <w:snapToGrid w:val="0"/>
          <w:lang w:eastAsia="sk-SK"/>
        </w:rPr>
        <w:t xml:space="preserve"> do 31. decembra 20</w:t>
      </w:r>
      <w:r w:rsidR="004A75EA" w:rsidRPr="00AC0A2A">
        <w:rPr>
          <w:snapToGrid w:val="0"/>
          <w:lang w:eastAsia="sk-SK"/>
        </w:rPr>
        <w:t>2</w:t>
      </w:r>
      <w:r w:rsidR="00ED4413" w:rsidRPr="00AC0A2A">
        <w:rPr>
          <w:snapToGrid w:val="0"/>
          <w:lang w:eastAsia="sk-SK"/>
        </w:rPr>
        <w:t>3</w:t>
      </w:r>
      <w:r w:rsidR="00D539AF" w:rsidRPr="00AC0A2A">
        <w:rPr>
          <w:snapToGrid w:val="0"/>
          <w:lang w:eastAsia="sk-SK"/>
        </w:rPr>
        <w:t>.</w:t>
      </w:r>
    </w:p>
    <w:p w14:paraId="16ED3720" w14:textId="77777777" w:rsidR="00D539AF" w:rsidRPr="00AC0A2A" w:rsidRDefault="00D539AF" w:rsidP="00B819C2">
      <w:pPr>
        <w:rPr>
          <w:snapToGrid w:val="0"/>
          <w:lang w:eastAsia="sk-SK"/>
        </w:rPr>
      </w:pPr>
    </w:p>
    <w:p w14:paraId="7C0B08C0" w14:textId="77777777" w:rsidR="00B819C2" w:rsidRPr="00AC0A2A" w:rsidRDefault="00B819C2" w:rsidP="00B819C2">
      <w:pPr>
        <w:rPr>
          <w:snapToGrid w:val="0"/>
          <w:lang w:eastAsia="sk-SK"/>
        </w:rPr>
      </w:pPr>
    </w:p>
    <w:p w14:paraId="4E5BA5C9" w14:textId="7CD18564" w:rsidR="00B819C2" w:rsidRPr="00AC0A2A" w:rsidRDefault="00B819C2" w:rsidP="00972459">
      <w:pPr>
        <w:pStyle w:val="Heading2"/>
      </w:pPr>
      <w:r w:rsidRPr="00AC0A2A">
        <w:lastRenderedPageBreak/>
        <w:t>I</w:t>
      </w:r>
      <w:r w:rsidR="00E95693" w:rsidRPr="00AC0A2A">
        <w:t xml:space="preserve">nformácie o orgánoch účtovnej jednotky </w:t>
      </w:r>
    </w:p>
    <w:p w14:paraId="2CF3E98F" w14:textId="77777777" w:rsidR="00B819C2" w:rsidRPr="00AC0A2A" w:rsidRDefault="00B819C2" w:rsidP="00B819C2">
      <w:pPr>
        <w:rPr>
          <w:snapToGrid w:val="0"/>
          <w:sz w:val="14"/>
          <w:szCs w:val="14"/>
          <w:lang w:eastAsia="sk-SK"/>
        </w:rPr>
      </w:pPr>
    </w:p>
    <w:p w14:paraId="2453EF1D" w14:textId="043D1B4D" w:rsidR="00B819C2" w:rsidRPr="00AC0A2A" w:rsidRDefault="00B819C2" w:rsidP="00972459">
      <w:pPr>
        <w:ind w:firstLine="720"/>
        <w:rPr>
          <w:snapToGrid w:val="0"/>
          <w:szCs w:val="17"/>
          <w:lang w:eastAsia="sk-SK"/>
        </w:rPr>
      </w:pPr>
      <w:r w:rsidRPr="00AC0A2A">
        <w:rPr>
          <w:snapToGrid w:val="0"/>
          <w:szCs w:val="17"/>
          <w:lang w:eastAsia="sk-SK"/>
        </w:rPr>
        <w:t>Konatelia</w:t>
      </w:r>
      <w:r w:rsidRPr="00AC0A2A">
        <w:rPr>
          <w:snapToGrid w:val="0"/>
          <w:szCs w:val="17"/>
          <w:lang w:eastAsia="sk-SK"/>
        </w:rPr>
        <w:tab/>
      </w:r>
      <w:r w:rsidR="000A18FD" w:rsidRPr="00AC0A2A">
        <w:rPr>
          <w:snapToGrid w:val="0"/>
          <w:szCs w:val="17"/>
          <w:lang w:eastAsia="sk-SK"/>
        </w:rPr>
        <w:t xml:space="preserve">Mgr. Michal Hudoba </w:t>
      </w:r>
      <w:r w:rsidR="00CA4CE2" w:rsidRPr="00AC0A2A">
        <w:rPr>
          <w:snapToGrid w:val="0"/>
          <w:szCs w:val="17"/>
          <w:lang w:eastAsia="sk-SK"/>
        </w:rPr>
        <w:tab/>
      </w:r>
      <w:r w:rsidR="000A18FD" w:rsidRPr="00AC0A2A">
        <w:rPr>
          <w:snapToGrid w:val="0"/>
          <w:szCs w:val="17"/>
          <w:lang w:eastAsia="sk-SK"/>
        </w:rPr>
        <w:t xml:space="preserve">(od: </w:t>
      </w:r>
      <w:r w:rsidR="00D05558">
        <w:rPr>
          <w:snapToGrid w:val="0"/>
          <w:szCs w:val="17"/>
          <w:lang w:eastAsia="sk-SK"/>
        </w:rPr>
        <w:t>07. augusta 2014</w:t>
      </w:r>
      <w:r w:rsidR="000A18FD" w:rsidRPr="00AC0A2A">
        <w:rPr>
          <w:snapToGrid w:val="0"/>
          <w:szCs w:val="17"/>
          <w:lang w:eastAsia="sk-SK"/>
        </w:rPr>
        <w:t>)</w:t>
      </w:r>
    </w:p>
    <w:p w14:paraId="4308EF0C" w14:textId="4265E146" w:rsidR="00B819C2" w:rsidRPr="00AC0A2A" w:rsidRDefault="00EE6151" w:rsidP="000A18FD">
      <w:pPr>
        <w:ind w:firstLine="720"/>
        <w:rPr>
          <w:snapToGrid w:val="0"/>
          <w:szCs w:val="17"/>
          <w:lang w:eastAsia="sk-SK"/>
        </w:rPr>
      </w:pPr>
      <w:r w:rsidRPr="00AC0A2A">
        <w:rPr>
          <w:snapToGrid w:val="0"/>
          <w:szCs w:val="17"/>
          <w:lang w:eastAsia="sk-SK"/>
        </w:rPr>
        <w:t xml:space="preserve">    </w:t>
      </w:r>
      <w:r w:rsidR="00B819C2" w:rsidRPr="00AC0A2A">
        <w:rPr>
          <w:snapToGrid w:val="0"/>
          <w:szCs w:val="17"/>
          <w:lang w:eastAsia="sk-SK"/>
        </w:rPr>
        <w:tab/>
      </w:r>
      <w:r w:rsidRPr="00AC0A2A">
        <w:rPr>
          <w:snapToGrid w:val="0"/>
          <w:szCs w:val="17"/>
          <w:lang w:eastAsia="sk-SK"/>
        </w:rPr>
        <w:t xml:space="preserve">            </w:t>
      </w:r>
      <w:r w:rsidR="000A18FD" w:rsidRPr="00AC0A2A">
        <w:rPr>
          <w:snapToGrid w:val="0"/>
          <w:szCs w:val="17"/>
          <w:lang w:eastAsia="sk-SK"/>
        </w:rPr>
        <w:t xml:space="preserve">Ing. Adrián Stolár </w:t>
      </w:r>
      <w:r w:rsidRPr="00AC0A2A">
        <w:rPr>
          <w:snapToGrid w:val="0"/>
          <w:szCs w:val="17"/>
          <w:lang w:eastAsia="sk-SK"/>
        </w:rPr>
        <w:t xml:space="preserve">          </w:t>
      </w:r>
      <w:r w:rsidR="000A18FD" w:rsidRPr="00AC0A2A">
        <w:rPr>
          <w:snapToGrid w:val="0"/>
          <w:szCs w:val="17"/>
          <w:lang w:eastAsia="sk-SK"/>
        </w:rPr>
        <w:t xml:space="preserve">(od: </w:t>
      </w:r>
      <w:r w:rsidR="00D05558">
        <w:rPr>
          <w:snapToGrid w:val="0"/>
          <w:szCs w:val="17"/>
          <w:lang w:eastAsia="sk-SK"/>
        </w:rPr>
        <w:t>08</w:t>
      </w:r>
      <w:r w:rsidR="000A18FD" w:rsidRPr="00AC0A2A">
        <w:rPr>
          <w:snapToGrid w:val="0"/>
          <w:szCs w:val="17"/>
          <w:lang w:eastAsia="sk-SK"/>
        </w:rPr>
        <w:t>.</w:t>
      </w:r>
      <w:r w:rsidR="00803A11" w:rsidRPr="00AC0A2A">
        <w:rPr>
          <w:snapToGrid w:val="0"/>
          <w:szCs w:val="17"/>
          <w:lang w:eastAsia="sk-SK"/>
        </w:rPr>
        <w:t xml:space="preserve"> </w:t>
      </w:r>
      <w:r w:rsidR="00E65E03" w:rsidRPr="00AC0A2A">
        <w:rPr>
          <w:snapToGrid w:val="0"/>
          <w:szCs w:val="17"/>
          <w:lang w:eastAsia="sk-SK"/>
        </w:rPr>
        <w:t>februára</w:t>
      </w:r>
      <w:r w:rsidR="00803A11" w:rsidRPr="00AC0A2A">
        <w:rPr>
          <w:snapToGrid w:val="0"/>
          <w:szCs w:val="17"/>
          <w:lang w:eastAsia="sk-SK"/>
        </w:rPr>
        <w:t xml:space="preserve"> </w:t>
      </w:r>
      <w:r w:rsidR="000A18FD" w:rsidRPr="00AC0A2A">
        <w:rPr>
          <w:snapToGrid w:val="0"/>
          <w:szCs w:val="17"/>
          <w:lang w:eastAsia="sk-SK"/>
        </w:rPr>
        <w:t>20</w:t>
      </w:r>
      <w:r w:rsidR="00E65E03" w:rsidRPr="00AC0A2A">
        <w:rPr>
          <w:snapToGrid w:val="0"/>
          <w:szCs w:val="17"/>
          <w:lang w:eastAsia="sk-SK"/>
        </w:rPr>
        <w:t>23</w:t>
      </w:r>
      <w:r w:rsidR="000A18FD" w:rsidRPr="00AC0A2A">
        <w:rPr>
          <w:snapToGrid w:val="0"/>
          <w:szCs w:val="17"/>
          <w:lang w:eastAsia="sk-SK"/>
        </w:rPr>
        <w:t>)</w:t>
      </w:r>
    </w:p>
    <w:p w14:paraId="29FAEEE1" w14:textId="77777777" w:rsidR="000F7581" w:rsidRPr="00AC0A2A" w:rsidRDefault="000F7581" w:rsidP="000F7581"/>
    <w:p w14:paraId="2DAD91AE" w14:textId="77777777" w:rsidR="0000253C" w:rsidRPr="00AC0A2A" w:rsidRDefault="0000253C" w:rsidP="00277161">
      <w:pPr>
        <w:rPr>
          <w:i/>
          <w:snapToGrid w:val="0"/>
          <w:color w:val="FF0000"/>
          <w:lang w:eastAsia="sk-SK"/>
        </w:rPr>
      </w:pPr>
    </w:p>
    <w:p w14:paraId="76BA9A32" w14:textId="77777777" w:rsidR="00845108" w:rsidRPr="00AC0A2A" w:rsidRDefault="00845108" w:rsidP="00277161">
      <w:pPr>
        <w:pStyle w:val="Heading1"/>
      </w:pPr>
      <w:bookmarkStart w:id="2" w:name="_Ref150575427"/>
      <w:r w:rsidRPr="00AC0A2A">
        <w:t>POUŽITÉ ÚČTOVNÉ ZÁSADY A ÚČTOVNÉ METÓDY</w:t>
      </w:r>
    </w:p>
    <w:bookmarkEnd w:id="2"/>
    <w:p w14:paraId="6FBA7622" w14:textId="77777777" w:rsidR="00C81150" w:rsidRPr="00AC0A2A" w:rsidRDefault="00C81150" w:rsidP="00277161"/>
    <w:p w14:paraId="5F52EDDC" w14:textId="77777777" w:rsidR="00BE09FD" w:rsidRPr="00AC0A2A" w:rsidRDefault="00C81150" w:rsidP="00277161">
      <w:pPr>
        <w:numPr>
          <w:ilvl w:val="0"/>
          <w:numId w:val="6"/>
        </w:numPr>
        <w:rPr>
          <w:snapToGrid w:val="0"/>
          <w:lang w:eastAsia="sk-SK"/>
        </w:rPr>
      </w:pPr>
      <w:r w:rsidRPr="00AC0A2A">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AC0A2A">
        <w:rPr>
          <w:snapToGrid w:val="0"/>
          <w:lang w:eastAsia="sk-SK"/>
        </w:rPr>
        <w:t>eurách</w:t>
      </w:r>
      <w:r w:rsidRPr="00AC0A2A">
        <w:rPr>
          <w:snapToGrid w:val="0"/>
          <w:lang w:eastAsia="sk-SK"/>
        </w:rPr>
        <w:t>.</w:t>
      </w:r>
    </w:p>
    <w:p w14:paraId="0B7C0657" w14:textId="77777777" w:rsidR="00BE09FD" w:rsidRPr="00AC0A2A" w:rsidRDefault="00BE09FD" w:rsidP="00277161">
      <w:pPr>
        <w:rPr>
          <w:snapToGrid w:val="0"/>
          <w:sz w:val="14"/>
          <w:szCs w:val="14"/>
          <w:lang w:eastAsia="sk-SK"/>
        </w:rPr>
      </w:pPr>
      <w:bookmarkStart w:id="3" w:name="_Hlk68103772"/>
    </w:p>
    <w:p w14:paraId="300BDCEC" w14:textId="39EE93C1" w:rsidR="00C81150" w:rsidRPr="00AC0A2A" w:rsidRDefault="00C81150" w:rsidP="00277161">
      <w:pPr>
        <w:numPr>
          <w:ilvl w:val="0"/>
          <w:numId w:val="6"/>
        </w:numPr>
      </w:pPr>
      <w:r w:rsidRPr="00AC0A2A">
        <w:t xml:space="preserve">Účtovná závierka za rok </w:t>
      </w:r>
      <w:r w:rsidR="000F00D9" w:rsidRPr="00AC0A2A">
        <w:t>20</w:t>
      </w:r>
      <w:r w:rsidR="004A75EA" w:rsidRPr="00AC0A2A">
        <w:t>2</w:t>
      </w:r>
      <w:r w:rsidR="00C66B3E" w:rsidRPr="00AC0A2A">
        <w:t>3</w:t>
      </w:r>
      <w:r w:rsidR="000F00D9" w:rsidRPr="00AC0A2A">
        <w:t xml:space="preserve"> </w:t>
      </w:r>
      <w:r w:rsidRPr="00AC0A2A">
        <w:t>bola spracovaná za predpokladu nepretržitého pokračovania činnosti</w:t>
      </w:r>
      <w:r w:rsidR="00F441AF" w:rsidRPr="00AC0A2A">
        <w:t xml:space="preserve"> (</w:t>
      </w:r>
      <w:proofErr w:type="spellStart"/>
      <w:r w:rsidR="00F441AF" w:rsidRPr="00AC0A2A">
        <w:t>going</w:t>
      </w:r>
      <w:proofErr w:type="spellEnd"/>
      <w:r w:rsidR="00F441AF" w:rsidRPr="00AC0A2A">
        <w:t xml:space="preserve"> </w:t>
      </w:r>
      <w:proofErr w:type="spellStart"/>
      <w:r w:rsidR="00F441AF" w:rsidRPr="00AC0A2A">
        <w:t>concern</w:t>
      </w:r>
      <w:proofErr w:type="spellEnd"/>
      <w:r w:rsidR="00F441AF" w:rsidRPr="00AC0A2A">
        <w:t>)</w:t>
      </w:r>
      <w:r w:rsidRPr="00AC0A2A">
        <w:t xml:space="preserve">. </w:t>
      </w:r>
    </w:p>
    <w:p w14:paraId="10C8BBBD" w14:textId="7674AC49" w:rsidR="008265DE" w:rsidRPr="00AC0A2A" w:rsidRDefault="008265DE" w:rsidP="00E63F67">
      <w:pPr>
        <w:rPr>
          <w:snapToGrid w:val="0"/>
          <w:lang w:eastAsia="sk-SK"/>
        </w:rPr>
      </w:pPr>
    </w:p>
    <w:bookmarkEnd w:id="3"/>
    <w:p w14:paraId="79EC92D8" w14:textId="7EDE5BA8" w:rsidR="00787FBB" w:rsidRPr="00AC0A2A" w:rsidRDefault="0061536D" w:rsidP="00787FBB">
      <w:pPr>
        <w:ind w:left="539"/>
        <w:rPr>
          <w:snapToGrid w:val="0"/>
          <w:lang w:eastAsia="sk-SK"/>
        </w:rPr>
      </w:pPr>
      <w:r w:rsidRPr="00AC0A2A">
        <w:rPr>
          <w:snapToGrid w:val="0"/>
          <w:lang w:eastAsia="sk-SK"/>
        </w:rPr>
        <w:t xml:space="preserve">Geopolitická situácia </w:t>
      </w:r>
      <w:r w:rsidR="0032027B" w:rsidRPr="00AC0A2A">
        <w:rPr>
          <w:snapToGrid w:val="0"/>
          <w:lang w:eastAsia="sk-SK"/>
        </w:rPr>
        <w:t xml:space="preserve">súvisiaca s vojnou na Ukrajine, </w:t>
      </w:r>
      <w:r w:rsidR="00C42F02" w:rsidRPr="00AC0A2A">
        <w:rPr>
          <w:snapToGrid w:val="0"/>
          <w:lang w:eastAsia="sk-SK"/>
        </w:rPr>
        <w:t>energetická kríza</w:t>
      </w:r>
      <w:r w:rsidR="00431B8F" w:rsidRPr="00AC0A2A">
        <w:rPr>
          <w:snapToGrid w:val="0"/>
          <w:lang w:eastAsia="sk-SK"/>
        </w:rPr>
        <w:t xml:space="preserve">, </w:t>
      </w:r>
      <w:r w:rsidR="001C1C17" w:rsidRPr="00AC0A2A">
        <w:rPr>
          <w:snapToGrid w:val="0"/>
          <w:lang w:eastAsia="sk-SK"/>
        </w:rPr>
        <w:t>pandémia</w:t>
      </w:r>
      <w:r w:rsidR="00787FBB" w:rsidRPr="00AC0A2A">
        <w:rPr>
          <w:snapToGrid w:val="0"/>
          <w:lang w:eastAsia="sk-SK"/>
        </w:rPr>
        <w:t xml:space="preserve"> vírusu Covid-19 a </w:t>
      </w:r>
      <w:r w:rsidR="001C1C17" w:rsidRPr="00AC0A2A">
        <w:rPr>
          <w:snapToGrid w:val="0"/>
          <w:lang w:eastAsia="sk-SK"/>
        </w:rPr>
        <w:t>ich</w:t>
      </w:r>
      <w:r w:rsidR="00787FBB" w:rsidRPr="00AC0A2A">
        <w:rPr>
          <w:snapToGrid w:val="0"/>
          <w:lang w:eastAsia="sk-SK"/>
        </w:rPr>
        <w:t xml:space="preserve"> sociálny a ekonomický vplyv na Slovensku a vo svete môže mať za následok, že predpoklady a odhady, ktoré boli použité pri zostavení účtovnej závierky si môžu vyžadovať revízie. Tieto môžu mať za následok významné úpravy účtovnej hodnoty majetku a záväzkov v nasledujúcom finančnom roku. V tejto fáze nie je manažment schopný spoľahlivo odhadnúť ich možný dopad, pretože udalosti sa dynamicky vyvíjajú každý deň.</w:t>
      </w:r>
    </w:p>
    <w:p w14:paraId="03CA5784" w14:textId="77777777" w:rsidR="00787FBB" w:rsidRPr="00AC0A2A" w:rsidRDefault="00787FBB" w:rsidP="00787FBB">
      <w:pPr>
        <w:ind w:left="539"/>
        <w:rPr>
          <w:snapToGrid w:val="0"/>
          <w:lang w:eastAsia="sk-SK"/>
        </w:rPr>
      </w:pPr>
      <w:proofErr w:type="spellStart"/>
      <w:r w:rsidRPr="00AC0A2A">
        <w:rPr>
          <w:snapToGrid w:val="0"/>
          <w:lang w:eastAsia="sk-SK"/>
        </w:rPr>
        <w:t>Dlhodobejší</w:t>
      </w:r>
      <w:proofErr w:type="spellEnd"/>
      <w:r w:rsidRPr="00AC0A2A">
        <w:rPr>
          <w:snapToGrid w:val="0"/>
          <w:lang w:eastAsia="sk-SK"/>
        </w:rPr>
        <w:t xml:space="preserve"> vplyv môže ovplyvniť aj objemy obchodných transakcií, peňažné toky a ziskovosť spoločnosti. Spoločnosť však ku dňu zostavenia tejto účtovnej závierky naďalej plní svoje záväzky a predpokladá, že bude naďalej pokračovať v činnosti ako zdravo fungujúci podnik.</w:t>
      </w:r>
    </w:p>
    <w:p w14:paraId="6BC7818B" w14:textId="77777777" w:rsidR="00787FBB" w:rsidRPr="00AC0A2A" w:rsidRDefault="00787FBB" w:rsidP="0075017D">
      <w:pPr>
        <w:ind w:left="539"/>
        <w:rPr>
          <w:snapToGrid w:val="0"/>
          <w:spacing w:val="-4"/>
          <w:lang w:eastAsia="sk-SK"/>
        </w:rPr>
      </w:pPr>
    </w:p>
    <w:p w14:paraId="3F6D7407" w14:textId="77777777" w:rsidR="00C81150" w:rsidRPr="00AC0A2A" w:rsidRDefault="00C81150" w:rsidP="00277161">
      <w:pPr>
        <w:numPr>
          <w:ilvl w:val="0"/>
          <w:numId w:val="6"/>
        </w:numPr>
      </w:pPr>
      <w:r w:rsidRPr="00AC0A2A">
        <w:t xml:space="preserve">Účtovníctvo sa vedie na základe dodržania časovej a vecnej súvislosti nákladov a výnosov. Za základ sa berú všetky náklady a výnosy, ktoré sa vzťahujú na účtovné obdobie bez ohľadu na dátum ich platenia. </w:t>
      </w:r>
    </w:p>
    <w:p w14:paraId="650904AF" w14:textId="77777777" w:rsidR="00C81150" w:rsidRPr="00AC0A2A" w:rsidRDefault="00C81150" w:rsidP="00277161">
      <w:pPr>
        <w:tabs>
          <w:tab w:val="num" w:pos="540"/>
        </w:tabs>
        <w:ind w:left="540" w:hanging="540"/>
        <w:rPr>
          <w:sz w:val="14"/>
          <w:szCs w:val="14"/>
        </w:rPr>
      </w:pPr>
    </w:p>
    <w:p w14:paraId="2605AD1B" w14:textId="77777777" w:rsidR="00C81150" w:rsidRPr="00AC0A2A" w:rsidRDefault="00C81150" w:rsidP="00277161">
      <w:pPr>
        <w:numPr>
          <w:ilvl w:val="0"/>
          <w:numId w:val="6"/>
        </w:numPr>
      </w:pPr>
      <w:r w:rsidRPr="00AC0A2A">
        <w:t>Pri oceňovaní majetku a záväzkov sa uplatňuje zásada opatrnosti, t. j. berú sa za základ všetky riziká, straty a zníženia hodnoty, ktoré sa týkajú majetku a záväzkov a ktoré sú známe ku dňu, ku ktorému sa zostavuje účtovná závierka.</w:t>
      </w:r>
    </w:p>
    <w:p w14:paraId="42CE9E21" w14:textId="77777777" w:rsidR="00C81150" w:rsidRPr="00AC0A2A" w:rsidRDefault="00C81150" w:rsidP="00277161">
      <w:pPr>
        <w:tabs>
          <w:tab w:val="num" w:pos="540"/>
        </w:tabs>
        <w:ind w:left="540" w:hanging="540"/>
        <w:rPr>
          <w:sz w:val="14"/>
          <w:szCs w:val="14"/>
        </w:rPr>
      </w:pPr>
    </w:p>
    <w:p w14:paraId="0B95301C" w14:textId="77777777" w:rsidR="00C81150" w:rsidRPr="00AC0A2A" w:rsidRDefault="00C81150" w:rsidP="00277161">
      <w:pPr>
        <w:numPr>
          <w:ilvl w:val="0"/>
          <w:numId w:val="6"/>
        </w:numPr>
      </w:pPr>
      <w:r w:rsidRPr="00AC0A2A">
        <w:t>Moment zaúčtovania výnosov – výnosy sa účtujú pri splnení dodacích podmienok, nakoľko v tomto okamihu prechádzajú na odberateľa významné riziká a vlastnícke práva.</w:t>
      </w:r>
    </w:p>
    <w:p w14:paraId="756346A9" w14:textId="77777777" w:rsidR="00C81150" w:rsidRPr="00AC0A2A" w:rsidRDefault="00C81150" w:rsidP="00277161">
      <w:pPr>
        <w:tabs>
          <w:tab w:val="num" w:pos="540"/>
        </w:tabs>
        <w:ind w:left="540" w:hanging="540"/>
        <w:rPr>
          <w:sz w:val="14"/>
          <w:szCs w:val="14"/>
        </w:rPr>
      </w:pPr>
    </w:p>
    <w:p w14:paraId="7C9AACD7" w14:textId="747BE215" w:rsidR="00C81150" w:rsidRPr="00AC0A2A" w:rsidRDefault="00C81150" w:rsidP="00277161">
      <w:pPr>
        <w:numPr>
          <w:ilvl w:val="0"/>
          <w:numId w:val="6"/>
        </w:numPr>
      </w:pPr>
      <w:r w:rsidRPr="00AC0A2A">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4E5A03A" w14:textId="77777777" w:rsidR="00C81150" w:rsidRPr="00AC0A2A" w:rsidRDefault="00C81150" w:rsidP="0058643D">
      <w:pPr>
        <w:tabs>
          <w:tab w:val="num" w:pos="540"/>
        </w:tabs>
        <w:rPr>
          <w:sz w:val="14"/>
          <w:szCs w:val="14"/>
        </w:rPr>
      </w:pPr>
    </w:p>
    <w:p w14:paraId="0840AF1C" w14:textId="2079E46B" w:rsidR="00C81150" w:rsidRPr="00AC0A2A" w:rsidRDefault="00C81150" w:rsidP="00277161">
      <w:pPr>
        <w:numPr>
          <w:ilvl w:val="0"/>
          <w:numId w:val="6"/>
        </w:numPr>
      </w:pPr>
      <w:r w:rsidRPr="00AC0A2A">
        <w:t>Použitie odhadov – zostavenie účtovnej závierky si vyžaduje, aby vedenie spoločnosti vypracovalo odhady a predpoklady, ktoré majú vplyv na vykazované sumy aktív a pasív, uvedenie možných budúcich aktív a pasív k</w:t>
      </w:r>
      <w:r w:rsidR="003B3C94" w:rsidRPr="00AC0A2A">
        <w:t> </w:t>
      </w:r>
      <w:r w:rsidRPr="00AC0A2A">
        <w:t>dátumu</w:t>
      </w:r>
      <w:r w:rsidR="003B3C94" w:rsidRPr="00AC0A2A">
        <w:t>, ku ktorému sa zostavuje</w:t>
      </w:r>
      <w:r w:rsidRPr="00AC0A2A">
        <w:t xml:space="preserve"> účtovn</w:t>
      </w:r>
      <w:r w:rsidR="003B3C94" w:rsidRPr="00AC0A2A">
        <w:t>á</w:t>
      </w:r>
      <w:r w:rsidRPr="00AC0A2A">
        <w:t xml:space="preserve"> závierk</w:t>
      </w:r>
      <w:r w:rsidR="003B3C94" w:rsidRPr="00AC0A2A">
        <w:t>a</w:t>
      </w:r>
      <w:r w:rsidRPr="00AC0A2A">
        <w:t>, ako aj na vykazovanú výšku výnosov a nákladov počas roka. Skutočné výsledky sa môžu od takýchto odhadov líšiť.</w:t>
      </w:r>
    </w:p>
    <w:p w14:paraId="7F3C9F1B" w14:textId="77777777" w:rsidR="009C1591" w:rsidRPr="00AC0A2A" w:rsidRDefault="009C1591" w:rsidP="001B77A2"/>
    <w:p w14:paraId="3F06ECB1" w14:textId="04344557" w:rsidR="00C81150" w:rsidRPr="00AC0A2A" w:rsidRDefault="00C81150" w:rsidP="00277161">
      <w:pPr>
        <w:numPr>
          <w:ilvl w:val="0"/>
          <w:numId w:val="6"/>
        </w:numPr>
      </w:pPr>
      <w:r w:rsidRPr="00AC0A2A">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6454DDE4" w14:textId="4744234B" w:rsidR="00A85AEE" w:rsidRPr="00AC0A2A" w:rsidRDefault="00A85AEE" w:rsidP="00A85AEE">
      <w:pPr>
        <w:ind w:left="539"/>
      </w:pPr>
    </w:p>
    <w:p w14:paraId="1C0AC4CC" w14:textId="77777777" w:rsidR="00A85AEE" w:rsidRPr="00AC0A2A" w:rsidRDefault="00A85AEE" w:rsidP="0058643D">
      <w:pPr>
        <w:ind w:left="539"/>
      </w:pPr>
    </w:p>
    <w:p w14:paraId="2879ED79" w14:textId="3FE8F783" w:rsidR="00C81150" w:rsidRPr="00AC0A2A" w:rsidRDefault="00C81150" w:rsidP="004E069A">
      <w:pPr>
        <w:pStyle w:val="Heading2"/>
        <w:numPr>
          <w:ilvl w:val="1"/>
          <w:numId w:val="4"/>
        </w:numPr>
        <w:tabs>
          <w:tab w:val="clear" w:pos="823"/>
          <w:tab w:val="num" w:pos="567"/>
        </w:tabs>
        <w:ind w:left="567" w:hanging="567"/>
        <w:rPr>
          <w:b w:val="0"/>
          <w:bCs w:val="0"/>
        </w:rPr>
      </w:pPr>
      <w:bookmarkStart w:id="4" w:name="_Ref150575436"/>
      <w:r w:rsidRPr="00AC0A2A">
        <w:rPr>
          <w:b w:val="0"/>
          <w:bCs w:val="0"/>
        </w:rPr>
        <w:t>Spôsob ocenenia jednotlivých zložiek majetku a záväzkov – prvé ocenenie</w:t>
      </w:r>
      <w:bookmarkEnd w:id="4"/>
      <w:r w:rsidR="00026512">
        <w:rPr>
          <w:b w:val="0"/>
          <w:bCs w:val="0"/>
        </w:rPr>
        <w:t>.</w:t>
      </w:r>
    </w:p>
    <w:p w14:paraId="689811CC" w14:textId="77777777" w:rsidR="00C81150" w:rsidRPr="00AC0A2A" w:rsidRDefault="00C81150" w:rsidP="00277161">
      <w:pPr>
        <w:rPr>
          <w:sz w:val="16"/>
          <w:szCs w:val="16"/>
        </w:rPr>
      </w:pPr>
    </w:p>
    <w:p w14:paraId="2CEFACF5" w14:textId="77777777" w:rsidR="00C81150" w:rsidRPr="00AC0A2A" w:rsidRDefault="00C81150" w:rsidP="00277161">
      <w:r w:rsidRPr="00AC0A2A">
        <w:t>Pri obstaraní majetku sa uplatňuje princíp obstarávacích cien (t. j. historických cien). Ocenenie jednotlivých položiek majetku a záväzkov je takéto:</w:t>
      </w:r>
    </w:p>
    <w:p w14:paraId="01CAF16C" w14:textId="77777777" w:rsidR="00C81150" w:rsidRPr="00AC0A2A" w:rsidRDefault="00C81150" w:rsidP="00277161">
      <w:pPr>
        <w:rPr>
          <w:sz w:val="16"/>
          <w:szCs w:val="16"/>
        </w:rPr>
      </w:pPr>
    </w:p>
    <w:p w14:paraId="619C7B79" w14:textId="77777777" w:rsidR="00C81150" w:rsidRPr="00AC0A2A" w:rsidRDefault="00C81150" w:rsidP="00277161">
      <w:pPr>
        <w:numPr>
          <w:ilvl w:val="0"/>
          <w:numId w:val="5"/>
        </w:numPr>
      </w:pPr>
      <w:r w:rsidRPr="00AC0A2A">
        <w:t>Dlhodobý hmotný a nehmotný majetok obstaraný kúpou – obstarávacou cenou. Obstarávacia cena je cena, za ktorú sa majetok obstaral, a náklady súvisiace s jeho obstaraním (prepravné a clo).</w:t>
      </w:r>
      <w:r w:rsidR="00B90DC3" w:rsidRPr="00AC0A2A">
        <w:t xml:space="preserve"> </w:t>
      </w:r>
    </w:p>
    <w:p w14:paraId="19C3424A" w14:textId="77777777" w:rsidR="00C81150" w:rsidRPr="00AC0A2A" w:rsidRDefault="00C81150" w:rsidP="00277161">
      <w:pPr>
        <w:rPr>
          <w:sz w:val="16"/>
          <w:szCs w:val="16"/>
        </w:rPr>
      </w:pPr>
    </w:p>
    <w:p w14:paraId="512F1ED8" w14:textId="3AEEEC58" w:rsidR="00C81150" w:rsidRPr="00AC0A2A" w:rsidRDefault="00C81150" w:rsidP="00277161">
      <w:pPr>
        <w:numPr>
          <w:ilvl w:val="0"/>
          <w:numId w:val="5"/>
        </w:numPr>
      </w:pPr>
      <w:r w:rsidRPr="00AC0A2A">
        <w:t xml:space="preserve">Dlhodobý nehmotný a hmotný majetok obstaraný iným spôsobom – </w:t>
      </w:r>
      <w:r w:rsidR="000C7DF6" w:rsidRPr="00AC0A2A">
        <w:t>reálnou hodnotou v prípade bezodplatného nadobudnutia majetku alebo majetku novo zisteného pri inventarizácii.</w:t>
      </w:r>
    </w:p>
    <w:p w14:paraId="17BF32EA" w14:textId="77777777" w:rsidR="0000253C" w:rsidRPr="00AC0A2A" w:rsidRDefault="0000253C" w:rsidP="00F40590">
      <w:pPr>
        <w:jc w:val="left"/>
        <w:rPr>
          <w:highlight w:val="yellow"/>
        </w:rPr>
      </w:pPr>
    </w:p>
    <w:p w14:paraId="56ADB2E7" w14:textId="77777777" w:rsidR="00C81150" w:rsidRPr="00AC0A2A" w:rsidRDefault="00C81150" w:rsidP="00277161">
      <w:pPr>
        <w:numPr>
          <w:ilvl w:val="0"/>
          <w:numId w:val="5"/>
        </w:numPr>
      </w:pPr>
      <w:r w:rsidRPr="00AC0A2A">
        <w:t>Zásoby obstarané kúpou:</w:t>
      </w:r>
    </w:p>
    <w:p w14:paraId="2218E76A" w14:textId="5E24F4AD" w:rsidR="00C81150" w:rsidRPr="00AC0A2A" w:rsidRDefault="00C81150" w:rsidP="00277161">
      <w:pPr>
        <w:numPr>
          <w:ilvl w:val="0"/>
          <w:numId w:val="7"/>
        </w:numPr>
        <w:rPr>
          <w:snapToGrid w:val="0"/>
          <w:lang w:eastAsia="sk-SK"/>
        </w:rPr>
      </w:pPr>
      <w:r w:rsidRPr="00AC0A2A">
        <w:rPr>
          <w:snapToGrid w:val="0"/>
          <w:lang w:eastAsia="sk-SK"/>
        </w:rPr>
        <w:lastRenderedPageBreak/>
        <w:t>Nakupovaný tovar – obstarávacou cenou. Pri úbytku rovnakého druhu zásob sa používa metóda</w:t>
      </w:r>
      <w:r w:rsidR="00103E4E" w:rsidRPr="00AC0A2A">
        <w:rPr>
          <w:snapToGrid w:val="0"/>
          <w:lang w:eastAsia="sk-SK"/>
        </w:rPr>
        <w:t xml:space="preserve"> skutočnej obstarávacej ceny</w:t>
      </w:r>
      <w:r w:rsidR="00EF13D2" w:rsidRPr="00AC0A2A">
        <w:rPr>
          <w:snapToGrid w:val="0"/>
          <w:lang w:eastAsia="sk-SK"/>
        </w:rPr>
        <w:t>, v skladových cenách na základe šarží</w:t>
      </w:r>
      <w:r w:rsidRPr="00AC0A2A">
        <w:rPr>
          <w:snapToGrid w:val="0"/>
          <w:color w:val="000000" w:themeColor="text1"/>
          <w:lang w:eastAsia="sk-SK"/>
        </w:rPr>
        <w:t xml:space="preserve">. </w:t>
      </w:r>
      <w:r w:rsidRPr="00AC0A2A">
        <w:rPr>
          <w:snapToGrid w:val="0"/>
          <w:lang w:eastAsia="sk-SK"/>
        </w:rPr>
        <w:t>Do vedľajších nákladov patrí prepravné, clo a provízie.</w:t>
      </w:r>
    </w:p>
    <w:p w14:paraId="30729870" w14:textId="77777777" w:rsidR="003B5D6D" w:rsidRPr="00AC0A2A" w:rsidRDefault="003B5D6D">
      <w:pPr>
        <w:jc w:val="left"/>
      </w:pPr>
    </w:p>
    <w:p w14:paraId="17DC52EE" w14:textId="098F4F70" w:rsidR="00C81150" w:rsidRPr="00AC0A2A" w:rsidRDefault="00C81150" w:rsidP="00277161">
      <w:pPr>
        <w:numPr>
          <w:ilvl w:val="0"/>
          <w:numId w:val="5"/>
        </w:numPr>
      </w:pPr>
      <w:r w:rsidRPr="00AC0A2A">
        <w:t xml:space="preserve">Zásoby obstarané iným spôsobom – </w:t>
      </w:r>
      <w:r w:rsidR="000C7DF6" w:rsidRPr="00AC0A2A">
        <w:t>reálnou hodnotou v prípade bezodplatného nadobudnutia zásob, zámenou alebo zásob novo zistených pri inventarizácii</w:t>
      </w:r>
      <w:r w:rsidRPr="00AC0A2A">
        <w:t>.</w:t>
      </w:r>
    </w:p>
    <w:p w14:paraId="7A663C04" w14:textId="77777777" w:rsidR="00234DD8" w:rsidRPr="00AC0A2A" w:rsidRDefault="00234DD8" w:rsidP="00A87F0C"/>
    <w:p w14:paraId="3F195133" w14:textId="77777777" w:rsidR="00C81150" w:rsidRPr="00AC0A2A" w:rsidRDefault="00C81150" w:rsidP="00277161">
      <w:pPr>
        <w:numPr>
          <w:ilvl w:val="0"/>
          <w:numId w:val="5"/>
        </w:numPr>
      </w:pPr>
      <w:r w:rsidRPr="00AC0A2A">
        <w:t>Pohľadávky:</w:t>
      </w:r>
    </w:p>
    <w:p w14:paraId="494CF329" w14:textId="77777777" w:rsidR="00C81150" w:rsidRPr="00AC0A2A" w:rsidRDefault="00C81150" w:rsidP="00277161">
      <w:pPr>
        <w:numPr>
          <w:ilvl w:val="0"/>
          <w:numId w:val="9"/>
        </w:numPr>
        <w:rPr>
          <w:snapToGrid w:val="0"/>
          <w:lang w:eastAsia="sk-SK"/>
        </w:rPr>
      </w:pPr>
      <w:r w:rsidRPr="00AC0A2A">
        <w:rPr>
          <w:snapToGrid w:val="0"/>
          <w:lang w:eastAsia="sk-SK"/>
        </w:rPr>
        <w:t>pri ich vzniku alebo bezodplatnom nadobudnutí – menovitou hodnotou,</w:t>
      </w:r>
    </w:p>
    <w:p w14:paraId="2819395F" w14:textId="77777777" w:rsidR="00C81150" w:rsidRPr="00AC0A2A" w:rsidRDefault="00C81150" w:rsidP="00277161">
      <w:pPr>
        <w:numPr>
          <w:ilvl w:val="0"/>
          <w:numId w:val="9"/>
        </w:numPr>
        <w:rPr>
          <w:snapToGrid w:val="0"/>
          <w:lang w:eastAsia="sk-SK"/>
        </w:rPr>
      </w:pPr>
      <w:r w:rsidRPr="00AC0A2A">
        <w:rPr>
          <w:snapToGrid w:val="0"/>
          <w:lang w:eastAsia="sk-SK"/>
        </w:rPr>
        <w:t>pri odplatnom nadobudnutí (postúpení) alebo nadobudnutí vkladom do základného imania – obstarávacou cenou.</w:t>
      </w:r>
    </w:p>
    <w:p w14:paraId="6ABAC44E" w14:textId="77777777" w:rsidR="00C81150" w:rsidRPr="00AC0A2A" w:rsidRDefault="00C81150" w:rsidP="00277161">
      <w:pPr>
        <w:ind w:left="539"/>
      </w:pPr>
    </w:p>
    <w:p w14:paraId="1A09D987" w14:textId="77777777" w:rsidR="00C81150" w:rsidRPr="00AC0A2A" w:rsidRDefault="00C81150" w:rsidP="00277161">
      <w:pPr>
        <w:ind w:left="539"/>
      </w:pPr>
      <w:r w:rsidRPr="00AC0A2A">
        <w:t xml:space="preserve">Pri </w:t>
      </w:r>
      <w:r w:rsidR="0000253C" w:rsidRPr="00AC0A2A">
        <w:t>neúročených</w:t>
      </w:r>
      <w:r w:rsidR="001D2B78" w:rsidRPr="00AC0A2A">
        <w:t xml:space="preserve"> </w:t>
      </w:r>
      <w:r w:rsidRPr="00AC0A2A">
        <w:t>dlhodobých pohľadávkach</w:t>
      </w:r>
      <w:r w:rsidR="00511BA5" w:rsidRPr="00AC0A2A">
        <w:t xml:space="preserve"> a dlhodobých pôžičkách</w:t>
      </w:r>
      <w:r w:rsidRPr="00AC0A2A">
        <w:t xml:space="preserve"> sa uvádza opravná položka v </w:t>
      </w:r>
      <w:r w:rsidR="00511BA5" w:rsidRPr="00AC0A2A">
        <w:t xml:space="preserve">stĺpci </w:t>
      </w:r>
      <w:r w:rsidRPr="00AC0A2A">
        <w:t xml:space="preserve">korekcia, čím sa </w:t>
      </w:r>
      <w:r w:rsidR="00511BA5" w:rsidRPr="00AC0A2A">
        <w:t>upravuje hodnota tejto pohľadávky a pôžičky na jej súčasnú hodnotu, napríklad metódou efektívnej úrokovej miery</w:t>
      </w:r>
      <w:r w:rsidRPr="00AC0A2A">
        <w:t xml:space="preserve">. </w:t>
      </w:r>
    </w:p>
    <w:p w14:paraId="06EAC6D2" w14:textId="77777777" w:rsidR="00C81150" w:rsidRPr="00AC0A2A" w:rsidRDefault="00C81150" w:rsidP="00277161">
      <w:pPr>
        <w:ind w:left="539"/>
      </w:pPr>
    </w:p>
    <w:p w14:paraId="77DA114B" w14:textId="77777777" w:rsidR="00C81150" w:rsidRPr="00AC0A2A" w:rsidRDefault="00C81150" w:rsidP="00277161">
      <w:pPr>
        <w:numPr>
          <w:ilvl w:val="0"/>
          <w:numId w:val="5"/>
        </w:numPr>
      </w:pPr>
      <w:r w:rsidRPr="00AC0A2A">
        <w:t>Krátkodobý finančný majetok – obstarávacou cenou. Obstarávacia cena je cena, za ktorú sa majetok obstaral, a náklady súvisiace s jeho obstaraním (poplatky a provízie maklérom, poradcom, burzám).</w:t>
      </w:r>
    </w:p>
    <w:p w14:paraId="03D6747E" w14:textId="77777777" w:rsidR="00C81150" w:rsidRPr="00AC0A2A" w:rsidRDefault="00C81150" w:rsidP="00277161"/>
    <w:p w14:paraId="553FBE32" w14:textId="60871525" w:rsidR="00C81150" w:rsidRPr="00AC0A2A" w:rsidRDefault="00C81150" w:rsidP="00277161">
      <w:pPr>
        <w:numPr>
          <w:ilvl w:val="0"/>
          <w:numId w:val="5"/>
        </w:numPr>
      </w:pPr>
      <w:r w:rsidRPr="00AC0A2A">
        <w:t>Časové rozlíšenie na strane aktív súvahy – očakávanou menovitou hodnotou.</w:t>
      </w:r>
    </w:p>
    <w:p w14:paraId="394303CF" w14:textId="77777777" w:rsidR="009C1591" w:rsidRPr="00AC0A2A" w:rsidRDefault="009C1591" w:rsidP="001B77A2"/>
    <w:p w14:paraId="35888CE9" w14:textId="77777777" w:rsidR="00C81150" w:rsidRPr="00AC0A2A" w:rsidRDefault="00C81150" w:rsidP="001B77A2">
      <w:pPr>
        <w:keepNext/>
        <w:numPr>
          <w:ilvl w:val="0"/>
          <w:numId w:val="5"/>
        </w:numPr>
      </w:pPr>
      <w:r w:rsidRPr="00AC0A2A">
        <w:t>Záväzky:</w:t>
      </w:r>
    </w:p>
    <w:p w14:paraId="5292873B" w14:textId="77777777" w:rsidR="00C81150" w:rsidRPr="00AC0A2A" w:rsidRDefault="00C81150" w:rsidP="00277161">
      <w:pPr>
        <w:numPr>
          <w:ilvl w:val="0"/>
          <w:numId w:val="10"/>
        </w:numPr>
        <w:rPr>
          <w:snapToGrid w:val="0"/>
          <w:lang w:eastAsia="sk-SK"/>
        </w:rPr>
      </w:pPr>
      <w:r w:rsidRPr="00AC0A2A">
        <w:rPr>
          <w:snapToGrid w:val="0"/>
          <w:lang w:eastAsia="sk-SK"/>
        </w:rPr>
        <w:t>pri ich vzniku – menovitou hodnotou,</w:t>
      </w:r>
    </w:p>
    <w:p w14:paraId="5A5AD24D" w14:textId="77777777" w:rsidR="00C81150" w:rsidRPr="00AC0A2A" w:rsidRDefault="00C81150" w:rsidP="00277161">
      <w:pPr>
        <w:numPr>
          <w:ilvl w:val="0"/>
          <w:numId w:val="10"/>
        </w:numPr>
        <w:rPr>
          <w:snapToGrid w:val="0"/>
          <w:lang w:eastAsia="sk-SK"/>
        </w:rPr>
      </w:pPr>
      <w:r w:rsidRPr="00AC0A2A">
        <w:rPr>
          <w:snapToGrid w:val="0"/>
          <w:lang w:eastAsia="sk-SK"/>
        </w:rPr>
        <w:t>pri prevzatí – obstarávacou cenou.</w:t>
      </w:r>
    </w:p>
    <w:p w14:paraId="660A49EE" w14:textId="77777777" w:rsidR="007D7BCA" w:rsidRPr="00AC0A2A" w:rsidRDefault="007D7BCA" w:rsidP="00061C82">
      <w:pPr>
        <w:ind w:left="539"/>
        <w:rPr>
          <w:snapToGrid w:val="0"/>
          <w:lang w:eastAsia="sk-SK"/>
        </w:rPr>
      </w:pPr>
    </w:p>
    <w:p w14:paraId="3F29A9B1" w14:textId="06BD573F" w:rsidR="00061C82" w:rsidRPr="00AC0A2A" w:rsidRDefault="00061C82" w:rsidP="00061C82">
      <w:pPr>
        <w:ind w:left="539"/>
        <w:rPr>
          <w:snapToGrid w:val="0"/>
          <w:lang w:eastAsia="sk-SK"/>
        </w:rPr>
      </w:pPr>
      <w:r w:rsidRPr="00AC0A2A">
        <w:rPr>
          <w:snapToGrid w:val="0"/>
          <w:lang w:eastAsia="sk-SK"/>
        </w:rPr>
        <w:t>Ak sa pri inventarizácii zistí, že suma záväzkov je iná ako ich výška v účtovníctve, uvedú sa záväzky v účtovníctve a v účtovnej závierke v tomto zistenom ocenení</w:t>
      </w:r>
      <w:r w:rsidR="003C3557">
        <w:rPr>
          <w:snapToGrid w:val="0"/>
          <w:lang w:eastAsia="sk-SK"/>
        </w:rPr>
        <w:t>.</w:t>
      </w:r>
    </w:p>
    <w:p w14:paraId="21075870" w14:textId="77777777" w:rsidR="009C1591" w:rsidRPr="00AC0A2A" w:rsidRDefault="009C1591" w:rsidP="00061C82">
      <w:pPr>
        <w:ind w:left="539"/>
        <w:rPr>
          <w:snapToGrid w:val="0"/>
          <w:lang w:eastAsia="sk-SK"/>
        </w:rPr>
      </w:pPr>
    </w:p>
    <w:p w14:paraId="3E9F8455" w14:textId="29BE3F78" w:rsidR="00C81150" w:rsidRPr="00AC0A2A" w:rsidRDefault="00C81150" w:rsidP="00277161">
      <w:pPr>
        <w:numPr>
          <w:ilvl w:val="0"/>
          <w:numId w:val="5"/>
        </w:numPr>
      </w:pPr>
      <w:r w:rsidRPr="00AC0A2A">
        <w:t>Rezervy – v očakávanej výške záväzku</w:t>
      </w:r>
      <w:r w:rsidR="00242E5F" w:rsidRPr="00AC0A2A">
        <w:t>.</w:t>
      </w:r>
    </w:p>
    <w:p w14:paraId="08A4804E" w14:textId="77777777" w:rsidR="00061C82" w:rsidRPr="00AC0A2A" w:rsidRDefault="00061C82" w:rsidP="00061C82"/>
    <w:p w14:paraId="29DAF87E" w14:textId="27DECFAA" w:rsidR="00061C82" w:rsidRPr="00AC0A2A" w:rsidRDefault="00061C82" w:rsidP="00061C82">
      <w:pPr>
        <w:ind w:left="539"/>
      </w:pPr>
      <w:r w:rsidRPr="00AC0A2A">
        <w:t xml:space="preserve">Rezerva je záväzok predstavujúci existujúcu povinnosť </w:t>
      </w:r>
      <w:r w:rsidR="006D76C6" w:rsidRPr="00AC0A2A">
        <w:t>s</w:t>
      </w:r>
      <w:r w:rsidRPr="00AC0A2A">
        <w:t>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07BD08A" w14:textId="77777777" w:rsidR="00061C82" w:rsidRPr="00AC0A2A" w:rsidRDefault="00061C82" w:rsidP="00061C82"/>
    <w:p w14:paraId="38FC2503" w14:textId="77777777" w:rsidR="00061C82" w:rsidRPr="00AC0A2A" w:rsidRDefault="00061C82" w:rsidP="00061C82">
      <w:pPr>
        <w:ind w:left="539"/>
      </w:pPr>
      <w:r w:rsidRPr="00AC0A2A">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C24A6A0" w14:textId="77777777" w:rsidR="00061C82" w:rsidRPr="00AC0A2A" w:rsidRDefault="00061C82" w:rsidP="00061C82"/>
    <w:p w14:paraId="65192D5A" w14:textId="77777777" w:rsidR="00061C82" w:rsidRPr="00AC0A2A" w:rsidRDefault="00061C82" w:rsidP="00061C82">
      <w:pPr>
        <w:ind w:left="539"/>
      </w:pPr>
      <w:r w:rsidRPr="00AC0A2A">
        <w:t xml:space="preserve">Tvorba rezervy na bonusy, rabaty, skontá a vrátenie kúpnej ceny pri reklamácii sa účtuje ako zníženie pôvodne dosiahnutých výnosov so súvzťažným zápisom v prospech účtu rezerv. </w:t>
      </w:r>
    </w:p>
    <w:p w14:paraId="69D54A3C" w14:textId="77777777" w:rsidR="00061C82" w:rsidRPr="00AC0A2A" w:rsidRDefault="00061C82" w:rsidP="00061C82">
      <w:pPr>
        <w:ind w:left="539"/>
      </w:pPr>
    </w:p>
    <w:p w14:paraId="368DD1EA" w14:textId="77777777" w:rsidR="00C81150" w:rsidRPr="00AC0A2A" w:rsidRDefault="00C81150" w:rsidP="00277161">
      <w:pPr>
        <w:numPr>
          <w:ilvl w:val="0"/>
          <w:numId w:val="5"/>
        </w:numPr>
      </w:pPr>
      <w:r w:rsidRPr="00AC0A2A">
        <w:t xml:space="preserve">Dlhopisy, pôžičky, úvery: </w:t>
      </w:r>
    </w:p>
    <w:p w14:paraId="79BAC9FB" w14:textId="77777777" w:rsidR="00C81150" w:rsidRPr="00AC0A2A" w:rsidRDefault="00C81150" w:rsidP="00277161">
      <w:pPr>
        <w:numPr>
          <w:ilvl w:val="0"/>
          <w:numId w:val="11"/>
        </w:numPr>
        <w:rPr>
          <w:snapToGrid w:val="0"/>
          <w:lang w:eastAsia="sk-SK"/>
        </w:rPr>
      </w:pPr>
      <w:r w:rsidRPr="00AC0A2A">
        <w:rPr>
          <w:snapToGrid w:val="0"/>
          <w:lang w:eastAsia="sk-SK"/>
        </w:rPr>
        <w:t>pri ich vzniku – menovitou hodnotou,</w:t>
      </w:r>
    </w:p>
    <w:p w14:paraId="0DE3A96F" w14:textId="77777777" w:rsidR="00C81150" w:rsidRPr="00AC0A2A" w:rsidRDefault="00C81150" w:rsidP="00277161">
      <w:pPr>
        <w:numPr>
          <w:ilvl w:val="0"/>
          <w:numId w:val="11"/>
        </w:numPr>
        <w:rPr>
          <w:snapToGrid w:val="0"/>
          <w:lang w:eastAsia="sk-SK"/>
        </w:rPr>
      </w:pPr>
      <w:r w:rsidRPr="00AC0A2A">
        <w:rPr>
          <w:snapToGrid w:val="0"/>
          <w:lang w:eastAsia="sk-SK"/>
        </w:rPr>
        <w:t>pri prevzatí – obstarávacou cenou.</w:t>
      </w:r>
    </w:p>
    <w:p w14:paraId="71E7B58D" w14:textId="77777777" w:rsidR="00C81150" w:rsidRPr="00AC0A2A" w:rsidRDefault="00C81150" w:rsidP="00277161">
      <w:pPr>
        <w:ind w:left="539"/>
      </w:pPr>
    </w:p>
    <w:p w14:paraId="612CE532" w14:textId="77777777" w:rsidR="00C81150" w:rsidRPr="00AC0A2A" w:rsidRDefault="00C81150" w:rsidP="00277161">
      <w:pPr>
        <w:ind w:left="539"/>
      </w:pPr>
      <w:r w:rsidRPr="00AC0A2A">
        <w:t>Úroky z dlhopisov, pôžičiek a úverov sa účtujú do obdobia, s ktorým časovo a vecne súvisia.</w:t>
      </w:r>
    </w:p>
    <w:p w14:paraId="12619C7D" w14:textId="77777777" w:rsidR="003B5D6D" w:rsidRPr="00AC0A2A" w:rsidRDefault="003B5D6D">
      <w:pPr>
        <w:jc w:val="left"/>
      </w:pPr>
    </w:p>
    <w:p w14:paraId="45BD1B69" w14:textId="77777777" w:rsidR="00C81150" w:rsidRPr="00AC0A2A" w:rsidRDefault="00C81150" w:rsidP="00277161">
      <w:pPr>
        <w:numPr>
          <w:ilvl w:val="0"/>
          <w:numId w:val="5"/>
        </w:numPr>
      </w:pPr>
      <w:r w:rsidRPr="00AC0A2A">
        <w:t>Časové rozlíšenie na strane pasív súvahy – očakávanou menovitou hodnotou.</w:t>
      </w:r>
    </w:p>
    <w:p w14:paraId="02D1673C" w14:textId="77777777" w:rsidR="003023DD" w:rsidRPr="00AC0A2A" w:rsidRDefault="00565F03" w:rsidP="00061C82">
      <w:pPr>
        <w:ind w:left="539"/>
      </w:pPr>
      <w:r w:rsidRPr="00AC0A2A">
        <w:t>Náklady budúcich období a príjmy budúcich období sa vykazujú vo výške, ktorá je potrebná na dodržanie zásady vecnej a časovej súvislosti s účtovným obdobím.</w:t>
      </w:r>
    </w:p>
    <w:p w14:paraId="36722557" w14:textId="77777777" w:rsidR="00C81150" w:rsidRPr="00AC0A2A" w:rsidRDefault="00C81150" w:rsidP="00277161"/>
    <w:p w14:paraId="540F4B74" w14:textId="77777777" w:rsidR="00C81150" w:rsidRPr="00AC0A2A" w:rsidRDefault="00C81150" w:rsidP="00277161">
      <w:pPr>
        <w:numPr>
          <w:ilvl w:val="0"/>
          <w:numId w:val="5"/>
        </w:numPr>
      </w:pPr>
      <w:r w:rsidRPr="00AC0A2A">
        <w:t>Daň z príjmov splatná – podľa slovenského zákona o dani z príjmov sa splatné dane z príjmov určujú z účtovného zisku</w:t>
      </w:r>
      <w:r w:rsidR="001D2B78" w:rsidRPr="00AC0A2A">
        <w:t xml:space="preserve"> pred zdanením</w:t>
      </w:r>
      <w:r w:rsidRPr="00AC0A2A">
        <w:t xml:space="preserve"> pri sadzbe </w:t>
      </w:r>
      <w:r w:rsidR="001170F1" w:rsidRPr="00AC0A2A">
        <w:t>2</w:t>
      </w:r>
      <w:r w:rsidR="00B003BA" w:rsidRPr="00AC0A2A">
        <w:t>1</w:t>
      </w:r>
      <w:r w:rsidR="00864105" w:rsidRPr="00AC0A2A">
        <w:t xml:space="preserve"> </w:t>
      </w:r>
      <w:r w:rsidRPr="00AC0A2A">
        <w:t>% po úpravách o niektoré položky na daňové účely.</w:t>
      </w:r>
    </w:p>
    <w:p w14:paraId="69CE919B" w14:textId="77777777" w:rsidR="00061C82" w:rsidRPr="00AC0A2A" w:rsidRDefault="00061C82" w:rsidP="00061C82">
      <w:pPr>
        <w:pStyle w:val="ListParagraph"/>
      </w:pPr>
    </w:p>
    <w:p w14:paraId="34B4D9CD" w14:textId="77777777" w:rsidR="00061C82" w:rsidRPr="00AC0A2A" w:rsidRDefault="00061C82" w:rsidP="00061C82">
      <w:pPr>
        <w:numPr>
          <w:ilvl w:val="0"/>
          <w:numId w:val="5"/>
        </w:numPr>
      </w:pPr>
      <w:r w:rsidRPr="00AC0A2A">
        <w:t xml:space="preserve">Odložené dane (odložená daňová pohľadávka a odložený daňový záväzok) sa vzťahujú na: </w:t>
      </w:r>
    </w:p>
    <w:p w14:paraId="191455EE" w14:textId="77777777" w:rsidR="00061C82" w:rsidRPr="00AC0A2A" w:rsidRDefault="00061C82" w:rsidP="00572226">
      <w:pPr>
        <w:pStyle w:val="ListParagraph"/>
        <w:numPr>
          <w:ilvl w:val="2"/>
          <w:numId w:val="77"/>
        </w:numPr>
        <w:tabs>
          <w:tab w:val="left" w:pos="567"/>
        </w:tabs>
        <w:ind w:left="851" w:hanging="284"/>
      </w:pPr>
      <w:r w:rsidRPr="00AC0A2A">
        <w:t>dočasné rozdiely medzi účtovnou hodnotou majetku a účtovnou hodnotou záväzkov vykázanou v súvahe a ich daňovou základňou,</w:t>
      </w:r>
    </w:p>
    <w:p w14:paraId="3C3157BD" w14:textId="77777777" w:rsidR="00061C82" w:rsidRPr="00AC0A2A" w:rsidRDefault="00061C82" w:rsidP="004E069A">
      <w:pPr>
        <w:pStyle w:val="ListParagraph"/>
        <w:numPr>
          <w:ilvl w:val="2"/>
          <w:numId w:val="77"/>
        </w:numPr>
        <w:ind w:left="851" w:hanging="284"/>
      </w:pPr>
      <w:r w:rsidRPr="00AC0A2A">
        <w:t>možnosť umorovať daňovú stratu v budúcnosti, ktorou sa rozumie možnosť odpočítať daňovú stratu od základu dane v budúcnosti,</w:t>
      </w:r>
    </w:p>
    <w:p w14:paraId="4BFFC40D" w14:textId="77777777" w:rsidR="00061C82" w:rsidRPr="00AC0A2A" w:rsidRDefault="00061C82" w:rsidP="004E069A">
      <w:pPr>
        <w:pStyle w:val="ListParagraph"/>
        <w:numPr>
          <w:ilvl w:val="2"/>
          <w:numId w:val="77"/>
        </w:numPr>
        <w:ind w:left="851" w:hanging="284"/>
      </w:pPr>
      <w:r w:rsidRPr="00AC0A2A">
        <w:t>možnosť previesť nevyužité daňové odpočty a iné daňové nároky do budúcich období.</w:t>
      </w:r>
    </w:p>
    <w:p w14:paraId="2E11111F" w14:textId="77777777" w:rsidR="00061C82" w:rsidRPr="00AC0A2A" w:rsidRDefault="00061C82" w:rsidP="00061C82">
      <w:pPr>
        <w:ind w:left="539"/>
      </w:pPr>
    </w:p>
    <w:p w14:paraId="5FCAA967" w14:textId="77777777" w:rsidR="00061C82" w:rsidRPr="00AC0A2A" w:rsidRDefault="00061C82" w:rsidP="00061C82">
      <w:pPr>
        <w:ind w:left="539"/>
      </w:pPr>
      <w:r w:rsidRPr="00AC0A2A">
        <w:t xml:space="preserve">Odložená daňová pohľadávka ani odložený daňový záväzok sa neúčtuje pri: </w:t>
      </w:r>
    </w:p>
    <w:p w14:paraId="7CD1B7C5" w14:textId="77777777" w:rsidR="00061C82" w:rsidRPr="00AC0A2A" w:rsidRDefault="00061C82" w:rsidP="00572226">
      <w:pPr>
        <w:pStyle w:val="ListParagraph"/>
        <w:numPr>
          <w:ilvl w:val="0"/>
          <w:numId w:val="67"/>
        </w:numPr>
        <w:ind w:left="851" w:hanging="284"/>
      </w:pPr>
      <w:r w:rsidRPr="00AC0A2A">
        <w:t xml:space="preserve">dočasných rozdieloch pri prvotnom zaúčtovaní (angl. </w:t>
      </w:r>
      <w:proofErr w:type="spellStart"/>
      <w:r w:rsidRPr="00AC0A2A">
        <w:t>initial</w:t>
      </w:r>
      <w:proofErr w:type="spellEnd"/>
      <w:r w:rsidRPr="00AC0A2A">
        <w:t xml:space="preserve"> </w:t>
      </w:r>
      <w:proofErr w:type="spellStart"/>
      <w:r w:rsidRPr="00AC0A2A">
        <w:t>recognition</w:t>
      </w:r>
      <w:proofErr w:type="spellEnd"/>
      <w:r w:rsidRPr="00AC0A2A">
        <w:t xml:space="preserve">) majetku alebo záväzku v účtovníctve, ak v čase prvotného zaúčtovania nemá tento účtovný prípad vplyv ani na výsledok </w:t>
      </w:r>
      <w:r w:rsidRPr="00AC0A2A">
        <w:lastRenderedPageBreak/>
        <w:t>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1483FB3A" w14:textId="733D6104" w:rsidR="00061C82" w:rsidRPr="00AC0A2A" w:rsidRDefault="00061C82" w:rsidP="00572226">
      <w:pPr>
        <w:pStyle w:val="ListParagraph"/>
        <w:numPr>
          <w:ilvl w:val="0"/>
          <w:numId w:val="67"/>
        </w:numPr>
        <w:ind w:left="851" w:hanging="284"/>
      </w:pPr>
      <w:r w:rsidRPr="00AC0A2A">
        <w:t xml:space="preserve">dočasných rozdieloch súvisiacich s podielmi v dcérskych, spoločných a pridružených účtovných jednotkách, ak </w:t>
      </w:r>
      <w:r w:rsidR="006D76C6" w:rsidRPr="00AC0A2A">
        <w:t>s</w:t>
      </w:r>
      <w:r w:rsidRPr="00AC0A2A">
        <w:t>poločnosť je schopná ovplyvniť vyrovnanie týchto dočasných rozdielov a je pravdepodobné, že tieto dočasné rozdiely nebudú vyrovnané v blízkej budúcnosti,</w:t>
      </w:r>
    </w:p>
    <w:p w14:paraId="2649A0E3" w14:textId="77777777" w:rsidR="00061C82" w:rsidRPr="00AC0A2A" w:rsidRDefault="00061C82" w:rsidP="00572226">
      <w:pPr>
        <w:pStyle w:val="ListParagraph"/>
        <w:numPr>
          <w:ilvl w:val="0"/>
          <w:numId w:val="67"/>
        </w:numPr>
        <w:ind w:left="851" w:hanging="284"/>
      </w:pPr>
      <w:r w:rsidRPr="00AC0A2A">
        <w:t xml:space="preserve">dočasných rozdieloch pri prvotnom zaúčtovaní </w:t>
      </w:r>
      <w:proofErr w:type="spellStart"/>
      <w:r w:rsidRPr="00AC0A2A">
        <w:t>goodwillu</w:t>
      </w:r>
      <w:proofErr w:type="spellEnd"/>
      <w:r w:rsidRPr="00AC0A2A">
        <w:t xml:space="preserve"> alebo záporného </w:t>
      </w:r>
      <w:proofErr w:type="spellStart"/>
      <w:r w:rsidRPr="00AC0A2A">
        <w:t>goodwillu</w:t>
      </w:r>
      <w:proofErr w:type="spellEnd"/>
      <w:r w:rsidRPr="00AC0A2A">
        <w:t>.</w:t>
      </w:r>
    </w:p>
    <w:p w14:paraId="71ADDC82" w14:textId="77777777" w:rsidR="00061C82" w:rsidRPr="00AC0A2A" w:rsidRDefault="00061C82" w:rsidP="00061C82">
      <w:pPr>
        <w:ind w:left="539"/>
      </w:pPr>
    </w:p>
    <w:p w14:paraId="35F16256" w14:textId="3ABD4063" w:rsidR="00061C82" w:rsidRPr="00AC0A2A" w:rsidRDefault="00061C82" w:rsidP="00061C82">
      <w:pPr>
        <w:ind w:left="539"/>
        <w:rPr>
          <w:spacing w:val="-4"/>
        </w:rPr>
      </w:pPr>
      <w:r w:rsidRPr="00AC0A2A">
        <w:rPr>
          <w:spacing w:val="-4"/>
        </w:rPr>
        <w:t>O odloženej daňovej pohľadávke z odpočítateľných dočasných rozdielov, z nevyužitých daňových strát a</w:t>
      </w:r>
      <w:r w:rsidR="009C1591" w:rsidRPr="00AC0A2A">
        <w:rPr>
          <w:spacing w:val="-4"/>
        </w:rPr>
        <w:t> </w:t>
      </w:r>
      <w:r w:rsidRPr="00AC0A2A">
        <w:rPr>
          <w:spacing w:val="-4"/>
        </w:rPr>
        <w:t>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08564181" w14:textId="77777777" w:rsidR="00061C82" w:rsidRPr="00AC0A2A" w:rsidRDefault="00061C82" w:rsidP="00061C82">
      <w:pPr>
        <w:ind w:left="539"/>
      </w:pPr>
    </w:p>
    <w:p w14:paraId="701BB78B" w14:textId="0E56865A" w:rsidR="00061C82" w:rsidRPr="00AC0A2A" w:rsidRDefault="00061C82" w:rsidP="00972459">
      <w:pPr>
        <w:ind w:left="539"/>
      </w:pPr>
      <w:r w:rsidRPr="00AC0A2A">
        <w:t xml:space="preserve">Pri výpočte odloženej dane sa použije sadzba dane z príjmov, o ktorej sa predpokladá, že bude platiť v čase vyrovnania odloženej dane, </w:t>
      </w:r>
      <w:proofErr w:type="spellStart"/>
      <w:r w:rsidRPr="00AC0A2A">
        <w:t>t.j</w:t>
      </w:r>
      <w:proofErr w:type="spellEnd"/>
      <w:r w:rsidRPr="00AC0A2A">
        <w:t xml:space="preserve">. </w:t>
      </w:r>
      <w:r w:rsidR="0082650E" w:rsidRPr="00AC0A2A">
        <w:t>p</w:t>
      </w:r>
      <w:r w:rsidRPr="00AC0A2A">
        <w:t>ri určení výšky odloženej dane z príjmov sa použila sadzba dane z príjmov platná v nasledujúcom účtovnom období, t. j. 21 %.</w:t>
      </w:r>
    </w:p>
    <w:p w14:paraId="5917A9F7" w14:textId="7BE04124" w:rsidR="007D7BCA" w:rsidRPr="00AC0A2A" w:rsidRDefault="007D7BCA" w:rsidP="00972459">
      <w:pPr>
        <w:ind w:left="539"/>
      </w:pPr>
    </w:p>
    <w:p w14:paraId="1259DCE6" w14:textId="77777777" w:rsidR="0000253C" w:rsidRPr="00AC0A2A" w:rsidRDefault="0000253C" w:rsidP="00277161"/>
    <w:p w14:paraId="1C7C13E3" w14:textId="77777777" w:rsidR="00C81150" w:rsidRPr="00AC0A2A" w:rsidRDefault="00C81150" w:rsidP="00277161">
      <w:pPr>
        <w:pStyle w:val="Heading2"/>
      </w:pPr>
      <w:bookmarkStart w:id="5" w:name="_Ref150575465"/>
      <w:r w:rsidRPr="00AC0A2A">
        <w:t>Spôsob ocenenia jednotlivých zložiek majetku a záväzkov – nasledujúce ocenenie</w:t>
      </w:r>
      <w:bookmarkEnd w:id="5"/>
    </w:p>
    <w:p w14:paraId="5F13A502" w14:textId="77777777" w:rsidR="00C81150" w:rsidRPr="00AC0A2A" w:rsidRDefault="00C81150" w:rsidP="00277161"/>
    <w:p w14:paraId="0FAE2AC0" w14:textId="77777777" w:rsidR="00C81150" w:rsidRPr="00AC0A2A" w:rsidRDefault="00C81150" w:rsidP="00277161">
      <w:pPr>
        <w:numPr>
          <w:ilvl w:val="0"/>
          <w:numId w:val="16"/>
        </w:numPr>
      </w:pPr>
      <w:bookmarkStart w:id="6" w:name="_Ref150575467"/>
      <w:r w:rsidRPr="00AC0A2A">
        <w:t>Predpokladané riziká, straty a zníženia hodnoty, ktoré sa týkajú majetku a záväzkov, sa vyjadrujú prostredníctvom rezerv, opravných položiek a odpisov.</w:t>
      </w:r>
      <w:bookmarkEnd w:id="6"/>
      <w:r w:rsidRPr="00AC0A2A">
        <w:t xml:space="preserve"> </w:t>
      </w:r>
    </w:p>
    <w:p w14:paraId="27AAC63E" w14:textId="77777777" w:rsidR="00C81150" w:rsidRPr="00AC0A2A" w:rsidRDefault="00C81150" w:rsidP="00277161"/>
    <w:p w14:paraId="5D83FEBB" w14:textId="77777777" w:rsidR="00C81150" w:rsidRPr="00AC0A2A" w:rsidRDefault="00C81150" w:rsidP="00572226">
      <w:pPr>
        <w:numPr>
          <w:ilvl w:val="0"/>
          <w:numId w:val="12"/>
        </w:numPr>
        <w:tabs>
          <w:tab w:val="clear" w:pos="539"/>
        </w:tabs>
        <w:ind w:left="851" w:hanging="284"/>
        <w:rPr>
          <w:snapToGrid w:val="0"/>
          <w:lang w:eastAsia="sk-SK"/>
        </w:rPr>
      </w:pPr>
      <w:r w:rsidRPr="00AC0A2A">
        <w:rPr>
          <w:snapToGrid w:val="0"/>
          <w:u w:val="single"/>
          <w:lang w:eastAsia="sk-SK"/>
        </w:rPr>
        <w:t>Rezervy</w:t>
      </w:r>
      <w:r w:rsidRPr="00AC0A2A">
        <w:rPr>
          <w:snapToGrid w:val="0"/>
          <w:lang w:eastAsia="sk-SK"/>
        </w:rPr>
        <w:t xml:space="preserve"> – účtujú sa v očakávanej výške záväzku. Spoločnosť vytvára</w:t>
      </w:r>
      <w:r w:rsidR="00222153" w:rsidRPr="00AC0A2A" w:rsidDel="00222153">
        <w:rPr>
          <w:snapToGrid w:val="0"/>
          <w:lang w:eastAsia="sk-SK"/>
        </w:rPr>
        <w:t xml:space="preserve"> </w:t>
      </w:r>
      <w:r w:rsidRPr="00AC0A2A">
        <w:rPr>
          <w:snapToGrid w:val="0"/>
          <w:lang w:eastAsia="sk-SK"/>
        </w:rPr>
        <w:t xml:space="preserve">rezervu na odchodné. Ku dňu, ku ktorému sa zostavuje účtovná závierka, sa posudzuje ich výška a odôvodnenosť. </w:t>
      </w:r>
    </w:p>
    <w:p w14:paraId="2BD02D58" w14:textId="77777777" w:rsidR="00C81150" w:rsidRPr="00AC0A2A" w:rsidRDefault="00C81150" w:rsidP="00572226">
      <w:pPr>
        <w:ind w:left="851" w:hanging="284"/>
      </w:pPr>
    </w:p>
    <w:p w14:paraId="6C68418A" w14:textId="467821D6" w:rsidR="00C81150" w:rsidRPr="00AC0A2A" w:rsidRDefault="00C81150" w:rsidP="00572226">
      <w:pPr>
        <w:numPr>
          <w:ilvl w:val="0"/>
          <w:numId w:val="13"/>
        </w:numPr>
        <w:tabs>
          <w:tab w:val="clear" w:pos="539"/>
        </w:tabs>
        <w:ind w:left="851" w:hanging="284"/>
        <w:rPr>
          <w:snapToGrid w:val="0"/>
          <w:lang w:eastAsia="sk-SK"/>
        </w:rPr>
      </w:pPr>
      <w:r w:rsidRPr="00AC0A2A">
        <w:rPr>
          <w:snapToGrid w:val="0"/>
          <w:u w:val="single"/>
          <w:lang w:eastAsia="sk-SK"/>
        </w:rPr>
        <w:t>Opravné položky</w:t>
      </w:r>
      <w:r w:rsidR="007F1711" w:rsidRPr="00AC0A2A">
        <w:rPr>
          <w:snapToGrid w:val="0"/>
          <w:lang w:eastAsia="sk-SK"/>
        </w:rPr>
        <w:t xml:space="preserve"> – </w:t>
      </w:r>
      <w:r w:rsidR="00565F03" w:rsidRPr="00AC0A2A">
        <w:rPr>
          <w:snapToGrid w:val="0"/>
          <w:lang w:eastAsia="sk-SK"/>
        </w:rPr>
        <w:t xml:space="preserve">opravné položky sa tvoria na základe zásady opatrnosti a </w:t>
      </w:r>
      <w:r w:rsidR="007F1711" w:rsidRPr="00AC0A2A">
        <w:rPr>
          <w:snapToGrid w:val="0"/>
          <w:lang w:eastAsia="sk-SK"/>
        </w:rPr>
        <w:t>účtujú sa v sume opodstatneného predpokladu zníženia hodnoty majetku oproti jeho oceneniu v</w:t>
      </w:r>
      <w:r w:rsidR="00B56389" w:rsidRPr="00AC0A2A">
        <w:rPr>
          <w:snapToGrid w:val="0"/>
          <w:lang w:eastAsia="sk-SK"/>
        </w:rPr>
        <w:t> </w:t>
      </w:r>
      <w:r w:rsidR="007F1711" w:rsidRPr="00AC0A2A">
        <w:rPr>
          <w:snapToGrid w:val="0"/>
          <w:lang w:eastAsia="sk-SK"/>
        </w:rPr>
        <w:t>účtovníctve</w:t>
      </w:r>
      <w:r w:rsidR="00B56389" w:rsidRPr="00AC0A2A">
        <w:rPr>
          <w:snapToGrid w:val="0"/>
          <w:lang w:eastAsia="sk-SK"/>
        </w:rPr>
        <w:t>.</w:t>
      </w:r>
    </w:p>
    <w:p w14:paraId="7DC472A0" w14:textId="77777777" w:rsidR="00565F03" w:rsidRPr="00AC0A2A" w:rsidRDefault="00565F03" w:rsidP="00572226">
      <w:pPr>
        <w:ind w:left="851" w:hanging="284"/>
        <w:rPr>
          <w:snapToGrid w:val="0"/>
          <w:color w:val="000000" w:themeColor="text1"/>
          <w:lang w:eastAsia="sk-SK"/>
        </w:rPr>
      </w:pPr>
    </w:p>
    <w:p w14:paraId="746E5890" w14:textId="283F15AC" w:rsidR="00565F03" w:rsidRPr="00AC0A2A" w:rsidRDefault="00565F03" w:rsidP="00572226">
      <w:pPr>
        <w:ind w:left="567"/>
        <w:rPr>
          <w:snapToGrid w:val="0"/>
          <w:color w:val="000000" w:themeColor="text1"/>
          <w:spacing w:val="-4"/>
          <w:lang w:eastAsia="sk-SK"/>
        </w:rPr>
      </w:pPr>
      <w:r w:rsidRPr="00AC0A2A">
        <w:rPr>
          <w:snapToGrid w:val="0"/>
          <w:color w:val="000000" w:themeColor="text1"/>
          <w:spacing w:val="-4"/>
          <w:lang w:eastAsia="sk-SK"/>
        </w:rPr>
        <w:t>Ku každému dňu, ku ktorému sa zostavuje účtovná závierka, je účtovná hodnota majetku Spoločnosti, iného ako odloženej daňovej pohľadávky (pozri bod Odložené dane) posudzovaná s</w:t>
      </w:r>
      <w:r w:rsidR="009C1591" w:rsidRPr="00AC0A2A">
        <w:rPr>
          <w:snapToGrid w:val="0"/>
          <w:color w:val="000000" w:themeColor="text1"/>
          <w:spacing w:val="-4"/>
          <w:lang w:eastAsia="sk-SK"/>
        </w:rPr>
        <w:t> </w:t>
      </w:r>
      <w:r w:rsidRPr="00AC0A2A">
        <w:rPr>
          <w:snapToGrid w:val="0"/>
          <w:color w:val="000000" w:themeColor="text1"/>
          <w:spacing w:val="-4"/>
          <w:lang w:eastAsia="sk-SK"/>
        </w:rPr>
        <w:t xml:space="preserve">cieľom zistiť, či existujú indikátory, že by mohlo dôjsť k zníženiu hodnoty majetku. Ak takéto indikátory existujú, potom sa odhadnú predpokladané budúce ekonomické úžitky z daného majetku. </w:t>
      </w:r>
    </w:p>
    <w:p w14:paraId="484870A4" w14:textId="77777777" w:rsidR="00565F03" w:rsidRPr="00AC0A2A" w:rsidRDefault="00565F03" w:rsidP="00572226">
      <w:pPr>
        <w:ind w:left="851" w:hanging="284"/>
        <w:rPr>
          <w:snapToGrid w:val="0"/>
          <w:color w:val="000000" w:themeColor="text1"/>
          <w:lang w:eastAsia="sk-SK"/>
        </w:rPr>
      </w:pPr>
    </w:p>
    <w:p w14:paraId="1E1625D0" w14:textId="172F2DEB" w:rsidR="00987DAA" w:rsidRPr="00AC0A2A" w:rsidRDefault="00565F03" w:rsidP="00572226">
      <w:pPr>
        <w:ind w:left="567"/>
        <w:rPr>
          <w:snapToGrid w:val="0"/>
          <w:color w:val="000000" w:themeColor="text1"/>
          <w:lang w:eastAsia="sk-SK"/>
        </w:rPr>
      </w:pPr>
      <w:r w:rsidRPr="00AC0A2A">
        <w:rPr>
          <w:snapToGrid w:val="0"/>
          <w:color w:val="000000" w:themeColor="text1"/>
          <w:lang w:eastAsia="sk-SK"/>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w:t>
      </w:r>
      <w:r w:rsidR="009C1591" w:rsidRPr="00AC0A2A">
        <w:rPr>
          <w:snapToGrid w:val="0"/>
          <w:color w:val="000000" w:themeColor="text1"/>
          <w:lang w:eastAsia="sk-SK"/>
        </w:rPr>
        <w:t> </w:t>
      </w:r>
      <w:r w:rsidRPr="00AC0A2A">
        <w:rPr>
          <w:snapToGrid w:val="0"/>
          <w:color w:val="000000" w:themeColor="text1"/>
          <w:lang w:eastAsia="sk-SK"/>
        </w:rPr>
        <w:t>rozsahu, v akom účtovná hodnota majetku neprevýši tú účtovnú hodnotu, ktorá by bola stanovená po zohľadnení odpisov, ak by opravná položka nebola vykázaná.</w:t>
      </w:r>
    </w:p>
    <w:p w14:paraId="52B5550F" w14:textId="77777777" w:rsidR="00565F03" w:rsidRPr="00AC0A2A" w:rsidRDefault="00565F03" w:rsidP="00987DAA">
      <w:pPr>
        <w:rPr>
          <w:snapToGrid w:val="0"/>
          <w:color w:val="000000" w:themeColor="text1"/>
          <w:lang w:eastAsia="sk-SK"/>
        </w:rPr>
      </w:pPr>
    </w:p>
    <w:p w14:paraId="682B7D66" w14:textId="77777777" w:rsidR="00C81150" w:rsidRPr="00AC0A2A" w:rsidRDefault="00C81150" w:rsidP="00572226">
      <w:pPr>
        <w:pStyle w:val="ListParagraph"/>
        <w:numPr>
          <w:ilvl w:val="0"/>
          <w:numId w:val="60"/>
        </w:numPr>
        <w:ind w:left="851" w:hanging="284"/>
        <w:jc w:val="left"/>
        <w:rPr>
          <w:snapToGrid w:val="0"/>
          <w:lang w:eastAsia="sk-SK"/>
        </w:rPr>
      </w:pPr>
      <w:r w:rsidRPr="00AC0A2A">
        <w:rPr>
          <w:snapToGrid w:val="0"/>
          <w:u w:val="single"/>
          <w:lang w:eastAsia="sk-SK"/>
        </w:rPr>
        <w:t xml:space="preserve">Plán odpisov </w:t>
      </w:r>
    </w:p>
    <w:p w14:paraId="67769961" w14:textId="77777777" w:rsidR="00C81150" w:rsidRPr="00AC0A2A" w:rsidRDefault="00C81150" w:rsidP="00572226">
      <w:pPr>
        <w:ind w:left="851" w:hanging="153"/>
        <w:rPr>
          <w:snapToGrid w:val="0"/>
          <w:lang w:eastAsia="sk-SK"/>
        </w:rPr>
      </w:pPr>
    </w:p>
    <w:p w14:paraId="4BE70A96" w14:textId="77777777" w:rsidR="00C81150" w:rsidRPr="00AC0A2A" w:rsidRDefault="00C81150" w:rsidP="00572226">
      <w:pPr>
        <w:ind w:left="567"/>
        <w:rPr>
          <w:spacing w:val="-6"/>
        </w:rPr>
      </w:pPr>
      <w:r w:rsidRPr="00AC0A2A">
        <w:rPr>
          <w:spacing w:val="-6"/>
        </w:rPr>
        <w:t>Dlhodobý hmotný a nehmotný majetok sa odpisuje podľa plánu odpisov, ktorý bol stanovený vzhľadom na odhad</w:t>
      </w:r>
      <w:r w:rsidR="00BC0B54" w:rsidRPr="00AC0A2A">
        <w:rPr>
          <w:spacing w:val="-6"/>
        </w:rPr>
        <w:t xml:space="preserve"> jeho</w:t>
      </w:r>
      <w:r w:rsidRPr="00AC0A2A">
        <w:rPr>
          <w:spacing w:val="-6"/>
        </w:rPr>
        <w:t xml:space="preserve"> reálnej ekonomickej životnosti. </w:t>
      </w:r>
      <w:r w:rsidR="007F1711" w:rsidRPr="00AC0A2A">
        <w:rPr>
          <w:spacing w:val="-6"/>
        </w:rPr>
        <w:t xml:space="preserve">Majetok sa odpisuje počas predpokladanej doby používania zodpovedajúcej spotrebe budúcich ekonomických úžitkov z majetku. </w:t>
      </w:r>
      <w:r w:rsidRPr="00AC0A2A">
        <w:rPr>
          <w:spacing w:val="-6"/>
        </w:rPr>
        <w:t xml:space="preserve">Účtovné odpisy sú rovnomerné. Majetok sa začína odpisovať v mesiaci zaradenia do používania. </w:t>
      </w:r>
      <w:r w:rsidR="00301781" w:rsidRPr="00AC0A2A">
        <w:rPr>
          <w:spacing w:val="-6"/>
        </w:rPr>
        <w:t>Predpokladaná doba používania, metóda odpisovania a odpisová sadzba sú uvedené v nasledujúcej tabuľke:</w:t>
      </w:r>
    </w:p>
    <w:p w14:paraId="798DE8FE" w14:textId="41D70B1C" w:rsidR="00C81150" w:rsidRPr="00AC0A2A" w:rsidRDefault="00C81150" w:rsidP="00572226">
      <w:pPr>
        <w:ind w:left="567"/>
        <w:rPr>
          <w:b/>
          <w:snapToGrid w:val="0"/>
          <w:lang w:eastAsia="sk-SK"/>
        </w:rPr>
      </w:pPr>
    </w:p>
    <w:p w14:paraId="54304392" w14:textId="77777777" w:rsidR="00C81150" w:rsidRPr="00AC0A2A" w:rsidRDefault="00C81150" w:rsidP="00572226">
      <w:pPr>
        <w:ind w:left="567"/>
      </w:pPr>
      <w:r w:rsidRPr="00AC0A2A">
        <w:t>Priemerné životnosti podľa plánu odpisov sú:</w:t>
      </w:r>
    </w:p>
    <w:p w14:paraId="5A9D1613" w14:textId="77777777" w:rsidR="00C81150" w:rsidRPr="00AC0A2A" w:rsidRDefault="00C81150" w:rsidP="00572226">
      <w:pPr>
        <w:ind w:left="567"/>
        <w:rPr>
          <w:b/>
          <w:snapToGrid w:val="0"/>
          <w:lang w:eastAsia="sk-SK"/>
        </w:rPr>
      </w:pPr>
    </w:p>
    <w:tbl>
      <w:tblPr>
        <w:tblW w:w="8505" w:type="dxa"/>
        <w:tblInd w:w="567" w:type="dxa"/>
        <w:tblLayout w:type="fixed"/>
        <w:tblCellMar>
          <w:left w:w="70" w:type="dxa"/>
          <w:right w:w="70" w:type="dxa"/>
        </w:tblCellMar>
        <w:tblLook w:val="0000" w:firstRow="0" w:lastRow="0" w:firstColumn="0" w:lastColumn="0" w:noHBand="0" w:noVBand="0"/>
      </w:tblPr>
      <w:tblGrid>
        <w:gridCol w:w="3211"/>
        <w:gridCol w:w="2268"/>
        <w:gridCol w:w="3026"/>
      </w:tblGrid>
      <w:tr w:rsidR="00C81150" w:rsidRPr="00AC0A2A" w14:paraId="04908B0F" w14:textId="77777777" w:rsidTr="007B4538">
        <w:tc>
          <w:tcPr>
            <w:tcW w:w="3211" w:type="dxa"/>
            <w:tcBorders>
              <w:top w:val="single" w:sz="8" w:space="0" w:color="auto"/>
              <w:bottom w:val="single" w:sz="4" w:space="0" w:color="auto"/>
            </w:tcBorders>
          </w:tcPr>
          <w:p w14:paraId="5764AF2B" w14:textId="77777777" w:rsidR="00C81150" w:rsidRPr="00AC0A2A" w:rsidRDefault="00C81150" w:rsidP="00572226">
            <w:pPr>
              <w:ind w:left="567"/>
              <w:jc w:val="left"/>
              <w:rPr>
                <w:b/>
                <w:i/>
                <w:sz w:val="15"/>
                <w:szCs w:val="15"/>
              </w:rPr>
            </w:pPr>
            <w:bookmarkStart w:id="7" w:name="_Hlk5977378"/>
            <w:r w:rsidRPr="00AC0A2A">
              <w:rPr>
                <w:b/>
                <w:i/>
                <w:sz w:val="15"/>
                <w:szCs w:val="15"/>
              </w:rPr>
              <w:t>Druh majetku</w:t>
            </w:r>
          </w:p>
        </w:tc>
        <w:tc>
          <w:tcPr>
            <w:tcW w:w="2268" w:type="dxa"/>
            <w:tcBorders>
              <w:top w:val="single" w:sz="8" w:space="0" w:color="auto"/>
              <w:bottom w:val="single" w:sz="4" w:space="0" w:color="auto"/>
            </w:tcBorders>
          </w:tcPr>
          <w:p w14:paraId="4CA0DD69" w14:textId="77777777" w:rsidR="00C81150" w:rsidRPr="00AC0A2A" w:rsidRDefault="00C81150" w:rsidP="00572226">
            <w:pPr>
              <w:ind w:left="567"/>
              <w:jc w:val="center"/>
              <w:rPr>
                <w:b/>
                <w:i/>
                <w:sz w:val="15"/>
                <w:szCs w:val="15"/>
              </w:rPr>
            </w:pPr>
            <w:r w:rsidRPr="00AC0A2A">
              <w:rPr>
                <w:b/>
                <w:i/>
                <w:sz w:val="15"/>
                <w:szCs w:val="15"/>
              </w:rPr>
              <w:t>Životnosť</w:t>
            </w:r>
          </w:p>
        </w:tc>
        <w:tc>
          <w:tcPr>
            <w:tcW w:w="3026" w:type="dxa"/>
            <w:tcBorders>
              <w:top w:val="single" w:sz="8" w:space="0" w:color="auto"/>
              <w:bottom w:val="single" w:sz="4" w:space="0" w:color="auto"/>
            </w:tcBorders>
          </w:tcPr>
          <w:p w14:paraId="525AE859" w14:textId="77777777" w:rsidR="00C81150" w:rsidRPr="00AC0A2A" w:rsidRDefault="00C81150" w:rsidP="00572226">
            <w:pPr>
              <w:ind w:left="567"/>
              <w:jc w:val="center"/>
              <w:rPr>
                <w:b/>
                <w:i/>
                <w:sz w:val="15"/>
                <w:szCs w:val="15"/>
              </w:rPr>
            </w:pPr>
            <w:r w:rsidRPr="00AC0A2A">
              <w:rPr>
                <w:b/>
                <w:i/>
                <w:sz w:val="15"/>
                <w:szCs w:val="15"/>
              </w:rPr>
              <w:t>Ročná sadzba odpisov</w:t>
            </w:r>
          </w:p>
        </w:tc>
      </w:tr>
      <w:tr w:rsidR="00222153" w:rsidRPr="00AC0A2A" w14:paraId="0FBB7B99" w14:textId="77777777" w:rsidTr="007B4538">
        <w:tc>
          <w:tcPr>
            <w:tcW w:w="3211" w:type="dxa"/>
            <w:tcBorders>
              <w:bottom w:val="single" w:sz="8" w:space="0" w:color="auto"/>
            </w:tcBorders>
          </w:tcPr>
          <w:p w14:paraId="7B1A03D6" w14:textId="77777777" w:rsidR="00222153" w:rsidRPr="00AC0A2A" w:rsidRDefault="00222153" w:rsidP="00572226">
            <w:pPr>
              <w:ind w:left="567"/>
              <w:rPr>
                <w:color w:val="000000" w:themeColor="text1"/>
                <w:sz w:val="15"/>
                <w:szCs w:val="15"/>
              </w:rPr>
            </w:pPr>
            <w:r w:rsidRPr="00AC0A2A">
              <w:rPr>
                <w:sz w:val="15"/>
                <w:szCs w:val="15"/>
              </w:rPr>
              <w:t>Softvér</w:t>
            </w:r>
          </w:p>
        </w:tc>
        <w:tc>
          <w:tcPr>
            <w:tcW w:w="2268" w:type="dxa"/>
            <w:tcBorders>
              <w:bottom w:val="single" w:sz="8" w:space="0" w:color="auto"/>
            </w:tcBorders>
          </w:tcPr>
          <w:p w14:paraId="301226FF" w14:textId="5F9C2025" w:rsidR="00222153" w:rsidRPr="00AC0A2A" w:rsidRDefault="0072526D" w:rsidP="00572226">
            <w:pPr>
              <w:ind w:left="567"/>
              <w:jc w:val="center"/>
              <w:rPr>
                <w:sz w:val="15"/>
                <w:szCs w:val="15"/>
              </w:rPr>
            </w:pPr>
            <w:r w:rsidRPr="00AC0A2A">
              <w:rPr>
                <w:sz w:val="15"/>
                <w:szCs w:val="15"/>
              </w:rPr>
              <w:t>4</w:t>
            </w:r>
          </w:p>
        </w:tc>
        <w:tc>
          <w:tcPr>
            <w:tcW w:w="3026" w:type="dxa"/>
            <w:tcBorders>
              <w:bottom w:val="single" w:sz="8" w:space="0" w:color="auto"/>
            </w:tcBorders>
            <w:shd w:val="clear" w:color="auto" w:fill="auto"/>
          </w:tcPr>
          <w:p w14:paraId="436EE106" w14:textId="76246CF9" w:rsidR="00222153" w:rsidRPr="00AC0A2A" w:rsidRDefault="0072526D" w:rsidP="00572226">
            <w:pPr>
              <w:ind w:left="567"/>
              <w:jc w:val="center"/>
              <w:rPr>
                <w:sz w:val="15"/>
                <w:szCs w:val="15"/>
              </w:rPr>
            </w:pPr>
            <w:r w:rsidRPr="00AC0A2A">
              <w:rPr>
                <w:sz w:val="15"/>
                <w:szCs w:val="15"/>
              </w:rPr>
              <w:t>25</w:t>
            </w:r>
          </w:p>
        </w:tc>
      </w:tr>
      <w:bookmarkEnd w:id="7"/>
    </w:tbl>
    <w:p w14:paraId="26815CF3" w14:textId="77777777" w:rsidR="007F1711" w:rsidRPr="00AC0A2A" w:rsidRDefault="007F1711" w:rsidP="00572226">
      <w:pPr>
        <w:ind w:left="567"/>
        <w:rPr>
          <w:snapToGrid w:val="0"/>
        </w:rPr>
      </w:pPr>
    </w:p>
    <w:p w14:paraId="4BD78AE0" w14:textId="1858841B" w:rsidR="00C81150" w:rsidRPr="00AC0A2A" w:rsidRDefault="00C81150" w:rsidP="00572226">
      <w:pPr>
        <w:ind w:left="567"/>
      </w:pPr>
      <w:r w:rsidRPr="00AC0A2A">
        <w:rPr>
          <w:snapToGrid w:val="0"/>
        </w:rPr>
        <w:t xml:space="preserve">Daňové odpisy sa uplatňujú podľa sadzieb uvedených v zákone o dani z príjmov platných pre </w:t>
      </w:r>
      <w:r w:rsidR="00657091" w:rsidRPr="00AC0A2A">
        <w:rPr>
          <w:snapToGrid w:val="0"/>
          <w:color w:val="000000" w:themeColor="text1"/>
        </w:rPr>
        <w:t>rovnomerné</w:t>
      </w:r>
      <w:r w:rsidRPr="00AC0A2A">
        <w:rPr>
          <w:color w:val="FF0000"/>
        </w:rPr>
        <w:t xml:space="preserve"> </w:t>
      </w:r>
      <w:r w:rsidRPr="00AC0A2A">
        <w:t>odpisovanie.</w:t>
      </w:r>
    </w:p>
    <w:p w14:paraId="5DC27008" w14:textId="77777777" w:rsidR="006A09C9" w:rsidRPr="00AC0A2A" w:rsidRDefault="006A09C9" w:rsidP="0058643D">
      <w:pPr>
        <w:ind w:left="539"/>
      </w:pPr>
    </w:p>
    <w:p w14:paraId="1014D7CB" w14:textId="6A864725" w:rsidR="006266CD" w:rsidRPr="00AC0A2A" w:rsidRDefault="006266CD" w:rsidP="00171A40">
      <w:pPr>
        <w:pStyle w:val="Heading2"/>
      </w:pPr>
      <w:r w:rsidRPr="00AC0A2A">
        <w:t>Cudzia mena</w:t>
      </w:r>
    </w:p>
    <w:p w14:paraId="6B46A432" w14:textId="77777777" w:rsidR="006266CD" w:rsidRPr="00AC0A2A" w:rsidRDefault="006266CD" w:rsidP="006266CD"/>
    <w:p w14:paraId="338508BD" w14:textId="3C6434B4" w:rsidR="006266CD" w:rsidRPr="00224D05" w:rsidRDefault="006266CD" w:rsidP="006266CD">
      <w:r w:rsidRPr="00224D05">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1ACF76E" w14:textId="77777777" w:rsidR="006266CD" w:rsidRPr="00224D05" w:rsidRDefault="006266CD" w:rsidP="006266CD"/>
    <w:p w14:paraId="339CF65A" w14:textId="77777777" w:rsidR="006266CD" w:rsidRPr="00224D05" w:rsidRDefault="006266CD" w:rsidP="006266CD">
      <w:r w:rsidRPr="00224D05">
        <w:lastRenderedPageBreak/>
        <w:t>Na ocenenie prírastku cudzej meny (okrem ocenenia cudzej meny obstarávanej v rámci menového derivátu) nakúpenej za euro sa použije kurz, za ktorý bola táto cudzia mena nakúpená.</w:t>
      </w:r>
    </w:p>
    <w:p w14:paraId="27A3A7CC" w14:textId="77777777" w:rsidR="006266CD" w:rsidRPr="00224D05" w:rsidRDefault="006266CD" w:rsidP="006266CD"/>
    <w:p w14:paraId="4C69136D" w14:textId="77777777" w:rsidR="006266CD" w:rsidRPr="00224D05" w:rsidRDefault="006266CD" w:rsidP="006266CD">
      <w:r w:rsidRPr="00224D05">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761B2006" w14:textId="77777777" w:rsidR="006266CD" w:rsidRPr="00224D05" w:rsidRDefault="006266CD" w:rsidP="006266CD"/>
    <w:p w14:paraId="09A887CF" w14:textId="77777777" w:rsidR="006266CD" w:rsidRPr="00224D05" w:rsidRDefault="006266CD" w:rsidP="006266CD">
      <w:r w:rsidRPr="00224D05">
        <w:t xml:space="preserve">Na ocenenie cudzej meny obstarávanej v rámci menového derivátu </w:t>
      </w:r>
    </w:p>
    <w:p w14:paraId="216ECCF8" w14:textId="77777777" w:rsidR="006266CD" w:rsidRPr="00224D05" w:rsidRDefault="006266CD" w:rsidP="00EC71DA">
      <w:pPr>
        <w:ind w:left="567" w:hanging="567"/>
      </w:pPr>
      <w:r w:rsidRPr="00224D05">
        <w:t>•</w:t>
      </w:r>
      <w:r w:rsidRPr="00224D05">
        <w:tab/>
        <w:t>ak je zmluvnou stranou banka alebo pobočka zahraničnej banky, použije sa ku dňu ocenenia kurz banky alebo pobočky zahraničnej banky, ktorá je zmluvnou stranou tohto menového derivátu alebo sa použije referenčný kurz ku dňu ocenenia,</w:t>
      </w:r>
    </w:p>
    <w:p w14:paraId="32BA057C" w14:textId="77777777" w:rsidR="006266CD" w:rsidRPr="00224D05" w:rsidRDefault="006266CD" w:rsidP="00EC71DA">
      <w:pPr>
        <w:ind w:left="567" w:hanging="567"/>
      </w:pPr>
      <w:r w:rsidRPr="00224D05">
        <w:t>•</w:t>
      </w:r>
      <w:r w:rsidRPr="00224D05">
        <w:tab/>
        <w:t>ak zmluvnou stranou nie je banka alebo pobočka zahraničnej banky, použije sa na ocenenie referenčný kurz ku dňu ocenenia.</w:t>
      </w:r>
    </w:p>
    <w:p w14:paraId="4ED5B2D5" w14:textId="0FD44817" w:rsidR="006266CD" w:rsidRPr="00AC0A2A" w:rsidRDefault="006266CD" w:rsidP="00EC71DA">
      <w:r w:rsidRPr="00224D05">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w:t>
      </w:r>
    </w:p>
    <w:p w14:paraId="26B89091" w14:textId="77777777" w:rsidR="006266CD" w:rsidRPr="00AC0A2A" w:rsidRDefault="006266CD" w:rsidP="006266CD"/>
    <w:p w14:paraId="57C50ACC" w14:textId="1D34DD27" w:rsidR="00171A40" w:rsidRPr="00AC0A2A" w:rsidRDefault="00171A40" w:rsidP="00171A40">
      <w:pPr>
        <w:pStyle w:val="Heading2"/>
      </w:pPr>
      <w:r w:rsidRPr="00AC0A2A">
        <w:t>Výnosy</w:t>
      </w:r>
    </w:p>
    <w:p w14:paraId="3D3C246D" w14:textId="77777777" w:rsidR="00171A40" w:rsidRPr="00AC0A2A" w:rsidRDefault="00171A40" w:rsidP="00171A40"/>
    <w:p w14:paraId="474E4E27" w14:textId="77777777" w:rsidR="00171A40" w:rsidRPr="00AC0A2A" w:rsidRDefault="00171A40" w:rsidP="00171A40">
      <w:r w:rsidRPr="00AC0A2A">
        <w:t>Tržby za vlastné výkony a tovar neobsahujú daň z pridanej hodnoty. Sú tiež znížené o zľavy a zrážky (rabaty, bonusy, skontá, dobropisy a pod.), bez ohľadu na to, či zákazník mal vopred na zľavu nárok, alebo či ide o dodatočne uznanú zľavu.</w:t>
      </w:r>
    </w:p>
    <w:p w14:paraId="2218FEDE" w14:textId="77777777" w:rsidR="00171A40" w:rsidRPr="00AC0A2A" w:rsidRDefault="00171A40" w:rsidP="00171A40"/>
    <w:p w14:paraId="33F6562D" w14:textId="77777777" w:rsidR="00171A40" w:rsidRPr="00AC0A2A" w:rsidRDefault="00171A40" w:rsidP="00171A40">
      <w:r w:rsidRPr="00AC0A2A">
        <w:t xml:space="preserve">Tržby z predaja výrobkov a tovaru sa vykazujú v deň splnenia dodávky podľa Obchodného zákonníka, podľa </w:t>
      </w:r>
      <w:proofErr w:type="spellStart"/>
      <w:r w:rsidRPr="00AC0A2A">
        <w:t>Incoterms</w:t>
      </w:r>
      <w:proofErr w:type="spellEnd"/>
      <w:r w:rsidRPr="00AC0A2A">
        <w:t xml:space="preserve"> alebo iných podmienok dohodnutých v zmluve (prispôsobte na podmienky účtovnej jednotky). </w:t>
      </w:r>
    </w:p>
    <w:p w14:paraId="0C54D9C9" w14:textId="77777777" w:rsidR="00171A40" w:rsidRPr="00AC0A2A" w:rsidRDefault="00171A40" w:rsidP="00171A40"/>
    <w:p w14:paraId="2E33BAE7" w14:textId="77777777" w:rsidR="00171A40" w:rsidRPr="00AC0A2A" w:rsidRDefault="00171A40" w:rsidP="00171A40">
      <w:r w:rsidRPr="00AC0A2A">
        <w:t>Tržby z predaja služieb sa vykazujú v účtovnom období, v ktorom boli služby poskytnuté.</w:t>
      </w:r>
    </w:p>
    <w:p w14:paraId="68F6FA7F" w14:textId="77777777" w:rsidR="00171A40" w:rsidRPr="00AC0A2A" w:rsidRDefault="00171A40" w:rsidP="00277161"/>
    <w:p w14:paraId="78C8C28E" w14:textId="77777777" w:rsidR="00C4047D" w:rsidRPr="00AC0A2A" w:rsidRDefault="00C4047D" w:rsidP="00C4047D">
      <w:pPr>
        <w:pStyle w:val="Heading2"/>
      </w:pPr>
      <w:r w:rsidRPr="00AC0A2A">
        <w:t xml:space="preserve">Zmeny účtovných zásad a účtovných metód </w:t>
      </w:r>
    </w:p>
    <w:p w14:paraId="48DCCB3B" w14:textId="77777777" w:rsidR="00C4047D" w:rsidRPr="00AC0A2A" w:rsidRDefault="00C4047D" w:rsidP="00C4047D"/>
    <w:p w14:paraId="596D63D5" w14:textId="77777777" w:rsidR="00171A40" w:rsidRPr="00AC0A2A" w:rsidRDefault="00171A40" w:rsidP="00C4047D">
      <w:pPr>
        <w:rPr>
          <w:spacing w:val="-8"/>
        </w:rPr>
      </w:pPr>
      <w:r w:rsidRPr="00AC0A2A">
        <w:rPr>
          <w:spacing w:val="-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549BD492" w14:textId="77777777" w:rsidR="00171A40" w:rsidRPr="00AC0A2A" w:rsidRDefault="00171A40" w:rsidP="00C4047D"/>
    <w:p w14:paraId="7936B7FB" w14:textId="77777777" w:rsidR="00C4047D" w:rsidRPr="00AC0A2A" w:rsidRDefault="00C4047D" w:rsidP="00C4047D">
      <w:r w:rsidRPr="00AC0A2A">
        <w:t>Účtovné metódy a všeobecné účtovné zásady boli účtovnou jednotkou konzistentne aplikované.</w:t>
      </w:r>
    </w:p>
    <w:p w14:paraId="61B2237A" w14:textId="77777777" w:rsidR="006A09C9" w:rsidRPr="00AC0A2A" w:rsidRDefault="006A09C9" w:rsidP="00277161">
      <w:pPr>
        <w:rPr>
          <w:i/>
          <w:color w:val="FF0000"/>
        </w:rPr>
      </w:pPr>
    </w:p>
    <w:p w14:paraId="1A4D7ABF" w14:textId="77777777" w:rsidR="00904A4D" w:rsidRPr="00AC0A2A" w:rsidRDefault="00904A4D" w:rsidP="00277161">
      <w:pPr>
        <w:pStyle w:val="Heading2"/>
      </w:pPr>
      <w:r w:rsidRPr="00AC0A2A">
        <w:t xml:space="preserve">Oprava významných chýb minulých </w:t>
      </w:r>
      <w:r w:rsidR="00B90DC3" w:rsidRPr="00AC0A2A">
        <w:t xml:space="preserve">účtovných </w:t>
      </w:r>
      <w:r w:rsidRPr="00AC0A2A">
        <w:t>období</w:t>
      </w:r>
    </w:p>
    <w:p w14:paraId="296AAB15" w14:textId="77777777" w:rsidR="00904A4D" w:rsidRPr="00AC0A2A" w:rsidRDefault="00904A4D" w:rsidP="00277161"/>
    <w:p w14:paraId="7C321938" w14:textId="1A1A10B7" w:rsidR="00171A40" w:rsidRPr="00AC0A2A" w:rsidRDefault="00171A40" w:rsidP="00277161">
      <w:r w:rsidRPr="00AC0A2A">
        <w:t xml:space="preserve">Ak </w:t>
      </w:r>
      <w:r w:rsidR="006D76C6" w:rsidRPr="00AC0A2A">
        <w:t>s</w:t>
      </w:r>
      <w:r w:rsidRPr="00AC0A2A">
        <w:t xml:space="preserve">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28FE7C52" w14:textId="77777777" w:rsidR="00171A40" w:rsidRPr="00AC0A2A" w:rsidRDefault="00171A40" w:rsidP="00277161"/>
    <w:p w14:paraId="45F41CBF" w14:textId="47CE0D3C" w:rsidR="00C91D4F" w:rsidRPr="00AC0A2A" w:rsidRDefault="00C91D4F" w:rsidP="00277161">
      <w:r w:rsidRPr="00AC0A2A">
        <w:t xml:space="preserve">Spoločnosť v roku </w:t>
      </w:r>
      <w:r w:rsidR="00C4047D" w:rsidRPr="00AC0A2A">
        <w:t>20</w:t>
      </w:r>
      <w:r w:rsidR="003D60E0" w:rsidRPr="00AC0A2A">
        <w:t>2</w:t>
      </w:r>
      <w:r w:rsidR="00742619" w:rsidRPr="00AC0A2A">
        <w:t>3</w:t>
      </w:r>
      <w:r w:rsidR="00C4047D" w:rsidRPr="00AC0A2A">
        <w:t xml:space="preserve"> </w:t>
      </w:r>
      <w:r w:rsidRPr="00AC0A2A">
        <w:t>neúčtovala opravy významných chýb minulých úč</w:t>
      </w:r>
      <w:r w:rsidR="00C4047D" w:rsidRPr="00AC0A2A">
        <w:t>tov</w:t>
      </w:r>
      <w:r w:rsidRPr="00AC0A2A">
        <w:t>ných období.</w:t>
      </w:r>
    </w:p>
    <w:p w14:paraId="40FFA5C0" w14:textId="77777777" w:rsidR="00E3502B" w:rsidRPr="00AC0A2A" w:rsidRDefault="00E3502B" w:rsidP="00277161"/>
    <w:p w14:paraId="2A8692D7" w14:textId="00EB1FD5" w:rsidR="005D45CD" w:rsidRPr="00AC0A2A" w:rsidRDefault="005D45CD">
      <w:pPr>
        <w:jc w:val="left"/>
      </w:pPr>
      <w:r w:rsidRPr="00AC0A2A">
        <w:br w:type="page"/>
      </w:r>
    </w:p>
    <w:p w14:paraId="5730E36D" w14:textId="77777777" w:rsidR="00E3502B" w:rsidRPr="00AC0A2A" w:rsidRDefault="00E3502B" w:rsidP="00277161">
      <w:pPr>
        <w:sectPr w:rsidR="00E3502B" w:rsidRPr="00AC0A2A" w:rsidSect="005D75B7">
          <w:headerReference w:type="default" r:id="rId13"/>
          <w:footerReference w:type="default" r:id="rId14"/>
          <w:pgSz w:w="11907" w:h="16840" w:code="9"/>
          <w:pgMar w:top="1418" w:right="1418" w:bottom="992" w:left="1418" w:header="850" w:footer="680" w:gutter="0"/>
          <w:pgNumType w:start="1"/>
          <w:cols w:space="708"/>
          <w:docGrid w:linePitch="360"/>
        </w:sectPr>
      </w:pPr>
    </w:p>
    <w:p w14:paraId="07BBFEA7" w14:textId="77777777" w:rsidR="00CB407B" w:rsidRPr="00AC0A2A" w:rsidRDefault="00CB407B" w:rsidP="00277161">
      <w:pPr>
        <w:pStyle w:val="Heading1"/>
      </w:pPr>
      <w:r w:rsidRPr="00AC0A2A">
        <w:lastRenderedPageBreak/>
        <w:t>ÚDAJE VYKÁZANÉ NA STRANE AKTÍV SÚVAHY</w:t>
      </w:r>
    </w:p>
    <w:p w14:paraId="5224F727" w14:textId="77777777" w:rsidR="00CB407B" w:rsidRPr="00AC0A2A" w:rsidRDefault="00CB407B" w:rsidP="00277161">
      <w:pPr>
        <w:rPr>
          <w:b/>
          <w:snapToGrid w:val="0"/>
          <w:sz w:val="14"/>
          <w:szCs w:val="14"/>
          <w:u w:val="single"/>
          <w:lang w:eastAsia="sk-SK"/>
        </w:rPr>
      </w:pPr>
    </w:p>
    <w:p w14:paraId="6F2A6CA1" w14:textId="77777777" w:rsidR="00CB407B" w:rsidRPr="00AC0A2A" w:rsidRDefault="00CB407B" w:rsidP="00277161">
      <w:pPr>
        <w:pStyle w:val="Heading2"/>
      </w:pPr>
      <w:r w:rsidRPr="00AC0A2A">
        <w:t xml:space="preserve">Dlhodobý nehmotný a hmotný majetok </w:t>
      </w:r>
    </w:p>
    <w:p w14:paraId="4996580B" w14:textId="77777777" w:rsidR="00CB407B" w:rsidRPr="00AC0A2A" w:rsidRDefault="00CB407B" w:rsidP="00277161">
      <w:pPr>
        <w:rPr>
          <w:snapToGrid w:val="0"/>
          <w:sz w:val="14"/>
          <w:szCs w:val="14"/>
          <w:lang w:eastAsia="sk-SK"/>
        </w:rPr>
      </w:pPr>
    </w:p>
    <w:p w14:paraId="27BC8C11" w14:textId="77777777" w:rsidR="00CB407B" w:rsidRPr="00AC0A2A" w:rsidRDefault="00CB407B" w:rsidP="00277161">
      <w:pPr>
        <w:pStyle w:val="Heading3"/>
      </w:pPr>
      <w:r w:rsidRPr="00AC0A2A">
        <w:t xml:space="preserve">Pohyby na účtoch dlhodobého nehmotného majetku, oprávok, opravných položiek a zostatkovej hodnoty </w:t>
      </w:r>
    </w:p>
    <w:p w14:paraId="742B9199" w14:textId="6A999490" w:rsidR="00C0411C" w:rsidRPr="00AC0A2A" w:rsidRDefault="00C0411C" w:rsidP="00277161">
      <w:pPr>
        <w:rPr>
          <w:snapToGrid w:val="0"/>
          <w:sz w:val="14"/>
          <w:szCs w:val="14"/>
          <w:lang w:eastAsia="sk-SK"/>
        </w:rPr>
      </w:pPr>
    </w:p>
    <w:p w14:paraId="20E55A77" w14:textId="19CC4E44" w:rsidR="00941579" w:rsidRPr="00AC0A2A" w:rsidRDefault="00941579" w:rsidP="00277161">
      <w:pPr>
        <w:rPr>
          <w:snapToGrid w:val="0"/>
          <w:sz w:val="14"/>
          <w:szCs w:val="14"/>
          <w:lang w:eastAsia="sk-SK"/>
        </w:rPr>
      </w:pPr>
    </w:p>
    <w:p w14:paraId="09F159AA" w14:textId="2431B39D" w:rsidR="00941579" w:rsidRPr="00AC0A2A" w:rsidRDefault="00941579" w:rsidP="00941579">
      <w:pPr>
        <w:rPr>
          <w:b/>
          <w:snapToGrid w:val="0"/>
          <w:lang w:eastAsia="sk-SK"/>
        </w:rPr>
      </w:pPr>
      <w:r w:rsidRPr="00AC0A2A">
        <w:rPr>
          <w:snapToGrid w:val="0"/>
          <w:u w:val="single"/>
          <w:lang w:eastAsia="sk-SK"/>
        </w:rPr>
        <w:t>31. december 202</w:t>
      </w:r>
      <w:r w:rsidR="00C33C61" w:rsidRPr="00AC0A2A">
        <w:rPr>
          <w:snapToGrid w:val="0"/>
          <w:u w:val="single"/>
          <w:lang w:eastAsia="sk-SK"/>
        </w:rPr>
        <w:t>3</w:t>
      </w:r>
    </w:p>
    <w:p w14:paraId="0B097B0B" w14:textId="77777777" w:rsidR="00941579" w:rsidRPr="00AC0A2A" w:rsidRDefault="00941579" w:rsidP="00941579">
      <w:pPr>
        <w:rPr>
          <w:sz w:val="14"/>
          <w:szCs w:val="14"/>
        </w:rPr>
      </w:pPr>
      <w:r w:rsidRPr="00AC0A2A">
        <w:rPr>
          <w:rFonts w:cs="Arial"/>
          <w:b/>
          <w:bCs/>
          <w:i/>
          <w:iCs/>
          <w:sz w:val="14"/>
          <w:szCs w:val="14"/>
          <w:lang w:eastAsia="sk-SK"/>
        </w:rPr>
        <w:t xml:space="preserve"> </w:t>
      </w:r>
    </w:p>
    <w:tbl>
      <w:tblPr>
        <w:tblW w:w="5558" w:type="pct"/>
        <w:tblLook w:val="04A0" w:firstRow="1" w:lastRow="0" w:firstColumn="1" w:lastColumn="0" w:noHBand="0" w:noVBand="1"/>
      </w:tblPr>
      <w:tblGrid>
        <w:gridCol w:w="1699"/>
        <w:gridCol w:w="144"/>
        <w:gridCol w:w="1453"/>
        <w:gridCol w:w="141"/>
        <w:gridCol w:w="55"/>
        <w:gridCol w:w="1392"/>
        <w:gridCol w:w="141"/>
        <w:gridCol w:w="55"/>
        <w:gridCol w:w="1389"/>
        <w:gridCol w:w="141"/>
        <w:gridCol w:w="55"/>
        <w:gridCol w:w="1389"/>
        <w:gridCol w:w="141"/>
        <w:gridCol w:w="55"/>
        <w:gridCol w:w="1389"/>
        <w:gridCol w:w="141"/>
        <w:gridCol w:w="55"/>
        <w:gridCol w:w="1389"/>
        <w:gridCol w:w="141"/>
        <w:gridCol w:w="55"/>
        <w:gridCol w:w="1389"/>
        <w:gridCol w:w="141"/>
        <w:gridCol w:w="55"/>
        <w:gridCol w:w="1309"/>
        <w:gridCol w:w="141"/>
        <w:gridCol w:w="1585"/>
      </w:tblGrid>
      <w:tr w:rsidR="00DD2FD5" w:rsidRPr="00AC0A2A" w14:paraId="47CA5C81" w14:textId="77777777" w:rsidTr="505F30FA">
        <w:trPr>
          <w:gridAfter w:val="1"/>
          <w:wAfter w:w="494" w:type="pct"/>
          <w:trHeight w:val="207"/>
        </w:trPr>
        <w:tc>
          <w:tcPr>
            <w:tcW w:w="575" w:type="pct"/>
            <w:gridSpan w:val="2"/>
            <w:tcBorders>
              <w:top w:val="single" w:sz="8" w:space="0" w:color="auto"/>
              <w:left w:val="nil"/>
              <w:right w:val="nil"/>
            </w:tcBorders>
          </w:tcPr>
          <w:p w14:paraId="31DF079E" w14:textId="77777777" w:rsidR="00DD2FD5" w:rsidRPr="00AC0A2A" w:rsidRDefault="00DD2FD5" w:rsidP="000F146F">
            <w:pPr>
              <w:jc w:val="center"/>
              <w:rPr>
                <w:rFonts w:cs="Arial"/>
                <w:b/>
                <w:bCs/>
                <w:i/>
                <w:iCs/>
                <w:sz w:val="14"/>
                <w:szCs w:val="14"/>
              </w:rPr>
            </w:pPr>
          </w:p>
        </w:tc>
        <w:tc>
          <w:tcPr>
            <w:tcW w:w="497" w:type="pct"/>
            <w:gridSpan w:val="2"/>
            <w:vMerge w:val="restart"/>
            <w:tcBorders>
              <w:top w:val="single" w:sz="8" w:space="0" w:color="auto"/>
              <w:left w:val="nil"/>
              <w:bottom w:val="single" w:sz="4" w:space="0" w:color="000000" w:themeColor="text1"/>
              <w:right w:val="nil"/>
            </w:tcBorders>
            <w:shd w:val="clear" w:color="auto" w:fill="auto"/>
            <w:vAlign w:val="center"/>
            <w:hideMark/>
          </w:tcPr>
          <w:p w14:paraId="01CE647C" w14:textId="7F887AE1" w:rsidR="00DD2FD5" w:rsidRPr="00AC0A2A" w:rsidRDefault="00DD2FD5" w:rsidP="000F146F">
            <w:pPr>
              <w:jc w:val="center"/>
              <w:rPr>
                <w:rFonts w:cs="Arial"/>
                <w:b/>
                <w:bCs/>
                <w:i/>
                <w:iCs/>
                <w:sz w:val="14"/>
                <w:szCs w:val="14"/>
              </w:rPr>
            </w:pPr>
            <w:r w:rsidRPr="00AC0A2A">
              <w:rPr>
                <w:rFonts w:cs="Arial"/>
                <w:b/>
                <w:bCs/>
                <w:i/>
                <w:iCs/>
                <w:sz w:val="14"/>
                <w:szCs w:val="14"/>
              </w:rPr>
              <w:t>Aktivované náklady na vývoj</w:t>
            </w:r>
          </w:p>
        </w:tc>
        <w:tc>
          <w:tcPr>
            <w:tcW w:w="495"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65F1934E" w14:textId="77777777" w:rsidR="00DD2FD5" w:rsidRPr="00AC0A2A" w:rsidRDefault="00DD2FD5" w:rsidP="000F146F">
            <w:pPr>
              <w:jc w:val="center"/>
              <w:rPr>
                <w:rFonts w:cs="Arial"/>
                <w:b/>
                <w:bCs/>
                <w:i/>
                <w:iCs/>
                <w:sz w:val="14"/>
                <w:szCs w:val="14"/>
              </w:rPr>
            </w:pPr>
            <w:r w:rsidRPr="00AC0A2A">
              <w:rPr>
                <w:rFonts w:cs="Arial"/>
                <w:b/>
                <w:bCs/>
                <w:i/>
                <w:iCs/>
                <w:sz w:val="14"/>
                <w:szCs w:val="14"/>
              </w:rPr>
              <w:t>Softvér</w:t>
            </w:r>
          </w:p>
        </w:tc>
        <w:tc>
          <w:tcPr>
            <w:tcW w:w="494"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7FAD0242" w14:textId="77777777" w:rsidR="00DD2FD5" w:rsidRPr="00AC0A2A" w:rsidRDefault="00DD2FD5" w:rsidP="000F146F">
            <w:pPr>
              <w:jc w:val="center"/>
              <w:rPr>
                <w:rFonts w:cs="Arial"/>
                <w:b/>
                <w:bCs/>
                <w:i/>
                <w:iCs/>
                <w:sz w:val="14"/>
                <w:szCs w:val="14"/>
              </w:rPr>
            </w:pPr>
            <w:r w:rsidRPr="00AC0A2A">
              <w:rPr>
                <w:rFonts w:cs="Arial"/>
                <w:b/>
                <w:bCs/>
                <w:i/>
                <w:iCs/>
                <w:sz w:val="14"/>
                <w:szCs w:val="14"/>
              </w:rPr>
              <w:t>Oceniteľné práva</w:t>
            </w:r>
          </w:p>
        </w:tc>
        <w:tc>
          <w:tcPr>
            <w:tcW w:w="494"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2B3C968A" w14:textId="77777777" w:rsidR="00DD2FD5" w:rsidRPr="00AC0A2A" w:rsidRDefault="00DD2FD5" w:rsidP="000F146F">
            <w:pPr>
              <w:jc w:val="center"/>
              <w:rPr>
                <w:rFonts w:cs="Arial"/>
                <w:b/>
                <w:bCs/>
                <w:i/>
                <w:iCs/>
                <w:sz w:val="14"/>
                <w:szCs w:val="14"/>
              </w:rPr>
            </w:pPr>
            <w:proofErr w:type="spellStart"/>
            <w:r w:rsidRPr="00AC0A2A">
              <w:rPr>
                <w:rFonts w:cs="Arial"/>
                <w:b/>
                <w:bCs/>
                <w:i/>
                <w:iCs/>
                <w:sz w:val="14"/>
                <w:szCs w:val="14"/>
              </w:rPr>
              <w:t>Goodwill</w:t>
            </w:r>
            <w:proofErr w:type="spellEnd"/>
          </w:p>
        </w:tc>
        <w:tc>
          <w:tcPr>
            <w:tcW w:w="494"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4E67E9A6" w14:textId="77777777" w:rsidR="00DD2FD5" w:rsidRPr="00AC0A2A" w:rsidRDefault="00DD2FD5" w:rsidP="000F146F">
            <w:pPr>
              <w:jc w:val="center"/>
              <w:rPr>
                <w:rFonts w:cs="Arial"/>
                <w:b/>
                <w:bCs/>
                <w:i/>
                <w:iCs/>
                <w:sz w:val="14"/>
                <w:szCs w:val="14"/>
              </w:rPr>
            </w:pPr>
            <w:r w:rsidRPr="00AC0A2A">
              <w:rPr>
                <w:rFonts w:cs="Arial"/>
                <w:b/>
                <w:bCs/>
                <w:i/>
                <w:iCs/>
                <w:sz w:val="14"/>
                <w:szCs w:val="14"/>
              </w:rPr>
              <w:t>Ostatný dlhodobý nehmotný majetok</w:t>
            </w:r>
          </w:p>
        </w:tc>
        <w:tc>
          <w:tcPr>
            <w:tcW w:w="494"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037B6405" w14:textId="77777777" w:rsidR="00DD2FD5" w:rsidRPr="00AC0A2A" w:rsidRDefault="00DD2FD5" w:rsidP="000F146F">
            <w:pPr>
              <w:jc w:val="center"/>
              <w:rPr>
                <w:rFonts w:cs="Arial"/>
                <w:b/>
                <w:bCs/>
                <w:i/>
                <w:iCs/>
                <w:sz w:val="14"/>
                <w:szCs w:val="14"/>
              </w:rPr>
            </w:pPr>
            <w:r w:rsidRPr="00AC0A2A">
              <w:rPr>
                <w:rFonts w:cs="Arial"/>
                <w:b/>
                <w:bCs/>
                <w:i/>
                <w:iCs/>
                <w:sz w:val="14"/>
                <w:szCs w:val="14"/>
              </w:rPr>
              <w:t>Obstarávaný dlhodobý nehmotný majetok</w:t>
            </w:r>
          </w:p>
        </w:tc>
        <w:tc>
          <w:tcPr>
            <w:tcW w:w="494"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2FB8B7B5" w14:textId="77777777" w:rsidR="00DD2FD5" w:rsidRPr="00AC0A2A" w:rsidRDefault="00DD2FD5" w:rsidP="000F146F">
            <w:pPr>
              <w:jc w:val="center"/>
              <w:rPr>
                <w:rFonts w:cs="Arial"/>
                <w:b/>
                <w:bCs/>
                <w:i/>
                <w:iCs/>
                <w:sz w:val="14"/>
                <w:szCs w:val="14"/>
              </w:rPr>
            </w:pPr>
            <w:r w:rsidRPr="00AC0A2A">
              <w:rPr>
                <w:rFonts w:cs="Arial"/>
                <w:b/>
                <w:bCs/>
                <w:i/>
                <w:iCs/>
                <w:sz w:val="14"/>
                <w:szCs w:val="14"/>
              </w:rPr>
              <w:t>Poskytnuté preddavky</w:t>
            </w:r>
          </w:p>
        </w:tc>
        <w:tc>
          <w:tcPr>
            <w:tcW w:w="469" w:type="pct"/>
            <w:gridSpan w:val="3"/>
            <w:vMerge w:val="restart"/>
            <w:tcBorders>
              <w:top w:val="single" w:sz="8" w:space="0" w:color="auto"/>
              <w:left w:val="nil"/>
              <w:bottom w:val="single" w:sz="4" w:space="0" w:color="000000" w:themeColor="text1"/>
              <w:right w:val="nil"/>
            </w:tcBorders>
            <w:shd w:val="clear" w:color="auto" w:fill="auto"/>
            <w:vAlign w:val="center"/>
            <w:hideMark/>
          </w:tcPr>
          <w:p w14:paraId="5C6C74D1" w14:textId="77777777" w:rsidR="00DD2FD5" w:rsidRPr="00AC0A2A" w:rsidRDefault="00DD2FD5" w:rsidP="000F146F">
            <w:pPr>
              <w:jc w:val="center"/>
              <w:rPr>
                <w:rFonts w:cs="Arial"/>
                <w:b/>
                <w:bCs/>
                <w:i/>
                <w:iCs/>
                <w:sz w:val="14"/>
                <w:szCs w:val="14"/>
              </w:rPr>
            </w:pPr>
            <w:r w:rsidRPr="00AC0A2A">
              <w:rPr>
                <w:rFonts w:cs="Arial"/>
                <w:b/>
                <w:bCs/>
                <w:i/>
                <w:iCs/>
                <w:sz w:val="14"/>
                <w:szCs w:val="14"/>
              </w:rPr>
              <w:t>Celkom</w:t>
            </w:r>
          </w:p>
        </w:tc>
      </w:tr>
      <w:tr w:rsidR="00DD2FD5" w:rsidRPr="00AC0A2A" w14:paraId="4A60E384" w14:textId="77777777" w:rsidTr="505F30FA">
        <w:trPr>
          <w:gridAfter w:val="1"/>
          <w:wAfter w:w="494" w:type="pct"/>
          <w:trHeight w:val="207"/>
        </w:trPr>
        <w:tc>
          <w:tcPr>
            <w:tcW w:w="575" w:type="pct"/>
            <w:gridSpan w:val="2"/>
            <w:tcBorders>
              <w:left w:val="nil"/>
              <w:bottom w:val="single" w:sz="4" w:space="0" w:color="000000" w:themeColor="text1"/>
              <w:right w:val="nil"/>
            </w:tcBorders>
          </w:tcPr>
          <w:p w14:paraId="2744A77D" w14:textId="77777777" w:rsidR="00DD2FD5" w:rsidRPr="00AC0A2A" w:rsidRDefault="00DD2FD5" w:rsidP="000F146F">
            <w:pPr>
              <w:jc w:val="left"/>
              <w:rPr>
                <w:rFonts w:cs="Arial"/>
                <w:b/>
                <w:bCs/>
                <w:i/>
                <w:iCs/>
                <w:sz w:val="14"/>
                <w:szCs w:val="14"/>
              </w:rPr>
            </w:pPr>
          </w:p>
        </w:tc>
        <w:tc>
          <w:tcPr>
            <w:tcW w:w="497" w:type="pct"/>
            <w:gridSpan w:val="2"/>
            <w:vMerge/>
            <w:vAlign w:val="center"/>
            <w:hideMark/>
          </w:tcPr>
          <w:p w14:paraId="228F332E" w14:textId="75FA881D" w:rsidR="00DD2FD5" w:rsidRPr="00AC0A2A" w:rsidRDefault="00DD2FD5" w:rsidP="000F146F">
            <w:pPr>
              <w:jc w:val="left"/>
              <w:rPr>
                <w:rFonts w:cs="Arial"/>
                <w:b/>
                <w:bCs/>
                <w:i/>
                <w:iCs/>
                <w:sz w:val="14"/>
                <w:szCs w:val="14"/>
              </w:rPr>
            </w:pPr>
          </w:p>
        </w:tc>
        <w:tc>
          <w:tcPr>
            <w:tcW w:w="495" w:type="pct"/>
            <w:gridSpan w:val="3"/>
            <w:vMerge/>
            <w:vAlign w:val="center"/>
            <w:hideMark/>
          </w:tcPr>
          <w:p w14:paraId="6AAB2CE5" w14:textId="77777777" w:rsidR="00DD2FD5" w:rsidRPr="00AC0A2A" w:rsidRDefault="00DD2FD5" w:rsidP="000F146F">
            <w:pPr>
              <w:jc w:val="left"/>
              <w:rPr>
                <w:rFonts w:cs="Arial"/>
                <w:b/>
                <w:bCs/>
                <w:i/>
                <w:iCs/>
                <w:sz w:val="14"/>
                <w:szCs w:val="14"/>
              </w:rPr>
            </w:pPr>
          </w:p>
        </w:tc>
        <w:tc>
          <w:tcPr>
            <w:tcW w:w="494" w:type="pct"/>
            <w:gridSpan w:val="3"/>
            <w:vMerge/>
            <w:vAlign w:val="center"/>
            <w:hideMark/>
          </w:tcPr>
          <w:p w14:paraId="43E64E71" w14:textId="77777777" w:rsidR="00DD2FD5" w:rsidRPr="00AC0A2A" w:rsidRDefault="00DD2FD5" w:rsidP="000F146F">
            <w:pPr>
              <w:jc w:val="left"/>
              <w:rPr>
                <w:rFonts w:cs="Arial"/>
                <w:b/>
                <w:bCs/>
                <w:i/>
                <w:iCs/>
                <w:sz w:val="14"/>
                <w:szCs w:val="14"/>
              </w:rPr>
            </w:pPr>
          </w:p>
        </w:tc>
        <w:tc>
          <w:tcPr>
            <w:tcW w:w="494" w:type="pct"/>
            <w:gridSpan w:val="3"/>
            <w:vMerge/>
            <w:vAlign w:val="center"/>
            <w:hideMark/>
          </w:tcPr>
          <w:p w14:paraId="755C2B8D" w14:textId="77777777" w:rsidR="00DD2FD5" w:rsidRPr="00AC0A2A" w:rsidRDefault="00DD2FD5" w:rsidP="000F146F">
            <w:pPr>
              <w:jc w:val="left"/>
              <w:rPr>
                <w:rFonts w:cs="Arial"/>
                <w:b/>
                <w:bCs/>
                <w:i/>
                <w:iCs/>
                <w:sz w:val="14"/>
                <w:szCs w:val="14"/>
              </w:rPr>
            </w:pPr>
          </w:p>
        </w:tc>
        <w:tc>
          <w:tcPr>
            <w:tcW w:w="494" w:type="pct"/>
            <w:gridSpan w:val="3"/>
            <w:vMerge/>
            <w:vAlign w:val="center"/>
            <w:hideMark/>
          </w:tcPr>
          <w:p w14:paraId="6BFFACA4" w14:textId="77777777" w:rsidR="00DD2FD5" w:rsidRPr="00AC0A2A" w:rsidRDefault="00DD2FD5" w:rsidP="000F146F">
            <w:pPr>
              <w:jc w:val="left"/>
              <w:rPr>
                <w:rFonts w:cs="Arial"/>
                <w:b/>
                <w:bCs/>
                <w:i/>
                <w:iCs/>
                <w:sz w:val="14"/>
                <w:szCs w:val="14"/>
              </w:rPr>
            </w:pPr>
          </w:p>
        </w:tc>
        <w:tc>
          <w:tcPr>
            <w:tcW w:w="494" w:type="pct"/>
            <w:gridSpan w:val="3"/>
            <w:vMerge/>
            <w:vAlign w:val="center"/>
            <w:hideMark/>
          </w:tcPr>
          <w:p w14:paraId="4A8F097C" w14:textId="77777777" w:rsidR="00DD2FD5" w:rsidRPr="00AC0A2A" w:rsidRDefault="00DD2FD5" w:rsidP="000F146F">
            <w:pPr>
              <w:jc w:val="left"/>
              <w:rPr>
                <w:rFonts w:cs="Arial"/>
                <w:b/>
                <w:bCs/>
                <w:i/>
                <w:iCs/>
                <w:sz w:val="14"/>
                <w:szCs w:val="14"/>
              </w:rPr>
            </w:pPr>
          </w:p>
        </w:tc>
        <w:tc>
          <w:tcPr>
            <w:tcW w:w="494" w:type="pct"/>
            <w:gridSpan w:val="3"/>
            <w:vMerge/>
            <w:vAlign w:val="center"/>
            <w:hideMark/>
          </w:tcPr>
          <w:p w14:paraId="6C6BC844" w14:textId="77777777" w:rsidR="00DD2FD5" w:rsidRPr="00AC0A2A" w:rsidRDefault="00DD2FD5" w:rsidP="000F146F">
            <w:pPr>
              <w:jc w:val="left"/>
              <w:rPr>
                <w:rFonts w:cs="Arial"/>
                <w:b/>
                <w:bCs/>
                <w:i/>
                <w:iCs/>
                <w:sz w:val="14"/>
                <w:szCs w:val="14"/>
              </w:rPr>
            </w:pPr>
          </w:p>
        </w:tc>
        <w:tc>
          <w:tcPr>
            <w:tcW w:w="469" w:type="pct"/>
            <w:gridSpan w:val="3"/>
            <w:vMerge/>
            <w:vAlign w:val="center"/>
            <w:hideMark/>
          </w:tcPr>
          <w:p w14:paraId="7DEEB9F5" w14:textId="77777777" w:rsidR="00DD2FD5" w:rsidRPr="00AC0A2A" w:rsidRDefault="00DD2FD5" w:rsidP="000F146F">
            <w:pPr>
              <w:jc w:val="left"/>
              <w:rPr>
                <w:rFonts w:cs="Arial"/>
                <w:b/>
                <w:bCs/>
                <w:i/>
                <w:iCs/>
                <w:sz w:val="14"/>
                <w:szCs w:val="14"/>
              </w:rPr>
            </w:pPr>
          </w:p>
        </w:tc>
      </w:tr>
      <w:tr w:rsidR="001B3739" w:rsidRPr="00AC0A2A" w14:paraId="08CE117F"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02050E02" w14:textId="0DF6E6BE" w:rsidR="001B3739" w:rsidRPr="00AC0A2A" w:rsidRDefault="001B3739" w:rsidP="000F146F">
            <w:pPr>
              <w:jc w:val="left"/>
              <w:rPr>
                <w:rFonts w:cs="Arial"/>
                <w:b/>
                <w:bCs/>
                <w:sz w:val="14"/>
                <w:szCs w:val="14"/>
              </w:rPr>
            </w:pPr>
            <w:r w:rsidRPr="00AC0A2A">
              <w:rPr>
                <w:rFonts w:cs="Arial"/>
                <w:b/>
                <w:bCs/>
                <w:sz w:val="14"/>
                <w:szCs w:val="14"/>
              </w:rPr>
              <w:t>Prvotné ocenenie</w:t>
            </w:r>
          </w:p>
        </w:tc>
        <w:tc>
          <w:tcPr>
            <w:tcW w:w="514" w:type="pct"/>
            <w:gridSpan w:val="3"/>
            <w:tcBorders>
              <w:top w:val="nil"/>
              <w:left w:val="nil"/>
              <w:bottom w:val="nil"/>
              <w:right w:val="nil"/>
            </w:tcBorders>
            <w:shd w:val="clear" w:color="auto" w:fill="auto"/>
            <w:vAlign w:val="bottom"/>
            <w:hideMark/>
          </w:tcPr>
          <w:p w14:paraId="16F7080B"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95" w:type="pct"/>
            <w:gridSpan w:val="3"/>
            <w:tcBorders>
              <w:top w:val="nil"/>
              <w:left w:val="nil"/>
              <w:bottom w:val="nil"/>
              <w:right w:val="nil"/>
            </w:tcBorders>
            <w:shd w:val="clear" w:color="auto" w:fill="auto"/>
            <w:vAlign w:val="bottom"/>
            <w:hideMark/>
          </w:tcPr>
          <w:p w14:paraId="1DFC5303" w14:textId="77777777" w:rsidR="001B3739" w:rsidRPr="00AC0A2A" w:rsidRDefault="001B3739" w:rsidP="004675C8">
            <w:pPr>
              <w:ind w:left="-254" w:right="-214"/>
              <w:jc w:val="right"/>
              <w:rPr>
                <w:rFonts w:cs="Arial"/>
                <w:sz w:val="14"/>
                <w:szCs w:val="14"/>
              </w:rPr>
            </w:pPr>
            <w:r w:rsidRPr="00AC0A2A">
              <w:rPr>
                <w:rFonts w:cs="Arial"/>
                <w:sz w:val="14"/>
                <w:szCs w:val="14"/>
              </w:rPr>
              <w:t> </w:t>
            </w:r>
          </w:p>
        </w:tc>
        <w:tc>
          <w:tcPr>
            <w:tcW w:w="494" w:type="pct"/>
            <w:gridSpan w:val="3"/>
            <w:tcBorders>
              <w:top w:val="nil"/>
              <w:left w:val="nil"/>
              <w:bottom w:val="nil"/>
              <w:right w:val="nil"/>
            </w:tcBorders>
            <w:shd w:val="clear" w:color="auto" w:fill="auto"/>
            <w:vAlign w:val="bottom"/>
            <w:hideMark/>
          </w:tcPr>
          <w:p w14:paraId="7409495E"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94" w:type="pct"/>
            <w:gridSpan w:val="3"/>
            <w:tcBorders>
              <w:top w:val="nil"/>
              <w:left w:val="nil"/>
              <w:bottom w:val="nil"/>
              <w:right w:val="nil"/>
            </w:tcBorders>
            <w:shd w:val="clear" w:color="auto" w:fill="auto"/>
            <w:vAlign w:val="bottom"/>
            <w:hideMark/>
          </w:tcPr>
          <w:p w14:paraId="23508C98"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94" w:type="pct"/>
            <w:gridSpan w:val="3"/>
            <w:tcBorders>
              <w:top w:val="nil"/>
              <w:left w:val="nil"/>
              <w:bottom w:val="nil"/>
              <w:right w:val="nil"/>
            </w:tcBorders>
            <w:shd w:val="clear" w:color="auto" w:fill="auto"/>
            <w:vAlign w:val="bottom"/>
            <w:hideMark/>
          </w:tcPr>
          <w:p w14:paraId="642E56FE"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94" w:type="pct"/>
            <w:gridSpan w:val="3"/>
            <w:tcBorders>
              <w:top w:val="nil"/>
              <w:left w:val="nil"/>
              <w:bottom w:val="nil"/>
              <w:right w:val="nil"/>
            </w:tcBorders>
            <w:shd w:val="clear" w:color="auto" w:fill="auto"/>
            <w:vAlign w:val="bottom"/>
            <w:hideMark/>
          </w:tcPr>
          <w:p w14:paraId="60CC3BD1"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94" w:type="pct"/>
            <w:gridSpan w:val="3"/>
            <w:tcBorders>
              <w:top w:val="nil"/>
              <w:left w:val="nil"/>
              <w:bottom w:val="nil"/>
              <w:right w:val="nil"/>
            </w:tcBorders>
            <w:shd w:val="clear" w:color="auto" w:fill="auto"/>
            <w:vAlign w:val="bottom"/>
            <w:hideMark/>
          </w:tcPr>
          <w:p w14:paraId="161FB032" w14:textId="77777777" w:rsidR="001B3739" w:rsidRPr="00AC0A2A" w:rsidRDefault="001B3739" w:rsidP="004675C8">
            <w:pPr>
              <w:ind w:left="-254"/>
              <w:jc w:val="right"/>
              <w:rPr>
                <w:rFonts w:cs="Arial"/>
                <w:sz w:val="14"/>
                <w:szCs w:val="14"/>
              </w:rPr>
            </w:pPr>
            <w:r w:rsidRPr="00AC0A2A">
              <w:rPr>
                <w:rFonts w:cs="Arial"/>
                <w:sz w:val="14"/>
                <w:szCs w:val="14"/>
              </w:rPr>
              <w:t> </w:t>
            </w:r>
          </w:p>
        </w:tc>
        <w:tc>
          <w:tcPr>
            <w:tcW w:w="452" w:type="pct"/>
            <w:gridSpan w:val="2"/>
            <w:tcBorders>
              <w:top w:val="nil"/>
              <w:left w:val="nil"/>
              <w:bottom w:val="nil"/>
              <w:right w:val="nil"/>
            </w:tcBorders>
            <w:shd w:val="clear" w:color="auto" w:fill="auto"/>
            <w:vAlign w:val="bottom"/>
            <w:hideMark/>
          </w:tcPr>
          <w:p w14:paraId="58B73DE3" w14:textId="77777777" w:rsidR="001B3739" w:rsidRPr="00AC0A2A" w:rsidRDefault="001B3739" w:rsidP="004675C8">
            <w:pPr>
              <w:ind w:left="-254"/>
              <w:jc w:val="right"/>
              <w:rPr>
                <w:rFonts w:cs="Arial"/>
                <w:sz w:val="14"/>
                <w:szCs w:val="14"/>
              </w:rPr>
            </w:pPr>
            <w:r w:rsidRPr="00AC0A2A">
              <w:rPr>
                <w:rFonts w:cs="Arial"/>
                <w:sz w:val="14"/>
                <w:szCs w:val="14"/>
              </w:rPr>
              <w:t> </w:t>
            </w:r>
          </w:p>
        </w:tc>
      </w:tr>
      <w:tr w:rsidR="001B3739" w:rsidRPr="00AC0A2A" w14:paraId="75AA9CA9"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6481FB6B" w14:textId="14152D49" w:rsidR="001B3739" w:rsidRPr="00AC0A2A" w:rsidRDefault="001B3739" w:rsidP="000F146F">
            <w:pPr>
              <w:jc w:val="left"/>
              <w:rPr>
                <w:rFonts w:cs="Arial"/>
                <w:sz w:val="14"/>
                <w:szCs w:val="14"/>
              </w:rPr>
            </w:pPr>
            <w:r w:rsidRPr="00AC0A2A">
              <w:rPr>
                <w:rFonts w:cs="Arial"/>
                <w:sz w:val="14"/>
                <w:szCs w:val="14"/>
              </w:rPr>
              <w:t>K 1. januáru 2023</w:t>
            </w:r>
          </w:p>
        </w:tc>
        <w:tc>
          <w:tcPr>
            <w:tcW w:w="514" w:type="pct"/>
            <w:gridSpan w:val="3"/>
            <w:tcBorders>
              <w:top w:val="nil"/>
              <w:left w:val="nil"/>
              <w:bottom w:val="nil"/>
              <w:right w:val="nil"/>
            </w:tcBorders>
            <w:shd w:val="clear" w:color="auto" w:fill="auto"/>
            <w:vAlign w:val="bottom"/>
            <w:hideMark/>
          </w:tcPr>
          <w:p w14:paraId="6997203E"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65BCEBB3" w14:textId="2DF892A9" w:rsidR="001B3739" w:rsidRPr="00AC0A2A" w:rsidRDefault="001B3739" w:rsidP="004675C8">
            <w:pPr>
              <w:ind w:left="-254"/>
              <w:jc w:val="right"/>
              <w:rPr>
                <w:rFonts w:cs="Arial"/>
                <w:sz w:val="14"/>
                <w:szCs w:val="14"/>
              </w:rPr>
            </w:pPr>
            <w:r w:rsidRPr="00AC0A2A">
              <w:rPr>
                <w:rFonts w:cs="Arial"/>
                <w:sz w:val="14"/>
                <w:szCs w:val="14"/>
              </w:rPr>
              <w:t>19</w:t>
            </w:r>
            <w:r w:rsidR="000D1655" w:rsidRPr="00AC0A2A">
              <w:rPr>
                <w:rFonts w:cs="Arial"/>
                <w:sz w:val="14"/>
                <w:szCs w:val="14"/>
              </w:rPr>
              <w:t xml:space="preserve"> </w:t>
            </w:r>
            <w:r w:rsidRPr="00AC0A2A">
              <w:rPr>
                <w:rFonts w:cs="Arial"/>
                <w:sz w:val="14"/>
                <w:szCs w:val="14"/>
              </w:rPr>
              <w:t>188</w:t>
            </w:r>
          </w:p>
        </w:tc>
        <w:tc>
          <w:tcPr>
            <w:tcW w:w="494" w:type="pct"/>
            <w:gridSpan w:val="3"/>
            <w:tcBorders>
              <w:top w:val="nil"/>
              <w:left w:val="nil"/>
              <w:bottom w:val="nil"/>
              <w:right w:val="nil"/>
            </w:tcBorders>
            <w:shd w:val="clear" w:color="auto" w:fill="auto"/>
            <w:vAlign w:val="bottom"/>
            <w:hideMark/>
          </w:tcPr>
          <w:p w14:paraId="1BAB1190"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CCD8B7F"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46D33DE"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2C6BB659"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3B3F40FC"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52" w:type="pct"/>
            <w:gridSpan w:val="2"/>
            <w:tcBorders>
              <w:top w:val="nil"/>
              <w:left w:val="nil"/>
              <w:bottom w:val="nil"/>
              <w:right w:val="nil"/>
            </w:tcBorders>
            <w:shd w:val="clear" w:color="auto" w:fill="auto"/>
            <w:vAlign w:val="bottom"/>
            <w:hideMark/>
          </w:tcPr>
          <w:p w14:paraId="04ACD66C" w14:textId="2A0767F5" w:rsidR="001B3739" w:rsidRPr="00AC0A2A" w:rsidRDefault="001B3739" w:rsidP="004675C8">
            <w:pPr>
              <w:ind w:left="-254"/>
              <w:jc w:val="right"/>
              <w:rPr>
                <w:rFonts w:cs="Arial"/>
                <w:sz w:val="14"/>
                <w:szCs w:val="14"/>
              </w:rPr>
            </w:pPr>
            <w:r w:rsidRPr="00AC0A2A">
              <w:rPr>
                <w:rFonts w:cs="Arial"/>
                <w:sz w:val="14"/>
                <w:szCs w:val="14"/>
              </w:rPr>
              <w:t>19</w:t>
            </w:r>
            <w:r w:rsidR="000D1655" w:rsidRPr="00AC0A2A">
              <w:rPr>
                <w:rFonts w:cs="Arial"/>
                <w:sz w:val="14"/>
                <w:szCs w:val="14"/>
              </w:rPr>
              <w:t xml:space="preserve"> </w:t>
            </w:r>
            <w:r w:rsidRPr="00AC0A2A">
              <w:rPr>
                <w:rFonts w:cs="Arial"/>
                <w:sz w:val="14"/>
                <w:szCs w:val="14"/>
              </w:rPr>
              <w:t xml:space="preserve">188 </w:t>
            </w:r>
          </w:p>
        </w:tc>
      </w:tr>
      <w:tr w:rsidR="001B3739" w:rsidRPr="00AC0A2A" w14:paraId="57673127"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2D48FEC6" w14:textId="6812FA7F" w:rsidR="001B3739" w:rsidRPr="00AC0A2A" w:rsidRDefault="001B3739" w:rsidP="000F146F">
            <w:pPr>
              <w:jc w:val="left"/>
              <w:rPr>
                <w:rFonts w:cs="Arial"/>
                <w:sz w:val="14"/>
                <w:szCs w:val="14"/>
              </w:rPr>
            </w:pPr>
            <w:r w:rsidRPr="00AC0A2A">
              <w:rPr>
                <w:rFonts w:cs="Arial"/>
                <w:sz w:val="14"/>
                <w:szCs w:val="14"/>
              </w:rPr>
              <w:t>Prírastky</w:t>
            </w:r>
          </w:p>
        </w:tc>
        <w:tc>
          <w:tcPr>
            <w:tcW w:w="514" w:type="pct"/>
            <w:gridSpan w:val="3"/>
            <w:tcBorders>
              <w:top w:val="nil"/>
              <w:left w:val="nil"/>
              <w:bottom w:val="nil"/>
              <w:right w:val="nil"/>
            </w:tcBorders>
            <w:shd w:val="clear" w:color="auto" w:fill="auto"/>
            <w:vAlign w:val="bottom"/>
            <w:hideMark/>
          </w:tcPr>
          <w:p w14:paraId="6462C3AD"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3BF9A435"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31D4F5B"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67A488D"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C3E11AD"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4390C7D" w14:textId="4B9FE029"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2BA0EDCE"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52" w:type="pct"/>
            <w:gridSpan w:val="2"/>
            <w:tcBorders>
              <w:top w:val="nil"/>
              <w:left w:val="nil"/>
              <w:bottom w:val="nil"/>
              <w:right w:val="nil"/>
            </w:tcBorders>
            <w:shd w:val="clear" w:color="auto" w:fill="auto"/>
            <w:vAlign w:val="bottom"/>
            <w:hideMark/>
          </w:tcPr>
          <w:p w14:paraId="57CFBBDF" w14:textId="42CE7760" w:rsidR="001B3739" w:rsidRPr="00AC0A2A" w:rsidRDefault="001B3739" w:rsidP="004675C8">
            <w:pPr>
              <w:ind w:left="-254"/>
              <w:jc w:val="right"/>
              <w:rPr>
                <w:rFonts w:cs="Arial"/>
                <w:sz w:val="14"/>
                <w:szCs w:val="14"/>
              </w:rPr>
            </w:pPr>
            <w:r w:rsidRPr="00AC0A2A">
              <w:rPr>
                <w:rFonts w:cs="Arial"/>
                <w:sz w:val="14"/>
                <w:szCs w:val="14"/>
              </w:rPr>
              <w:t>-</w:t>
            </w:r>
          </w:p>
        </w:tc>
      </w:tr>
      <w:tr w:rsidR="001B3739" w:rsidRPr="00AC0A2A" w14:paraId="58F4F7F8"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2CD58886" w14:textId="31054039" w:rsidR="001B3739" w:rsidRPr="00AC0A2A" w:rsidRDefault="001B3739" w:rsidP="000F146F">
            <w:pPr>
              <w:jc w:val="left"/>
              <w:rPr>
                <w:rFonts w:cs="Arial"/>
                <w:sz w:val="14"/>
                <w:szCs w:val="14"/>
              </w:rPr>
            </w:pPr>
            <w:r w:rsidRPr="00AC0A2A">
              <w:rPr>
                <w:rFonts w:cs="Arial"/>
                <w:sz w:val="14"/>
                <w:szCs w:val="14"/>
              </w:rPr>
              <w:t>Úbytky</w:t>
            </w:r>
          </w:p>
        </w:tc>
        <w:tc>
          <w:tcPr>
            <w:tcW w:w="514" w:type="pct"/>
            <w:gridSpan w:val="3"/>
            <w:tcBorders>
              <w:top w:val="nil"/>
              <w:left w:val="nil"/>
              <w:bottom w:val="nil"/>
              <w:right w:val="nil"/>
            </w:tcBorders>
            <w:shd w:val="clear" w:color="auto" w:fill="auto"/>
            <w:vAlign w:val="bottom"/>
            <w:hideMark/>
          </w:tcPr>
          <w:p w14:paraId="16E350FA"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29A6478F"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B141063"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BC5A531"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85F331F"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273922E0"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5FBB374"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52" w:type="pct"/>
            <w:gridSpan w:val="2"/>
            <w:tcBorders>
              <w:top w:val="nil"/>
              <w:left w:val="nil"/>
              <w:bottom w:val="nil"/>
              <w:right w:val="nil"/>
            </w:tcBorders>
            <w:shd w:val="clear" w:color="auto" w:fill="auto"/>
            <w:vAlign w:val="bottom"/>
            <w:hideMark/>
          </w:tcPr>
          <w:p w14:paraId="34205F4E"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r>
      <w:tr w:rsidR="001B3739" w:rsidRPr="00AC0A2A" w14:paraId="233CDBED"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48D9CD9E" w14:textId="3AC85C08" w:rsidR="001B3739" w:rsidRPr="00AC0A2A" w:rsidRDefault="001B3739" w:rsidP="000F146F">
            <w:pPr>
              <w:jc w:val="left"/>
              <w:rPr>
                <w:rFonts w:cs="Arial"/>
                <w:sz w:val="14"/>
                <w:szCs w:val="14"/>
              </w:rPr>
            </w:pPr>
            <w:r w:rsidRPr="00AC0A2A">
              <w:rPr>
                <w:rFonts w:cs="Arial"/>
                <w:sz w:val="14"/>
                <w:szCs w:val="14"/>
              </w:rPr>
              <w:t>Presuny</w:t>
            </w:r>
          </w:p>
        </w:tc>
        <w:tc>
          <w:tcPr>
            <w:tcW w:w="514" w:type="pct"/>
            <w:gridSpan w:val="3"/>
            <w:tcBorders>
              <w:top w:val="nil"/>
              <w:left w:val="nil"/>
              <w:bottom w:val="nil"/>
              <w:right w:val="nil"/>
            </w:tcBorders>
            <w:shd w:val="clear" w:color="auto" w:fill="auto"/>
            <w:vAlign w:val="bottom"/>
            <w:hideMark/>
          </w:tcPr>
          <w:p w14:paraId="66B20F25"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57FBFC18"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9031602"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6703D25"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AE67602"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649DBBC"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2A7F66D5"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52" w:type="pct"/>
            <w:gridSpan w:val="2"/>
            <w:tcBorders>
              <w:top w:val="nil"/>
              <w:left w:val="nil"/>
              <w:bottom w:val="nil"/>
              <w:right w:val="nil"/>
            </w:tcBorders>
            <w:shd w:val="clear" w:color="auto" w:fill="auto"/>
            <w:vAlign w:val="bottom"/>
            <w:hideMark/>
          </w:tcPr>
          <w:p w14:paraId="7498C14F"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r>
      <w:tr w:rsidR="001B3739" w:rsidRPr="00AC0A2A" w14:paraId="581B7DF0"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70CDE00C" w14:textId="2049935A" w:rsidR="001B3739" w:rsidRPr="00AC0A2A" w:rsidRDefault="001B3739" w:rsidP="000F146F">
            <w:pPr>
              <w:jc w:val="left"/>
              <w:rPr>
                <w:rFonts w:cs="Arial"/>
                <w:sz w:val="14"/>
                <w:szCs w:val="14"/>
              </w:rPr>
            </w:pPr>
            <w:r w:rsidRPr="00AC0A2A">
              <w:rPr>
                <w:rFonts w:cs="Arial"/>
                <w:sz w:val="14"/>
                <w:szCs w:val="14"/>
              </w:rPr>
              <w:t>K 31. decembru 2023</w:t>
            </w:r>
          </w:p>
        </w:tc>
        <w:tc>
          <w:tcPr>
            <w:tcW w:w="514" w:type="pct"/>
            <w:gridSpan w:val="3"/>
            <w:tcBorders>
              <w:top w:val="single" w:sz="4" w:space="0" w:color="auto"/>
              <w:left w:val="nil"/>
              <w:bottom w:val="nil"/>
              <w:right w:val="nil"/>
            </w:tcBorders>
            <w:shd w:val="clear" w:color="auto" w:fill="auto"/>
            <w:vAlign w:val="bottom"/>
            <w:hideMark/>
          </w:tcPr>
          <w:p w14:paraId="25191B1B"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5" w:type="pct"/>
            <w:gridSpan w:val="3"/>
            <w:tcBorders>
              <w:top w:val="single" w:sz="4" w:space="0" w:color="auto"/>
              <w:left w:val="nil"/>
              <w:bottom w:val="nil"/>
              <w:right w:val="nil"/>
            </w:tcBorders>
            <w:shd w:val="clear" w:color="auto" w:fill="auto"/>
            <w:vAlign w:val="bottom"/>
            <w:hideMark/>
          </w:tcPr>
          <w:p w14:paraId="4F31A044" w14:textId="568690E2" w:rsidR="001B3739" w:rsidRPr="00AC0A2A" w:rsidRDefault="001B3739" w:rsidP="004675C8">
            <w:pPr>
              <w:ind w:left="-254"/>
              <w:jc w:val="right"/>
              <w:rPr>
                <w:rFonts w:cs="Arial"/>
                <w:sz w:val="14"/>
                <w:szCs w:val="14"/>
              </w:rPr>
            </w:pPr>
            <w:r w:rsidRPr="00AC0A2A">
              <w:rPr>
                <w:rFonts w:cs="Arial"/>
                <w:sz w:val="14"/>
                <w:szCs w:val="14"/>
              </w:rPr>
              <w:t>19</w:t>
            </w:r>
            <w:r w:rsidR="000D1655" w:rsidRPr="00AC0A2A">
              <w:rPr>
                <w:rFonts w:cs="Arial"/>
                <w:sz w:val="14"/>
                <w:szCs w:val="14"/>
              </w:rPr>
              <w:t xml:space="preserve"> </w:t>
            </w:r>
            <w:r w:rsidRPr="00AC0A2A">
              <w:rPr>
                <w:rFonts w:cs="Arial"/>
                <w:sz w:val="14"/>
                <w:szCs w:val="14"/>
              </w:rPr>
              <w:t xml:space="preserve">188 </w:t>
            </w:r>
          </w:p>
        </w:tc>
        <w:tc>
          <w:tcPr>
            <w:tcW w:w="494" w:type="pct"/>
            <w:gridSpan w:val="3"/>
            <w:tcBorders>
              <w:top w:val="single" w:sz="4" w:space="0" w:color="auto"/>
              <w:left w:val="nil"/>
              <w:bottom w:val="nil"/>
              <w:right w:val="nil"/>
            </w:tcBorders>
            <w:shd w:val="clear" w:color="auto" w:fill="auto"/>
            <w:vAlign w:val="bottom"/>
            <w:hideMark/>
          </w:tcPr>
          <w:p w14:paraId="3DDE3927"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11436EF4"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63043BB0"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3472BFDB" w14:textId="4C7BFA87" w:rsidR="001B3739" w:rsidRPr="00AC0A2A" w:rsidRDefault="001B3739" w:rsidP="004675C8">
            <w:pPr>
              <w:ind w:left="-254"/>
              <w:jc w:val="right"/>
              <w:rPr>
                <w:rFonts w:cs="Arial"/>
                <w:sz w:val="14"/>
                <w:szCs w:val="14"/>
              </w:rPr>
            </w:pPr>
            <w:r w:rsidRPr="00AC0A2A">
              <w:rPr>
                <w:rFonts w:cs="Arial"/>
                <w:sz w:val="14"/>
                <w:szCs w:val="14"/>
              </w:rPr>
              <w:t>-</w:t>
            </w:r>
          </w:p>
        </w:tc>
        <w:tc>
          <w:tcPr>
            <w:tcW w:w="494" w:type="pct"/>
            <w:gridSpan w:val="3"/>
            <w:tcBorders>
              <w:top w:val="single" w:sz="4" w:space="0" w:color="auto"/>
              <w:left w:val="nil"/>
              <w:bottom w:val="nil"/>
              <w:right w:val="nil"/>
            </w:tcBorders>
            <w:shd w:val="clear" w:color="auto" w:fill="auto"/>
            <w:vAlign w:val="bottom"/>
            <w:hideMark/>
          </w:tcPr>
          <w:p w14:paraId="31370422" w14:textId="77777777" w:rsidR="001B3739" w:rsidRPr="00AC0A2A" w:rsidRDefault="001B3739" w:rsidP="004675C8">
            <w:pPr>
              <w:ind w:left="-254"/>
              <w:jc w:val="right"/>
              <w:rPr>
                <w:rFonts w:cs="Arial"/>
                <w:sz w:val="14"/>
                <w:szCs w:val="14"/>
              </w:rPr>
            </w:pPr>
            <w:r w:rsidRPr="00AC0A2A">
              <w:rPr>
                <w:rFonts w:cs="Arial"/>
                <w:sz w:val="14"/>
                <w:szCs w:val="14"/>
              </w:rPr>
              <w:t xml:space="preserve">- </w:t>
            </w:r>
          </w:p>
        </w:tc>
        <w:tc>
          <w:tcPr>
            <w:tcW w:w="452" w:type="pct"/>
            <w:gridSpan w:val="2"/>
            <w:tcBorders>
              <w:top w:val="single" w:sz="4" w:space="0" w:color="auto"/>
              <w:left w:val="nil"/>
              <w:bottom w:val="nil"/>
              <w:right w:val="nil"/>
            </w:tcBorders>
            <w:shd w:val="clear" w:color="auto" w:fill="auto"/>
            <w:vAlign w:val="bottom"/>
            <w:hideMark/>
          </w:tcPr>
          <w:p w14:paraId="26A66272" w14:textId="229AF69B" w:rsidR="001B3739" w:rsidRPr="00AC0A2A" w:rsidRDefault="001B3739" w:rsidP="004675C8">
            <w:pPr>
              <w:ind w:left="-254"/>
              <w:jc w:val="right"/>
              <w:rPr>
                <w:rFonts w:cs="Arial"/>
                <w:sz w:val="14"/>
                <w:szCs w:val="14"/>
              </w:rPr>
            </w:pPr>
            <w:r w:rsidRPr="00AC0A2A">
              <w:rPr>
                <w:rFonts w:cs="Arial"/>
                <w:sz w:val="14"/>
                <w:szCs w:val="14"/>
              </w:rPr>
              <w:t>19</w:t>
            </w:r>
            <w:r w:rsidR="000D1655" w:rsidRPr="00AC0A2A">
              <w:rPr>
                <w:rFonts w:cs="Arial"/>
                <w:sz w:val="14"/>
                <w:szCs w:val="14"/>
              </w:rPr>
              <w:t xml:space="preserve"> </w:t>
            </w:r>
            <w:r w:rsidRPr="00AC0A2A">
              <w:rPr>
                <w:rFonts w:cs="Arial"/>
                <w:sz w:val="14"/>
                <w:szCs w:val="14"/>
              </w:rPr>
              <w:t xml:space="preserve">188 </w:t>
            </w:r>
          </w:p>
        </w:tc>
      </w:tr>
      <w:tr w:rsidR="001B3739" w:rsidRPr="00AC0A2A" w14:paraId="749A89B9" w14:textId="77777777" w:rsidTr="505F30FA">
        <w:trPr>
          <w:gridAfter w:val="2"/>
          <w:wAfter w:w="538" w:type="pct"/>
        </w:trPr>
        <w:tc>
          <w:tcPr>
            <w:tcW w:w="530" w:type="pct"/>
            <w:tcBorders>
              <w:top w:val="nil"/>
              <w:left w:val="nil"/>
              <w:bottom w:val="nil"/>
              <w:right w:val="nil"/>
            </w:tcBorders>
          </w:tcPr>
          <w:p w14:paraId="5869FC72" w14:textId="77777777" w:rsidR="001B3739" w:rsidRPr="00AC0A2A" w:rsidRDefault="001B3739" w:rsidP="000F146F">
            <w:pPr>
              <w:jc w:val="right"/>
              <w:rPr>
                <w:rFonts w:cs="Arial"/>
                <w:sz w:val="14"/>
                <w:szCs w:val="14"/>
              </w:rPr>
            </w:pPr>
          </w:p>
        </w:tc>
        <w:tc>
          <w:tcPr>
            <w:tcW w:w="498" w:type="pct"/>
            <w:gridSpan w:val="2"/>
            <w:tcBorders>
              <w:top w:val="nil"/>
              <w:left w:val="nil"/>
              <w:bottom w:val="nil"/>
              <w:right w:val="nil"/>
            </w:tcBorders>
            <w:shd w:val="clear" w:color="auto" w:fill="auto"/>
            <w:vAlign w:val="bottom"/>
            <w:hideMark/>
          </w:tcPr>
          <w:p w14:paraId="78BED86A" w14:textId="69B4CEAF" w:rsidR="001B3739" w:rsidRPr="00AC0A2A" w:rsidRDefault="001B3739" w:rsidP="004675C8">
            <w:pPr>
              <w:ind w:left="-254"/>
              <w:jc w:val="right"/>
              <w:rPr>
                <w:rFonts w:cs="Arial"/>
                <w:sz w:val="14"/>
                <w:szCs w:val="14"/>
              </w:rPr>
            </w:pPr>
          </w:p>
        </w:tc>
        <w:tc>
          <w:tcPr>
            <w:tcW w:w="495" w:type="pct"/>
            <w:gridSpan w:val="3"/>
            <w:tcBorders>
              <w:top w:val="nil"/>
              <w:left w:val="nil"/>
              <w:bottom w:val="nil"/>
              <w:right w:val="nil"/>
            </w:tcBorders>
            <w:shd w:val="clear" w:color="auto" w:fill="auto"/>
            <w:vAlign w:val="bottom"/>
            <w:hideMark/>
          </w:tcPr>
          <w:p w14:paraId="4C816340" w14:textId="77777777" w:rsidR="001B3739" w:rsidRPr="00AC0A2A" w:rsidRDefault="001B3739" w:rsidP="004675C8">
            <w:pPr>
              <w:ind w:left="-254"/>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AC97B20" w14:textId="77777777" w:rsidR="001B3739" w:rsidRPr="00AC0A2A" w:rsidRDefault="001B3739" w:rsidP="004675C8">
            <w:pPr>
              <w:ind w:left="-254"/>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3E852B2E" w14:textId="77777777" w:rsidR="001B3739" w:rsidRPr="00AC0A2A" w:rsidRDefault="001B3739" w:rsidP="004675C8">
            <w:pPr>
              <w:ind w:left="-254"/>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5D6522A" w14:textId="77777777" w:rsidR="001B3739" w:rsidRPr="00AC0A2A" w:rsidRDefault="001B3739" w:rsidP="004675C8">
            <w:pPr>
              <w:ind w:left="-254"/>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5A1ACF8D" w14:textId="77777777" w:rsidR="001B3739" w:rsidRPr="00AC0A2A" w:rsidRDefault="001B3739" w:rsidP="004675C8">
            <w:pPr>
              <w:ind w:left="-254"/>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51993A33" w14:textId="77777777" w:rsidR="001B3739" w:rsidRPr="00AC0A2A" w:rsidRDefault="001B3739" w:rsidP="004675C8">
            <w:pPr>
              <w:ind w:left="-254"/>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7E5A9888" w14:textId="77777777" w:rsidR="001B3739" w:rsidRPr="00AC0A2A" w:rsidRDefault="001B3739" w:rsidP="004675C8">
            <w:pPr>
              <w:ind w:left="-254"/>
              <w:jc w:val="right"/>
              <w:rPr>
                <w:rFonts w:cs="Arial"/>
                <w:sz w:val="14"/>
                <w:szCs w:val="14"/>
              </w:rPr>
            </w:pPr>
          </w:p>
        </w:tc>
      </w:tr>
      <w:tr w:rsidR="00DD2FD5" w:rsidRPr="00AC0A2A" w14:paraId="717AACFE" w14:textId="77777777" w:rsidTr="505F30FA">
        <w:tc>
          <w:tcPr>
            <w:tcW w:w="575" w:type="pct"/>
            <w:gridSpan w:val="2"/>
            <w:tcBorders>
              <w:top w:val="nil"/>
              <w:left w:val="nil"/>
              <w:bottom w:val="nil"/>
              <w:right w:val="nil"/>
            </w:tcBorders>
            <w:shd w:val="clear" w:color="auto" w:fill="auto"/>
            <w:vAlign w:val="center"/>
            <w:hideMark/>
          </w:tcPr>
          <w:p w14:paraId="67A262D5" w14:textId="77777777" w:rsidR="00DD2FD5" w:rsidRPr="00AC0A2A" w:rsidRDefault="00DD2FD5" w:rsidP="000F146F">
            <w:pPr>
              <w:jc w:val="left"/>
              <w:rPr>
                <w:rFonts w:cs="Arial"/>
                <w:b/>
                <w:bCs/>
                <w:sz w:val="14"/>
                <w:szCs w:val="14"/>
              </w:rPr>
            </w:pPr>
            <w:r w:rsidRPr="00AC0A2A">
              <w:rPr>
                <w:rFonts w:cs="Arial"/>
                <w:b/>
                <w:bCs/>
                <w:sz w:val="14"/>
                <w:szCs w:val="14"/>
              </w:rPr>
              <w:t>Oprávky</w:t>
            </w:r>
          </w:p>
        </w:tc>
        <w:tc>
          <w:tcPr>
            <w:tcW w:w="497" w:type="pct"/>
            <w:gridSpan w:val="2"/>
            <w:tcBorders>
              <w:top w:val="nil"/>
              <w:left w:val="nil"/>
              <w:bottom w:val="nil"/>
              <w:right w:val="nil"/>
            </w:tcBorders>
          </w:tcPr>
          <w:p w14:paraId="518E13D5" w14:textId="77777777" w:rsidR="00DD2FD5" w:rsidRPr="00AC0A2A" w:rsidRDefault="00DD2FD5" w:rsidP="000F146F">
            <w:pPr>
              <w:jc w:val="right"/>
              <w:rPr>
                <w:rFonts w:cs="Arial"/>
                <w:b/>
                <w:bCs/>
                <w:sz w:val="14"/>
                <w:szCs w:val="14"/>
              </w:rPr>
            </w:pPr>
          </w:p>
        </w:tc>
        <w:tc>
          <w:tcPr>
            <w:tcW w:w="495" w:type="pct"/>
            <w:gridSpan w:val="3"/>
            <w:tcBorders>
              <w:top w:val="nil"/>
              <w:left w:val="nil"/>
              <w:bottom w:val="nil"/>
              <w:right w:val="nil"/>
            </w:tcBorders>
            <w:shd w:val="clear" w:color="auto" w:fill="auto"/>
            <w:vAlign w:val="bottom"/>
            <w:hideMark/>
          </w:tcPr>
          <w:p w14:paraId="5BB6837B" w14:textId="6EAF2E3F" w:rsidR="00DD2FD5" w:rsidRPr="00AC0A2A" w:rsidRDefault="00DD2FD5" w:rsidP="000F146F">
            <w:pPr>
              <w:jc w:val="right"/>
              <w:rPr>
                <w:rFonts w:cs="Arial"/>
                <w:b/>
                <w:bCs/>
                <w:sz w:val="14"/>
                <w:szCs w:val="14"/>
              </w:rPr>
            </w:pPr>
          </w:p>
        </w:tc>
        <w:tc>
          <w:tcPr>
            <w:tcW w:w="494" w:type="pct"/>
            <w:gridSpan w:val="3"/>
            <w:tcBorders>
              <w:top w:val="nil"/>
              <w:left w:val="nil"/>
              <w:bottom w:val="nil"/>
              <w:right w:val="nil"/>
            </w:tcBorders>
            <w:shd w:val="clear" w:color="auto" w:fill="auto"/>
            <w:vAlign w:val="bottom"/>
            <w:hideMark/>
          </w:tcPr>
          <w:p w14:paraId="03DEFA6D" w14:textId="77777777" w:rsidR="00DD2FD5" w:rsidRPr="00AC0A2A" w:rsidRDefault="00DD2FD5"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C39DAED" w14:textId="77777777" w:rsidR="00DD2FD5" w:rsidRPr="00AC0A2A" w:rsidRDefault="00DD2FD5"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729079D4" w14:textId="77777777" w:rsidR="00DD2FD5" w:rsidRPr="00AC0A2A" w:rsidRDefault="00DD2FD5"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2B9EC203" w14:textId="77777777" w:rsidR="00DD2FD5" w:rsidRPr="00AC0A2A" w:rsidRDefault="00DD2FD5"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0485BAA5" w14:textId="77777777" w:rsidR="00DD2FD5" w:rsidRPr="00AC0A2A" w:rsidRDefault="00DD2FD5" w:rsidP="000F146F">
            <w:pPr>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1955FF58" w14:textId="77777777" w:rsidR="00DD2FD5" w:rsidRPr="00AC0A2A" w:rsidRDefault="00DD2FD5" w:rsidP="000F146F">
            <w:pPr>
              <w:jc w:val="right"/>
              <w:rPr>
                <w:rFonts w:cs="Arial"/>
                <w:sz w:val="14"/>
                <w:szCs w:val="14"/>
              </w:rPr>
            </w:pPr>
          </w:p>
        </w:tc>
        <w:tc>
          <w:tcPr>
            <w:tcW w:w="494" w:type="pct"/>
            <w:tcBorders>
              <w:top w:val="nil"/>
              <w:left w:val="nil"/>
              <w:bottom w:val="nil"/>
              <w:right w:val="nil"/>
            </w:tcBorders>
            <w:shd w:val="clear" w:color="auto" w:fill="auto"/>
            <w:vAlign w:val="bottom"/>
            <w:hideMark/>
          </w:tcPr>
          <w:p w14:paraId="13319DAD" w14:textId="77777777" w:rsidR="00DD2FD5" w:rsidRPr="00AC0A2A" w:rsidRDefault="00DD2FD5" w:rsidP="000F146F">
            <w:pPr>
              <w:jc w:val="right"/>
              <w:rPr>
                <w:rFonts w:cs="Arial"/>
                <w:sz w:val="14"/>
                <w:szCs w:val="14"/>
              </w:rPr>
            </w:pPr>
          </w:p>
        </w:tc>
      </w:tr>
      <w:tr w:rsidR="001B3739" w:rsidRPr="00AC0A2A" w14:paraId="1D2C9042"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0A4B807E" w14:textId="7AC07E64" w:rsidR="001B3739" w:rsidRPr="00AC0A2A" w:rsidRDefault="001B3739" w:rsidP="000F146F">
            <w:pPr>
              <w:jc w:val="left"/>
              <w:rPr>
                <w:rFonts w:cs="Arial"/>
                <w:sz w:val="14"/>
                <w:szCs w:val="14"/>
              </w:rPr>
            </w:pPr>
            <w:r w:rsidRPr="00AC0A2A">
              <w:rPr>
                <w:rFonts w:cs="Arial"/>
                <w:sz w:val="14"/>
                <w:szCs w:val="14"/>
              </w:rPr>
              <w:t>K 1. januáru 2023</w:t>
            </w:r>
          </w:p>
        </w:tc>
        <w:tc>
          <w:tcPr>
            <w:tcW w:w="497" w:type="pct"/>
            <w:gridSpan w:val="2"/>
            <w:tcBorders>
              <w:top w:val="nil"/>
              <w:left w:val="nil"/>
              <w:bottom w:val="nil"/>
              <w:right w:val="nil"/>
            </w:tcBorders>
            <w:shd w:val="clear" w:color="auto" w:fill="auto"/>
            <w:vAlign w:val="bottom"/>
            <w:hideMark/>
          </w:tcPr>
          <w:p w14:paraId="0D8D0AC3" w14:textId="556346B8"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76E29C06" w14:textId="699270FB" w:rsidR="001B3739" w:rsidRPr="00AC0A2A" w:rsidRDefault="001B3739" w:rsidP="000F146F">
            <w:pPr>
              <w:jc w:val="right"/>
              <w:rPr>
                <w:rFonts w:cs="Arial"/>
                <w:sz w:val="14"/>
                <w:szCs w:val="14"/>
              </w:rPr>
            </w:pPr>
            <w:r w:rsidRPr="00AC0A2A">
              <w:rPr>
                <w:rFonts w:cs="Arial"/>
                <w:sz w:val="14"/>
                <w:szCs w:val="14"/>
              </w:rPr>
              <w:t>1</w:t>
            </w:r>
            <w:r w:rsidR="000D1655" w:rsidRPr="00AC0A2A">
              <w:rPr>
                <w:rFonts w:cs="Arial"/>
                <w:sz w:val="14"/>
                <w:szCs w:val="14"/>
              </w:rPr>
              <w:t xml:space="preserve"> </w:t>
            </w:r>
            <w:r w:rsidRPr="00AC0A2A">
              <w:rPr>
                <w:rFonts w:cs="Arial"/>
                <w:sz w:val="14"/>
                <w:szCs w:val="14"/>
              </w:rPr>
              <w:t>599</w:t>
            </w:r>
          </w:p>
        </w:tc>
        <w:tc>
          <w:tcPr>
            <w:tcW w:w="494" w:type="pct"/>
            <w:gridSpan w:val="3"/>
            <w:tcBorders>
              <w:top w:val="nil"/>
              <w:left w:val="nil"/>
              <w:bottom w:val="nil"/>
              <w:right w:val="nil"/>
            </w:tcBorders>
            <w:shd w:val="clear" w:color="auto" w:fill="auto"/>
            <w:vAlign w:val="bottom"/>
            <w:hideMark/>
          </w:tcPr>
          <w:p w14:paraId="6E88936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88CC98B"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C1C803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C70541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C57BFF7"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5D6C41FE" w14:textId="10D29C80" w:rsidR="001B3739" w:rsidRPr="00AC0A2A" w:rsidRDefault="001B3739" w:rsidP="000F146F">
            <w:pPr>
              <w:jc w:val="right"/>
              <w:rPr>
                <w:rFonts w:cs="Arial"/>
                <w:sz w:val="14"/>
                <w:szCs w:val="14"/>
              </w:rPr>
            </w:pPr>
            <w:r w:rsidRPr="00AC0A2A">
              <w:rPr>
                <w:rFonts w:cs="Arial"/>
                <w:sz w:val="14"/>
                <w:szCs w:val="14"/>
              </w:rPr>
              <w:t>1</w:t>
            </w:r>
            <w:r w:rsidR="000D1655" w:rsidRPr="00AC0A2A">
              <w:rPr>
                <w:rFonts w:cs="Arial"/>
                <w:sz w:val="14"/>
                <w:szCs w:val="14"/>
              </w:rPr>
              <w:t xml:space="preserve"> </w:t>
            </w:r>
            <w:r w:rsidRPr="00AC0A2A">
              <w:rPr>
                <w:rFonts w:cs="Arial"/>
                <w:sz w:val="14"/>
                <w:szCs w:val="14"/>
              </w:rPr>
              <w:t xml:space="preserve">599 </w:t>
            </w:r>
          </w:p>
        </w:tc>
      </w:tr>
      <w:tr w:rsidR="001B3739" w:rsidRPr="00AC0A2A" w14:paraId="033DEA77"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51A6E56E" w14:textId="77777777" w:rsidR="001B3739" w:rsidRPr="00AC0A2A" w:rsidRDefault="001B3739" w:rsidP="000F146F">
            <w:pPr>
              <w:jc w:val="left"/>
              <w:rPr>
                <w:rFonts w:cs="Arial"/>
                <w:sz w:val="14"/>
                <w:szCs w:val="14"/>
              </w:rPr>
            </w:pPr>
            <w:r w:rsidRPr="00AC0A2A">
              <w:rPr>
                <w:rFonts w:cs="Arial"/>
                <w:sz w:val="14"/>
                <w:szCs w:val="14"/>
              </w:rPr>
              <w:t>Prírastky</w:t>
            </w:r>
          </w:p>
        </w:tc>
        <w:tc>
          <w:tcPr>
            <w:tcW w:w="497" w:type="pct"/>
            <w:gridSpan w:val="2"/>
            <w:tcBorders>
              <w:top w:val="nil"/>
              <w:left w:val="nil"/>
              <w:bottom w:val="nil"/>
              <w:right w:val="nil"/>
            </w:tcBorders>
            <w:shd w:val="clear" w:color="auto" w:fill="auto"/>
            <w:vAlign w:val="bottom"/>
            <w:hideMark/>
          </w:tcPr>
          <w:p w14:paraId="0ABC824F" w14:textId="3E96625D"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7CDFBFE7" w14:textId="4AE01D06" w:rsidR="001B3739" w:rsidRPr="00AC0A2A" w:rsidRDefault="001B3739" w:rsidP="000F146F">
            <w:pPr>
              <w:jc w:val="right"/>
              <w:rPr>
                <w:rFonts w:cs="Arial"/>
                <w:sz w:val="14"/>
                <w:szCs w:val="14"/>
              </w:rPr>
            </w:pPr>
            <w:r w:rsidRPr="00AC0A2A">
              <w:rPr>
                <w:rFonts w:cs="Arial"/>
                <w:sz w:val="14"/>
                <w:szCs w:val="14"/>
              </w:rPr>
              <w:t>4</w:t>
            </w:r>
            <w:r w:rsidR="000D1655" w:rsidRPr="00AC0A2A">
              <w:rPr>
                <w:rFonts w:cs="Arial"/>
                <w:sz w:val="14"/>
                <w:szCs w:val="14"/>
              </w:rPr>
              <w:t xml:space="preserve"> </w:t>
            </w:r>
            <w:r w:rsidRPr="00AC0A2A">
              <w:rPr>
                <w:rFonts w:cs="Arial"/>
                <w:sz w:val="14"/>
                <w:szCs w:val="14"/>
              </w:rPr>
              <w:t xml:space="preserve">797 </w:t>
            </w:r>
          </w:p>
        </w:tc>
        <w:tc>
          <w:tcPr>
            <w:tcW w:w="494" w:type="pct"/>
            <w:gridSpan w:val="3"/>
            <w:tcBorders>
              <w:top w:val="nil"/>
              <w:left w:val="nil"/>
              <w:bottom w:val="nil"/>
              <w:right w:val="nil"/>
            </w:tcBorders>
            <w:shd w:val="clear" w:color="auto" w:fill="auto"/>
            <w:vAlign w:val="bottom"/>
            <w:hideMark/>
          </w:tcPr>
          <w:p w14:paraId="2ED1EB64"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6403983"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28EB3CCB"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388084B"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4B30933"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1374CF35" w14:textId="26AF55D0" w:rsidR="001B3739" w:rsidRPr="00AC0A2A" w:rsidRDefault="001B3739" w:rsidP="000F146F">
            <w:pPr>
              <w:jc w:val="right"/>
              <w:rPr>
                <w:rFonts w:cs="Arial"/>
                <w:sz w:val="14"/>
                <w:szCs w:val="14"/>
              </w:rPr>
            </w:pPr>
            <w:r w:rsidRPr="00AC0A2A">
              <w:rPr>
                <w:rFonts w:cs="Arial"/>
                <w:sz w:val="14"/>
                <w:szCs w:val="14"/>
              </w:rPr>
              <w:t>4</w:t>
            </w:r>
            <w:r w:rsidR="000D1655" w:rsidRPr="00AC0A2A">
              <w:rPr>
                <w:rFonts w:cs="Arial"/>
                <w:sz w:val="14"/>
                <w:szCs w:val="14"/>
              </w:rPr>
              <w:t xml:space="preserve"> </w:t>
            </w:r>
            <w:r w:rsidRPr="00AC0A2A">
              <w:rPr>
                <w:rFonts w:cs="Arial"/>
                <w:sz w:val="14"/>
                <w:szCs w:val="14"/>
              </w:rPr>
              <w:t xml:space="preserve">797 </w:t>
            </w:r>
          </w:p>
        </w:tc>
      </w:tr>
      <w:tr w:rsidR="001B3739" w:rsidRPr="00AC0A2A" w14:paraId="7444F71D"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79589245" w14:textId="77777777" w:rsidR="001B3739" w:rsidRPr="00AC0A2A" w:rsidRDefault="001B3739" w:rsidP="000F146F">
            <w:pPr>
              <w:jc w:val="left"/>
              <w:rPr>
                <w:rFonts w:cs="Arial"/>
                <w:sz w:val="14"/>
                <w:szCs w:val="14"/>
              </w:rPr>
            </w:pPr>
            <w:r w:rsidRPr="00AC0A2A">
              <w:rPr>
                <w:rFonts w:cs="Arial"/>
                <w:sz w:val="14"/>
                <w:szCs w:val="14"/>
              </w:rPr>
              <w:t>Úbytky</w:t>
            </w:r>
          </w:p>
        </w:tc>
        <w:tc>
          <w:tcPr>
            <w:tcW w:w="497" w:type="pct"/>
            <w:gridSpan w:val="2"/>
            <w:tcBorders>
              <w:top w:val="nil"/>
              <w:left w:val="nil"/>
              <w:bottom w:val="nil"/>
              <w:right w:val="nil"/>
            </w:tcBorders>
            <w:shd w:val="clear" w:color="auto" w:fill="auto"/>
            <w:vAlign w:val="bottom"/>
            <w:hideMark/>
          </w:tcPr>
          <w:p w14:paraId="55F0665D" w14:textId="5F718E26"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0293F3F3"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10275EA"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672542C"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B13F55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7B8F8A1"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E271E78"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5DC89D3C"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6AF5C070"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14C8F818" w14:textId="77777777" w:rsidR="001B3739" w:rsidRPr="00AC0A2A" w:rsidRDefault="001B3739" w:rsidP="000F146F">
            <w:pPr>
              <w:jc w:val="left"/>
              <w:rPr>
                <w:rFonts w:cs="Arial"/>
                <w:sz w:val="14"/>
                <w:szCs w:val="14"/>
              </w:rPr>
            </w:pPr>
            <w:r w:rsidRPr="00AC0A2A">
              <w:rPr>
                <w:rFonts w:cs="Arial"/>
                <w:sz w:val="14"/>
                <w:szCs w:val="14"/>
              </w:rPr>
              <w:t>Presuny</w:t>
            </w:r>
          </w:p>
        </w:tc>
        <w:tc>
          <w:tcPr>
            <w:tcW w:w="497" w:type="pct"/>
            <w:gridSpan w:val="2"/>
            <w:tcBorders>
              <w:top w:val="nil"/>
              <w:left w:val="nil"/>
              <w:bottom w:val="nil"/>
              <w:right w:val="nil"/>
            </w:tcBorders>
            <w:shd w:val="clear" w:color="auto" w:fill="auto"/>
            <w:vAlign w:val="bottom"/>
            <w:hideMark/>
          </w:tcPr>
          <w:p w14:paraId="7CE25B33" w14:textId="5894704D"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12D1B35C"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1DA7F68"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65667F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3BE0190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F2CB2E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0D90D56"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71E14A8C"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567AB540"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70E471F6" w14:textId="19DD042D" w:rsidR="001B3739" w:rsidRPr="00AC0A2A" w:rsidRDefault="001B3739" w:rsidP="000F146F">
            <w:pPr>
              <w:jc w:val="left"/>
              <w:rPr>
                <w:rFonts w:cs="Arial"/>
                <w:sz w:val="14"/>
                <w:szCs w:val="14"/>
              </w:rPr>
            </w:pPr>
            <w:r w:rsidRPr="00AC0A2A">
              <w:rPr>
                <w:rFonts w:cs="Arial"/>
                <w:sz w:val="14"/>
                <w:szCs w:val="14"/>
              </w:rPr>
              <w:t>K 31. decembru 2023</w:t>
            </w:r>
          </w:p>
        </w:tc>
        <w:tc>
          <w:tcPr>
            <w:tcW w:w="497" w:type="pct"/>
            <w:gridSpan w:val="2"/>
            <w:tcBorders>
              <w:top w:val="single" w:sz="4" w:space="0" w:color="auto"/>
              <w:left w:val="nil"/>
              <w:bottom w:val="nil"/>
              <w:right w:val="nil"/>
            </w:tcBorders>
            <w:shd w:val="clear" w:color="auto" w:fill="auto"/>
            <w:vAlign w:val="bottom"/>
            <w:hideMark/>
          </w:tcPr>
          <w:p w14:paraId="06F4CC27" w14:textId="5C77142C"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single" w:sz="4" w:space="0" w:color="auto"/>
              <w:left w:val="nil"/>
              <w:bottom w:val="nil"/>
              <w:right w:val="nil"/>
            </w:tcBorders>
            <w:shd w:val="clear" w:color="auto" w:fill="auto"/>
            <w:vAlign w:val="bottom"/>
            <w:hideMark/>
          </w:tcPr>
          <w:p w14:paraId="7848A94A" w14:textId="05B6B112" w:rsidR="001B3739" w:rsidRPr="00AC0A2A" w:rsidRDefault="001B3739" w:rsidP="000F146F">
            <w:pPr>
              <w:jc w:val="right"/>
              <w:rPr>
                <w:rFonts w:cs="Arial"/>
                <w:sz w:val="14"/>
                <w:szCs w:val="14"/>
              </w:rPr>
            </w:pPr>
            <w:r w:rsidRPr="00AC0A2A">
              <w:rPr>
                <w:rFonts w:cs="Arial"/>
                <w:sz w:val="14"/>
                <w:szCs w:val="14"/>
              </w:rPr>
              <w:t>6</w:t>
            </w:r>
            <w:r w:rsidR="000D1655" w:rsidRPr="00AC0A2A">
              <w:rPr>
                <w:rFonts w:cs="Arial"/>
                <w:sz w:val="14"/>
                <w:szCs w:val="14"/>
              </w:rPr>
              <w:t xml:space="preserve"> </w:t>
            </w:r>
            <w:r w:rsidRPr="00AC0A2A">
              <w:rPr>
                <w:rFonts w:cs="Arial"/>
                <w:sz w:val="14"/>
                <w:szCs w:val="14"/>
              </w:rPr>
              <w:t>396</w:t>
            </w:r>
          </w:p>
        </w:tc>
        <w:tc>
          <w:tcPr>
            <w:tcW w:w="494" w:type="pct"/>
            <w:gridSpan w:val="3"/>
            <w:tcBorders>
              <w:top w:val="single" w:sz="4" w:space="0" w:color="auto"/>
              <w:left w:val="nil"/>
              <w:bottom w:val="nil"/>
              <w:right w:val="nil"/>
            </w:tcBorders>
            <w:shd w:val="clear" w:color="auto" w:fill="auto"/>
            <w:vAlign w:val="bottom"/>
            <w:hideMark/>
          </w:tcPr>
          <w:p w14:paraId="169373C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31CD180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241F4E49"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600B118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23AC14B4"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single" w:sz="4" w:space="0" w:color="auto"/>
              <w:left w:val="nil"/>
              <w:bottom w:val="nil"/>
              <w:right w:val="nil"/>
            </w:tcBorders>
            <w:shd w:val="clear" w:color="auto" w:fill="auto"/>
            <w:vAlign w:val="bottom"/>
            <w:hideMark/>
          </w:tcPr>
          <w:p w14:paraId="1BA2FAC2" w14:textId="2F7BE01C" w:rsidR="001B3739" w:rsidRPr="00AC0A2A" w:rsidRDefault="001B3739" w:rsidP="000F146F">
            <w:pPr>
              <w:jc w:val="right"/>
              <w:rPr>
                <w:rFonts w:cs="Arial"/>
                <w:sz w:val="14"/>
                <w:szCs w:val="14"/>
              </w:rPr>
            </w:pPr>
            <w:r w:rsidRPr="00AC0A2A">
              <w:rPr>
                <w:rFonts w:cs="Arial"/>
                <w:sz w:val="14"/>
                <w:szCs w:val="14"/>
              </w:rPr>
              <w:t>6</w:t>
            </w:r>
            <w:r w:rsidR="000D1655" w:rsidRPr="00AC0A2A">
              <w:rPr>
                <w:rFonts w:cs="Arial"/>
                <w:sz w:val="14"/>
                <w:szCs w:val="14"/>
              </w:rPr>
              <w:t xml:space="preserve"> </w:t>
            </w:r>
            <w:r w:rsidRPr="00AC0A2A">
              <w:rPr>
                <w:rFonts w:cs="Arial"/>
                <w:sz w:val="14"/>
                <w:szCs w:val="14"/>
              </w:rPr>
              <w:t>396</w:t>
            </w:r>
          </w:p>
        </w:tc>
      </w:tr>
      <w:tr w:rsidR="001B3739" w:rsidRPr="00AC0A2A" w14:paraId="377AEB0F"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3C882ABF" w14:textId="77777777" w:rsidR="001B3739" w:rsidRPr="00AC0A2A" w:rsidRDefault="001B3739" w:rsidP="000F146F">
            <w:pPr>
              <w:jc w:val="left"/>
              <w:rPr>
                <w:rFonts w:cs="Arial"/>
                <w:sz w:val="14"/>
                <w:szCs w:val="14"/>
              </w:rPr>
            </w:pPr>
            <w:r w:rsidRPr="00AC0A2A">
              <w:rPr>
                <w:rFonts w:cs="Arial"/>
                <w:sz w:val="14"/>
                <w:szCs w:val="14"/>
              </w:rPr>
              <w:t> </w:t>
            </w:r>
          </w:p>
        </w:tc>
        <w:tc>
          <w:tcPr>
            <w:tcW w:w="497" w:type="pct"/>
            <w:gridSpan w:val="2"/>
            <w:tcBorders>
              <w:top w:val="nil"/>
              <w:left w:val="nil"/>
              <w:bottom w:val="nil"/>
              <w:right w:val="nil"/>
            </w:tcBorders>
            <w:shd w:val="clear" w:color="auto" w:fill="auto"/>
            <w:vAlign w:val="bottom"/>
            <w:hideMark/>
          </w:tcPr>
          <w:p w14:paraId="4EDCBAB3" w14:textId="73EBF43D" w:rsidR="001B3739" w:rsidRPr="00AC0A2A" w:rsidRDefault="001B3739" w:rsidP="000F146F">
            <w:pPr>
              <w:jc w:val="right"/>
              <w:rPr>
                <w:rFonts w:cs="Arial"/>
                <w:sz w:val="14"/>
                <w:szCs w:val="14"/>
              </w:rPr>
            </w:pPr>
          </w:p>
        </w:tc>
        <w:tc>
          <w:tcPr>
            <w:tcW w:w="495" w:type="pct"/>
            <w:gridSpan w:val="3"/>
            <w:tcBorders>
              <w:top w:val="nil"/>
              <w:left w:val="nil"/>
              <w:bottom w:val="nil"/>
              <w:right w:val="nil"/>
            </w:tcBorders>
            <w:shd w:val="clear" w:color="auto" w:fill="auto"/>
            <w:vAlign w:val="bottom"/>
            <w:hideMark/>
          </w:tcPr>
          <w:p w14:paraId="04F352A7"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05B67A2F"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447A0250"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7B79B78"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79D40D5A"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57112FD4" w14:textId="77777777" w:rsidR="001B3739" w:rsidRPr="00AC0A2A" w:rsidRDefault="001B3739" w:rsidP="000F146F">
            <w:pPr>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4964B4DA" w14:textId="77777777" w:rsidR="001B3739" w:rsidRPr="00AC0A2A" w:rsidRDefault="001B3739" w:rsidP="000F146F">
            <w:pPr>
              <w:jc w:val="right"/>
              <w:rPr>
                <w:rFonts w:cs="Arial"/>
                <w:sz w:val="14"/>
                <w:szCs w:val="14"/>
              </w:rPr>
            </w:pPr>
          </w:p>
        </w:tc>
      </w:tr>
      <w:tr w:rsidR="001B3739" w:rsidRPr="00AC0A2A" w14:paraId="4769A553"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01986C74" w14:textId="77777777" w:rsidR="001B3739" w:rsidRPr="00AC0A2A" w:rsidRDefault="001B3739" w:rsidP="000F146F">
            <w:pPr>
              <w:jc w:val="left"/>
              <w:rPr>
                <w:rFonts w:cs="Arial"/>
                <w:b/>
                <w:bCs/>
                <w:sz w:val="14"/>
                <w:szCs w:val="14"/>
              </w:rPr>
            </w:pPr>
            <w:r w:rsidRPr="00AC0A2A">
              <w:rPr>
                <w:rFonts w:cs="Arial"/>
                <w:b/>
                <w:bCs/>
                <w:sz w:val="14"/>
                <w:szCs w:val="14"/>
              </w:rPr>
              <w:t>Opravná položka</w:t>
            </w:r>
          </w:p>
        </w:tc>
        <w:tc>
          <w:tcPr>
            <w:tcW w:w="497" w:type="pct"/>
            <w:gridSpan w:val="2"/>
            <w:tcBorders>
              <w:top w:val="nil"/>
              <w:left w:val="nil"/>
              <w:bottom w:val="nil"/>
              <w:right w:val="nil"/>
            </w:tcBorders>
            <w:shd w:val="clear" w:color="auto" w:fill="auto"/>
            <w:vAlign w:val="bottom"/>
            <w:hideMark/>
          </w:tcPr>
          <w:p w14:paraId="4F8554FD" w14:textId="7E502441" w:rsidR="001B3739" w:rsidRPr="00AC0A2A" w:rsidRDefault="001B3739" w:rsidP="000F146F">
            <w:pPr>
              <w:jc w:val="right"/>
              <w:rPr>
                <w:rFonts w:cs="Arial"/>
                <w:b/>
                <w:bCs/>
                <w:sz w:val="14"/>
                <w:szCs w:val="14"/>
              </w:rPr>
            </w:pPr>
          </w:p>
        </w:tc>
        <w:tc>
          <w:tcPr>
            <w:tcW w:w="495" w:type="pct"/>
            <w:gridSpan w:val="3"/>
            <w:tcBorders>
              <w:top w:val="nil"/>
              <w:left w:val="nil"/>
              <w:bottom w:val="nil"/>
              <w:right w:val="nil"/>
            </w:tcBorders>
            <w:shd w:val="clear" w:color="auto" w:fill="auto"/>
            <w:vAlign w:val="bottom"/>
            <w:hideMark/>
          </w:tcPr>
          <w:p w14:paraId="491A4640"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005F07A"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4EE72906"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151DA792"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2DB23E18"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2A04DF15" w14:textId="77777777" w:rsidR="001B3739" w:rsidRPr="00AC0A2A" w:rsidRDefault="001B3739" w:rsidP="000F146F">
            <w:pPr>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17EF0398" w14:textId="77777777" w:rsidR="001B3739" w:rsidRPr="00AC0A2A" w:rsidRDefault="001B3739" w:rsidP="000F146F">
            <w:pPr>
              <w:jc w:val="right"/>
              <w:rPr>
                <w:rFonts w:cs="Arial"/>
                <w:sz w:val="14"/>
                <w:szCs w:val="14"/>
              </w:rPr>
            </w:pPr>
          </w:p>
        </w:tc>
      </w:tr>
      <w:tr w:rsidR="001B3739" w:rsidRPr="00AC0A2A" w14:paraId="108BEBC2"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3AF84974" w14:textId="4C2AEE0E" w:rsidR="001B3739" w:rsidRPr="00AC0A2A" w:rsidRDefault="001B3739" w:rsidP="000F146F">
            <w:pPr>
              <w:jc w:val="left"/>
              <w:rPr>
                <w:rFonts w:cs="Arial"/>
                <w:sz w:val="14"/>
                <w:szCs w:val="14"/>
              </w:rPr>
            </w:pPr>
            <w:r w:rsidRPr="00AC0A2A">
              <w:rPr>
                <w:rFonts w:cs="Arial"/>
                <w:sz w:val="14"/>
                <w:szCs w:val="14"/>
              </w:rPr>
              <w:t>K 1. januáru 2023</w:t>
            </w:r>
          </w:p>
        </w:tc>
        <w:tc>
          <w:tcPr>
            <w:tcW w:w="497" w:type="pct"/>
            <w:gridSpan w:val="2"/>
            <w:tcBorders>
              <w:top w:val="nil"/>
              <w:left w:val="nil"/>
              <w:bottom w:val="nil"/>
              <w:right w:val="nil"/>
            </w:tcBorders>
            <w:shd w:val="clear" w:color="auto" w:fill="auto"/>
            <w:vAlign w:val="bottom"/>
            <w:hideMark/>
          </w:tcPr>
          <w:p w14:paraId="6226BAFC" w14:textId="63921D04"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02E0393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EFF49B1"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2BB0848"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C39A22C"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A0F6106"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3B0A2AE0"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101BAB6B"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5F2EC886"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62E03AAE" w14:textId="77777777" w:rsidR="001B3739" w:rsidRPr="00AC0A2A" w:rsidRDefault="001B3739" w:rsidP="000F146F">
            <w:pPr>
              <w:jc w:val="left"/>
              <w:rPr>
                <w:rFonts w:cs="Arial"/>
                <w:sz w:val="14"/>
                <w:szCs w:val="14"/>
              </w:rPr>
            </w:pPr>
            <w:r w:rsidRPr="00AC0A2A">
              <w:rPr>
                <w:rFonts w:cs="Arial"/>
                <w:sz w:val="14"/>
                <w:szCs w:val="14"/>
              </w:rPr>
              <w:t>Prírastky</w:t>
            </w:r>
          </w:p>
        </w:tc>
        <w:tc>
          <w:tcPr>
            <w:tcW w:w="497" w:type="pct"/>
            <w:gridSpan w:val="2"/>
            <w:tcBorders>
              <w:top w:val="nil"/>
              <w:left w:val="nil"/>
              <w:bottom w:val="nil"/>
              <w:right w:val="nil"/>
            </w:tcBorders>
            <w:shd w:val="clear" w:color="auto" w:fill="auto"/>
            <w:vAlign w:val="bottom"/>
            <w:hideMark/>
          </w:tcPr>
          <w:p w14:paraId="4F3810CF" w14:textId="05C9C70B"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34E9A8BF"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2FB6F2C"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2E49EEA"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7B125C5"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202A7D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3AEEAF6F"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71CCF70E"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09849E2E"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20CFA103" w14:textId="77777777" w:rsidR="001B3739" w:rsidRPr="00AC0A2A" w:rsidRDefault="001B3739" w:rsidP="000F146F">
            <w:pPr>
              <w:jc w:val="left"/>
              <w:rPr>
                <w:rFonts w:cs="Arial"/>
                <w:sz w:val="14"/>
                <w:szCs w:val="14"/>
              </w:rPr>
            </w:pPr>
            <w:r w:rsidRPr="00AC0A2A">
              <w:rPr>
                <w:rFonts w:cs="Arial"/>
                <w:sz w:val="14"/>
                <w:szCs w:val="14"/>
              </w:rPr>
              <w:t>Úbytky</w:t>
            </w:r>
          </w:p>
        </w:tc>
        <w:tc>
          <w:tcPr>
            <w:tcW w:w="497" w:type="pct"/>
            <w:gridSpan w:val="2"/>
            <w:tcBorders>
              <w:top w:val="nil"/>
              <w:left w:val="nil"/>
              <w:bottom w:val="nil"/>
              <w:right w:val="nil"/>
            </w:tcBorders>
            <w:shd w:val="clear" w:color="auto" w:fill="auto"/>
            <w:vAlign w:val="bottom"/>
            <w:hideMark/>
          </w:tcPr>
          <w:p w14:paraId="5860ABE2" w14:textId="2226887E"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0FAED4FF"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12DF096"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A737BF1"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B669109"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8D6E0D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367D228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79A351C3"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431E578C"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3FB4F366" w14:textId="77777777" w:rsidR="001B3739" w:rsidRPr="00AC0A2A" w:rsidRDefault="001B3739" w:rsidP="000F146F">
            <w:pPr>
              <w:jc w:val="left"/>
              <w:rPr>
                <w:rFonts w:cs="Arial"/>
                <w:sz w:val="14"/>
                <w:szCs w:val="14"/>
              </w:rPr>
            </w:pPr>
            <w:r w:rsidRPr="00AC0A2A">
              <w:rPr>
                <w:rFonts w:cs="Arial"/>
                <w:sz w:val="14"/>
                <w:szCs w:val="14"/>
              </w:rPr>
              <w:t>Presuny</w:t>
            </w:r>
          </w:p>
        </w:tc>
        <w:tc>
          <w:tcPr>
            <w:tcW w:w="497" w:type="pct"/>
            <w:gridSpan w:val="2"/>
            <w:tcBorders>
              <w:top w:val="nil"/>
              <w:left w:val="nil"/>
              <w:bottom w:val="nil"/>
              <w:right w:val="nil"/>
            </w:tcBorders>
            <w:shd w:val="clear" w:color="auto" w:fill="auto"/>
            <w:vAlign w:val="bottom"/>
            <w:hideMark/>
          </w:tcPr>
          <w:p w14:paraId="1BEA5BBC" w14:textId="25173119"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08CE004F"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1EE9556"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18E3FEC1"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DB0E4E9"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064AC4B2"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D68927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2FC8BD99"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2C85CA0B"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7E115BD7" w14:textId="38DB3EEF" w:rsidR="001B3739" w:rsidRPr="00AC0A2A" w:rsidRDefault="001B3739" w:rsidP="000F146F">
            <w:pPr>
              <w:jc w:val="left"/>
              <w:rPr>
                <w:rFonts w:cs="Arial"/>
                <w:sz w:val="14"/>
                <w:szCs w:val="14"/>
              </w:rPr>
            </w:pPr>
            <w:r w:rsidRPr="00AC0A2A">
              <w:rPr>
                <w:rFonts w:cs="Arial"/>
                <w:sz w:val="14"/>
                <w:szCs w:val="14"/>
              </w:rPr>
              <w:t>K 31. decembru 2023</w:t>
            </w:r>
          </w:p>
        </w:tc>
        <w:tc>
          <w:tcPr>
            <w:tcW w:w="497" w:type="pct"/>
            <w:gridSpan w:val="2"/>
            <w:tcBorders>
              <w:top w:val="single" w:sz="4" w:space="0" w:color="auto"/>
              <w:left w:val="nil"/>
              <w:bottom w:val="nil"/>
              <w:right w:val="nil"/>
            </w:tcBorders>
            <w:shd w:val="clear" w:color="auto" w:fill="auto"/>
            <w:vAlign w:val="bottom"/>
            <w:hideMark/>
          </w:tcPr>
          <w:p w14:paraId="7AFD39F8" w14:textId="288C826D"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single" w:sz="4" w:space="0" w:color="auto"/>
              <w:left w:val="nil"/>
              <w:bottom w:val="nil"/>
              <w:right w:val="nil"/>
            </w:tcBorders>
            <w:shd w:val="clear" w:color="auto" w:fill="auto"/>
            <w:vAlign w:val="bottom"/>
            <w:hideMark/>
          </w:tcPr>
          <w:p w14:paraId="5FA5CA77"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76551C4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3A2BDDD0"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3FE9499B"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73B99F5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bottom w:val="nil"/>
              <w:right w:val="nil"/>
            </w:tcBorders>
            <w:shd w:val="clear" w:color="auto" w:fill="auto"/>
            <w:vAlign w:val="bottom"/>
            <w:hideMark/>
          </w:tcPr>
          <w:p w14:paraId="3323ADBE"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single" w:sz="4" w:space="0" w:color="auto"/>
              <w:left w:val="nil"/>
              <w:bottom w:val="nil"/>
              <w:right w:val="nil"/>
            </w:tcBorders>
            <w:shd w:val="clear" w:color="auto" w:fill="auto"/>
            <w:vAlign w:val="bottom"/>
            <w:hideMark/>
          </w:tcPr>
          <w:p w14:paraId="7ACD2EB5" w14:textId="77777777" w:rsidR="001B3739" w:rsidRPr="00AC0A2A" w:rsidRDefault="001B3739" w:rsidP="000F146F">
            <w:pPr>
              <w:jc w:val="right"/>
              <w:rPr>
                <w:rFonts w:cs="Arial"/>
                <w:sz w:val="14"/>
                <w:szCs w:val="14"/>
              </w:rPr>
            </w:pPr>
            <w:r w:rsidRPr="00AC0A2A">
              <w:rPr>
                <w:rFonts w:cs="Arial"/>
                <w:sz w:val="14"/>
                <w:szCs w:val="14"/>
              </w:rPr>
              <w:t xml:space="preserve">- </w:t>
            </w:r>
          </w:p>
        </w:tc>
      </w:tr>
      <w:tr w:rsidR="001B3739" w:rsidRPr="00AC0A2A" w14:paraId="7D335358"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23A4DE3E" w14:textId="77777777" w:rsidR="001B3739" w:rsidRPr="00AC0A2A" w:rsidRDefault="001B3739" w:rsidP="000F146F">
            <w:pPr>
              <w:jc w:val="left"/>
              <w:rPr>
                <w:rFonts w:cs="Arial"/>
                <w:sz w:val="14"/>
                <w:szCs w:val="14"/>
              </w:rPr>
            </w:pPr>
            <w:r w:rsidRPr="00AC0A2A">
              <w:rPr>
                <w:rFonts w:cs="Arial"/>
                <w:sz w:val="14"/>
                <w:szCs w:val="14"/>
              </w:rPr>
              <w:t> </w:t>
            </w:r>
          </w:p>
        </w:tc>
        <w:tc>
          <w:tcPr>
            <w:tcW w:w="497" w:type="pct"/>
            <w:gridSpan w:val="2"/>
            <w:tcBorders>
              <w:top w:val="nil"/>
              <w:left w:val="nil"/>
              <w:bottom w:val="nil"/>
              <w:right w:val="nil"/>
            </w:tcBorders>
            <w:shd w:val="clear" w:color="auto" w:fill="auto"/>
            <w:vAlign w:val="bottom"/>
            <w:hideMark/>
          </w:tcPr>
          <w:p w14:paraId="06EEA6A0" w14:textId="633642AD" w:rsidR="001B3739" w:rsidRPr="00AC0A2A" w:rsidRDefault="001B3739" w:rsidP="000F146F">
            <w:pPr>
              <w:jc w:val="right"/>
              <w:rPr>
                <w:rFonts w:cs="Arial"/>
                <w:sz w:val="14"/>
                <w:szCs w:val="14"/>
              </w:rPr>
            </w:pPr>
          </w:p>
        </w:tc>
        <w:tc>
          <w:tcPr>
            <w:tcW w:w="495" w:type="pct"/>
            <w:gridSpan w:val="3"/>
            <w:tcBorders>
              <w:top w:val="nil"/>
              <w:left w:val="nil"/>
              <w:bottom w:val="nil"/>
              <w:right w:val="nil"/>
            </w:tcBorders>
            <w:shd w:val="clear" w:color="auto" w:fill="auto"/>
            <w:vAlign w:val="bottom"/>
            <w:hideMark/>
          </w:tcPr>
          <w:p w14:paraId="0C7B0126"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65E7CB0C"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086566B3"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3521A49D"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66B4EEBA"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463751A7" w14:textId="77777777" w:rsidR="001B3739" w:rsidRPr="00AC0A2A" w:rsidRDefault="001B3739" w:rsidP="000F146F">
            <w:pPr>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534445B7" w14:textId="77777777" w:rsidR="001B3739" w:rsidRPr="00AC0A2A" w:rsidRDefault="001B3739" w:rsidP="000F146F">
            <w:pPr>
              <w:jc w:val="right"/>
              <w:rPr>
                <w:rFonts w:cs="Arial"/>
                <w:sz w:val="14"/>
                <w:szCs w:val="14"/>
              </w:rPr>
            </w:pPr>
          </w:p>
        </w:tc>
      </w:tr>
      <w:tr w:rsidR="001B3739" w:rsidRPr="00AC0A2A" w14:paraId="64007853"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35115D51" w14:textId="77777777" w:rsidR="001B3739" w:rsidRPr="00AC0A2A" w:rsidRDefault="001B3739" w:rsidP="000F146F">
            <w:pPr>
              <w:jc w:val="left"/>
              <w:rPr>
                <w:rFonts w:cs="Arial"/>
                <w:b/>
                <w:bCs/>
                <w:sz w:val="14"/>
                <w:szCs w:val="14"/>
              </w:rPr>
            </w:pPr>
            <w:r w:rsidRPr="00AC0A2A">
              <w:rPr>
                <w:rFonts w:cs="Arial"/>
                <w:b/>
                <w:bCs/>
                <w:sz w:val="14"/>
                <w:szCs w:val="14"/>
              </w:rPr>
              <w:t xml:space="preserve">Zostatková hodnota </w:t>
            </w:r>
          </w:p>
        </w:tc>
        <w:tc>
          <w:tcPr>
            <w:tcW w:w="497" w:type="pct"/>
            <w:gridSpan w:val="2"/>
            <w:tcBorders>
              <w:top w:val="nil"/>
              <w:left w:val="nil"/>
              <w:bottom w:val="nil"/>
              <w:right w:val="nil"/>
            </w:tcBorders>
            <w:shd w:val="clear" w:color="auto" w:fill="auto"/>
            <w:vAlign w:val="bottom"/>
            <w:hideMark/>
          </w:tcPr>
          <w:p w14:paraId="7635BA20" w14:textId="42935EBF" w:rsidR="001B3739" w:rsidRPr="00AC0A2A" w:rsidRDefault="001B3739" w:rsidP="000F146F">
            <w:pPr>
              <w:jc w:val="right"/>
              <w:rPr>
                <w:rFonts w:cs="Arial"/>
                <w:b/>
                <w:bCs/>
                <w:sz w:val="14"/>
                <w:szCs w:val="14"/>
              </w:rPr>
            </w:pPr>
          </w:p>
        </w:tc>
        <w:tc>
          <w:tcPr>
            <w:tcW w:w="495" w:type="pct"/>
            <w:gridSpan w:val="3"/>
            <w:tcBorders>
              <w:top w:val="nil"/>
              <w:left w:val="nil"/>
              <w:bottom w:val="nil"/>
              <w:right w:val="nil"/>
            </w:tcBorders>
            <w:shd w:val="clear" w:color="auto" w:fill="auto"/>
            <w:vAlign w:val="bottom"/>
            <w:hideMark/>
          </w:tcPr>
          <w:p w14:paraId="06324554"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519A69FA"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2BE07A15"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5DB83E6F"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00401B1E" w14:textId="77777777" w:rsidR="001B3739" w:rsidRPr="00AC0A2A" w:rsidRDefault="001B3739" w:rsidP="000F146F">
            <w:pPr>
              <w:jc w:val="right"/>
              <w:rPr>
                <w:rFonts w:cs="Arial"/>
                <w:sz w:val="14"/>
                <w:szCs w:val="14"/>
              </w:rPr>
            </w:pPr>
          </w:p>
        </w:tc>
        <w:tc>
          <w:tcPr>
            <w:tcW w:w="494" w:type="pct"/>
            <w:gridSpan w:val="3"/>
            <w:tcBorders>
              <w:top w:val="nil"/>
              <w:left w:val="nil"/>
              <w:bottom w:val="nil"/>
              <w:right w:val="nil"/>
            </w:tcBorders>
            <w:shd w:val="clear" w:color="auto" w:fill="auto"/>
            <w:vAlign w:val="bottom"/>
            <w:hideMark/>
          </w:tcPr>
          <w:p w14:paraId="365D0BDD" w14:textId="77777777" w:rsidR="001B3739" w:rsidRPr="00AC0A2A" w:rsidRDefault="001B3739" w:rsidP="000F146F">
            <w:pPr>
              <w:jc w:val="right"/>
              <w:rPr>
                <w:rFonts w:cs="Arial"/>
                <w:sz w:val="14"/>
                <w:szCs w:val="14"/>
              </w:rPr>
            </w:pPr>
          </w:p>
        </w:tc>
        <w:tc>
          <w:tcPr>
            <w:tcW w:w="469" w:type="pct"/>
            <w:gridSpan w:val="3"/>
            <w:tcBorders>
              <w:top w:val="nil"/>
              <w:left w:val="nil"/>
              <w:bottom w:val="nil"/>
              <w:right w:val="nil"/>
            </w:tcBorders>
            <w:shd w:val="clear" w:color="auto" w:fill="auto"/>
            <w:vAlign w:val="bottom"/>
            <w:hideMark/>
          </w:tcPr>
          <w:p w14:paraId="2A9CFF72" w14:textId="77777777" w:rsidR="001B3739" w:rsidRPr="00AC0A2A" w:rsidRDefault="001B3739" w:rsidP="000F146F">
            <w:pPr>
              <w:jc w:val="right"/>
              <w:rPr>
                <w:rFonts w:cs="Arial"/>
                <w:sz w:val="14"/>
                <w:szCs w:val="14"/>
              </w:rPr>
            </w:pPr>
          </w:p>
        </w:tc>
      </w:tr>
      <w:tr w:rsidR="001B3739" w:rsidRPr="00AC0A2A" w14:paraId="209BC1A1" w14:textId="77777777" w:rsidTr="505F30FA">
        <w:trPr>
          <w:gridAfter w:val="1"/>
          <w:wAfter w:w="494" w:type="pct"/>
        </w:trPr>
        <w:tc>
          <w:tcPr>
            <w:tcW w:w="575" w:type="pct"/>
            <w:gridSpan w:val="2"/>
            <w:tcBorders>
              <w:top w:val="nil"/>
              <w:left w:val="nil"/>
              <w:bottom w:val="nil"/>
              <w:right w:val="nil"/>
            </w:tcBorders>
            <w:shd w:val="clear" w:color="auto" w:fill="auto"/>
            <w:vAlign w:val="center"/>
            <w:hideMark/>
          </w:tcPr>
          <w:p w14:paraId="01150609" w14:textId="77B79E67" w:rsidR="001B3739" w:rsidRPr="00AC0A2A" w:rsidRDefault="001B3739" w:rsidP="000F146F">
            <w:pPr>
              <w:jc w:val="left"/>
              <w:rPr>
                <w:rFonts w:cs="Arial"/>
                <w:sz w:val="14"/>
                <w:szCs w:val="14"/>
              </w:rPr>
            </w:pPr>
            <w:r w:rsidRPr="00AC0A2A">
              <w:rPr>
                <w:rFonts w:cs="Arial"/>
                <w:sz w:val="14"/>
                <w:szCs w:val="14"/>
              </w:rPr>
              <w:t>K 1. januáru 2023</w:t>
            </w:r>
          </w:p>
        </w:tc>
        <w:tc>
          <w:tcPr>
            <w:tcW w:w="497" w:type="pct"/>
            <w:gridSpan w:val="2"/>
            <w:tcBorders>
              <w:top w:val="nil"/>
              <w:left w:val="nil"/>
              <w:bottom w:val="nil"/>
              <w:right w:val="nil"/>
            </w:tcBorders>
            <w:shd w:val="clear" w:color="auto" w:fill="auto"/>
            <w:vAlign w:val="bottom"/>
            <w:hideMark/>
          </w:tcPr>
          <w:p w14:paraId="1E9540BE" w14:textId="766C8337"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nil"/>
              <w:left w:val="nil"/>
              <w:bottom w:val="nil"/>
              <w:right w:val="nil"/>
            </w:tcBorders>
            <w:shd w:val="clear" w:color="auto" w:fill="auto"/>
            <w:vAlign w:val="bottom"/>
            <w:hideMark/>
          </w:tcPr>
          <w:p w14:paraId="5EE178B6" w14:textId="7F0A1974" w:rsidR="001B3739" w:rsidRPr="00AC0A2A" w:rsidRDefault="001B3739" w:rsidP="000F146F">
            <w:pPr>
              <w:jc w:val="right"/>
              <w:rPr>
                <w:rFonts w:cs="Arial"/>
                <w:sz w:val="14"/>
                <w:szCs w:val="14"/>
              </w:rPr>
            </w:pPr>
            <w:r w:rsidRPr="00AC0A2A">
              <w:rPr>
                <w:rFonts w:cs="Arial"/>
                <w:sz w:val="14"/>
                <w:szCs w:val="14"/>
              </w:rPr>
              <w:t>17</w:t>
            </w:r>
            <w:r w:rsidR="001274DF" w:rsidRPr="00AC0A2A">
              <w:rPr>
                <w:rFonts w:cs="Arial"/>
                <w:sz w:val="14"/>
                <w:szCs w:val="14"/>
              </w:rPr>
              <w:t xml:space="preserve"> </w:t>
            </w:r>
            <w:r w:rsidRPr="00AC0A2A">
              <w:rPr>
                <w:rFonts w:cs="Arial"/>
                <w:sz w:val="14"/>
                <w:szCs w:val="14"/>
              </w:rPr>
              <w:t>589</w:t>
            </w:r>
          </w:p>
        </w:tc>
        <w:tc>
          <w:tcPr>
            <w:tcW w:w="494" w:type="pct"/>
            <w:gridSpan w:val="3"/>
            <w:tcBorders>
              <w:top w:val="nil"/>
              <w:left w:val="nil"/>
              <w:bottom w:val="nil"/>
              <w:right w:val="nil"/>
            </w:tcBorders>
            <w:shd w:val="clear" w:color="auto" w:fill="auto"/>
            <w:vAlign w:val="bottom"/>
            <w:hideMark/>
          </w:tcPr>
          <w:p w14:paraId="0AE0D299"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6DFBE5BC"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73A9594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42D3D07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nil"/>
              <w:left w:val="nil"/>
              <w:bottom w:val="nil"/>
              <w:right w:val="nil"/>
            </w:tcBorders>
            <w:shd w:val="clear" w:color="auto" w:fill="auto"/>
            <w:vAlign w:val="bottom"/>
            <w:hideMark/>
          </w:tcPr>
          <w:p w14:paraId="52F22C71"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nil"/>
              <w:left w:val="nil"/>
              <w:bottom w:val="nil"/>
              <w:right w:val="nil"/>
            </w:tcBorders>
            <w:shd w:val="clear" w:color="auto" w:fill="auto"/>
            <w:vAlign w:val="bottom"/>
            <w:hideMark/>
          </w:tcPr>
          <w:p w14:paraId="2F9FCD82" w14:textId="525A1968" w:rsidR="001B3739" w:rsidRPr="00AC0A2A" w:rsidRDefault="001B3739" w:rsidP="000F146F">
            <w:pPr>
              <w:jc w:val="right"/>
              <w:rPr>
                <w:rFonts w:cs="Arial"/>
                <w:sz w:val="14"/>
                <w:szCs w:val="14"/>
              </w:rPr>
            </w:pPr>
            <w:r w:rsidRPr="00AC0A2A">
              <w:rPr>
                <w:rFonts w:cs="Arial"/>
                <w:sz w:val="14"/>
                <w:szCs w:val="14"/>
              </w:rPr>
              <w:t>17</w:t>
            </w:r>
            <w:r w:rsidR="001274DF" w:rsidRPr="00AC0A2A">
              <w:rPr>
                <w:rFonts w:cs="Arial"/>
                <w:sz w:val="14"/>
                <w:szCs w:val="14"/>
              </w:rPr>
              <w:t xml:space="preserve"> </w:t>
            </w:r>
            <w:r w:rsidRPr="00AC0A2A">
              <w:rPr>
                <w:rFonts w:cs="Arial"/>
                <w:sz w:val="14"/>
                <w:szCs w:val="14"/>
              </w:rPr>
              <w:t>589</w:t>
            </w:r>
          </w:p>
        </w:tc>
      </w:tr>
      <w:tr w:rsidR="001B3739" w:rsidRPr="00AC0A2A" w14:paraId="36F13BCA" w14:textId="77777777" w:rsidTr="505F30FA">
        <w:trPr>
          <w:gridAfter w:val="1"/>
          <w:wAfter w:w="494" w:type="pct"/>
        </w:trPr>
        <w:tc>
          <w:tcPr>
            <w:tcW w:w="575" w:type="pct"/>
            <w:gridSpan w:val="2"/>
            <w:tcBorders>
              <w:top w:val="nil"/>
              <w:left w:val="nil"/>
              <w:right w:val="nil"/>
            </w:tcBorders>
            <w:shd w:val="clear" w:color="auto" w:fill="auto"/>
            <w:vAlign w:val="center"/>
            <w:hideMark/>
          </w:tcPr>
          <w:p w14:paraId="12600952" w14:textId="66CCE42D" w:rsidR="001B3739" w:rsidRPr="00AC0A2A" w:rsidRDefault="001B3739" w:rsidP="000F146F">
            <w:pPr>
              <w:jc w:val="left"/>
              <w:rPr>
                <w:rFonts w:cs="Arial"/>
                <w:sz w:val="14"/>
                <w:szCs w:val="14"/>
              </w:rPr>
            </w:pPr>
            <w:r w:rsidRPr="00AC0A2A">
              <w:rPr>
                <w:rFonts w:cs="Arial"/>
                <w:sz w:val="14"/>
                <w:szCs w:val="14"/>
              </w:rPr>
              <w:t>K 31. decembru 2023</w:t>
            </w:r>
          </w:p>
        </w:tc>
        <w:tc>
          <w:tcPr>
            <w:tcW w:w="497" w:type="pct"/>
            <w:gridSpan w:val="2"/>
            <w:tcBorders>
              <w:top w:val="single" w:sz="4" w:space="0" w:color="auto"/>
              <w:left w:val="nil"/>
              <w:right w:val="nil"/>
            </w:tcBorders>
            <w:shd w:val="clear" w:color="auto" w:fill="auto"/>
            <w:vAlign w:val="bottom"/>
            <w:hideMark/>
          </w:tcPr>
          <w:p w14:paraId="09523B60" w14:textId="3AE23015" w:rsidR="001B3739" w:rsidRPr="00AC0A2A" w:rsidRDefault="001B3739" w:rsidP="000F146F">
            <w:pPr>
              <w:jc w:val="right"/>
              <w:rPr>
                <w:rFonts w:cs="Arial"/>
                <w:sz w:val="14"/>
                <w:szCs w:val="14"/>
              </w:rPr>
            </w:pPr>
            <w:r w:rsidRPr="00AC0A2A">
              <w:rPr>
                <w:rFonts w:cs="Arial"/>
                <w:sz w:val="14"/>
                <w:szCs w:val="14"/>
              </w:rPr>
              <w:t xml:space="preserve">- </w:t>
            </w:r>
          </w:p>
        </w:tc>
        <w:tc>
          <w:tcPr>
            <w:tcW w:w="495" w:type="pct"/>
            <w:gridSpan w:val="3"/>
            <w:tcBorders>
              <w:top w:val="single" w:sz="4" w:space="0" w:color="auto"/>
              <w:left w:val="nil"/>
              <w:right w:val="nil"/>
            </w:tcBorders>
            <w:shd w:val="clear" w:color="auto" w:fill="auto"/>
            <w:vAlign w:val="bottom"/>
            <w:hideMark/>
          </w:tcPr>
          <w:p w14:paraId="32BC8846" w14:textId="02E32564" w:rsidR="001B3739" w:rsidRPr="00AC0A2A" w:rsidRDefault="001B3739" w:rsidP="000F146F">
            <w:pPr>
              <w:jc w:val="right"/>
              <w:rPr>
                <w:rFonts w:cs="Arial"/>
                <w:sz w:val="14"/>
                <w:szCs w:val="14"/>
              </w:rPr>
            </w:pPr>
            <w:r w:rsidRPr="00AC0A2A">
              <w:rPr>
                <w:rFonts w:cs="Arial"/>
                <w:sz w:val="14"/>
                <w:szCs w:val="14"/>
              </w:rPr>
              <w:t>12</w:t>
            </w:r>
            <w:r w:rsidR="001274DF" w:rsidRPr="00AC0A2A">
              <w:rPr>
                <w:rFonts w:cs="Arial"/>
                <w:sz w:val="14"/>
                <w:szCs w:val="14"/>
              </w:rPr>
              <w:t xml:space="preserve"> </w:t>
            </w:r>
            <w:r w:rsidRPr="00AC0A2A">
              <w:rPr>
                <w:rFonts w:cs="Arial"/>
                <w:sz w:val="14"/>
                <w:szCs w:val="14"/>
              </w:rPr>
              <w:t xml:space="preserve">792 </w:t>
            </w:r>
          </w:p>
        </w:tc>
        <w:tc>
          <w:tcPr>
            <w:tcW w:w="494" w:type="pct"/>
            <w:gridSpan w:val="3"/>
            <w:tcBorders>
              <w:top w:val="single" w:sz="4" w:space="0" w:color="auto"/>
              <w:left w:val="nil"/>
              <w:right w:val="nil"/>
            </w:tcBorders>
            <w:shd w:val="clear" w:color="auto" w:fill="auto"/>
            <w:vAlign w:val="bottom"/>
            <w:hideMark/>
          </w:tcPr>
          <w:p w14:paraId="05C4BA54"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right w:val="nil"/>
            </w:tcBorders>
            <w:shd w:val="clear" w:color="auto" w:fill="auto"/>
            <w:vAlign w:val="bottom"/>
            <w:hideMark/>
          </w:tcPr>
          <w:p w14:paraId="672CD446"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right w:val="nil"/>
            </w:tcBorders>
            <w:shd w:val="clear" w:color="auto" w:fill="auto"/>
            <w:vAlign w:val="bottom"/>
            <w:hideMark/>
          </w:tcPr>
          <w:p w14:paraId="3DD85E44"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right w:val="nil"/>
            </w:tcBorders>
            <w:shd w:val="clear" w:color="auto" w:fill="auto"/>
            <w:vAlign w:val="bottom"/>
            <w:hideMark/>
          </w:tcPr>
          <w:p w14:paraId="30A53291" w14:textId="4433B41E" w:rsidR="001B3739" w:rsidRPr="00AC0A2A" w:rsidRDefault="001B3739" w:rsidP="000F146F">
            <w:pPr>
              <w:jc w:val="right"/>
              <w:rPr>
                <w:rFonts w:cs="Arial"/>
                <w:sz w:val="14"/>
                <w:szCs w:val="14"/>
              </w:rPr>
            </w:pPr>
            <w:r w:rsidRPr="00AC0A2A">
              <w:rPr>
                <w:rFonts w:cs="Arial"/>
                <w:sz w:val="14"/>
                <w:szCs w:val="14"/>
              </w:rPr>
              <w:t xml:space="preserve">- </w:t>
            </w:r>
          </w:p>
        </w:tc>
        <w:tc>
          <w:tcPr>
            <w:tcW w:w="494" w:type="pct"/>
            <w:gridSpan w:val="3"/>
            <w:tcBorders>
              <w:top w:val="single" w:sz="4" w:space="0" w:color="auto"/>
              <w:left w:val="nil"/>
              <w:right w:val="nil"/>
            </w:tcBorders>
            <w:shd w:val="clear" w:color="auto" w:fill="auto"/>
            <w:vAlign w:val="bottom"/>
            <w:hideMark/>
          </w:tcPr>
          <w:p w14:paraId="4C91B2AD" w14:textId="77777777" w:rsidR="001B3739" w:rsidRPr="00AC0A2A" w:rsidRDefault="001B3739" w:rsidP="000F146F">
            <w:pPr>
              <w:jc w:val="right"/>
              <w:rPr>
                <w:rFonts w:cs="Arial"/>
                <w:sz w:val="14"/>
                <w:szCs w:val="14"/>
              </w:rPr>
            </w:pPr>
            <w:r w:rsidRPr="00AC0A2A">
              <w:rPr>
                <w:rFonts w:cs="Arial"/>
                <w:sz w:val="14"/>
                <w:szCs w:val="14"/>
              </w:rPr>
              <w:t xml:space="preserve">- </w:t>
            </w:r>
          </w:p>
        </w:tc>
        <w:tc>
          <w:tcPr>
            <w:tcW w:w="469" w:type="pct"/>
            <w:gridSpan w:val="3"/>
            <w:tcBorders>
              <w:top w:val="single" w:sz="4" w:space="0" w:color="auto"/>
              <w:left w:val="nil"/>
              <w:right w:val="nil"/>
            </w:tcBorders>
            <w:shd w:val="clear" w:color="auto" w:fill="auto"/>
            <w:vAlign w:val="bottom"/>
            <w:hideMark/>
          </w:tcPr>
          <w:p w14:paraId="0C807410" w14:textId="2DDBC0A6" w:rsidR="001B3739" w:rsidRPr="00AC0A2A" w:rsidRDefault="76F4087B" w:rsidP="000F146F">
            <w:pPr>
              <w:jc w:val="right"/>
              <w:rPr>
                <w:rFonts w:cs="Arial"/>
                <w:sz w:val="14"/>
                <w:szCs w:val="14"/>
              </w:rPr>
            </w:pPr>
            <w:r w:rsidRPr="00AC0A2A">
              <w:rPr>
                <w:rFonts w:cs="Arial"/>
                <w:sz w:val="14"/>
                <w:szCs w:val="14"/>
              </w:rPr>
              <w:t xml:space="preserve">  </w:t>
            </w:r>
            <w:r w:rsidR="001B3739" w:rsidRPr="00AC0A2A">
              <w:rPr>
                <w:rFonts w:cs="Arial"/>
                <w:sz w:val="14"/>
                <w:szCs w:val="14"/>
              </w:rPr>
              <w:t>12</w:t>
            </w:r>
            <w:r w:rsidR="001274DF" w:rsidRPr="00AC0A2A">
              <w:rPr>
                <w:rFonts w:cs="Arial"/>
                <w:sz w:val="14"/>
                <w:szCs w:val="14"/>
              </w:rPr>
              <w:t xml:space="preserve"> </w:t>
            </w:r>
            <w:r w:rsidR="001B3739" w:rsidRPr="00AC0A2A">
              <w:rPr>
                <w:rFonts w:cs="Arial"/>
                <w:sz w:val="14"/>
                <w:szCs w:val="14"/>
              </w:rPr>
              <w:t xml:space="preserve">792 </w:t>
            </w:r>
          </w:p>
        </w:tc>
      </w:tr>
    </w:tbl>
    <w:p w14:paraId="4DE341AC" w14:textId="225B3B74" w:rsidR="00941579" w:rsidRPr="00AC0A2A" w:rsidRDefault="00941579" w:rsidP="00277161">
      <w:pPr>
        <w:rPr>
          <w:snapToGrid w:val="0"/>
          <w:sz w:val="14"/>
          <w:szCs w:val="14"/>
          <w:lang w:eastAsia="sk-SK"/>
        </w:rPr>
      </w:pPr>
    </w:p>
    <w:p w14:paraId="21048E0F" w14:textId="46CAA2C6" w:rsidR="00941579" w:rsidRPr="00AC0A2A" w:rsidRDefault="00941579" w:rsidP="00277161">
      <w:pPr>
        <w:rPr>
          <w:snapToGrid w:val="0"/>
          <w:sz w:val="14"/>
          <w:szCs w:val="14"/>
          <w:lang w:eastAsia="sk-SK"/>
        </w:rPr>
      </w:pPr>
    </w:p>
    <w:p w14:paraId="66D37126" w14:textId="58A8BC3C" w:rsidR="00941579" w:rsidRPr="00AC0A2A" w:rsidRDefault="00941579" w:rsidP="00277161">
      <w:pPr>
        <w:rPr>
          <w:snapToGrid w:val="0"/>
          <w:sz w:val="14"/>
          <w:szCs w:val="14"/>
          <w:lang w:eastAsia="sk-SK"/>
        </w:rPr>
      </w:pPr>
    </w:p>
    <w:p w14:paraId="5A210E30" w14:textId="73E09D7B" w:rsidR="00941579" w:rsidRPr="00AC0A2A" w:rsidRDefault="00941579" w:rsidP="00941579">
      <w:pPr>
        <w:rPr>
          <w:snapToGrid w:val="0"/>
          <w:lang w:eastAsia="sk-SK"/>
        </w:rPr>
      </w:pPr>
      <w:r w:rsidRPr="00AC0A2A">
        <w:rPr>
          <w:snapToGrid w:val="0"/>
          <w:lang w:eastAsia="sk-SK"/>
        </w:rPr>
        <w:t>Spoločnosť neeviduje v roku 202</w:t>
      </w:r>
      <w:r w:rsidR="00CC3810" w:rsidRPr="00AC0A2A">
        <w:rPr>
          <w:snapToGrid w:val="0"/>
          <w:lang w:eastAsia="sk-SK"/>
        </w:rPr>
        <w:t>3</w:t>
      </w:r>
      <w:r w:rsidRPr="00AC0A2A">
        <w:rPr>
          <w:snapToGrid w:val="0"/>
          <w:lang w:eastAsia="sk-SK"/>
        </w:rPr>
        <w:t xml:space="preserve"> dlhodobý nehmotný majetok, na ktorý je zriadené záložné právo alebo s ktorým má obmedzené právo nakladať.</w:t>
      </w:r>
    </w:p>
    <w:p w14:paraId="5C4A262F" w14:textId="23A7B17E" w:rsidR="00941579" w:rsidRPr="00AC0A2A" w:rsidRDefault="00941579" w:rsidP="00277161">
      <w:pPr>
        <w:rPr>
          <w:snapToGrid w:val="0"/>
          <w:sz w:val="14"/>
          <w:szCs w:val="14"/>
          <w:lang w:eastAsia="sk-SK"/>
        </w:rPr>
      </w:pPr>
    </w:p>
    <w:p w14:paraId="2DDC26A7" w14:textId="77777777" w:rsidR="00621132" w:rsidRPr="00AC0A2A" w:rsidRDefault="00621132" w:rsidP="00277161">
      <w:pPr>
        <w:rPr>
          <w:snapToGrid w:val="0"/>
          <w:sz w:val="14"/>
          <w:szCs w:val="14"/>
          <w:lang w:eastAsia="sk-SK"/>
        </w:rPr>
      </w:pPr>
    </w:p>
    <w:p w14:paraId="79F68F4F" w14:textId="77777777" w:rsidR="00621132" w:rsidRPr="00AC0A2A" w:rsidRDefault="00621132" w:rsidP="00277161">
      <w:pPr>
        <w:rPr>
          <w:snapToGrid w:val="0"/>
          <w:sz w:val="14"/>
          <w:szCs w:val="14"/>
          <w:lang w:eastAsia="sk-SK"/>
        </w:rPr>
      </w:pPr>
    </w:p>
    <w:p w14:paraId="1FE2E07E" w14:textId="77777777" w:rsidR="00621132" w:rsidRPr="00AC0A2A" w:rsidRDefault="00621132" w:rsidP="00277161">
      <w:pPr>
        <w:rPr>
          <w:snapToGrid w:val="0"/>
          <w:sz w:val="14"/>
          <w:szCs w:val="14"/>
          <w:lang w:eastAsia="sk-SK"/>
        </w:rPr>
      </w:pPr>
    </w:p>
    <w:p w14:paraId="508E05A3" w14:textId="77777777" w:rsidR="00621132" w:rsidRPr="00AC0A2A" w:rsidRDefault="00621132" w:rsidP="00277161">
      <w:pPr>
        <w:rPr>
          <w:snapToGrid w:val="0"/>
          <w:sz w:val="14"/>
          <w:szCs w:val="14"/>
          <w:lang w:eastAsia="sk-SK"/>
        </w:rPr>
      </w:pPr>
    </w:p>
    <w:p w14:paraId="27A16252" w14:textId="77777777" w:rsidR="009A5D46" w:rsidRPr="00AC0A2A" w:rsidRDefault="009A5D46" w:rsidP="00277161">
      <w:pPr>
        <w:rPr>
          <w:snapToGrid w:val="0"/>
          <w:sz w:val="14"/>
          <w:szCs w:val="14"/>
          <w:lang w:eastAsia="sk-SK"/>
        </w:rPr>
      </w:pPr>
    </w:p>
    <w:p w14:paraId="0E270B12" w14:textId="77777777" w:rsidR="009A5D46" w:rsidRPr="00AC0A2A" w:rsidRDefault="009A5D46" w:rsidP="00277161">
      <w:pPr>
        <w:rPr>
          <w:snapToGrid w:val="0"/>
          <w:sz w:val="14"/>
          <w:szCs w:val="14"/>
          <w:lang w:eastAsia="sk-SK"/>
        </w:rPr>
      </w:pPr>
    </w:p>
    <w:p w14:paraId="773010FC" w14:textId="03FB51B9" w:rsidR="00C0411C" w:rsidRPr="00AC0A2A" w:rsidRDefault="00C0411C" w:rsidP="00074A89">
      <w:pPr>
        <w:tabs>
          <w:tab w:val="left" w:pos="3119"/>
        </w:tabs>
        <w:rPr>
          <w:b/>
          <w:snapToGrid w:val="0"/>
          <w:lang w:eastAsia="sk-SK"/>
        </w:rPr>
      </w:pPr>
      <w:r w:rsidRPr="00AC0A2A">
        <w:rPr>
          <w:snapToGrid w:val="0"/>
          <w:u w:val="single"/>
          <w:lang w:eastAsia="sk-SK"/>
        </w:rPr>
        <w:t>31. december 202</w:t>
      </w:r>
      <w:r w:rsidR="00174182" w:rsidRPr="00AC0A2A">
        <w:rPr>
          <w:snapToGrid w:val="0"/>
          <w:u w:val="single"/>
          <w:lang w:eastAsia="sk-SK"/>
        </w:rPr>
        <w:t>2</w:t>
      </w:r>
    </w:p>
    <w:p w14:paraId="0A087E07" w14:textId="77777777" w:rsidR="00C0411C" w:rsidRPr="00AC0A2A" w:rsidRDefault="00C0411C" w:rsidP="00C0411C">
      <w:pPr>
        <w:rPr>
          <w:sz w:val="14"/>
          <w:szCs w:val="14"/>
        </w:rPr>
      </w:pPr>
      <w:r w:rsidRPr="00AC0A2A">
        <w:rPr>
          <w:rFonts w:cs="Arial"/>
          <w:b/>
          <w:bCs/>
          <w:i/>
          <w:iCs/>
          <w:sz w:val="14"/>
          <w:szCs w:val="14"/>
          <w:lang w:eastAsia="sk-SK"/>
        </w:rPr>
        <w:t xml:space="preserve"> </w:t>
      </w:r>
    </w:p>
    <w:tbl>
      <w:tblPr>
        <w:tblW w:w="5000" w:type="pct"/>
        <w:tblLayout w:type="fixed"/>
        <w:tblLook w:val="04A0" w:firstRow="1" w:lastRow="0" w:firstColumn="1" w:lastColumn="0" w:noHBand="0" w:noVBand="1"/>
      </w:tblPr>
      <w:tblGrid>
        <w:gridCol w:w="1793"/>
        <w:gridCol w:w="44"/>
        <w:gridCol w:w="1533"/>
        <w:gridCol w:w="44"/>
        <w:gridCol w:w="1533"/>
        <w:gridCol w:w="44"/>
        <w:gridCol w:w="1532"/>
        <w:gridCol w:w="43"/>
        <w:gridCol w:w="1532"/>
        <w:gridCol w:w="43"/>
        <w:gridCol w:w="1532"/>
        <w:gridCol w:w="43"/>
        <w:gridCol w:w="1532"/>
        <w:gridCol w:w="43"/>
        <w:gridCol w:w="1532"/>
        <w:gridCol w:w="43"/>
        <w:gridCol w:w="1532"/>
        <w:gridCol w:w="32"/>
      </w:tblGrid>
      <w:tr w:rsidR="00C0411C" w:rsidRPr="00AC0A2A" w14:paraId="4AB7D61F" w14:textId="77777777" w:rsidTr="004675C8">
        <w:trPr>
          <w:trHeight w:val="207"/>
        </w:trPr>
        <w:tc>
          <w:tcPr>
            <w:tcW w:w="636" w:type="pct"/>
            <w:gridSpan w:val="2"/>
            <w:vMerge w:val="restart"/>
            <w:tcBorders>
              <w:top w:val="single" w:sz="8" w:space="0" w:color="auto"/>
              <w:left w:val="nil"/>
              <w:bottom w:val="single" w:sz="4" w:space="0" w:color="000000"/>
              <w:right w:val="nil"/>
            </w:tcBorders>
            <w:shd w:val="clear" w:color="auto" w:fill="auto"/>
            <w:vAlign w:val="center"/>
            <w:hideMark/>
          </w:tcPr>
          <w:p w14:paraId="02D77AEF" w14:textId="77777777" w:rsidR="00C0411C" w:rsidRPr="00AC0A2A" w:rsidRDefault="00C0411C" w:rsidP="00443EF9">
            <w:pPr>
              <w:jc w:val="left"/>
              <w:rPr>
                <w:rFonts w:cs="Arial"/>
                <w:b/>
                <w:bCs/>
                <w:i/>
                <w:iCs/>
                <w:sz w:val="15"/>
                <w:szCs w:val="15"/>
              </w:rPr>
            </w:pPr>
            <w:r w:rsidRPr="00AC0A2A">
              <w:rPr>
                <w:rFonts w:cs="Arial"/>
                <w:b/>
                <w:bCs/>
                <w:i/>
                <w:iCs/>
                <w:sz w:val="15"/>
                <w:szCs w:val="15"/>
              </w:rPr>
              <w:t> </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1F93D2A1" w14:textId="77777777" w:rsidR="00C0411C" w:rsidRPr="00AC0A2A" w:rsidRDefault="00C0411C" w:rsidP="00443EF9">
            <w:pPr>
              <w:jc w:val="center"/>
              <w:rPr>
                <w:rFonts w:cs="Arial"/>
                <w:b/>
                <w:bCs/>
                <w:i/>
                <w:iCs/>
                <w:sz w:val="14"/>
                <w:szCs w:val="14"/>
              </w:rPr>
            </w:pPr>
            <w:r w:rsidRPr="00AC0A2A">
              <w:rPr>
                <w:rFonts w:cs="Arial"/>
                <w:b/>
                <w:bCs/>
                <w:i/>
                <w:iCs/>
                <w:sz w:val="14"/>
                <w:szCs w:val="14"/>
              </w:rPr>
              <w:t>Aktivované náklady na vývoj</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05043FFD" w14:textId="77777777" w:rsidR="00C0411C" w:rsidRPr="00AC0A2A" w:rsidRDefault="00C0411C" w:rsidP="00443EF9">
            <w:pPr>
              <w:jc w:val="center"/>
              <w:rPr>
                <w:rFonts w:cs="Arial"/>
                <w:b/>
                <w:bCs/>
                <w:i/>
                <w:iCs/>
                <w:sz w:val="14"/>
                <w:szCs w:val="14"/>
              </w:rPr>
            </w:pPr>
            <w:r w:rsidRPr="00AC0A2A">
              <w:rPr>
                <w:rFonts w:cs="Arial"/>
                <w:b/>
                <w:bCs/>
                <w:i/>
                <w:iCs/>
                <w:sz w:val="14"/>
                <w:szCs w:val="14"/>
              </w:rPr>
              <w:t>Softvér</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0F177AB2" w14:textId="77777777" w:rsidR="00C0411C" w:rsidRPr="00AC0A2A" w:rsidRDefault="00C0411C" w:rsidP="00443EF9">
            <w:pPr>
              <w:jc w:val="center"/>
              <w:rPr>
                <w:rFonts w:cs="Arial"/>
                <w:b/>
                <w:bCs/>
                <w:i/>
                <w:iCs/>
                <w:sz w:val="14"/>
                <w:szCs w:val="14"/>
              </w:rPr>
            </w:pPr>
            <w:r w:rsidRPr="00AC0A2A">
              <w:rPr>
                <w:rFonts w:cs="Arial"/>
                <w:b/>
                <w:bCs/>
                <w:i/>
                <w:iCs/>
                <w:sz w:val="14"/>
                <w:szCs w:val="14"/>
              </w:rPr>
              <w:t>Oceniteľné práva</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12CAB178" w14:textId="77777777" w:rsidR="00C0411C" w:rsidRPr="00AC0A2A" w:rsidRDefault="00C0411C" w:rsidP="00443EF9">
            <w:pPr>
              <w:jc w:val="center"/>
              <w:rPr>
                <w:rFonts w:cs="Arial"/>
                <w:b/>
                <w:bCs/>
                <w:i/>
                <w:iCs/>
                <w:sz w:val="14"/>
                <w:szCs w:val="14"/>
              </w:rPr>
            </w:pPr>
            <w:proofErr w:type="spellStart"/>
            <w:r w:rsidRPr="00AC0A2A">
              <w:rPr>
                <w:rFonts w:cs="Arial"/>
                <w:b/>
                <w:bCs/>
                <w:i/>
                <w:iCs/>
                <w:sz w:val="14"/>
                <w:szCs w:val="14"/>
              </w:rPr>
              <w:t>Goodwill</w:t>
            </w:r>
            <w:proofErr w:type="spellEnd"/>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050701EB" w14:textId="77777777" w:rsidR="00C0411C" w:rsidRPr="00AC0A2A" w:rsidRDefault="00C0411C" w:rsidP="00443EF9">
            <w:pPr>
              <w:jc w:val="center"/>
              <w:rPr>
                <w:rFonts w:cs="Arial"/>
                <w:b/>
                <w:bCs/>
                <w:i/>
                <w:iCs/>
                <w:sz w:val="14"/>
                <w:szCs w:val="14"/>
              </w:rPr>
            </w:pPr>
            <w:r w:rsidRPr="00AC0A2A">
              <w:rPr>
                <w:rFonts w:cs="Arial"/>
                <w:b/>
                <w:bCs/>
                <w:i/>
                <w:iCs/>
                <w:sz w:val="14"/>
                <w:szCs w:val="14"/>
              </w:rPr>
              <w:t>Ostatný dlhodobý nehmotný majetok</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78E1461F" w14:textId="77777777" w:rsidR="00C0411C" w:rsidRPr="00AC0A2A" w:rsidRDefault="00C0411C" w:rsidP="00443EF9">
            <w:pPr>
              <w:jc w:val="center"/>
              <w:rPr>
                <w:rFonts w:cs="Arial"/>
                <w:b/>
                <w:bCs/>
                <w:i/>
                <w:iCs/>
                <w:sz w:val="14"/>
                <w:szCs w:val="14"/>
              </w:rPr>
            </w:pPr>
            <w:r w:rsidRPr="00AC0A2A">
              <w:rPr>
                <w:rFonts w:cs="Arial"/>
                <w:b/>
                <w:bCs/>
                <w:i/>
                <w:iCs/>
                <w:sz w:val="14"/>
                <w:szCs w:val="14"/>
              </w:rPr>
              <w:t>Obstarávaný dlhodobý nehmotný majetok</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754C047A" w14:textId="77777777" w:rsidR="00C0411C" w:rsidRPr="00AC0A2A" w:rsidRDefault="00C0411C" w:rsidP="00443EF9">
            <w:pPr>
              <w:jc w:val="center"/>
              <w:rPr>
                <w:rFonts w:cs="Arial"/>
                <w:b/>
                <w:bCs/>
                <w:i/>
                <w:iCs/>
                <w:sz w:val="14"/>
                <w:szCs w:val="14"/>
              </w:rPr>
            </w:pPr>
            <w:r w:rsidRPr="00AC0A2A">
              <w:rPr>
                <w:rFonts w:cs="Arial"/>
                <w:b/>
                <w:bCs/>
                <w:i/>
                <w:iCs/>
                <w:sz w:val="14"/>
                <w:szCs w:val="14"/>
              </w:rPr>
              <w:t>Poskytnuté preddavky</w:t>
            </w:r>
          </w:p>
        </w:tc>
        <w:tc>
          <w:tcPr>
            <w:tcW w:w="546" w:type="pct"/>
            <w:gridSpan w:val="2"/>
            <w:vMerge w:val="restart"/>
            <w:tcBorders>
              <w:top w:val="single" w:sz="8" w:space="0" w:color="auto"/>
              <w:left w:val="nil"/>
              <w:bottom w:val="single" w:sz="4" w:space="0" w:color="000000"/>
              <w:right w:val="nil"/>
            </w:tcBorders>
            <w:shd w:val="clear" w:color="auto" w:fill="auto"/>
            <w:vAlign w:val="center"/>
            <w:hideMark/>
          </w:tcPr>
          <w:p w14:paraId="0054A7D9" w14:textId="77777777" w:rsidR="00C0411C" w:rsidRPr="00AC0A2A" w:rsidRDefault="00C0411C" w:rsidP="00443EF9">
            <w:pPr>
              <w:jc w:val="center"/>
              <w:rPr>
                <w:rFonts w:cs="Arial"/>
                <w:b/>
                <w:bCs/>
                <w:i/>
                <w:iCs/>
                <w:sz w:val="14"/>
                <w:szCs w:val="14"/>
              </w:rPr>
            </w:pPr>
            <w:r w:rsidRPr="00AC0A2A">
              <w:rPr>
                <w:rFonts w:cs="Arial"/>
                <w:b/>
                <w:bCs/>
                <w:i/>
                <w:iCs/>
                <w:sz w:val="14"/>
                <w:szCs w:val="14"/>
              </w:rPr>
              <w:t>Celkom</w:t>
            </w:r>
          </w:p>
        </w:tc>
      </w:tr>
      <w:tr w:rsidR="00C0411C" w:rsidRPr="00AC0A2A" w14:paraId="511AAB57" w14:textId="77777777" w:rsidTr="004675C8">
        <w:trPr>
          <w:trHeight w:val="207"/>
        </w:trPr>
        <w:tc>
          <w:tcPr>
            <w:tcW w:w="636" w:type="pct"/>
            <w:gridSpan w:val="2"/>
            <w:vMerge/>
            <w:tcBorders>
              <w:top w:val="single" w:sz="8" w:space="0" w:color="auto"/>
              <w:left w:val="nil"/>
              <w:bottom w:val="single" w:sz="4" w:space="0" w:color="000000"/>
              <w:right w:val="nil"/>
            </w:tcBorders>
            <w:vAlign w:val="center"/>
            <w:hideMark/>
          </w:tcPr>
          <w:p w14:paraId="099E3623"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158F9A89"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412827A0"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3C850542"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5627908A"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46E0D69F"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3A967F75"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3AA48259" w14:textId="77777777" w:rsidR="00C0411C" w:rsidRPr="00AC0A2A" w:rsidRDefault="00C0411C" w:rsidP="00443EF9">
            <w:pPr>
              <w:jc w:val="left"/>
              <w:rPr>
                <w:rFonts w:cs="Arial"/>
                <w:b/>
                <w:bCs/>
                <w:i/>
                <w:iCs/>
                <w:sz w:val="15"/>
                <w:szCs w:val="15"/>
              </w:rPr>
            </w:pPr>
          </w:p>
        </w:tc>
        <w:tc>
          <w:tcPr>
            <w:tcW w:w="546" w:type="pct"/>
            <w:gridSpan w:val="2"/>
            <w:vMerge/>
            <w:tcBorders>
              <w:top w:val="single" w:sz="8" w:space="0" w:color="auto"/>
              <w:left w:val="nil"/>
              <w:bottom w:val="single" w:sz="4" w:space="0" w:color="000000"/>
              <w:right w:val="nil"/>
            </w:tcBorders>
            <w:vAlign w:val="center"/>
            <w:hideMark/>
          </w:tcPr>
          <w:p w14:paraId="542957D0" w14:textId="77777777" w:rsidR="00C0411C" w:rsidRPr="00AC0A2A" w:rsidRDefault="00C0411C" w:rsidP="00443EF9">
            <w:pPr>
              <w:jc w:val="left"/>
              <w:rPr>
                <w:rFonts w:cs="Arial"/>
                <w:b/>
                <w:bCs/>
                <w:i/>
                <w:iCs/>
                <w:sz w:val="15"/>
                <w:szCs w:val="15"/>
              </w:rPr>
            </w:pPr>
          </w:p>
        </w:tc>
      </w:tr>
      <w:tr w:rsidR="001F1D32" w:rsidRPr="00AC0A2A" w14:paraId="238DED2F" w14:textId="77777777" w:rsidTr="004675C8">
        <w:trPr>
          <w:gridAfter w:val="1"/>
          <w:wAfter w:w="15" w:type="pct"/>
        </w:trPr>
        <w:tc>
          <w:tcPr>
            <w:tcW w:w="621" w:type="pct"/>
            <w:tcBorders>
              <w:top w:val="nil"/>
              <w:left w:val="nil"/>
              <w:bottom w:val="nil"/>
              <w:right w:val="nil"/>
            </w:tcBorders>
            <w:shd w:val="clear" w:color="auto" w:fill="auto"/>
            <w:vAlign w:val="center"/>
            <w:hideMark/>
          </w:tcPr>
          <w:p w14:paraId="072C0E36" w14:textId="77777777" w:rsidR="00C0411C" w:rsidRPr="00AC0A2A" w:rsidRDefault="00C0411C" w:rsidP="00443EF9">
            <w:pPr>
              <w:jc w:val="left"/>
              <w:rPr>
                <w:rFonts w:cs="Arial"/>
                <w:b/>
                <w:bCs/>
                <w:sz w:val="14"/>
                <w:szCs w:val="14"/>
              </w:rPr>
            </w:pPr>
            <w:r w:rsidRPr="00AC0A2A">
              <w:rPr>
                <w:rFonts w:cs="Arial"/>
                <w:b/>
                <w:bCs/>
                <w:sz w:val="14"/>
                <w:szCs w:val="14"/>
              </w:rPr>
              <w:t>Prvotné ocenenie</w:t>
            </w:r>
          </w:p>
        </w:tc>
        <w:tc>
          <w:tcPr>
            <w:tcW w:w="546" w:type="pct"/>
            <w:gridSpan w:val="2"/>
            <w:tcBorders>
              <w:top w:val="nil"/>
              <w:left w:val="nil"/>
              <w:bottom w:val="nil"/>
              <w:right w:val="nil"/>
            </w:tcBorders>
            <w:shd w:val="clear" w:color="auto" w:fill="auto"/>
            <w:vAlign w:val="bottom"/>
            <w:hideMark/>
          </w:tcPr>
          <w:p w14:paraId="4029ECC8"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236D9338"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3DB587A9"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782240B3"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5518F8DB"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3A0FBDB4"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08ED7B8F" w14:textId="77777777" w:rsidR="00C0411C" w:rsidRPr="00AC0A2A" w:rsidRDefault="00C0411C" w:rsidP="00443EF9">
            <w:pPr>
              <w:jc w:val="righ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19A9D646" w14:textId="77777777" w:rsidR="00C0411C" w:rsidRPr="00AC0A2A" w:rsidRDefault="00C0411C" w:rsidP="00443EF9">
            <w:pPr>
              <w:jc w:val="right"/>
              <w:rPr>
                <w:rFonts w:cs="Arial"/>
                <w:sz w:val="14"/>
                <w:szCs w:val="14"/>
              </w:rPr>
            </w:pPr>
            <w:r w:rsidRPr="00AC0A2A">
              <w:rPr>
                <w:rFonts w:cs="Arial"/>
                <w:sz w:val="14"/>
                <w:szCs w:val="14"/>
              </w:rPr>
              <w:t> </w:t>
            </w:r>
          </w:p>
        </w:tc>
      </w:tr>
      <w:tr w:rsidR="00E459AB" w:rsidRPr="00AC0A2A" w14:paraId="57C380DA" w14:textId="77777777" w:rsidTr="004675C8">
        <w:trPr>
          <w:gridAfter w:val="1"/>
          <w:wAfter w:w="15" w:type="pct"/>
        </w:trPr>
        <w:tc>
          <w:tcPr>
            <w:tcW w:w="621" w:type="pct"/>
            <w:tcBorders>
              <w:top w:val="nil"/>
              <w:left w:val="nil"/>
              <w:bottom w:val="nil"/>
              <w:right w:val="nil"/>
            </w:tcBorders>
            <w:shd w:val="clear" w:color="auto" w:fill="auto"/>
            <w:vAlign w:val="center"/>
            <w:hideMark/>
          </w:tcPr>
          <w:p w14:paraId="16D0EEEE" w14:textId="31085A3C" w:rsidR="00C0411C" w:rsidRPr="00AC0A2A" w:rsidRDefault="00C0411C" w:rsidP="00443EF9">
            <w:pPr>
              <w:jc w:val="left"/>
              <w:rPr>
                <w:rFonts w:cs="Arial"/>
                <w:sz w:val="14"/>
                <w:szCs w:val="14"/>
              </w:rPr>
            </w:pPr>
            <w:r w:rsidRPr="00AC0A2A">
              <w:rPr>
                <w:rFonts w:cs="Arial"/>
                <w:sz w:val="14"/>
                <w:szCs w:val="14"/>
              </w:rPr>
              <w:t>K 1. januáru 202</w:t>
            </w:r>
            <w:r w:rsidR="00174182" w:rsidRPr="00AC0A2A">
              <w:rPr>
                <w:rFonts w:cs="Arial"/>
                <w:sz w:val="14"/>
                <w:szCs w:val="14"/>
              </w:rPr>
              <w:t>2</w:t>
            </w:r>
          </w:p>
        </w:tc>
        <w:tc>
          <w:tcPr>
            <w:tcW w:w="546" w:type="pct"/>
            <w:gridSpan w:val="2"/>
            <w:tcBorders>
              <w:top w:val="nil"/>
              <w:left w:val="nil"/>
              <w:bottom w:val="nil"/>
              <w:right w:val="nil"/>
            </w:tcBorders>
            <w:shd w:val="clear" w:color="auto" w:fill="auto"/>
            <w:vAlign w:val="bottom"/>
            <w:hideMark/>
          </w:tcPr>
          <w:p w14:paraId="686AE58B"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7F4F177" w14:textId="5CD27853" w:rsidR="00C0411C" w:rsidRPr="00AC0A2A" w:rsidRDefault="00174182" w:rsidP="00E272A8">
            <w:pPr>
              <w:jc w:val="right"/>
              <w:rPr>
                <w:rFonts w:cs="Arial"/>
                <w:sz w:val="14"/>
                <w:szCs w:val="14"/>
              </w:rPr>
            </w:pPr>
            <w:r w:rsidRPr="00AC0A2A">
              <w:rPr>
                <w:rFonts w:cs="Arial"/>
                <w:sz w:val="14"/>
                <w:szCs w:val="14"/>
              </w:rPr>
              <w:t>19</w:t>
            </w:r>
            <w:r w:rsidR="00B30831" w:rsidRPr="00AC0A2A">
              <w:rPr>
                <w:rFonts w:cs="Arial"/>
                <w:sz w:val="14"/>
                <w:szCs w:val="14"/>
              </w:rPr>
              <w:t xml:space="preserve"> </w:t>
            </w:r>
            <w:r w:rsidRPr="00AC0A2A">
              <w:rPr>
                <w:rFonts w:cs="Arial"/>
                <w:sz w:val="14"/>
                <w:szCs w:val="14"/>
              </w:rPr>
              <w:t>188</w:t>
            </w:r>
          </w:p>
        </w:tc>
        <w:tc>
          <w:tcPr>
            <w:tcW w:w="546" w:type="pct"/>
            <w:gridSpan w:val="2"/>
            <w:tcBorders>
              <w:top w:val="nil"/>
              <w:left w:val="nil"/>
              <w:bottom w:val="nil"/>
              <w:right w:val="nil"/>
            </w:tcBorders>
            <w:shd w:val="clear" w:color="auto" w:fill="auto"/>
            <w:vAlign w:val="bottom"/>
            <w:hideMark/>
          </w:tcPr>
          <w:p w14:paraId="3AE0589E"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BB47EF0"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6769959"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EE5D534"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2311EFC"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17E5D06" w14:textId="7FE860C1" w:rsidR="00C0411C" w:rsidRPr="00AC0A2A" w:rsidRDefault="00670A0F" w:rsidP="00E272A8">
            <w:pPr>
              <w:jc w:val="right"/>
              <w:rPr>
                <w:rFonts w:cs="Arial"/>
                <w:sz w:val="14"/>
                <w:szCs w:val="14"/>
              </w:rPr>
            </w:pPr>
            <w:r w:rsidRPr="00AC0A2A">
              <w:rPr>
                <w:rFonts w:cs="Arial"/>
                <w:sz w:val="14"/>
                <w:szCs w:val="14"/>
              </w:rPr>
              <w:t xml:space="preserve"> </w:t>
            </w:r>
            <w:r w:rsidR="00174182" w:rsidRPr="00AC0A2A">
              <w:rPr>
                <w:rFonts w:cs="Arial"/>
                <w:sz w:val="14"/>
                <w:szCs w:val="14"/>
              </w:rPr>
              <w:t>19</w:t>
            </w:r>
            <w:r w:rsidR="00B30831" w:rsidRPr="00AC0A2A">
              <w:rPr>
                <w:rFonts w:cs="Arial"/>
                <w:sz w:val="14"/>
                <w:szCs w:val="14"/>
              </w:rPr>
              <w:t xml:space="preserve"> </w:t>
            </w:r>
            <w:r w:rsidR="00174182" w:rsidRPr="00AC0A2A">
              <w:rPr>
                <w:rFonts w:cs="Arial"/>
                <w:sz w:val="14"/>
                <w:szCs w:val="14"/>
              </w:rPr>
              <w:t>188</w:t>
            </w:r>
            <w:r w:rsidR="00C0411C" w:rsidRPr="00AC0A2A">
              <w:rPr>
                <w:rFonts w:cs="Arial"/>
                <w:sz w:val="14"/>
                <w:szCs w:val="14"/>
              </w:rPr>
              <w:t xml:space="preserve"> </w:t>
            </w:r>
          </w:p>
        </w:tc>
      </w:tr>
      <w:tr w:rsidR="00E459AB" w:rsidRPr="00AC0A2A" w14:paraId="498EBCBE" w14:textId="77777777" w:rsidTr="004675C8">
        <w:trPr>
          <w:gridAfter w:val="1"/>
          <w:wAfter w:w="15" w:type="pct"/>
        </w:trPr>
        <w:tc>
          <w:tcPr>
            <w:tcW w:w="621" w:type="pct"/>
            <w:tcBorders>
              <w:top w:val="nil"/>
              <w:left w:val="nil"/>
              <w:bottom w:val="nil"/>
              <w:right w:val="nil"/>
            </w:tcBorders>
            <w:shd w:val="clear" w:color="auto" w:fill="auto"/>
            <w:vAlign w:val="center"/>
            <w:hideMark/>
          </w:tcPr>
          <w:p w14:paraId="02331B98" w14:textId="77777777" w:rsidR="00C0411C" w:rsidRPr="00AC0A2A" w:rsidRDefault="00C0411C" w:rsidP="00443EF9">
            <w:pPr>
              <w:jc w:val="left"/>
              <w:rPr>
                <w:rFonts w:cs="Arial"/>
                <w:sz w:val="14"/>
                <w:szCs w:val="14"/>
              </w:rPr>
            </w:pPr>
            <w:r w:rsidRPr="00AC0A2A">
              <w:rPr>
                <w:rFonts w:cs="Arial"/>
                <w:sz w:val="14"/>
                <w:szCs w:val="14"/>
              </w:rPr>
              <w:t>Prírastky</w:t>
            </w:r>
          </w:p>
        </w:tc>
        <w:tc>
          <w:tcPr>
            <w:tcW w:w="546" w:type="pct"/>
            <w:gridSpan w:val="2"/>
            <w:tcBorders>
              <w:top w:val="nil"/>
              <w:left w:val="nil"/>
              <w:bottom w:val="nil"/>
              <w:right w:val="nil"/>
            </w:tcBorders>
            <w:shd w:val="clear" w:color="auto" w:fill="auto"/>
            <w:vAlign w:val="bottom"/>
            <w:hideMark/>
          </w:tcPr>
          <w:p w14:paraId="7DB6350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521CA70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040C0E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F349C4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05C4B7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FC9431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71ECDA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3C43769" w14:textId="2A045E63" w:rsidR="00C0411C" w:rsidRPr="00AC0A2A" w:rsidRDefault="003631E6" w:rsidP="00E272A8">
            <w:pPr>
              <w:jc w:val="right"/>
              <w:rPr>
                <w:rFonts w:cs="Arial"/>
                <w:sz w:val="14"/>
                <w:szCs w:val="14"/>
              </w:rPr>
            </w:pPr>
            <w:r w:rsidRPr="00AC0A2A">
              <w:rPr>
                <w:rFonts w:cs="Arial"/>
                <w:sz w:val="14"/>
                <w:szCs w:val="14"/>
              </w:rPr>
              <w:t xml:space="preserve">             </w:t>
            </w:r>
            <w:r w:rsidR="00C0411C" w:rsidRPr="00AC0A2A">
              <w:rPr>
                <w:rFonts w:cs="Arial"/>
                <w:sz w:val="14"/>
                <w:szCs w:val="14"/>
              </w:rPr>
              <w:t>-</w:t>
            </w:r>
          </w:p>
        </w:tc>
      </w:tr>
      <w:tr w:rsidR="00E459AB" w:rsidRPr="00AC0A2A" w14:paraId="33DF0DDA" w14:textId="77777777" w:rsidTr="004675C8">
        <w:trPr>
          <w:gridAfter w:val="1"/>
          <w:wAfter w:w="15" w:type="pct"/>
        </w:trPr>
        <w:tc>
          <w:tcPr>
            <w:tcW w:w="621" w:type="pct"/>
            <w:tcBorders>
              <w:top w:val="nil"/>
              <w:left w:val="nil"/>
              <w:bottom w:val="nil"/>
              <w:right w:val="nil"/>
            </w:tcBorders>
            <w:shd w:val="clear" w:color="auto" w:fill="auto"/>
            <w:vAlign w:val="center"/>
            <w:hideMark/>
          </w:tcPr>
          <w:p w14:paraId="03EB99C5" w14:textId="77777777" w:rsidR="00C0411C" w:rsidRPr="00AC0A2A" w:rsidRDefault="00C0411C" w:rsidP="00443EF9">
            <w:pPr>
              <w:jc w:val="left"/>
              <w:rPr>
                <w:rFonts w:cs="Arial"/>
                <w:sz w:val="14"/>
                <w:szCs w:val="14"/>
              </w:rPr>
            </w:pPr>
            <w:r w:rsidRPr="00AC0A2A">
              <w:rPr>
                <w:rFonts w:cs="Arial"/>
                <w:sz w:val="14"/>
                <w:szCs w:val="14"/>
              </w:rPr>
              <w:t>Úbytky</w:t>
            </w:r>
          </w:p>
        </w:tc>
        <w:tc>
          <w:tcPr>
            <w:tcW w:w="546" w:type="pct"/>
            <w:gridSpan w:val="2"/>
            <w:tcBorders>
              <w:top w:val="nil"/>
              <w:left w:val="nil"/>
              <w:bottom w:val="nil"/>
              <w:right w:val="nil"/>
            </w:tcBorders>
            <w:shd w:val="clear" w:color="auto" w:fill="auto"/>
            <w:vAlign w:val="bottom"/>
            <w:hideMark/>
          </w:tcPr>
          <w:p w14:paraId="0076DEC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B4C50D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9C5B02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002C29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4EF3A0C"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892C47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188B8F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52DA9FD"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E459AB" w:rsidRPr="00AC0A2A" w14:paraId="767847BF" w14:textId="77777777" w:rsidTr="004675C8">
        <w:trPr>
          <w:gridAfter w:val="1"/>
          <w:wAfter w:w="15" w:type="pct"/>
        </w:trPr>
        <w:tc>
          <w:tcPr>
            <w:tcW w:w="621" w:type="pct"/>
            <w:tcBorders>
              <w:top w:val="nil"/>
              <w:left w:val="nil"/>
              <w:bottom w:val="nil"/>
              <w:right w:val="nil"/>
            </w:tcBorders>
            <w:shd w:val="clear" w:color="auto" w:fill="auto"/>
            <w:vAlign w:val="center"/>
            <w:hideMark/>
          </w:tcPr>
          <w:p w14:paraId="0F232DDA" w14:textId="77777777" w:rsidR="00C0411C" w:rsidRPr="00AC0A2A" w:rsidRDefault="00C0411C" w:rsidP="00443EF9">
            <w:pPr>
              <w:jc w:val="left"/>
              <w:rPr>
                <w:rFonts w:cs="Arial"/>
                <w:sz w:val="14"/>
                <w:szCs w:val="14"/>
              </w:rPr>
            </w:pPr>
            <w:r w:rsidRPr="00AC0A2A">
              <w:rPr>
                <w:rFonts w:cs="Arial"/>
                <w:sz w:val="14"/>
                <w:szCs w:val="14"/>
              </w:rPr>
              <w:t>Presuny</w:t>
            </w:r>
          </w:p>
        </w:tc>
        <w:tc>
          <w:tcPr>
            <w:tcW w:w="546" w:type="pct"/>
            <w:gridSpan w:val="2"/>
            <w:tcBorders>
              <w:top w:val="nil"/>
              <w:left w:val="nil"/>
              <w:bottom w:val="nil"/>
              <w:right w:val="nil"/>
            </w:tcBorders>
            <w:shd w:val="clear" w:color="auto" w:fill="auto"/>
            <w:vAlign w:val="bottom"/>
            <w:hideMark/>
          </w:tcPr>
          <w:p w14:paraId="53A2CCE0"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79A8E8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F5BCDF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FF9DB5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F608B9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55D925A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6858DA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C97CBF5"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E459AB" w:rsidRPr="00AC0A2A" w14:paraId="75C8BD61" w14:textId="77777777" w:rsidTr="004675C8">
        <w:trPr>
          <w:gridAfter w:val="1"/>
          <w:wAfter w:w="15" w:type="pct"/>
        </w:trPr>
        <w:tc>
          <w:tcPr>
            <w:tcW w:w="621" w:type="pct"/>
            <w:tcBorders>
              <w:top w:val="nil"/>
              <w:left w:val="nil"/>
              <w:bottom w:val="nil"/>
              <w:right w:val="nil"/>
            </w:tcBorders>
            <w:shd w:val="clear" w:color="auto" w:fill="auto"/>
            <w:vAlign w:val="center"/>
            <w:hideMark/>
          </w:tcPr>
          <w:p w14:paraId="7F65711B" w14:textId="7CC04942" w:rsidR="00C0411C" w:rsidRPr="00AC0A2A" w:rsidRDefault="00C0411C" w:rsidP="00443EF9">
            <w:pPr>
              <w:jc w:val="left"/>
              <w:rPr>
                <w:rFonts w:cs="Arial"/>
                <w:sz w:val="14"/>
                <w:szCs w:val="14"/>
              </w:rPr>
            </w:pPr>
            <w:r w:rsidRPr="00AC0A2A">
              <w:rPr>
                <w:rFonts w:cs="Arial"/>
                <w:sz w:val="14"/>
                <w:szCs w:val="14"/>
              </w:rPr>
              <w:t>K 31. decembru 202</w:t>
            </w:r>
            <w:r w:rsidR="00174182" w:rsidRPr="00AC0A2A">
              <w:rPr>
                <w:rFonts w:cs="Arial"/>
                <w:sz w:val="14"/>
                <w:szCs w:val="14"/>
              </w:rPr>
              <w:t>2</w:t>
            </w:r>
          </w:p>
        </w:tc>
        <w:tc>
          <w:tcPr>
            <w:tcW w:w="546" w:type="pct"/>
            <w:gridSpan w:val="2"/>
            <w:tcBorders>
              <w:top w:val="single" w:sz="4" w:space="0" w:color="auto"/>
              <w:left w:val="nil"/>
              <w:bottom w:val="nil"/>
              <w:right w:val="nil"/>
            </w:tcBorders>
            <w:shd w:val="clear" w:color="auto" w:fill="auto"/>
            <w:vAlign w:val="bottom"/>
            <w:hideMark/>
          </w:tcPr>
          <w:p w14:paraId="71B1096C"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2FC374BD" w14:textId="0ED54818" w:rsidR="00C0411C" w:rsidRPr="00AC0A2A" w:rsidRDefault="00174182" w:rsidP="00E272A8">
            <w:pPr>
              <w:jc w:val="right"/>
              <w:rPr>
                <w:rFonts w:cs="Arial"/>
                <w:sz w:val="14"/>
                <w:szCs w:val="14"/>
              </w:rPr>
            </w:pPr>
            <w:r w:rsidRPr="00AC0A2A">
              <w:rPr>
                <w:rFonts w:cs="Arial"/>
                <w:sz w:val="14"/>
                <w:szCs w:val="14"/>
              </w:rPr>
              <w:t>19</w:t>
            </w:r>
            <w:r w:rsidR="00B30831" w:rsidRPr="00AC0A2A">
              <w:rPr>
                <w:rFonts w:cs="Arial"/>
                <w:sz w:val="14"/>
                <w:szCs w:val="14"/>
              </w:rPr>
              <w:t xml:space="preserve"> </w:t>
            </w:r>
            <w:r w:rsidRPr="00AC0A2A">
              <w:rPr>
                <w:rFonts w:cs="Arial"/>
                <w:sz w:val="14"/>
                <w:szCs w:val="14"/>
              </w:rPr>
              <w:t>188</w:t>
            </w:r>
            <w:r w:rsidR="00C0411C"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78623DE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6BEE303E"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2BBDACA4"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2694DBA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37BA9757"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0C4CB502" w14:textId="21FE2595" w:rsidR="00C0411C" w:rsidRPr="00AC0A2A" w:rsidRDefault="00670A0F" w:rsidP="00E272A8">
            <w:pPr>
              <w:jc w:val="right"/>
              <w:rPr>
                <w:rFonts w:cs="Arial"/>
                <w:sz w:val="14"/>
                <w:szCs w:val="14"/>
              </w:rPr>
            </w:pPr>
            <w:r w:rsidRPr="00AC0A2A">
              <w:rPr>
                <w:rFonts w:cs="Arial"/>
                <w:sz w:val="14"/>
                <w:szCs w:val="14"/>
              </w:rPr>
              <w:t xml:space="preserve"> </w:t>
            </w:r>
            <w:r w:rsidR="00174182" w:rsidRPr="00AC0A2A">
              <w:rPr>
                <w:rFonts w:cs="Arial"/>
                <w:sz w:val="14"/>
                <w:szCs w:val="14"/>
              </w:rPr>
              <w:t>19</w:t>
            </w:r>
            <w:r w:rsidR="00E272A8" w:rsidRPr="00AC0A2A">
              <w:rPr>
                <w:rFonts w:cs="Arial"/>
                <w:sz w:val="14"/>
                <w:szCs w:val="14"/>
              </w:rPr>
              <w:t xml:space="preserve"> </w:t>
            </w:r>
            <w:r w:rsidR="00174182" w:rsidRPr="00AC0A2A">
              <w:rPr>
                <w:rFonts w:cs="Arial"/>
                <w:sz w:val="14"/>
                <w:szCs w:val="14"/>
              </w:rPr>
              <w:t>188</w:t>
            </w:r>
            <w:r w:rsidR="00C0411C" w:rsidRPr="00AC0A2A">
              <w:rPr>
                <w:rFonts w:cs="Arial"/>
                <w:sz w:val="14"/>
                <w:szCs w:val="14"/>
              </w:rPr>
              <w:t xml:space="preserve"> </w:t>
            </w:r>
          </w:p>
        </w:tc>
      </w:tr>
      <w:tr w:rsidR="003631E6" w:rsidRPr="00AC0A2A" w14:paraId="2FC752A2" w14:textId="77777777" w:rsidTr="004675C8">
        <w:trPr>
          <w:gridAfter w:val="1"/>
          <w:wAfter w:w="15" w:type="pct"/>
        </w:trPr>
        <w:tc>
          <w:tcPr>
            <w:tcW w:w="621" w:type="pct"/>
            <w:tcBorders>
              <w:top w:val="nil"/>
              <w:left w:val="nil"/>
              <w:bottom w:val="nil"/>
              <w:right w:val="nil"/>
            </w:tcBorders>
            <w:shd w:val="clear" w:color="auto" w:fill="auto"/>
            <w:vAlign w:val="center"/>
            <w:hideMark/>
          </w:tcPr>
          <w:p w14:paraId="31162029" w14:textId="77777777" w:rsidR="00C0411C" w:rsidRPr="00AC0A2A" w:rsidRDefault="00C0411C" w:rsidP="00443EF9">
            <w:pPr>
              <w:jc w:val="lef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38DC8A5B"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FB4872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4BB17839"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25DFE31"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AED95B0"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7944C6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F436ECB"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58FE531D" w14:textId="77777777" w:rsidR="00C0411C" w:rsidRPr="00AC0A2A" w:rsidRDefault="00C0411C" w:rsidP="00E272A8">
            <w:pPr>
              <w:jc w:val="right"/>
              <w:rPr>
                <w:rFonts w:cs="Arial"/>
                <w:sz w:val="14"/>
                <w:szCs w:val="14"/>
              </w:rPr>
            </w:pPr>
          </w:p>
        </w:tc>
      </w:tr>
      <w:tr w:rsidR="003631E6" w:rsidRPr="00AC0A2A" w14:paraId="74BF7C4F" w14:textId="77777777" w:rsidTr="004675C8">
        <w:trPr>
          <w:gridAfter w:val="1"/>
          <w:wAfter w:w="15" w:type="pct"/>
        </w:trPr>
        <w:tc>
          <w:tcPr>
            <w:tcW w:w="621" w:type="pct"/>
            <w:tcBorders>
              <w:top w:val="nil"/>
              <w:left w:val="nil"/>
              <w:bottom w:val="nil"/>
              <w:right w:val="nil"/>
            </w:tcBorders>
            <w:shd w:val="clear" w:color="auto" w:fill="auto"/>
            <w:vAlign w:val="center"/>
            <w:hideMark/>
          </w:tcPr>
          <w:p w14:paraId="0CB9D531" w14:textId="77777777" w:rsidR="00C0411C" w:rsidRPr="00AC0A2A" w:rsidRDefault="00C0411C" w:rsidP="00443EF9">
            <w:pPr>
              <w:jc w:val="left"/>
              <w:rPr>
                <w:rFonts w:cs="Arial"/>
                <w:b/>
                <w:bCs/>
                <w:sz w:val="14"/>
                <w:szCs w:val="14"/>
              </w:rPr>
            </w:pPr>
            <w:r w:rsidRPr="00AC0A2A">
              <w:rPr>
                <w:rFonts w:cs="Arial"/>
                <w:b/>
                <w:bCs/>
                <w:sz w:val="14"/>
                <w:szCs w:val="14"/>
              </w:rPr>
              <w:t>Oprávky</w:t>
            </w:r>
          </w:p>
        </w:tc>
        <w:tc>
          <w:tcPr>
            <w:tcW w:w="546" w:type="pct"/>
            <w:gridSpan w:val="2"/>
            <w:tcBorders>
              <w:top w:val="nil"/>
              <w:left w:val="nil"/>
              <w:bottom w:val="nil"/>
              <w:right w:val="nil"/>
            </w:tcBorders>
            <w:shd w:val="clear" w:color="auto" w:fill="auto"/>
            <w:vAlign w:val="bottom"/>
            <w:hideMark/>
          </w:tcPr>
          <w:p w14:paraId="50345F17" w14:textId="77777777" w:rsidR="00C0411C" w:rsidRPr="00AC0A2A" w:rsidRDefault="00C0411C" w:rsidP="00E272A8">
            <w:pPr>
              <w:jc w:val="right"/>
              <w:rPr>
                <w:rFonts w:cs="Arial"/>
                <w:b/>
                <w:bCs/>
                <w:sz w:val="14"/>
                <w:szCs w:val="14"/>
              </w:rPr>
            </w:pPr>
          </w:p>
        </w:tc>
        <w:tc>
          <w:tcPr>
            <w:tcW w:w="546" w:type="pct"/>
            <w:gridSpan w:val="2"/>
            <w:tcBorders>
              <w:top w:val="nil"/>
              <w:left w:val="nil"/>
              <w:bottom w:val="nil"/>
              <w:right w:val="nil"/>
            </w:tcBorders>
            <w:shd w:val="clear" w:color="auto" w:fill="auto"/>
            <w:vAlign w:val="bottom"/>
            <w:hideMark/>
          </w:tcPr>
          <w:p w14:paraId="0430C83B"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5E7E2EDD"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9D8AD4D"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87D34B7"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65C5733"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4F8A3025"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0365D596" w14:textId="77777777" w:rsidR="00C0411C" w:rsidRPr="00AC0A2A" w:rsidRDefault="00C0411C" w:rsidP="00E272A8">
            <w:pPr>
              <w:jc w:val="right"/>
              <w:rPr>
                <w:rFonts w:cs="Arial"/>
                <w:sz w:val="14"/>
                <w:szCs w:val="14"/>
              </w:rPr>
            </w:pPr>
          </w:p>
        </w:tc>
      </w:tr>
      <w:tr w:rsidR="003631E6" w:rsidRPr="00AC0A2A" w14:paraId="6FEBC0A3" w14:textId="77777777" w:rsidTr="004675C8">
        <w:trPr>
          <w:gridAfter w:val="1"/>
          <w:wAfter w:w="15" w:type="pct"/>
        </w:trPr>
        <w:tc>
          <w:tcPr>
            <w:tcW w:w="621" w:type="pct"/>
            <w:tcBorders>
              <w:top w:val="nil"/>
              <w:left w:val="nil"/>
              <w:bottom w:val="nil"/>
              <w:right w:val="nil"/>
            </w:tcBorders>
            <w:shd w:val="clear" w:color="auto" w:fill="auto"/>
            <w:vAlign w:val="center"/>
            <w:hideMark/>
          </w:tcPr>
          <w:p w14:paraId="7110D1F7" w14:textId="384BB92F" w:rsidR="00C0411C" w:rsidRPr="00AC0A2A" w:rsidRDefault="00C0411C" w:rsidP="00443EF9">
            <w:pPr>
              <w:jc w:val="left"/>
              <w:rPr>
                <w:rFonts w:cs="Arial"/>
                <w:sz w:val="14"/>
                <w:szCs w:val="14"/>
              </w:rPr>
            </w:pPr>
            <w:r w:rsidRPr="00AC0A2A">
              <w:rPr>
                <w:rFonts w:cs="Arial"/>
                <w:sz w:val="14"/>
                <w:szCs w:val="14"/>
              </w:rPr>
              <w:t>K 1. januáru 202</w:t>
            </w:r>
            <w:r w:rsidR="00174182" w:rsidRPr="00AC0A2A">
              <w:rPr>
                <w:rFonts w:cs="Arial"/>
                <w:sz w:val="14"/>
                <w:szCs w:val="14"/>
              </w:rPr>
              <w:t>2</w:t>
            </w:r>
          </w:p>
        </w:tc>
        <w:tc>
          <w:tcPr>
            <w:tcW w:w="546" w:type="pct"/>
            <w:gridSpan w:val="2"/>
            <w:tcBorders>
              <w:top w:val="nil"/>
              <w:left w:val="nil"/>
              <w:bottom w:val="nil"/>
              <w:right w:val="nil"/>
            </w:tcBorders>
            <w:shd w:val="clear" w:color="auto" w:fill="auto"/>
            <w:vAlign w:val="bottom"/>
            <w:hideMark/>
          </w:tcPr>
          <w:p w14:paraId="2D53E6E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6CDA3E8" w14:textId="72E29482" w:rsidR="00C0411C" w:rsidRPr="00AC0A2A" w:rsidRDefault="00631948" w:rsidP="00E272A8">
            <w:pPr>
              <w:jc w:val="right"/>
              <w:rPr>
                <w:rFonts w:cs="Arial"/>
                <w:sz w:val="14"/>
                <w:szCs w:val="14"/>
              </w:rPr>
            </w:pPr>
            <w:r w:rsidRPr="00AC0A2A">
              <w:rPr>
                <w:rFonts w:cs="Arial"/>
                <w:sz w:val="14"/>
                <w:szCs w:val="14"/>
              </w:rPr>
              <w:t>-</w:t>
            </w:r>
          </w:p>
        </w:tc>
        <w:tc>
          <w:tcPr>
            <w:tcW w:w="546" w:type="pct"/>
            <w:gridSpan w:val="2"/>
            <w:tcBorders>
              <w:top w:val="nil"/>
              <w:left w:val="nil"/>
              <w:bottom w:val="nil"/>
              <w:right w:val="nil"/>
            </w:tcBorders>
            <w:shd w:val="clear" w:color="auto" w:fill="auto"/>
            <w:vAlign w:val="bottom"/>
            <w:hideMark/>
          </w:tcPr>
          <w:p w14:paraId="1A159E0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A5D16F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047BF9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B8D582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87C6DD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88FCE57" w14:textId="3B0958E4" w:rsidR="00C0411C" w:rsidRPr="00AC0A2A" w:rsidRDefault="003631E6" w:rsidP="00E272A8">
            <w:pPr>
              <w:jc w:val="right"/>
              <w:rPr>
                <w:rFonts w:cs="Arial"/>
                <w:sz w:val="14"/>
                <w:szCs w:val="14"/>
              </w:rPr>
            </w:pPr>
            <w:r w:rsidRPr="00AC0A2A">
              <w:rPr>
                <w:rFonts w:cs="Arial"/>
                <w:sz w:val="14"/>
                <w:szCs w:val="14"/>
              </w:rPr>
              <w:t>-</w:t>
            </w:r>
            <w:r w:rsidR="00C0411C" w:rsidRPr="00AC0A2A">
              <w:rPr>
                <w:rFonts w:cs="Arial"/>
                <w:sz w:val="14"/>
                <w:szCs w:val="14"/>
              </w:rPr>
              <w:t xml:space="preserve"> </w:t>
            </w:r>
          </w:p>
        </w:tc>
      </w:tr>
      <w:tr w:rsidR="003631E6" w:rsidRPr="00AC0A2A" w14:paraId="03079CA8" w14:textId="77777777" w:rsidTr="004675C8">
        <w:trPr>
          <w:gridAfter w:val="1"/>
          <w:wAfter w:w="15" w:type="pct"/>
        </w:trPr>
        <w:tc>
          <w:tcPr>
            <w:tcW w:w="621" w:type="pct"/>
            <w:tcBorders>
              <w:top w:val="nil"/>
              <w:left w:val="nil"/>
              <w:bottom w:val="nil"/>
              <w:right w:val="nil"/>
            </w:tcBorders>
            <w:shd w:val="clear" w:color="auto" w:fill="auto"/>
            <w:vAlign w:val="center"/>
            <w:hideMark/>
          </w:tcPr>
          <w:p w14:paraId="424A0FAC" w14:textId="77777777" w:rsidR="00C0411C" w:rsidRPr="00AC0A2A" w:rsidRDefault="00C0411C" w:rsidP="00443EF9">
            <w:pPr>
              <w:jc w:val="left"/>
              <w:rPr>
                <w:rFonts w:cs="Arial"/>
                <w:sz w:val="14"/>
                <w:szCs w:val="14"/>
              </w:rPr>
            </w:pPr>
            <w:r w:rsidRPr="00AC0A2A">
              <w:rPr>
                <w:rFonts w:cs="Arial"/>
                <w:sz w:val="14"/>
                <w:szCs w:val="14"/>
              </w:rPr>
              <w:t>Prírastky</w:t>
            </w:r>
          </w:p>
        </w:tc>
        <w:tc>
          <w:tcPr>
            <w:tcW w:w="546" w:type="pct"/>
            <w:gridSpan w:val="2"/>
            <w:tcBorders>
              <w:top w:val="nil"/>
              <w:left w:val="nil"/>
              <w:bottom w:val="nil"/>
              <w:right w:val="nil"/>
            </w:tcBorders>
            <w:shd w:val="clear" w:color="auto" w:fill="auto"/>
            <w:vAlign w:val="bottom"/>
            <w:hideMark/>
          </w:tcPr>
          <w:p w14:paraId="2E480709"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C42BE09" w14:textId="7D03E00B" w:rsidR="00C0411C" w:rsidRPr="00AC0A2A" w:rsidRDefault="00BF403C" w:rsidP="00E272A8">
            <w:pPr>
              <w:jc w:val="right"/>
              <w:rPr>
                <w:rFonts w:cs="Arial"/>
                <w:sz w:val="14"/>
                <w:szCs w:val="14"/>
              </w:rPr>
            </w:pPr>
            <w:r w:rsidRPr="00AC0A2A">
              <w:rPr>
                <w:rFonts w:cs="Arial"/>
                <w:sz w:val="14"/>
                <w:szCs w:val="14"/>
              </w:rPr>
              <w:t>1</w:t>
            </w:r>
            <w:r w:rsidR="00E272A8" w:rsidRPr="00AC0A2A">
              <w:rPr>
                <w:rFonts w:cs="Arial"/>
                <w:sz w:val="14"/>
                <w:szCs w:val="14"/>
              </w:rPr>
              <w:t xml:space="preserve"> </w:t>
            </w:r>
            <w:r w:rsidRPr="00AC0A2A">
              <w:rPr>
                <w:rFonts w:cs="Arial"/>
                <w:sz w:val="14"/>
                <w:szCs w:val="14"/>
              </w:rPr>
              <w:t>599</w:t>
            </w:r>
            <w:r w:rsidR="00C0411C"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78129F9"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13412F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5C881F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82DF02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564420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24598E7" w14:textId="2FB65BAD" w:rsidR="00C0411C" w:rsidRPr="00AC0A2A" w:rsidRDefault="00F61453" w:rsidP="00E272A8">
            <w:pPr>
              <w:jc w:val="right"/>
              <w:rPr>
                <w:rFonts w:cs="Arial"/>
                <w:sz w:val="14"/>
                <w:szCs w:val="14"/>
              </w:rPr>
            </w:pPr>
            <w:r w:rsidRPr="00AC0A2A">
              <w:rPr>
                <w:rFonts w:cs="Arial"/>
                <w:sz w:val="14"/>
                <w:szCs w:val="14"/>
              </w:rPr>
              <w:t xml:space="preserve">   </w:t>
            </w:r>
            <w:r w:rsidR="00BF403C" w:rsidRPr="00AC0A2A">
              <w:rPr>
                <w:rFonts w:cs="Arial"/>
                <w:sz w:val="14"/>
                <w:szCs w:val="14"/>
              </w:rPr>
              <w:t>1</w:t>
            </w:r>
            <w:r w:rsidR="00E272A8" w:rsidRPr="00AC0A2A">
              <w:rPr>
                <w:rFonts w:cs="Arial"/>
                <w:sz w:val="14"/>
                <w:szCs w:val="14"/>
              </w:rPr>
              <w:t xml:space="preserve"> </w:t>
            </w:r>
            <w:r w:rsidR="00BF403C" w:rsidRPr="00AC0A2A">
              <w:rPr>
                <w:rFonts w:cs="Arial"/>
                <w:sz w:val="14"/>
                <w:szCs w:val="14"/>
              </w:rPr>
              <w:t>599</w:t>
            </w:r>
            <w:r w:rsidR="00C0411C" w:rsidRPr="00AC0A2A">
              <w:rPr>
                <w:rFonts w:cs="Arial"/>
                <w:sz w:val="14"/>
                <w:szCs w:val="14"/>
              </w:rPr>
              <w:t xml:space="preserve"> </w:t>
            </w:r>
          </w:p>
        </w:tc>
      </w:tr>
      <w:tr w:rsidR="003631E6" w:rsidRPr="00AC0A2A" w14:paraId="67763E62" w14:textId="77777777" w:rsidTr="004675C8">
        <w:trPr>
          <w:gridAfter w:val="1"/>
          <w:wAfter w:w="15" w:type="pct"/>
        </w:trPr>
        <w:tc>
          <w:tcPr>
            <w:tcW w:w="621" w:type="pct"/>
            <w:tcBorders>
              <w:top w:val="nil"/>
              <w:left w:val="nil"/>
              <w:bottom w:val="nil"/>
              <w:right w:val="nil"/>
            </w:tcBorders>
            <w:shd w:val="clear" w:color="auto" w:fill="auto"/>
            <w:vAlign w:val="center"/>
            <w:hideMark/>
          </w:tcPr>
          <w:p w14:paraId="56117820" w14:textId="77777777" w:rsidR="00C0411C" w:rsidRPr="00AC0A2A" w:rsidRDefault="00C0411C" w:rsidP="00443EF9">
            <w:pPr>
              <w:jc w:val="left"/>
              <w:rPr>
                <w:rFonts w:cs="Arial"/>
                <w:sz w:val="14"/>
                <w:szCs w:val="14"/>
              </w:rPr>
            </w:pPr>
            <w:r w:rsidRPr="00AC0A2A">
              <w:rPr>
                <w:rFonts w:cs="Arial"/>
                <w:sz w:val="14"/>
                <w:szCs w:val="14"/>
              </w:rPr>
              <w:t>Úbytky</w:t>
            </w:r>
          </w:p>
        </w:tc>
        <w:tc>
          <w:tcPr>
            <w:tcW w:w="546" w:type="pct"/>
            <w:gridSpan w:val="2"/>
            <w:tcBorders>
              <w:top w:val="nil"/>
              <w:left w:val="nil"/>
              <w:bottom w:val="nil"/>
              <w:right w:val="nil"/>
            </w:tcBorders>
            <w:shd w:val="clear" w:color="auto" w:fill="auto"/>
            <w:vAlign w:val="bottom"/>
            <w:hideMark/>
          </w:tcPr>
          <w:p w14:paraId="773A4C1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2856DB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3CDCB49"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8FC7AE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903990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A137D3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8B7534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C021898"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393748CE" w14:textId="77777777" w:rsidTr="004675C8">
        <w:trPr>
          <w:gridAfter w:val="1"/>
          <w:wAfter w:w="15" w:type="pct"/>
        </w:trPr>
        <w:tc>
          <w:tcPr>
            <w:tcW w:w="621" w:type="pct"/>
            <w:tcBorders>
              <w:top w:val="nil"/>
              <w:left w:val="nil"/>
              <w:bottom w:val="nil"/>
              <w:right w:val="nil"/>
            </w:tcBorders>
            <w:shd w:val="clear" w:color="auto" w:fill="auto"/>
            <w:vAlign w:val="center"/>
            <w:hideMark/>
          </w:tcPr>
          <w:p w14:paraId="3E441429" w14:textId="77777777" w:rsidR="00C0411C" w:rsidRPr="00AC0A2A" w:rsidRDefault="00C0411C" w:rsidP="00443EF9">
            <w:pPr>
              <w:jc w:val="left"/>
              <w:rPr>
                <w:rFonts w:cs="Arial"/>
                <w:sz w:val="14"/>
                <w:szCs w:val="14"/>
              </w:rPr>
            </w:pPr>
            <w:r w:rsidRPr="00AC0A2A">
              <w:rPr>
                <w:rFonts w:cs="Arial"/>
                <w:sz w:val="14"/>
                <w:szCs w:val="14"/>
              </w:rPr>
              <w:t>Presuny</w:t>
            </w:r>
          </w:p>
        </w:tc>
        <w:tc>
          <w:tcPr>
            <w:tcW w:w="546" w:type="pct"/>
            <w:gridSpan w:val="2"/>
            <w:tcBorders>
              <w:top w:val="nil"/>
              <w:left w:val="nil"/>
              <w:bottom w:val="nil"/>
              <w:right w:val="nil"/>
            </w:tcBorders>
            <w:shd w:val="clear" w:color="auto" w:fill="auto"/>
            <w:vAlign w:val="bottom"/>
            <w:hideMark/>
          </w:tcPr>
          <w:p w14:paraId="54C64B9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564E28B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F7C8D9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850613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EADB3B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8D4A40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0A4DED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0055FC2"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154A25CF" w14:textId="77777777" w:rsidTr="004675C8">
        <w:trPr>
          <w:gridAfter w:val="1"/>
          <w:wAfter w:w="15" w:type="pct"/>
        </w:trPr>
        <w:tc>
          <w:tcPr>
            <w:tcW w:w="621" w:type="pct"/>
            <w:tcBorders>
              <w:top w:val="nil"/>
              <w:left w:val="nil"/>
              <w:bottom w:val="nil"/>
              <w:right w:val="nil"/>
            </w:tcBorders>
            <w:shd w:val="clear" w:color="auto" w:fill="auto"/>
            <w:vAlign w:val="center"/>
            <w:hideMark/>
          </w:tcPr>
          <w:p w14:paraId="18F0CA93" w14:textId="083C6CD2" w:rsidR="00C0411C" w:rsidRPr="00AC0A2A" w:rsidRDefault="00C0411C" w:rsidP="00443EF9">
            <w:pPr>
              <w:jc w:val="left"/>
              <w:rPr>
                <w:rFonts w:cs="Arial"/>
                <w:sz w:val="14"/>
                <w:szCs w:val="14"/>
              </w:rPr>
            </w:pPr>
            <w:r w:rsidRPr="00AC0A2A">
              <w:rPr>
                <w:rFonts w:cs="Arial"/>
                <w:sz w:val="14"/>
                <w:szCs w:val="14"/>
              </w:rPr>
              <w:t>K 31. decembru 202</w:t>
            </w:r>
            <w:r w:rsidR="00174182" w:rsidRPr="00AC0A2A">
              <w:rPr>
                <w:rFonts w:cs="Arial"/>
                <w:sz w:val="14"/>
                <w:szCs w:val="14"/>
              </w:rPr>
              <w:t>2</w:t>
            </w:r>
          </w:p>
        </w:tc>
        <w:tc>
          <w:tcPr>
            <w:tcW w:w="546" w:type="pct"/>
            <w:gridSpan w:val="2"/>
            <w:tcBorders>
              <w:top w:val="single" w:sz="4" w:space="0" w:color="auto"/>
              <w:left w:val="nil"/>
              <w:bottom w:val="nil"/>
              <w:right w:val="nil"/>
            </w:tcBorders>
            <w:shd w:val="clear" w:color="auto" w:fill="auto"/>
            <w:vAlign w:val="bottom"/>
            <w:hideMark/>
          </w:tcPr>
          <w:p w14:paraId="689824AB"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2FC3A7F6" w14:textId="6F33900D" w:rsidR="00C0411C" w:rsidRPr="00AC0A2A" w:rsidRDefault="00BF403C" w:rsidP="00E272A8">
            <w:pPr>
              <w:jc w:val="right"/>
              <w:rPr>
                <w:rFonts w:cs="Arial"/>
                <w:sz w:val="14"/>
                <w:szCs w:val="14"/>
              </w:rPr>
            </w:pPr>
            <w:r w:rsidRPr="00AC0A2A">
              <w:rPr>
                <w:rFonts w:cs="Arial"/>
                <w:sz w:val="14"/>
                <w:szCs w:val="14"/>
              </w:rPr>
              <w:t>1</w:t>
            </w:r>
            <w:r w:rsidR="00E272A8" w:rsidRPr="00AC0A2A">
              <w:rPr>
                <w:rFonts w:cs="Arial"/>
                <w:sz w:val="14"/>
                <w:szCs w:val="14"/>
              </w:rPr>
              <w:t xml:space="preserve"> </w:t>
            </w:r>
            <w:r w:rsidRPr="00AC0A2A">
              <w:rPr>
                <w:rFonts w:cs="Arial"/>
                <w:sz w:val="14"/>
                <w:szCs w:val="14"/>
              </w:rPr>
              <w:t>599</w:t>
            </w:r>
          </w:p>
        </w:tc>
        <w:tc>
          <w:tcPr>
            <w:tcW w:w="546" w:type="pct"/>
            <w:gridSpan w:val="2"/>
            <w:tcBorders>
              <w:top w:val="single" w:sz="4" w:space="0" w:color="auto"/>
              <w:left w:val="nil"/>
              <w:bottom w:val="nil"/>
              <w:right w:val="nil"/>
            </w:tcBorders>
            <w:shd w:val="clear" w:color="auto" w:fill="auto"/>
            <w:vAlign w:val="bottom"/>
            <w:hideMark/>
          </w:tcPr>
          <w:p w14:paraId="000F5B2B"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6829291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0E19E7C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12DD2937"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4982E2B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3D4182F7" w14:textId="5CE44DC0" w:rsidR="00C0411C" w:rsidRPr="00AC0A2A" w:rsidRDefault="00BF403C" w:rsidP="00E272A8">
            <w:pPr>
              <w:jc w:val="right"/>
              <w:rPr>
                <w:rFonts w:cs="Arial"/>
                <w:sz w:val="14"/>
                <w:szCs w:val="14"/>
              </w:rPr>
            </w:pPr>
            <w:r w:rsidRPr="00AC0A2A">
              <w:rPr>
                <w:rFonts w:cs="Arial"/>
                <w:sz w:val="14"/>
                <w:szCs w:val="14"/>
              </w:rPr>
              <w:t>1</w:t>
            </w:r>
            <w:r w:rsidR="00E272A8" w:rsidRPr="00AC0A2A">
              <w:rPr>
                <w:rFonts w:cs="Arial"/>
                <w:sz w:val="14"/>
                <w:szCs w:val="14"/>
              </w:rPr>
              <w:t xml:space="preserve"> </w:t>
            </w:r>
            <w:r w:rsidRPr="00AC0A2A">
              <w:rPr>
                <w:rFonts w:cs="Arial"/>
                <w:sz w:val="14"/>
                <w:szCs w:val="14"/>
              </w:rPr>
              <w:t>599</w:t>
            </w:r>
          </w:p>
        </w:tc>
      </w:tr>
      <w:tr w:rsidR="003631E6" w:rsidRPr="00AC0A2A" w14:paraId="61329AE2" w14:textId="77777777" w:rsidTr="004675C8">
        <w:trPr>
          <w:gridAfter w:val="1"/>
          <w:wAfter w:w="15" w:type="pct"/>
        </w:trPr>
        <w:tc>
          <w:tcPr>
            <w:tcW w:w="621" w:type="pct"/>
            <w:tcBorders>
              <w:top w:val="nil"/>
              <w:left w:val="nil"/>
              <w:bottom w:val="nil"/>
              <w:right w:val="nil"/>
            </w:tcBorders>
            <w:shd w:val="clear" w:color="auto" w:fill="auto"/>
            <w:vAlign w:val="center"/>
            <w:hideMark/>
          </w:tcPr>
          <w:p w14:paraId="58993523" w14:textId="77777777" w:rsidR="00C0411C" w:rsidRPr="00AC0A2A" w:rsidRDefault="00C0411C" w:rsidP="00443EF9">
            <w:pPr>
              <w:jc w:val="lef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08986FBD"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5B0347FA"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7ED2301"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4F64A76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637692D9"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56EC81C5"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4A3B54D5"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6132494B" w14:textId="77777777" w:rsidR="00C0411C" w:rsidRPr="00AC0A2A" w:rsidRDefault="00C0411C" w:rsidP="00E272A8">
            <w:pPr>
              <w:jc w:val="right"/>
              <w:rPr>
                <w:rFonts w:cs="Arial"/>
                <w:sz w:val="14"/>
                <w:szCs w:val="14"/>
              </w:rPr>
            </w:pPr>
          </w:p>
        </w:tc>
      </w:tr>
      <w:tr w:rsidR="003631E6" w:rsidRPr="00AC0A2A" w14:paraId="561A8AF6" w14:textId="77777777" w:rsidTr="004675C8">
        <w:trPr>
          <w:gridAfter w:val="1"/>
          <w:wAfter w:w="15" w:type="pct"/>
        </w:trPr>
        <w:tc>
          <w:tcPr>
            <w:tcW w:w="621" w:type="pct"/>
            <w:tcBorders>
              <w:top w:val="nil"/>
              <w:left w:val="nil"/>
              <w:bottom w:val="nil"/>
              <w:right w:val="nil"/>
            </w:tcBorders>
            <w:shd w:val="clear" w:color="auto" w:fill="auto"/>
            <w:vAlign w:val="center"/>
            <w:hideMark/>
          </w:tcPr>
          <w:p w14:paraId="6D6CCBBB" w14:textId="77777777" w:rsidR="00C0411C" w:rsidRPr="00AC0A2A" w:rsidRDefault="00C0411C" w:rsidP="00443EF9">
            <w:pPr>
              <w:jc w:val="left"/>
              <w:rPr>
                <w:rFonts w:cs="Arial"/>
                <w:b/>
                <w:bCs/>
                <w:sz w:val="14"/>
                <w:szCs w:val="14"/>
              </w:rPr>
            </w:pPr>
            <w:r w:rsidRPr="00AC0A2A">
              <w:rPr>
                <w:rFonts w:cs="Arial"/>
                <w:b/>
                <w:bCs/>
                <w:sz w:val="14"/>
                <w:szCs w:val="14"/>
              </w:rPr>
              <w:t>Opravná položka</w:t>
            </w:r>
          </w:p>
        </w:tc>
        <w:tc>
          <w:tcPr>
            <w:tcW w:w="546" w:type="pct"/>
            <w:gridSpan w:val="2"/>
            <w:tcBorders>
              <w:top w:val="nil"/>
              <w:left w:val="nil"/>
              <w:bottom w:val="nil"/>
              <w:right w:val="nil"/>
            </w:tcBorders>
            <w:shd w:val="clear" w:color="auto" w:fill="auto"/>
            <w:vAlign w:val="bottom"/>
            <w:hideMark/>
          </w:tcPr>
          <w:p w14:paraId="01D0B9E7" w14:textId="77777777" w:rsidR="00C0411C" w:rsidRPr="00AC0A2A" w:rsidRDefault="00C0411C" w:rsidP="00E272A8">
            <w:pPr>
              <w:jc w:val="right"/>
              <w:rPr>
                <w:rFonts w:cs="Arial"/>
                <w:b/>
                <w:bCs/>
                <w:sz w:val="14"/>
                <w:szCs w:val="14"/>
              </w:rPr>
            </w:pPr>
          </w:p>
        </w:tc>
        <w:tc>
          <w:tcPr>
            <w:tcW w:w="546" w:type="pct"/>
            <w:gridSpan w:val="2"/>
            <w:tcBorders>
              <w:top w:val="nil"/>
              <w:left w:val="nil"/>
              <w:bottom w:val="nil"/>
              <w:right w:val="nil"/>
            </w:tcBorders>
            <w:shd w:val="clear" w:color="auto" w:fill="auto"/>
            <w:vAlign w:val="bottom"/>
            <w:hideMark/>
          </w:tcPr>
          <w:p w14:paraId="3F7874DC"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0B2800A2"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8ACEFC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3D76EC6C"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658CA3F"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675392A6"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0C2DDA40" w14:textId="77777777" w:rsidR="00C0411C" w:rsidRPr="00AC0A2A" w:rsidRDefault="00C0411C" w:rsidP="00E272A8">
            <w:pPr>
              <w:jc w:val="right"/>
              <w:rPr>
                <w:rFonts w:cs="Arial"/>
                <w:sz w:val="14"/>
                <w:szCs w:val="14"/>
              </w:rPr>
            </w:pPr>
          </w:p>
        </w:tc>
      </w:tr>
      <w:tr w:rsidR="003631E6" w:rsidRPr="00AC0A2A" w14:paraId="4B00C3F2" w14:textId="77777777" w:rsidTr="004675C8">
        <w:trPr>
          <w:gridAfter w:val="1"/>
          <w:wAfter w:w="15" w:type="pct"/>
        </w:trPr>
        <w:tc>
          <w:tcPr>
            <w:tcW w:w="621" w:type="pct"/>
            <w:tcBorders>
              <w:top w:val="nil"/>
              <w:left w:val="nil"/>
              <w:bottom w:val="nil"/>
              <w:right w:val="nil"/>
            </w:tcBorders>
            <w:shd w:val="clear" w:color="auto" w:fill="auto"/>
            <w:vAlign w:val="center"/>
            <w:hideMark/>
          </w:tcPr>
          <w:p w14:paraId="5351E4AB" w14:textId="2F90DE34" w:rsidR="00C0411C" w:rsidRPr="00AC0A2A" w:rsidRDefault="00C0411C" w:rsidP="00443EF9">
            <w:pPr>
              <w:jc w:val="left"/>
              <w:rPr>
                <w:rFonts w:cs="Arial"/>
                <w:sz w:val="14"/>
                <w:szCs w:val="14"/>
              </w:rPr>
            </w:pPr>
            <w:r w:rsidRPr="00AC0A2A">
              <w:rPr>
                <w:rFonts w:cs="Arial"/>
                <w:sz w:val="14"/>
                <w:szCs w:val="14"/>
              </w:rPr>
              <w:t>K 1. januáru 202</w:t>
            </w:r>
            <w:r w:rsidR="00174182" w:rsidRPr="00AC0A2A">
              <w:rPr>
                <w:rFonts w:cs="Arial"/>
                <w:sz w:val="14"/>
                <w:szCs w:val="14"/>
              </w:rPr>
              <w:t>2</w:t>
            </w:r>
          </w:p>
        </w:tc>
        <w:tc>
          <w:tcPr>
            <w:tcW w:w="546" w:type="pct"/>
            <w:gridSpan w:val="2"/>
            <w:tcBorders>
              <w:top w:val="nil"/>
              <w:left w:val="nil"/>
              <w:bottom w:val="nil"/>
              <w:right w:val="nil"/>
            </w:tcBorders>
            <w:shd w:val="clear" w:color="auto" w:fill="auto"/>
            <w:vAlign w:val="bottom"/>
            <w:hideMark/>
          </w:tcPr>
          <w:p w14:paraId="07BE642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E1481C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3C2D0A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3CBAD6C"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7C8F3C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33C260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58CB32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1C12DA3"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1B35C486" w14:textId="77777777" w:rsidTr="004675C8">
        <w:trPr>
          <w:gridAfter w:val="1"/>
          <w:wAfter w:w="15" w:type="pct"/>
        </w:trPr>
        <w:tc>
          <w:tcPr>
            <w:tcW w:w="621" w:type="pct"/>
            <w:tcBorders>
              <w:top w:val="nil"/>
              <w:left w:val="nil"/>
              <w:bottom w:val="nil"/>
              <w:right w:val="nil"/>
            </w:tcBorders>
            <w:shd w:val="clear" w:color="auto" w:fill="auto"/>
            <w:vAlign w:val="center"/>
            <w:hideMark/>
          </w:tcPr>
          <w:p w14:paraId="7769ECCF" w14:textId="77777777" w:rsidR="00C0411C" w:rsidRPr="00AC0A2A" w:rsidRDefault="00C0411C" w:rsidP="00443EF9">
            <w:pPr>
              <w:jc w:val="left"/>
              <w:rPr>
                <w:rFonts w:cs="Arial"/>
                <w:sz w:val="14"/>
                <w:szCs w:val="14"/>
              </w:rPr>
            </w:pPr>
            <w:r w:rsidRPr="00AC0A2A">
              <w:rPr>
                <w:rFonts w:cs="Arial"/>
                <w:sz w:val="14"/>
                <w:szCs w:val="14"/>
              </w:rPr>
              <w:t>Prírastky</w:t>
            </w:r>
          </w:p>
        </w:tc>
        <w:tc>
          <w:tcPr>
            <w:tcW w:w="546" w:type="pct"/>
            <w:gridSpan w:val="2"/>
            <w:tcBorders>
              <w:top w:val="nil"/>
              <w:left w:val="nil"/>
              <w:bottom w:val="nil"/>
              <w:right w:val="nil"/>
            </w:tcBorders>
            <w:shd w:val="clear" w:color="auto" w:fill="auto"/>
            <w:vAlign w:val="bottom"/>
            <w:hideMark/>
          </w:tcPr>
          <w:p w14:paraId="35AEAF7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98F5D0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5BEF95E0"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1559A27"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C07939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9B62EB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D2B3664"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DD2633C"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3F4E0614" w14:textId="77777777" w:rsidTr="004675C8">
        <w:trPr>
          <w:gridAfter w:val="1"/>
          <w:wAfter w:w="15" w:type="pct"/>
        </w:trPr>
        <w:tc>
          <w:tcPr>
            <w:tcW w:w="621" w:type="pct"/>
            <w:tcBorders>
              <w:top w:val="nil"/>
              <w:left w:val="nil"/>
              <w:bottom w:val="nil"/>
              <w:right w:val="nil"/>
            </w:tcBorders>
            <w:shd w:val="clear" w:color="auto" w:fill="auto"/>
            <w:vAlign w:val="center"/>
            <w:hideMark/>
          </w:tcPr>
          <w:p w14:paraId="78C10658" w14:textId="77777777" w:rsidR="00C0411C" w:rsidRPr="00AC0A2A" w:rsidRDefault="00C0411C" w:rsidP="00443EF9">
            <w:pPr>
              <w:jc w:val="left"/>
              <w:rPr>
                <w:rFonts w:cs="Arial"/>
                <w:sz w:val="14"/>
                <w:szCs w:val="14"/>
              </w:rPr>
            </w:pPr>
            <w:r w:rsidRPr="00AC0A2A">
              <w:rPr>
                <w:rFonts w:cs="Arial"/>
                <w:sz w:val="14"/>
                <w:szCs w:val="14"/>
              </w:rPr>
              <w:t>Úbytky</w:t>
            </w:r>
          </w:p>
        </w:tc>
        <w:tc>
          <w:tcPr>
            <w:tcW w:w="546" w:type="pct"/>
            <w:gridSpan w:val="2"/>
            <w:tcBorders>
              <w:top w:val="nil"/>
              <w:left w:val="nil"/>
              <w:bottom w:val="nil"/>
              <w:right w:val="nil"/>
            </w:tcBorders>
            <w:shd w:val="clear" w:color="auto" w:fill="auto"/>
            <w:vAlign w:val="bottom"/>
            <w:hideMark/>
          </w:tcPr>
          <w:p w14:paraId="201D4A9E"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EC45190"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C79C3B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655815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94EF1C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49ECBC5"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AFC01E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20E2FE99"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14DC3D89" w14:textId="77777777" w:rsidTr="004675C8">
        <w:trPr>
          <w:gridAfter w:val="1"/>
          <w:wAfter w:w="15" w:type="pct"/>
        </w:trPr>
        <w:tc>
          <w:tcPr>
            <w:tcW w:w="621" w:type="pct"/>
            <w:tcBorders>
              <w:top w:val="nil"/>
              <w:left w:val="nil"/>
              <w:bottom w:val="nil"/>
              <w:right w:val="nil"/>
            </w:tcBorders>
            <w:shd w:val="clear" w:color="auto" w:fill="auto"/>
            <w:vAlign w:val="center"/>
            <w:hideMark/>
          </w:tcPr>
          <w:p w14:paraId="2F4C0695" w14:textId="77777777" w:rsidR="00C0411C" w:rsidRPr="00AC0A2A" w:rsidRDefault="00C0411C" w:rsidP="00443EF9">
            <w:pPr>
              <w:jc w:val="left"/>
              <w:rPr>
                <w:rFonts w:cs="Arial"/>
                <w:sz w:val="14"/>
                <w:szCs w:val="14"/>
              </w:rPr>
            </w:pPr>
            <w:r w:rsidRPr="00AC0A2A">
              <w:rPr>
                <w:rFonts w:cs="Arial"/>
                <w:sz w:val="14"/>
                <w:szCs w:val="14"/>
              </w:rPr>
              <w:t>Presuny</w:t>
            </w:r>
          </w:p>
        </w:tc>
        <w:tc>
          <w:tcPr>
            <w:tcW w:w="546" w:type="pct"/>
            <w:gridSpan w:val="2"/>
            <w:tcBorders>
              <w:top w:val="nil"/>
              <w:left w:val="nil"/>
              <w:bottom w:val="nil"/>
              <w:right w:val="nil"/>
            </w:tcBorders>
            <w:shd w:val="clear" w:color="auto" w:fill="auto"/>
            <w:vAlign w:val="bottom"/>
            <w:hideMark/>
          </w:tcPr>
          <w:p w14:paraId="12A54964"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9FD2AD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06145B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EBC1529"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08488A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77B68C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04705D2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5B2BBD1"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34C28777" w14:textId="77777777" w:rsidTr="004675C8">
        <w:trPr>
          <w:gridAfter w:val="1"/>
          <w:wAfter w:w="15" w:type="pct"/>
        </w:trPr>
        <w:tc>
          <w:tcPr>
            <w:tcW w:w="621" w:type="pct"/>
            <w:tcBorders>
              <w:top w:val="nil"/>
              <w:left w:val="nil"/>
              <w:bottom w:val="nil"/>
              <w:right w:val="nil"/>
            </w:tcBorders>
            <w:shd w:val="clear" w:color="auto" w:fill="auto"/>
            <w:vAlign w:val="center"/>
            <w:hideMark/>
          </w:tcPr>
          <w:p w14:paraId="603166DE" w14:textId="5948A762" w:rsidR="00C0411C" w:rsidRPr="00AC0A2A" w:rsidRDefault="00C0411C" w:rsidP="00443EF9">
            <w:pPr>
              <w:jc w:val="left"/>
              <w:rPr>
                <w:rFonts w:cs="Arial"/>
                <w:sz w:val="14"/>
                <w:szCs w:val="14"/>
              </w:rPr>
            </w:pPr>
            <w:r w:rsidRPr="00AC0A2A">
              <w:rPr>
                <w:rFonts w:cs="Arial"/>
                <w:sz w:val="14"/>
                <w:szCs w:val="14"/>
              </w:rPr>
              <w:t>K 31. decembru 202</w:t>
            </w:r>
            <w:r w:rsidR="00BF403C" w:rsidRPr="00AC0A2A">
              <w:rPr>
                <w:rFonts w:cs="Arial"/>
                <w:sz w:val="14"/>
                <w:szCs w:val="14"/>
              </w:rPr>
              <w:t>2</w:t>
            </w:r>
          </w:p>
        </w:tc>
        <w:tc>
          <w:tcPr>
            <w:tcW w:w="546" w:type="pct"/>
            <w:gridSpan w:val="2"/>
            <w:tcBorders>
              <w:top w:val="single" w:sz="4" w:space="0" w:color="auto"/>
              <w:left w:val="nil"/>
              <w:bottom w:val="nil"/>
              <w:right w:val="nil"/>
            </w:tcBorders>
            <w:shd w:val="clear" w:color="auto" w:fill="auto"/>
            <w:vAlign w:val="bottom"/>
            <w:hideMark/>
          </w:tcPr>
          <w:p w14:paraId="6244320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6D403F82"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54D15FE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7F59F11E"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38840CED"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3CF0B1D8"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78E38BD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nil"/>
              <w:right w:val="nil"/>
            </w:tcBorders>
            <w:shd w:val="clear" w:color="auto" w:fill="auto"/>
            <w:vAlign w:val="bottom"/>
            <w:hideMark/>
          </w:tcPr>
          <w:p w14:paraId="4C780E1F" w14:textId="77777777" w:rsidR="00C0411C" w:rsidRPr="00AC0A2A" w:rsidRDefault="00C0411C" w:rsidP="00E272A8">
            <w:pPr>
              <w:jc w:val="right"/>
              <w:rPr>
                <w:rFonts w:cs="Arial"/>
                <w:sz w:val="14"/>
                <w:szCs w:val="14"/>
              </w:rPr>
            </w:pPr>
            <w:r w:rsidRPr="00AC0A2A">
              <w:rPr>
                <w:rFonts w:cs="Arial"/>
                <w:sz w:val="14"/>
                <w:szCs w:val="14"/>
              </w:rPr>
              <w:t xml:space="preserve">- </w:t>
            </w:r>
          </w:p>
        </w:tc>
      </w:tr>
      <w:tr w:rsidR="003631E6" w:rsidRPr="00AC0A2A" w14:paraId="72E8D961" w14:textId="77777777" w:rsidTr="004675C8">
        <w:trPr>
          <w:gridAfter w:val="1"/>
          <w:wAfter w:w="15" w:type="pct"/>
        </w:trPr>
        <w:tc>
          <w:tcPr>
            <w:tcW w:w="621" w:type="pct"/>
            <w:tcBorders>
              <w:top w:val="nil"/>
              <w:left w:val="nil"/>
              <w:bottom w:val="nil"/>
              <w:right w:val="nil"/>
            </w:tcBorders>
            <w:shd w:val="clear" w:color="auto" w:fill="auto"/>
            <w:vAlign w:val="center"/>
            <w:hideMark/>
          </w:tcPr>
          <w:p w14:paraId="25D3AFA8" w14:textId="77777777" w:rsidR="00C0411C" w:rsidRPr="00AC0A2A" w:rsidRDefault="00C0411C" w:rsidP="00443EF9">
            <w:pPr>
              <w:jc w:val="left"/>
              <w:rPr>
                <w:rFonts w:cs="Arial"/>
                <w:sz w:val="14"/>
                <w:szCs w:val="14"/>
              </w:rPr>
            </w:pPr>
            <w:r w:rsidRPr="00AC0A2A">
              <w:rPr>
                <w:rFonts w:cs="Arial"/>
                <w:sz w:val="14"/>
                <w:szCs w:val="14"/>
              </w:rPr>
              <w:t> </w:t>
            </w:r>
          </w:p>
        </w:tc>
        <w:tc>
          <w:tcPr>
            <w:tcW w:w="546" w:type="pct"/>
            <w:gridSpan w:val="2"/>
            <w:tcBorders>
              <w:top w:val="nil"/>
              <w:left w:val="nil"/>
              <w:bottom w:val="nil"/>
              <w:right w:val="nil"/>
            </w:tcBorders>
            <w:shd w:val="clear" w:color="auto" w:fill="auto"/>
            <w:vAlign w:val="bottom"/>
            <w:hideMark/>
          </w:tcPr>
          <w:p w14:paraId="45068830"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6A37035"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671461C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3F7851B"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9BA1BAD"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13C47E89"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4371A91"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010333DA" w14:textId="77777777" w:rsidR="00C0411C" w:rsidRPr="00AC0A2A" w:rsidRDefault="00C0411C" w:rsidP="00E272A8">
            <w:pPr>
              <w:jc w:val="right"/>
              <w:rPr>
                <w:rFonts w:cs="Arial"/>
                <w:sz w:val="14"/>
                <w:szCs w:val="14"/>
              </w:rPr>
            </w:pPr>
          </w:p>
        </w:tc>
      </w:tr>
      <w:tr w:rsidR="003631E6" w:rsidRPr="00AC0A2A" w14:paraId="6D4BDA1C" w14:textId="77777777" w:rsidTr="004675C8">
        <w:trPr>
          <w:gridAfter w:val="1"/>
          <w:wAfter w:w="15" w:type="pct"/>
        </w:trPr>
        <w:tc>
          <w:tcPr>
            <w:tcW w:w="621" w:type="pct"/>
            <w:tcBorders>
              <w:top w:val="nil"/>
              <w:left w:val="nil"/>
              <w:bottom w:val="nil"/>
              <w:right w:val="nil"/>
            </w:tcBorders>
            <w:shd w:val="clear" w:color="auto" w:fill="auto"/>
            <w:vAlign w:val="center"/>
            <w:hideMark/>
          </w:tcPr>
          <w:p w14:paraId="69E85E5D" w14:textId="77777777" w:rsidR="00C0411C" w:rsidRPr="00AC0A2A" w:rsidRDefault="00C0411C" w:rsidP="00443EF9">
            <w:pPr>
              <w:jc w:val="left"/>
              <w:rPr>
                <w:rFonts w:cs="Arial"/>
                <w:b/>
                <w:bCs/>
                <w:sz w:val="14"/>
                <w:szCs w:val="14"/>
              </w:rPr>
            </w:pPr>
            <w:r w:rsidRPr="00AC0A2A">
              <w:rPr>
                <w:rFonts w:cs="Arial"/>
                <w:b/>
                <w:bCs/>
                <w:sz w:val="14"/>
                <w:szCs w:val="14"/>
              </w:rPr>
              <w:t xml:space="preserve">Zostatková hodnota </w:t>
            </w:r>
          </w:p>
        </w:tc>
        <w:tc>
          <w:tcPr>
            <w:tcW w:w="546" w:type="pct"/>
            <w:gridSpan w:val="2"/>
            <w:tcBorders>
              <w:top w:val="nil"/>
              <w:left w:val="nil"/>
              <w:bottom w:val="nil"/>
              <w:right w:val="nil"/>
            </w:tcBorders>
            <w:shd w:val="clear" w:color="auto" w:fill="auto"/>
            <w:vAlign w:val="bottom"/>
            <w:hideMark/>
          </w:tcPr>
          <w:p w14:paraId="12791265" w14:textId="77777777" w:rsidR="00C0411C" w:rsidRPr="00AC0A2A" w:rsidRDefault="00C0411C" w:rsidP="00E272A8">
            <w:pPr>
              <w:jc w:val="right"/>
              <w:rPr>
                <w:rFonts w:cs="Arial"/>
                <w:b/>
                <w:bCs/>
                <w:sz w:val="14"/>
                <w:szCs w:val="14"/>
              </w:rPr>
            </w:pPr>
          </w:p>
        </w:tc>
        <w:tc>
          <w:tcPr>
            <w:tcW w:w="546" w:type="pct"/>
            <w:gridSpan w:val="2"/>
            <w:tcBorders>
              <w:top w:val="nil"/>
              <w:left w:val="nil"/>
              <w:bottom w:val="nil"/>
              <w:right w:val="nil"/>
            </w:tcBorders>
            <w:shd w:val="clear" w:color="auto" w:fill="auto"/>
            <w:vAlign w:val="bottom"/>
            <w:hideMark/>
          </w:tcPr>
          <w:p w14:paraId="49C362CA"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67B1BEC4"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8F047CF"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4FFAB8A"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7F6490B7"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5010B68A" w14:textId="77777777" w:rsidR="00C0411C" w:rsidRPr="00AC0A2A" w:rsidRDefault="00C0411C" w:rsidP="00E272A8">
            <w:pPr>
              <w:jc w:val="right"/>
              <w:rPr>
                <w:rFonts w:cs="Arial"/>
                <w:sz w:val="14"/>
                <w:szCs w:val="14"/>
              </w:rPr>
            </w:pPr>
          </w:p>
        </w:tc>
        <w:tc>
          <w:tcPr>
            <w:tcW w:w="546" w:type="pct"/>
            <w:gridSpan w:val="2"/>
            <w:tcBorders>
              <w:top w:val="nil"/>
              <w:left w:val="nil"/>
              <w:bottom w:val="nil"/>
              <w:right w:val="nil"/>
            </w:tcBorders>
            <w:shd w:val="clear" w:color="auto" w:fill="auto"/>
            <w:vAlign w:val="bottom"/>
            <w:hideMark/>
          </w:tcPr>
          <w:p w14:paraId="2C37A1ED" w14:textId="77777777" w:rsidR="00C0411C" w:rsidRPr="00AC0A2A" w:rsidRDefault="00C0411C" w:rsidP="00E272A8">
            <w:pPr>
              <w:jc w:val="right"/>
              <w:rPr>
                <w:rFonts w:cs="Arial"/>
                <w:sz w:val="14"/>
                <w:szCs w:val="14"/>
              </w:rPr>
            </w:pPr>
          </w:p>
        </w:tc>
      </w:tr>
      <w:tr w:rsidR="003631E6" w:rsidRPr="00AC0A2A" w14:paraId="1F637A51" w14:textId="77777777" w:rsidTr="004675C8">
        <w:trPr>
          <w:gridAfter w:val="1"/>
          <w:wAfter w:w="15" w:type="pct"/>
        </w:trPr>
        <w:tc>
          <w:tcPr>
            <w:tcW w:w="621" w:type="pct"/>
            <w:tcBorders>
              <w:top w:val="nil"/>
              <w:left w:val="nil"/>
              <w:bottom w:val="nil"/>
              <w:right w:val="nil"/>
            </w:tcBorders>
            <w:shd w:val="clear" w:color="auto" w:fill="auto"/>
            <w:vAlign w:val="center"/>
            <w:hideMark/>
          </w:tcPr>
          <w:p w14:paraId="11FB5C49" w14:textId="63C18294" w:rsidR="00C0411C" w:rsidRPr="00AC0A2A" w:rsidRDefault="00C0411C" w:rsidP="00443EF9">
            <w:pPr>
              <w:jc w:val="left"/>
              <w:rPr>
                <w:rFonts w:cs="Arial"/>
                <w:sz w:val="14"/>
                <w:szCs w:val="14"/>
              </w:rPr>
            </w:pPr>
            <w:r w:rsidRPr="00AC0A2A">
              <w:rPr>
                <w:rFonts w:cs="Arial"/>
                <w:sz w:val="14"/>
                <w:szCs w:val="14"/>
              </w:rPr>
              <w:t>K 1. januáru 202</w:t>
            </w:r>
            <w:r w:rsidR="00BF403C" w:rsidRPr="00AC0A2A">
              <w:rPr>
                <w:rFonts w:cs="Arial"/>
                <w:sz w:val="14"/>
                <w:szCs w:val="14"/>
              </w:rPr>
              <w:t>2</w:t>
            </w:r>
          </w:p>
        </w:tc>
        <w:tc>
          <w:tcPr>
            <w:tcW w:w="546" w:type="pct"/>
            <w:gridSpan w:val="2"/>
            <w:tcBorders>
              <w:top w:val="nil"/>
              <w:left w:val="nil"/>
              <w:bottom w:val="nil"/>
              <w:right w:val="nil"/>
            </w:tcBorders>
            <w:shd w:val="clear" w:color="auto" w:fill="auto"/>
            <w:vAlign w:val="bottom"/>
            <w:hideMark/>
          </w:tcPr>
          <w:p w14:paraId="73101696"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4B3F6FED" w14:textId="309B273D" w:rsidR="00C0411C" w:rsidRPr="00AC0A2A" w:rsidRDefault="00670A0F" w:rsidP="00E272A8">
            <w:pPr>
              <w:jc w:val="right"/>
              <w:rPr>
                <w:rFonts w:cs="Arial"/>
                <w:sz w:val="14"/>
                <w:szCs w:val="14"/>
              </w:rPr>
            </w:pPr>
            <w:r w:rsidRPr="00AC0A2A">
              <w:rPr>
                <w:rFonts w:cs="Arial"/>
                <w:sz w:val="14"/>
                <w:szCs w:val="14"/>
              </w:rPr>
              <w:t>-</w:t>
            </w:r>
          </w:p>
        </w:tc>
        <w:tc>
          <w:tcPr>
            <w:tcW w:w="546" w:type="pct"/>
            <w:gridSpan w:val="2"/>
            <w:tcBorders>
              <w:top w:val="nil"/>
              <w:left w:val="nil"/>
              <w:bottom w:val="nil"/>
              <w:right w:val="nil"/>
            </w:tcBorders>
            <w:shd w:val="clear" w:color="auto" w:fill="auto"/>
            <w:vAlign w:val="bottom"/>
            <w:hideMark/>
          </w:tcPr>
          <w:p w14:paraId="5BB5C59E"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676B152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1217D32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370BA84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5542847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nil"/>
              <w:left w:val="nil"/>
              <w:bottom w:val="nil"/>
              <w:right w:val="nil"/>
            </w:tcBorders>
            <w:shd w:val="clear" w:color="auto" w:fill="auto"/>
            <w:vAlign w:val="bottom"/>
            <w:hideMark/>
          </w:tcPr>
          <w:p w14:paraId="73E1255E" w14:textId="03FBF1F2" w:rsidR="00C0411C" w:rsidRPr="00AC0A2A" w:rsidRDefault="00670A0F" w:rsidP="00E272A8">
            <w:pPr>
              <w:jc w:val="right"/>
              <w:rPr>
                <w:rFonts w:cs="Arial"/>
                <w:sz w:val="14"/>
                <w:szCs w:val="14"/>
              </w:rPr>
            </w:pPr>
            <w:r w:rsidRPr="00AC0A2A">
              <w:rPr>
                <w:rFonts w:cs="Arial"/>
                <w:sz w:val="14"/>
                <w:szCs w:val="14"/>
              </w:rPr>
              <w:t>-</w:t>
            </w:r>
          </w:p>
        </w:tc>
      </w:tr>
      <w:tr w:rsidR="00E459AB" w:rsidRPr="00AC0A2A" w14:paraId="68558A28" w14:textId="77777777" w:rsidTr="004675C8">
        <w:trPr>
          <w:gridAfter w:val="1"/>
          <w:wAfter w:w="15" w:type="pct"/>
        </w:trPr>
        <w:tc>
          <w:tcPr>
            <w:tcW w:w="621" w:type="pct"/>
            <w:tcBorders>
              <w:top w:val="nil"/>
              <w:left w:val="nil"/>
              <w:bottom w:val="single" w:sz="8" w:space="0" w:color="auto"/>
              <w:right w:val="nil"/>
            </w:tcBorders>
            <w:shd w:val="clear" w:color="auto" w:fill="auto"/>
            <w:vAlign w:val="center"/>
            <w:hideMark/>
          </w:tcPr>
          <w:p w14:paraId="46582FF2" w14:textId="7031BEC7" w:rsidR="00C0411C" w:rsidRPr="00AC0A2A" w:rsidRDefault="00C0411C" w:rsidP="00443EF9">
            <w:pPr>
              <w:jc w:val="left"/>
              <w:rPr>
                <w:rFonts w:cs="Arial"/>
                <w:sz w:val="14"/>
                <w:szCs w:val="14"/>
              </w:rPr>
            </w:pPr>
            <w:r w:rsidRPr="00AC0A2A">
              <w:rPr>
                <w:rFonts w:cs="Arial"/>
                <w:sz w:val="14"/>
                <w:szCs w:val="14"/>
              </w:rPr>
              <w:t>K 31. decembru 202</w:t>
            </w:r>
            <w:r w:rsidR="00174182" w:rsidRPr="00AC0A2A">
              <w:rPr>
                <w:rFonts w:cs="Arial"/>
                <w:sz w:val="14"/>
                <w:szCs w:val="14"/>
              </w:rPr>
              <w:t>2</w:t>
            </w:r>
          </w:p>
        </w:tc>
        <w:tc>
          <w:tcPr>
            <w:tcW w:w="546" w:type="pct"/>
            <w:gridSpan w:val="2"/>
            <w:tcBorders>
              <w:top w:val="single" w:sz="4" w:space="0" w:color="auto"/>
              <w:left w:val="nil"/>
              <w:bottom w:val="single" w:sz="8" w:space="0" w:color="auto"/>
              <w:right w:val="nil"/>
            </w:tcBorders>
            <w:shd w:val="clear" w:color="auto" w:fill="auto"/>
            <w:vAlign w:val="bottom"/>
            <w:hideMark/>
          </w:tcPr>
          <w:p w14:paraId="40342B6F"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2C7316F8" w14:textId="7F7F58B9" w:rsidR="00C0411C" w:rsidRPr="00AC0A2A" w:rsidRDefault="00B93441" w:rsidP="00E272A8">
            <w:pPr>
              <w:jc w:val="right"/>
              <w:rPr>
                <w:rFonts w:cs="Arial"/>
                <w:sz w:val="14"/>
                <w:szCs w:val="14"/>
              </w:rPr>
            </w:pPr>
            <w:r w:rsidRPr="00AC0A2A">
              <w:rPr>
                <w:rFonts w:cs="Arial"/>
                <w:sz w:val="14"/>
                <w:szCs w:val="14"/>
              </w:rPr>
              <w:t>17</w:t>
            </w:r>
            <w:r w:rsidR="00E272A8" w:rsidRPr="00AC0A2A">
              <w:rPr>
                <w:rFonts w:cs="Arial"/>
                <w:sz w:val="14"/>
                <w:szCs w:val="14"/>
              </w:rPr>
              <w:t xml:space="preserve"> </w:t>
            </w:r>
            <w:r w:rsidRPr="00AC0A2A">
              <w:rPr>
                <w:rFonts w:cs="Arial"/>
                <w:sz w:val="14"/>
                <w:szCs w:val="14"/>
              </w:rPr>
              <w:t>589</w:t>
            </w:r>
            <w:r w:rsidR="00C0411C"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5644F32C"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2E31B8FA"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44920811"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314C4553"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560C5020" w14:textId="77777777" w:rsidR="00C0411C" w:rsidRPr="00AC0A2A" w:rsidRDefault="00C0411C" w:rsidP="00E272A8">
            <w:pPr>
              <w:jc w:val="right"/>
              <w:rPr>
                <w:rFonts w:cs="Arial"/>
                <w:sz w:val="14"/>
                <w:szCs w:val="14"/>
              </w:rPr>
            </w:pPr>
            <w:r w:rsidRPr="00AC0A2A">
              <w:rPr>
                <w:rFonts w:cs="Arial"/>
                <w:sz w:val="14"/>
                <w:szCs w:val="14"/>
              </w:rPr>
              <w:t xml:space="preserve">- </w:t>
            </w:r>
          </w:p>
        </w:tc>
        <w:tc>
          <w:tcPr>
            <w:tcW w:w="546" w:type="pct"/>
            <w:gridSpan w:val="2"/>
            <w:tcBorders>
              <w:top w:val="single" w:sz="4" w:space="0" w:color="auto"/>
              <w:left w:val="nil"/>
              <w:bottom w:val="single" w:sz="8" w:space="0" w:color="auto"/>
              <w:right w:val="nil"/>
            </w:tcBorders>
            <w:shd w:val="clear" w:color="auto" w:fill="auto"/>
            <w:vAlign w:val="bottom"/>
            <w:hideMark/>
          </w:tcPr>
          <w:p w14:paraId="316AC6B3" w14:textId="28F81C91" w:rsidR="00C0411C" w:rsidRPr="00AC0A2A" w:rsidRDefault="00B93441" w:rsidP="00E272A8">
            <w:pPr>
              <w:jc w:val="right"/>
              <w:rPr>
                <w:rFonts w:cs="Arial"/>
                <w:sz w:val="14"/>
                <w:szCs w:val="14"/>
              </w:rPr>
            </w:pPr>
            <w:r w:rsidRPr="00AC0A2A">
              <w:rPr>
                <w:rFonts w:cs="Arial"/>
                <w:sz w:val="14"/>
                <w:szCs w:val="14"/>
              </w:rPr>
              <w:t>17</w:t>
            </w:r>
            <w:r w:rsidR="001569B6" w:rsidRPr="00AC0A2A">
              <w:rPr>
                <w:rFonts w:cs="Arial"/>
                <w:sz w:val="14"/>
                <w:szCs w:val="14"/>
              </w:rPr>
              <w:t xml:space="preserve"> </w:t>
            </w:r>
            <w:r w:rsidRPr="00AC0A2A">
              <w:rPr>
                <w:rFonts w:cs="Arial"/>
                <w:sz w:val="14"/>
                <w:szCs w:val="14"/>
              </w:rPr>
              <w:t>589</w:t>
            </w:r>
            <w:r w:rsidR="00C0411C" w:rsidRPr="00AC0A2A">
              <w:rPr>
                <w:rFonts w:cs="Arial"/>
                <w:sz w:val="14"/>
                <w:szCs w:val="14"/>
              </w:rPr>
              <w:t xml:space="preserve"> </w:t>
            </w:r>
          </w:p>
        </w:tc>
      </w:tr>
    </w:tbl>
    <w:p w14:paraId="34A20529" w14:textId="77777777" w:rsidR="00C0411C" w:rsidRPr="00AC0A2A" w:rsidRDefault="00C0411C" w:rsidP="00C0411C">
      <w:pPr>
        <w:rPr>
          <w:snapToGrid w:val="0"/>
          <w:u w:val="single"/>
          <w:lang w:eastAsia="sk-SK"/>
        </w:rPr>
      </w:pPr>
    </w:p>
    <w:p w14:paraId="46ACCD90" w14:textId="63124137" w:rsidR="00C0411C" w:rsidRPr="00AC0A2A" w:rsidRDefault="00C0411C" w:rsidP="00C0411C">
      <w:pPr>
        <w:rPr>
          <w:snapToGrid w:val="0"/>
          <w:lang w:eastAsia="sk-SK"/>
        </w:rPr>
      </w:pPr>
      <w:r w:rsidRPr="00AC0A2A">
        <w:rPr>
          <w:snapToGrid w:val="0"/>
          <w:lang w:eastAsia="sk-SK"/>
        </w:rPr>
        <w:t>Spoločnosť neeviduje v</w:t>
      </w:r>
      <w:r w:rsidR="0094647F" w:rsidRPr="00AC0A2A">
        <w:rPr>
          <w:snapToGrid w:val="0"/>
          <w:lang w:eastAsia="sk-SK"/>
        </w:rPr>
        <w:t> </w:t>
      </w:r>
      <w:r w:rsidRPr="00AC0A2A">
        <w:rPr>
          <w:snapToGrid w:val="0"/>
          <w:lang w:eastAsia="sk-SK"/>
        </w:rPr>
        <w:t>roku 202</w:t>
      </w:r>
      <w:r w:rsidR="00174182" w:rsidRPr="00AC0A2A">
        <w:rPr>
          <w:snapToGrid w:val="0"/>
          <w:lang w:eastAsia="sk-SK"/>
        </w:rPr>
        <w:t>2</w:t>
      </w:r>
      <w:r w:rsidRPr="00AC0A2A">
        <w:rPr>
          <w:snapToGrid w:val="0"/>
          <w:lang w:eastAsia="sk-SK"/>
        </w:rPr>
        <w:t xml:space="preserve"> dlhodobý nehmotný majetok, na ktorý je zriadené záložné právo alebo s</w:t>
      </w:r>
      <w:r w:rsidR="0094647F" w:rsidRPr="00AC0A2A">
        <w:rPr>
          <w:snapToGrid w:val="0"/>
          <w:lang w:eastAsia="sk-SK"/>
        </w:rPr>
        <w:t> </w:t>
      </w:r>
      <w:r w:rsidRPr="00AC0A2A">
        <w:rPr>
          <w:snapToGrid w:val="0"/>
          <w:lang w:eastAsia="sk-SK"/>
        </w:rPr>
        <w:t>ktorým má obmedzené právo nakladať.</w:t>
      </w:r>
    </w:p>
    <w:p w14:paraId="31232DC7" w14:textId="77777777" w:rsidR="00A76861" w:rsidRPr="00AC0A2A" w:rsidRDefault="00A76861" w:rsidP="00C0411C">
      <w:pPr>
        <w:rPr>
          <w:snapToGrid w:val="0"/>
          <w:lang w:eastAsia="sk-SK"/>
        </w:rPr>
      </w:pPr>
    </w:p>
    <w:p w14:paraId="4C473D77" w14:textId="77777777" w:rsidR="00476A05" w:rsidRPr="00AC0A2A" w:rsidRDefault="00476A05" w:rsidP="00C0411C">
      <w:pPr>
        <w:rPr>
          <w:snapToGrid w:val="0"/>
          <w:lang w:eastAsia="sk-SK"/>
        </w:rPr>
      </w:pPr>
    </w:p>
    <w:p w14:paraId="3B2BEEB1" w14:textId="77777777" w:rsidR="00A76861" w:rsidRPr="00AC0A2A" w:rsidRDefault="00A76861" w:rsidP="00A76861">
      <w:pPr>
        <w:pStyle w:val="Heading3"/>
      </w:pPr>
      <w:bookmarkStart w:id="9" w:name="T_assets_under_lien_1"/>
      <w:r w:rsidRPr="00AC0A2A">
        <w:t>Majetok obstaraný z dotácií</w:t>
      </w:r>
    </w:p>
    <w:bookmarkEnd w:id="9"/>
    <w:p w14:paraId="1F70C55C" w14:textId="77777777" w:rsidR="00A76861" w:rsidRPr="00AC0A2A" w:rsidRDefault="00A76861" w:rsidP="00A76861">
      <w:pPr>
        <w:pStyle w:val="Footer"/>
        <w:rPr>
          <w:rFonts w:cs="Arial"/>
          <w:b/>
          <w:bCs/>
          <w:color w:val="FF0000"/>
        </w:rPr>
      </w:pPr>
    </w:p>
    <w:p w14:paraId="445011B8" w14:textId="77777777" w:rsidR="00A76861" w:rsidRPr="00AC0A2A" w:rsidRDefault="00A76861" w:rsidP="00A76861">
      <w:pPr>
        <w:rPr>
          <w:snapToGrid w:val="0"/>
          <w:lang w:eastAsia="sk-SK"/>
        </w:rPr>
      </w:pPr>
      <w:r w:rsidRPr="00AC0A2A">
        <w:rPr>
          <w:snapToGrid w:val="0"/>
          <w:lang w:eastAsia="sk-SK"/>
        </w:rPr>
        <w:t>Spoločnosť neeviduje v roku 2023 dlhodobý hmotný majetok, ktorý by bol obstaraný z dotácií (v roku 2022: 0 EUR).</w:t>
      </w:r>
    </w:p>
    <w:p w14:paraId="4EC49BA1" w14:textId="77777777" w:rsidR="00A76861" w:rsidRPr="00AC0A2A" w:rsidRDefault="00A76861" w:rsidP="00A76861">
      <w:pPr>
        <w:pStyle w:val="Footer"/>
        <w:rPr>
          <w:rFonts w:cs="Arial"/>
          <w:b/>
          <w:bCs/>
          <w:color w:val="FF0000"/>
        </w:rPr>
      </w:pPr>
    </w:p>
    <w:p w14:paraId="334B3CEF" w14:textId="77777777" w:rsidR="00A76861" w:rsidRPr="00AC0A2A" w:rsidRDefault="00A76861" w:rsidP="00C0411C">
      <w:pPr>
        <w:rPr>
          <w:snapToGrid w:val="0"/>
          <w:lang w:eastAsia="sk-SK"/>
        </w:rPr>
      </w:pPr>
    </w:p>
    <w:p w14:paraId="294C2E17" w14:textId="77777777" w:rsidR="005C6558" w:rsidRPr="00AC0A2A" w:rsidRDefault="005D45CD">
      <w:pPr>
        <w:jc w:val="left"/>
        <w:rPr>
          <w:snapToGrid w:val="0"/>
          <w:u w:val="single"/>
          <w:lang w:eastAsia="sk-SK"/>
        </w:rPr>
        <w:sectPr w:rsidR="005C6558" w:rsidRPr="00AC0A2A" w:rsidSect="005D75B7">
          <w:pgSz w:w="16840" w:h="11907" w:orient="landscape" w:code="9"/>
          <w:pgMar w:top="1418" w:right="1418" w:bottom="1418" w:left="992" w:header="850" w:footer="680" w:gutter="0"/>
          <w:cols w:space="708"/>
          <w:docGrid w:linePitch="360"/>
        </w:sectPr>
      </w:pPr>
      <w:r w:rsidRPr="00AC0A2A">
        <w:rPr>
          <w:snapToGrid w:val="0"/>
          <w:u w:val="single"/>
          <w:lang w:eastAsia="sk-SK"/>
        </w:rPr>
        <w:br w:type="page"/>
      </w:r>
    </w:p>
    <w:p w14:paraId="45449A72" w14:textId="77777777" w:rsidR="00F1754E" w:rsidRPr="00AC0A2A" w:rsidRDefault="00F1754E" w:rsidP="00F1754E">
      <w:pPr>
        <w:pStyle w:val="Footer"/>
        <w:rPr>
          <w:rFonts w:cs="Arial"/>
        </w:rPr>
      </w:pPr>
      <w:bookmarkStart w:id="10" w:name="T_financial_assets_under_lien"/>
    </w:p>
    <w:p w14:paraId="73E5EE70" w14:textId="77777777" w:rsidR="00F1754E" w:rsidRPr="00AC0A2A" w:rsidRDefault="00F1754E" w:rsidP="00F1754E">
      <w:pPr>
        <w:pStyle w:val="Heading3"/>
      </w:pPr>
      <w:r w:rsidRPr="00AC0A2A">
        <w:t>Záložné právo a obmedzené disponovanie s dlhodobým finančným majetkom</w:t>
      </w:r>
    </w:p>
    <w:p w14:paraId="56F93586" w14:textId="77777777" w:rsidR="00F1754E" w:rsidRPr="00AC0A2A" w:rsidRDefault="00F1754E" w:rsidP="00F1754E">
      <w:pPr>
        <w:rPr>
          <w:snapToGrid w:val="0"/>
          <w:lang w:eastAsia="sk-SK"/>
        </w:rPr>
      </w:pPr>
      <w:r w:rsidRPr="00AC0A2A">
        <w:rPr>
          <w:rFonts w:cs="Arial"/>
          <w:b/>
          <w:bCs/>
          <w:i/>
          <w:iCs/>
          <w:sz w:val="15"/>
          <w:szCs w:val="15"/>
          <w:lang w:eastAsia="sk-SK"/>
        </w:rPr>
        <w:t xml:space="preserve"> </w:t>
      </w:r>
    </w:p>
    <w:tbl>
      <w:tblPr>
        <w:tblW w:w="5000" w:type="pct"/>
        <w:tblLook w:val="04A0" w:firstRow="1" w:lastRow="0" w:firstColumn="1" w:lastColumn="0" w:noHBand="0" w:noVBand="1"/>
      </w:tblPr>
      <w:tblGrid>
        <w:gridCol w:w="7549"/>
        <w:gridCol w:w="1522"/>
      </w:tblGrid>
      <w:tr w:rsidR="00F1754E" w:rsidRPr="00AC0A2A" w14:paraId="0863407E" w14:textId="77777777" w:rsidTr="00CC6884">
        <w:tc>
          <w:tcPr>
            <w:tcW w:w="4161" w:type="pct"/>
            <w:tcBorders>
              <w:top w:val="single" w:sz="8" w:space="0" w:color="auto"/>
              <w:left w:val="nil"/>
              <w:bottom w:val="nil"/>
              <w:right w:val="nil"/>
            </w:tcBorders>
            <w:shd w:val="clear" w:color="auto" w:fill="auto"/>
            <w:vAlign w:val="center"/>
            <w:hideMark/>
          </w:tcPr>
          <w:p w14:paraId="318732D1" w14:textId="77777777" w:rsidR="00F1754E" w:rsidRPr="00AC0A2A" w:rsidRDefault="00F1754E" w:rsidP="00CC6884">
            <w:pPr>
              <w:jc w:val="left"/>
              <w:rPr>
                <w:rFonts w:cs="Arial"/>
                <w:b/>
                <w:bCs/>
                <w:i/>
                <w:iCs/>
                <w:sz w:val="15"/>
                <w:szCs w:val="15"/>
              </w:rPr>
            </w:pPr>
            <w:bookmarkStart w:id="11" w:name="RANGE!B12:C14"/>
            <w:r w:rsidRPr="00AC0A2A">
              <w:rPr>
                <w:rFonts w:cs="Arial"/>
                <w:b/>
                <w:bCs/>
                <w:i/>
                <w:iCs/>
                <w:sz w:val="15"/>
                <w:szCs w:val="15"/>
              </w:rPr>
              <w:t>Položka</w:t>
            </w:r>
            <w:bookmarkEnd w:id="11"/>
          </w:p>
        </w:tc>
        <w:tc>
          <w:tcPr>
            <w:tcW w:w="839" w:type="pct"/>
            <w:tcBorders>
              <w:top w:val="single" w:sz="8" w:space="0" w:color="auto"/>
              <w:left w:val="nil"/>
              <w:bottom w:val="nil"/>
              <w:right w:val="nil"/>
            </w:tcBorders>
            <w:shd w:val="clear" w:color="auto" w:fill="auto"/>
            <w:vAlign w:val="center"/>
            <w:hideMark/>
          </w:tcPr>
          <w:p w14:paraId="2AB54D4D" w14:textId="77777777" w:rsidR="00F1754E" w:rsidRPr="00AC0A2A" w:rsidRDefault="00F1754E" w:rsidP="00CC6884">
            <w:pPr>
              <w:jc w:val="center"/>
              <w:rPr>
                <w:rFonts w:cs="Arial"/>
                <w:b/>
                <w:bCs/>
                <w:i/>
                <w:iCs/>
                <w:sz w:val="15"/>
                <w:szCs w:val="15"/>
              </w:rPr>
            </w:pPr>
            <w:r w:rsidRPr="00AC0A2A">
              <w:rPr>
                <w:rFonts w:cs="Arial"/>
                <w:b/>
                <w:bCs/>
                <w:i/>
                <w:iCs/>
                <w:sz w:val="15"/>
                <w:szCs w:val="15"/>
              </w:rPr>
              <w:t>31.12.2023</w:t>
            </w:r>
          </w:p>
        </w:tc>
      </w:tr>
      <w:tr w:rsidR="00F1754E" w:rsidRPr="00AC0A2A" w14:paraId="01621F05" w14:textId="77777777" w:rsidTr="00CC6884">
        <w:tc>
          <w:tcPr>
            <w:tcW w:w="4161" w:type="pct"/>
            <w:tcBorders>
              <w:top w:val="single" w:sz="4" w:space="0" w:color="auto"/>
              <w:left w:val="nil"/>
              <w:bottom w:val="nil"/>
              <w:right w:val="nil"/>
            </w:tcBorders>
            <w:shd w:val="clear" w:color="auto" w:fill="auto"/>
            <w:noWrap/>
            <w:vAlign w:val="center"/>
            <w:hideMark/>
          </w:tcPr>
          <w:p w14:paraId="62ADDA1E" w14:textId="77777777" w:rsidR="00F1754E" w:rsidRPr="00AC0A2A" w:rsidRDefault="00F1754E" w:rsidP="00CC6884">
            <w:pPr>
              <w:jc w:val="left"/>
              <w:rPr>
                <w:rFonts w:cs="Arial"/>
                <w:sz w:val="15"/>
                <w:szCs w:val="15"/>
              </w:rPr>
            </w:pPr>
            <w:r w:rsidRPr="00AC0A2A">
              <w:rPr>
                <w:rFonts w:cs="Arial"/>
                <w:sz w:val="15"/>
                <w:szCs w:val="15"/>
              </w:rPr>
              <w:t>Dlhodobý finančný majetok, na ktorý je zriadené záložné právo</w:t>
            </w:r>
          </w:p>
        </w:tc>
        <w:tc>
          <w:tcPr>
            <w:tcW w:w="839" w:type="pct"/>
            <w:tcBorders>
              <w:top w:val="single" w:sz="4" w:space="0" w:color="auto"/>
              <w:left w:val="nil"/>
              <w:bottom w:val="nil"/>
              <w:right w:val="nil"/>
            </w:tcBorders>
            <w:shd w:val="clear" w:color="auto" w:fill="auto"/>
            <w:vAlign w:val="bottom"/>
            <w:hideMark/>
          </w:tcPr>
          <w:p w14:paraId="4295A184" w14:textId="77777777" w:rsidR="00F1754E" w:rsidRPr="00AC0A2A" w:rsidRDefault="00F1754E" w:rsidP="00CC6884">
            <w:pPr>
              <w:jc w:val="right"/>
              <w:rPr>
                <w:rFonts w:cs="Arial"/>
                <w:sz w:val="15"/>
                <w:szCs w:val="15"/>
              </w:rPr>
            </w:pPr>
            <w:r w:rsidRPr="00AC0A2A">
              <w:rPr>
                <w:rFonts w:cs="Arial"/>
                <w:sz w:val="15"/>
                <w:szCs w:val="15"/>
              </w:rPr>
              <w:t xml:space="preserve">- </w:t>
            </w:r>
          </w:p>
        </w:tc>
      </w:tr>
      <w:tr w:rsidR="00F1754E" w:rsidRPr="00AC0A2A" w14:paraId="745C69AC" w14:textId="77777777" w:rsidTr="00CC6884">
        <w:tc>
          <w:tcPr>
            <w:tcW w:w="4161" w:type="pct"/>
            <w:tcBorders>
              <w:top w:val="nil"/>
              <w:left w:val="nil"/>
              <w:bottom w:val="single" w:sz="8" w:space="0" w:color="auto"/>
              <w:right w:val="nil"/>
            </w:tcBorders>
            <w:shd w:val="clear" w:color="auto" w:fill="auto"/>
            <w:noWrap/>
            <w:vAlign w:val="center"/>
            <w:hideMark/>
          </w:tcPr>
          <w:p w14:paraId="2C4CC308" w14:textId="77777777" w:rsidR="00F1754E" w:rsidRPr="00AC0A2A" w:rsidRDefault="00F1754E" w:rsidP="00CC6884">
            <w:pPr>
              <w:jc w:val="left"/>
              <w:rPr>
                <w:rFonts w:cs="Arial"/>
                <w:sz w:val="15"/>
                <w:szCs w:val="15"/>
              </w:rPr>
            </w:pPr>
            <w:r w:rsidRPr="00AC0A2A">
              <w:rPr>
                <w:rFonts w:cs="Arial"/>
                <w:sz w:val="15"/>
                <w:szCs w:val="15"/>
              </w:rPr>
              <w:t>Dlhodobý finančný majetok, pri ktorom má účtovná jednotka obmedzené právo s ním nakladať</w:t>
            </w:r>
          </w:p>
        </w:tc>
        <w:tc>
          <w:tcPr>
            <w:tcW w:w="839" w:type="pct"/>
            <w:tcBorders>
              <w:top w:val="nil"/>
              <w:left w:val="nil"/>
              <w:bottom w:val="single" w:sz="8" w:space="0" w:color="auto"/>
              <w:right w:val="nil"/>
            </w:tcBorders>
            <w:shd w:val="clear" w:color="auto" w:fill="auto"/>
            <w:vAlign w:val="bottom"/>
            <w:hideMark/>
          </w:tcPr>
          <w:p w14:paraId="17E2D6F0" w14:textId="77777777" w:rsidR="00F1754E" w:rsidRPr="00AC0A2A" w:rsidRDefault="00F1754E" w:rsidP="00CC6884">
            <w:pPr>
              <w:jc w:val="right"/>
              <w:rPr>
                <w:rFonts w:cs="Arial"/>
                <w:sz w:val="15"/>
                <w:szCs w:val="15"/>
              </w:rPr>
            </w:pPr>
            <w:r w:rsidRPr="00AC0A2A">
              <w:rPr>
                <w:rFonts w:cs="Arial"/>
                <w:sz w:val="15"/>
                <w:szCs w:val="15"/>
              </w:rPr>
              <w:t xml:space="preserve">- </w:t>
            </w:r>
          </w:p>
        </w:tc>
      </w:tr>
      <w:bookmarkEnd w:id="10"/>
    </w:tbl>
    <w:p w14:paraId="472FB48E" w14:textId="77777777" w:rsidR="002C0A10" w:rsidRPr="00AC0A2A" w:rsidRDefault="002C0A10" w:rsidP="00277161">
      <w:pPr>
        <w:rPr>
          <w:snapToGrid w:val="0"/>
          <w:u w:val="single"/>
          <w:lang w:eastAsia="sk-SK"/>
        </w:rPr>
      </w:pPr>
    </w:p>
    <w:p w14:paraId="7942FFCD" w14:textId="77777777" w:rsidR="00ED01A2" w:rsidRPr="00AC0A2A" w:rsidRDefault="00ED01A2" w:rsidP="00277161">
      <w:pPr>
        <w:pStyle w:val="Heading2"/>
      </w:pPr>
      <w:r w:rsidRPr="00AC0A2A">
        <w:t xml:space="preserve">Zásoby </w:t>
      </w:r>
    </w:p>
    <w:p w14:paraId="1A5C4460" w14:textId="77777777" w:rsidR="00ED01A2" w:rsidRPr="00AC0A2A" w:rsidRDefault="00ED01A2" w:rsidP="00277161">
      <w:pPr>
        <w:rPr>
          <w:snapToGrid w:val="0"/>
          <w:u w:val="single"/>
          <w:lang w:eastAsia="sk-SK"/>
        </w:rPr>
      </w:pPr>
    </w:p>
    <w:p w14:paraId="60B7D5BD" w14:textId="77777777" w:rsidR="00ED01A2" w:rsidRPr="00AC0A2A" w:rsidRDefault="00ED01A2" w:rsidP="00277161">
      <w:pPr>
        <w:pStyle w:val="Heading3"/>
      </w:pPr>
      <w:r w:rsidRPr="00AC0A2A">
        <w:t>Prehľad o opravných položkách podľa jednotlivých súvahových položiek</w:t>
      </w:r>
    </w:p>
    <w:p w14:paraId="078F9CB7" w14:textId="77777777" w:rsidR="00C451B9" w:rsidRPr="00AC0A2A" w:rsidRDefault="00C451B9" w:rsidP="00277161">
      <w:bookmarkStart w:id="12" w:name="T_construction_contracts_4"/>
    </w:p>
    <w:bookmarkEnd w:id="12"/>
    <w:p w14:paraId="3A2176B9" w14:textId="291DC8A6" w:rsidR="00F87A4D" w:rsidRPr="00AC0A2A" w:rsidRDefault="00F048A9" w:rsidP="00277161">
      <w:pPr>
        <w:rPr>
          <w:snapToGrid w:val="0"/>
          <w:color w:val="000000" w:themeColor="text1"/>
          <w:spacing w:val="-4"/>
          <w:lang w:eastAsia="sk-SK"/>
        </w:rPr>
      </w:pPr>
      <w:r w:rsidRPr="00AC0A2A">
        <w:rPr>
          <w:snapToGrid w:val="0"/>
          <w:color w:val="000000" w:themeColor="text1"/>
          <w:spacing w:val="-4"/>
          <w:lang w:eastAsia="sk-SK"/>
        </w:rPr>
        <w:t xml:space="preserve">Spoločnosť </w:t>
      </w:r>
      <w:r w:rsidR="00DB0893" w:rsidRPr="00AC0A2A">
        <w:rPr>
          <w:snapToGrid w:val="0"/>
          <w:color w:val="000000" w:themeColor="text1"/>
          <w:spacing w:val="-4"/>
          <w:lang w:eastAsia="sk-SK"/>
        </w:rPr>
        <w:t xml:space="preserve">posúdila hodnotu a využitie zásob na sklade k súvahovému dňu </w:t>
      </w:r>
      <w:r w:rsidR="00E310A3" w:rsidRPr="00AC0A2A">
        <w:rPr>
          <w:snapToGrid w:val="0"/>
          <w:color w:val="000000" w:themeColor="text1"/>
          <w:spacing w:val="-4"/>
          <w:lang w:eastAsia="sk-SK"/>
        </w:rPr>
        <w:t>pričom</w:t>
      </w:r>
      <w:r w:rsidR="00DB0893" w:rsidRPr="00AC0A2A">
        <w:rPr>
          <w:snapToGrid w:val="0"/>
          <w:color w:val="000000" w:themeColor="text1"/>
          <w:spacing w:val="-4"/>
          <w:lang w:eastAsia="sk-SK"/>
        </w:rPr>
        <w:t xml:space="preserve"> </w:t>
      </w:r>
      <w:r w:rsidRPr="00AC0A2A">
        <w:rPr>
          <w:snapToGrid w:val="0"/>
          <w:color w:val="000000" w:themeColor="text1"/>
          <w:spacing w:val="-4"/>
          <w:lang w:eastAsia="sk-SK"/>
        </w:rPr>
        <w:t>neidentifikovala zníženie úžitkovej hodnoty zásob</w:t>
      </w:r>
      <w:r w:rsidR="007C494B" w:rsidRPr="00AC0A2A">
        <w:rPr>
          <w:snapToGrid w:val="0"/>
          <w:color w:val="000000" w:themeColor="text1"/>
          <w:spacing w:val="-4"/>
          <w:lang w:eastAsia="sk-SK"/>
        </w:rPr>
        <w:t>,</w:t>
      </w:r>
      <w:r w:rsidRPr="00AC0A2A">
        <w:rPr>
          <w:snapToGrid w:val="0"/>
          <w:color w:val="000000" w:themeColor="text1"/>
          <w:spacing w:val="-4"/>
          <w:lang w:eastAsia="sk-SK"/>
        </w:rPr>
        <w:t xml:space="preserve"> </w:t>
      </w:r>
      <w:r w:rsidR="00E310A3" w:rsidRPr="00AC0A2A">
        <w:rPr>
          <w:snapToGrid w:val="0"/>
          <w:color w:val="000000" w:themeColor="text1"/>
          <w:spacing w:val="-4"/>
          <w:lang w:eastAsia="sk-SK"/>
        </w:rPr>
        <w:t xml:space="preserve">a </w:t>
      </w:r>
      <w:r w:rsidRPr="00AC0A2A">
        <w:rPr>
          <w:snapToGrid w:val="0"/>
          <w:color w:val="000000" w:themeColor="text1"/>
          <w:spacing w:val="-4"/>
          <w:lang w:eastAsia="sk-SK"/>
        </w:rPr>
        <w:t>preto netvorila opravnú položku</w:t>
      </w:r>
      <w:r w:rsidR="00E43F61" w:rsidRPr="00AC0A2A">
        <w:rPr>
          <w:snapToGrid w:val="0"/>
          <w:color w:val="000000" w:themeColor="text1"/>
          <w:spacing w:val="-4"/>
          <w:lang w:eastAsia="sk-SK"/>
        </w:rPr>
        <w:t xml:space="preserve"> k </w:t>
      </w:r>
      <w:r w:rsidR="00DB0893" w:rsidRPr="00AC0A2A">
        <w:rPr>
          <w:snapToGrid w:val="0"/>
          <w:color w:val="000000" w:themeColor="text1"/>
          <w:spacing w:val="-4"/>
          <w:lang w:eastAsia="sk-SK"/>
        </w:rPr>
        <w:t>zásobám</w:t>
      </w:r>
      <w:r w:rsidR="00E43F61" w:rsidRPr="00AC0A2A">
        <w:rPr>
          <w:snapToGrid w:val="0"/>
          <w:color w:val="000000" w:themeColor="text1"/>
          <w:spacing w:val="-4"/>
          <w:lang w:eastAsia="sk-SK"/>
        </w:rPr>
        <w:t xml:space="preserve">. </w:t>
      </w:r>
      <w:r w:rsidR="00C327A3" w:rsidRPr="00AC0A2A">
        <w:rPr>
          <w:snapToGrid w:val="0"/>
          <w:color w:val="000000" w:themeColor="text1"/>
          <w:spacing w:val="-4"/>
          <w:lang w:eastAsia="sk-SK"/>
        </w:rPr>
        <w:t>Hodnota zásob k 31.12.2023 evidovaných ako skladová z</w:t>
      </w:r>
      <w:r w:rsidR="005B0B11" w:rsidRPr="00AC0A2A">
        <w:rPr>
          <w:snapToGrid w:val="0"/>
          <w:color w:val="000000" w:themeColor="text1"/>
          <w:spacing w:val="-4"/>
          <w:lang w:eastAsia="sk-SK"/>
        </w:rPr>
        <w:t>ásoba bola 1</w:t>
      </w:r>
      <w:r w:rsidR="001569B6" w:rsidRPr="00AC0A2A">
        <w:rPr>
          <w:snapToGrid w:val="0"/>
          <w:color w:val="000000" w:themeColor="text1"/>
          <w:spacing w:val="-4"/>
          <w:lang w:eastAsia="sk-SK"/>
        </w:rPr>
        <w:t> </w:t>
      </w:r>
      <w:r w:rsidR="005B0B11" w:rsidRPr="00AC0A2A">
        <w:rPr>
          <w:snapToGrid w:val="0"/>
          <w:color w:val="000000" w:themeColor="text1"/>
          <w:spacing w:val="-4"/>
          <w:lang w:eastAsia="sk-SK"/>
        </w:rPr>
        <w:t>533</w:t>
      </w:r>
      <w:r w:rsidR="006F6DD2" w:rsidRPr="00AC0A2A">
        <w:rPr>
          <w:snapToGrid w:val="0"/>
          <w:color w:val="000000" w:themeColor="text1"/>
          <w:spacing w:val="-4"/>
          <w:lang w:eastAsia="sk-SK"/>
        </w:rPr>
        <w:t> </w:t>
      </w:r>
      <w:r w:rsidR="005B0B11" w:rsidRPr="00AC0A2A">
        <w:rPr>
          <w:snapToGrid w:val="0"/>
          <w:color w:val="000000" w:themeColor="text1"/>
          <w:spacing w:val="-4"/>
          <w:lang w:eastAsia="sk-SK"/>
        </w:rPr>
        <w:t>076</w:t>
      </w:r>
      <w:r w:rsidR="006F6DD2" w:rsidRPr="00AC0A2A">
        <w:rPr>
          <w:snapToGrid w:val="0"/>
          <w:color w:val="000000" w:themeColor="text1"/>
          <w:spacing w:val="-4"/>
          <w:lang w:eastAsia="sk-SK"/>
        </w:rPr>
        <w:t xml:space="preserve"> </w:t>
      </w:r>
      <w:r w:rsidR="005B0B11" w:rsidRPr="00AC0A2A">
        <w:rPr>
          <w:snapToGrid w:val="0"/>
          <w:color w:val="000000" w:themeColor="text1"/>
          <w:spacing w:val="-4"/>
          <w:lang w:eastAsia="sk-SK"/>
        </w:rPr>
        <w:t xml:space="preserve">EUR. </w:t>
      </w:r>
      <w:r w:rsidR="002637F7" w:rsidRPr="00AC0A2A">
        <w:rPr>
          <w:snapToGrid w:val="0"/>
          <w:color w:val="000000" w:themeColor="text1"/>
          <w:spacing w:val="-4"/>
          <w:lang w:eastAsia="sk-SK"/>
        </w:rPr>
        <w:t>Tovar na ceste bol v hodnote 235</w:t>
      </w:r>
      <w:r w:rsidR="006F6DD2" w:rsidRPr="00AC0A2A">
        <w:rPr>
          <w:snapToGrid w:val="0"/>
          <w:color w:val="000000" w:themeColor="text1"/>
          <w:spacing w:val="-4"/>
          <w:lang w:eastAsia="sk-SK"/>
        </w:rPr>
        <w:t xml:space="preserve"> </w:t>
      </w:r>
      <w:r w:rsidR="002637F7" w:rsidRPr="00AC0A2A">
        <w:rPr>
          <w:snapToGrid w:val="0"/>
          <w:color w:val="000000" w:themeColor="text1"/>
          <w:spacing w:val="-4"/>
          <w:lang w:eastAsia="sk-SK"/>
        </w:rPr>
        <w:t>64</w:t>
      </w:r>
      <w:r w:rsidR="006F6DD2" w:rsidRPr="00AC0A2A">
        <w:rPr>
          <w:snapToGrid w:val="0"/>
          <w:color w:val="000000" w:themeColor="text1"/>
          <w:spacing w:val="-4"/>
          <w:lang w:eastAsia="sk-SK"/>
        </w:rPr>
        <w:t>5</w:t>
      </w:r>
      <w:r w:rsidR="002637F7" w:rsidRPr="00AC0A2A">
        <w:rPr>
          <w:snapToGrid w:val="0"/>
          <w:color w:val="000000" w:themeColor="text1"/>
          <w:spacing w:val="-4"/>
          <w:lang w:eastAsia="sk-SK"/>
        </w:rPr>
        <w:t xml:space="preserve"> EUR k 31.12.2023.</w:t>
      </w:r>
    </w:p>
    <w:p w14:paraId="325713F9" w14:textId="77777777" w:rsidR="00D56229" w:rsidRPr="00D05558" w:rsidRDefault="00D56229" w:rsidP="00277161">
      <w:pPr>
        <w:rPr>
          <w:snapToGrid w:val="0"/>
          <w:spacing w:val="-4"/>
          <w:lang w:eastAsia="sk-SK"/>
        </w:rPr>
      </w:pPr>
    </w:p>
    <w:p w14:paraId="77C702C1" w14:textId="5B0578BA" w:rsidR="00EF4FC7" w:rsidRPr="00D05558" w:rsidRDefault="00467F3F" w:rsidP="00277161">
      <w:pPr>
        <w:rPr>
          <w:snapToGrid w:val="0"/>
          <w:spacing w:val="-4"/>
          <w:lang w:eastAsia="sk-SK"/>
        </w:rPr>
      </w:pPr>
      <w:r w:rsidRPr="00D05558">
        <w:rPr>
          <w:snapToGrid w:val="0"/>
          <w:spacing w:val="-4"/>
          <w:lang w:eastAsia="sk-SK"/>
        </w:rPr>
        <w:t>Na</w:t>
      </w:r>
      <w:r w:rsidR="00EF4FC7" w:rsidRPr="00D05558">
        <w:rPr>
          <w:snapToGrid w:val="0"/>
          <w:spacing w:val="-4"/>
          <w:lang w:eastAsia="sk-SK"/>
        </w:rPr>
        <w:t xml:space="preserve"> zásoby</w:t>
      </w:r>
      <w:r w:rsidRPr="00D05558">
        <w:rPr>
          <w:snapToGrid w:val="0"/>
          <w:spacing w:val="-4"/>
          <w:lang w:eastAsia="sk-SK"/>
        </w:rPr>
        <w:t xml:space="preserve"> </w:t>
      </w:r>
      <w:r w:rsidR="00313AE6" w:rsidRPr="00D05558">
        <w:rPr>
          <w:snapToGrid w:val="0"/>
          <w:spacing w:val="-4"/>
          <w:lang w:eastAsia="sk-SK"/>
        </w:rPr>
        <w:t>s</w:t>
      </w:r>
      <w:r w:rsidRPr="00D05558">
        <w:rPr>
          <w:snapToGrid w:val="0"/>
          <w:spacing w:val="-4"/>
          <w:lang w:eastAsia="sk-SK"/>
        </w:rPr>
        <w:t xml:space="preserve">poločnosti </w:t>
      </w:r>
      <w:r w:rsidR="00EF4FC7" w:rsidRPr="00D05558">
        <w:rPr>
          <w:snapToGrid w:val="0"/>
          <w:spacing w:val="-4"/>
          <w:lang w:eastAsia="sk-SK"/>
        </w:rPr>
        <w:t>je zriadené záložné právo</w:t>
      </w:r>
      <w:r w:rsidR="00B14BA0" w:rsidRPr="00D05558">
        <w:rPr>
          <w:snapToGrid w:val="0"/>
          <w:spacing w:val="-4"/>
          <w:lang w:eastAsia="sk-SK"/>
        </w:rPr>
        <w:t xml:space="preserve"> v prospech</w:t>
      </w:r>
      <w:r w:rsidR="00A143A7" w:rsidRPr="00D05558">
        <w:rPr>
          <w:snapToGrid w:val="0"/>
          <w:spacing w:val="-4"/>
          <w:lang w:eastAsia="sk-SK"/>
        </w:rPr>
        <w:t xml:space="preserve"> IIG Bank Malta</w:t>
      </w:r>
      <w:r w:rsidR="00033630" w:rsidRPr="00D05558">
        <w:rPr>
          <w:snapToGrid w:val="0"/>
          <w:spacing w:val="-4"/>
          <w:lang w:eastAsia="sk-SK"/>
        </w:rPr>
        <w:t>.</w:t>
      </w:r>
    </w:p>
    <w:p w14:paraId="2E84EECB" w14:textId="77777777" w:rsidR="00F1754E" w:rsidRPr="00AC0A2A" w:rsidRDefault="00F1754E" w:rsidP="00277161">
      <w:pPr>
        <w:jc w:val="left"/>
        <w:rPr>
          <w:rFonts w:cs="Arial"/>
          <w:b/>
          <w:bCs/>
          <w:iCs/>
          <w:szCs w:val="28"/>
        </w:rPr>
      </w:pPr>
    </w:p>
    <w:p w14:paraId="608A9843" w14:textId="77777777" w:rsidR="00F92BD2" w:rsidRPr="00AC0A2A" w:rsidRDefault="00F92BD2" w:rsidP="00D912CC">
      <w:pPr>
        <w:pStyle w:val="Heading2"/>
      </w:pPr>
      <w:r w:rsidRPr="00AC0A2A">
        <w:t xml:space="preserve">Pohľadávky </w:t>
      </w:r>
    </w:p>
    <w:p w14:paraId="40001C1B" w14:textId="77777777" w:rsidR="00F92BD2" w:rsidRPr="00AC0A2A" w:rsidRDefault="00F92BD2" w:rsidP="00277161">
      <w:pPr>
        <w:rPr>
          <w:snapToGrid w:val="0"/>
          <w:lang w:eastAsia="sk-SK"/>
        </w:rPr>
      </w:pPr>
    </w:p>
    <w:p w14:paraId="5F430283" w14:textId="77777777" w:rsidR="00997723" w:rsidRPr="00AC0A2A" w:rsidRDefault="00997723" w:rsidP="00277161">
      <w:pPr>
        <w:pStyle w:val="Heading3"/>
      </w:pPr>
      <w:r w:rsidRPr="00AC0A2A">
        <w:t>Veková štruktúra pohľadávok</w:t>
      </w:r>
    </w:p>
    <w:p w14:paraId="78DD5F8F" w14:textId="77777777" w:rsidR="00E97500" w:rsidRPr="00AC0A2A" w:rsidRDefault="00E97500" w:rsidP="00E97500">
      <w:pPr>
        <w:rPr>
          <w:snapToGrid w:val="0"/>
          <w:u w:val="single"/>
          <w:lang w:eastAsia="sk-SK"/>
        </w:rPr>
      </w:pPr>
    </w:p>
    <w:p w14:paraId="09DEAAAD" w14:textId="197FC857" w:rsidR="00456EC5" w:rsidRPr="00AC0A2A" w:rsidRDefault="00456EC5" w:rsidP="00456EC5">
      <w:pPr>
        <w:rPr>
          <w:snapToGrid w:val="0"/>
          <w:u w:val="single"/>
          <w:lang w:eastAsia="sk-SK"/>
        </w:rPr>
      </w:pPr>
      <w:r w:rsidRPr="00AC0A2A">
        <w:rPr>
          <w:snapToGrid w:val="0"/>
          <w:u w:val="single"/>
          <w:lang w:eastAsia="sk-SK"/>
        </w:rPr>
        <w:t>31. december 202</w:t>
      </w:r>
      <w:r w:rsidR="0003660F" w:rsidRPr="00AC0A2A">
        <w:rPr>
          <w:snapToGrid w:val="0"/>
          <w:u w:val="single"/>
          <w:lang w:eastAsia="sk-SK"/>
        </w:rPr>
        <w:t>3</w:t>
      </w:r>
    </w:p>
    <w:p w14:paraId="47544881" w14:textId="74192AFB" w:rsidR="00E97500" w:rsidRPr="00AC0A2A" w:rsidRDefault="00E97500" w:rsidP="00E97500">
      <w:pPr>
        <w:rPr>
          <w:snapToGrid w:val="0"/>
          <w:u w:val="single"/>
          <w:lang w:eastAsia="sk-SK"/>
        </w:rPr>
      </w:pPr>
      <w:r w:rsidRPr="00AC0A2A">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E97500" w:rsidRPr="00AC0A2A" w14:paraId="20BE2635" w14:textId="77777777" w:rsidTr="00443EF9">
        <w:tc>
          <w:tcPr>
            <w:tcW w:w="2786" w:type="pct"/>
            <w:vMerge w:val="restart"/>
            <w:tcBorders>
              <w:top w:val="single" w:sz="8" w:space="0" w:color="auto"/>
              <w:left w:val="nil"/>
              <w:bottom w:val="nil"/>
              <w:right w:val="nil"/>
            </w:tcBorders>
            <w:shd w:val="clear" w:color="auto" w:fill="auto"/>
            <w:noWrap/>
            <w:vAlign w:val="center"/>
            <w:hideMark/>
          </w:tcPr>
          <w:p w14:paraId="076E4E3D" w14:textId="77777777" w:rsidR="00E97500" w:rsidRPr="00AC0A2A" w:rsidRDefault="00E97500" w:rsidP="00443EF9">
            <w:pPr>
              <w:ind w:left="176" w:hanging="176"/>
              <w:jc w:val="left"/>
              <w:rPr>
                <w:rFonts w:cs="Arial"/>
                <w:b/>
                <w:bCs/>
                <w:i/>
                <w:iCs/>
                <w:sz w:val="15"/>
                <w:szCs w:val="15"/>
              </w:rPr>
            </w:pPr>
            <w:r w:rsidRPr="00AC0A2A">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2DBC37AD" w14:textId="77777777" w:rsidR="00E97500" w:rsidRPr="00AC0A2A" w:rsidRDefault="00E97500" w:rsidP="00443EF9">
            <w:pPr>
              <w:jc w:val="center"/>
              <w:rPr>
                <w:rFonts w:cs="Arial"/>
                <w:b/>
                <w:bCs/>
                <w:i/>
                <w:iCs/>
                <w:sz w:val="15"/>
                <w:szCs w:val="15"/>
              </w:rPr>
            </w:pPr>
            <w:r w:rsidRPr="00AC0A2A">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28B0C68F" w14:textId="77777777" w:rsidR="00E97500" w:rsidRPr="00AC0A2A" w:rsidRDefault="00E97500" w:rsidP="00443EF9">
            <w:pPr>
              <w:jc w:val="center"/>
              <w:rPr>
                <w:rFonts w:cs="Arial"/>
                <w:b/>
                <w:bCs/>
                <w:i/>
                <w:iCs/>
                <w:sz w:val="15"/>
                <w:szCs w:val="15"/>
              </w:rPr>
            </w:pPr>
            <w:r w:rsidRPr="00AC0A2A">
              <w:rPr>
                <w:rFonts w:cs="Arial"/>
                <w:b/>
                <w:bCs/>
                <w:i/>
                <w:iCs/>
                <w:sz w:val="15"/>
                <w:szCs w:val="15"/>
              </w:rPr>
              <w:t>Celkom</w:t>
            </w:r>
          </w:p>
        </w:tc>
      </w:tr>
      <w:tr w:rsidR="00E97500" w:rsidRPr="00AC0A2A" w14:paraId="6329BC79" w14:textId="77777777" w:rsidTr="00443EF9">
        <w:tc>
          <w:tcPr>
            <w:tcW w:w="2786" w:type="pct"/>
            <w:vMerge/>
            <w:tcBorders>
              <w:top w:val="single" w:sz="8" w:space="0" w:color="auto"/>
              <w:left w:val="nil"/>
              <w:bottom w:val="single" w:sz="4" w:space="0" w:color="auto"/>
              <w:right w:val="nil"/>
            </w:tcBorders>
            <w:vAlign w:val="center"/>
            <w:hideMark/>
          </w:tcPr>
          <w:p w14:paraId="39CC72F5" w14:textId="77777777" w:rsidR="00E97500" w:rsidRPr="00AC0A2A" w:rsidRDefault="00E97500" w:rsidP="00443EF9">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7362E137" w14:textId="77777777" w:rsidR="00E97500" w:rsidRPr="00AC0A2A" w:rsidRDefault="00E97500" w:rsidP="00443EF9">
            <w:pPr>
              <w:jc w:val="center"/>
              <w:rPr>
                <w:rFonts w:cs="Arial"/>
                <w:b/>
                <w:bCs/>
                <w:i/>
                <w:iCs/>
                <w:sz w:val="15"/>
                <w:szCs w:val="15"/>
              </w:rPr>
            </w:pPr>
            <w:r w:rsidRPr="00AC0A2A">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3366EE5F" w14:textId="77777777" w:rsidR="00E97500" w:rsidRPr="00AC0A2A" w:rsidRDefault="00E97500" w:rsidP="00443EF9">
            <w:pPr>
              <w:jc w:val="center"/>
              <w:rPr>
                <w:rFonts w:cs="Arial"/>
                <w:b/>
                <w:bCs/>
                <w:i/>
                <w:iCs/>
                <w:sz w:val="15"/>
                <w:szCs w:val="15"/>
              </w:rPr>
            </w:pPr>
            <w:r w:rsidRPr="00AC0A2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0ED381DD" w14:textId="77777777" w:rsidR="00E97500" w:rsidRPr="00AC0A2A" w:rsidRDefault="00E97500" w:rsidP="00443EF9">
            <w:pPr>
              <w:jc w:val="left"/>
              <w:rPr>
                <w:rFonts w:cs="Arial"/>
                <w:b/>
                <w:bCs/>
                <w:i/>
                <w:iCs/>
                <w:sz w:val="15"/>
                <w:szCs w:val="15"/>
              </w:rPr>
            </w:pPr>
          </w:p>
        </w:tc>
      </w:tr>
      <w:tr w:rsidR="00E97500" w:rsidRPr="00AC0A2A" w14:paraId="53F0A748" w14:textId="77777777" w:rsidTr="00443EF9">
        <w:tc>
          <w:tcPr>
            <w:tcW w:w="2786" w:type="pct"/>
            <w:tcBorders>
              <w:top w:val="single" w:sz="4" w:space="0" w:color="auto"/>
              <w:left w:val="nil"/>
              <w:bottom w:val="nil"/>
              <w:right w:val="nil"/>
            </w:tcBorders>
            <w:shd w:val="clear" w:color="auto" w:fill="auto"/>
            <w:vAlign w:val="center"/>
            <w:hideMark/>
          </w:tcPr>
          <w:p w14:paraId="533048D8" w14:textId="77777777" w:rsidR="00E97500" w:rsidRPr="00AC0A2A" w:rsidRDefault="00E97500" w:rsidP="00443EF9">
            <w:pPr>
              <w:ind w:left="176" w:hanging="176"/>
              <w:jc w:val="left"/>
              <w:rPr>
                <w:rFonts w:cs="Arial"/>
                <w:b/>
                <w:bCs/>
                <w:i/>
                <w:iCs/>
                <w:sz w:val="15"/>
                <w:szCs w:val="15"/>
              </w:rPr>
            </w:pPr>
            <w:r w:rsidRPr="00AC0A2A">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7E676CF8" w14:textId="77777777" w:rsidR="00E97500" w:rsidRPr="00AC0A2A" w:rsidRDefault="00E97500" w:rsidP="00443EF9">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0CC5283" w14:textId="77777777" w:rsidR="00E97500" w:rsidRPr="00AC0A2A" w:rsidRDefault="00E97500" w:rsidP="00443EF9">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19866580" w14:textId="77777777" w:rsidR="00E97500" w:rsidRPr="00AC0A2A" w:rsidRDefault="00E97500" w:rsidP="00443EF9">
            <w:pPr>
              <w:jc w:val="right"/>
              <w:rPr>
                <w:sz w:val="15"/>
                <w:szCs w:val="15"/>
              </w:rPr>
            </w:pPr>
          </w:p>
        </w:tc>
      </w:tr>
      <w:tr w:rsidR="00E97500" w:rsidRPr="00AC0A2A" w14:paraId="43307218" w14:textId="77777777" w:rsidTr="00443EF9">
        <w:tc>
          <w:tcPr>
            <w:tcW w:w="2786" w:type="pct"/>
            <w:tcBorders>
              <w:top w:val="nil"/>
              <w:left w:val="nil"/>
              <w:bottom w:val="nil"/>
              <w:right w:val="nil"/>
            </w:tcBorders>
            <w:shd w:val="clear" w:color="auto" w:fill="auto"/>
            <w:vAlign w:val="center"/>
            <w:hideMark/>
          </w:tcPr>
          <w:p w14:paraId="524E4F72" w14:textId="77777777" w:rsidR="00E97500" w:rsidRPr="00AC0A2A" w:rsidRDefault="00E97500" w:rsidP="00443EF9">
            <w:pPr>
              <w:ind w:left="176" w:hanging="176"/>
              <w:jc w:val="left"/>
              <w:rPr>
                <w:rFonts w:cs="Arial"/>
                <w:sz w:val="15"/>
                <w:szCs w:val="15"/>
              </w:rPr>
            </w:pPr>
            <w:r w:rsidRPr="00AC0A2A">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214A9D89" w14:textId="2DB2280F" w:rsidR="00E97500" w:rsidRPr="00AC0A2A" w:rsidRDefault="005B0292" w:rsidP="00443EF9">
            <w:pPr>
              <w:jc w:val="right"/>
              <w:rPr>
                <w:rFonts w:cs="Arial"/>
                <w:sz w:val="15"/>
                <w:szCs w:val="15"/>
              </w:rPr>
            </w:pPr>
            <w:r w:rsidRPr="00AC0A2A">
              <w:rPr>
                <w:rFonts w:cs="Arial"/>
                <w:sz w:val="15"/>
                <w:szCs w:val="15"/>
              </w:rPr>
              <w:t>1</w:t>
            </w:r>
            <w:r w:rsidR="006F6DD2" w:rsidRPr="00AC0A2A">
              <w:rPr>
                <w:rFonts w:cs="Arial"/>
                <w:sz w:val="15"/>
                <w:szCs w:val="15"/>
              </w:rPr>
              <w:t> </w:t>
            </w:r>
            <w:r w:rsidRPr="00AC0A2A">
              <w:rPr>
                <w:rFonts w:cs="Arial"/>
                <w:sz w:val="15"/>
                <w:szCs w:val="15"/>
              </w:rPr>
              <w:t>777</w:t>
            </w:r>
            <w:r w:rsidR="006F6DD2" w:rsidRPr="00AC0A2A">
              <w:rPr>
                <w:rFonts w:cs="Arial"/>
                <w:sz w:val="15"/>
                <w:szCs w:val="15"/>
              </w:rPr>
              <w:t xml:space="preserve"> </w:t>
            </w:r>
            <w:r w:rsidRPr="00AC0A2A">
              <w:rPr>
                <w:rFonts w:cs="Arial"/>
                <w:sz w:val="15"/>
                <w:szCs w:val="15"/>
              </w:rPr>
              <w:t>64</w:t>
            </w:r>
            <w:r w:rsidR="006F6DD2" w:rsidRPr="00AC0A2A">
              <w:rPr>
                <w:rFonts w:cs="Arial"/>
                <w:sz w:val="15"/>
                <w:szCs w:val="15"/>
              </w:rPr>
              <w:t>7</w:t>
            </w:r>
          </w:p>
        </w:tc>
        <w:tc>
          <w:tcPr>
            <w:tcW w:w="739" w:type="pct"/>
            <w:tcBorders>
              <w:top w:val="nil"/>
              <w:left w:val="nil"/>
              <w:bottom w:val="nil"/>
              <w:right w:val="nil"/>
            </w:tcBorders>
            <w:shd w:val="clear" w:color="auto" w:fill="auto"/>
            <w:vAlign w:val="bottom"/>
            <w:hideMark/>
          </w:tcPr>
          <w:p w14:paraId="468A516F" w14:textId="27B07AE9" w:rsidR="00E97500" w:rsidRPr="00AC0A2A" w:rsidRDefault="00A55023" w:rsidP="00443EF9">
            <w:pPr>
              <w:jc w:val="right"/>
              <w:rPr>
                <w:rFonts w:cs="Arial"/>
                <w:sz w:val="15"/>
                <w:szCs w:val="15"/>
              </w:rPr>
            </w:pPr>
            <w:r w:rsidRPr="00AC0A2A">
              <w:rPr>
                <w:rFonts w:cs="Arial"/>
                <w:sz w:val="15"/>
                <w:szCs w:val="15"/>
              </w:rPr>
              <w:t>1</w:t>
            </w:r>
            <w:r w:rsidR="006F6DD2" w:rsidRPr="00AC0A2A">
              <w:rPr>
                <w:rFonts w:cs="Arial"/>
                <w:sz w:val="15"/>
                <w:szCs w:val="15"/>
              </w:rPr>
              <w:t> </w:t>
            </w:r>
            <w:r w:rsidRPr="00AC0A2A">
              <w:rPr>
                <w:rFonts w:cs="Arial"/>
                <w:sz w:val="15"/>
                <w:szCs w:val="15"/>
              </w:rPr>
              <w:t>185</w:t>
            </w:r>
            <w:r w:rsidR="006F6DD2" w:rsidRPr="00AC0A2A">
              <w:rPr>
                <w:rFonts w:cs="Arial"/>
                <w:sz w:val="15"/>
                <w:szCs w:val="15"/>
              </w:rPr>
              <w:t xml:space="preserve"> </w:t>
            </w:r>
            <w:r w:rsidRPr="00AC0A2A">
              <w:rPr>
                <w:rFonts w:cs="Arial"/>
                <w:sz w:val="15"/>
                <w:szCs w:val="15"/>
              </w:rPr>
              <w:t>51</w:t>
            </w:r>
            <w:r w:rsidR="00C22994" w:rsidRPr="00AC0A2A">
              <w:rPr>
                <w:rFonts w:cs="Arial"/>
                <w:sz w:val="15"/>
                <w:szCs w:val="15"/>
              </w:rPr>
              <w:t>3</w:t>
            </w:r>
          </w:p>
        </w:tc>
        <w:tc>
          <w:tcPr>
            <w:tcW w:w="737" w:type="pct"/>
            <w:tcBorders>
              <w:top w:val="nil"/>
              <w:left w:val="nil"/>
              <w:bottom w:val="nil"/>
              <w:right w:val="nil"/>
            </w:tcBorders>
            <w:shd w:val="clear" w:color="auto" w:fill="auto"/>
            <w:vAlign w:val="bottom"/>
            <w:hideMark/>
          </w:tcPr>
          <w:p w14:paraId="4362DFCC" w14:textId="69B84E33" w:rsidR="00E97500" w:rsidRPr="00AC0A2A" w:rsidRDefault="00A63835" w:rsidP="00443EF9">
            <w:pPr>
              <w:jc w:val="right"/>
              <w:rPr>
                <w:rFonts w:cs="Arial"/>
                <w:sz w:val="15"/>
                <w:szCs w:val="15"/>
              </w:rPr>
            </w:pPr>
            <w:r w:rsidRPr="00AC0A2A">
              <w:rPr>
                <w:rFonts w:cs="Arial"/>
                <w:sz w:val="15"/>
                <w:szCs w:val="15"/>
              </w:rPr>
              <w:t>2</w:t>
            </w:r>
            <w:r w:rsidR="006F6DD2" w:rsidRPr="00AC0A2A">
              <w:rPr>
                <w:rFonts w:cs="Arial"/>
                <w:sz w:val="15"/>
                <w:szCs w:val="15"/>
              </w:rPr>
              <w:t> </w:t>
            </w:r>
            <w:r w:rsidRPr="00AC0A2A">
              <w:rPr>
                <w:rFonts w:cs="Arial"/>
                <w:sz w:val="15"/>
                <w:szCs w:val="15"/>
              </w:rPr>
              <w:t>963</w:t>
            </w:r>
            <w:r w:rsidR="006F6DD2" w:rsidRPr="00AC0A2A">
              <w:rPr>
                <w:rFonts w:cs="Arial"/>
                <w:sz w:val="15"/>
                <w:szCs w:val="15"/>
              </w:rPr>
              <w:t xml:space="preserve"> </w:t>
            </w:r>
            <w:r w:rsidRPr="00AC0A2A">
              <w:rPr>
                <w:rFonts w:cs="Arial"/>
                <w:sz w:val="15"/>
                <w:szCs w:val="15"/>
              </w:rPr>
              <w:t>1</w:t>
            </w:r>
            <w:r w:rsidR="00C22994" w:rsidRPr="00AC0A2A">
              <w:rPr>
                <w:rFonts w:cs="Arial"/>
                <w:sz w:val="15"/>
                <w:szCs w:val="15"/>
              </w:rPr>
              <w:t>60</w:t>
            </w:r>
          </w:p>
        </w:tc>
      </w:tr>
      <w:tr w:rsidR="00E97500" w:rsidRPr="00AC0A2A" w14:paraId="1FA3D9C9" w14:textId="77777777" w:rsidTr="00443EF9">
        <w:tc>
          <w:tcPr>
            <w:tcW w:w="2786" w:type="pct"/>
            <w:tcBorders>
              <w:top w:val="nil"/>
              <w:left w:val="nil"/>
              <w:bottom w:val="nil"/>
              <w:right w:val="nil"/>
            </w:tcBorders>
            <w:shd w:val="clear" w:color="auto" w:fill="auto"/>
            <w:vAlign w:val="center"/>
            <w:hideMark/>
          </w:tcPr>
          <w:p w14:paraId="3495EC85" w14:textId="77777777" w:rsidR="00E97500" w:rsidRPr="00AC0A2A" w:rsidRDefault="00E97500" w:rsidP="00443EF9">
            <w:pPr>
              <w:ind w:left="176" w:hanging="176"/>
              <w:jc w:val="left"/>
              <w:rPr>
                <w:rFonts w:cs="Arial"/>
                <w:sz w:val="15"/>
                <w:szCs w:val="15"/>
              </w:rPr>
            </w:pPr>
            <w:r w:rsidRPr="00AC0A2A">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769F7012" w14:textId="08BCAB8C" w:rsidR="00E97500" w:rsidRPr="00AC0A2A" w:rsidRDefault="008C5703" w:rsidP="00443EF9">
            <w:pPr>
              <w:jc w:val="right"/>
              <w:rPr>
                <w:rFonts w:cs="Arial"/>
                <w:sz w:val="15"/>
                <w:szCs w:val="15"/>
              </w:rPr>
            </w:pPr>
            <w:r w:rsidRPr="00AC0A2A">
              <w:rPr>
                <w:rFonts w:cs="Arial"/>
                <w:sz w:val="15"/>
                <w:szCs w:val="15"/>
              </w:rPr>
              <w:t>93</w:t>
            </w:r>
            <w:r w:rsidR="00D64F65" w:rsidRPr="00AC0A2A">
              <w:rPr>
                <w:rFonts w:cs="Arial"/>
                <w:sz w:val="15"/>
                <w:szCs w:val="15"/>
              </w:rPr>
              <w:t>1</w:t>
            </w:r>
            <w:r w:rsidR="00D25C49" w:rsidRPr="00AC0A2A">
              <w:rPr>
                <w:rFonts w:cs="Arial"/>
                <w:sz w:val="15"/>
                <w:szCs w:val="15"/>
              </w:rPr>
              <w:t xml:space="preserve"> </w:t>
            </w:r>
            <w:r w:rsidR="00D64F65" w:rsidRPr="00AC0A2A">
              <w:rPr>
                <w:rFonts w:cs="Arial"/>
                <w:sz w:val="15"/>
                <w:szCs w:val="15"/>
              </w:rPr>
              <w:t>066</w:t>
            </w:r>
            <w:r w:rsidR="00E97500"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5D9B66DC"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2DC5FDBC" w14:textId="66F4F7F9" w:rsidR="00E97500" w:rsidRPr="00AC0A2A" w:rsidRDefault="008C5703" w:rsidP="00443EF9">
            <w:pPr>
              <w:jc w:val="right"/>
              <w:rPr>
                <w:rFonts w:cs="Arial"/>
                <w:sz w:val="15"/>
                <w:szCs w:val="15"/>
              </w:rPr>
            </w:pPr>
            <w:r w:rsidRPr="00AC0A2A">
              <w:rPr>
                <w:rFonts w:cs="Arial"/>
                <w:sz w:val="15"/>
                <w:szCs w:val="15"/>
              </w:rPr>
              <w:t>93</w:t>
            </w:r>
            <w:r w:rsidR="00D64F65" w:rsidRPr="00AC0A2A">
              <w:rPr>
                <w:rFonts w:cs="Arial"/>
                <w:sz w:val="15"/>
                <w:szCs w:val="15"/>
              </w:rPr>
              <w:t>1</w:t>
            </w:r>
            <w:r w:rsidR="00D25C49" w:rsidRPr="00AC0A2A">
              <w:rPr>
                <w:rFonts w:cs="Arial"/>
                <w:sz w:val="15"/>
                <w:szCs w:val="15"/>
              </w:rPr>
              <w:t xml:space="preserve"> </w:t>
            </w:r>
            <w:r w:rsidR="00D64F65" w:rsidRPr="00AC0A2A">
              <w:rPr>
                <w:rFonts w:cs="Arial"/>
                <w:sz w:val="15"/>
                <w:szCs w:val="15"/>
              </w:rPr>
              <w:t>066</w:t>
            </w:r>
          </w:p>
        </w:tc>
      </w:tr>
      <w:tr w:rsidR="00E97500" w:rsidRPr="00AC0A2A" w14:paraId="5EAF9012" w14:textId="77777777" w:rsidTr="00443EF9">
        <w:tc>
          <w:tcPr>
            <w:tcW w:w="2786" w:type="pct"/>
            <w:tcBorders>
              <w:top w:val="nil"/>
              <w:left w:val="nil"/>
              <w:bottom w:val="nil"/>
              <w:right w:val="nil"/>
            </w:tcBorders>
            <w:shd w:val="clear" w:color="auto" w:fill="auto"/>
            <w:vAlign w:val="center"/>
            <w:hideMark/>
          </w:tcPr>
          <w:p w14:paraId="6BE6A83E" w14:textId="77777777" w:rsidR="00E97500" w:rsidRPr="00AC0A2A" w:rsidRDefault="00E97500" w:rsidP="00443EF9">
            <w:pPr>
              <w:ind w:left="176" w:hanging="176"/>
              <w:jc w:val="left"/>
              <w:rPr>
                <w:rFonts w:cs="Arial"/>
                <w:sz w:val="15"/>
                <w:szCs w:val="15"/>
              </w:rPr>
            </w:pPr>
            <w:r w:rsidRPr="00AC0A2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0AD14385" w14:textId="3039817B" w:rsidR="00E97500" w:rsidRPr="00AC0A2A" w:rsidRDefault="00746EAB" w:rsidP="00443EF9">
            <w:pPr>
              <w:jc w:val="right"/>
              <w:rPr>
                <w:rFonts w:cs="Arial"/>
                <w:sz w:val="15"/>
                <w:szCs w:val="15"/>
              </w:rPr>
            </w:pPr>
            <w:r w:rsidRPr="00AC0A2A">
              <w:rPr>
                <w:rFonts w:cs="Arial"/>
                <w:sz w:val="15"/>
                <w:szCs w:val="15"/>
              </w:rPr>
              <w:t>-</w:t>
            </w:r>
            <w:r w:rsidR="00E97500"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1917F57F"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4731DB1C" w14:textId="260AE4E6" w:rsidR="00E97500" w:rsidRPr="00AC0A2A" w:rsidRDefault="00C86A08" w:rsidP="00443EF9">
            <w:pPr>
              <w:jc w:val="right"/>
              <w:rPr>
                <w:rFonts w:cs="Arial"/>
                <w:sz w:val="15"/>
                <w:szCs w:val="15"/>
              </w:rPr>
            </w:pPr>
            <w:r w:rsidRPr="00AC0A2A">
              <w:rPr>
                <w:rFonts w:cs="Arial"/>
                <w:sz w:val="15"/>
                <w:szCs w:val="15"/>
              </w:rPr>
              <w:t>-</w:t>
            </w:r>
            <w:r w:rsidR="00E97500" w:rsidRPr="00AC0A2A">
              <w:rPr>
                <w:rFonts w:cs="Arial"/>
                <w:sz w:val="15"/>
                <w:szCs w:val="15"/>
              </w:rPr>
              <w:t xml:space="preserve"> </w:t>
            </w:r>
          </w:p>
        </w:tc>
      </w:tr>
      <w:tr w:rsidR="00E97500" w:rsidRPr="00AC0A2A" w14:paraId="507C8271" w14:textId="77777777" w:rsidTr="00443EF9">
        <w:tc>
          <w:tcPr>
            <w:tcW w:w="2786" w:type="pct"/>
            <w:tcBorders>
              <w:top w:val="nil"/>
              <w:left w:val="nil"/>
              <w:bottom w:val="nil"/>
              <w:right w:val="nil"/>
            </w:tcBorders>
            <w:shd w:val="clear" w:color="auto" w:fill="auto"/>
            <w:vAlign w:val="center"/>
            <w:hideMark/>
          </w:tcPr>
          <w:p w14:paraId="1036E6A6" w14:textId="77777777" w:rsidR="00E97500" w:rsidRPr="00AC0A2A" w:rsidRDefault="00E97500" w:rsidP="00443EF9">
            <w:pPr>
              <w:ind w:left="176" w:hanging="176"/>
              <w:jc w:val="left"/>
              <w:rPr>
                <w:rFonts w:cs="Arial"/>
                <w:sz w:val="15"/>
                <w:szCs w:val="15"/>
              </w:rPr>
            </w:pPr>
            <w:r w:rsidRPr="00AC0A2A">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253B1532"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66A8DD0E"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77353D45" w14:textId="77777777" w:rsidR="00E97500" w:rsidRPr="00AC0A2A" w:rsidRDefault="00E97500" w:rsidP="00443EF9">
            <w:pPr>
              <w:jc w:val="right"/>
              <w:rPr>
                <w:rFonts w:cs="Arial"/>
                <w:sz w:val="15"/>
                <w:szCs w:val="15"/>
              </w:rPr>
            </w:pPr>
            <w:r w:rsidRPr="00AC0A2A">
              <w:rPr>
                <w:rFonts w:cs="Arial"/>
                <w:sz w:val="15"/>
                <w:szCs w:val="15"/>
              </w:rPr>
              <w:t xml:space="preserve">- </w:t>
            </w:r>
          </w:p>
        </w:tc>
      </w:tr>
      <w:tr w:rsidR="00E97500" w:rsidRPr="00AC0A2A" w14:paraId="364FD50B" w14:textId="77777777" w:rsidTr="00443EF9">
        <w:tc>
          <w:tcPr>
            <w:tcW w:w="2786" w:type="pct"/>
            <w:tcBorders>
              <w:top w:val="nil"/>
              <w:left w:val="nil"/>
              <w:bottom w:val="nil"/>
              <w:right w:val="nil"/>
            </w:tcBorders>
            <w:shd w:val="clear" w:color="auto" w:fill="auto"/>
            <w:vAlign w:val="center"/>
            <w:hideMark/>
          </w:tcPr>
          <w:p w14:paraId="53A504FD" w14:textId="77777777" w:rsidR="00E97500" w:rsidRPr="00AC0A2A" w:rsidRDefault="00E97500" w:rsidP="00443EF9">
            <w:pPr>
              <w:ind w:left="176" w:hanging="176"/>
              <w:jc w:val="left"/>
              <w:rPr>
                <w:rFonts w:cs="Arial"/>
                <w:sz w:val="15"/>
                <w:szCs w:val="15"/>
              </w:rPr>
            </w:pPr>
            <w:r w:rsidRPr="00AC0A2A">
              <w:rPr>
                <w:rFonts w:cs="Arial"/>
                <w:sz w:val="15"/>
                <w:szCs w:val="15"/>
              </w:rPr>
              <w:t>Sociálne poistenie</w:t>
            </w:r>
          </w:p>
        </w:tc>
        <w:tc>
          <w:tcPr>
            <w:tcW w:w="738" w:type="pct"/>
            <w:tcBorders>
              <w:top w:val="nil"/>
              <w:left w:val="nil"/>
              <w:bottom w:val="nil"/>
              <w:right w:val="nil"/>
            </w:tcBorders>
            <w:shd w:val="clear" w:color="auto" w:fill="auto"/>
            <w:vAlign w:val="bottom"/>
            <w:hideMark/>
          </w:tcPr>
          <w:p w14:paraId="7CBD32E0" w14:textId="77777777" w:rsidR="00E97500" w:rsidRPr="00AC0A2A" w:rsidRDefault="00E97500" w:rsidP="00443EF9">
            <w:pPr>
              <w:jc w:val="right"/>
              <w:rPr>
                <w:rFonts w:cs="Arial"/>
                <w:sz w:val="15"/>
                <w:szCs w:val="15"/>
              </w:rPr>
            </w:pPr>
            <w:r w:rsidRPr="00AC0A2A">
              <w:rPr>
                <w:rFonts w:cs="Arial"/>
                <w:sz w:val="15"/>
                <w:szCs w:val="15"/>
              </w:rPr>
              <w:t>-</w:t>
            </w:r>
          </w:p>
        </w:tc>
        <w:tc>
          <w:tcPr>
            <w:tcW w:w="739" w:type="pct"/>
            <w:tcBorders>
              <w:top w:val="nil"/>
              <w:left w:val="nil"/>
              <w:bottom w:val="nil"/>
              <w:right w:val="nil"/>
            </w:tcBorders>
            <w:shd w:val="clear" w:color="auto" w:fill="auto"/>
            <w:vAlign w:val="bottom"/>
            <w:hideMark/>
          </w:tcPr>
          <w:p w14:paraId="0155BAD5"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50ED2FCE" w14:textId="77777777" w:rsidR="00E97500" w:rsidRPr="00AC0A2A" w:rsidRDefault="00E97500" w:rsidP="00443EF9">
            <w:pPr>
              <w:jc w:val="right"/>
              <w:rPr>
                <w:rFonts w:cs="Arial"/>
                <w:sz w:val="15"/>
                <w:szCs w:val="15"/>
              </w:rPr>
            </w:pPr>
            <w:r w:rsidRPr="00AC0A2A">
              <w:rPr>
                <w:rFonts w:cs="Arial"/>
                <w:sz w:val="15"/>
                <w:szCs w:val="15"/>
              </w:rPr>
              <w:t>-</w:t>
            </w:r>
          </w:p>
        </w:tc>
      </w:tr>
      <w:tr w:rsidR="00E97500" w:rsidRPr="00AC0A2A" w14:paraId="6B73F2ED" w14:textId="77777777" w:rsidTr="00443EF9">
        <w:tc>
          <w:tcPr>
            <w:tcW w:w="2786" w:type="pct"/>
            <w:tcBorders>
              <w:top w:val="nil"/>
              <w:left w:val="nil"/>
              <w:bottom w:val="nil"/>
              <w:right w:val="nil"/>
            </w:tcBorders>
            <w:shd w:val="clear" w:color="auto" w:fill="auto"/>
            <w:vAlign w:val="center"/>
            <w:hideMark/>
          </w:tcPr>
          <w:p w14:paraId="2FACD8D2" w14:textId="77777777" w:rsidR="00E97500" w:rsidRPr="00AC0A2A" w:rsidRDefault="00E97500" w:rsidP="00443EF9">
            <w:pPr>
              <w:ind w:left="176" w:hanging="176"/>
              <w:jc w:val="left"/>
              <w:rPr>
                <w:rFonts w:cs="Arial"/>
                <w:sz w:val="15"/>
                <w:szCs w:val="15"/>
              </w:rPr>
            </w:pPr>
            <w:r w:rsidRPr="00AC0A2A">
              <w:rPr>
                <w:rFonts w:cs="Arial"/>
                <w:sz w:val="15"/>
                <w:szCs w:val="15"/>
              </w:rPr>
              <w:t>Daňové pohľadávky a dotácie</w:t>
            </w:r>
          </w:p>
        </w:tc>
        <w:tc>
          <w:tcPr>
            <w:tcW w:w="738" w:type="pct"/>
            <w:tcBorders>
              <w:top w:val="nil"/>
              <w:left w:val="nil"/>
              <w:right w:val="nil"/>
            </w:tcBorders>
            <w:shd w:val="clear" w:color="auto" w:fill="auto"/>
            <w:vAlign w:val="bottom"/>
            <w:hideMark/>
          </w:tcPr>
          <w:p w14:paraId="1506B141" w14:textId="7F315C7E" w:rsidR="00E97500" w:rsidRPr="00AC0A2A" w:rsidRDefault="008110FF" w:rsidP="00443EF9">
            <w:pPr>
              <w:jc w:val="right"/>
              <w:rPr>
                <w:rFonts w:cs="Arial"/>
                <w:sz w:val="15"/>
                <w:szCs w:val="15"/>
              </w:rPr>
            </w:pPr>
            <w:r w:rsidRPr="00AC0A2A">
              <w:rPr>
                <w:rFonts w:cs="Arial"/>
                <w:sz w:val="15"/>
                <w:szCs w:val="15"/>
              </w:rPr>
              <w:t>3</w:t>
            </w:r>
            <w:r w:rsidR="000869E4" w:rsidRPr="00AC0A2A">
              <w:rPr>
                <w:rFonts w:cs="Arial"/>
                <w:sz w:val="15"/>
                <w:szCs w:val="15"/>
              </w:rPr>
              <w:t>0</w:t>
            </w:r>
            <w:r w:rsidR="00D25C49" w:rsidRPr="00AC0A2A">
              <w:rPr>
                <w:rFonts w:cs="Arial"/>
                <w:sz w:val="15"/>
                <w:szCs w:val="15"/>
              </w:rPr>
              <w:t xml:space="preserve"> </w:t>
            </w:r>
            <w:r w:rsidR="00240792" w:rsidRPr="00AC0A2A">
              <w:rPr>
                <w:rFonts w:cs="Arial"/>
                <w:sz w:val="15"/>
                <w:szCs w:val="15"/>
              </w:rPr>
              <w:t>3</w:t>
            </w:r>
            <w:r w:rsidR="000869E4" w:rsidRPr="00AC0A2A">
              <w:rPr>
                <w:rFonts w:cs="Arial"/>
                <w:sz w:val="15"/>
                <w:szCs w:val="15"/>
              </w:rPr>
              <w:t>08</w:t>
            </w:r>
            <w:r w:rsidR="00E97500" w:rsidRPr="00AC0A2A">
              <w:rPr>
                <w:rFonts w:cs="Arial"/>
                <w:sz w:val="15"/>
                <w:szCs w:val="15"/>
              </w:rPr>
              <w:t xml:space="preserve"> </w:t>
            </w:r>
          </w:p>
        </w:tc>
        <w:tc>
          <w:tcPr>
            <w:tcW w:w="739" w:type="pct"/>
            <w:tcBorders>
              <w:top w:val="nil"/>
              <w:left w:val="nil"/>
              <w:right w:val="nil"/>
            </w:tcBorders>
            <w:shd w:val="clear" w:color="auto" w:fill="auto"/>
            <w:vAlign w:val="bottom"/>
            <w:hideMark/>
          </w:tcPr>
          <w:p w14:paraId="3CCAD099"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right w:val="nil"/>
            </w:tcBorders>
            <w:shd w:val="clear" w:color="auto" w:fill="auto"/>
            <w:vAlign w:val="bottom"/>
            <w:hideMark/>
          </w:tcPr>
          <w:p w14:paraId="4BB14A15" w14:textId="10C59426" w:rsidR="00E97500" w:rsidRPr="00AC0A2A" w:rsidRDefault="008110FF" w:rsidP="00443EF9">
            <w:pPr>
              <w:jc w:val="right"/>
              <w:rPr>
                <w:rFonts w:cs="Arial"/>
                <w:sz w:val="15"/>
                <w:szCs w:val="15"/>
              </w:rPr>
            </w:pPr>
            <w:r w:rsidRPr="00AC0A2A">
              <w:rPr>
                <w:rFonts w:cs="Arial"/>
                <w:sz w:val="15"/>
                <w:szCs w:val="15"/>
              </w:rPr>
              <w:t>3</w:t>
            </w:r>
            <w:r w:rsidR="000869E4" w:rsidRPr="00AC0A2A">
              <w:rPr>
                <w:rFonts w:cs="Arial"/>
                <w:sz w:val="15"/>
                <w:szCs w:val="15"/>
              </w:rPr>
              <w:t>0</w:t>
            </w:r>
            <w:r w:rsidR="00D25C49" w:rsidRPr="00AC0A2A">
              <w:rPr>
                <w:rFonts w:cs="Arial"/>
                <w:sz w:val="15"/>
                <w:szCs w:val="15"/>
              </w:rPr>
              <w:t xml:space="preserve"> </w:t>
            </w:r>
            <w:r w:rsidR="000869E4" w:rsidRPr="00AC0A2A">
              <w:rPr>
                <w:rFonts w:cs="Arial"/>
                <w:sz w:val="15"/>
                <w:szCs w:val="15"/>
              </w:rPr>
              <w:t>308</w:t>
            </w:r>
            <w:r w:rsidR="00E97500" w:rsidRPr="00AC0A2A">
              <w:rPr>
                <w:rFonts w:cs="Arial"/>
                <w:sz w:val="15"/>
                <w:szCs w:val="15"/>
              </w:rPr>
              <w:t xml:space="preserve"> </w:t>
            </w:r>
          </w:p>
        </w:tc>
      </w:tr>
      <w:tr w:rsidR="00E97500" w:rsidRPr="00AC0A2A" w14:paraId="11270694" w14:textId="77777777" w:rsidTr="00443EF9">
        <w:tc>
          <w:tcPr>
            <w:tcW w:w="2786" w:type="pct"/>
            <w:tcBorders>
              <w:top w:val="nil"/>
              <w:left w:val="nil"/>
              <w:bottom w:val="nil"/>
              <w:right w:val="nil"/>
            </w:tcBorders>
            <w:shd w:val="clear" w:color="auto" w:fill="auto"/>
            <w:vAlign w:val="center"/>
            <w:hideMark/>
          </w:tcPr>
          <w:p w14:paraId="5A3B4C22" w14:textId="77777777" w:rsidR="00E97500" w:rsidRPr="00AC0A2A" w:rsidRDefault="00E97500" w:rsidP="00443EF9">
            <w:pPr>
              <w:ind w:left="176" w:hanging="176"/>
              <w:jc w:val="left"/>
              <w:rPr>
                <w:rFonts w:cs="Arial"/>
                <w:sz w:val="15"/>
                <w:szCs w:val="15"/>
              </w:rPr>
            </w:pPr>
            <w:r w:rsidRPr="00AC0A2A">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FE48CB1" w14:textId="5E43079E" w:rsidR="00E97500" w:rsidRPr="00AC0A2A" w:rsidRDefault="00F1276E" w:rsidP="00443EF9">
            <w:pPr>
              <w:jc w:val="right"/>
              <w:rPr>
                <w:rFonts w:cs="Arial"/>
                <w:sz w:val="15"/>
                <w:szCs w:val="15"/>
              </w:rPr>
            </w:pPr>
            <w:r w:rsidRPr="00AC0A2A">
              <w:rPr>
                <w:rFonts w:cs="Arial"/>
                <w:sz w:val="15"/>
                <w:szCs w:val="15"/>
              </w:rPr>
              <w:t>-</w:t>
            </w:r>
          </w:p>
        </w:tc>
        <w:tc>
          <w:tcPr>
            <w:tcW w:w="739" w:type="pct"/>
            <w:tcBorders>
              <w:top w:val="nil"/>
              <w:left w:val="nil"/>
              <w:bottom w:val="single" w:sz="4" w:space="0" w:color="auto"/>
              <w:right w:val="nil"/>
            </w:tcBorders>
            <w:shd w:val="clear" w:color="auto" w:fill="auto"/>
            <w:vAlign w:val="bottom"/>
            <w:hideMark/>
          </w:tcPr>
          <w:p w14:paraId="6DF6420F" w14:textId="77777777" w:rsidR="00E97500" w:rsidRPr="00AC0A2A" w:rsidRDefault="00E97500" w:rsidP="00443EF9">
            <w:pPr>
              <w:jc w:val="right"/>
              <w:rPr>
                <w:rFonts w:cs="Arial"/>
                <w:sz w:val="15"/>
                <w:szCs w:val="15"/>
              </w:rPr>
            </w:pPr>
            <w:r w:rsidRPr="00AC0A2A">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1B511889" w14:textId="4C883035" w:rsidR="00E97500" w:rsidRPr="00AC0A2A" w:rsidRDefault="0008591E" w:rsidP="00443EF9">
            <w:pPr>
              <w:jc w:val="right"/>
              <w:rPr>
                <w:rFonts w:cs="Arial"/>
                <w:sz w:val="15"/>
                <w:szCs w:val="15"/>
              </w:rPr>
            </w:pPr>
            <w:r w:rsidRPr="00AC0A2A">
              <w:rPr>
                <w:rFonts w:cs="Arial"/>
                <w:sz w:val="15"/>
                <w:szCs w:val="15"/>
              </w:rPr>
              <w:t>-</w:t>
            </w:r>
          </w:p>
        </w:tc>
      </w:tr>
      <w:tr w:rsidR="00E97500" w:rsidRPr="00AC0A2A" w14:paraId="23EED831" w14:textId="77777777" w:rsidTr="00443EF9">
        <w:tc>
          <w:tcPr>
            <w:tcW w:w="2786" w:type="pct"/>
            <w:tcBorders>
              <w:top w:val="nil"/>
              <w:left w:val="nil"/>
              <w:bottom w:val="single" w:sz="8" w:space="0" w:color="auto"/>
              <w:right w:val="nil"/>
            </w:tcBorders>
            <w:shd w:val="clear" w:color="auto" w:fill="auto"/>
            <w:vAlign w:val="center"/>
            <w:hideMark/>
          </w:tcPr>
          <w:p w14:paraId="21342832" w14:textId="77777777" w:rsidR="00E97500" w:rsidRPr="00AC0A2A" w:rsidRDefault="00E97500" w:rsidP="00443EF9">
            <w:pPr>
              <w:ind w:left="176" w:hanging="176"/>
              <w:jc w:val="left"/>
              <w:rPr>
                <w:rFonts w:cs="Arial"/>
                <w:b/>
                <w:bCs/>
                <w:sz w:val="15"/>
                <w:szCs w:val="15"/>
              </w:rPr>
            </w:pPr>
            <w:r w:rsidRPr="00AC0A2A">
              <w:rPr>
                <w:rFonts w:cs="Arial"/>
                <w:b/>
                <w:bCs/>
                <w:sz w:val="15"/>
                <w:szCs w:val="15"/>
              </w:rPr>
              <w:t>Spolu krátkodobé pohľadávky</w:t>
            </w:r>
          </w:p>
        </w:tc>
        <w:tc>
          <w:tcPr>
            <w:tcW w:w="738" w:type="pct"/>
            <w:tcBorders>
              <w:top w:val="single" w:sz="4" w:space="0" w:color="auto"/>
              <w:left w:val="nil"/>
              <w:bottom w:val="single" w:sz="8" w:space="0" w:color="auto"/>
              <w:right w:val="nil"/>
            </w:tcBorders>
            <w:shd w:val="clear" w:color="auto" w:fill="auto"/>
            <w:vAlign w:val="bottom"/>
            <w:hideMark/>
          </w:tcPr>
          <w:p w14:paraId="68F6C421" w14:textId="448CF984" w:rsidR="00E97500" w:rsidRPr="00AC0A2A" w:rsidRDefault="00B7439A" w:rsidP="00443EF9">
            <w:pPr>
              <w:jc w:val="right"/>
              <w:rPr>
                <w:rFonts w:cs="Arial"/>
                <w:b/>
                <w:bCs/>
                <w:sz w:val="15"/>
                <w:szCs w:val="15"/>
              </w:rPr>
            </w:pPr>
            <w:r w:rsidRPr="00AC0A2A">
              <w:rPr>
                <w:rFonts w:cs="Arial"/>
                <w:b/>
                <w:bCs/>
                <w:sz w:val="15"/>
                <w:szCs w:val="15"/>
              </w:rPr>
              <w:t>2</w:t>
            </w:r>
            <w:r w:rsidR="00341A06" w:rsidRPr="00AC0A2A">
              <w:rPr>
                <w:rFonts w:cs="Arial"/>
                <w:b/>
                <w:bCs/>
                <w:sz w:val="15"/>
                <w:szCs w:val="15"/>
              </w:rPr>
              <w:t> </w:t>
            </w:r>
            <w:r w:rsidRPr="00AC0A2A">
              <w:rPr>
                <w:rFonts w:cs="Arial"/>
                <w:b/>
                <w:bCs/>
                <w:sz w:val="15"/>
                <w:szCs w:val="15"/>
              </w:rPr>
              <w:t>73</w:t>
            </w:r>
            <w:r w:rsidR="00083A60" w:rsidRPr="00AC0A2A">
              <w:rPr>
                <w:rFonts w:cs="Arial"/>
                <w:b/>
                <w:bCs/>
                <w:sz w:val="15"/>
                <w:szCs w:val="15"/>
              </w:rPr>
              <w:t>9</w:t>
            </w:r>
            <w:r w:rsidR="00341A06" w:rsidRPr="00AC0A2A">
              <w:rPr>
                <w:rFonts w:cs="Arial"/>
                <w:b/>
                <w:bCs/>
                <w:sz w:val="15"/>
                <w:szCs w:val="15"/>
              </w:rPr>
              <w:t xml:space="preserve"> </w:t>
            </w:r>
            <w:r w:rsidR="00083A60" w:rsidRPr="00AC0A2A">
              <w:rPr>
                <w:rFonts w:cs="Arial"/>
                <w:b/>
                <w:bCs/>
                <w:sz w:val="15"/>
                <w:szCs w:val="15"/>
              </w:rPr>
              <w:t>021</w:t>
            </w:r>
          </w:p>
        </w:tc>
        <w:tc>
          <w:tcPr>
            <w:tcW w:w="739" w:type="pct"/>
            <w:tcBorders>
              <w:top w:val="single" w:sz="4" w:space="0" w:color="auto"/>
              <w:left w:val="nil"/>
              <w:bottom w:val="single" w:sz="8" w:space="0" w:color="auto"/>
              <w:right w:val="nil"/>
            </w:tcBorders>
            <w:shd w:val="clear" w:color="auto" w:fill="auto"/>
            <w:vAlign w:val="bottom"/>
            <w:hideMark/>
          </w:tcPr>
          <w:p w14:paraId="5DCF0825" w14:textId="66F11452" w:rsidR="00E97500" w:rsidRPr="00AC0A2A" w:rsidRDefault="008227C8" w:rsidP="00443EF9">
            <w:pPr>
              <w:jc w:val="right"/>
              <w:rPr>
                <w:rFonts w:cs="Arial"/>
                <w:b/>
                <w:bCs/>
                <w:sz w:val="15"/>
                <w:szCs w:val="15"/>
              </w:rPr>
            </w:pPr>
            <w:r w:rsidRPr="00AC0A2A">
              <w:rPr>
                <w:rFonts w:cs="Arial"/>
                <w:b/>
                <w:bCs/>
                <w:sz w:val="15"/>
                <w:szCs w:val="15"/>
              </w:rPr>
              <w:t>1</w:t>
            </w:r>
            <w:r w:rsidR="003B2CEB" w:rsidRPr="00AC0A2A">
              <w:rPr>
                <w:rFonts w:cs="Arial"/>
                <w:b/>
                <w:bCs/>
                <w:sz w:val="15"/>
                <w:szCs w:val="15"/>
              </w:rPr>
              <w:t> </w:t>
            </w:r>
            <w:r w:rsidRPr="00AC0A2A">
              <w:rPr>
                <w:rFonts w:cs="Arial"/>
                <w:b/>
                <w:bCs/>
                <w:sz w:val="15"/>
                <w:szCs w:val="15"/>
              </w:rPr>
              <w:t>185</w:t>
            </w:r>
            <w:r w:rsidR="003B2CEB" w:rsidRPr="00AC0A2A">
              <w:rPr>
                <w:rFonts w:cs="Arial"/>
                <w:b/>
                <w:bCs/>
                <w:sz w:val="15"/>
                <w:szCs w:val="15"/>
              </w:rPr>
              <w:t xml:space="preserve"> </w:t>
            </w:r>
            <w:r w:rsidRPr="00AC0A2A">
              <w:rPr>
                <w:rFonts w:cs="Arial"/>
                <w:b/>
                <w:bCs/>
                <w:sz w:val="15"/>
                <w:szCs w:val="15"/>
              </w:rPr>
              <w:t>51</w:t>
            </w:r>
            <w:r w:rsidR="007A639E" w:rsidRPr="00AC0A2A">
              <w:rPr>
                <w:rFonts w:cs="Arial"/>
                <w:b/>
                <w:bCs/>
                <w:sz w:val="15"/>
                <w:szCs w:val="15"/>
              </w:rPr>
              <w:t>3</w:t>
            </w:r>
          </w:p>
        </w:tc>
        <w:tc>
          <w:tcPr>
            <w:tcW w:w="737" w:type="pct"/>
            <w:tcBorders>
              <w:top w:val="single" w:sz="4" w:space="0" w:color="auto"/>
              <w:left w:val="nil"/>
              <w:bottom w:val="single" w:sz="8" w:space="0" w:color="auto"/>
              <w:right w:val="nil"/>
            </w:tcBorders>
            <w:shd w:val="clear" w:color="auto" w:fill="auto"/>
            <w:vAlign w:val="bottom"/>
            <w:hideMark/>
          </w:tcPr>
          <w:p w14:paraId="6A784B54" w14:textId="7F56F117" w:rsidR="00E97500" w:rsidRPr="00AC0A2A" w:rsidRDefault="003D5B86" w:rsidP="00443EF9">
            <w:pPr>
              <w:jc w:val="right"/>
              <w:rPr>
                <w:rFonts w:cs="Arial"/>
                <w:b/>
                <w:bCs/>
                <w:sz w:val="15"/>
                <w:szCs w:val="15"/>
              </w:rPr>
            </w:pPr>
            <w:r w:rsidRPr="00AC0A2A">
              <w:rPr>
                <w:rFonts w:cs="Arial"/>
                <w:b/>
                <w:bCs/>
                <w:sz w:val="15"/>
                <w:szCs w:val="15"/>
              </w:rPr>
              <w:t>3</w:t>
            </w:r>
            <w:r w:rsidR="003B2CEB" w:rsidRPr="00AC0A2A">
              <w:rPr>
                <w:rFonts w:cs="Arial"/>
                <w:b/>
                <w:bCs/>
                <w:sz w:val="15"/>
                <w:szCs w:val="15"/>
              </w:rPr>
              <w:t> </w:t>
            </w:r>
            <w:r w:rsidRPr="00AC0A2A">
              <w:rPr>
                <w:rFonts w:cs="Arial"/>
                <w:b/>
                <w:bCs/>
                <w:sz w:val="15"/>
                <w:szCs w:val="15"/>
              </w:rPr>
              <w:t>9</w:t>
            </w:r>
            <w:r w:rsidR="007A639E" w:rsidRPr="00AC0A2A">
              <w:rPr>
                <w:rFonts w:cs="Arial"/>
                <w:b/>
                <w:bCs/>
                <w:sz w:val="15"/>
                <w:szCs w:val="15"/>
              </w:rPr>
              <w:t>24</w:t>
            </w:r>
            <w:r w:rsidR="003B2CEB" w:rsidRPr="00AC0A2A">
              <w:rPr>
                <w:rFonts w:cs="Arial"/>
                <w:b/>
                <w:bCs/>
                <w:sz w:val="15"/>
                <w:szCs w:val="15"/>
              </w:rPr>
              <w:t xml:space="preserve"> </w:t>
            </w:r>
            <w:r w:rsidR="00E50395" w:rsidRPr="00AC0A2A">
              <w:rPr>
                <w:rFonts w:cs="Arial"/>
                <w:b/>
                <w:bCs/>
                <w:sz w:val="15"/>
                <w:szCs w:val="15"/>
              </w:rPr>
              <w:t>534</w:t>
            </w:r>
          </w:p>
        </w:tc>
      </w:tr>
    </w:tbl>
    <w:p w14:paraId="39DEFFF1" w14:textId="77777777" w:rsidR="00E97500" w:rsidRPr="00AC0A2A" w:rsidRDefault="00E97500" w:rsidP="00277161">
      <w:pPr>
        <w:rPr>
          <w:snapToGrid w:val="0"/>
          <w:u w:val="single"/>
          <w:lang w:eastAsia="sk-SK"/>
        </w:rPr>
      </w:pPr>
    </w:p>
    <w:p w14:paraId="7ACE4A37" w14:textId="561BE11E" w:rsidR="009A2F58" w:rsidRPr="00AC0A2A" w:rsidRDefault="009F6A28" w:rsidP="009A2F58">
      <w:pPr>
        <w:rPr>
          <w:snapToGrid w:val="0"/>
          <w:spacing w:val="-4"/>
          <w:lang w:eastAsia="sk-SK"/>
        </w:rPr>
      </w:pPr>
      <w:r w:rsidRPr="00AC0A2A">
        <w:rPr>
          <w:snapToGrid w:val="0"/>
          <w:spacing w:val="-4"/>
          <w:lang w:eastAsia="sk-SK"/>
        </w:rPr>
        <w:t xml:space="preserve">* </w:t>
      </w:r>
      <w:r w:rsidR="009A2F58" w:rsidRPr="00AC0A2A">
        <w:rPr>
          <w:snapToGrid w:val="0"/>
          <w:spacing w:val="-4"/>
          <w:lang w:eastAsia="sk-SK"/>
        </w:rPr>
        <w:t>Spoločnosť eviduje hlavne pohľadávky voči materskej spoločnosti Heneken, s.r.o.</w:t>
      </w:r>
      <w:r w:rsidRPr="00AC0A2A">
        <w:rPr>
          <w:snapToGrid w:val="0"/>
          <w:spacing w:val="-4"/>
          <w:lang w:eastAsia="sk-SK"/>
        </w:rPr>
        <w:t xml:space="preserve"> vo výške </w:t>
      </w:r>
      <w:r w:rsidR="00D75C2E" w:rsidRPr="00AC0A2A">
        <w:rPr>
          <w:snapToGrid w:val="0"/>
          <w:spacing w:val="-4"/>
          <w:lang w:eastAsia="sk-SK"/>
        </w:rPr>
        <w:t>375</w:t>
      </w:r>
      <w:r w:rsidR="00282F48" w:rsidRPr="00AC0A2A">
        <w:rPr>
          <w:snapToGrid w:val="0"/>
          <w:spacing w:val="-4"/>
          <w:lang w:eastAsia="sk-SK"/>
        </w:rPr>
        <w:t xml:space="preserve"> </w:t>
      </w:r>
      <w:r w:rsidR="00D75C2E" w:rsidRPr="00AC0A2A">
        <w:rPr>
          <w:snapToGrid w:val="0"/>
          <w:spacing w:val="-4"/>
          <w:lang w:eastAsia="sk-SK"/>
        </w:rPr>
        <w:t>131</w:t>
      </w:r>
      <w:r w:rsidRPr="00AC0A2A">
        <w:rPr>
          <w:snapToGrid w:val="0"/>
          <w:spacing w:val="-4"/>
          <w:lang w:eastAsia="sk-SK"/>
        </w:rPr>
        <w:t xml:space="preserve"> EUR</w:t>
      </w:r>
      <w:r w:rsidR="00FE3F60" w:rsidRPr="00AC0A2A">
        <w:rPr>
          <w:snapToGrid w:val="0"/>
          <w:spacing w:val="-4"/>
          <w:lang w:eastAsia="sk-SK"/>
        </w:rPr>
        <w:t xml:space="preserve"> a</w:t>
      </w:r>
      <w:r w:rsidR="00887887" w:rsidRPr="00AC0A2A">
        <w:rPr>
          <w:snapToGrid w:val="0"/>
          <w:spacing w:val="-4"/>
          <w:lang w:eastAsia="sk-SK"/>
        </w:rPr>
        <w:t> sesterskej spoločnosti</w:t>
      </w:r>
      <w:r w:rsidR="00AF5E1F" w:rsidRPr="00AC0A2A">
        <w:rPr>
          <w:snapToGrid w:val="0"/>
          <w:spacing w:val="-4"/>
          <w:lang w:eastAsia="sk-SK"/>
        </w:rPr>
        <w:t xml:space="preserve"> </w:t>
      </w:r>
      <w:r w:rsidR="00FE3F60" w:rsidRPr="00AC0A2A">
        <w:rPr>
          <w:snapToGrid w:val="0"/>
          <w:spacing w:val="-4"/>
          <w:lang w:eastAsia="sk-SK"/>
        </w:rPr>
        <w:t xml:space="preserve">Heneken </w:t>
      </w:r>
      <w:proofErr w:type="spellStart"/>
      <w:r w:rsidR="00FE3F60" w:rsidRPr="00AC0A2A">
        <w:rPr>
          <w:snapToGrid w:val="0"/>
          <w:spacing w:val="-4"/>
          <w:lang w:eastAsia="sk-SK"/>
        </w:rPr>
        <w:t>Alloys</w:t>
      </w:r>
      <w:proofErr w:type="spellEnd"/>
      <w:r w:rsidR="00FE3F60" w:rsidRPr="00AC0A2A">
        <w:rPr>
          <w:snapToGrid w:val="0"/>
          <w:spacing w:val="-4"/>
          <w:lang w:eastAsia="sk-SK"/>
        </w:rPr>
        <w:t xml:space="preserve"> </w:t>
      </w:r>
      <w:r w:rsidR="00513B04" w:rsidRPr="00AC0A2A">
        <w:rPr>
          <w:snapToGrid w:val="0"/>
          <w:spacing w:val="-4"/>
          <w:lang w:eastAsia="sk-SK"/>
        </w:rPr>
        <w:t xml:space="preserve">&amp; </w:t>
      </w:r>
      <w:proofErr w:type="spellStart"/>
      <w:r w:rsidR="00513B04" w:rsidRPr="00AC0A2A">
        <w:rPr>
          <w:snapToGrid w:val="0"/>
          <w:spacing w:val="-4"/>
          <w:lang w:eastAsia="sk-SK"/>
        </w:rPr>
        <w:t>Minerals</w:t>
      </w:r>
      <w:proofErr w:type="spellEnd"/>
      <w:r w:rsidR="00513B04" w:rsidRPr="00AC0A2A">
        <w:rPr>
          <w:snapToGrid w:val="0"/>
          <w:spacing w:val="-4"/>
          <w:lang w:eastAsia="sk-SK"/>
        </w:rPr>
        <w:t xml:space="preserve"> SA 609</w:t>
      </w:r>
      <w:r w:rsidR="00633FD0" w:rsidRPr="00AC0A2A">
        <w:rPr>
          <w:snapToGrid w:val="0"/>
          <w:spacing w:val="-4"/>
          <w:lang w:eastAsia="sk-SK"/>
        </w:rPr>
        <w:t xml:space="preserve"> </w:t>
      </w:r>
      <w:r w:rsidR="00513B04" w:rsidRPr="00AC0A2A">
        <w:rPr>
          <w:snapToGrid w:val="0"/>
          <w:spacing w:val="-4"/>
          <w:lang w:eastAsia="sk-SK"/>
        </w:rPr>
        <w:t>968 EUR</w:t>
      </w:r>
      <w:r w:rsidR="009A2F58" w:rsidRPr="00AC0A2A">
        <w:rPr>
          <w:snapToGrid w:val="0"/>
          <w:spacing w:val="-4"/>
          <w:lang w:eastAsia="sk-SK"/>
        </w:rPr>
        <w:t>.</w:t>
      </w:r>
    </w:p>
    <w:p w14:paraId="1EDA3897" w14:textId="34B9C090" w:rsidR="00751287" w:rsidRPr="00AC0A2A" w:rsidRDefault="00751287" w:rsidP="009A2F58">
      <w:pPr>
        <w:rPr>
          <w:snapToGrid w:val="0"/>
          <w:spacing w:val="-4"/>
          <w:lang w:eastAsia="sk-SK"/>
        </w:rPr>
      </w:pPr>
    </w:p>
    <w:p w14:paraId="607DBC18" w14:textId="5F054A72" w:rsidR="009B7D63" w:rsidRPr="00AC0A2A" w:rsidRDefault="009B7D63" w:rsidP="009B7D63">
      <w:pPr>
        <w:rPr>
          <w:snapToGrid w:val="0"/>
          <w:color w:val="000000" w:themeColor="text1"/>
          <w:spacing w:val="-4"/>
          <w:lang w:eastAsia="sk-SK"/>
        </w:rPr>
      </w:pPr>
      <w:r w:rsidRPr="00AC0A2A">
        <w:rPr>
          <w:snapToGrid w:val="0"/>
          <w:color w:val="000000" w:themeColor="text1"/>
          <w:spacing w:val="-4"/>
          <w:lang w:eastAsia="sk-SK"/>
        </w:rPr>
        <w:t xml:space="preserve">Spoločnosť eviduje pohľadávky, na ktoré je zriadené záložné právo v prospech banky UniCredit Bank </w:t>
      </w:r>
      <w:proofErr w:type="spellStart"/>
      <w:r w:rsidRPr="00AC0A2A">
        <w:rPr>
          <w:snapToGrid w:val="0"/>
          <w:color w:val="000000" w:themeColor="text1"/>
          <w:spacing w:val="-4"/>
          <w:lang w:eastAsia="sk-SK"/>
        </w:rPr>
        <w:t>Czech</w:t>
      </w:r>
      <w:proofErr w:type="spellEnd"/>
      <w:r w:rsidRPr="00AC0A2A">
        <w:rPr>
          <w:snapToGrid w:val="0"/>
          <w:color w:val="000000" w:themeColor="text1"/>
          <w:spacing w:val="-4"/>
          <w:lang w:eastAsia="sk-SK"/>
        </w:rPr>
        <w:t xml:space="preserve"> </w:t>
      </w:r>
      <w:proofErr w:type="spellStart"/>
      <w:r w:rsidRPr="00AC0A2A">
        <w:rPr>
          <w:snapToGrid w:val="0"/>
          <w:color w:val="000000" w:themeColor="text1"/>
          <w:spacing w:val="-4"/>
          <w:lang w:eastAsia="sk-SK"/>
        </w:rPr>
        <w:t>Republic</w:t>
      </w:r>
      <w:proofErr w:type="spellEnd"/>
      <w:r w:rsidRPr="00AC0A2A">
        <w:rPr>
          <w:snapToGrid w:val="0"/>
          <w:color w:val="000000" w:themeColor="text1"/>
          <w:spacing w:val="-4"/>
          <w:lang w:eastAsia="sk-SK"/>
        </w:rPr>
        <w:t xml:space="preserve"> and Slovakia, </w:t>
      </w:r>
      <w:proofErr w:type="spellStart"/>
      <w:r w:rsidRPr="00AC0A2A">
        <w:rPr>
          <w:snapToGrid w:val="0"/>
          <w:color w:val="000000" w:themeColor="text1"/>
          <w:spacing w:val="-4"/>
          <w:lang w:eastAsia="sk-SK"/>
        </w:rPr>
        <w:t>a.s</w:t>
      </w:r>
      <w:proofErr w:type="spellEnd"/>
      <w:r w:rsidRPr="00AC0A2A">
        <w:rPr>
          <w:snapToGrid w:val="0"/>
          <w:color w:val="000000" w:themeColor="text1"/>
          <w:spacing w:val="-4"/>
          <w:lang w:eastAsia="sk-SK"/>
        </w:rPr>
        <w:t>. do výšky čerpaného kontokorentného úveru.</w:t>
      </w:r>
    </w:p>
    <w:p w14:paraId="785330B8" w14:textId="77777777" w:rsidR="00AB6D7A" w:rsidRPr="00AC0A2A" w:rsidRDefault="00AB6D7A" w:rsidP="009B7D63">
      <w:pPr>
        <w:rPr>
          <w:snapToGrid w:val="0"/>
          <w:color w:val="000000" w:themeColor="text1"/>
          <w:spacing w:val="-4"/>
          <w:lang w:eastAsia="sk-SK"/>
        </w:rPr>
      </w:pPr>
    </w:p>
    <w:p w14:paraId="49440EFE" w14:textId="1F901171" w:rsidR="00AB6D7A" w:rsidRPr="00C038D2" w:rsidRDefault="00AB6D7A" w:rsidP="00AB6D7A">
      <w:pPr>
        <w:pStyle w:val="Footer"/>
        <w:rPr>
          <w:rFonts w:cs="Arial"/>
        </w:rPr>
      </w:pPr>
      <w:r w:rsidRPr="00C038D2">
        <w:rPr>
          <w:rFonts w:cs="Arial"/>
        </w:rPr>
        <w:t xml:space="preserve">Spoločnosť eviduje poskytnutú pôžičku </w:t>
      </w:r>
      <w:r w:rsidR="00431925" w:rsidRPr="00C038D2">
        <w:rPr>
          <w:rFonts w:cs="Arial"/>
        </w:rPr>
        <w:t xml:space="preserve">– pohľadávku </w:t>
      </w:r>
      <w:r w:rsidRPr="00C038D2">
        <w:rPr>
          <w:rFonts w:cs="Arial"/>
        </w:rPr>
        <w:t xml:space="preserve">k 31.12.2023 voči Heneken s.r.o. vo výške 822 000 EUR a 120 000 USD. </w:t>
      </w:r>
    </w:p>
    <w:p w14:paraId="1CBE3D58" w14:textId="77777777" w:rsidR="00AB6D7A" w:rsidRPr="00AC0A2A" w:rsidRDefault="00AB6D7A" w:rsidP="009B7D63">
      <w:pPr>
        <w:rPr>
          <w:i/>
          <w:snapToGrid w:val="0"/>
          <w:color w:val="FF0000"/>
          <w:spacing w:val="-4"/>
          <w:lang w:eastAsia="sk-SK"/>
        </w:rPr>
      </w:pPr>
    </w:p>
    <w:p w14:paraId="3F6678C9" w14:textId="77777777" w:rsidR="009B7D63" w:rsidRPr="00AC0A2A" w:rsidRDefault="009B7D63" w:rsidP="009A2F58">
      <w:pPr>
        <w:rPr>
          <w:snapToGrid w:val="0"/>
          <w:spacing w:val="-4"/>
          <w:lang w:eastAsia="sk-SK"/>
        </w:rPr>
      </w:pPr>
    </w:p>
    <w:p w14:paraId="0ACF684D" w14:textId="5ACF78A7" w:rsidR="00997723" w:rsidRPr="00AC0A2A" w:rsidRDefault="00997723" w:rsidP="00277161">
      <w:pPr>
        <w:rPr>
          <w:snapToGrid w:val="0"/>
          <w:u w:val="single"/>
          <w:lang w:eastAsia="sk-SK"/>
        </w:rPr>
      </w:pPr>
      <w:r w:rsidRPr="00AC0A2A">
        <w:rPr>
          <w:snapToGrid w:val="0"/>
          <w:u w:val="single"/>
          <w:lang w:eastAsia="sk-SK"/>
        </w:rPr>
        <w:t xml:space="preserve">31. december </w:t>
      </w:r>
      <w:r w:rsidR="00C4047D" w:rsidRPr="00AC0A2A">
        <w:rPr>
          <w:snapToGrid w:val="0"/>
          <w:u w:val="single"/>
          <w:lang w:eastAsia="sk-SK"/>
        </w:rPr>
        <w:t>20</w:t>
      </w:r>
      <w:r w:rsidR="00B90D04" w:rsidRPr="00AC0A2A">
        <w:rPr>
          <w:snapToGrid w:val="0"/>
          <w:u w:val="single"/>
          <w:lang w:eastAsia="sk-SK"/>
        </w:rPr>
        <w:t>2</w:t>
      </w:r>
      <w:r w:rsidR="0003660F" w:rsidRPr="00AC0A2A">
        <w:rPr>
          <w:snapToGrid w:val="0"/>
          <w:u w:val="single"/>
          <w:lang w:eastAsia="sk-SK"/>
        </w:rPr>
        <w:t>2</w:t>
      </w:r>
    </w:p>
    <w:p w14:paraId="0C45468E" w14:textId="156282F1" w:rsidR="00E97500" w:rsidRPr="00AC0A2A" w:rsidRDefault="00E97500" w:rsidP="00277161">
      <w:pPr>
        <w:rPr>
          <w:snapToGrid w:val="0"/>
          <w:u w:val="single"/>
          <w:lang w:eastAsia="sk-SK"/>
        </w:rPr>
      </w:pPr>
    </w:p>
    <w:tbl>
      <w:tblPr>
        <w:tblW w:w="5000" w:type="pct"/>
        <w:tblLook w:val="04A0" w:firstRow="1" w:lastRow="0" w:firstColumn="1" w:lastColumn="0" w:noHBand="0" w:noVBand="1"/>
      </w:tblPr>
      <w:tblGrid>
        <w:gridCol w:w="5054"/>
        <w:gridCol w:w="1339"/>
        <w:gridCol w:w="1341"/>
        <w:gridCol w:w="1337"/>
      </w:tblGrid>
      <w:tr w:rsidR="00751287" w:rsidRPr="00AC0A2A" w14:paraId="38B63616" w14:textId="77777777" w:rsidTr="00DA770B">
        <w:tc>
          <w:tcPr>
            <w:tcW w:w="2786" w:type="pct"/>
            <w:vMerge w:val="restart"/>
            <w:tcBorders>
              <w:top w:val="single" w:sz="8" w:space="0" w:color="auto"/>
              <w:left w:val="nil"/>
              <w:bottom w:val="nil"/>
              <w:right w:val="nil"/>
            </w:tcBorders>
            <w:shd w:val="clear" w:color="auto" w:fill="auto"/>
            <w:noWrap/>
            <w:vAlign w:val="center"/>
            <w:hideMark/>
          </w:tcPr>
          <w:p w14:paraId="41047078" w14:textId="77777777" w:rsidR="00751287" w:rsidRPr="00AC0A2A" w:rsidRDefault="00751287" w:rsidP="00DA770B">
            <w:pPr>
              <w:ind w:left="176" w:hanging="176"/>
              <w:jc w:val="left"/>
              <w:rPr>
                <w:rFonts w:cs="Arial"/>
                <w:b/>
                <w:bCs/>
                <w:i/>
                <w:iCs/>
                <w:sz w:val="15"/>
                <w:szCs w:val="15"/>
              </w:rPr>
            </w:pPr>
            <w:r w:rsidRPr="00AC0A2A">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625B7E8A" w14:textId="77777777" w:rsidR="00751287" w:rsidRPr="00AC0A2A" w:rsidRDefault="00751287" w:rsidP="00DA770B">
            <w:pPr>
              <w:jc w:val="center"/>
              <w:rPr>
                <w:rFonts w:cs="Arial"/>
                <w:b/>
                <w:bCs/>
                <w:i/>
                <w:iCs/>
                <w:sz w:val="15"/>
                <w:szCs w:val="15"/>
              </w:rPr>
            </w:pPr>
            <w:r w:rsidRPr="00AC0A2A">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B1250E4" w14:textId="77777777" w:rsidR="00751287" w:rsidRPr="00AC0A2A" w:rsidRDefault="00751287" w:rsidP="00DA770B">
            <w:pPr>
              <w:jc w:val="center"/>
              <w:rPr>
                <w:rFonts w:cs="Arial"/>
                <w:b/>
                <w:bCs/>
                <w:i/>
                <w:iCs/>
                <w:sz w:val="15"/>
                <w:szCs w:val="15"/>
              </w:rPr>
            </w:pPr>
            <w:r w:rsidRPr="00AC0A2A">
              <w:rPr>
                <w:rFonts w:cs="Arial"/>
                <w:b/>
                <w:bCs/>
                <w:i/>
                <w:iCs/>
                <w:sz w:val="15"/>
                <w:szCs w:val="15"/>
              </w:rPr>
              <w:t>Celkom</w:t>
            </w:r>
          </w:p>
        </w:tc>
      </w:tr>
      <w:tr w:rsidR="00751287" w:rsidRPr="00AC0A2A" w14:paraId="351E131B" w14:textId="77777777" w:rsidTr="00DA770B">
        <w:tc>
          <w:tcPr>
            <w:tcW w:w="2786" w:type="pct"/>
            <w:vMerge/>
            <w:tcBorders>
              <w:top w:val="single" w:sz="8" w:space="0" w:color="auto"/>
              <w:left w:val="nil"/>
              <w:bottom w:val="single" w:sz="4" w:space="0" w:color="auto"/>
              <w:right w:val="nil"/>
            </w:tcBorders>
            <w:vAlign w:val="center"/>
            <w:hideMark/>
          </w:tcPr>
          <w:p w14:paraId="4145BC30" w14:textId="77777777" w:rsidR="00751287" w:rsidRPr="00AC0A2A" w:rsidRDefault="00751287" w:rsidP="00DA770B">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2B51613E" w14:textId="77777777" w:rsidR="00751287" w:rsidRPr="00AC0A2A" w:rsidRDefault="00751287" w:rsidP="00DA770B">
            <w:pPr>
              <w:jc w:val="center"/>
              <w:rPr>
                <w:rFonts w:cs="Arial"/>
                <w:b/>
                <w:bCs/>
                <w:i/>
                <w:iCs/>
                <w:sz w:val="15"/>
                <w:szCs w:val="15"/>
              </w:rPr>
            </w:pPr>
            <w:r w:rsidRPr="00AC0A2A">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6C0C5F43" w14:textId="77777777" w:rsidR="00751287" w:rsidRPr="00AC0A2A" w:rsidRDefault="00751287" w:rsidP="00DA770B">
            <w:pPr>
              <w:jc w:val="center"/>
              <w:rPr>
                <w:rFonts w:cs="Arial"/>
                <w:b/>
                <w:bCs/>
                <w:i/>
                <w:iCs/>
                <w:sz w:val="15"/>
                <w:szCs w:val="15"/>
              </w:rPr>
            </w:pPr>
            <w:r w:rsidRPr="00AC0A2A">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31AF8214" w14:textId="77777777" w:rsidR="00751287" w:rsidRPr="00AC0A2A" w:rsidRDefault="00751287" w:rsidP="00DA770B">
            <w:pPr>
              <w:jc w:val="left"/>
              <w:rPr>
                <w:rFonts w:cs="Arial"/>
                <w:b/>
                <w:bCs/>
                <w:i/>
                <w:iCs/>
                <w:sz w:val="15"/>
                <w:szCs w:val="15"/>
              </w:rPr>
            </w:pPr>
          </w:p>
        </w:tc>
      </w:tr>
      <w:tr w:rsidR="00751287" w:rsidRPr="00AC0A2A" w14:paraId="779578FF" w14:textId="77777777" w:rsidTr="00DA770B">
        <w:tc>
          <w:tcPr>
            <w:tcW w:w="2786" w:type="pct"/>
            <w:tcBorders>
              <w:top w:val="single" w:sz="4" w:space="0" w:color="auto"/>
              <w:left w:val="nil"/>
              <w:bottom w:val="nil"/>
              <w:right w:val="nil"/>
            </w:tcBorders>
            <w:shd w:val="clear" w:color="auto" w:fill="auto"/>
            <w:vAlign w:val="center"/>
            <w:hideMark/>
          </w:tcPr>
          <w:p w14:paraId="5DCFC47B" w14:textId="77777777" w:rsidR="00751287" w:rsidRPr="00AC0A2A" w:rsidRDefault="00751287" w:rsidP="00DA770B">
            <w:pPr>
              <w:ind w:left="176" w:hanging="176"/>
              <w:jc w:val="left"/>
              <w:rPr>
                <w:rFonts w:cs="Arial"/>
                <w:b/>
                <w:bCs/>
                <w:i/>
                <w:iCs/>
                <w:sz w:val="15"/>
                <w:szCs w:val="15"/>
              </w:rPr>
            </w:pPr>
            <w:r w:rsidRPr="00AC0A2A">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hideMark/>
          </w:tcPr>
          <w:p w14:paraId="06B17C14" w14:textId="77777777" w:rsidR="00751287" w:rsidRPr="00AC0A2A" w:rsidRDefault="00751287" w:rsidP="00DA770B">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hideMark/>
          </w:tcPr>
          <w:p w14:paraId="61F1B320" w14:textId="77777777" w:rsidR="00751287" w:rsidRPr="00AC0A2A" w:rsidRDefault="00751287" w:rsidP="00DA770B">
            <w:pPr>
              <w:jc w:val="right"/>
              <w:rPr>
                <w:sz w:val="15"/>
                <w:szCs w:val="15"/>
              </w:rPr>
            </w:pPr>
          </w:p>
        </w:tc>
        <w:tc>
          <w:tcPr>
            <w:tcW w:w="737" w:type="pct"/>
            <w:tcBorders>
              <w:top w:val="single" w:sz="4" w:space="0" w:color="auto"/>
              <w:left w:val="nil"/>
              <w:bottom w:val="nil"/>
              <w:right w:val="nil"/>
            </w:tcBorders>
            <w:shd w:val="clear" w:color="auto" w:fill="auto"/>
            <w:vAlign w:val="bottom"/>
            <w:hideMark/>
          </w:tcPr>
          <w:p w14:paraId="1071C4BE" w14:textId="77777777" w:rsidR="00751287" w:rsidRPr="00AC0A2A" w:rsidRDefault="00751287" w:rsidP="00DA770B">
            <w:pPr>
              <w:jc w:val="right"/>
              <w:rPr>
                <w:sz w:val="15"/>
                <w:szCs w:val="15"/>
              </w:rPr>
            </w:pPr>
          </w:p>
        </w:tc>
      </w:tr>
      <w:tr w:rsidR="00751287" w:rsidRPr="00AC0A2A" w14:paraId="5A70121D" w14:textId="77777777" w:rsidTr="00DA770B">
        <w:tc>
          <w:tcPr>
            <w:tcW w:w="2786" w:type="pct"/>
            <w:tcBorders>
              <w:top w:val="nil"/>
              <w:left w:val="nil"/>
              <w:bottom w:val="nil"/>
              <w:right w:val="nil"/>
            </w:tcBorders>
            <w:shd w:val="clear" w:color="auto" w:fill="auto"/>
            <w:vAlign w:val="center"/>
            <w:hideMark/>
          </w:tcPr>
          <w:p w14:paraId="3C4FD5E2" w14:textId="77777777" w:rsidR="00751287" w:rsidRPr="00AC0A2A" w:rsidRDefault="00751287" w:rsidP="00DA770B">
            <w:pPr>
              <w:ind w:left="176" w:hanging="176"/>
              <w:jc w:val="left"/>
              <w:rPr>
                <w:rFonts w:cs="Arial"/>
                <w:sz w:val="15"/>
                <w:szCs w:val="15"/>
              </w:rPr>
            </w:pPr>
            <w:r w:rsidRPr="00AC0A2A">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14:paraId="5DCD13B2" w14:textId="3639E687" w:rsidR="00751287" w:rsidRPr="00AC0A2A" w:rsidRDefault="00637715" w:rsidP="00DA770B">
            <w:pPr>
              <w:jc w:val="right"/>
              <w:rPr>
                <w:rFonts w:cs="Arial"/>
                <w:sz w:val="15"/>
                <w:szCs w:val="15"/>
              </w:rPr>
            </w:pPr>
            <w:r w:rsidRPr="00AC0A2A">
              <w:rPr>
                <w:rFonts w:cs="Arial"/>
                <w:sz w:val="15"/>
                <w:szCs w:val="15"/>
              </w:rPr>
              <w:t>2</w:t>
            </w:r>
            <w:r w:rsidR="00361CC4" w:rsidRPr="00AC0A2A">
              <w:rPr>
                <w:rFonts w:cs="Arial"/>
                <w:sz w:val="15"/>
                <w:szCs w:val="15"/>
              </w:rPr>
              <w:t> </w:t>
            </w:r>
            <w:r w:rsidRPr="00AC0A2A">
              <w:rPr>
                <w:rFonts w:cs="Arial"/>
                <w:sz w:val="15"/>
                <w:szCs w:val="15"/>
              </w:rPr>
              <w:t>525</w:t>
            </w:r>
            <w:r w:rsidR="00361CC4" w:rsidRPr="00AC0A2A">
              <w:rPr>
                <w:rFonts w:cs="Arial"/>
                <w:sz w:val="15"/>
                <w:szCs w:val="15"/>
              </w:rPr>
              <w:t xml:space="preserve"> </w:t>
            </w:r>
            <w:r w:rsidRPr="00AC0A2A">
              <w:rPr>
                <w:rFonts w:cs="Arial"/>
                <w:sz w:val="15"/>
                <w:szCs w:val="15"/>
              </w:rPr>
              <w:t>93</w:t>
            </w:r>
            <w:r w:rsidR="00C35802" w:rsidRPr="00AC0A2A">
              <w:rPr>
                <w:rFonts w:cs="Arial"/>
                <w:sz w:val="15"/>
                <w:szCs w:val="15"/>
              </w:rPr>
              <w:t>9</w:t>
            </w:r>
          </w:p>
        </w:tc>
        <w:tc>
          <w:tcPr>
            <w:tcW w:w="739" w:type="pct"/>
            <w:tcBorders>
              <w:top w:val="nil"/>
              <w:left w:val="nil"/>
              <w:bottom w:val="nil"/>
              <w:right w:val="nil"/>
            </w:tcBorders>
            <w:shd w:val="clear" w:color="auto" w:fill="auto"/>
            <w:vAlign w:val="bottom"/>
            <w:hideMark/>
          </w:tcPr>
          <w:p w14:paraId="1F797047" w14:textId="21BBE5CB" w:rsidR="00751287" w:rsidRPr="00AC0A2A" w:rsidRDefault="00637715" w:rsidP="00DA770B">
            <w:pPr>
              <w:jc w:val="right"/>
              <w:rPr>
                <w:rFonts w:cs="Arial"/>
                <w:b/>
                <w:bCs/>
                <w:sz w:val="15"/>
                <w:szCs w:val="15"/>
              </w:rPr>
            </w:pPr>
            <w:r w:rsidRPr="00AC0A2A">
              <w:rPr>
                <w:rFonts w:cs="Arial"/>
                <w:b/>
                <w:bCs/>
                <w:sz w:val="15"/>
                <w:szCs w:val="15"/>
              </w:rPr>
              <w:t>-</w:t>
            </w:r>
          </w:p>
        </w:tc>
        <w:tc>
          <w:tcPr>
            <w:tcW w:w="737" w:type="pct"/>
            <w:tcBorders>
              <w:top w:val="nil"/>
              <w:left w:val="nil"/>
              <w:bottom w:val="nil"/>
              <w:right w:val="nil"/>
            </w:tcBorders>
            <w:shd w:val="clear" w:color="auto" w:fill="auto"/>
            <w:vAlign w:val="bottom"/>
            <w:hideMark/>
          </w:tcPr>
          <w:p w14:paraId="10D51AC1" w14:textId="2E7FA6D0" w:rsidR="00751287" w:rsidRPr="00AC0A2A" w:rsidRDefault="00637715" w:rsidP="00DA770B">
            <w:pPr>
              <w:jc w:val="right"/>
              <w:rPr>
                <w:rFonts w:cs="Arial"/>
                <w:sz w:val="15"/>
                <w:szCs w:val="15"/>
              </w:rPr>
            </w:pPr>
            <w:r w:rsidRPr="00AC0A2A">
              <w:rPr>
                <w:rFonts w:cs="Arial"/>
                <w:sz w:val="15"/>
                <w:szCs w:val="15"/>
              </w:rPr>
              <w:t>2</w:t>
            </w:r>
            <w:r w:rsidR="00361CC4" w:rsidRPr="00AC0A2A">
              <w:rPr>
                <w:rFonts w:cs="Arial"/>
                <w:sz w:val="15"/>
                <w:szCs w:val="15"/>
              </w:rPr>
              <w:t> </w:t>
            </w:r>
            <w:r w:rsidRPr="00AC0A2A">
              <w:rPr>
                <w:rFonts w:cs="Arial"/>
                <w:sz w:val="15"/>
                <w:szCs w:val="15"/>
              </w:rPr>
              <w:t>52</w:t>
            </w:r>
            <w:r w:rsidR="00E6497D" w:rsidRPr="00AC0A2A">
              <w:rPr>
                <w:rFonts w:cs="Arial"/>
                <w:sz w:val="15"/>
                <w:szCs w:val="15"/>
              </w:rPr>
              <w:t>5</w:t>
            </w:r>
            <w:r w:rsidR="00361CC4" w:rsidRPr="00AC0A2A">
              <w:rPr>
                <w:rFonts w:cs="Arial"/>
                <w:sz w:val="15"/>
                <w:szCs w:val="15"/>
              </w:rPr>
              <w:t xml:space="preserve"> </w:t>
            </w:r>
            <w:r w:rsidR="006D3ABF" w:rsidRPr="00AC0A2A">
              <w:rPr>
                <w:rFonts w:cs="Arial"/>
                <w:sz w:val="15"/>
                <w:szCs w:val="15"/>
              </w:rPr>
              <w:t>93</w:t>
            </w:r>
            <w:r w:rsidR="00952FBB" w:rsidRPr="00AC0A2A">
              <w:rPr>
                <w:rFonts w:cs="Arial"/>
                <w:sz w:val="15"/>
                <w:szCs w:val="15"/>
              </w:rPr>
              <w:t>9</w:t>
            </w:r>
          </w:p>
        </w:tc>
      </w:tr>
      <w:tr w:rsidR="00751287" w:rsidRPr="00AC0A2A" w14:paraId="2A74F625" w14:textId="77777777" w:rsidTr="00DA770B">
        <w:tc>
          <w:tcPr>
            <w:tcW w:w="2786" w:type="pct"/>
            <w:tcBorders>
              <w:top w:val="nil"/>
              <w:left w:val="nil"/>
              <w:bottom w:val="nil"/>
              <w:right w:val="nil"/>
            </w:tcBorders>
            <w:shd w:val="clear" w:color="auto" w:fill="auto"/>
            <w:vAlign w:val="center"/>
            <w:hideMark/>
          </w:tcPr>
          <w:p w14:paraId="1873BEA0" w14:textId="77777777" w:rsidR="00751287" w:rsidRPr="00AC0A2A" w:rsidRDefault="00751287" w:rsidP="00DA770B">
            <w:pPr>
              <w:ind w:left="176" w:hanging="176"/>
              <w:jc w:val="left"/>
              <w:rPr>
                <w:rFonts w:cs="Arial"/>
                <w:sz w:val="15"/>
                <w:szCs w:val="15"/>
              </w:rPr>
            </w:pPr>
            <w:r w:rsidRPr="00AC0A2A">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14:paraId="2B64BCAB"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52A6BCF8"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61AC4F8E" w14:textId="77777777" w:rsidR="00751287" w:rsidRPr="00AC0A2A" w:rsidRDefault="00751287" w:rsidP="00DA770B">
            <w:pPr>
              <w:jc w:val="right"/>
              <w:rPr>
                <w:rFonts w:cs="Arial"/>
                <w:sz w:val="15"/>
                <w:szCs w:val="15"/>
              </w:rPr>
            </w:pPr>
            <w:r w:rsidRPr="00AC0A2A">
              <w:rPr>
                <w:rFonts w:cs="Arial"/>
                <w:sz w:val="15"/>
                <w:szCs w:val="15"/>
              </w:rPr>
              <w:t>-</w:t>
            </w:r>
          </w:p>
        </w:tc>
      </w:tr>
      <w:tr w:rsidR="00751287" w:rsidRPr="00AC0A2A" w14:paraId="4A5C45E3" w14:textId="77777777" w:rsidTr="00DA770B">
        <w:tc>
          <w:tcPr>
            <w:tcW w:w="2786" w:type="pct"/>
            <w:tcBorders>
              <w:top w:val="nil"/>
              <w:left w:val="nil"/>
              <w:bottom w:val="nil"/>
              <w:right w:val="nil"/>
            </w:tcBorders>
            <w:shd w:val="clear" w:color="auto" w:fill="auto"/>
            <w:vAlign w:val="center"/>
            <w:hideMark/>
          </w:tcPr>
          <w:p w14:paraId="6413B112" w14:textId="77777777" w:rsidR="00751287" w:rsidRPr="00AC0A2A" w:rsidRDefault="00751287" w:rsidP="00DA770B">
            <w:pPr>
              <w:ind w:left="176" w:hanging="176"/>
              <w:jc w:val="left"/>
              <w:rPr>
                <w:rFonts w:cs="Arial"/>
                <w:sz w:val="15"/>
                <w:szCs w:val="15"/>
              </w:rPr>
            </w:pPr>
            <w:r w:rsidRPr="00AC0A2A">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14:paraId="627CF241" w14:textId="1571619A" w:rsidR="00751287" w:rsidRPr="00AC0A2A" w:rsidRDefault="00A33950" w:rsidP="00DA770B">
            <w:pPr>
              <w:jc w:val="right"/>
              <w:rPr>
                <w:rFonts w:cs="Arial"/>
                <w:sz w:val="15"/>
                <w:szCs w:val="15"/>
              </w:rPr>
            </w:pPr>
            <w:r w:rsidRPr="00AC0A2A">
              <w:rPr>
                <w:rFonts w:cs="Arial"/>
                <w:sz w:val="15"/>
                <w:szCs w:val="15"/>
              </w:rPr>
              <w:t>-</w:t>
            </w:r>
            <w:r w:rsidR="00751287"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6E6684F9"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6E082ABB" w14:textId="58380A4E" w:rsidR="00751287" w:rsidRPr="00AC0A2A" w:rsidRDefault="00A33950" w:rsidP="00DA770B">
            <w:pPr>
              <w:jc w:val="right"/>
              <w:rPr>
                <w:rFonts w:cs="Arial"/>
                <w:sz w:val="15"/>
                <w:szCs w:val="15"/>
              </w:rPr>
            </w:pPr>
            <w:r w:rsidRPr="00AC0A2A">
              <w:rPr>
                <w:rFonts w:cs="Arial"/>
                <w:sz w:val="15"/>
                <w:szCs w:val="15"/>
              </w:rPr>
              <w:t>-</w:t>
            </w:r>
            <w:r w:rsidR="00751287" w:rsidRPr="00AC0A2A">
              <w:rPr>
                <w:rFonts w:cs="Arial"/>
                <w:sz w:val="15"/>
                <w:szCs w:val="15"/>
              </w:rPr>
              <w:t xml:space="preserve"> </w:t>
            </w:r>
          </w:p>
        </w:tc>
      </w:tr>
      <w:tr w:rsidR="00751287" w:rsidRPr="00AC0A2A" w14:paraId="6F365173" w14:textId="77777777" w:rsidTr="00DA770B">
        <w:tc>
          <w:tcPr>
            <w:tcW w:w="2786" w:type="pct"/>
            <w:tcBorders>
              <w:top w:val="nil"/>
              <w:left w:val="nil"/>
              <w:bottom w:val="nil"/>
              <w:right w:val="nil"/>
            </w:tcBorders>
            <w:shd w:val="clear" w:color="auto" w:fill="auto"/>
            <w:vAlign w:val="center"/>
            <w:hideMark/>
          </w:tcPr>
          <w:p w14:paraId="50F1FC57" w14:textId="77777777" w:rsidR="00751287" w:rsidRPr="00AC0A2A" w:rsidRDefault="00751287" w:rsidP="00DA770B">
            <w:pPr>
              <w:ind w:left="176" w:hanging="176"/>
              <w:jc w:val="left"/>
              <w:rPr>
                <w:rFonts w:cs="Arial"/>
                <w:sz w:val="15"/>
                <w:szCs w:val="15"/>
              </w:rPr>
            </w:pPr>
            <w:r w:rsidRPr="00AC0A2A">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14:paraId="6E6A7E81"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9" w:type="pct"/>
            <w:tcBorders>
              <w:top w:val="nil"/>
              <w:left w:val="nil"/>
              <w:bottom w:val="nil"/>
              <w:right w:val="nil"/>
            </w:tcBorders>
            <w:shd w:val="clear" w:color="auto" w:fill="auto"/>
            <w:vAlign w:val="bottom"/>
            <w:hideMark/>
          </w:tcPr>
          <w:p w14:paraId="06840018"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11045B7C" w14:textId="77777777" w:rsidR="00751287" w:rsidRPr="00AC0A2A" w:rsidRDefault="00751287" w:rsidP="00DA770B">
            <w:pPr>
              <w:jc w:val="right"/>
              <w:rPr>
                <w:rFonts w:cs="Arial"/>
                <w:sz w:val="15"/>
                <w:szCs w:val="15"/>
              </w:rPr>
            </w:pPr>
            <w:r w:rsidRPr="00AC0A2A">
              <w:rPr>
                <w:rFonts w:cs="Arial"/>
                <w:sz w:val="15"/>
                <w:szCs w:val="15"/>
              </w:rPr>
              <w:t xml:space="preserve">- </w:t>
            </w:r>
          </w:p>
        </w:tc>
      </w:tr>
      <w:tr w:rsidR="00751287" w:rsidRPr="00AC0A2A" w14:paraId="58F688D7" w14:textId="77777777" w:rsidTr="00DA770B">
        <w:tc>
          <w:tcPr>
            <w:tcW w:w="2786" w:type="pct"/>
            <w:tcBorders>
              <w:top w:val="nil"/>
              <w:left w:val="nil"/>
              <w:bottom w:val="nil"/>
              <w:right w:val="nil"/>
            </w:tcBorders>
            <w:shd w:val="clear" w:color="auto" w:fill="auto"/>
            <w:vAlign w:val="center"/>
            <w:hideMark/>
          </w:tcPr>
          <w:p w14:paraId="11DFABD4" w14:textId="77777777" w:rsidR="00751287" w:rsidRPr="00AC0A2A" w:rsidRDefault="00751287" w:rsidP="00DA770B">
            <w:pPr>
              <w:ind w:left="176" w:hanging="176"/>
              <w:jc w:val="left"/>
              <w:rPr>
                <w:rFonts w:cs="Arial"/>
                <w:sz w:val="15"/>
                <w:szCs w:val="15"/>
              </w:rPr>
            </w:pPr>
            <w:r w:rsidRPr="00AC0A2A">
              <w:rPr>
                <w:rFonts w:cs="Arial"/>
                <w:sz w:val="15"/>
                <w:szCs w:val="15"/>
              </w:rPr>
              <w:t>Sociálne poistenie</w:t>
            </w:r>
          </w:p>
        </w:tc>
        <w:tc>
          <w:tcPr>
            <w:tcW w:w="738" w:type="pct"/>
            <w:tcBorders>
              <w:top w:val="nil"/>
              <w:left w:val="nil"/>
              <w:bottom w:val="nil"/>
              <w:right w:val="nil"/>
            </w:tcBorders>
            <w:shd w:val="clear" w:color="auto" w:fill="auto"/>
            <w:vAlign w:val="bottom"/>
            <w:hideMark/>
          </w:tcPr>
          <w:p w14:paraId="4CCFB204" w14:textId="77777777" w:rsidR="00751287" w:rsidRPr="00AC0A2A" w:rsidRDefault="00751287" w:rsidP="00DA770B">
            <w:pPr>
              <w:jc w:val="right"/>
              <w:rPr>
                <w:rFonts w:cs="Arial"/>
                <w:sz w:val="15"/>
                <w:szCs w:val="15"/>
              </w:rPr>
            </w:pPr>
            <w:r w:rsidRPr="00AC0A2A">
              <w:rPr>
                <w:rFonts w:cs="Arial"/>
                <w:sz w:val="15"/>
                <w:szCs w:val="15"/>
              </w:rPr>
              <w:t>-</w:t>
            </w:r>
          </w:p>
        </w:tc>
        <w:tc>
          <w:tcPr>
            <w:tcW w:w="739" w:type="pct"/>
            <w:tcBorders>
              <w:top w:val="nil"/>
              <w:left w:val="nil"/>
              <w:bottom w:val="nil"/>
              <w:right w:val="nil"/>
            </w:tcBorders>
            <w:shd w:val="clear" w:color="auto" w:fill="auto"/>
            <w:vAlign w:val="bottom"/>
            <w:hideMark/>
          </w:tcPr>
          <w:p w14:paraId="56ED20AA"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bottom w:val="nil"/>
              <w:right w:val="nil"/>
            </w:tcBorders>
            <w:shd w:val="clear" w:color="auto" w:fill="auto"/>
            <w:vAlign w:val="bottom"/>
            <w:hideMark/>
          </w:tcPr>
          <w:p w14:paraId="620AF219" w14:textId="77777777" w:rsidR="00751287" w:rsidRPr="00AC0A2A" w:rsidRDefault="00751287" w:rsidP="00DA770B">
            <w:pPr>
              <w:jc w:val="right"/>
              <w:rPr>
                <w:rFonts w:cs="Arial"/>
                <w:sz w:val="15"/>
                <w:szCs w:val="15"/>
              </w:rPr>
            </w:pPr>
            <w:r w:rsidRPr="00AC0A2A">
              <w:rPr>
                <w:rFonts w:cs="Arial"/>
                <w:sz w:val="15"/>
                <w:szCs w:val="15"/>
              </w:rPr>
              <w:t>-</w:t>
            </w:r>
          </w:p>
        </w:tc>
      </w:tr>
      <w:tr w:rsidR="00751287" w:rsidRPr="00AC0A2A" w14:paraId="01B1FEF9" w14:textId="77777777" w:rsidTr="00DA770B">
        <w:tc>
          <w:tcPr>
            <w:tcW w:w="2786" w:type="pct"/>
            <w:tcBorders>
              <w:top w:val="nil"/>
              <w:left w:val="nil"/>
              <w:bottom w:val="nil"/>
              <w:right w:val="nil"/>
            </w:tcBorders>
            <w:shd w:val="clear" w:color="auto" w:fill="auto"/>
            <w:vAlign w:val="center"/>
            <w:hideMark/>
          </w:tcPr>
          <w:p w14:paraId="04EC7F32" w14:textId="77777777" w:rsidR="00751287" w:rsidRPr="00AC0A2A" w:rsidRDefault="00751287" w:rsidP="00DA770B">
            <w:pPr>
              <w:ind w:left="176" w:hanging="176"/>
              <w:jc w:val="left"/>
              <w:rPr>
                <w:rFonts w:cs="Arial"/>
                <w:sz w:val="15"/>
                <w:szCs w:val="15"/>
              </w:rPr>
            </w:pPr>
            <w:r w:rsidRPr="00AC0A2A">
              <w:rPr>
                <w:rFonts w:cs="Arial"/>
                <w:sz w:val="15"/>
                <w:szCs w:val="15"/>
              </w:rPr>
              <w:t>Daňové pohľadávky a dotácie</w:t>
            </w:r>
          </w:p>
        </w:tc>
        <w:tc>
          <w:tcPr>
            <w:tcW w:w="738" w:type="pct"/>
            <w:tcBorders>
              <w:top w:val="nil"/>
              <w:left w:val="nil"/>
              <w:right w:val="nil"/>
            </w:tcBorders>
            <w:shd w:val="clear" w:color="auto" w:fill="auto"/>
            <w:vAlign w:val="bottom"/>
            <w:hideMark/>
          </w:tcPr>
          <w:p w14:paraId="7FD84188" w14:textId="0BE2AF33" w:rsidR="00751287" w:rsidRPr="00AC0A2A" w:rsidRDefault="00556F83" w:rsidP="00DA770B">
            <w:pPr>
              <w:jc w:val="right"/>
              <w:rPr>
                <w:rFonts w:cs="Arial"/>
                <w:sz w:val="15"/>
                <w:szCs w:val="15"/>
              </w:rPr>
            </w:pPr>
            <w:r w:rsidRPr="00AC0A2A">
              <w:rPr>
                <w:rFonts w:cs="Arial"/>
                <w:sz w:val="15"/>
                <w:szCs w:val="15"/>
              </w:rPr>
              <w:t>21</w:t>
            </w:r>
            <w:r w:rsidR="00361CC4" w:rsidRPr="00AC0A2A">
              <w:rPr>
                <w:rFonts w:cs="Arial"/>
                <w:sz w:val="15"/>
                <w:szCs w:val="15"/>
              </w:rPr>
              <w:t xml:space="preserve"> </w:t>
            </w:r>
            <w:r w:rsidR="00CD2054" w:rsidRPr="00AC0A2A">
              <w:rPr>
                <w:rFonts w:cs="Arial"/>
                <w:sz w:val="15"/>
                <w:szCs w:val="15"/>
              </w:rPr>
              <w:t>96</w:t>
            </w:r>
            <w:r w:rsidR="00361CC4" w:rsidRPr="00AC0A2A">
              <w:rPr>
                <w:rFonts w:cs="Arial"/>
                <w:sz w:val="15"/>
                <w:szCs w:val="15"/>
              </w:rPr>
              <w:t>3</w:t>
            </w:r>
            <w:r w:rsidR="00751287" w:rsidRPr="00AC0A2A">
              <w:rPr>
                <w:rFonts w:cs="Arial"/>
                <w:sz w:val="15"/>
                <w:szCs w:val="15"/>
              </w:rPr>
              <w:t xml:space="preserve"> </w:t>
            </w:r>
          </w:p>
        </w:tc>
        <w:tc>
          <w:tcPr>
            <w:tcW w:w="739" w:type="pct"/>
            <w:tcBorders>
              <w:top w:val="nil"/>
              <w:left w:val="nil"/>
              <w:right w:val="nil"/>
            </w:tcBorders>
            <w:shd w:val="clear" w:color="auto" w:fill="auto"/>
            <w:vAlign w:val="bottom"/>
            <w:hideMark/>
          </w:tcPr>
          <w:p w14:paraId="2656EA3B"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right w:val="nil"/>
            </w:tcBorders>
            <w:shd w:val="clear" w:color="auto" w:fill="auto"/>
            <w:vAlign w:val="bottom"/>
            <w:hideMark/>
          </w:tcPr>
          <w:p w14:paraId="6F649B98" w14:textId="31733B3C" w:rsidR="00751287" w:rsidRPr="00AC0A2A" w:rsidRDefault="00CD2054" w:rsidP="00DA770B">
            <w:pPr>
              <w:jc w:val="right"/>
              <w:rPr>
                <w:rFonts w:cs="Arial"/>
                <w:sz w:val="15"/>
                <w:szCs w:val="15"/>
              </w:rPr>
            </w:pPr>
            <w:r w:rsidRPr="00AC0A2A">
              <w:rPr>
                <w:rFonts w:cs="Arial"/>
                <w:sz w:val="15"/>
                <w:szCs w:val="15"/>
              </w:rPr>
              <w:t>21</w:t>
            </w:r>
            <w:r w:rsidR="00361CC4" w:rsidRPr="00AC0A2A">
              <w:rPr>
                <w:rFonts w:cs="Arial"/>
                <w:sz w:val="15"/>
                <w:szCs w:val="15"/>
              </w:rPr>
              <w:t xml:space="preserve"> </w:t>
            </w:r>
            <w:r w:rsidRPr="00AC0A2A">
              <w:rPr>
                <w:rFonts w:cs="Arial"/>
                <w:sz w:val="15"/>
                <w:szCs w:val="15"/>
              </w:rPr>
              <w:t>96</w:t>
            </w:r>
            <w:r w:rsidR="00361CC4" w:rsidRPr="00AC0A2A">
              <w:rPr>
                <w:rFonts w:cs="Arial"/>
                <w:sz w:val="15"/>
                <w:szCs w:val="15"/>
              </w:rPr>
              <w:t>3</w:t>
            </w:r>
            <w:r w:rsidR="00751287" w:rsidRPr="00AC0A2A">
              <w:rPr>
                <w:rFonts w:cs="Arial"/>
                <w:sz w:val="15"/>
                <w:szCs w:val="15"/>
              </w:rPr>
              <w:t xml:space="preserve"> </w:t>
            </w:r>
          </w:p>
        </w:tc>
      </w:tr>
      <w:tr w:rsidR="00751287" w:rsidRPr="00AC0A2A" w14:paraId="27C4E472" w14:textId="77777777" w:rsidTr="00DA770B">
        <w:tc>
          <w:tcPr>
            <w:tcW w:w="2786" w:type="pct"/>
            <w:tcBorders>
              <w:top w:val="nil"/>
              <w:left w:val="nil"/>
              <w:bottom w:val="nil"/>
              <w:right w:val="nil"/>
            </w:tcBorders>
            <w:shd w:val="clear" w:color="auto" w:fill="auto"/>
            <w:vAlign w:val="center"/>
            <w:hideMark/>
          </w:tcPr>
          <w:p w14:paraId="248F4789" w14:textId="77777777" w:rsidR="00751287" w:rsidRPr="00AC0A2A" w:rsidRDefault="00751287" w:rsidP="00DA770B">
            <w:pPr>
              <w:ind w:left="176" w:hanging="176"/>
              <w:jc w:val="left"/>
              <w:rPr>
                <w:rFonts w:cs="Arial"/>
                <w:sz w:val="15"/>
                <w:szCs w:val="15"/>
              </w:rPr>
            </w:pPr>
            <w:r w:rsidRPr="00AC0A2A">
              <w:rPr>
                <w:rFonts w:cs="Arial"/>
                <w:sz w:val="15"/>
                <w:szCs w:val="15"/>
              </w:rPr>
              <w:t>Iné pohľadávky</w:t>
            </w:r>
          </w:p>
        </w:tc>
        <w:tc>
          <w:tcPr>
            <w:tcW w:w="738" w:type="pct"/>
            <w:tcBorders>
              <w:top w:val="nil"/>
              <w:left w:val="nil"/>
              <w:bottom w:val="single" w:sz="4" w:space="0" w:color="auto"/>
              <w:right w:val="nil"/>
            </w:tcBorders>
            <w:shd w:val="clear" w:color="auto" w:fill="auto"/>
            <w:vAlign w:val="bottom"/>
            <w:hideMark/>
          </w:tcPr>
          <w:p w14:paraId="27B82BA3" w14:textId="384B3C0E" w:rsidR="00751287" w:rsidRPr="00AC0A2A" w:rsidRDefault="00803AD4" w:rsidP="00DA770B">
            <w:pPr>
              <w:jc w:val="right"/>
              <w:rPr>
                <w:rFonts w:cs="Arial"/>
                <w:sz w:val="15"/>
                <w:szCs w:val="15"/>
              </w:rPr>
            </w:pPr>
            <w:r w:rsidRPr="00AC0A2A">
              <w:rPr>
                <w:rFonts w:cs="Arial"/>
                <w:sz w:val="15"/>
                <w:szCs w:val="15"/>
              </w:rPr>
              <w:t>-</w:t>
            </w:r>
          </w:p>
        </w:tc>
        <w:tc>
          <w:tcPr>
            <w:tcW w:w="739" w:type="pct"/>
            <w:tcBorders>
              <w:top w:val="nil"/>
              <w:left w:val="nil"/>
              <w:bottom w:val="single" w:sz="4" w:space="0" w:color="auto"/>
              <w:right w:val="nil"/>
            </w:tcBorders>
            <w:shd w:val="clear" w:color="auto" w:fill="auto"/>
            <w:vAlign w:val="bottom"/>
            <w:hideMark/>
          </w:tcPr>
          <w:p w14:paraId="5F6EE707" w14:textId="77777777" w:rsidR="00751287" w:rsidRPr="00AC0A2A" w:rsidRDefault="00751287" w:rsidP="00DA770B">
            <w:pPr>
              <w:jc w:val="right"/>
              <w:rPr>
                <w:rFonts w:cs="Arial"/>
                <w:sz w:val="15"/>
                <w:szCs w:val="15"/>
              </w:rPr>
            </w:pPr>
            <w:r w:rsidRPr="00AC0A2A">
              <w:rPr>
                <w:rFonts w:cs="Arial"/>
                <w:sz w:val="15"/>
                <w:szCs w:val="15"/>
              </w:rPr>
              <w:t xml:space="preserve">- </w:t>
            </w:r>
          </w:p>
        </w:tc>
        <w:tc>
          <w:tcPr>
            <w:tcW w:w="737" w:type="pct"/>
            <w:tcBorders>
              <w:top w:val="nil"/>
              <w:left w:val="nil"/>
              <w:bottom w:val="single" w:sz="4" w:space="0" w:color="auto"/>
              <w:right w:val="nil"/>
            </w:tcBorders>
            <w:shd w:val="clear" w:color="auto" w:fill="auto"/>
            <w:vAlign w:val="bottom"/>
            <w:hideMark/>
          </w:tcPr>
          <w:p w14:paraId="3CA1D714" w14:textId="3DF9D9AB" w:rsidR="00751287" w:rsidRPr="00AC0A2A" w:rsidRDefault="00803AD4" w:rsidP="00DA770B">
            <w:pPr>
              <w:jc w:val="right"/>
              <w:rPr>
                <w:rFonts w:cs="Arial"/>
                <w:sz w:val="15"/>
                <w:szCs w:val="15"/>
              </w:rPr>
            </w:pPr>
            <w:r w:rsidRPr="00AC0A2A">
              <w:rPr>
                <w:rFonts w:cs="Arial"/>
                <w:sz w:val="15"/>
                <w:szCs w:val="15"/>
              </w:rPr>
              <w:t>-</w:t>
            </w:r>
          </w:p>
        </w:tc>
      </w:tr>
      <w:tr w:rsidR="00751287" w:rsidRPr="00AC0A2A" w14:paraId="7BD3268D" w14:textId="77777777" w:rsidTr="00DA770B">
        <w:tc>
          <w:tcPr>
            <w:tcW w:w="2786" w:type="pct"/>
            <w:tcBorders>
              <w:top w:val="nil"/>
              <w:left w:val="nil"/>
              <w:bottom w:val="single" w:sz="8" w:space="0" w:color="auto"/>
              <w:right w:val="nil"/>
            </w:tcBorders>
            <w:shd w:val="clear" w:color="auto" w:fill="auto"/>
            <w:vAlign w:val="center"/>
            <w:hideMark/>
          </w:tcPr>
          <w:p w14:paraId="477CBC82" w14:textId="77777777" w:rsidR="00751287" w:rsidRPr="00AC0A2A" w:rsidRDefault="00751287" w:rsidP="00DA770B">
            <w:pPr>
              <w:ind w:left="176" w:hanging="176"/>
              <w:jc w:val="left"/>
              <w:rPr>
                <w:rFonts w:cs="Arial"/>
                <w:b/>
                <w:bCs/>
                <w:sz w:val="15"/>
                <w:szCs w:val="15"/>
              </w:rPr>
            </w:pPr>
            <w:r w:rsidRPr="00AC0A2A">
              <w:rPr>
                <w:rFonts w:cs="Arial"/>
                <w:b/>
                <w:bCs/>
                <w:sz w:val="15"/>
                <w:szCs w:val="15"/>
              </w:rPr>
              <w:t>Spolu krátkodobé pohľadávky</w:t>
            </w:r>
          </w:p>
        </w:tc>
        <w:tc>
          <w:tcPr>
            <w:tcW w:w="738" w:type="pct"/>
            <w:tcBorders>
              <w:top w:val="single" w:sz="4" w:space="0" w:color="auto"/>
              <w:left w:val="nil"/>
              <w:bottom w:val="single" w:sz="8" w:space="0" w:color="auto"/>
              <w:right w:val="nil"/>
            </w:tcBorders>
            <w:shd w:val="clear" w:color="auto" w:fill="auto"/>
            <w:vAlign w:val="bottom"/>
            <w:hideMark/>
          </w:tcPr>
          <w:p w14:paraId="1758B1ED" w14:textId="4A3CC1B6" w:rsidR="00751287" w:rsidRPr="00AC0A2A" w:rsidRDefault="00803AD4" w:rsidP="00DA770B">
            <w:pPr>
              <w:jc w:val="right"/>
              <w:rPr>
                <w:rFonts w:cs="Arial"/>
                <w:b/>
                <w:bCs/>
                <w:sz w:val="15"/>
                <w:szCs w:val="15"/>
              </w:rPr>
            </w:pPr>
            <w:r w:rsidRPr="00AC0A2A">
              <w:rPr>
                <w:rFonts w:cs="Arial"/>
                <w:b/>
                <w:bCs/>
                <w:sz w:val="15"/>
                <w:szCs w:val="15"/>
              </w:rPr>
              <w:t>2</w:t>
            </w:r>
            <w:r w:rsidR="00361CC4" w:rsidRPr="00AC0A2A">
              <w:rPr>
                <w:rFonts w:cs="Arial"/>
                <w:b/>
                <w:bCs/>
                <w:sz w:val="15"/>
                <w:szCs w:val="15"/>
              </w:rPr>
              <w:t> </w:t>
            </w:r>
            <w:r w:rsidRPr="00AC0A2A">
              <w:rPr>
                <w:rFonts w:cs="Arial"/>
                <w:b/>
                <w:bCs/>
                <w:sz w:val="15"/>
                <w:szCs w:val="15"/>
              </w:rPr>
              <w:t>5</w:t>
            </w:r>
            <w:r w:rsidR="00F654C6" w:rsidRPr="00AC0A2A">
              <w:rPr>
                <w:rFonts w:cs="Arial"/>
                <w:b/>
                <w:bCs/>
                <w:sz w:val="15"/>
                <w:szCs w:val="15"/>
              </w:rPr>
              <w:t>47</w:t>
            </w:r>
            <w:r w:rsidR="00361CC4" w:rsidRPr="00AC0A2A">
              <w:rPr>
                <w:rFonts w:cs="Arial"/>
                <w:b/>
                <w:bCs/>
                <w:sz w:val="15"/>
                <w:szCs w:val="15"/>
              </w:rPr>
              <w:t xml:space="preserve"> </w:t>
            </w:r>
            <w:r w:rsidR="00F654C6" w:rsidRPr="00AC0A2A">
              <w:rPr>
                <w:rFonts w:cs="Arial"/>
                <w:b/>
                <w:bCs/>
                <w:sz w:val="15"/>
                <w:szCs w:val="15"/>
              </w:rPr>
              <w:t>90</w:t>
            </w:r>
            <w:r w:rsidR="00FD757C" w:rsidRPr="00AC0A2A">
              <w:rPr>
                <w:rFonts w:cs="Arial"/>
                <w:b/>
                <w:bCs/>
                <w:sz w:val="15"/>
                <w:szCs w:val="15"/>
              </w:rPr>
              <w:t>2</w:t>
            </w:r>
            <w:r w:rsidR="00751287" w:rsidRPr="00AC0A2A">
              <w:rPr>
                <w:rFonts w:cs="Arial"/>
                <w:b/>
                <w:bCs/>
                <w:sz w:val="15"/>
                <w:szCs w:val="15"/>
              </w:rPr>
              <w:t xml:space="preserve">  </w:t>
            </w:r>
          </w:p>
        </w:tc>
        <w:tc>
          <w:tcPr>
            <w:tcW w:w="739" w:type="pct"/>
            <w:tcBorders>
              <w:top w:val="single" w:sz="4" w:space="0" w:color="auto"/>
              <w:left w:val="nil"/>
              <w:bottom w:val="single" w:sz="8" w:space="0" w:color="auto"/>
              <w:right w:val="nil"/>
            </w:tcBorders>
            <w:shd w:val="clear" w:color="auto" w:fill="auto"/>
            <w:vAlign w:val="bottom"/>
            <w:hideMark/>
          </w:tcPr>
          <w:p w14:paraId="40AE9DC0" w14:textId="2EEC82F6" w:rsidR="00751287" w:rsidRPr="00AC0A2A" w:rsidRDefault="00803AD4" w:rsidP="00DA770B">
            <w:pPr>
              <w:jc w:val="right"/>
              <w:rPr>
                <w:rFonts w:cs="Arial"/>
                <w:b/>
                <w:bCs/>
                <w:sz w:val="15"/>
                <w:szCs w:val="15"/>
              </w:rPr>
            </w:pPr>
            <w:r w:rsidRPr="00AC0A2A">
              <w:rPr>
                <w:rFonts w:cs="Arial"/>
                <w:b/>
                <w:bCs/>
                <w:sz w:val="15"/>
                <w:szCs w:val="15"/>
              </w:rPr>
              <w:t>-</w:t>
            </w:r>
          </w:p>
        </w:tc>
        <w:tc>
          <w:tcPr>
            <w:tcW w:w="737" w:type="pct"/>
            <w:tcBorders>
              <w:top w:val="single" w:sz="4" w:space="0" w:color="auto"/>
              <w:left w:val="nil"/>
              <w:bottom w:val="single" w:sz="8" w:space="0" w:color="auto"/>
              <w:right w:val="nil"/>
            </w:tcBorders>
            <w:shd w:val="clear" w:color="auto" w:fill="auto"/>
            <w:vAlign w:val="bottom"/>
            <w:hideMark/>
          </w:tcPr>
          <w:p w14:paraId="05E6A1A0" w14:textId="62B13D1A" w:rsidR="00751287" w:rsidRPr="00AC0A2A" w:rsidRDefault="00E6497D" w:rsidP="00DA770B">
            <w:pPr>
              <w:jc w:val="right"/>
              <w:rPr>
                <w:rFonts w:cs="Arial"/>
                <w:b/>
                <w:bCs/>
                <w:sz w:val="15"/>
                <w:szCs w:val="15"/>
              </w:rPr>
            </w:pPr>
            <w:r w:rsidRPr="00AC0A2A">
              <w:rPr>
                <w:rFonts w:cs="Arial"/>
                <w:b/>
                <w:bCs/>
                <w:sz w:val="15"/>
                <w:szCs w:val="15"/>
              </w:rPr>
              <w:t>2</w:t>
            </w:r>
            <w:r w:rsidR="004B6B10" w:rsidRPr="00AC0A2A">
              <w:rPr>
                <w:rFonts w:cs="Arial"/>
                <w:b/>
                <w:bCs/>
                <w:sz w:val="15"/>
                <w:szCs w:val="15"/>
              </w:rPr>
              <w:t> </w:t>
            </w:r>
            <w:r w:rsidRPr="00AC0A2A">
              <w:rPr>
                <w:rFonts w:cs="Arial"/>
                <w:b/>
                <w:bCs/>
                <w:sz w:val="15"/>
                <w:szCs w:val="15"/>
              </w:rPr>
              <w:t>547</w:t>
            </w:r>
            <w:r w:rsidR="004B6B10" w:rsidRPr="00AC0A2A">
              <w:rPr>
                <w:rFonts w:cs="Arial"/>
                <w:b/>
                <w:bCs/>
                <w:sz w:val="15"/>
                <w:szCs w:val="15"/>
              </w:rPr>
              <w:t xml:space="preserve"> </w:t>
            </w:r>
            <w:r w:rsidRPr="00AC0A2A">
              <w:rPr>
                <w:rFonts w:cs="Arial"/>
                <w:b/>
                <w:bCs/>
                <w:sz w:val="15"/>
                <w:szCs w:val="15"/>
              </w:rPr>
              <w:t>90</w:t>
            </w:r>
            <w:r w:rsidR="00FD757C" w:rsidRPr="00AC0A2A">
              <w:rPr>
                <w:rFonts w:cs="Arial"/>
                <w:b/>
                <w:bCs/>
                <w:sz w:val="15"/>
                <w:szCs w:val="15"/>
              </w:rPr>
              <w:t>2</w:t>
            </w:r>
          </w:p>
        </w:tc>
      </w:tr>
    </w:tbl>
    <w:p w14:paraId="31AC7726" w14:textId="77777777" w:rsidR="00C41416" w:rsidRPr="00AC0A2A" w:rsidRDefault="00277161" w:rsidP="00D35768">
      <w:pPr>
        <w:rPr>
          <w:snapToGrid w:val="0"/>
          <w:u w:val="single"/>
          <w:lang w:eastAsia="sk-SK"/>
        </w:rPr>
      </w:pPr>
      <w:bookmarkStart w:id="13" w:name="T_receivables_ageing_1"/>
      <w:r w:rsidRPr="00AC0A2A">
        <w:rPr>
          <w:snapToGrid w:val="0"/>
          <w:u w:val="single"/>
          <w:lang w:eastAsia="sk-SK"/>
        </w:rPr>
        <w:t xml:space="preserve"> </w:t>
      </w:r>
      <w:bookmarkEnd w:id="13"/>
    </w:p>
    <w:p w14:paraId="4E1C015F" w14:textId="571E5971" w:rsidR="00C41416" w:rsidRPr="00AC0A2A" w:rsidRDefault="00C41416" w:rsidP="00D35768">
      <w:pPr>
        <w:rPr>
          <w:snapToGrid w:val="0"/>
          <w:u w:val="single"/>
          <w:lang w:eastAsia="sk-SK"/>
        </w:rPr>
      </w:pPr>
      <w:r w:rsidRPr="00AC0A2A">
        <w:rPr>
          <w:snapToGrid w:val="0"/>
          <w:spacing w:val="-6"/>
          <w:lang w:eastAsia="sk-SK"/>
        </w:rPr>
        <w:t>Spoločnosť v roku 2023</w:t>
      </w:r>
      <w:r w:rsidR="00D27228" w:rsidRPr="00AC0A2A">
        <w:rPr>
          <w:snapToGrid w:val="0"/>
          <w:spacing w:val="-6"/>
          <w:lang w:eastAsia="sk-SK"/>
        </w:rPr>
        <w:t xml:space="preserve"> a v roku 2022</w:t>
      </w:r>
      <w:r w:rsidRPr="00AC0A2A">
        <w:rPr>
          <w:snapToGrid w:val="0"/>
          <w:spacing w:val="-6"/>
          <w:lang w:eastAsia="sk-SK"/>
        </w:rPr>
        <w:t xml:space="preserve"> netvorila opravné položky k pohľadávkam.</w:t>
      </w:r>
    </w:p>
    <w:p w14:paraId="19E33782" w14:textId="77777777" w:rsidR="00D27228" w:rsidRPr="00AC0A2A" w:rsidRDefault="00D27228">
      <w:pPr>
        <w:jc w:val="left"/>
        <w:rPr>
          <w:snapToGrid w:val="0"/>
          <w:color w:val="000000"/>
          <w:lang w:eastAsia="sk-SK"/>
        </w:rPr>
      </w:pPr>
      <w:bookmarkStart w:id="14" w:name="T_receivables_under_lien"/>
    </w:p>
    <w:p w14:paraId="10200158" w14:textId="77777777" w:rsidR="009E1C93" w:rsidRPr="00AC0A2A" w:rsidRDefault="009E1C93">
      <w:pPr>
        <w:jc w:val="left"/>
        <w:rPr>
          <w:snapToGrid w:val="0"/>
          <w:color w:val="000000"/>
          <w:lang w:eastAsia="sk-SK"/>
        </w:rPr>
      </w:pPr>
    </w:p>
    <w:p w14:paraId="545D03DA" w14:textId="77777777" w:rsidR="009E1C93" w:rsidRPr="00AC0A2A" w:rsidRDefault="009E1C93">
      <w:pPr>
        <w:jc w:val="left"/>
        <w:rPr>
          <w:snapToGrid w:val="0"/>
          <w:color w:val="000000"/>
          <w:lang w:eastAsia="sk-SK"/>
        </w:rPr>
      </w:pPr>
    </w:p>
    <w:p w14:paraId="1456B73E" w14:textId="77777777" w:rsidR="009E1C93" w:rsidRPr="00AC0A2A" w:rsidRDefault="009E1C93">
      <w:pPr>
        <w:jc w:val="left"/>
        <w:rPr>
          <w:snapToGrid w:val="0"/>
          <w:color w:val="000000"/>
          <w:lang w:eastAsia="sk-SK"/>
        </w:rPr>
      </w:pPr>
    </w:p>
    <w:bookmarkEnd w:id="14"/>
    <w:p w14:paraId="14E91A00" w14:textId="77777777" w:rsidR="00172B11" w:rsidRPr="00AC0A2A" w:rsidRDefault="00172B11" w:rsidP="00277161">
      <w:pPr>
        <w:pStyle w:val="Heading2"/>
      </w:pPr>
      <w:r w:rsidRPr="00AC0A2A">
        <w:t xml:space="preserve">Finančné účty </w:t>
      </w:r>
    </w:p>
    <w:p w14:paraId="4D973DFB" w14:textId="77777777" w:rsidR="00172B11" w:rsidRPr="00AC0A2A" w:rsidRDefault="00172B11" w:rsidP="00277161">
      <w:pPr>
        <w:rPr>
          <w:snapToGrid w:val="0"/>
          <w:lang w:eastAsia="sk-SK"/>
        </w:rPr>
      </w:pPr>
    </w:p>
    <w:p w14:paraId="3E3197B5" w14:textId="77777777" w:rsidR="00172B11" w:rsidRPr="00AC0A2A" w:rsidRDefault="00172B11" w:rsidP="00277161">
      <w:pPr>
        <w:pStyle w:val="Heading3"/>
      </w:pPr>
      <w:r w:rsidRPr="00AC0A2A">
        <w:t>Spoločnosť má finančný majetok v štruktúre</w:t>
      </w:r>
    </w:p>
    <w:p w14:paraId="0F95C636" w14:textId="77777777" w:rsidR="00277161" w:rsidRPr="00AC0A2A" w:rsidRDefault="00277161" w:rsidP="00277161">
      <w:pPr>
        <w:rPr>
          <w:snapToGrid w:val="0"/>
          <w:sz w:val="10"/>
          <w:szCs w:val="10"/>
          <w:lang w:eastAsia="sk-SK"/>
        </w:rPr>
      </w:pPr>
      <w:bookmarkStart w:id="15" w:name="T_financial_assets_breakdown_1"/>
      <w:r w:rsidRPr="00AC0A2A">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00277161" w:rsidRPr="00AC0A2A" w14:paraId="48915FD1" w14:textId="77777777" w:rsidTr="00396D7D">
        <w:tc>
          <w:tcPr>
            <w:tcW w:w="3200" w:type="pct"/>
            <w:tcBorders>
              <w:top w:val="single" w:sz="8" w:space="0" w:color="auto"/>
              <w:left w:val="nil"/>
              <w:bottom w:val="nil"/>
              <w:right w:val="nil"/>
            </w:tcBorders>
            <w:shd w:val="clear" w:color="auto" w:fill="auto"/>
            <w:vAlign w:val="center"/>
            <w:hideMark/>
          </w:tcPr>
          <w:p w14:paraId="7FE1B5B8" w14:textId="77777777" w:rsidR="00277161" w:rsidRPr="00AC0A2A" w:rsidRDefault="00277161" w:rsidP="00277161">
            <w:pPr>
              <w:rPr>
                <w:rFonts w:cs="Arial"/>
                <w:b/>
                <w:bCs/>
                <w:i/>
                <w:iCs/>
                <w:sz w:val="15"/>
                <w:szCs w:val="15"/>
              </w:rPr>
            </w:pPr>
            <w:bookmarkStart w:id="16" w:name="RANGE!B13:D19"/>
            <w:r w:rsidRPr="00AC0A2A">
              <w:rPr>
                <w:rFonts w:cs="Arial"/>
                <w:b/>
                <w:bCs/>
                <w:i/>
                <w:iCs/>
                <w:sz w:val="15"/>
                <w:szCs w:val="15"/>
              </w:rPr>
              <w:t>Položka</w:t>
            </w:r>
            <w:bookmarkEnd w:id="16"/>
          </w:p>
        </w:tc>
        <w:tc>
          <w:tcPr>
            <w:tcW w:w="900" w:type="pct"/>
            <w:tcBorders>
              <w:top w:val="single" w:sz="8" w:space="0" w:color="auto"/>
              <w:left w:val="nil"/>
              <w:bottom w:val="nil"/>
              <w:right w:val="nil"/>
            </w:tcBorders>
            <w:shd w:val="clear" w:color="auto" w:fill="auto"/>
            <w:vAlign w:val="center"/>
            <w:hideMark/>
          </w:tcPr>
          <w:p w14:paraId="11054537" w14:textId="60A8FB25" w:rsidR="00277161" w:rsidRPr="00AC0A2A" w:rsidRDefault="00277161" w:rsidP="00E36037">
            <w:pPr>
              <w:jc w:val="right"/>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2A161B" w:rsidRPr="00AC0A2A">
              <w:rPr>
                <w:rFonts w:cs="Arial"/>
                <w:b/>
                <w:bCs/>
                <w:i/>
                <w:iCs/>
                <w:sz w:val="15"/>
                <w:szCs w:val="15"/>
              </w:rPr>
              <w:t>2</w:t>
            </w:r>
            <w:r w:rsidR="00E065F3" w:rsidRPr="00AC0A2A">
              <w:rPr>
                <w:rFonts w:cs="Arial"/>
                <w:b/>
                <w:bCs/>
                <w:i/>
                <w:iCs/>
                <w:sz w:val="15"/>
                <w:szCs w:val="15"/>
              </w:rPr>
              <w:t>3</w:t>
            </w:r>
          </w:p>
        </w:tc>
        <w:tc>
          <w:tcPr>
            <w:tcW w:w="900" w:type="pct"/>
            <w:tcBorders>
              <w:top w:val="single" w:sz="8" w:space="0" w:color="auto"/>
              <w:left w:val="nil"/>
              <w:bottom w:val="nil"/>
              <w:right w:val="nil"/>
            </w:tcBorders>
            <w:shd w:val="clear" w:color="auto" w:fill="auto"/>
            <w:vAlign w:val="center"/>
            <w:hideMark/>
          </w:tcPr>
          <w:p w14:paraId="123CFBB7" w14:textId="19F95AB7" w:rsidR="00277161" w:rsidRPr="00AC0A2A" w:rsidRDefault="00277161" w:rsidP="00E36037">
            <w:pPr>
              <w:jc w:val="right"/>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0F4F8B" w:rsidRPr="00AC0A2A">
              <w:rPr>
                <w:rFonts w:cs="Arial"/>
                <w:b/>
                <w:bCs/>
                <w:i/>
                <w:iCs/>
                <w:sz w:val="15"/>
                <w:szCs w:val="15"/>
              </w:rPr>
              <w:t>2</w:t>
            </w:r>
            <w:r w:rsidR="00E065F3" w:rsidRPr="00AC0A2A">
              <w:rPr>
                <w:rFonts w:cs="Arial"/>
                <w:b/>
                <w:bCs/>
                <w:i/>
                <w:iCs/>
                <w:sz w:val="15"/>
                <w:szCs w:val="15"/>
              </w:rPr>
              <w:t>2</w:t>
            </w:r>
          </w:p>
        </w:tc>
      </w:tr>
      <w:tr w:rsidR="00277161" w:rsidRPr="00AC0A2A" w14:paraId="7A37A1BD" w14:textId="77777777" w:rsidTr="00396D7D">
        <w:tc>
          <w:tcPr>
            <w:tcW w:w="3200" w:type="pct"/>
            <w:tcBorders>
              <w:top w:val="single" w:sz="4" w:space="0" w:color="auto"/>
              <w:left w:val="nil"/>
              <w:bottom w:val="nil"/>
              <w:right w:val="nil"/>
            </w:tcBorders>
            <w:shd w:val="clear" w:color="auto" w:fill="auto"/>
            <w:noWrap/>
            <w:vAlign w:val="center"/>
            <w:hideMark/>
          </w:tcPr>
          <w:p w14:paraId="0C15A195" w14:textId="77777777" w:rsidR="00277161" w:rsidRPr="00AC0A2A" w:rsidRDefault="00277161" w:rsidP="00277161">
            <w:pPr>
              <w:rPr>
                <w:rFonts w:cs="Arial"/>
                <w:b/>
                <w:bCs/>
                <w:sz w:val="15"/>
                <w:szCs w:val="15"/>
              </w:rPr>
            </w:pPr>
            <w:r w:rsidRPr="00AC0A2A">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hideMark/>
          </w:tcPr>
          <w:p w14:paraId="34E47DA3" w14:textId="77777777" w:rsidR="00277161" w:rsidRPr="00AC0A2A" w:rsidRDefault="00277161" w:rsidP="00277161">
            <w:pPr>
              <w:jc w:val="right"/>
              <w:rPr>
                <w:rFonts w:cs="Arial"/>
                <w:b/>
                <w:bCs/>
                <w:sz w:val="15"/>
                <w:szCs w:val="15"/>
              </w:rPr>
            </w:pPr>
            <w:r w:rsidRPr="00AC0A2A">
              <w:rPr>
                <w:rFonts w:cs="Arial"/>
                <w:b/>
                <w:bCs/>
                <w:sz w:val="15"/>
                <w:szCs w:val="15"/>
              </w:rPr>
              <w:t> </w:t>
            </w:r>
          </w:p>
        </w:tc>
        <w:tc>
          <w:tcPr>
            <w:tcW w:w="900" w:type="pct"/>
            <w:tcBorders>
              <w:top w:val="single" w:sz="4" w:space="0" w:color="auto"/>
              <w:left w:val="nil"/>
              <w:bottom w:val="nil"/>
              <w:right w:val="nil"/>
            </w:tcBorders>
            <w:shd w:val="clear" w:color="auto" w:fill="auto"/>
            <w:vAlign w:val="center"/>
            <w:hideMark/>
          </w:tcPr>
          <w:p w14:paraId="3CB4AC02" w14:textId="77777777" w:rsidR="00277161" w:rsidRPr="00AC0A2A" w:rsidRDefault="00277161" w:rsidP="00277161">
            <w:pPr>
              <w:jc w:val="right"/>
              <w:rPr>
                <w:rFonts w:cs="Arial"/>
                <w:b/>
                <w:bCs/>
                <w:sz w:val="15"/>
                <w:szCs w:val="15"/>
              </w:rPr>
            </w:pPr>
            <w:r w:rsidRPr="00AC0A2A">
              <w:rPr>
                <w:rFonts w:cs="Arial"/>
                <w:b/>
                <w:bCs/>
                <w:sz w:val="15"/>
                <w:szCs w:val="15"/>
              </w:rPr>
              <w:t> </w:t>
            </w:r>
          </w:p>
        </w:tc>
      </w:tr>
      <w:tr w:rsidR="00072700" w:rsidRPr="00AC0A2A" w14:paraId="222586E9" w14:textId="77777777" w:rsidTr="00396D7D">
        <w:tc>
          <w:tcPr>
            <w:tcW w:w="3200" w:type="pct"/>
            <w:tcBorders>
              <w:top w:val="nil"/>
              <w:left w:val="nil"/>
              <w:bottom w:val="nil"/>
              <w:right w:val="nil"/>
            </w:tcBorders>
            <w:shd w:val="clear" w:color="auto" w:fill="auto"/>
            <w:noWrap/>
            <w:vAlign w:val="center"/>
            <w:hideMark/>
          </w:tcPr>
          <w:p w14:paraId="4344C7C5" w14:textId="77777777" w:rsidR="00072700" w:rsidRPr="00AC0A2A" w:rsidRDefault="00072700" w:rsidP="00072700">
            <w:pPr>
              <w:rPr>
                <w:rFonts w:cs="Arial"/>
                <w:sz w:val="15"/>
                <w:szCs w:val="15"/>
              </w:rPr>
            </w:pPr>
            <w:r w:rsidRPr="00AC0A2A">
              <w:rPr>
                <w:rFonts w:cs="Arial"/>
                <w:sz w:val="15"/>
                <w:szCs w:val="15"/>
              </w:rPr>
              <w:t>Pokladnica, ceniny (stravné lístky)</w:t>
            </w:r>
          </w:p>
        </w:tc>
        <w:tc>
          <w:tcPr>
            <w:tcW w:w="900" w:type="pct"/>
            <w:tcBorders>
              <w:top w:val="nil"/>
              <w:left w:val="nil"/>
              <w:bottom w:val="nil"/>
              <w:right w:val="nil"/>
            </w:tcBorders>
            <w:shd w:val="clear" w:color="auto" w:fill="auto"/>
            <w:vAlign w:val="center"/>
            <w:hideMark/>
          </w:tcPr>
          <w:p w14:paraId="40B0B100" w14:textId="76447943" w:rsidR="00072700" w:rsidRPr="00AC0A2A" w:rsidRDefault="00EE3849" w:rsidP="00072700">
            <w:pPr>
              <w:jc w:val="right"/>
              <w:rPr>
                <w:rFonts w:cs="Arial"/>
                <w:sz w:val="15"/>
                <w:szCs w:val="15"/>
              </w:rPr>
            </w:pPr>
            <w:r w:rsidRPr="00AC0A2A">
              <w:rPr>
                <w:rFonts w:cs="Arial"/>
                <w:sz w:val="15"/>
                <w:szCs w:val="15"/>
              </w:rPr>
              <w:t>5</w:t>
            </w:r>
            <w:r w:rsidR="007F4F20" w:rsidRPr="00AC0A2A">
              <w:rPr>
                <w:rFonts w:cs="Arial"/>
                <w:sz w:val="15"/>
                <w:szCs w:val="15"/>
              </w:rPr>
              <w:t xml:space="preserve"> </w:t>
            </w:r>
            <w:r w:rsidRPr="00AC0A2A">
              <w:rPr>
                <w:rFonts w:cs="Arial"/>
                <w:sz w:val="15"/>
                <w:szCs w:val="15"/>
              </w:rPr>
              <w:t>328</w:t>
            </w:r>
            <w:r w:rsidR="00072700" w:rsidRPr="00AC0A2A">
              <w:rPr>
                <w:rFonts w:cs="Arial"/>
                <w:sz w:val="15"/>
                <w:szCs w:val="15"/>
              </w:rPr>
              <w:t xml:space="preserve"> </w:t>
            </w:r>
          </w:p>
        </w:tc>
        <w:tc>
          <w:tcPr>
            <w:tcW w:w="900" w:type="pct"/>
            <w:tcBorders>
              <w:top w:val="nil"/>
              <w:left w:val="nil"/>
              <w:bottom w:val="nil"/>
              <w:right w:val="nil"/>
            </w:tcBorders>
            <w:shd w:val="clear" w:color="auto" w:fill="auto"/>
            <w:vAlign w:val="center"/>
            <w:hideMark/>
          </w:tcPr>
          <w:p w14:paraId="55831E12" w14:textId="6D338AF5" w:rsidR="00072700" w:rsidRPr="00AC0A2A" w:rsidRDefault="00EE3849" w:rsidP="00072700">
            <w:pPr>
              <w:jc w:val="right"/>
              <w:rPr>
                <w:rFonts w:cs="Arial"/>
                <w:sz w:val="15"/>
                <w:szCs w:val="15"/>
              </w:rPr>
            </w:pPr>
            <w:r w:rsidRPr="00AC0A2A">
              <w:rPr>
                <w:rFonts w:cs="Arial"/>
                <w:sz w:val="15"/>
                <w:szCs w:val="15"/>
              </w:rPr>
              <w:t>5</w:t>
            </w:r>
            <w:r w:rsidR="00601242" w:rsidRPr="00AC0A2A">
              <w:rPr>
                <w:rFonts w:cs="Arial"/>
                <w:sz w:val="15"/>
                <w:szCs w:val="15"/>
              </w:rPr>
              <w:t xml:space="preserve"> </w:t>
            </w:r>
            <w:r w:rsidRPr="00AC0A2A">
              <w:rPr>
                <w:rFonts w:cs="Arial"/>
                <w:sz w:val="15"/>
                <w:szCs w:val="15"/>
              </w:rPr>
              <w:t>328</w:t>
            </w:r>
            <w:r w:rsidR="00072700" w:rsidRPr="00AC0A2A">
              <w:rPr>
                <w:rFonts w:cs="Arial"/>
                <w:sz w:val="15"/>
                <w:szCs w:val="15"/>
              </w:rPr>
              <w:t xml:space="preserve"> </w:t>
            </w:r>
          </w:p>
        </w:tc>
      </w:tr>
      <w:tr w:rsidR="00072700" w:rsidRPr="00AC0A2A" w14:paraId="3EB239FF" w14:textId="77777777" w:rsidTr="00396D7D">
        <w:tc>
          <w:tcPr>
            <w:tcW w:w="3200" w:type="pct"/>
            <w:tcBorders>
              <w:top w:val="nil"/>
              <w:left w:val="nil"/>
              <w:bottom w:val="nil"/>
              <w:right w:val="nil"/>
            </w:tcBorders>
            <w:shd w:val="clear" w:color="auto" w:fill="auto"/>
            <w:noWrap/>
            <w:vAlign w:val="center"/>
            <w:hideMark/>
          </w:tcPr>
          <w:p w14:paraId="14B5617A" w14:textId="77777777" w:rsidR="00072700" w:rsidRPr="00AC0A2A" w:rsidRDefault="00072700" w:rsidP="00072700">
            <w:pPr>
              <w:rPr>
                <w:rFonts w:cs="Arial"/>
                <w:sz w:val="15"/>
                <w:szCs w:val="15"/>
              </w:rPr>
            </w:pPr>
            <w:r w:rsidRPr="00AC0A2A">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14:paraId="0D694E14" w14:textId="78AAE61B" w:rsidR="00072700" w:rsidRPr="00AC0A2A" w:rsidRDefault="00B97C1F" w:rsidP="00072700">
            <w:pPr>
              <w:jc w:val="right"/>
              <w:rPr>
                <w:rFonts w:cs="Arial"/>
                <w:sz w:val="15"/>
                <w:szCs w:val="15"/>
              </w:rPr>
            </w:pPr>
            <w:r w:rsidRPr="00AC0A2A">
              <w:rPr>
                <w:rFonts w:cs="Arial"/>
                <w:sz w:val="15"/>
                <w:szCs w:val="15"/>
              </w:rPr>
              <w:t>83</w:t>
            </w:r>
            <w:r w:rsidR="007F4F20" w:rsidRPr="00AC0A2A">
              <w:rPr>
                <w:rFonts w:cs="Arial"/>
                <w:sz w:val="15"/>
                <w:szCs w:val="15"/>
              </w:rPr>
              <w:t xml:space="preserve"> </w:t>
            </w:r>
            <w:r w:rsidRPr="00AC0A2A">
              <w:rPr>
                <w:rFonts w:cs="Arial"/>
                <w:sz w:val="15"/>
                <w:szCs w:val="15"/>
              </w:rPr>
              <w:t>53</w:t>
            </w:r>
            <w:r w:rsidR="007F4F20" w:rsidRPr="00AC0A2A">
              <w:rPr>
                <w:rFonts w:cs="Arial"/>
                <w:sz w:val="15"/>
                <w:szCs w:val="15"/>
              </w:rPr>
              <w:t>9</w:t>
            </w:r>
            <w:r w:rsidR="00072700" w:rsidRPr="00AC0A2A">
              <w:rPr>
                <w:rFonts w:cs="Arial"/>
                <w:sz w:val="15"/>
                <w:szCs w:val="15"/>
              </w:rPr>
              <w:t xml:space="preserve"> </w:t>
            </w:r>
          </w:p>
        </w:tc>
        <w:tc>
          <w:tcPr>
            <w:tcW w:w="900" w:type="pct"/>
            <w:tcBorders>
              <w:top w:val="nil"/>
              <w:left w:val="nil"/>
              <w:bottom w:val="nil"/>
              <w:right w:val="nil"/>
            </w:tcBorders>
            <w:shd w:val="clear" w:color="auto" w:fill="auto"/>
            <w:vAlign w:val="center"/>
            <w:hideMark/>
          </w:tcPr>
          <w:p w14:paraId="1BE5170E" w14:textId="5A13B080" w:rsidR="00072700" w:rsidRPr="00AC0A2A" w:rsidRDefault="0048122B" w:rsidP="00072700">
            <w:pPr>
              <w:jc w:val="right"/>
              <w:rPr>
                <w:rFonts w:cs="Arial"/>
                <w:sz w:val="15"/>
                <w:szCs w:val="15"/>
              </w:rPr>
            </w:pPr>
            <w:r w:rsidRPr="00AC0A2A">
              <w:rPr>
                <w:rFonts w:cs="Arial"/>
                <w:sz w:val="15"/>
                <w:szCs w:val="15"/>
              </w:rPr>
              <w:t>73</w:t>
            </w:r>
            <w:r w:rsidR="00601242" w:rsidRPr="00AC0A2A">
              <w:rPr>
                <w:rFonts w:cs="Arial"/>
                <w:sz w:val="15"/>
                <w:szCs w:val="15"/>
              </w:rPr>
              <w:t xml:space="preserve"> </w:t>
            </w:r>
            <w:r w:rsidRPr="00AC0A2A">
              <w:rPr>
                <w:rFonts w:cs="Arial"/>
                <w:sz w:val="15"/>
                <w:szCs w:val="15"/>
              </w:rPr>
              <w:t>5</w:t>
            </w:r>
            <w:r w:rsidR="00791FDA" w:rsidRPr="00AC0A2A">
              <w:rPr>
                <w:rFonts w:cs="Arial"/>
                <w:sz w:val="15"/>
                <w:szCs w:val="15"/>
              </w:rPr>
              <w:t>4</w:t>
            </w:r>
            <w:r w:rsidR="00601242" w:rsidRPr="00AC0A2A">
              <w:rPr>
                <w:rFonts w:cs="Arial"/>
                <w:sz w:val="15"/>
                <w:szCs w:val="15"/>
              </w:rPr>
              <w:t>9</w:t>
            </w:r>
            <w:r w:rsidR="00072700" w:rsidRPr="00AC0A2A">
              <w:rPr>
                <w:rFonts w:cs="Arial"/>
                <w:sz w:val="15"/>
                <w:szCs w:val="15"/>
              </w:rPr>
              <w:t xml:space="preserve"> </w:t>
            </w:r>
          </w:p>
        </w:tc>
      </w:tr>
      <w:tr w:rsidR="000F4F8B" w:rsidRPr="00AC0A2A" w14:paraId="16408009" w14:textId="77777777" w:rsidTr="00396D7D">
        <w:tc>
          <w:tcPr>
            <w:tcW w:w="3200" w:type="pct"/>
            <w:tcBorders>
              <w:top w:val="nil"/>
              <w:left w:val="nil"/>
              <w:bottom w:val="nil"/>
              <w:right w:val="nil"/>
            </w:tcBorders>
            <w:shd w:val="clear" w:color="auto" w:fill="auto"/>
            <w:noWrap/>
            <w:vAlign w:val="center"/>
            <w:hideMark/>
          </w:tcPr>
          <w:p w14:paraId="5667B12B" w14:textId="77777777" w:rsidR="000F4F8B" w:rsidRPr="00AC0A2A" w:rsidRDefault="000F4F8B" w:rsidP="000F4F8B">
            <w:pPr>
              <w:rPr>
                <w:rFonts w:cs="Arial"/>
                <w:sz w:val="15"/>
                <w:szCs w:val="15"/>
              </w:rPr>
            </w:pPr>
            <w:r w:rsidRPr="00AC0A2A">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14:paraId="6304AE0A" w14:textId="77777777" w:rsidR="000F4F8B" w:rsidRPr="00AC0A2A" w:rsidRDefault="000F4F8B" w:rsidP="000F4F8B">
            <w:pPr>
              <w:jc w:val="right"/>
              <w:rPr>
                <w:rFonts w:cs="Arial"/>
                <w:sz w:val="15"/>
                <w:szCs w:val="15"/>
              </w:rPr>
            </w:pPr>
            <w:r w:rsidRPr="00AC0A2A">
              <w:rPr>
                <w:rFonts w:cs="Arial"/>
                <w:sz w:val="15"/>
                <w:szCs w:val="15"/>
              </w:rPr>
              <w:t xml:space="preserve">- </w:t>
            </w:r>
          </w:p>
        </w:tc>
        <w:tc>
          <w:tcPr>
            <w:tcW w:w="900" w:type="pct"/>
            <w:tcBorders>
              <w:top w:val="nil"/>
              <w:left w:val="nil"/>
              <w:bottom w:val="nil"/>
              <w:right w:val="nil"/>
            </w:tcBorders>
            <w:shd w:val="clear" w:color="auto" w:fill="auto"/>
            <w:vAlign w:val="center"/>
            <w:hideMark/>
          </w:tcPr>
          <w:p w14:paraId="4595934B" w14:textId="15D80BF5" w:rsidR="000F4F8B" w:rsidRPr="00AC0A2A" w:rsidRDefault="000F4F8B" w:rsidP="000F4F8B">
            <w:pPr>
              <w:jc w:val="right"/>
              <w:rPr>
                <w:rFonts w:cs="Arial"/>
                <w:sz w:val="15"/>
                <w:szCs w:val="15"/>
              </w:rPr>
            </w:pPr>
            <w:r w:rsidRPr="00AC0A2A">
              <w:rPr>
                <w:rFonts w:cs="Arial"/>
                <w:sz w:val="15"/>
                <w:szCs w:val="15"/>
              </w:rPr>
              <w:t xml:space="preserve">- </w:t>
            </w:r>
          </w:p>
        </w:tc>
      </w:tr>
      <w:tr w:rsidR="000F4F8B" w:rsidRPr="00AC0A2A" w14:paraId="47CBF841" w14:textId="77777777" w:rsidTr="00396D7D">
        <w:tc>
          <w:tcPr>
            <w:tcW w:w="3200" w:type="pct"/>
            <w:tcBorders>
              <w:top w:val="nil"/>
              <w:left w:val="nil"/>
              <w:bottom w:val="nil"/>
              <w:right w:val="nil"/>
            </w:tcBorders>
            <w:shd w:val="clear" w:color="auto" w:fill="auto"/>
            <w:noWrap/>
            <w:vAlign w:val="center"/>
            <w:hideMark/>
          </w:tcPr>
          <w:p w14:paraId="437CA04D" w14:textId="77777777" w:rsidR="000F4F8B" w:rsidRPr="00AC0A2A" w:rsidRDefault="000F4F8B" w:rsidP="000F4F8B">
            <w:pPr>
              <w:rPr>
                <w:rFonts w:cs="Arial"/>
                <w:sz w:val="15"/>
                <w:szCs w:val="15"/>
              </w:rPr>
            </w:pPr>
            <w:r w:rsidRPr="00AC0A2A">
              <w:rPr>
                <w:rFonts w:cs="Arial"/>
                <w:sz w:val="15"/>
                <w:szCs w:val="15"/>
              </w:rPr>
              <w:t>Peniaze na ceste</w:t>
            </w:r>
          </w:p>
        </w:tc>
        <w:tc>
          <w:tcPr>
            <w:tcW w:w="900" w:type="pct"/>
            <w:tcBorders>
              <w:top w:val="nil"/>
              <w:left w:val="nil"/>
              <w:bottom w:val="single" w:sz="4" w:space="0" w:color="auto"/>
              <w:right w:val="nil"/>
            </w:tcBorders>
            <w:shd w:val="clear" w:color="auto" w:fill="auto"/>
            <w:vAlign w:val="center"/>
            <w:hideMark/>
          </w:tcPr>
          <w:p w14:paraId="1F1E8B4F" w14:textId="77777777" w:rsidR="000F4F8B" w:rsidRPr="00AC0A2A" w:rsidRDefault="000F4F8B" w:rsidP="000F4F8B">
            <w:pPr>
              <w:jc w:val="right"/>
              <w:rPr>
                <w:rFonts w:cs="Arial"/>
                <w:sz w:val="15"/>
                <w:szCs w:val="15"/>
              </w:rPr>
            </w:pPr>
            <w:r w:rsidRPr="00AC0A2A">
              <w:rPr>
                <w:rFonts w:cs="Arial"/>
                <w:sz w:val="15"/>
                <w:szCs w:val="15"/>
              </w:rPr>
              <w:t xml:space="preserve">- </w:t>
            </w:r>
          </w:p>
        </w:tc>
        <w:tc>
          <w:tcPr>
            <w:tcW w:w="900" w:type="pct"/>
            <w:tcBorders>
              <w:top w:val="nil"/>
              <w:left w:val="nil"/>
              <w:bottom w:val="single" w:sz="4" w:space="0" w:color="auto"/>
              <w:right w:val="nil"/>
            </w:tcBorders>
            <w:shd w:val="clear" w:color="auto" w:fill="auto"/>
            <w:vAlign w:val="center"/>
            <w:hideMark/>
          </w:tcPr>
          <w:p w14:paraId="71D3074D" w14:textId="2D776664" w:rsidR="000F4F8B" w:rsidRPr="00AC0A2A" w:rsidRDefault="000F4F8B" w:rsidP="000F4F8B">
            <w:pPr>
              <w:jc w:val="right"/>
              <w:rPr>
                <w:rFonts w:cs="Arial"/>
                <w:sz w:val="15"/>
                <w:szCs w:val="15"/>
              </w:rPr>
            </w:pPr>
            <w:r w:rsidRPr="00AC0A2A">
              <w:rPr>
                <w:rFonts w:cs="Arial"/>
                <w:sz w:val="15"/>
                <w:szCs w:val="15"/>
              </w:rPr>
              <w:t xml:space="preserve">- </w:t>
            </w:r>
          </w:p>
        </w:tc>
      </w:tr>
      <w:tr w:rsidR="000F4F8B" w:rsidRPr="00AC0A2A" w14:paraId="535E4735" w14:textId="77777777" w:rsidTr="00396D7D">
        <w:tc>
          <w:tcPr>
            <w:tcW w:w="3200" w:type="pct"/>
            <w:tcBorders>
              <w:top w:val="nil"/>
              <w:left w:val="nil"/>
              <w:bottom w:val="single" w:sz="8" w:space="0" w:color="auto"/>
              <w:right w:val="nil"/>
            </w:tcBorders>
            <w:shd w:val="clear" w:color="auto" w:fill="auto"/>
            <w:noWrap/>
            <w:vAlign w:val="center"/>
            <w:hideMark/>
          </w:tcPr>
          <w:p w14:paraId="76FFA303" w14:textId="77777777" w:rsidR="000F4F8B" w:rsidRPr="00AC0A2A" w:rsidRDefault="000F4F8B" w:rsidP="000F4F8B">
            <w:pPr>
              <w:rPr>
                <w:rFonts w:cs="Arial"/>
                <w:b/>
                <w:bCs/>
                <w:sz w:val="15"/>
                <w:szCs w:val="15"/>
              </w:rPr>
            </w:pPr>
            <w:r w:rsidRPr="00AC0A2A">
              <w:rPr>
                <w:rFonts w:cs="Arial"/>
                <w:b/>
                <w:bCs/>
                <w:sz w:val="15"/>
                <w:szCs w:val="15"/>
              </w:rPr>
              <w:t>Spolu</w:t>
            </w:r>
          </w:p>
        </w:tc>
        <w:tc>
          <w:tcPr>
            <w:tcW w:w="900" w:type="pct"/>
            <w:tcBorders>
              <w:top w:val="nil"/>
              <w:left w:val="nil"/>
              <w:bottom w:val="single" w:sz="8" w:space="0" w:color="auto"/>
              <w:right w:val="nil"/>
            </w:tcBorders>
            <w:shd w:val="clear" w:color="auto" w:fill="auto"/>
            <w:vAlign w:val="center"/>
            <w:hideMark/>
          </w:tcPr>
          <w:p w14:paraId="481D9C48" w14:textId="4D25728E" w:rsidR="000F4F8B" w:rsidRPr="00AC0A2A" w:rsidRDefault="00B97C1F" w:rsidP="000F4F8B">
            <w:pPr>
              <w:jc w:val="right"/>
              <w:rPr>
                <w:rFonts w:cs="Arial"/>
                <w:b/>
                <w:bCs/>
                <w:sz w:val="15"/>
                <w:szCs w:val="15"/>
              </w:rPr>
            </w:pPr>
            <w:r w:rsidRPr="00AC0A2A">
              <w:rPr>
                <w:rFonts w:cs="Arial"/>
                <w:b/>
                <w:bCs/>
                <w:sz w:val="15"/>
                <w:szCs w:val="15"/>
              </w:rPr>
              <w:t>88</w:t>
            </w:r>
            <w:r w:rsidR="00601242" w:rsidRPr="00AC0A2A">
              <w:rPr>
                <w:rFonts w:cs="Arial"/>
                <w:b/>
                <w:bCs/>
                <w:sz w:val="15"/>
                <w:szCs w:val="15"/>
              </w:rPr>
              <w:t xml:space="preserve"> </w:t>
            </w:r>
            <w:r w:rsidRPr="00AC0A2A">
              <w:rPr>
                <w:rFonts w:cs="Arial"/>
                <w:b/>
                <w:bCs/>
                <w:sz w:val="15"/>
                <w:szCs w:val="15"/>
              </w:rPr>
              <w:t>867</w:t>
            </w:r>
            <w:r w:rsidR="000F4F8B" w:rsidRPr="00AC0A2A">
              <w:rPr>
                <w:rFonts w:cs="Arial"/>
                <w:b/>
                <w:bCs/>
                <w:sz w:val="15"/>
                <w:szCs w:val="15"/>
              </w:rPr>
              <w:t xml:space="preserve"> </w:t>
            </w:r>
          </w:p>
        </w:tc>
        <w:tc>
          <w:tcPr>
            <w:tcW w:w="900" w:type="pct"/>
            <w:tcBorders>
              <w:top w:val="nil"/>
              <w:left w:val="nil"/>
              <w:bottom w:val="single" w:sz="8" w:space="0" w:color="auto"/>
              <w:right w:val="nil"/>
            </w:tcBorders>
            <w:shd w:val="clear" w:color="auto" w:fill="auto"/>
            <w:vAlign w:val="center"/>
            <w:hideMark/>
          </w:tcPr>
          <w:p w14:paraId="3301491A" w14:textId="5C506FC5" w:rsidR="000F4F8B" w:rsidRPr="00AC0A2A" w:rsidRDefault="000C7E20" w:rsidP="000F4F8B">
            <w:pPr>
              <w:jc w:val="right"/>
              <w:rPr>
                <w:rFonts w:cs="Arial"/>
                <w:b/>
                <w:bCs/>
                <w:sz w:val="15"/>
                <w:szCs w:val="15"/>
              </w:rPr>
            </w:pPr>
            <w:r w:rsidRPr="00AC0A2A">
              <w:rPr>
                <w:rFonts w:cs="Arial"/>
                <w:b/>
                <w:bCs/>
                <w:sz w:val="15"/>
                <w:szCs w:val="15"/>
              </w:rPr>
              <w:t>78</w:t>
            </w:r>
            <w:r w:rsidR="00E52472" w:rsidRPr="00AC0A2A">
              <w:rPr>
                <w:rFonts w:cs="Arial"/>
                <w:b/>
                <w:bCs/>
                <w:sz w:val="15"/>
                <w:szCs w:val="15"/>
              </w:rPr>
              <w:t xml:space="preserve"> </w:t>
            </w:r>
            <w:r w:rsidRPr="00AC0A2A">
              <w:rPr>
                <w:rFonts w:cs="Arial"/>
                <w:b/>
                <w:bCs/>
                <w:sz w:val="15"/>
                <w:szCs w:val="15"/>
              </w:rPr>
              <w:t>8</w:t>
            </w:r>
            <w:r w:rsidR="00D567A3" w:rsidRPr="00AC0A2A">
              <w:rPr>
                <w:rFonts w:cs="Arial"/>
                <w:b/>
                <w:bCs/>
                <w:sz w:val="15"/>
                <w:szCs w:val="15"/>
              </w:rPr>
              <w:t>77</w:t>
            </w:r>
            <w:r w:rsidR="000F4F8B" w:rsidRPr="00AC0A2A">
              <w:rPr>
                <w:rFonts w:cs="Arial"/>
                <w:b/>
                <w:bCs/>
                <w:sz w:val="15"/>
                <w:szCs w:val="15"/>
              </w:rPr>
              <w:t xml:space="preserve"> </w:t>
            </w:r>
          </w:p>
        </w:tc>
      </w:tr>
    </w:tbl>
    <w:p w14:paraId="62DE9125" w14:textId="77777777" w:rsidR="00BA18F1" w:rsidRPr="00AC0A2A" w:rsidRDefault="00BA18F1" w:rsidP="00277161">
      <w:pPr>
        <w:rPr>
          <w:snapToGrid w:val="0"/>
          <w:sz w:val="10"/>
          <w:szCs w:val="10"/>
          <w:lang w:eastAsia="sk-SK"/>
        </w:rPr>
      </w:pPr>
    </w:p>
    <w:p w14:paraId="0F7330EE" w14:textId="1041D2E5" w:rsidR="00565F03" w:rsidRPr="00AC0A2A" w:rsidRDefault="00565F03" w:rsidP="00565F03">
      <w:pPr>
        <w:rPr>
          <w:snapToGrid w:val="0"/>
          <w:color w:val="000000"/>
          <w:lang w:eastAsia="sk-SK"/>
        </w:rPr>
      </w:pPr>
      <w:r w:rsidRPr="00AC0A2A">
        <w:rPr>
          <w:snapToGrid w:val="0"/>
          <w:color w:val="000000"/>
          <w:lang w:eastAsia="sk-SK"/>
        </w:rPr>
        <w:t>*</w:t>
      </w:r>
      <w:r w:rsidR="00D301D1" w:rsidRPr="00AC0A2A">
        <w:rPr>
          <w:snapToGrid w:val="0"/>
          <w:color w:val="000000"/>
          <w:lang w:eastAsia="sk-SK"/>
        </w:rPr>
        <w:t xml:space="preserve">UniCredit </w:t>
      </w:r>
      <w:r w:rsidR="00637CC8" w:rsidRPr="00AC0A2A">
        <w:rPr>
          <w:snapToGrid w:val="0"/>
          <w:color w:val="000000"/>
          <w:lang w:eastAsia="sk-SK"/>
        </w:rPr>
        <w:t>Bank</w:t>
      </w:r>
      <w:r w:rsidR="00BE5075" w:rsidRPr="00AC0A2A">
        <w:rPr>
          <w:snapToGrid w:val="0"/>
          <w:color w:val="000000"/>
          <w:lang w:eastAsia="sk-SK"/>
        </w:rPr>
        <w:t xml:space="preserve"> </w:t>
      </w:r>
      <w:proofErr w:type="spellStart"/>
      <w:r w:rsidR="00BE5075" w:rsidRPr="00AC0A2A">
        <w:rPr>
          <w:snapToGrid w:val="0"/>
          <w:color w:val="000000"/>
          <w:lang w:eastAsia="sk-SK"/>
        </w:rPr>
        <w:t>Czech</w:t>
      </w:r>
      <w:proofErr w:type="spellEnd"/>
      <w:r w:rsidR="00BE5075" w:rsidRPr="00AC0A2A">
        <w:rPr>
          <w:snapToGrid w:val="0"/>
          <w:color w:val="000000"/>
          <w:lang w:eastAsia="sk-SK"/>
        </w:rPr>
        <w:t xml:space="preserve"> </w:t>
      </w:r>
      <w:proofErr w:type="spellStart"/>
      <w:r w:rsidR="00BE5075" w:rsidRPr="00AC0A2A">
        <w:rPr>
          <w:snapToGrid w:val="0"/>
          <w:color w:val="000000"/>
          <w:lang w:eastAsia="sk-SK"/>
        </w:rPr>
        <w:t>Republic</w:t>
      </w:r>
      <w:proofErr w:type="spellEnd"/>
      <w:r w:rsidR="00BE5075" w:rsidRPr="00AC0A2A">
        <w:rPr>
          <w:snapToGrid w:val="0"/>
          <w:color w:val="000000"/>
          <w:lang w:eastAsia="sk-SK"/>
        </w:rPr>
        <w:t xml:space="preserve"> and Slovakia, </w:t>
      </w:r>
      <w:proofErr w:type="spellStart"/>
      <w:r w:rsidR="00BE5075" w:rsidRPr="00AC0A2A">
        <w:rPr>
          <w:snapToGrid w:val="0"/>
          <w:color w:val="000000"/>
          <w:lang w:eastAsia="sk-SK"/>
        </w:rPr>
        <w:t>a.s</w:t>
      </w:r>
      <w:proofErr w:type="spellEnd"/>
      <w:r w:rsidR="00BE5075" w:rsidRPr="00AC0A2A">
        <w:rPr>
          <w:snapToGrid w:val="0"/>
          <w:color w:val="000000"/>
          <w:lang w:eastAsia="sk-SK"/>
        </w:rPr>
        <w:t>.</w:t>
      </w:r>
      <w:r w:rsidR="006C7844" w:rsidRPr="00AC0A2A">
        <w:rPr>
          <w:snapToGrid w:val="0"/>
          <w:color w:val="000000"/>
          <w:lang w:eastAsia="sk-SK"/>
        </w:rPr>
        <w:t xml:space="preserve">, ČSOB </w:t>
      </w:r>
      <w:proofErr w:type="spellStart"/>
      <w:r w:rsidR="006C7844" w:rsidRPr="00AC0A2A">
        <w:rPr>
          <w:snapToGrid w:val="0"/>
          <w:color w:val="000000"/>
          <w:lang w:eastAsia="sk-SK"/>
        </w:rPr>
        <w:t>a.s</w:t>
      </w:r>
      <w:proofErr w:type="spellEnd"/>
      <w:r w:rsidR="006C7844" w:rsidRPr="00AC0A2A">
        <w:rPr>
          <w:snapToGrid w:val="0"/>
          <w:color w:val="000000"/>
          <w:lang w:eastAsia="sk-SK"/>
        </w:rPr>
        <w:t>., Tatra</w:t>
      </w:r>
      <w:r w:rsidR="005F6B0C" w:rsidRPr="00AC0A2A">
        <w:rPr>
          <w:snapToGrid w:val="0"/>
          <w:color w:val="000000"/>
          <w:lang w:eastAsia="sk-SK"/>
        </w:rPr>
        <w:t xml:space="preserve"> </w:t>
      </w:r>
      <w:r w:rsidR="006C7844" w:rsidRPr="00AC0A2A">
        <w:rPr>
          <w:snapToGrid w:val="0"/>
          <w:color w:val="000000"/>
          <w:lang w:eastAsia="sk-SK"/>
        </w:rPr>
        <w:t>banka</w:t>
      </w:r>
      <w:r w:rsidR="005F6B0C" w:rsidRPr="00AC0A2A">
        <w:rPr>
          <w:snapToGrid w:val="0"/>
          <w:color w:val="000000"/>
          <w:lang w:eastAsia="sk-SK"/>
        </w:rPr>
        <w:t>,</w:t>
      </w:r>
      <w:r w:rsidR="006C7844" w:rsidRPr="00AC0A2A">
        <w:rPr>
          <w:snapToGrid w:val="0"/>
          <w:color w:val="000000"/>
          <w:lang w:eastAsia="sk-SK"/>
        </w:rPr>
        <w:t xml:space="preserve"> </w:t>
      </w:r>
      <w:proofErr w:type="spellStart"/>
      <w:r w:rsidR="006C7844" w:rsidRPr="00AC0A2A">
        <w:rPr>
          <w:snapToGrid w:val="0"/>
          <w:color w:val="000000"/>
          <w:lang w:eastAsia="sk-SK"/>
        </w:rPr>
        <w:t>a.s</w:t>
      </w:r>
      <w:proofErr w:type="spellEnd"/>
      <w:r w:rsidR="006C7844" w:rsidRPr="00AC0A2A">
        <w:rPr>
          <w:snapToGrid w:val="0"/>
          <w:color w:val="000000"/>
          <w:lang w:eastAsia="sk-SK"/>
        </w:rPr>
        <w:t xml:space="preserve">., </w:t>
      </w:r>
      <w:r w:rsidR="003C4F7D" w:rsidRPr="00AC0A2A">
        <w:rPr>
          <w:snapToGrid w:val="0"/>
          <w:color w:val="000000"/>
          <w:lang w:eastAsia="sk-SK"/>
        </w:rPr>
        <w:t xml:space="preserve">SLSP, </w:t>
      </w:r>
      <w:proofErr w:type="spellStart"/>
      <w:r w:rsidR="003C4F7D" w:rsidRPr="00AC0A2A">
        <w:rPr>
          <w:snapToGrid w:val="0"/>
          <w:color w:val="000000"/>
          <w:lang w:eastAsia="sk-SK"/>
        </w:rPr>
        <w:t>a.s</w:t>
      </w:r>
      <w:proofErr w:type="spellEnd"/>
      <w:r w:rsidR="003C4F7D" w:rsidRPr="00AC0A2A">
        <w:rPr>
          <w:snapToGrid w:val="0"/>
          <w:color w:val="000000"/>
          <w:lang w:eastAsia="sk-SK"/>
        </w:rPr>
        <w:t>.,</w:t>
      </w:r>
      <w:r w:rsidR="00B913C6" w:rsidRPr="00AC0A2A">
        <w:rPr>
          <w:snapToGrid w:val="0"/>
          <w:color w:val="000000"/>
          <w:lang w:eastAsia="sk-SK"/>
        </w:rPr>
        <w:t xml:space="preserve"> </w:t>
      </w:r>
      <w:r w:rsidR="003C4F7D" w:rsidRPr="00AC0A2A">
        <w:rPr>
          <w:snapToGrid w:val="0"/>
          <w:color w:val="000000"/>
          <w:lang w:eastAsia="sk-SK"/>
        </w:rPr>
        <w:t>IIG Bank Malta</w:t>
      </w:r>
    </w:p>
    <w:p w14:paraId="25E43CB0" w14:textId="4EDF5241" w:rsidR="00277161" w:rsidRPr="00AC0A2A" w:rsidRDefault="004A3FA2" w:rsidP="00277161">
      <w:pPr>
        <w:rPr>
          <w:snapToGrid w:val="0"/>
          <w:color w:val="000000"/>
          <w:lang w:eastAsia="sk-SK"/>
        </w:rPr>
      </w:pPr>
      <w:r w:rsidRPr="00AC0A2A">
        <w:rPr>
          <w:snapToGrid w:val="0"/>
          <w:color w:val="000000"/>
          <w:lang w:eastAsia="sk-SK"/>
        </w:rPr>
        <w:t>Účtami v bankách môže</w:t>
      </w:r>
      <w:r w:rsidR="008E77F0" w:rsidRPr="00AC0A2A">
        <w:rPr>
          <w:snapToGrid w:val="0"/>
          <w:color w:val="000000"/>
          <w:lang w:eastAsia="sk-SK"/>
        </w:rPr>
        <w:t xml:space="preserve"> </w:t>
      </w:r>
      <w:r w:rsidRPr="00AC0A2A">
        <w:rPr>
          <w:snapToGrid w:val="0"/>
          <w:color w:val="000000"/>
          <w:lang w:eastAsia="sk-SK"/>
        </w:rPr>
        <w:t>Spoločnosť voľne disponovať</w:t>
      </w:r>
      <w:r w:rsidR="001442E7" w:rsidRPr="00AC0A2A">
        <w:rPr>
          <w:snapToGrid w:val="0"/>
          <w:color w:val="000000"/>
          <w:lang w:eastAsia="sk-SK"/>
        </w:rPr>
        <w:t>.</w:t>
      </w:r>
      <w:bookmarkStart w:id="17" w:name="T_financial_assets_breakdown_2"/>
      <w:bookmarkEnd w:id="15"/>
    </w:p>
    <w:p w14:paraId="46AD480F" w14:textId="77777777" w:rsidR="00F5009E" w:rsidRPr="00AC0A2A" w:rsidRDefault="00F5009E" w:rsidP="00277161">
      <w:pPr>
        <w:rPr>
          <w:snapToGrid w:val="0"/>
          <w:lang w:eastAsia="sk-SK"/>
        </w:rPr>
      </w:pPr>
    </w:p>
    <w:bookmarkEnd w:id="17"/>
    <w:p w14:paraId="3FF8F9F0" w14:textId="77777777" w:rsidR="00172B11" w:rsidRPr="00AC0A2A" w:rsidRDefault="00172B11" w:rsidP="00277161">
      <w:pPr>
        <w:pStyle w:val="Heading2"/>
      </w:pPr>
      <w:r w:rsidRPr="00AC0A2A">
        <w:t xml:space="preserve">Časové rozlíšenie </w:t>
      </w:r>
    </w:p>
    <w:p w14:paraId="4D994966" w14:textId="77777777" w:rsidR="00277161" w:rsidRPr="00AC0A2A" w:rsidRDefault="00277161" w:rsidP="00277161">
      <w:bookmarkStart w:id="18" w:name="T_deferred_expense_accrued_income"/>
      <w:r w:rsidRPr="00AC0A2A">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00277161" w:rsidRPr="00AC0A2A" w14:paraId="3C492705" w14:textId="77777777" w:rsidTr="009412B2">
        <w:tc>
          <w:tcPr>
            <w:tcW w:w="3310" w:type="pct"/>
            <w:tcBorders>
              <w:top w:val="single" w:sz="8" w:space="0" w:color="auto"/>
              <w:left w:val="nil"/>
              <w:bottom w:val="single" w:sz="4" w:space="0" w:color="auto"/>
              <w:right w:val="nil"/>
            </w:tcBorders>
            <w:shd w:val="clear" w:color="auto" w:fill="auto"/>
            <w:vAlign w:val="center"/>
            <w:hideMark/>
          </w:tcPr>
          <w:p w14:paraId="0CA1A666" w14:textId="77777777" w:rsidR="00277161" w:rsidRPr="00AC0A2A" w:rsidRDefault="00277161" w:rsidP="00277161">
            <w:pPr>
              <w:rPr>
                <w:rFonts w:cs="Arial"/>
                <w:b/>
                <w:bCs/>
                <w:i/>
                <w:iCs/>
                <w:sz w:val="15"/>
                <w:szCs w:val="15"/>
              </w:rPr>
            </w:pPr>
            <w:bookmarkStart w:id="19" w:name="RANGE!B12:D25"/>
            <w:r w:rsidRPr="00AC0A2A">
              <w:rPr>
                <w:rFonts w:cs="Arial"/>
                <w:b/>
                <w:bCs/>
                <w:i/>
                <w:iCs/>
                <w:sz w:val="15"/>
                <w:szCs w:val="15"/>
              </w:rPr>
              <w:t>Položka</w:t>
            </w:r>
            <w:bookmarkEnd w:id="19"/>
          </w:p>
        </w:tc>
        <w:tc>
          <w:tcPr>
            <w:tcW w:w="845" w:type="pct"/>
            <w:tcBorders>
              <w:top w:val="single" w:sz="8" w:space="0" w:color="auto"/>
              <w:left w:val="nil"/>
              <w:bottom w:val="single" w:sz="4" w:space="0" w:color="auto"/>
              <w:right w:val="nil"/>
            </w:tcBorders>
            <w:shd w:val="clear" w:color="auto" w:fill="auto"/>
            <w:vAlign w:val="center"/>
            <w:hideMark/>
          </w:tcPr>
          <w:p w14:paraId="30795073" w14:textId="51ACD246" w:rsidR="00277161" w:rsidRPr="00AC0A2A" w:rsidRDefault="00277161" w:rsidP="00E36037">
            <w:pPr>
              <w:jc w:val="right"/>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B262ED" w:rsidRPr="00AC0A2A">
              <w:rPr>
                <w:rFonts w:cs="Arial"/>
                <w:b/>
                <w:bCs/>
                <w:i/>
                <w:iCs/>
                <w:sz w:val="15"/>
                <w:szCs w:val="15"/>
              </w:rPr>
              <w:t>2</w:t>
            </w:r>
            <w:r w:rsidR="00A3768D" w:rsidRPr="00AC0A2A">
              <w:rPr>
                <w:rFonts w:cs="Arial"/>
                <w:b/>
                <w:bCs/>
                <w:i/>
                <w:iCs/>
                <w:sz w:val="15"/>
                <w:szCs w:val="15"/>
              </w:rPr>
              <w:t>3</w:t>
            </w:r>
          </w:p>
        </w:tc>
        <w:tc>
          <w:tcPr>
            <w:tcW w:w="845" w:type="pct"/>
            <w:tcBorders>
              <w:top w:val="single" w:sz="8" w:space="0" w:color="auto"/>
              <w:left w:val="nil"/>
              <w:bottom w:val="single" w:sz="4" w:space="0" w:color="auto"/>
              <w:right w:val="nil"/>
            </w:tcBorders>
            <w:shd w:val="clear" w:color="auto" w:fill="auto"/>
            <w:vAlign w:val="center"/>
            <w:hideMark/>
          </w:tcPr>
          <w:p w14:paraId="39102ADD" w14:textId="4DACD775" w:rsidR="00277161" w:rsidRPr="00AC0A2A" w:rsidRDefault="00277161" w:rsidP="00E36037">
            <w:pPr>
              <w:jc w:val="right"/>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732571" w:rsidRPr="00AC0A2A">
              <w:rPr>
                <w:rFonts w:cs="Arial"/>
                <w:b/>
                <w:bCs/>
                <w:i/>
                <w:iCs/>
                <w:sz w:val="15"/>
                <w:szCs w:val="15"/>
              </w:rPr>
              <w:t>2</w:t>
            </w:r>
            <w:r w:rsidR="00A3768D" w:rsidRPr="00AC0A2A">
              <w:rPr>
                <w:rFonts w:cs="Arial"/>
                <w:b/>
                <w:bCs/>
                <w:i/>
                <w:iCs/>
                <w:sz w:val="15"/>
                <w:szCs w:val="15"/>
              </w:rPr>
              <w:t>2</w:t>
            </w:r>
          </w:p>
        </w:tc>
      </w:tr>
      <w:tr w:rsidR="00B262ED" w:rsidRPr="00AC0A2A" w14:paraId="08491BBC" w14:textId="77777777" w:rsidTr="00E52472">
        <w:tc>
          <w:tcPr>
            <w:tcW w:w="3310" w:type="pct"/>
            <w:tcBorders>
              <w:top w:val="single" w:sz="4" w:space="0" w:color="auto"/>
              <w:left w:val="nil"/>
              <w:bottom w:val="nil"/>
              <w:right w:val="nil"/>
            </w:tcBorders>
            <w:shd w:val="clear" w:color="auto" w:fill="auto"/>
            <w:noWrap/>
            <w:vAlign w:val="center"/>
            <w:hideMark/>
          </w:tcPr>
          <w:p w14:paraId="5D6AB046" w14:textId="15C8C1AE" w:rsidR="00B262ED" w:rsidRPr="00AC0A2A" w:rsidRDefault="00B262ED" w:rsidP="00B262ED">
            <w:pPr>
              <w:jc w:val="left"/>
              <w:rPr>
                <w:rFonts w:cs="Arial"/>
                <w:sz w:val="15"/>
                <w:szCs w:val="15"/>
              </w:rPr>
            </w:pPr>
            <w:r w:rsidRPr="00AC0A2A">
              <w:rPr>
                <w:rFonts w:cs="Arial"/>
                <w:sz w:val="15"/>
                <w:szCs w:val="15"/>
              </w:rPr>
              <w:t>Náklady budúcich období dlhodobé</w:t>
            </w:r>
          </w:p>
        </w:tc>
        <w:tc>
          <w:tcPr>
            <w:tcW w:w="845" w:type="pct"/>
            <w:tcBorders>
              <w:top w:val="single" w:sz="4" w:space="0" w:color="auto"/>
              <w:left w:val="nil"/>
              <w:bottom w:val="nil"/>
              <w:right w:val="nil"/>
            </w:tcBorders>
            <w:shd w:val="clear" w:color="auto" w:fill="auto"/>
            <w:vAlign w:val="bottom"/>
            <w:hideMark/>
          </w:tcPr>
          <w:p w14:paraId="60F955E1" w14:textId="3FC133F6" w:rsidR="00B262ED" w:rsidRPr="00AC0A2A" w:rsidRDefault="006D03BB" w:rsidP="00B262ED">
            <w:pPr>
              <w:jc w:val="right"/>
              <w:rPr>
                <w:rFonts w:cs="Arial"/>
                <w:sz w:val="15"/>
                <w:szCs w:val="15"/>
              </w:rPr>
            </w:pPr>
            <w:r w:rsidRPr="00AC0A2A">
              <w:rPr>
                <w:rFonts w:cs="Arial"/>
                <w:sz w:val="15"/>
                <w:szCs w:val="15"/>
              </w:rPr>
              <w:t>-</w:t>
            </w:r>
          </w:p>
        </w:tc>
        <w:tc>
          <w:tcPr>
            <w:tcW w:w="845" w:type="pct"/>
            <w:tcBorders>
              <w:top w:val="single" w:sz="4" w:space="0" w:color="auto"/>
              <w:left w:val="nil"/>
              <w:bottom w:val="nil"/>
              <w:right w:val="nil"/>
            </w:tcBorders>
            <w:shd w:val="clear" w:color="auto" w:fill="auto"/>
            <w:vAlign w:val="bottom"/>
            <w:hideMark/>
          </w:tcPr>
          <w:p w14:paraId="58607A85" w14:textId="71F33C08" w:rsidR="00B262ED" w:rsidRPr="00AC0A2A" w:rsidRDefault="00B262ED" w:rsidP="00B262ED">
            <w:pPr>
              <w:jc w:val="right"/>
              <w:rPr>
                <w:rFonts w:cs="Arial"/>
                <w:sz w:val="15"/>
                <w:szCs w:val="15"/>
              </w:rPr>
            </w:pPr>
            <w:r w:rsidRPr="00AC0A2A">
              <w:rPr>
                <w:rFonts w:cs="Arial"/>
                <w:sz w:val="15"/>
                <w:szCs w:val="15"/>
              </w:rPr>
              <w:t xml:space="preserve">- </w:t>
            </w:r>
          </w:p>
        </w:tc>
      </w:tr>
      <w:tr w:rsidR="00EE1A1E" w:rsidRPr="00AC0A2A" w14:paraId="754D0E9F" w14:textId="77777777" w:rsidTr="009412B2">
        <w:tc>
          <w:tcPr>
            <w:tcW w:w="3310" w:type="pct"/>
            <w:tcBorders>
              <w:left w:val="nil"/>
              <w:bottom w:val="nil"/>
              <w:right w:val="nil"/>
            </w:tcBorders>
            <w:shd w:val="clear" w:color="auto" w:fill="auto"/>
            <w:noWrap/>
            <w:vAlign w:val="center"/>
            <w:hideMark/>
          </w:tcPr>
          <w:p w14:paraId="1FD6BA77" w14:textId="51BAF332" w:rsidR="00EE1A1E" w:rsidRPr="00AC0A2A" w:rsidRDefault="00EE1A1E" w:rsidP="00EE1A1E">
            <w:pPr>
              <w:jc w:val="left"/>
              <w:rPr>
                <w:rFonts w:cs="Arial"/>
                <w:sz w:val="15"/>
                <w:szCs w:val="15"/>
              </w:rPr>
            </w:pPr>
            <w:r w:rsidRPr="00AC0A2A">
              <w:rPr>
                <w:rFonts w:cs="Arial"/>
                <w:sz w:val="15"/>
                <w:szCs w:val="15"/>
              </w:rPr>
              <w:t xml:space="preserve">Náklady budúcich období krátkodobé </w:t>
            </w:r>
          </w:p>
        </w:tc>
        <w:tc>
          <w:tcPr>
            <w:tcW w:w="845" w:type="pct"/>
            <w:tcBorders>
              <w:left w:val="nil"/>
              <w:bottom w:val="nil"/>
              <w:right w:val="nil"/>
            </w:tcBorders>
            <w:shd w:val="clear" w:color="auto" w:fill="auto"/>
            <w:vAlign w:val="bottom"/>
            <w:hideMark/>
          </w:tcPr>
          <w:p w14:paraId="0BBC35AF" w14:textId="33609E82" w:rsidR="00EE1A1E" w:rsidRPr="00AC0A2A" w:rsidRDefault="008B4873" w:rsidP="00EE1A1E">
            <w:pPr>
              <w:jc w:val="right"/>
              <w:rPr>
                <w:rFonts w:cs="Arial"/>
                <w:sz w:val="15"/>
                <w:szCs w:val="15"/>
              </w:rPr>
            </w:pPr>
            <w:r w:rsidRPr="00AC0A2A">
              <w:rPr>
                <w:rFonts w:cs="Arial"/>
                <w:sz w:val="15"/>
                <w:szCs w:val="15"/>
              </w:rPr>
              <w:t>51</w:t>
            </w:r>
            <w:r w:rsidR="00E52472" w:rsidRPr="00AC0A2A">
              <w:rPr>
                <w:rFonts w:cs="Arial"/>
                <w:sz w:val="15"/>
                <w:szCs w:val="15"/>
              </w:rPr>
              <w:t>2</w:t>
            </w:r>
            <w:r w:rsidR="00EE1A1E" w:rsidRPr="00AC0A2A">
              <w:rPr>
                <w:rFonts w:cs="Arial"/>
                <w:sz w:val="15"/>
                <w:szCs w:val="15"/>
              </w:rPr>
              <w:t xml:space="preserve"> </w:t>
            </w:r>
          </w:p>
        </w:tc>
        <w:tc>
          <w:tcPr>
            <w:tcW w:w="845" w:type="pct"/>
            <w:tcBorders>
              <w:left w:val="nil"/>
              <w:bottom w:val="nil"/>
              <w:right w:val="nil"/>
            </w:tcBorders>
            <w:shd w:val="clear" w:color="auto" w:fill="auto"/>
            <w:vAlign w:val="bottom"/>
            <w:hideMark/>
          </w:tcPr>
          <w:p w14:paraId="4E6434DE" w14:textId="12F4BAEE" w:rsidR="00EE1A1E" w:rsidRPr="00AC0A2A" w:rsidRDefault="008B4873" w:rsidP="00EE1A1E">
            <w:pPr>
              <w:jc w:val="right"/>
              <w:rPr>
                <w:rFonts w:cs="Arial"/>
                <w:sz w:val="15"/>
                <w:szCs w:val="15"/>
              </w:rPr>
            </w:pPr>
            <w:r w:rsidRPr="00AC0A2A">
              <w:rPr>
                <w:rFonts w:cs="Arial"/>
                <w:sz w:val="15"/>
                <w:szCs w:val="15"/>
              </w:rPr>
              <w:t>-</w:t>
            </w:r>
            <w:r w:rsidR="00EE1A1E" w:rsidRPr="00AC0A2A">
              <w:rPr>
                <w:rFonts w:cs="Arial"/>
                <w:sz w:val="15"/>
                <w:szCs w:val="15"/>
              </w:rPr>
              <w:t xml:space="preserve"> </w:t>
            </w:r>
          </w:p>
        </w:tc>
      </w:tr>
      <w:tr w:rsidR="00732571" w:rsidRPr="00AC0A2A" w14:paraId="42B79596" w14:textId="77777777" w:rsidTr="00D35768">
        <w:trPr>
          <w:trHeight w:val="73"/>
        </w:trPr>
        <w:tc>
          <w:tcPr>
            <w:tcW w:w="3310" w:type="pct"/>
            <w:tcBorders>
              <w:left w:val="nil"/>
              <w:bottom w:val="nil"/>
              <w:right w:val="nil"/>
            </w:tcBorders>
            <w:shd w:val="clear" w:color="auto" w:fill="auto"/>
            <w:noWrap/>
            <w:vAlign w:val="center"/>
            <w:hideMark/>
          </w:tcPr>
          <w:p w14:paraId="2D6EE879" w14:textId="1E35D165" w:rsidR="00732571" w:rsidRPr="00AC0A2A" w:rsidRDefault="00732571" w:rsidP="00732571">
            <w:pPr>
              <w:jc w:val="left"/>
              <w:rPr>
                <w:rFonts w:cs="Arial"/>
                <w:sz w:val="15"/>
                <w:szCs w:val="15"/>
              </w:rPr>
            </w:pPr>
            <w:r w:rsidRPr="00AC0A2A">
              <w:rPr>
                <w:rFonts w:cs="Arial"/>
                <w:sz w:val="15"/>
                <w:szCs w:val="15"/>
              </w:rPr>
              <w:t>Príjmy budúcich období dlhodobé</w:t>
            </w:r>
          </w:p>
        </w:tc>
        <w:tc>
          <w:tcPr>
            <w:tcW w:w="845" w:type="pct"/>
            <w:tcBorders>
              <w:left w:val="nil"/>
              <w:right w:val="nil"/>
            </w:tcBorders>
            <w:shd w:val="clear" w:color="auto" w:fill="auto"/>
            <w:vAlign w:val="bottom"/>
            <w:hideMark/>
          </w:tcPr>
          <w:p w14:paraId="12D92963" w14:textId="77777777" w:rsidR="00732571" w:rsidRPr="00AC0A2A" w:rsidRDefault="00732571" w:rsidP="00732571">
            <w:pPr>
              <w:jc w:val="right"/>
              <w:rPr>
                <w:rFonts w:cs="Arial"/>
                <w:sz w:val="15"/>
                <w:szCs w:val="15"/>
              </w:rPr>
            </w:pPr>
            <w:r w:rsidRPr="00AC0A2A">
              <w:rPr>
                <w:rFonts w:cs="Arial"/>
                <w:sz w:val="15"/>
                <w:szCs w:val="15"/>
              </w:rPr>
              <w:t xml:space="preserve">- </w:t>
            </w:r>
          </w:p>
        </w:tc>
        <w:tc>
          <w:tcPr>
            <w:tcW w:w="845" w:type="pct"/>
            <w:tcBorders>
              <w:left w:val="nil"/>
              <w:right w:val="nil"/>
            </w:tcBorders>
            <w:shd w:val="clear" w:color="auto" w:fill="auto"/>
            <w:vAlign w:val="bottom"/>
            <w:hideMark/>
          </w:tcPr>
          <w:p w14:paraId="3015785F" w14:textId="44638801" w:rsidR="00732571" w:rsidRPr="00AC0A2A" w:rsidRDefault="00732571" w:rsidP="00732571">
            <w:pPr>
              <w:jc w:val="right"/>
              <w:rPr>
                <w:rFonts w:cs="Arial"/>
                <w:sz w:val="15"/>
                <w:szCs w:val="15"/>
              </w:rPr>
            </w:pPr>
            <w:r w:rsidRPr="00AC0A2A">
              <w:rPr>
                <w:rFonts w:cs="Arial"/>
                <w:sz w:val="15"/>
                <w:szCs w:val="15"/>
              </w:rPr>
              <w:t xml:space="preserve">- </w:t>
            </w:r>
          </w:p>
        </w:tc>
      </w:tr>
      <w:tr w:rsidR="00732571" w:rsidRPr="00AC0A2A" w14:paraId="4358AF09" w14:textId="77777777" w:rsidTr="00D35768">
        <w:tc>
          <w:tcPr>
            <w:tcW w:w="3310" w:type="pct"/>
            <w:tcBorders>
              <w:left w:val="nil"/>
              <w:bottom w:val="nil"/>
              <w:right w:val="nil"/>
            </w:tcBorders>
            <w:shd w:val="clear" w:color="auto" w:fill="auto"/>
            <w:noWrap/>
            <w:vAlign w:val="center"/>
            <w:hideMark/>
          </w:tcPr>
          <w:p w14:paraId="2BE6950A" w14:textId="094C882B" w:rsidR="00732571" w:rsidRPr="00AC0A2A" w:rsidRDefault="00732571" w:rsidP="00732571">
            <w:pPr>
              <w:jc w:val="left"/>
              <w:rPr>
                <w:rFonts w:cs="Arial"/>
                <w:sz w:val="15"/>
                <w:szCs w:val="15"/>
              </w:rPr>
            </w:pPr>
            <w:r w:rsidRPr="00AC0A2A">
              <w:rPr>
                <w:rFonts w:cs="Arial"/>
                <w:sz w:val="15"/>
                <w:szCs w:val="15"/>
              </w:rPr>
              <w:t>Príjmy budúcich období krátkodobé</w:t>
            </w:r>
          </w:p>
        </w:tc>
        <w:tc>
          <w:tcPr>
            <w:tcW w:w="845" w:type="pct"/>
            <w:tcBorders>
              <w:left w:val="nil"/>
              <w:bottom w:val="single" w:sz="4" w:space="0" w:color="auto"/>
              <w:right w:val="nil"/>
            </w:tcBorders>
            <w:shd w:val="clear" w:color="auto" w:fill="auto"/>
            <w:vAlign w:val="bottom"/>
            <w:hideMark/>
          </w:tcPr>
          <w:p w14:paraId="47F06052" w14:textId="77777777" w:rsidR="00732571" w:rsidRPr="00AC0A2A" w:rsidRDefault="00732571" w:rsidP="00732571">
            <w:pPr>
              <w:jc w:val="right"/>
              <w:rPr>
                <w:rFonts w:cs="Arial"/>
                <w:sz w:val="15"/>
                <w:szCs w:val="15"/>
              </w:rPr>
            </w:pPr>
            <w:r w:rsidRPr="00AC0A2A">
              <w:rPr>
                <w:rFonts w:cs="Arial"/>
                <w:sz w:val="15"/>
                <w:szCs w:val="15"/>
              </w:rPr>
              <w:t xml:space="preserve">- </w:t>
            </w:r>
          </w:p>
        </w:tc>
        <w:tc>
          <w:tcPr>
            <w:tcW w:w="845" w:type="pct"/>
            <w:tcBorders>
              <w:left w:val="nil"/>
              <w:bottom w:val="single" w:sz="4" w:space="0" w:color="auto"/>
              <w:right w:val="nil"/>
            </w:tcBorders>
            <w:shd w:val="clear" w:color="auto" w:fill="auto"/>
            <w:vAlign w:val="bottom"/>
            <w:hideMark/>
          </w:tcPr>
          <w:p w14:paraId="6BAC12C3" w14:textId="1D127743" w:rsidR="00732571" w:rsidRPr="00AC0A2A" w:rsidRDefault="00732571" w:rsidP="00732571">
            <w:pPr>
              <w:jc w:val="right"/>
              <w:rPr>
                <w:rFonts w:cs="Arial"/>
                <w:sz w:val="15"/>
                <w:szCs w:val="15"/>
              </w:rPr>
            </w:pPr>
            <w:r w:rsidRPr="00AC0A2A">
              <w:rPr>
                <w:rFonts w:cs="Arial"/>
                <w:sz w:val="15"/>
                <w:szCs w:val="15"/>
              </w:rPr>
              <w:t xml:space="preserve">- </w:t>
            </w:r>
          </w:p>
        </w:tc>
      </w:tr>
      <w:tr w:rsidR="00EE1A1E" w:rsidRPr="00AC0A2A" w14:paraId="23F1B228" w14:textId="77777777" w:rsidTr="009412B2">
        <w:tc>
          <w:tcPr>
            <w:tcW w:w="3310" w:type="pct"/>
            <w:tcBorders>
              <w:left w:val="nil"/>
              <w:bottom w:val="single" w:sz="8" w:space="0" w:color="auto"/>
              <w:right w:val="nil"/>
            </w:tcBorders>
            <w:shd w:val="clear" w:color="auto" w:fill="auto"/>
            <w:vAlign w:val="center"/>
            <w:hideMark/>
          </w:tcPr>
          <w:p w14:paraId="43251905" w14:textId="77777777" w:rsidR="00EE1A1E" w:rsidRPr="00AC0A2A" w:rsidRDefault="00EE1A1E" w:rsidP="00EE1A1E">
            <w:pPr>
              <w:rPr>
                <w:rFonts w:cs="Arial"/>
                <w:b/>
                <w:bCs/>
                <w:sz w:val="15"/>
                <w:szCs w:val="15"/>
              </w:rPr>
            </w:pPr>
            <w:r w:rsidRPr="00AC0A2A">
              <w:rPr>
                <w:rFonts w:cs="Arial"/>
                <w:b/>
                <w:bCs/>
                <w:sz w:val="15"/>
                <w:szCs w:val="15"/>
              </w:rPr>
              <w:t>Spolu</w:t>
            </w:r>
          </w:p>
        </w:tc>
        <w:tc>
          <w:tcPr>
            <w:tcW w:w="845" w:type="pct"/>
            <w:tcBorders>
              <w:left w:val="nil"/>
              <w:bottom w:val="single" w:sz="8" w:space="0" w:color="auto"/>
              <w:right w:val="nil"/>
            </w:tcBorders>
            <w:shd w:val="clear" w:color="auto" w:fill="auto"/>
            <w:vAlign w:val="center"/>
            <w:hideMark/>
          </w:tcPr>
          <w:p w14:paraId="013DA6DE" w14:textId="74F9ED8B" w:rsidR="00EE1A1E" w:rsidRPr="00AC0A2A" w:rsidRDefault="008B4873" w:rsidP="00EE1A1E">
            <w:pPr>
              <w:jc w:val="right"/>
              <w:rPr>
                <w:rFonts w:cs="Arial"/>
                <w:b/>
                <w:bCs/>
                <w:sz w:val="15"/>
                <w:szCs w:val="15"/>
              </w:rPr>
            </w:pPr>
            <w:r w:rsidRPr="00AC0A2A">
              <w:rPr>
                <w:rFonts w:cs="Arial"/>
                <w:b/>
                <w:bCs/>
                <w:sz w:val="15"/>
                <w:szCs w:val="15"/>
              </w:rPr>
              <w:t>51</w:t>
            </w:r>
            <w:r w:rsidR="00E52472" w:rsidRPr="00AC0A2A">
              <w:rPr>
                <w:rFonts w:cs="Arial"/>
                <w:b/>
                <w:bCs/>
                <w:sz w:val="15"/>
                <w:szCs w:val="15"/>
              </w:rPr>
              <w:t>2</w:t>
            </w:r>
          </w:p>
        </w:tc>
        <w:tc>
          <w:tcPr>
            <w:tcW w:w="845" w:type="pct"/>
            <w:tcBorders>
              <w:left w:val="nil"/>
              <w:bottom w:val="single" w:sz="8" w:space="0" w:color="auto"/>
              <w:right w:val="nil"/>
            </w:tcBorders>
            <w:shd w:val="clear" w:color="auto" w:fill="auto"/>
            <w:vAlign w:val="center"/>
            <w:hideMark/>
          </w:tcPr>
          <w:p w14:paraId="35374227" w14:textId="67AF9FC4" w:rsidR="00EE1A1E" w:rsidRPr="00AC0A2A" w:rsidRDefault="008B4873" w:rsidP="00EE1A1E">
            <w:pPr>
              <w:jc w:val="right"/>
              <w:rPr>
                <w:rFonts w:cs="Arial"/>
                <w:b/>
                <w:bCs/>
                <w:sz w:val="15"/>
                <w:szCs w:val="15"/>
              </w:rPr>
            </w:pPr>
            <w:r w:rsidRPr="00AC0A2A">
              <w:rPr>
                <w:rFonts w:cs="Arial"/>
                <w:b/>
                <w:bCs/>
                <w:sz w:val="15"/>
                <w:szCs w:val="15"/>
              </w:rPr>
              <w:t>-</w:t>
            </w:r>
          </w:p>
        </w:tc>
      </w:tr>
    </w:tbl>
    <w:p w14:paraId="0A4C5B4C" w14:textId="77777777" w:rsidR="00172B11" w:rsidRPr="00AC0A2A" w:rsidRDefault="00172B11" w:rsidP="00277161"/>
    <w:bookmarkEnd w:id="18"/>
    <w:p w14:paraId="32A61A7D" w14:textId="77777777" w:rsidR="00E52472" w:rsidRPr="00AC0A2A" w:rsidRDefault="00E52472" w:rsidP="00277161">
      <w:pPr>
        <w:rPr>
          <w:snapToGrid w:val="0"/>
          <w:color w:val="000000"/>
          <w:lang w:eastAsia="sk-SK"/>
        </w:rPr>
      </w:pPr>
    </w:p>
    <w:p w14:paraId="3FDD9DB7" w14:textId="77777777" w:rsidR="00172B11" w:rsidRPr="00AC0A2A" w:rsidRDefault="00172B11" w:rsidP="00277161">
      <w:pPr>
        <w:pStyle w:val="Heading1"/>
      </w:pPr>
      <w:r w:rsidRPr="00AC0A2A">
        <w:t>ÚDAJE VYKÁZANÉ NA STRANE PASÍV SÚVAHY</w:t>
      </w:r>
    </w:p>
    <w:p w14:paraId="33F83C5D" w14:textId="77777777" w:rsidR="00172B11" w:rsidRPr="00AC0A2A" w:rsidRDefault="00172B11" w:rsidP="00277161">
      <w:pPr>
        <w:rPr>
          <w:b/>
          <w:snapToGrid w:val="0"/>
          <w:lang w:eastAsia="sk-SK"/>
        </w:rPr>
      </w:pPr>
    </w:p>
    <w:p w14:paraId="55308F2E" w14:textId="77777777" w:rsidR="00172B11" w:rsidRPr="00AC0A2A" w:rsidRDefault="00172B11" w:rsidP="00277161">
      <w:pPr>
        <w:pStyle w:val="Heading2"/>
      </w:pPr>
      <w:r w:rsidRPr="00AC0A2A">
        <w:t xml:space="preserve">Vlastné imanie </w:t>
      </w:r>
    </w:p>
    <w:p w14:paraId="42F1B7EB" w14:textId="77777777" w:rsidR="00172B11" w:rsidRPr="00AC0A2A" w:rsidRDefault="00172B11" w:rsidP="00277161">
      <w:pPr>
        <w:rPr>
          <w:snapToGrid w:val="0"/>
          <w:lang w:eastAsia="sk-SK"/>
        </w:rPr>
      </w:pPr>
    </w:p>
    <w:p w14:paraId="4E2994E7" w14:textId="77777777" w:rsidR="00172B11" w:rsidRPr="00AC0A2A" w:rsidRDefault="00172B11" w:rsidP="00277161">
      <w:pPr>
        <w:pStyle w:val="Heading3"/>
      </w:pPr>
      <w:r w:rsidRPr="00AC0A2A">
        <w:t>Informácie o vlastnom imaní</w:t>
      </w:r>
    </w:p>
    <w:p w14:paraId="2C42364A" w14:textId="77777777" w:rsidR="00172B11" w:rsidRPr="00AC0A2A" w:rsidRDefault="00172B11" w:rsidP="00277161"/>
    <w:p w14:paraId="03297C98" w14:textId="1051B783" w:rsidR="004A3FA2" w:rsidRPr="00AC0A2A" w:rsidRDefault="004A3FA2" w:rsidP="00A87F0C">
      <w:pPr>
        <w:rPr>
          <w:spacing w:val="-4"/>
        </w:rPr>
      </w:pPr>
      <w:r w:rsidRPr="00AC0A2A">
        <w:rPr>
          <w:spacing w:val="-4"/>
        </w:rPr>
        <w:t xml:space="preserve">Základné imanie </w:t>
      </w:r>
      <w:r w:rsidR="00313AE6" w:rsidRPr="00AC0A2A">
        <w:rPr>
          <w:spacing w:val="-4"/>
        </w:rPr>
        <w:t>s</w:t>
      </w:r>
      <w:r w:rsidRPr="00AC0A2A">
        <w:rPr>
          <w:spacing w:val="-4"/>
        </w:rPr>
        <w:t>poločnosti k 31. decembru 20</w:t>
      </w:r>
      <w:r w:rsidR="00F32BD0" w:rsidRPr="00AC0A2A">
        <w:rPr>
          <w:spacing w:val="-4"/>
        </w:rPr>
        <w:t>2</w:t>
      </w:r>
      <w:r w:rsidR="007162A1" w:rsidRPr="00AC0A2A">
        <w:rPr>
          <w:spacing w:val="-4"/>
        </w:rPr>
        <w:t>3</w:t>
      </w:r>
      <w:r w:rsidRPr="00AC0A2A">
        <w:rPr>
          <w:spacing w:val="-4"/>
        </w:rPr>
        <w:t xml:space="preserve"> je </w:t>
      </w:r>
      <w:r w:rsidR="000F779F" w:rsidRPr="00AC0A2A">
        <w:rPr>
          <w:spacing w:val="-4"/>
        </w:rPr>
        <w:t>500</w:t>
      </w:r>
      <w:r w:rsidR="000F52EC" w:rsidRPr="00AC0A2A">
        <w:rPr>
          <w:spacing w:val="-4"/>
        </w:rPr>
        <w:t> </w:t>
      </w:r>
      <w:r w:rsidRPr="00AC0A2A">
        <w:rPr>
          <w:spacing w:val="-4"/>
        </w:rPr>
        <w:t>000 EUR (k 31. decembru 20</w:t>
      </w:r>
      <w:r w:rsidR="00042FA0" w:rsidRPr="00AC0A2A">
        <w:rPr>
          <w:spacing w:val="-4"/>
        </w:rPr>
        <w:t>2</w:t>
      </w:r>
      <w:r w:rsidR="000F779F" w:rsidRPr="00AC0A2A">
        <w:rPr>
          <w:spacing w:val="-4"/>
        </w:rPr>
        <w:t>2</w:t>
      </w:r>
      <w:r w:rsidRPr="00AC0A2A">
        <w:rPr>
          <w:spacing w:val="-4"/>
        </w:rPr>
        <w:t xml:space="preserve">: </w:t>
      </w:r>
      <w:r w:rsidR="000F779F" w:rsidRPr="00AC0A2A">
        <w:rPr>
          <w:spacing w:val="-4"/>
        </w:rPr>
        <w:t>500</w:t>
      </w:r>
      <w:r w:rsidR="000F52EC" w:rsidRPr="00AC0A2A">
        <w:rPr>
          <w:spacing w:val="-4"/>
        </w:rPr>
        <w:t> </w:t>
      </w:r>
      <w:r w:rsidRPr="00AC0A2A">
        <w:rPr>
          <w:spacing w:val="-4"/>
        </w:rPr>
        <w:t>000 EUR). Základné imanie bolo splatené v plnom rozsahu.</w:t>
      </w:r>
    </w:p>
    <w:p w14:paraId="5A4B1797" w14:textId="5A548C9F" w:rsidR="0074448F" w:rsidRPr="00AC0A2A" w:rsidRDefault="0074448F" w:rsidP="00277161">
      <w:pPr>
        <w:pStyle w:val="Heading3"/>
      </w:pPr>
      <w:r w:rsidRPr="00AC0A2A">
        <w:t>Rozdelenie účtovného zisku ale</w:t>
      </w:r>
      <w:r w:rsidR="00AC79A3" w:rsidRPr="00AC0A2A">
        <w:t xml:space="preserve">bo vyrovnanie straty za rok </w:t>
      </w:r>
      <w:r w:rsidR="00C4047D" w:rsidRPr="00AC0A2A">
        <w:t>20</w:t>
      </w:r>
      <w:r w:rsidR="002731AE" w:rsidRPr="00AC0A2A">
        <w:t>2</w:t>
      </w:r>
      <w:r w:rsidR="00122863" w:rsidRPr="00AC0A2A">
        <w:t>2</w:t>
      </w:r>
    </w:p>
    <w:p w14:paraId="0DD4D326" w14:textId="77777777" w:rsidR="00277161" w:rsidRPr="00AC0A2A" w:rsidRDefault="00277161" w:rsidP="00277161">
      <w:pPr>
        <w:rPr>
          <w:snapToGrid w:val="0"/>
          <w:lang w:eastAsia="sk-SK"/>
        </w:rPr>
      </w:pPr>
      <w:bookmarkStart w:id="20" w:name="T_distribution_profit_settlement"/>
      <w:r w:rsidRPr="00AC0A2A">
        <w:rPr>
          <w:snapToGrid w:val="0"/>
          <w:lang w:eastAsia="sk-SK"/>
        </w:rPr>
        <w:t xml:space="preserve"> </w:t>
      </w:r>
    </w:p>
    <w:tbl>
      <w:tblPr>
        <w:tblW w:w="5001" w:type="pct"/>
        <w:tblLook w:val="04A0" w:firstRow="1" w:lastRow="0" w:firstColumn="1" w:lastColumn="0" w:noHBand="0" w:noVBand="1"/>
      </w:tblPr>
      <w:tblGrid>
        <w:gridCol w:w="7654"/>
        <w:gridCol w:w="1419"/>
      </w:tblGrid>
      <w:tr w:rsidR="00277161" w:rsidRPr="00AC0A2A" w14:paraId="6AF4C878" w14:textId="77777777" w:rsidTr="001306DF">
        <w:tc>
          <w:tcPr>
            <w:tcW w:w="4218" w:type="pct"/>
            <w:tcBorders>
              <w:top w:val="single" w:sz="8" w:space="0" w:color="auto"/>
              <w:left w:val="nil"/>
              <w:bottom w:val="nil"/>
              <w:right w:val="nil"/>
            </w:tcBorders>
            <w:shd w:val="clear" w:color="auto" w:fill="auto"/>
            <w:noWrap/>
            <w:vAlign w:val="center"/>
            <w:hideMark/>
          </w:tcPr>
          <w:bookmarkEnd w:id="20"/>
          <w:p w14:paraId="1828AF5A" w14:textId="40BB01C6" w:rsidR="00277161" w:rsidRPr="00AC0A2A" w:rsidRDefault="00277161" w:rsidP="00277161">
            <w:pPr>
              <w:rPr>
                <w:rFonts w:cs="Arial"/>
                <w:b/>
                <w:bCs/>
                <w:i/>
                <w:iCs/>
                <w:sz w:val="15"/>
                <w:szCs w:val="15"/>
              </w:rPr>
            </w:pPr>
            <w:r w:rsidRPr="00AC0A2A">
              <w:rPr>
                <w:snapToGrid w:val="0"/>
                <w:lang w:eastAsia="sk-SK"/>
              </w:rPr>
              <w:t xml:space="preserve"> </w:t>
            </w:r>
            <w:bookmarkStart w:id="21" w:name="RANGE!B12:C24"/>
            <w:bookmarkStart w:id="22" w:name="_Hlk67990977"/>
            <w:r w:rsidRPr="00AC0A2A">
              <w:rPr>
                <w:rFonts w:cs="Arial"/>
                <w:b/>
                <w:bCs/>
                <w:i/>
                <w:iCs/>
                <w:sz w:val="15"/>
                <w:szCs w:val="15"/>
              </w:rPr>
              <w:t>Položka</w:t>
            </w:r>
            <w:bookmarkEnd w:id="21"/>
          </w:p>
        </w:tc>
        <w:tc>
          <w:tcPr>
            <w:tcW w:w="782" w:type="pct"/>
            <w:tcBorders>
              <w:top w:val="single" w:sz="8" w:space="0" w:color="auto"/>
              <w:left w:val="nil"/>
              <w:bottom w:val="nil"/>
              <w:right w:val="nil"/>
            </w:tcBorders>
            <w:shd w:val="clear" w:color="auto" w:fill="auto"/>
            <w:vAlign w:val="center"/>
            <w:hideMark/>
          </w:tcPr>
          <w:p w14:paraId="6BDBD12E" w14:textId="3B6FCA7A" w:rsidR="00277161" w:rsidRPr="00AC0A2A" w:rsidRDefault="00FB3C91" w:rsidP="00896F84">
            <w:pPr>
              <w:jc w:val="center"/>
              <w:rPr>
                <w:rFonts w:cs="Arial"/>
                <w:b/>
                <w:bCs/>
                <w:i/>
                <w:iCs/>
                <w:sz w:val="15"/>
                <w:szCs w:val="15"/>
              </w:rPr>
            </w:pPr>
            <w:r w:rsidRPr="00AC0A2A">
              <w:rPr>
                <w:rFonts w:cs="Arial"/>
                <w:b/>
                <w:bCs/>
                <w:i/>
                <w:iCs/>
                <w:sz w:val="15"/>
                <w:szCs w:val="15"/>
              </w:rPr>
              <w:t xml:space="preserve">            </w:t>
            </w:r>
            <w:r w:rsidR="00C4047D" w:rsidRPr="00AC0A2A">
              <w:rPr>
                <w:rFonts w:cs="Arial"/>
                <w:b/>
                <w:bCs/>
                <w:i/>
                <w:iCs/>
                <w:sz w:val="15"/>
                <w:szCs w:val="15"/>
              </w:rPr>
              <w:t>20</w:t>
            </w:r>
            <w:r w:rsidR="00042FA0" w:rsidRPr="00AC0A2A">
              <w:rPr>
                <w:rFonts w:cs="Arial"/>
                <w:b/>
                <w:bCs/>
                <w:i/>
                <w:iCs/>
                <w:sz w:val="15"/>
                <w:szCs w:val="15"/>
              </w:rPr>
              <w:t>2</w:t>
            </w:r>
            <w:r w:rsidR="001404A8" w:rsidRPr="00AC0A2A">
              <w:rPr>
                <w:rFonts w:cs="Arial"/>
                <w:b/>
                <w:bCs/>
                <w:i/>
                <w:iCs/>
                <w:sz w:val="15"/>
                <w:szCs w:val="15"/>
              </w:rPr>
              <w:t>2</w:t>
            </w:r>
          </w:p>
        </w:tc>
      </w:tr>
      <w:tr w:rsidR="00277161" w:rsidRPr="00AC0A2A" w14:paraId="7B8BF561" w14:textId="77777777" w:rsidTr="001306DF">
        <w:tc>
          <w:tcPr>
            <w:tcW w:w="4218" w:type="pct"/>
            <w:tcBorders>
              <w:top w:val="single" w:sz="4" w:space="0" w:color="auto"/>
              <w:left w:val="nil"/>
              <w:bottom w:val="single" w:sz="8" w:space="0" w:color="auto"/>
              <w:right w:val="nil"/>
            </w:tcBorders>
            <w:shd w:val="clear" w:color="auto" w:fill="auto"/>
            <w:noWrap/>
            <w:vAlign w:val="center"/>
            <w:hideMark/>
          </w:tcPr>
          <w:p w14:paraId="4BBBA00D" w14:textId="547CF6BD" w:rsidR="00277161" w:rsidRPr="00AC0A2A" w:rsidRDefault="00277161" w:rsidP="00277161">
            <w:pPr>
              <w:rPr>
                <w:rFonts w:cs="Arial"/>
                <w:sz w:val="15"/>
                <w:szCs w:val="15"/>
              </w:rPr>
            </w:pPr>
            <w:r w:rsidRPr="00AC0A2A">
              <w:rPr>
                <w:rFonts w:cs="Arial"/>
                <w:sz w:val="15"/>
                <w:szCs w:val="15"/>
              </w:rPr>
              <w:t>Ú</w:t>
            </w:r>
            <w:r w:rsidR="00FA0678" w:rsidRPr="00AC0A2A">
              <w:rPr>
                <w:rFonts w:cs="Arial"/>
                <w:sz w:val="15"/>
                <w:szCs w:val="15"/>
              </w:rPr>
              <w:t>č</w:t>
            </w:r>
            <w:r w:rsidRPr="00AC0A2A">
              <w:rPr>
                <w:rFonts w:cs="Arial"/>
                <w:sz w:val="15"/>
                <w:szCs w:val="15"/>
              </w:rPr>
              <w:t>tov</w:t>
            </w:r>
            <w:r w:rsidR="0021220A" w:rsidRPr="00AC0A2A">
              <w:rPr>
                <w:rFonts w:cs="Arial"/>
                <w:sz w:val="15"/>
                <w:szCs w:val="15"/>
              </w:rPr>
              <w:t>ný zisk</w:t>
            </w:r>
          </w:p>
        </w:tc>
        <w:tc>
          <w:tcPr>
            <w:tcW w:w="782" w:type="pct"/>
            <w:tcBorders>
              <w:top w:val="single" w:sz="4" w:space="0" w:color="auto"/>
              <w:left w:val="nil"/>
              <w:bottom w:val="single" w:sz="8" w:space="0" w:color="auto"/>
              <w:right w:val="nil"/>
            </w:tcBorders>
            <w:shd w:val="clear" w:color="auto" w:fill="auto"/>
            <w:vAlign w:val="center"/>
            <w:hideMark/>
          </w:tcPr>
          <w:p w14:paraId="77F7E152" w14:textId="69F02ACD" w:rsidR="00277161" w:rsidRPr="00AC0A2A" w:rsidRDefault="00973339" w:rsidP="00277161">
            <w:pPr>
              <w:jc w:val="right"/>
              <w:rPr>
                <w:rFonts w:cs="Arial"/>
                <w:sz w:val="15"/>
                <w:szCs w:val="15"/>
                <w:highlight w:val="yellow"/>
              </w:rPr>
            </w:pPr>
            <w:r w:rsidRPr="00AC0A2A">
              <w:rPr>
                <w:rFonts w:cs="Arial"/>
                <w:sz w:val="15"/>
                <w:szCs w:val="15"/>
              </w:rPr>
              <w:t>262</w:t>
            </w:r>
            <w:r w:rsidR="00B403B1" w:rsidRPr="00AC0A2A">
              <w:rPr>
                <w:rFonts w:cs="Arial"/>
                <w:sz w:val="15"/>
                <w:szCs w:val="15"/>
              </w:rPr>
              <w:t xml:space="preserve"> </w:t>
            </w:r>
            <w:r w:rsidRPr="00AC0A2A">
              <w:rPr>
                <w:rFonts w:cs="Arial"/>
                <w:sz w:val="15"/>
                <w:szCs w:val="15"/>
              </w:rPr>
              <w:t>65</w:t>
            </w:r>
            <w:r w:rsidR="001306DF" w:rsidRPr="00AC0A2A">
              <w:rPr>
                <w:rFonts w:cs="Arial"/>
                <w:sz w:val="15"/>
                <w:szCs w:val="15"/>
              </w:rPr>
              <w:t>1</w:t>
            </w:r>
          </w:p>
        </w:tc>
      </w:tr>
      <w:tr w:rsidR="00277161" w:rsidRPr="00AC0A2A" w14:paraId="16B88A20" w14:textId="77777777" w:rsidTr="001306DF">
        <w:tc>
          <w:tcPr>
            <w:tcW w:w="4218" w:type="pct"/>
            <w:tcBorders>
              <w:top w:val="nil"/>
              <w:left w:val="nil"/>
              <w:bottom w:val="nil"/>
              <w:right w:val="nil"/>
            </w:tcBorders>
            <w:shd w:val="clear" w:color="auto" w:fill="auto"/>
            <w:noWrap/>
            <w:vAlign w:val="center"/>
            <w:hideMark/>
          </w:tcPr>
          <w:p w14:paraId="5BD6EC3E" w14:textId="77777777" w:rsidR="00277161" w:rsidRPr="00AC0A2A" w:rsidRDefault="00277161" w:rsidP="00277161">
            <w:pPr>
              <w:rPr>
                <w:rFonts w:cs="Arial"/>
                <w:b/>
                <w:bCs/>
                <w:i/>
                <w:iCs/>
                <w:sz w:val="15"/>
                <w:szCs w:val="15"/>
              </w:rPr>
            </w:pPr>
            <w:r w:rsidRPr="00AC0A2A">
              <w:rPr>
                <w:rFonts w:cs="Arial"/>
                <w:b/>
                <w:bCs/>
                <w:i/>
                <w:iCs/>
                <w:sz w:val="15"/>
                <w:szCs w:val="15"/>
              </w:rPr>
              <w:t>Rozdelenie účtovného zisku</w:t>
            </w:r>
          </w:p>
        </w:tc>
        <w:tc>
          <w:tcPr>
            <w:tcW w:w="782" w:type="pct"/>
            <w:tcBorders>
              <w:top w:val="nil"/>
              <w:left w:val="nil"/>
              <w:bottom w:val="nil"/>
              <w:right w:val="nil"/>
            </w:tcBorders>
            <w:shd w:val="clear" w:color="auto" w:fill="auto"/>
            <w:vAlign w:val="center"/>
            <w:hideMark/>
          </w:tcPr>
          <w:p w14:paraId="5F31DB57" w14:textId="78A438E1" w:rsidR="00277161" w:rsidRPr="00AC0A2A" w:rsidRDefault="005568D0">
            <w:pPr>
              <w:jc w:val="center"/>
              <w:rPr>
                <w:rFonts w:cs="Arial"/>
                <w:b/>
                <w:bCs/>
                <w:i/>
                <w:iCs/>
                <w:sz w:val="15"/>
                <w:szCs w:val="15"/>
              </w:rPr>
            </w:pPr>
            <w:r w:rsidRPr="00AC0A2A">
              <w:rPr>
                <w:rFonts w:cs="Arial"/>
                <w:b/>
                <w:bCs/>
                <w:i/>
                <w:iCs/>
                <w:sz w:val="15"/>
                <w:szCs w:val="15"/>
              </w:rPr>
              <w:t xml:space="preserve">            </w:t>
            </w:r>
            <w:r w:rsidR="00C4047D" w:rsidRPr="00AC0A2A">
              <w:rPr>
                <w:rFonts w:cs="Arial"/>
                <w:b/>
                <w:bCs/>
                <w:i/>
                <w:iCs/>
                <w:sz w:val="15"/>
                <w:szCs w:val="15"/>
              </w:rPr>
              <w:t>20</w:t>
            </w:r>
            <w:r w:rsidR="002731AE" w:rsidRPr="00AC0A2A">
              <w:rPr>
                <w:rFonts w:cs="Arial"/>
                <w:b/>
                <w:bCs/>
                <w:i/>
                <w:iCs/>
                <w:sz w:val="15"/>
                <w:szCs w:val="15"/>
              </w:rPr>
              <w:t>2</w:t>
            </w:r>
            <w:r w:rsidR="001404A8" w:rsidRPr="00AC0A2A">
              <w:rPr>
                <w:rFonts w:cs="Arial"/>
                <w:b/>
                <w:bCs/>
                <w:i/>
                <w:iCs/>
                <w:sz w:val="15"/>
                <w:szCs w:val="15"/>
              </w:rPr>
              <w:t>3</w:t>
            </w:r>
          </w:p>
        </w:tc>
      </w:tr>
      <w:tr w:rsidR="005B0EA1" w:rsidRPr="00AC0A2A" w14:paraId="1F5987E7" w14:textId="77777777" w:rsidTr="001306DF">
        <w:tc>
          <w:tcPr>
            <w:tcW w:w="4218" w:type="pct"/>
            <w:tcBorders>
              <w:top w:val="single" w:sz="4" w:space="0" w:color="auto"/>
              <w:left w:val="nil"/>
              <w:bottom w:val="nil"/>
              <w:right w:val="nil"/>
            </w:tcBorders>
            <w:shd w:val="clear" w:color="auto" w:fill="auto"/>
            <w:noWrap/>
            <w:vAlign w:val="center"/>
            <w:hideMark/>
          </w:tcPr>
          <w:p w14:paraId="4097A838" w14:textId="77777777" w:rsidR="005B0EA1" w:rsidRPr="00AC0A2A" w:rsidRDefault="005B0EA1" w:rsidP="005B0EA1">
            <w:pPr>
              <w:rPr>
                <w:rFonts w:cs="Arial"/>
                <w:sz w:val="15"/>
                <w:szCs w:val="15"/>
              </w:rPr>
            </w:pPr>
            <w:r w:rsidRPr="00AC0A2A">
              <w:rPr>
                <w:rFonts w:cs="Arial"/>
                <w:sz w:val="15"/>
                <w:szCs w:val="15"/>
              </w:rPr>
              <w:t>Zo zákonného rezervného fondu</w:t>
            </w:r>
          </w:p>
        </w:tc>
        <w:tc>
          <w:tcPr>
            <w:tcW w:w="782" w:type="pct"/>
            <w:tcBorders>
              <w:top w:val="single" w:sz="4" w:space="0" w:color="auto"/>
              <w:left w:val="nil"/>
              <w:bottom w:val="nil"/>
              <w:right w:val="nil"/>
            </w:tcBorders>
            <w:shd w:val="clear" w:color="auto" w:fill="auto"/>
            <w:vAlign w:val="center"/>
            <w:hideMark/>
          </w:tcPr>
          <w:p w14:paraId="151D47D6" w14:textId="0B289255" w:rsidR="005B0EA1" w:rsidRPr="00AC0A2A" w:rsidRDefault="008E6C65" w:rsidP="005B0EA1">
            <w:pPr>
              <w:jc w:val="right"/>
              <w:rPr>
                <w:rFonts w:cs="Arial"/>
                <w:sz w:val="15"/>
                <w:szCs w:val="15"/>
              </w:rPr>
            </w:pPr>
            <w:r w:rsidRPr="00AC0A2A">
              <w:rPr>
                <w:rFonts w:cs="Arial"/>
                <w:sz w:val="15"/>
                <w:szCs w:val="15"/>
              </w:rPr>
              <w:t>49</w:t>
            </w:r>
            <w:r w:rsidR="001306DF" w:rsidRPr="00AC0A2A">
              <w:rPr>
                <w:rFonts w:cs="Arial"/>
                <w:sz w:val="15"/>
                <w:szCs w:val="15"/>
              </w:rPr>
              <w:t xml:space="preserve"> </w:t>
            </w:r>
            <w:r w:rsidRPr="00AC0A2A">
              <w:rPr>
                <w:rFonts w:cs="Arial"/>
                <w:sz w:val="15"/>
                <w:szCs w:val="15"/>
              </w:rPr>
              <w:t>72</w:t>
            </w:r>
            <w:r w:rsidR="001306DF" w:rsidRPr="00AC0A2A">
              <w:rPr>
                <w:rFonts w:cs="Arial"/>
                <w:sz w:val="15"/>
                <w:szCs w:val="15"/>
              </w:rPr>
              <w:t>8</w:t>
            </w:r>
            <w:r w:rsidR="005B0EA1" w:rsidRPr="00AC0A2A">
              <w:rPr>
                <w:rFonts w:cs="Arial"/>
                <w:sz w:val="15"/>
                <w:szCs w:val="15"/>
              </w:rPr>
              <w:t xml:space="preserve"> </w:t>
            </w:r>
          </w:p>
        </w:tc>
      </w:tr>
      <w:tr w:rsidR="005B0EA1" w:rsidRPr="00AC0A2A" w14:paraId="7BAA062F" w14:textId="77777777" w:rsidTr="001306DF">
        <w:tc>
          <w:tcPr>
            <w:tcW w:w="4218" w:type="pct"/>
            <w:tcBorders>
              <w:top w:val="nil"/>
              <w:left w:val="nil"/>
              <w:bottom w:val="nil"/>
              <w:right w:val="nil"/>
            </w:tcBorders>
            <w:shd w:val="clear" w:color="auto" w:fill="auto"/>
            <w:noWrap/>
            <w:vAlign w:val="center"/>
            <w:hideMark/>
          </w:tcPr>
          <w:p w14:paraId="48BF745F" w14:textId="77777777" w:rsidR="005B0EA1" w:rsidRPr="00AC0A2A" w:rsidRDefault="005B0EA1" w:rsidP="005B0EA1">
            <w:pPr>
              <w:rPr>
                <w:rFonts w:cs="Arial"/>
                <w:sz w:val="15"/>
                <w:szCs w:val="15"/>
              </w:rPr>
            </w:pPr>
            <w:r w:rsidRPr="00AC0A2A">
              <w:rPr>
                <w:rFonts w:cs="Arial"/>
                <w:sz w:val="15"/>
                <w:szCs w:val="15"/>
              </w:rPr>
              <w:t>Zo štatutárnych a ostatných fondov</w:t>
            </w:r>
          </w:p>
        </w:tc>
        <w:tc>
          <w:tcPr>
            <w:tcW w:w="782" w:type="pct"/>
            <w:tcBorders>
              <w:top w:val="nil"/>
              <w:left w:val="nil"/>
              <w:bottom w:val="nil"/>
              <w:right w:val="nil"/>
            </w:tcBorders>
            <w:shd w:val="clear" w:color="auto" w:fill="auto"/>
            <w:vAlign w:val="center"/>
            <w:hideMark/>
          </w:tcPr>
          <w:p w14:paraId="73E036FA" w14:textId="77777777" w:rsidR="005B0EA1" w:rsidRPr="00AC0A2A" w:rsidRDefault="005B0EA1" w:rsidP="005B0EA1">
            <w:pPr>
              <w:jc w:val="right"/>
              <w:rPr>
                <w:rFonts w:cs="Arial"/>
                <w:sz w:val="15"/>
                <w:szCs w:val="15"/>
              </w:rPr>
            </w:pPr>
            <w:r w:rsidRPr="00AC0A2A">
              <w:rPr>
                <w:rFonts w:cs="Arial"/>
                <w:sz w:val="15"/>
                <w:szCs w:val="15"/>
              </w:rPr>
              <w:t xml:space="preserve">- </w:t>
            </w:r>
          </w:p>
        </w:tc>
      </w:tr>
      <w:tr w:rsidR="005B0EA1" w:rsidRPr="00AC0A2A" w14:paraId="1E219655" w14:textId="77777777" w:rsidTr="001306DF">
        <w:tc>
          <w:tcPr>
            <w:tcW w:w="4218" w:type="pct"/>
            <w:tcBorders>
              <w:top w:val="nil"/>
              <w:left w:val="nil"/>
              <w:bottom w:val="nil"/>
              <w:right w:val="nil"/>
            </w:tcBorders>
            <w:shd w:val="clear" w:color="auto" w:fill="auto"/>
            <w:noWrap/>
            <w:vAlign w:val="center"/>
            <w:hideMark/>
          </w:tcPr>
          <w:p w14:paraId="44BC3288" w14:textId="77777777" w:rsidR="005B0EA1" w:rsidRPr="00AC0A2A" w:rsidRDefault="005B0EA1" w:rsidP="005B0EA1">
            <w:pPr>
              <w:rPr>
                <w:rFonts w:cs="Arial"/>
                <w:sz w:val="15"/>
                <w:szCs w:val="15"/>
              </w:rPr>
            </w:pPr>
            <w:r w:rsidRPr="00AC0A2A">
              <w:rPr>
                <w:rFonts w:cs="Arial"/>
                <w:sz w:val="15"/>
                <w:szCs w:val="15"/>
              </w:rPr>
              <w:t>Z nerozdeleného zisku minulých rokov</w:t>
            </w:r>
          </w:p>
        </w:tc>
        <w:tc>
          <w:tcPr>
            <w:tcW w:w="782" w:type="pct"/>
            <w:tcBorders>
              <w:top w:val="nil"/>
              <w:left w:val="nil"/>
              <w:bottom w:val="nil"/>
              <w:right w:val="nil"/>
            </w:tcBorders>
            <w:shd w:val="clear" w:color="auto" w:fill="auto"/>
            <w:vAlign w:val="center"/>
            <w:hideMark/>
          </w:tcPr>
          <w:p w14:paraId="02EB762F" w14:textId="22DF8437" w:rsidR="005B0EA1" w:rsidRPr="00AC0A2A" w:rsidRDefault="00734633" w:rsidP="005B0EA1">
            <w:pPr>
              <w:jc w:val="right"/>
              <w:rPr>
                <w:rFonts w:cs="Arial"/>
                <w:sz w:val="15"/>
                <w:szCs w:val="15"/>
              </w:rPr>
            </w:pPr>
            <w:r w:rsidRPr="00AC0A2A">
              <w:rPr>
                <w:rFonts w:cs="Arial"/>
                <w:sz w:val="15"/>
                <w:szCs w:val="15"/>
              </w:rPr>
              <w:t>-</w:t>
            </w:r>
            <w:r w:rsidR="005B0EA1" w:rsidRPr="00AC0A2A">
              <w:rPr>
                <w:rFonts w:cs="Arial"/>
                <w:sz w:val="15"/>
                <w:szCs w:val="15"/>
              </w:rPr>
              <w:t xml:space="preserve"> </w:t>
            </w:r>
          </w:p>
        </w:tc>
      </w:tr>
      <w:tr w:rsidR="005B0EA1" w:rsidRPr="00AC0A2A" w14:paraId="450EE9D2" w14:textId="77777777" w:rsidTr="001306DF">
        <w:tc>
          <w:tcPr>
            <w:tcW w:w="4218" w:type="pct"/>
            <w:tcBorders>
              <w:top w:val="nil"/>
              <w:left w:val="nil"/>
              <w:bottom w:val="nil"/>
              <w:right w:val="nil"/>
            </w:tcBorders>
            <w:shd w:val="clear" w:color="auto" w:fill="auto"/>
            <w:noWrap/>
            <w:vAlign w:val="center"/>
            <w:hideMark/>
          </w:tcPr>
          <w:p w14:paraId="099109A2" w14:textId="77777777" w:rsidR="005B0EA1" w:rsidRPr="00AC0A2A" w:rsidRDefault="005B0EA1" w:rsidP="005B0EA1">
            <w:pPr>
              <w:rPr>
                <w:rFonts w:cs="Arial"/>
                <w:sz w:val="15"/>
                <w:szCs w:val="15"/>
              </w:rPr>
            </w:pPr>
            <w:r w:rsidRPr="00AC0A2A">
              <w:rPr>
                <w:rFonts w:cs="Arial"/>
                <w:sz w:val="15"/>
                <w:szCs w:val="15"/>
              </w:rPr>
              <w:t>Úhrada straty spoločníkmi</w:t>
            </w:r>
          </w:p>
        </w:tc>
        <w:tc>
          <w:tcPr>
            <w:tcW w:w="782" w:type="pct"/>
            <w:tcBorders>
              <w:top w:val="nil"/>
              <w:left w:val="nil"/>
              <w:bottom w:val="nil"/>
              <w:right w:val="nil"/>
            </w:tcBorders>
            <w:shd w:val="clear" w:color="auto" w:fill="auto"/>
            <w:vAlign w:val="center"/>
            <w:hideMark/>
          </w:tcPr>
          <w:p w14:paraId="1C2B52A9" w14:textId="73E001C7" w:rsidR="005B0EA1" w:rsidRPr="00AC0A2A" w:rsidRDefault="00734633" w:rsidP="005B0EA1">
            <w:pPr>
              <w:jc w:val="right"/>
              <w:rPr>
                <w:rFonts w:cs="Arial"/>
                <w:sz w:val="15"/>
                <w:szCs w:val="15"/>
              </w:rPr>
            </w:pPr>
            <w:r w:rsidRPr="00AC0A2A">
              <w:rPr>
                <w:rFonts w:cs="Arial"/>
                <w:sz w:val="15"/>
                <w:szCs w:val="15"/>
              </w:rPr>
              <w:t>-</w:t>
            </w:r>
          </w:p>
        </w:tc>
      </w:tr>
      <w:tr w:rsidR="005B0EA1" w:rsidRPr="00AC0A2A" w14:paraId="28B6DB7B" w14:textId="77777777" w:rsidTr="001306DF">
        <w:tc>
          <w:tcPr>
            <w:tcW w:w="4218" w:type="pct"/>
            <w:tcBorders>
              <w:top w:val="nil"/>
              <w:left w:val="nil"/>
              <w:bottom w:val="nil"/>
              <w:right w:val="nil"/>
            </w:tcBorders>
            <w:shd w:val="clear" w:color="auto" w:fill="auto"/>
            <w:noWrap/>
            <w:vAlign w:val="center"/>
            <w:hideMark/>
          </w:tcPr>
          <w:p w14:paraId="320B279E" w14:textId="77777777" w:rsidR="005B0EA1" w:rsidRPr="00AC0A2A" w:rsidRDefault="005B0EA1" w:rsidP="005B0EA1">
            <w:pPr>
              <w:rPr>
                <w:rFonts w:cs="Arial"/>
                <w:sz w:val="15"/>
                <w:szCs w:val="15"/>
              </w:rPr>
            </w:pPr>
            <w:r w:rsidRPr="00AC0A2A">
              <w:rPr>
                <w:rFonts w:cs="Arial"/>
                <w:sz w:val="15"/>
                <w:szCs w:val="15"/>
              </w:rPr>
              <w:t>Prevod do neuhraden</w:t>
            </w:r>
            <w:r w:rsidR="0021220A" w:rsidRPr="00AC0A2A">
              <w:rPr>
                <w:rFonts w:cs="Arial"/>
                <w:sz w:val="15"/>
                <w:szCs w:val="15"/>
              </w:rPr>
              <w:t>ých ziskov</w:t>
            </w:r>
            <w:r w:rsidRPr="00AC0A2A">
              <w:rPr>
                <w:rFonts w:cs="Arial"/>
                <w:sz w:val="15"/>
                <w:szCs w:val="15"/>
              </w:rPr>
              <w:t xml:space="preserve"> minulých rokov</w:t>
            </w:r>
          </w:p>
          <w:p w14:paraId="682D019E" w14:textId="48F96689" w:rsidR="003C1F8E" w:rsidRPr="00AC0A2A" w:rsidRDefault="003C1F8E" w:rsidP="005B0EA1">
            <w:pPr>
              <w:rPr>
                <w:rFonts w:cs="Arial"/>
                <w:sz w:val="15"/>
                <w:szCs w:val="15"/>
              </w:rPr>
            </w:pPr>
          </w:p>
        </w:tc>
        <w:tc>
          <w:tcPr>
            <w:tcW w:w="782" w:type="pct"/>
            <w:tcBorders>
              <w:top w:val="nil"/>
              <w:left w:val="nil"/>
              <w:bottom w:val="nil"/>
              <w:right w:val="nil"/>
            </w:tcBorders>
            <w:shd w:val="clear" w:color="auto" w:fill="auto"/>
            <w:vAlign w:val="center"/>
            <w:hideMark/>
          </w:tcPr>
          <w:p w14:paraId="21A3EC8F" w14:textId="75A81024" w:rsidR="005B0EA1" w:rsidRPr="00AC0A2A" w:rsidRDefault="00E50206" w:rsidP="005B0EA1">
            <w:pPr>
              <w:jc w:val="right"/>
              <w:rPr>
                <w:rFonts w:cs="Arial"/>
                <w:sz w:val="15"/>
                <w:szCs w:val="15"/>
              </w:rPr>
            </w:pPr>
            <w:r w:rsidRPr="00AC0A2A">
              <w:rPr>
                <w:rFonts w:cs="Arial"/>
                <w:sz w:val="15"/>
                <w:szCs w:val="15"/>
              </w:rPr>
              <w:t>212</w:t>
            </w:r>
            <w:r w:rsidR="001306DF" w:rsidRPr="00AC0A2A">
              <w:rPr>
                <w:rFonts w:cs="Arial"/>
                <w:sz w:val="15"/>
                <w:szCs w:val="15"/>
              </w:rPr>
              <w:t xml:space="preserve"> </w:t>
            </w:r>
            <w:r w:rsidRPr="00AC0A2A">
              <w:rPr>
                <w:rFonts w:cs="Arial"/>
                <w:sz w:val="15"/>
                <w:szCs w:val="15"/>
              </w:rPr>
              <w:t>923</w:t>
            </w:r>
          </w:p>
        </w:tc>
      </w:tr>
      <w:tr w:rsidR="005B0EA1" w:rsidRPr="00AC0A2A" w14:paraId="7BA987A7" w14:textId="77777777" w:rsidTr="001306DF">
        <w:tc>
          <w:tcPr>
            <w:tcW w:w="4218" w:type="pct"/>
            <w:tcBorders>
              <w:top w:val="nil"/>
              <w:left w:val="nil"/>
              <w:bottom w:val="single" w:sz="8" w:space="0" w:color="auto"/>
              <w:right w:val="nil"/>
            </w:tcBorders>
            <w:shd w:val="clear" w:color="auto" w:fill="auto"/>
            <w:noWrap/>
            <w:vAlign w:val="center"/>
          </w:tcPr>
          <w:p w14:paraId="6080103E" w14:textId="77777777" w:rsidR="005B0EA1" w:rsidRPr="00AC0A2A" w:rsidRDefault="005B0EA1" w:rsidP="005B0EA1">
            <w:pPr>
              <w:rPr>
                <w:rFonts w:cs="Arial"/>
                <w:b/>
                <w:bCs/>
                <w:sz w:val="15"/>
                <w:szCs w:val="15"/>
              </w:rPr>
            </w:pPr>
            <w:r w:rsidRPr="00AC0A2A">
              <w:rPr>
                <w:rFonts w:cs="Arial"/>
                <w:b/>
                <w:bCs/>
                <w:sz w:val="15"/>
                <w:szCs w:val="15"/>
              </w:rPr>
              <w:t>Spolu</w:t>
            </w:r>
          </w:p>
        </w:tc>
        <w:tc>
          <w:tcPr>
            <w:tcW w:w="782" w:type="pct"/>
            <w:tcBorders>
              <w:top w:val="nil"/>
              <w:left w:val="nil"/>
              <w:bottom w:val="single" w:sz="8" w:space="0" w:color="auto"/>
              <w:right w:val="nil"/>
            </w:tcBorders>
            <w:shd w:val="clear" w:color="auto" w:fill="auto"/>
            <w:vAlign w:val="center"/>
          </w:tcPr>
          <w:p w14:paraId="2BFBF317" w14:textId="13BAF13A" w:rsidR="005B0EA1" w:rsidRPr="00AC0A2A" w:rsidRDefault="00122863" w:rsidP="005B0EA1">
            <w:pPr>
              <w:jc w:val="right"/>
              <w:rPr>
                <w:rFonts w:cs="Arial"/>
                <w:b/>
                <w:bCs/>
                <w:sz w:val="15"/>
                <w:szCs w:val="15"/>
              </w:rPr>
            </w:pPr>
            <w:r w:rsidRPr="00AC0A2A">
              <w:rPr>
                <w:rFonts w:cs="Arial"/>
                <w:b/>
                <w:bCs/>
                <w:sz w:val="15"/>
                <w:szCs w:val="15"/>
              </w:rPr>
              <w:t>262</w:t>
            </w:r>
            <w:r w:rsidR="001306DF" w:rsidRPr="00AC0A2A">
              <w:rPr>
                <w:rFonts w:cs="Arial"/>
                <w:b/>
                <w:bCs/>
                <w:sz w:val="15"/>
                <w:szCs w:val="15"/>
              </w:rPr>
              <w:t xml:space="preserve"> </w:t>
            </w:r>
            <w:r w:rsidRPr="00AC0A2A">
              <w:rPr>
                <w:rFonts w:cs="Arial"/>
                <w:b/>
                <w:bCs/>
                <w:sz w:val="15"/>
                <w:szCs w:val="15"/>
              </w:rPr>
              <w:t>65</w:t>
            </w:r>
            <w:r w:rsidR="001306DF" w:rsidRPr="00AC0A2A">
              <w:rPr>
                <w:rFonts w:cs="Arial"/>
                <w:b/>
                <w:bCs/>
                <w:sz w:val="15"/>
                <w:szCs w:val="15"/>
              </w:rPr>
              <w:t>1</w:t>
            </w:r>
          </w:p>
        </w:tc>
      </w:tr>
    </w:tbl>
    <w:p w14:paraId="31C60AC1" w14:textId="77777777" w:rsidR="0074448F" w:rsidRPr="00AC0A2A" w:rsidRDefault="0074448F" w:rsidP="00277161">
      <w:pPr>
        <w:rPr>
          <w:snapToGrid w:val="0"/>
          <w:lang w:eastAsia="sk-SK"/>
        </w:rPr>
      </w:pPr>
    </w:p>
    <w:p w14:paraId="159755F9" w14:textId="714A60C1" w:rsidR="004022EF" w:rsidRPr="00AC0A2A" w:rsidRDefault="004022EF" w:rsidP="00277161">
      <w:pPr>
        <w:pStyle w:val="Heading3"/>
      </w:pPr>
      <w:bookmarkStart w:id="23" w:name="_Hlk67379892"/>
      <w:bookmarkEnd w:id="22"/>
      <w:r w:rsidRPr="00AC0A2A">
        <w:t xml:space="preserve">Návrh na rozdelenie účtovného zisku alebo vyrovnanie straty za rok </w:t>
      </w:r>
      <w:r w:rsidR="00C4047D" w:rsidRPr="00AC0A2A">
        <w:t>20</w:t>
      </w:r>
      <w:r w:rsidR="00317841" w:rsidRPr="00AC0A2A">
        <w:t>2</w:t>
      </w:r>
      <w:r w:rsidR="00CB2315" w:rsidRPr="00AC0A2A">
        <w:t>3</w:t>
      </w:r>
    </w:p>
    <w:p w14:paraId="69C9EC59" w14:textId="77777777" w:rsidR="004022EF" w:rsidRPr="00AC0A2A" w:rsidRDefault="004022EF" w:rsidP="00277161">
      <w:pPr>
        <w:jc w:val="left"/>
        <w:rPr>
          <w:color w:val="000000"/>
        </w:rPr>
      </w:pPr>
    </w:p>
    <w:p w14:paraId="79731EB3" w14:textId="38E33AB9" w:rsidR="00F82BDB" w:rsidRPr="00AC0A2A" w:rsidRDefault="004022EF" w:rsidP="00E35ECE">
      <w:r w:rsidRPr="00AC0A2A">
        <w:rPr>
          <w:color w:val="000000"/>
        </w:rPr>
        <w:t xml:space="preserve">O vysporiadaní </w:t>
      </w:r>
      <w:r w:rsidR="000F52EC" w:rsidRPr="00AC0A2A">
        <w:rPr>
          <w:color w:val="000000" w:themeColor="text1"/>
        </w:rPr>
        <w:t>straty</w:t>
      </w:r>
      <w:r w:rsidRPr="00AC0A2A">
        <w:rPr>
          <w:color w:val="000000"/>
        </w:rPr>
        <w:t xml:space="preserve"> za rok </w:t>
      </w:r>
      <w:r w:rsidR="00C4047D" w:rsidRPr="00AC0A2A">
        <w:rPr>
          <w:color w:val="000000"/>
        </w:rPr>
        <w:t>20</w:t>
      </w:r>
      <w:r w:rsidR="00317841" w:rsidRPr="00AC0A2A">
        <w:rPr>
          <w:color w:val="000000"/>
        </w:rPr>
        <w:t>2</w:t>
      </w:r>
      <w:r w:rsidR="00CB2315" w:rsidRPr="00AC0A2A">
        <w:rPr>
          <w:color w:val="000000"/>
        </w:rPr>
        <w:t>3</w:t>
      </w:r>
      <w:r w:rsidR="002207E5" w:rsidRPr="00AC0A2A">
        <w:rPr>
          <w:color w:val="000000"/>
        </w:rPr>
        <w:t xml:space="preserve"> </w:t>
      </w:r>
      <w:r w:rsidRPr="00AC0A2A">
        <w:t xml:space="preserve">rozhodne valné zhromaždenie. Manažment spoločnosti navrhne </w:t>
      </w:r>
      <w:r w:rsidRPr="00AC0A2A">
        <w:rPr>
          <w:color w:val="000000" w:themeColor="text1"/>
        </w:rPr>
        <w:t xml:space="preserve">spoločníkom </w:t>
      </w:r>
      <w:r w:rsidR="00B56E51" w:rsidRPr="00AC0A2A">
        <w:t xml:space="preserve">vysporiadanie </w:t>
      </w:r>
      <w:r w:rsidR="008C4C45" w:rsidRPr="00AC0A2A">
        <w:t>straty</w:t>
      </w:r>
      <w:r w:rsidR="009F6A28" w:rsidRPr="00AC0A2A">
        <w:t> </w:t>
      </w:r>
      <w:r w:rsidR="00997383" w:rsidRPr="00AC0A2A">
        <w:t xml:space="preserve">prevodom na </w:t>
      </w:r>
      <w:r w:rsidR="00690DC9" w:rsidRPr="00AC0A2A">
        <w:t xml:space="preserve">účet </w:t>
      </w:r>
      <w:r w:rsidR="00997383" w:rsidRPr="00AC0A2A">
        <w:t>nerozdelen</w:t>
      </w:r>
      <w:r w:rsidR="00690DC9" w:rsidRPr="00AC0A2A">
        <w:t>á</w:t>
      </w:r>
      <w:r w:rsidR="00997383" w:rsidRPr="00AC0A2A">
        <w:t xml:space="preserve"> </w:t>
      </w:r>
      <w:r w:rsidR="00690DC9" w:rsidRPr="00AC0A2A">
        <w:t>strata</w:t>
      </w:r>
      <w:r w:rsidR="00997383" w:rsidRPr="00AC0A2A">
        <w:t xml:space="preserve"> </w:t>
      </w:r>
      <w:r w:rsidR="001043FF" w:rsidRPr="00AC0A2A">
        <w:t>minulých</w:t>
      </w:r>
      <w:r w:rsidR="00997383" w:rsidRPr="00AC0A2A">
        <w:t xml:space="preserve"> období.</w:t>
      </w:r>
    </w:p>
    <w:p w14:paraId="1045AD39" w14:textId="77777777" w:rsidR="009F6A28" w:rsidRPr="00AC0A2A" w:rsidRDefault="009F6A28" w:rsidP="00277161"/>
    <w:p w14:paraId="0F39C3A7" w14:textId="77777777" w:rsidR="0074448F" w:rsidRPr="00AC0A2A" w:rsidRDefault="0074448F" w:rsidP="00277161">
      <w:pPr>
        <w:pStyle w:val="Heading2"/>
      </w:pPr>
      <w:bookmarkStart w:id="24" w:name="_Hlk66039271"/>
      <w:bookmarkEnd w:id="23"/>
      <w:r w:rsidRPr="00AC0A2A">
        <w:t xml:space="preserve">Rezervy </w:t>
      </w:r>
    </w:p>
    <w:p w14:paraId="36138B00" w14:textId="77777777" w:rsidR="0074448F" w:rsidRPr="00AC0A2A" w:rsidRDefault="0074448F" w:rsidP="00277161">
      <w:pPr>
        <w:rPr>
          <w:snapToGrid w:val="0"/>
          <w:lang w:eastAsia="sk-SK"/>
        </w:rPr>
      </w:pPr>
    </w:p>
    <w:p w14:paraId="26C854B8" w14:textId="77777777" w:rsidR="0074448F" w:rsidRPr="00AC0A2A" w:rsidRDefault="0074448F" w:rsidP="00277161">
      <w:pPr>
        <w:pStyle w:val="Heading3"/>
      </w:pPr>
      <w:bookmarkStart w:id="25" w:name="_Hlk129182130"/>
      <w:r w:rsidRPr="00AC0A2A">
        <w:t>Zákonn</w:t>
      </w:r>
      <w:r w:rsidR="00CC2D00" w:rsidRPr="00AC0A2A">
        <w:t>é</w:t>
      </w:r>
      <w:r w:rsidRPr="00AC0A2A">
        <w:t xml:space="preserve"> </w:t>
      </w:r>
      <w:r w:rsidR="00C9225A" w:rsidRPr="00AC0A2A">
        <w:t xml:space="preserve">a ostatné rezervy </w:t>
      </w:r>
    </w:p>
    <w:p w14:paraId="6E66E8E3" w14:textId="77777777" w:rsidR="0074448F" w:rsidRPr="00AC0A2A" w:rsidRDefault="0074448F" w:rsidP="00277161">
      <w:pPr>
        <w:rPr>
          <w:snapToGrid w:val="0"/>
          <w:lang w:eastAsia="sk-SK"/>
        </w:rPr>
      </w:pPr>
    </w:p>
    <w:p w14:paraId="574F252A" w14:textId="3132D66C" w:rsidR="00130F07" w:rsidRPr="00AC0A2A" w:rsidRDefault="00130F07" w:rsidP="00130F07">
      <w:pPr>
        <w:rPr>
          <w:snapToGrid w:val="0"/>
          <w:u w:val="single"/>
          <w:lang w:eastAsia="sk-SK"/>
        </w:rPr>
      </w:pPr>
      <w:r w:rsidRPr="00AC0A2A">
        <w:rPr>
          <w:snapToGrid w:val="0"/>
          <w:u w:val="single"/>
          <w:lang w:eastAsia="sk-SK"/>
        </w:rPr>
        <w:t>31. december 202</w:t>
      </w:r>
      <w:r w:rsidR="009E546A" w:rsidRPr="00AC0A2A">
        <w:rPr>
          <w:snapToGrid w:val="0"/>
          <w:u w:val="single"/>
          <w:lang w:eastAsia="sk-SK"/>
        </w:rPr>
        <w:t>3</w:t>
      </w:r>
    </w:p>
    <w:p w14:paraId="1251A90F" w14:textId="77777777" w:rsidR="00130F07" w:rsidRPr="00AC0A2A" w:rsidRDefault="00130F07" w:rsidP="00130F07">
      <w:pPr>
        <w:rPr>
          <w:snapToGrid w:val="0"/>
          <w:lang w:eastAsia="sk-SK"/>
        </w:rPr>
      </w:pPr>
      <w:r w:rsidRPr="00AC0A2A">
        <w:rPr>
          <w:rFonts w:cs="Arial"/>
          <w:b/>
          <w:bCs/>
          <w:i/>
          <w:iCs/>
          <w:sz w:val="15"/>
          <w:szCs w:val="15"/>
          <w:lang w:eastAsia="sk-SK"/>
        </w:rPr>
        <w:t xml:space="preserve"> </w:t>
      </w:r>
    </w:p>
    <w:tbl>
      <w:tblPr>
        <w:tblW w:w="5088" w:type="pct"/>
        <w:tblLayout w:type="fixed"/>
        <w:tblLook w:val="04A0" w:firstRow="1" w:lastRow="0" w:firstColumn="1" w:lastColumn="0" w:noHBand="0" w:noVBand="1"/>
      </w:tblPr>
      <w:tblGrid>
        <w:gridCol w:w="3120"/>
        <w:gridCol w:w="1224"/>
        <w:gridCol w:w="1224"/>
        <w:gridCol w:w="1224"/>
        <w:gridCol w:w="1224"/>
        <w:gridCol w:w="1215"/>
      </w:tblGrid>
      <w:tr w:rsidR="00C61CFB" w:rsidRPr="00AC0A2A" w14:paraId="43F11A00" w14:textId="77777777" w:rsidTr="00D8441D">
        <w:tc>
          <w:tcPr>
            <w:tcW w:w="1690" w:type="pct"/>
            <w:tcBorders>
              <w:top w:val="single" w:sz="8" w:space="0" w:color="auto"/>
              <w:left w:val="nil"/>
              <w:bottom w:val="nil"/>
              <w:right w:val="nil"/>
            </w:tcBorders>
            <w:shd w:val="clear" w:color="auto" w:fill="auto"/>
            <w:vAlign w:val="center"/>
            <w:hideMark/>
          </w:tcPr>
          <w:p w14:paraId="61CF4E08" w14:textId="77777777" w:rsidR="00130F07" w:rsidRPr="00AC0A2A" w:rsidRDefault="00130F07" w:rsidP="00443EF9">
            <w:pPr>
              <w:jc w:val="left"/>
              <w:rPr>
                <w:rFonts w:cs="Arial"/>
                <w:b/>
                <w:bCs/>
                <w:i/>
                <w:iCs/>
                <w:sz w:val="15"/>
                <w:szCs w:val="15"/>
              </w:rPr>
            </w:pPr>
            <w:r w:rsidRPr="00AC0A2A">
              <w:rPr>
                <w:rFonts w:cs="Arial"/>
                <w:b/>
                <w:bCs/>
                <w:i/>
                <w:iCs/>
                <w:sz w:val="15"/>
                <w:szCs w:val="15"/>
              </w:rPr>
              <w:t>Položka</w:t>
            </w:r>
          </w:p>
        </w:tc>
        <w:tc>
          <w:tcPr>
            <w:tcW w:w="663" w:type="pct"/>
            <w:tcBorders>
              <w:top w:val="single" w:sz="8" w:space="0" w:color="auto"/>
              <w:left w:val="nil"/>
              <w:bottom w:val="nil"/>
              <w:right w:val="nil"/>
            </w:tcBorders>
            <w:shd w:val="clear" w:color="auto" w:fill="auto"/>
            <w:vAlign w:val="center"/>
            <w:hideMark/>
          </w:tcPr>
          <w:p w14:paraId="68F181D7" w14:textId="05EC3928" w:rsidR="00130F07" w:rsidRPr="00AC0A2A" w:rsidRDefault="00130F07" w:rsidP="00443EF9">
            <w:pPr>
              <w:jc w:val="center"/>
              <w:rPr>
                <w:rFonts w:cs="Arial"/>
                <w:b/>
                <w:bCs/>
                <w:i/>
                <w:iCs/>
                <w:sz w:val="15"/>
                <w:szCs w:val="15"/>
              </w:rPr>
            </w:pPr>
            <w:r w:rsidRPr="00AC0A2A">
              <w:rPr>
                <w:rFonts w:cs="Arial"/>
                <w:b/>
                <w:bCs/>
                <w:i/>
                <w:iCs/>
                <w:sz w:val="15"/>
                <w:szCs w:val="15"/>
              </w:rPr>
              <w:t>1. 1. 202</w:t>
            </w:r>
            <w:r w:rsidR="0066198D" w:rsidRPr="00AC0A2A">
              <w:rPr>
                <w:rFonts w:cs="Arial"/>
                <w:b/>
                <w:bCs/>
                <w:i/>
                <w:iCs/>
                <w:sz w:val="15"/>
                <w:szCs w:val="15"/>
              </w:rPr>
              <w:t>3</w:t>
            </w:r>
          </w:p>
        </w:tc>
        <w:tc>
          <w:tcPr>
            <w:tcW w:w="663" w:type="pct"/>
            <w:tcBorders>
              <w:top w:val="single" w:sz="8" w:space="0" w:color="auto"/>
              <w:left w:val="nil"/>
              <w:bottom w:val="nil"/>
              <w:right w:val="nil"/>
            </w:tcBorders>
            <w:shd w:val="clear" w:color="auto" w:fill="auto"/>
            <w:vAlign w:val="center"/>
            <w:hideMark/>
          </w:tcPr>
          <w:p w14:paraId="140EF564" w14:textId="77777777" w:rsidR="00130F07" w:rsidRPr="00AC0A2A" w:rsidRDefault="00130F07" w:rsidP="00443EF9">
            <w:pPr>
              <w:jc w:val="center"/>
              <w:rPr>
                <w:rFonts w:cs="Arial"/>
                <w:b/>
                <w:bCs/>
                <w:i/>
                <w:iCs/>
                <w:sz w:val="15"/>
                <w:szCs w:val="15"/>
              </w:rPr>
            </w:pPr>
            <w:r w:rsidRPr="00AC0A2A">
              <w:rPr>
                <w:rFonts w:cs="Arial"/>
                <w:b/>
                <w:bCs/>
                <w:i/>
                <w:iCs/>
                <w:sz w:val="15"/>
                <w:szCs w:val="15"/>
              </w:rPr>
              <w:t>Tvorba</w:t>
            </w:r>
          </w:p>
        </w:tc>
        <w:tc>
          <w:tcPr>
            <w:tcW w:w="663" w:type="pct"/>
            <w:tcBorders>
              <w:top w:val="single" w:sz="8" w:space="0" w:color="auto"/>
              <w:left w:val="nil"/>
              <w:bottom w:val="nil"/>
              <w:right w:val="nil"/>
            </w:tcBorders>
            <w:shd w:val="clear" w:color="auto" w:fill="auto"/>
            <w:vAlign w:val="center"/>
            <w:hideMark/>
          </w:tcPr>
          <w:p w14:paraId="1CE8C077" w14:textId="77777777" w:rsidR="00130F07" w:rsidRPr="00AC0A2A" w:rsidRDefault="00130F07" w:rsidP="00443EF9">
            <w:pPr>
              <w:jc w:val="center"/>
              <w:rPr>
                <w:rFonts w:cs="Arial"/>
                <w:b/>
                <w:bCs/>
                <w:i/>
                <w:iCs/>
                <w:sz w:val="15"/>
                <w:szCs w:val="15"/>
              </w:rPr>
            </w:pPr>
            <w:r w:rsidRPr="00AC0A2A">
              <w:rPr>
                <w:rFonts w:cs="Arial"/>
                <w:b/>
                <w:bCs/>
                <w:i/>
                <w:iCs/>
                <w:sz w:val="15"/>
                <w:szCs w:val="15"/>
              </w:rPr>
              <w:t>Použitie</w:t>
            </w:r>
          </w:p>
        </w:tc>
        <w:tc>
          <w:tcPr>
            <w:tcW w:w="663" w:type="pct"/>
            <w:tcBorders>
              <w:top w:val="single" w:sz="8" w:space="0" w:color="auto"/>
              <w:left w:val="nil"/>
              <w:bottom w:val="nil"/>
              <w:right w:val="nil"/>
            </w:tcBorders>
            <w:shd w:val="clear" w:color="auto" w:fill="auto"/>
            <w:vAlign w:val="center"/>
            <w:hideMark/>
          </w:tcPr>
          <w:p w14:paraId="282C657B" w14:textId="77777777" w:rsidR="00130F07" w:rsidRPr="00AC0A2A" w:rsidRDefault="00130F07" w:rsidP="00443EF9">
            <w:pPr>
              <w:jc w:val="center"/>
              <w:rPr>
                <w:rFonts w:cs="Arial"/>
                <w:b/>
                <w:bCs/>
                <w:i/>
                <w:iCs/>
                <w:sz w:val="15"/>
                <w:szCs w:val="15"/>
              </w:rPr>
            </w:pPr>
            <w:r w:rsidRPr="00AC0A2A">
              <w:rPr>
                <w:rFonts w:cs="Arial"/>
                <w:b/>
                <w:bCs/>
                <w:i/>
                <w:iCs/>
                <w:sz w:val="15"/>
                <w:szCs w:val="15"/>
              </w:rPr>
              <w:t>Zrušenie</w:t>
            </w:r>
          </w:p>
        </w:tc>
        <w:tc>
          <w:tcPr>
            <w:tcW w:w="660" w:type="pct"/>
            <w:tcBorders>
              <w:top w:val="single" w:sz="8" w:space="0" w:color="auto"/>
              <w:left w:val="nil"/>
              <w:bottom w:val="nil"/>
              <w:right w:val="nil"/>
            </w:tcBorders>
            <w:shd w:val="clear" w:color="auto" w:fill="auto"/>
            <w:vAlign w:val="center"/>
            <w:hideMark/>
          </w:tcPr>
          <w:p w14:paraId="4A3DE7C4" w14:textId="48F17EFF" w:rsidR="00130F07" w:rsidRPr="00AC0A2A" w:rsidRDefault="00130F07" w:rsidP="00443EF9">
            <w:pPr>
              <w:jc w:val="center"/>
              <w:rPr>
                <w:rFonts w:cs="Arial"/>
                <w:b/>
                <w:bCs/>
                <w:i/>
                <w:iCs/>
                <w:sz w:val="15"/>
                <w:szCs w:val="15"/>
              </w:rPr>
            </w:pPr>
            <w:r w:rsidRPr="00AC0A2A">
              <w:rPr>
                <w:rFonts w:cs="Arial"/>
                <w:b/>
                <w:bCs/>
                <w:i/>
                <w:iCs/>
                <w:sz w:val="15"/>
                <w:szCs w:val="15"/>
              </w:rPr>
              <w:t>31.12.202</w:t>
            </w:r>
            <w:r w:rsidR="0066198D" w:rsidRPr="00AC0A2A">
              <w:rPr>
                <w:rFonts w:cs="Arial"/>
                <w:b/>
                <w:bCs/>
                <w:i/>
                <w:iCs/>
                <w:sz w:val="15"/>
                <w:szCs w:val="15"/>
              </w:rPr>
              <w:t>3</w:t>
            </w:r>
          </w:p>
        </w:tc>
      </w:tr>
      <w:tr w:rsidR="00C61CFB" w:rsidRPr="00AC0A2A" w14:paraId="5523039D" w14:textId="77777777" w:rsidTr="00D8441D">
        <w:tc>
          <w:tcPr>
            <w:tcW w:w="1690" w:type="pct"/>
            <w:tcBorders>
              <w:top w:val="single" w:sz="4" w:space="0" w:color="auto"/>
              <w:left w:val="nil"/>
              <w:bottom w:val="nil"/>
              <w:right w:val="nil"/>
            </w:tcBorders>
            <w:shd w:val="clear" w:color="auto" w:fill="auto"/>
            <w:vAlign w:val="center"/>
            <w:hideMark/>
          </w:tcPr>
          <w:p w14:paraId="137F5D00" w14:textId="77777777" w:rsidR="00130F07" w:rsidRPr="00AC0A2A" w:rsidRDefault="00130F07" w:rsidP="00443EF9">
            <w:pPr>
              <w:jc w:val="left"/>
              <w:rPr>
                <w:rFonts w:cs="Arial"/>
                <w:b/>
                <w:bCs/>
                <w:i/>
                <w:iCs/>
                <w:sz w:val="15"/>
                <w:szCs w:val="15"/>
              </w:rPr>
            </w:pPr>
            <w:r w:rsidRPr="00AC0A2A">
              <w:rPr>
                <w:rFonts w:cs="Arial"/>
                <w:b/>
                <w:bCs/>
                <w:i/>
                <w:iCs/>
                <w:sz w:val="15"/>
                <w:szCs w:val="15"/>
              </w:rPr>
              <w:t>Dlhodobé rezervy</w:t>
            </w:r>
          </w:p>
        </w:tc>
        <w:tc>
          <w:tcPr>
            <w:tcW w:w="663" w:type="pct"/>
            <w:tcBorders>
              <w:top w:val="single" w:sz="4" w:space="0" w:color="auto"/>
              <w:left w:val="nil"/>
              <w:bottom w:val="nil"/>
              <w:right w:val="nil"/>
            </w:tcBorders>
            <w:shd w:val="clear" w:color="auto" w:fill="auto"/>
            <w:vAlign w:val="center"/>
            <w:hideMark/>
          </w:tcPr>
          <w:p w14:paraId="181F8B2A"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0D2A8CA6"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34626D3C"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3F0561BA"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0" w:type="pct"/>
            <w:tcBorders>
              <w:top w:val="single" w:sz="4" w:space="0" w:color="auto"/>
              <w:left w:val="nil"/>
              <w:bottom w:val="nil"/>
              <w:right w:val="nil"/>
            </w:tcBorders>
            <w:shd w:val="clear" w:color="auto" w:fill="auto"/>
            <w:vAlign w:val="center"/>
            <w:hideMark/>
          </w:tcPr>
          <w:p w14:paraId="4C82E89F" w14:textId="77777777" w:rsidR="00130F07" w:rsidRPr="00AC0A2A" w:rsidRDefault="00130F07" w:rsidP="00443EF9">
            <w:pPr>
              <w:jc w:val="right"/>
              <w:rPr>
                <w:rFonts w:cs="Arial"/>
                <w:i/>
                <w:iCs/>
                <w:sz w:val="15"/>
                <w:szCs w:val="15"/>
              </w:rPr>
            </w:pPr>
            <w:r w:rsidRPr="00AC0A2A">
              <w:rPr>
                <w:rFonts w:cs="Arial"/>
                <w:i/>
                <w:iCs/>
                <w:sz w:val="15"/>
                <w:szCs w:val="15"/>
              </w:rPr>
              <w:t> </w:t>
            </w:r>
          </w:p>
        </w:tc>
      </w:tr>
      <w:tr w:rsidR="00C61CFB" w:rsidRPr="00AC0A2A" w14:paraId="6B0F0987" w14:textId="77777777" w:rsidTr="00D8441D">
        <w:tc>
          <w:tcPr>
            <w:tcW w:w="1690" w:type="pct"/>
            <w:tcBorders>
              <w:top w:val="nil"/>
              <w:left w:val="nil"/>
              <w:bottom w:val="nil"/>
              <w:right w:val="nil"/>
            </w:tcBorders>
            <w:shd w:val="clear" w:color="auto" w:fill="auto"/>
            <w:noWrap/>
            <w:vAlign w:val="center"/>
            <w:hideMark/>
          </w:tcPr>
          <w:p w14:paraId="3B4E6E6F" w14:textId="77777777" w:rsidR="00130F07" w:rsidRPr="00AC0A2A" w:rsidRDefault="00130F07" w:rsidP="00443EF9">
            <w:pPr>
              <w:jc w:val="left"/>
              <w:rPr>
                <w:rFonts w:cs="Arial"/>
                <w:sz w:val="15"/>
                <w:szCs w:val="15"/>
              </w:rPr>
            </w:pPr>
            <w:r w:rsidRPr="00AC0A2A">
              <w:rPr>
                <w:rFonts w:cs="Arial"/>
                <w:sz w:val="15"/>
                <w:szCs w:val="15"/>
              </w:rPr>
              <w:t>Dlhodobé zákonné rezervy, z toho:</w:t>
            </w:r>
          </w:p>
        </w:tc>
        <w:tc>
          <w:tcPr>
            <w:tcW w:w="663" w:type="pct"/>
            <w:tcBorders>
              <w:top w:val="nil"/>
              <w:left w:val="nil"/>
              <w:bottom w:val="nil"/>
              <w:right w:val="nil"/>
            </w:tcBorders>
            <w:shd w:val="clear" w:color="auto" w:fill="auto"/>
            <w:vAlign w:val="center"/>
            <w:hideMark/>
          </w:tcPr>
          <w:p w14:paraId="4AEF6E57"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5E68ED86"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7A6D196C"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46754C14"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0" w:type="pct"/>
            <w:tcBorders>
              <w:top w:val="nil"/>
              <w:left w:val="nil"/>
              <w:bottom w:val="nil"/>
              <w:right w:val="nil"/>
            </w:tcBorders>
            <w:shd w:val="clear" w:color="auto" w:fill="auto"/>
            <w:vAlign w:val="center"/>
            <w:hideMark/>
          </w:tcPr>
          <w:p w14:paraId="1CF4813F" w14:textId="77777777" w:rsidR="00130F07" w:rsidRPr="00AC0A2A" w:rsidRDefault="00130F07" w:rsidP="00443EF9">
            <w:pPr>
              <w:jc w:val="right"/>
              <w:rPr>
                <w:rFonts w:cs="Arial"/>
                <w:sz w:val="15"/>
                <w:szCs w:val="15"/>
              </w:rPr>
            </w:pPr>
            <w:r w:rsidRPr="00AC0A2A">
              <w:rPr>
                <w:rFonts w:cs="Arial"/>
                <w:sz w:val="15"/>
                <w:szCs w:val="15"/>
              </w:rPr>
              <w:t xml:space="preserve">- </w:t>
            </w:r>
          </w:p>
        </w:tc>
      </w:tr>
      <w:tr w:rsidR="00C61CFB" w:rsidRPr="00AC0A2A" w14:paraId="493A90CA" w14:textId="77777777" w:rsidTr="00D8441D">
        <w:tc>
          <w:tcPr>
            <w:tcW w:w="1690" w:type="pct"/>
            <w:tcBorders>
              <w:top w:val="dotted" w:sz="4" w:space="0" w:color="auto"/>
              <w:left w:val="nil"/>
              <w:bottom w:val="nil"/>
              <w:right w:val="nil"/>
            </w:tcBorders>
            <w:shd w:val="clear" w:color="auto" w:fill="auto"/>
            <w:noWrap/>
            <w:vAlign w:val="center"/>
            <w:hideMark/>
          </w:tcPr>
          <w:p w14:paraId="1EDBDACD" w14:textId="77777777" w:rsidR="00130F07" w:rsidRPr="00AC0A2A" w:rsidRDefault="00130F07" w:rsidP="00443EF9">
            <w:pPr>
              <w:jc w:val="left"/>
              <w:rPr>
                <w:rFonts w:cs="Arial"/>
                <w:sz w:val="15"/>
                <w:szCs w:val="15"/>
              </w:rPr>
            </w:pPr>
            <w:r w:rsidRPr="00AC0A2A">
              <w:rPr>
                <w:rFonts w:cs="Arial"/>
                <w:sz w:val="15"/>
                <w:szCs w:val="15"/>
              </w:rPr>
              <w:t>Ostatné dlhodobé rezervy, z toho:</w:t>
            </w:r>
          </w:p>
        </w:tc>
        <w:tc>
          <w:tcPr>
            <w:tcW w:w="663" w:type="pct"/>
            <w:tcBorders>
              <w:top w:val="dotted" w:sz="4" w:space="0" w:color="auto"/>
              <w:left w:val="nil"/>
              <w:bottom w:val="nil"/>
              <w:right w:val="nil"/>
            </w:tcBorders>
            <w:shd w:val="clear" w:color="auto" w:fill="auto"/>
            <w:vAlign w:val="center"/>
            <w:hideMark/>
          </w:tcPr>
          <w:p w14:paraId="7365B493"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dotted" w:sz="4" w:space="0" w:color="auto"/>
              <w:left w:val="nil"/>
              <w:bottom w:val="nil"/>
              <w:right w:val="nil"/>
            </w:tcBorders>
            <w:shd w:val="clear" w:color="auto" w:fill="auto"/>
            <w:vAlign w:val="center"/>
            <w:hideMark/>
          </w:tcPr>
          <w:p w14:paraId="1FCD5DE5" w14:textId="77777777" w:rsidR="00130F07" w:rsidRPr="00AC0A2A" w:rsidRDefault="00130F07" w:rsidP="00443EF9">
            <w:pPr>
              <w:jc w:val="right"/>
              <w:rPr>
                <w:rFonts w:cs="Arial"/>
                <w:sz w:val="15"/>
                <w:szCs w:val="15"/>
              </w:rPr>
            </w:pPr>
            <w:r w:rsidRPr="00AC0A2A">
              <w:rPr>
                <w:rFonts w:cs="Arial"/>
                <w:sz w:val="15"/>
                <w:szCs w:val="15"/>
              </w:rPr>
              <w:t>-</w:t>
            </w:r>
          </w:p>
        </w:tc>
        <w:tc>
          <w:tcPr>
            <w:tcW w:w="663" w:type="pct"/>
            <w:tcBorders>
              <w:top w:val="dotted" w:sz="4" w:space="0" w:color="auto"/>
              <w:left w:val="nil"/>
              <w:bottom w:val="nil"/>
              <w:right w:val="nil"/>
            </w:tcBorders>
            <w:shd w:val="clear" w:color="auto" w:fill="auto"/>
            <w:vAlign w:val="center"/>
            <w:hideMark/>
          </w:tcPr>
          <w:p w14:paraId="2497E2A6"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dotted" w:sz="4" w:space="0" w:color="auto"/>
              <w:left w:val="nil"/>
              <w:bottom w:val="nil"/>
              <w:right w:val="nil"/>
            </w:tcBorders>
            <w:shd w:val="clear" w:color="auto" w:fill="auto"/>
            <w:vAlign w:val="center"/>
            <w:hideMark/>
          </w:tcPr>
          <w:p w14:paraId="71DEC694" w14:textId="77777777" w:rsidR="00130F07" w:rsidRPr="00AC0A2A" w:rsidRDefault="00130F07" w:rsidP="00443EF9">
            <w:pPr>
              <w:jc w:val="right"/>
              <w:rPr>
                <w:rFonts w:cs="Arial"/>
                <w:sz w:val="15"/>
                <w:szCs w:val="15"/>
              </w:rPr>
            </w:pPr>
            <w:r w:rsidRPr="00AC0A2A">
              <w:rPr>
                <w:rFonts w:cs="Arial"/>
                <w:sz w:val="15"/>
                <w:szCs w:val="15"/>
              </w:rPr>
              <w:t>-</w:t>
            </w:r>
          </w:p>
        </w:tc>
        <w:tc>
          <w:tcPr>
            <w:tcW w:w="660" w:type="pct"/>
            <w:tcBorders>
              <w:top w:val="dotted" w:sz="4" w:space="0" w:color="auto"/>
              <w:left w:val="nil"/>
              <w:bottom w:val="nil"/>
              <w:right w:val="nil"/>
            </w:tcBorders>
            <w:shd w:val="clear" w:color="auto" w:fill="auto"/>
            <w:vAlign w:val="center"/>
            <w:hideMark/>
          </w:tcPr>
          <w:p w14:paraId="0A751886" w14:textId="77777777" w:rsidR="00130F07" w:rsidRPr="00AC0A2A" w:rsidRDefault="00130F07" w:rsidP="00443EF9">
            <w:pPr>
              <w:jc w:val="right"/>
              <w:rPr>
                <w:rFonts w:cs="Arial"/>
                <w:sz w:val="15"/>
                <w:szCs w:val="15"/>
              </w:rPr>
            </w:pPr>
            <w:r w:rsidRPr="00AC0A2A">
              <w:rPr>
                <w:rFonts w:cs="Arial"/>
                <w:sz w:val="15"/>
                <w:szCs w:val="15"/>
              </w:rPr>
              <w:t>-</w:t>
            </w:r>
          </w:p>
        </w:tc>
      </w:tr>
      <w:tr w:rsidR="00C61CFB" w:rsidRPr="00AC0A2A" w14:paraId="7CE0FD9D" w14:textId="77777777" w:rsidTr="00D8441D">
        <w:tc>
          <w:tcPr>
            <w:tcW w:w="1690" w:type="pct"/>
            <w:tcBorders>
              <w:top w:val="nil"/>
              <w:left w:val="nil"/>
              <w:bottom w:val="nil"/>
              <w:right w:val="nil"/>
            </w:tcBorders>
            <w:shd w:val="clear" w:color="auto" w:fill="auto"/>
            <w:noWrap/>
            <w:vAlign w:val="center"/>
            <w:hideMark/>
          </w:tcPr>
          <w:p w14:paraId="66D1737E" w14:textId="77777777" w:rsidR="00130F07" w:rsidRPr="00AC0A2A" w:rsidRDefault="00130F07" w:rsidP="00443EF9">
            <w:pPr>
              <w:rPr>
                <w:rFonts w:cs="Arial"/>
                <w:i/>
                <w:sz w:val="15"/>
                <w:szCs w:val="15"/>
              </w:rPr>
            </w:pPr>
            <w:r w:rsidRPr="00AC0A2A">
              <w:rPr>
                <w:rFonts w:cs="Arial"/>
                <w:i/>
                <w:sz w:val="15"/>
                <w:szCs w:val="15"/>
              </w:rPr>
              <w:t xml:space="preserve">  Rezerva na odstupné/ odchodné</w:t>
            </w:r>
          </w:p>
        </w:tc>
        <w:tc>
          <w:tcPr>
            <w:tcW w:w="663" w:type="pct"/>
            <w:tcBorders>
              <w:top w:val="nil"/>
              <w:left w:val="nil"/>
              <w:bottom w:val="nil"/>
              <w:right w:val="nil"/>
            </w:tcBorders>
            <w:shd w:val="clear" w:color="auto" w:fill="auto"/>
            <w:vAlign w:val="center"/>
            <w:hideMark/>
          </w:tcPr>
          <w:p w14:paraId="0C488803"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55968965"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0B21CB46" w14:textId="77777777" w:rsidR="00130F07" w:rsidRPr="00AC0A2A" w:rsidRDefault="00130F07" w:rsidP="00443EF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2A7FFF44" w14:textId="77777777" w:rsidR="00130F07" w:rsidRPr="00AC0A2A" w:rsidRDefault="00130F07" w:rsidP="00443EF9">
            <w:pPr>
              <w:jc w:val="right"/>
              <w:rPr>
                <w:rFonts w:cs="Arial"/>
                <w:sz w:val="15"/>
                <w:szCs w:val="15"/>
              </w:rPr>
            </w:pPr>
            <w:r w:rsidRPr="00AC0A2A">
              <w:rPr>
                <w:rFonts w:cs="Arial"/>
                <w:sz w:val="15"/>
                <w:szCs w:val="15"/>
              </w:rPr>
              <w:t>-</w:t>
            </w:r>
          </w:p>
        </w:tc>
        <w:tc>
          <w:tcPr>
            <w:tcW w:w="660" w:type="pct"/>
            <w:tcBorders>
              <w:top w:val="nil"/>
              <w:left w:val="nil"/>
              <w:bottom w:val="nil"/>
              <w:right w:val="nil"/>
            </w:tcBorders>
            <w:shd w:val="clear" w:color="auto" w:fill="auto"/>
            <w:vAlign w:val="center"/>
            <w:hideMark/>
          </w:tcPr>
          <w:p w14:paraId="0B70AE72" w14:textId="77777777" w:rsidR="00130F07" w:rsidRPr="00AC0A2A" w:rsidRDefault="00130F07" w:rsidP="00443EF9">
            <w:pPr>
              <w:jc w:val="right"/>
              <w:rPr>
                <w:rFonts w:cs="Arial"/>
                <w:sz w:val="15"/>
                <w:szCs w:val="15"/>
              </w:rPr>
            </w:pPr>
            <w:r w:rsidRPr="00AC0A2A">
              <w:rPr>
                <w:rFonts w:cs="Arial"/>
                <w:sz w:val="15"/>
                <w:szCs w:val="15"/>
              </w:rPr>
              <w:t>-</w:t>
            </w:r>
          </w:p>
        </w:tc>
      </w:tr>
      <w:tr w:rsidR="00C61CFB" w:rsidRPr="00AC0A2A" w14:paraId="33BC2EED" w14:textId="77777777" w:rsidTr="00D8441D">
        <w:tc>
          <w:tcPr>
            <w:tcW w:w="1690" w:type="pct"/>
            <w:tcBorders>
              <w:top w:val="single" w:sz="4" w:space="0" w:color="auto"/>
              <w:left w:val="nil"/>
              <w:bottom w:val="nil"/>
              <w:right w:val="nil"/>
            </w:tcBorders>
            <w:shd w:val="clear" w:color="auto" w:fill="auto"/>
            <w:noWrap/>
            <w:vAlign w:val="center"/>
            <w:hideMark/>
          </w:tcPr>
          <w:p w14:paraId="64C8EF68" w14:textId="77777777" w:rsidR="00130F07" w:rsidRPr="00AC0A2A" w:rsidRDefault="00130F07" w:rsidP="00443EF9">
            <w:pPr>
              <w:jc w:val="left"/>
              <w:rPr>
                <w:rFonts w:cs="Arial"/>
                <w:b/>
                <w:bCs/>
                <w:i/>
                <w:iCs/>
                <w:sz w:val="15"/>
                <w:szCs w:val="15"/>
              </w:rPr>
            </w:pPr>
            <w:r w:rsidRPr="00AC0A2A">
              <w:rPr>
                <w:rFonts w:cs="Arial"/>
                <w:b/>
                <w:bCs/>
                <w:i/>
                <w:iCs/>
                <w:sz w:val="15"/>
                <w:szCs w:val="15"/>
              </w:rPr>
              <w:t>Krátkodobé rezervy</w:t>
            </w:r>
          </w:p>
        </w:tc>
        <w:tc>
          <w:tcPr>
            <w:tcW w:w="663" w:type="pct"/>
            <w:tcBorders>
              <w:top w:val="single" w:sz="4" w:space="0" w:color="auto"/>
              <w:left w:val="nil"/>
              <w:bottom w:val="nil"/>
              <w:right w:val="nil"/>
            </w:tcBorders>
            <w:shd w:val="clear" w:color="auto" w:fill="auto"/>
            <w:vAlign w:val="center"/>
            <w:hideMark/>
          </w:tcPr>
          <w:p w14:paraId="0B9542D9"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78323F0B"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3AA97C63"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1315B151" w14:textId="77777777" w:rsidR="00130F07" w:rsidRPr="00AC0A2A" w:rsidRDefault="00130F07" w:rsidP="00443EF9">
            <w:pPr>
              <w:jc w:val="right"/>
              <w:rPr>
                <w:rFonts w:cs="Arial"/>
                <w:i/>
                <w:iCs/>
                <w:sz w:val="15"/>
                <w:szCs w:val="15"/>
              </w:rPr>
            </w:pPr>
            <w:r w:rsidRPr="00AC0A2A">
              <w:rPr>
                <w:rFonts w:cs="Arial"/>
                <w:i/>
                <w:iCs/>
                <w:sz w:val="15"/>
                <w:szCs w:val="15"/>
              </w:rPr>
              <w:t> </w:t>
            </w:r>
          </w:p>
        </w:tc>
        <w:tc>
          <w:tcPr>
            <w:tcW w:w="660" w:type="pct"/>
            <w:tcBorders>
              <w:top w:val="single" w:sz="4" w:space="0" w:color="auto"/>
              <w:left w:val="nil"/>
              <w:bottom w:val="nil"/>
              <w:right w:val="nil"/>
            </w:tcBorders>
            <w:shd w:val="clear" w:color="auto" w:fill="auto"/>
            <w:vAlign w:val="center"/>
            <w:hideMark/>
          </w:tcPr>
          <w:p w14:paraId="4240319D" w14:textId="156B898E" w:rsidR="00130F07" w:rsidRPr="00AC0A2A" w:rsidRDefault="00737705" w:rsidP="00443EF9">
            <w:pPr>
              <w:jc w:val="right"/>
              <w:rPr>
                <w:rFonts w:cs="Arial"/>
                <w:b/>
                <w:bCs/>
                <w:sz w:val="15"/>
                <w:szCs w:val="15"/>
              </w:rPr>
            </w:pPr>
            <w:r w:rsidRPr="00AC0A2A">
              <w:rPr>
                <w:rFonts w:cs="Arial"/>
                <w:b/>
                <w:bCs/>
                <w:sz w:val="15"/>
                <w:szCs w:val="15"/>
              </w:rPr>
              <w:t xml:space="preserve">   </w:t>
            </w:r>
          </w:p>
        </w:tc>
      </w:tr>
      <w:tr w:rsidR="00C61CFB" w:rsidRPr="00AC0A2A" w14:paraId="156385C8" w14:textId="77777777" w:rsidTr="00D8441D">
        <w:tc>
          <w:tcPr>
            <w:tcW w:w="1690" w:type="pct"/>
            <w:tcBorders>
              <w:top w:val="nil"/>
              <w:left w:val="nil"/>
              <w:bottom w:val="nil"/>
              <w:right w:val="nil"/>
            </w:tcBorders>
            <w:shd w:val="clear" w:color="auto" w:fill="auto"/>
            <w:noWrap/>
            <w:vAlign w:val="center"/>
            <w:hideMark/>
          </w:tcPr>
          <w:p w14:paraId="5560FA3C" w14:textId="77777777" w:rsidR="002309D9" w:rsidRPr="00AC0A2A" w:rsidRDefault="002309D9" w:rsidP="002309D9">
            <w:pPr>
              <w:jc w:val="left"/>
              <w:rPr>
                <w:rFonts w:cs="Arial"/>
                <w:sz w:val="15"/>
                <w:szCs w:val="15"/>
              </w:rPr>
            </w:pPr>
            <w:r w:rsidRPr="00AC0A2A">
              <w:rPr>
                <w:rFonts w:cs="Arial"/>
                <w:sz w:val="15"/>
                <w:szCs w:val="15"/>
              </w:rPr>
              <w:t>Krátkodobé zákonné rezervy, z toho:</w:t>
            </w:r>
          </w:p>
        </w:tc>
        <w:tc>
          <w:tcPr>
            <w:tcW w:w="663" w:type="pct"/>
            <w:tcBorders>
              <w:top w:val="nil"/>
              <w:left w:val="nil"/>
              <w:bottom w:val="nil"/>
              <w:right w:val="nil"/>
            </w:tcBorders>
            <w:shd w:val="clear" w:color="auto" w:fill="auto"/>
            <w:vAlign w:val="center"/>
            <w:hideMark/>
          </w:tcPr>
          <w:p w14:paraId="046CBC39" w14:textId="7F4AA7DD" w:rsidR="002309D9" w:rsidRPr="00AC0A2A" w:rsidRDefault="000E6F74" w:rsidP="002309D9">
            <w:pPr>
              <w:jc w:val="right"/>
              <w:rPr>
                <w:rFonts w:cs="Arial"/>
                <w:color w:val="000000" w:themeColor="text1"/>
                <w:sz w:val="15"/>
                <w:szCs w:val="15"/>
              </w:rPr>
            </w:pPr>
            <w:r w:rsidRPr="00AC0A2A">
              <w:rPr>
                <w:rFonts w:cs="Arial"/>
                <w:color w:val="000000" w:themeColor="text1"/>
                <w:sz w:val="15"/>
                <w:szCs w:val="15"/>
              </w:rPr>
              <w:t xml:space="preserve">-     </w:t>
            </w:r>
            <w:r w:rsidR="002309D9" w:rsidRPr="00AC0A2A">
              <w:rPr>
                <w:rFonts w:cs="Arial"/>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5A7D83D0" w14:textId="6E1FEBEF" w:rsidR="002309D9" w:rsidRPr="00AC0A2A" w:rsidRDefault="000E6F74" w:rsidP="002309D9">
            <w:pPr>
              <w:jc w:val="right"/>
              <w:rPr>
                <w:rFonts w:cs="Arial"/>
                <w:color w:val="000000" w:themeColor="text1"/>
                <w:sz w:val="15"/>
                <w:szCs w:val="15"/>
              </w:rPr>
            </w:pPr>
            <w:r w:rsidRPr="00AC0A2A">
              <w:rPr>
                <w:rFonts w:cs="Arial"/>
                <w:color w:val="000000" w:themeColor="text1"/>
                <w:sz w:val="15"/>
                <w:szCs w:val="15"/>
              </w:rPr>
              <w:t>-</w:t>
            </w:r>
          </w:p>
        </w:tc>
        <w:tc>
          <w:tcPr>
            <w:tcW w:w="663" w:type="pct"/>
            <w:tcBorders>
              <w:top w:val="nil"/>
              <w:left w:val="nil"/>
              <w:bottom w:val="nil"/>
              <w:right w:val="nil"/>
            </w:tcBorders>
            <w:shd w:val="clear" w:color="auto" w:fill="auto"/>
            <w:vAlign w:val="center"/>
            <w:hideMark/>
          </w:tcPr>
          <w:p w14:paraId="1C36A9BE" w14:textId="3F956E89" w:rsidR="002309D9" w:rsidRPr="00AC0A2A" w:rsidRDefault="005B1141" w:rsidP="002309D9">
            <w:pPr>
              <w:jc w:val="right"/>
              <w:rPr>
                <w:rFonts w:cs="Arial"/>
                <w:color w:val="000000" w:themeColor="text1"/>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781A9611" w14:textId="5B282852" w:rsidR="002309D9" w:rsidRPr="00AC0A2A" w:rsidRDefault="000E6F74" w:rsidP="002309D9">
            <w:pPr>
              <w:jc w:val="right"/>
              <w:rPr>
                <w:rFonts w:cs="Arial"/>
                <w:color w:val="000000" w:themeColor="text1"/>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c>
          <w:tcPr>
            <w:tcW w:w="660" w:type="pct"/>
            <w:tcBorders>
              <w:top w:val="nil"/>
              <w:left w:val="nil"/>
              <w:bottom w:val="nil"/>
              <w:right w:val="nil"/>
            </w:tcBorders>
            <w:shd w:val="clear" w:color="auto" w:fill="auto"/>
            <w:vAlign w:val="center"/>
            <w:hideMark/>
          </w:tcPr>
          <w:p w14:paraId="2EFC0549" w14:textId="2227ED5A" w:rsidR="002309D9" w:rsidRPr="00AC0A2A" w:rsidRDefault="000E6F74" w:rsidP="00361DCC">
            <w:pPr>
              <w:jc w:val="right"/>
              <w:rPr>
                <w:rFonts w:cs="Arial"/>
                <w:color w:val="000000" w:themeColor="text1"/>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r>
      <w:tr w:rsidR="00C61CFB" w:rsidRPr="00AC0A2A" w14:paraId="507085D7" w14:textId="77777777" w:rsidTr="00D8441D">
        <w:tc>
          <w:tcPr>
            <w:tcW w:w="1690" w:type="pct"/>
            <w:tcBorders>
              <w:top w:val="nil"/>
              <w:left w:val="nil"/>
              <w:bottom w:val="nil"/>
              <w:right w:val="nil"/>
            </w:tcBorders>
            <w:shd w:val="clear" w:color="auto" w:fill="auto"/>
            <w:noWrap/>
            <w:vAlign w:val="center"/>
            <w:hideMark/>
          </w:tcPr>
          <w:p w14:paraId="26100F57" w14:textId="77777777" w:rsidR="002309D9" w:rsidRPr="00AC0A2A" w:rsidRDefault="002309D9" w:rsidP="002309D9">
            <w:pPr>
              <w:jc w:val="left"/>
              <w:rPr>
                <w:rFonts w:cs="Arial"/>
                <w:i/>
                <w:sz w:val="15"/>
                <w:szCs w:val="15"/>
              </w:rPr>
            </w:pPr>
            <w:r w:rsidRPr="00AC0A2A">
              <w:rPr>
                <w:rFonts w:cs="Arial"/>
                <w:i/>
                <w:sz w:val="15"/>
                <w:szCs w:val="15"/>
              </w:rPr>
              <w:t>Nevyčerpaná dovolenka a odvody</w:t>
            </w:r>
          </w:p>
        </w:tc>
        <w:tc>
          <w:tcPr>
            <w:tcW w:w="663" w:type="pct"/>
            <w:tcBorders>
              <w:top w:val="nil"/>
              <w:left w:val="nil"/>
              <w:bottom w:val="nil"/>
              <w:right w:val="nil"/>
            </w:tcBorders>
            <w:shd w:val="clear" w:color="auto" w:fill="auto"/>
            <w:vAlign w:val="center"/>
            <w:hideMark/>
          </w:tcPr>
          <w:p w14:paraId="51295399" w14:textId="45E5FD0E" w:rsidR="002309D9" w:rsidRPr="00AC0A2A" w:rsidRDefault="00E44B25" w:rsidP="002309D9">
            <w:pPr>
              <w:jc w:val="right"/>
              <w:rPr>
                <w:rFonts w:cs="Arial"/>
                <w:i/>
                <w:color w:val="000000" w:themeColor="text1"/>
                <w:sz w:val="15"/>
                <w:szCs w:val="15"/>
              </w:rPr>
            </w:pPr>
            <w:r w:rsidRPr="00AC0A2A">
              <w:rPr>
                <w:rFonts w:cs="Arial"/>
                <w:i/>
                <w:color w:val="000000" w:themeColor="text1"/>
                <w:sz w:val="15"/>
                <w:szCs w:val="15"/>
              </w:rPr>
              <w:t>-</w:t>
            </w:r>
            <w:r w:rsidR="002309D9" w:rsidRPr="00AC0A2A">
              <w:rPr>
                <w:rFonts w:cs="Arial"/>
                <w:i/>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3978EA00" w14:textId="63F13148" w:rsidR="002309D9" w:rsidRPr="00AC0A2A" w:rsidRDefault="00E44B25" w:rsidP="002309D9">
            <w:pPr>
              <w:jc w:val="right"/>
              <w:rPr>
                <w:rFonts w:cs="Arial"/>
                <w:i/>
                <w:color w:val="000000" w:themeColor="text1"/>
                <w:sz w:val="15"/>
                <w:szCs w:val="15"/>
              </w:rPr>
            </w:pPr>
            <w:r w:rsidRPr="00AC0A2A">
              <w:rPr>
                <w:rFonts w:cs="Arial"/>
                <w:i/>
                <w:color w:val="000000" w:themeColor="text1"/>
                <w:sz w:val="15"/>
                <w:szCs w:val="15"/>
              </w:rPr>
              <w:t>-</w:t>
            </w:r>
            <w:r w:rsidR="002309D9" w:rsidRPr="00AC0A2A">
              <w:rPr>
                <w:rFonts w:cs="Arial"/>
                <w:i/>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6EB5DE89" w14:textId="32705FA9" w:rsidR="002309D9" w:rsidRPr="00AC0A2A" w:rsidRDefault="00E44B25" w:rsidP="002309D9">
            <w:pPr>
              <w:jc w:val="right"/>
              <w:rPr>
                <w:rFonts w:cs="Arial"/>
                <w:i/>
                <w:color w:val="000000" w:themeColor="text1"/>
                <w:sz w:val="15"/>
                <w:szCs w:val="15"/>
              </w:rPr>
            </w:pPr>
            <w:r w:rsidRPr="00AC0A2A">
              <w:rPr>
                <w:rFonts w:cs="Arial"/>
                <w:i/>
                <w:color w:val="000000" w:themeColor="text1"/>
                <w:sz w:val="15"/>
                <w:szCs w:val="15"/>
              </w:rPr>
              <w:t>-</w:t>
            </w:r>
          </w:p>
        </w:tc>
        <w:tc>
          <w:tcPr>
            <w:tcW w:w="663" w:type="pct"/>
            <w:tcBorders>
              <w:top w:val="nil"/>
              <w:left w:val="nil"/>
              <w:bottom w:val="nil"/>
              <w:right w:val="nil"/>
            </w:tcBorders>
            <w:shd w:val="clear" w:color="auto" w:fill="auto"/>
            <w:vAlign w:val="center"/>
            <w:hideMark/>
          </w:tcPr>
          <w:p w14:paraId="5227141F" w14:textId="77777777" w:rsidR="002309D9" w:rsidRPr="00AC0A2A" w:rsidRDefault="002309D9" w:rsidP="002309D9">
            <w:pPr>
              <w:jc w:val="right"/>
              <w:rPr>
                <w:rFonts w:cs="Arial"/>
                <w:i/>
                <w:color w:val="000000" w:themeColor="text1"/>
                <w:sz w:val="15"/>
                <w:szCs w:val="15"/>
              </w:rPr>
            </w:pPr>
            <w:r w:rsidRPr="00AC0A2A">
              <w:rPr>
                <w:rFonts w:cs="Arial"/>
                <w:i/>
                <w:color w:val="000000" w:themeColor="text1"/>
                <w:sz w:val="15"/>
                <w:szCs w:val="15"/>
              </w:rPr>
              <w:t xml:space="preserve">- </w:t>
            </w:r>
          </w:p>
        </w:tc>
        <w:tc>
          <w:tcPr>
            <w:tcW w:w="660" w:type="pct"/>
            <w:tcBorders>
              <w:top w:val="nil"/>
              <w:left w:val="nil"/>
              <w:bottom w:val="nil"/>
              <w:right w:val="nil"/>
            </w:tcBorders>
            <w:shd w:val="clear" w:color="auto" w:fill="auto"/>
            <w:vAlign w:val="center"/>
            <w:hideMark/>
          </w:tcPr>
          <w:p w14:paraId="403BC7E5" w14:textId="335573BD" w:rsidR="002309D9" w:rsidRPr="00AC0A2A" w:rsidRDefault="00EB6478" w:rsidP="002309D9">
            <w:pPr>
              <w:jc w:val="right"/>
              <w:rPr>
                <w:rFonts w:cs="Arial"/>
                <w:i/>
                <w:color w:val="000000" w:themeColor="text1"/>
                <w:sz w:val="15"/>
                <w:szCs w:val="15"/>
              </w:rPr>
            </w:pPr>
            <w:r w:rsidRPr="00AC0A2A">
              <w:rPr>
                <w:rFonts w:cs="Arial"/>
                <w:i/>
                <w:color w:val="000000" w:themeColor="text1"/>
                <w:sz w:val="15"/>
                <w:szCs w:val="15"/>
              </w:rPr>
              <w:t>-</w:t>
            </w:r>
            <w:r w:rsidR="002309D9" w:rsidRPr="00AC0A2A">
              <w:rPr>
                <w:rFonts w:cs="Arial"/>
                <w:i/>
                <w:color w:val="000000" w:themeColor="text1"/>
                <w:sz w:val="15"/>
                <w:szCs w:val="15"/>
              </w:rPr>
              <w:t xml:space="preserve"> </w:t>
            </w:r>
          </w:p>
        </w:tc>
      </w:tr>
      <w:tr w:rsidR="00C61CFB" w:rsidRPr="00AC0A2A" w14:paraId="5E8E2629" w14:textId="77777777" w:rsidTr="00D8441D">
        <w:tc>
          <w:tcPr>
            <w:tcW w:w="1690" w:type="pct"/>
            <w:tcBorders>
              <w:top w:val="dotted" w:sz="4" w:space="0" w:color="auto"/>
              <w:left w:val="nil"/>
              <w:right w:val="nil"/>
            </w:tcBorders>
            <w:shd w:val="clear" w:color="auto" w:fill="auto"/>
            <w:noWrap/>
            <w:vAlign w:val="center"/>
            <w:hideMark/>
          </w:tcPr>
          <w:p w14:paraId="7DB526CB" w14:textId="33C65F35" w:rsidR="00610719" w:rsidRPr="00AC0A2A" w:rsidRDefault="00610719" w:rsidP="00610719">
            <w:pPr>
              <w:jc w:val="left"/>
              <w:rPr>
                <w:rFonts w:cs="Arial"/>
                <w:b/>
                <w:bCs/>
                <w:i/>
                <w:iCs/>
                <w:sz w:val="15"/>
                <w:szCs w:val="15"/>
              </w:rPr>
            </w:pPr>
            <w:r w:rsidRPr="00AC0A2A">
              <w:rPr>
                <w:rFonts w:cs="Arial"/>
                <w:b/>
                <w:bCs/>
                <w:i/>
                <w:iCs/>
                <w:sz w:val="15"/>
                <w:szCs w:val="15"/>
              </w:rPr>
              <w:t>Ostatné krátkodobé rezervy:</w:t>
            </w:r>
          </w:p>
        </w:tc>
        <w:tc>
          <w:tcPr>
            <w:tcW w:w="663" w:type="pct"/>
            <w:tcBorders>
              <w:top w:val="dotted" w:sz="4" w:space="0" w:color="auto"/>
              <w:left w:val="nil"/>
              <w:right w:val="nil"/>
            </w:tcBorders>
            <w:shd w:val="clear" w:color="auto" w:fill="auto"/>
            <w:vAlign w:val="center"/>
          </w:tcPr>
          <w:p w14:paraId="299E3EE5" w14:textId="6E5C3D51" w:rsidR="00610719" w:rsidRPr="005E352A" w:rsidRDefault="000E6F74" w:rsidP="00610719">
            <w:pPr>
              <w:jc w:val="right"/>
              <w:rPr>
                <w:rFonts w:cs="Arial"/>
                <w:sz w:val="15"/>
                <w:szCs w:val="15"/>
              </w:rPr>
            </w:pPr>
            <w:r w:rsidRPr="005E352A">
              <w:rPr>
                <w:rFonts w:cs="Arial"/>
                <w:sz w:val="15"/>
                <w:szCs w:val="15"/>
              </w:rPr>
              <w:t>20</w:t>
            </w:r>
            <w:r w:rsidR="008A4DD0" w:rsidRPr="005E352A">
              <w:rPr>
                <w:rFonts w:cs="Arial"/>
                <w:sz w:val="15"/>
                <w:szCs w:val="15"/>
              </w:rPr>
              <w:t xml:space="preserve"> </w:t>
            </w:r>
            <w:r w:rsidRPr="005E352A">
              <w:rPr>
                <w:rFonts w:cs="Arial"/>
                <w:sz w:val="15"/>
                <w:szCs w:val="15"/>
              </w:rPr>
              <w:t>000</w:t>
            </w:r>
          </w:p>
        </w:tc>
        <w:tc>
          <w:tcPr>
            <w:tcW w:w="663" w:type="pct"/>
            <w:tcBorders>
              <w:top w:val="dotted" w:sz="4" w:space="0" w:color="auto"/>
              <w:left w:val="nil"/>
              <w:right w:val="nil"/>
            </w:tcBorders>
            <w:shd w:val="clear" w:color="auto" w:fill="auto"/>
            <w:vAlign w:val="center"/>
          </w:tcPr>
          <w:p w14:paraId="36DFA87D" w14:textId="32799EF8" w:rsidR="00610719" w:rsidRPr="005E352A" w:rsidRDefault="000E6F74" w:rsidP="00610719">
            <w:pPr>
              <w:jc w:val="right"/>
              <w:rPr>
                <w:rFonts w:cs="Arial"/>
                <w:sz w:val="15"/>
                <w:szCs w:val="15"/>
              </w:rPr>
            </w:pPr>
            <w:r w:rsidRPr="005E352A">
              <w:rPr>
                <w:rFonts w:cs="Arial"/>
                <w:sz w:val="15"/>
                <w:szCs w:val="15"/>
              </w:rPr>
              <w:t>2</w:t>
            </w:r>
            <w:r w:rsidR="00CE6C85" w:rsidRPr="005E352A">
              <w:rPr>
                <w:rFonts w:cs="Arial"/>
                <w:sz w:val="15"/>
                <w:szCs w:val="15"/>
              </w:rPr>
              <w:t>90 404</w:t>
            </w:r>
          </w:p>
        </w:tc>
        <w:tc>
          <w:tcPr>
            <w:tcW w:w="663" w:type="pct"/>
            <w:tcBorders>
              <w:top w:val="dotted" w:sz="4" w:space="0" w:color="auto"/>
              <w:left w:val="nil"/>
              <w:right w:val="nil"/>
            </w:tcBorders>
            <w:shd w:val="clear" w:color="auto" w:fill="auto"/>
            <w:vAlign w:val="center"/>
          </w:tcPr>
          <w:p w14:paraId="3D4FA052" w14:textId="762FB6FC" w:rsidR="00610719" w:rsidRPr="005E352A" w:rsidRDefault="00E44B25" w:rsidP="00610719">
            <w:pPr>
              <w:jc w:val="right"/>
              <w:rPr>
                <w:rFonts w:cs="Arial"/>
                <w:sz w:val="15"/>
                <w:szCs w:val="15"/>
              </w:rPr>
            </w:pPr>
            <w:r w:rsidRPr="005E352A">
              <w:rPr>
                <w:rFonts w:cs="Arial"/>
                <w:sz w:val="15"/>
                <w:szCs w:val="15"/>
              </w:rPr>
              <w:t>-</w:t>
            </w:r>
            <w:r w:rsidR="00610719" w:rsidRPr="005E352A">
              <w:rPr>
                <w:rFonts w:cs="Arial"/>
                <w:sz w:val="15"/>
                <w:szCs w:val="15"/>
              </w:rPr>
              <w:t xml:space="preserve"> </w:t>
            </w:r>
          </w:p>
        </w:tc>
        <w:tc>
          <w:tcPr>
            <w:tcW w:w="663" w:type="pct"/>
            <w:tcBorders>
              <w:top w:val="dotted" w:sz="4" w:space="0" w:color="auto"/>
              <w:left w:val="nil"/>
              <w:right w:val="nil"/>
            </w:tcBorders>
            <w:shd w:val="clear" w:color="auto" w:fill="auto"/>
            <w:vAlign w:val="center"/>
          </w:tcPr>
          <w:p w14:paraId="32C64C9F" w14:textId="54C1C602" w:rsidR="00610719" w:rsidRPr="005E352A" w:rsidRDefault="000E6F74" w:rsidP="00610719">
            <w:pPr>
              <w:jc w:val="right"/>
              <w:rPr>
                <w:rFonts w:cs="Arial"/>
                <w:sz w:val="15"/>
                <w:szCs w:val="15"/>
              </w:rPr>
            </w:pPr>
            <w:r w:rsidRPr="005E352A">
              <w:rPr>
                <w:rFonts w:cs="Arial"/>
                <w:sz w:val="15"/>
                <w:szCs w:val="15"/>
              </w:rPr>
              <w:t>296 576</w:t>
            </w:r>
          </w:p>
        </w:tc>
        <w:tc>
          <w:tcPr>
            <w:tcW w:w="660" w:type="pct"/>
            <w:tcBorders>
              <w:top w:val="dotted" w:sz="4" w:space="0" w:color="auto"/>
              <w:left w:val="nil"/>
              <w:right w:val="nil"/>
            </w:tcBorders>
            <w:shd w:val="clear" w:color="auto" w:fill="auto"/>
            <w:vAlign w:val="center"/>
          </w:tcPr>
          <w:p w14:paraId="7C7639A3" w14:textId="49F0BE90" w:rsidR="00610719" w:rsidRPr="005E352A" w:rsidRDefault="0027476B" w:rsidP="00610719">
            <w:pPr>
              <w:jc w:val="right"/>
              <w:rPr>
                <w:rFonts w:cs="Arial"/>
                <w:sz w:val="15"/>
                <w:szCs w:val="15"/>
              </w:rPr>
            </w:pPr>
            <w:r w:rsidRPr="005E352A">
              <w:rPr>
                <w:rFonts w:cs="Arial"/>
                <w:sz w:val="15"/>
                <w:szCs w:val="15"/>
              </w:rPr>
              <w:t>13 827</w:t>
            </w:r>
          </w:p>
        </w:tc>
      </w:tr>
      <w:tr w:rsidR="00C61CFB" w:rsidRPr="00AC0A2A" w14:paraId="74DC8B7E" w14:textId="77777777" w:rsidTr="00D8441D">
        <w:tc>
          <w:tcPr>
            <w:tcW w:w="1690" w:type="pct"/>
            <w:tcBorders>
              <w:right w:val="nil"/>
            </w:tcBorders>
            <w:shd w:val="clear" w:color="auto" w:fill="auto"/>
            <w:noWrap/>
            <w:vAlign w:val="center"/>
            <w:hideMark/>
          </w:tcPr>
          <w:p w14:paraId="0E5AEE28" w14:textId="40C3FD29" w:rsidR="00610719" w:rsidRPr="00AC0A2A" w:rsidRDefault="00610719" w:rsidP="00610719">
            <w:pPr>
              <w:jc w:val="left"/>
              <w:rPr>
                <w:rFonts w:cs="Arial"/>
                <w:i/>
                <w:sz w:val="15"/>
                <w:szCs w:val="15"/>
              </w:rPr>
            </w:pPr>
            <w:r w:rsidRPr="00AC0A2A">
              <w:rPr>
                <w:rFonts w:cs="Arial"/>
                <w:i/>
                <w:sz w:val="15"/>
                <w:szCs w:val="15"/>
              </w:rPr>
              <w:t xml:space="preserve"> </w:t>
            </w:r>
            <w:r w:rsidR="003601F1" w:rsidRPr="00AC0A2A">
              <w:rPr>
                <w:rFonts w:cs="Arial"/>
                <w:i/>
                <w:sz w:val="15"/>
                <w:szCs w:val="15"/>
              </w:rPr>
              <w:t xml:space="preserve">Z toho - </w:t>
            </w:r>
            <w:r w:rsidRPr="00AC0A2A">
              <w:rPr>
                <w:rFonts w:cs="Arial"/>
                <w:i/>
                <w:sz w:val="15"/>
                <w:szCs w:val="15"/>
              </w:rPr>
              <w:t>Audit</w:t>
            </w:r>
          </w:p>
        </w:tc>
        <w:tc>
          <w:tcPr>
            <w:tcW w:w="663" w:type="pct"/>
            <w:tcBorders>
              <w:left w:val="nil"/>
              <w:right w:val="nil"/>
            </w:tcBorders>
            <w:shd w:val="clear" w:color="auto" w:fill="auto"/>
            <w:vAlign w:val="center"/>
          </w:tcPr>
          <w:p w14:paraId="516F204A" w14:textId="778F954D" w:rsidR="00610719" w:rsidRPr="00AC0A2A" w:rsidRDefault="00E44B25" w:rsidP="00610719">
            <w:pPr>
              <w:jc w:val="right"/>
              <w:rPr>
                <w:rFonts w:cs="Arial"/>
                <w:i/>
                <w:color w:val="000000" w:themeColor="text1"/>
                <w:sz w:val="15"/>
                <w:szCs w:val="15"/>
              </w:rPr>
            </w:pPr>
            <w:r w:rsidRPr="00AC0A2A">
              <w:rPr>
                <w:rFonts w:cs="Arial"/>
                <w:i/>
                <w:color w:val="000000" w:themeColor="text1"/>
                <w:sz w:val="15"/>
                <w:szCs w:val="15"/>
              </w:rPr>
              <w:t>-</w:t>
            </w:r>
          </w:p>
        </w:tc>
        <w:tc>
          <w:tcPr>
            <w:tcW w:w="663" w:type="pct"/>
            <w:tcBorders>
              <w:left w:val="nil"/>
              <w:right w:val="nil"/>
            </w:tcBorders>
            <w:shd w:val="clear" w:color="auto" w:fill="auto"/>
            <w:vAlign w:val="center"/>
          </w:tcPr>
          <w:p w14:paraId="2F3693B8" w14:textId="05D977AE" w:rsidR="00610719" w:rsidRPr="00AC0A2A" w:rsidRDefault="00E44B25" w:rsidP="00610719">
            <w:pPr>
              <w:jc w:val="right"/>
              <w:rPr>
                <w:rFonts w:cs="Arial"/>
                <w:i/>
                <w:color w:val="000000" w:themeColor="text1"/>
                <w:sz w:val="15"/>
                <w:szCs w:val="15"/>
              </w:rPr>
            </w:pPr>
            <w:r w:rsidRPr="00AC0A2A">
              <w:rPr>
                <w:rFonts w:cs="Arial"/>
                <w:i/>
                <w:color w:val="000000" w:themeColor="text1"/>
                <w:sz w:val="15"/>
                <w:szCs w:val="15"/>
              </w:rPr>
              <w:t>4</w:t>
            </w:r>
            <w:r w:rsidR="00315DED" w:rsidRPr="00AC0A2A">
              <w:rPr>
                <w:rFonts w:cs="Arial"/>
                <w:i/>
                <w:color w:val="000000" w:themeColor="text1"/>
                <w:sz w:val="15"/>
                <w:szCs w:val="15"/>
              </w:rPr>
              <w:t xml:space="preserve"> </w:t>
            </w:r>
            <w:r w:rsidRPr="00AC0A2A">
              <w:rPr>
                <w:rFonts w:cs="Arial"/>
                <w:i/>
                <w:color w:val="000000" w:themeColor="text1"/>
                <w:sz w:val="15"/>
                <w:szCs w:val="15"/>
              </w:rPr>
              <w:t>20</w:t>
            </w:r>
            <w:r w:rsidR="00610719" w:rsidRPr="00AC0A2A">
              <w:rPr>
                <w:rFonts w:cs="Arial"/>
                <w:i/>
                <w:color w:val="000000" w:themeColor="text1"/>
                <w:sz w:val="15"/>
                <w:szCs w:val="15"/>
              </w:rPr>
              <w:t>0</w:t>
            </w:r>
          </w:p>
        </w:tc>
        <w:tc>
          <w:tcPr>
            <w:tcW w:w="663" w:type="pct"/>
            <w:tcBorders>
              <w:left w:val="nil"/>
              <w:right w:val="nil"/>
            </w:tcBorders>
            <w:shd w:val="clear" w:color="auto" w:fill="auto"/>
            <w:vAlign w:val="center"/>
          </w:tcPr>
          <w:p w14:paraId="5BCDD5B4" w14:textId="37B7C033" w:rsidR="00610719" w:rsidRPr="00AC0A2A" w:rsidRDefault="00E44B25" w:rsidP="00610719">
            <w:pPr>
              <w:jc w:val="right"/>
              <w:rPr>
                <w:rFonts w:cs="Arial"/>
                <w:i/>
                <w:color w:val="000000" w:themeColor="text1"/>
                <w:sz w:val="15"/>
                <w:szCs w:val="15"/>
              </w:rPr>
            </w:pPr>
            <w:r w:rsidRPr="00AC0A2A">
              <w:rPr>
                <w:rFonts w:cs="Arial"/>
                <w:i/>
                <w:color w:val="000000" w:themeColor="text1"/>
                <w:sz w:val="15"/>
                <w:szCs w:val="15"/>
              </w:rPr>
              <w:t>-</w:t>
            </w:r>
          </w:p>
        </w:tc>
        <w:tc>
          <w:tcPr>
            <w:tcW w:w="663" w:type="pct"/>
            <w:tcBorders>
              <w:left w:val="nil"/>
              <w:right w:val="nil"/>
            </w:tcBorders>
            <w:shd w:val="clear" w:color="auto" w:fill="auto"/>
            <w:vAlign w:val="center"/>
          </w:tcPr>
          <w:p w14:paraId="028C4EC2" w14:textId="77777777" w:rsidR="00610719" w:rsidRPr="00AC0A2A" w:rsidRDefault="00610719" w:rsidP="00610719">
            <w:pPr>
              <w:jc w:val="right"/>
              <w:rPr>
                <w:rFonts w:cs="Arial"/>
                <w:i/>
                <w:color w:val="000000" w:themeColor="text1"/>
                <w:sz w:val="15"/>
                <w:szCs w:val="15"/>
              </w:rPr>
            </w:pPr>
            <w:r w:rsidRPr="00AC0A2A">
              <w:rPr>
                <w:rFonts w:cs="Arial"/>
                <w:i/>
                <w:color w:val="000000" w:themeColor="text1"/>
                <w:sz w:val="15"/>
                <w:szCs w:val="15"/>
              </w:rPr>
              <w:t>-</w:t>
            </w:r>
          </w:p>
        </w:tc>
        <w:tc>
          <w:tcPr>
            <w:tcW w:w="660" w:type="pct"/>
            <w:tcBorders>
              <w:left w:val="nil"/>
            </w:tcBorders>
            <w:shd w:val="clear" w:color="auto" w:fill="auto"/>
            <w:vAlign w:val="center"/>
          </w:tcPr>
          <w:p w14:paraId="5BB61F53" w14:textId="65BB8FDD" w:rsidR="00610719" w:rsidRPr="00AC0A2A" w:rsidRDefault="00E44B25" w:rsidP="00610719">
            <w:pPr>
              <w:jc w:val="right"/>
              <w:rPr>
                <w:rFonts w:cs="Arial"/>
                <w:i/>
                <w:color w:val="000000" w:themeColor="text1"/>
                <w:sz w:val="15"/>
                <w:szCs w:val="15"/>
              </w:rPr>
            </w:pPr>
            <w:r w:rsidRPr="00AC0A2A">
              <w:rPr>
                <w:rFonts w:cs="Arial"/>
                <w:i/>
                <w:color w:val="000000" w:themeColor="text1"/>
                <w:sz w:val="15"/>
                <w:szCs w:val="15"/>
              </w:rPr>
              <w:t>4</w:t>
            </w:r>
            <w:r w:rsidR="00315DED" w:rsidRPr="00AC0A2A">
              <w:rPr>
                <w:rFonts w:cs="Arial"/>
                <w:i/>
                <w:color w:val="000000" w:themeColor="text1"/>
                <w:sz w:val="15"/>
                <w:szCs w:val="15"/>
              </w:rPr>
              <w:t xml:space="preserve"> </w:t>
            </w:r>
            <w:r w:rsidRPr="00AC0A2A">
              <w:rPr>
                <w:rFonts w:cs="Arial"/>
                <w:i/>
                <w:color w:val="000000" w:themeColor="text1"/>
                <w:sz w:val="15"/>
                <w:szCs w:val="15"/>
              </w:rPr>
              <w:t>20</w:t>
            </w:r>
            <w:r w:rsidR="00610719" w:rsidRPr="00AC0A2A">
              <w:rPr>
                <w:rFonts w:cs="Arial"/>
                <w:i/>
                <w:color w:val="000000" w:themeColor="text1"/>
                <w:sz w:val="15"/>
                <w:szCs w:val="15"/>
              </w:rPr>
              <w:t>0</w:t>
            </w:r>
          </w:p>
        </w:tc>
      </w:tr>
    </w:tbl>
    <w:p w14:paraId="50192121" w14:textId="77777777" w:rsidR="00130F07" w:rsidRPr="00AC0A2A" w:rsidRDefault="00130F07" w:rsidP="00277161">
      <w:pPr>
        <w:rPr>
          <w:snapToGrid w:val="0"/>
          <w:u w:val="single"/>
          <w:lang w:eastAsia="sk-SK"/>
        </w:rPr>
      </w:pPr>
    </w:p>
    <w:p w14:paraId="7D0148B1" w14:textId="13DD57FA" w:rsidR="006B53A8" w:rsidRPr="00AC0A2A" w:rsidRDefault="006B53A8" w:rsidP="00277161">
      <w:pPr>
        <w:rPr>
          <w:snapToGrid w:val="0"/>
          <w:u w:val="single"/>
          <w:lang w:eastAsia="sk-SK"/>
        </w:rPr>
      </w:pPr>
      <w:r w:rsidRPr="00AC0A2A">
        <w:rPr>
          <w:snapToGrid w:val="0"/>
          <w:u w:val="single"/>
          <w:lang w:eastAsia="sk-SK"/>
        </w:rPr>
        <w:lastRenderedPageBreak/>
        <w:t xml:space="preserve">31. december </w:t>
      </w:r>
      <w:r w:rsidR="00C4047D" w:rsidRPr="00AC0A2A">
        <w:rPr>
          <w:snapToGrid w:val="0"/>
          <w:u w:val="single"/>
          <w:lang w:eastAsia="sk-SK"/>
        </w:rPr>
        <w:t>20</w:t>
      </w:r>
      <w:r w:rsidR="00667A5A" w:rsidRPr="00AC0A2A">
        <w:rPr>
          <w:snapToGrid w:val="0"/>
          <w:u w:val="single"/>
          <w:lang w:eastAsia="sk-SK"/>
        </w:rPr>
        <w:t>2</w:t>
      </w:r>
      <w:r w:rsidR="009E546A" w:rsidRPr="00AC0A2A">
        <w:rPr>
          <w:snapToGrid w:val="0"/>
          <w:u w:val="single"/>
          <w:lang w:eastAsia="sk-SK"/>
        </w:rPr>
        <w:t>2</w:t>
      </w:r>
    </w:p>
    <w:p w14:paraId="354EB4CC" w14:textId="77777777" w:rsidR="00277161" w:rsidRPr="00AC0A2A" w:rsidRDefault="00277161" w:rsidP="00277161">
      <w:pPr>
        <w:rPr>
          <w:snapToGrid w:val="0"/>
          <w:lang w:eastAsia="sk-SK"/>
        </w:rPr>
      </w:pPr>
      <w:bookmarkStart w:id="26" w:name="T_provisions_liabilities_1"/>
      <w:r w:rsidRPr="00AC0A2A">
        <w:rPr>
          <w:rFonts w:cs="Arial"/>
          <w:b/>
          <w:bCs/>
          <w:i/>
          <w:iCs/>
          <w:sz w:val="15"/>
          <w:szCs w:val="15"/>
          <w:lang w:eastAsia="sk-SK"/>
        </w:rPr>
        <w:t xml:space="preserve"> </w:t>
      </w:r>
    </w:p>
    <w:tbl>
      <w:tblPr>
        <w:tblW w:w="4945" w:type="pct"/>
        <w:tblLook w:val="04A0" w:firstRow="1" w:lastRow="0" w:firstColumn="1" w:lastColumn="0" w:noHBand="0" w:noVBand="1"/>
      </w:tblPr>
      <w:tblGrid>
        <w:gridCol w:w="3020"/>
        <w:gridCol w:w="1190"/>
        <w:gridCol w:w="1191"/>
        <w:gridCol w:w="1190"/>
        <w:gridCol w:w="1190"/>
        <w:gridCol w:w="1190"/>
      </w:tblGrid>
      <w:tr w:rsidR="002309D9" w:rsidRPr="00AC0A2A" w14:paraId="06F7CAB0" w14:textId="77777777" w:rsidTr="00A453F2">
        <w:tc>
          <w:tcPr>
            <w:tcW w:w="1683" w:type="pct"/>
            <w:tcBorders>
              <w:top w:val="single" w:sz="8" w:space="0" w:color="auto"/>
              <w:left w:val="nil"/>
              <w:bottom w:val="nil"/>
              <w:right w:val="nil"/>
            </w:tcBorders>
            <w:shd w:val="clear" w:color="auto" w:fill="auto"/>
            <w:vAlign w:val="center"/>
            <w:hideMark/>
          </w:tcPr>
          <w:p w14:paraId="277AD1C0" w14:textId="77777777" w:rsidR="002309D9" w:rsidRPr="00AC0A2A" w:rsidRDefault="002309D9" w:rsidP="002309D9">
            <w:pPr>
              <w:jc w:val="left"/>
              <w:rPr>
                <w:rFonts w:cs="Arial"/>
                <w:b/>
                <w:bCs/>
                <w:i/>
                <w:iCs/>
                <w:sz w:val="15"/>
                <w:szCs w:val="15"/>
              </w:rPr>
            </w:pPr>
            <w:r w:rsidRPr="00AC0A2A">
              <w:rPr>
                <w:rFonts w:cs="Arial"/>
                <w:b/>
                <w:bCs/>
                <w:i/>
                <w:iCs/>
                <w:sz w:val="15"/>
                <w:szCs w:val="15"/>
              </w:rPr>
              <w:t>Položka</w:t>
            </w:r>
          </w:p>
        </w:tc>
        <w:tc>
          <w:tcPr>
            <w:tcW w:w="663" w:type="pct"/>
            <w:tcBorders>
              <w:top w:val="single" w:sz="8" w:space="0" w:color="auto"/>
              <w:left w:val="nil"/>
              <w:bottom w:val="nil"/>
              <w:right w:val="nil"/>
            </w:tcBorders>
            <w:shd w:val="clear" w:color="auto" w:fill="auto"/>
            <w:vAlign w:val="center"/>
            <w:hideMark/>
          </w:tcPr>
          <w:p w14:paraId="2DCD6BD9" w14:textId="22437CC8" w:rsidR="002309D9" w:rsidRPr="00AC0A2A" w:rsidRDefault="002309D9" w:rsidP="002309D9">
            <w:pPr>
              <w:jc w:val="center"/>
              <w:rPr>
                <w:rFonts w:cs="Arial"/>
                <w:b/>
                <w:bCs/>
                <w:i/>
                <w:iCs/>
                <w:sz w:val="15"/>
                <w:szCs w:val="15"/>
              </w:rPr>
            </w:pPr>
            <w:r w:rsidRPr="00AC0A2A">
              <w:rPr>
                <w:rFonts w:cs="Arial"/>
                <w:b/>
                <w:bCs/>
                <w:i/>
                <w:iCs/>
                <w:sz w:val="15"/>
                <w:szCs w:val="15"/>
              </w:rPr>
              <w:t>1. 1. 202</w:t>
            </w:r>
            <w:r w:rsidR="0066198D" w:rsidRPr="00AC0A2A">
              <w:rPr>
                <w:rFonts w:cs="Arial"/>
                <w:b/>
                <w:bCs/>
                <w:i/>
                <w:iCs/>
                <w:sz w:val="15"/>
                <w:szCs w:val="15"/>
              </w:rPr>
              <w:t>2</w:t>
            </w:r>
          </w:p>
        </w:tc>
        <w:tc>
          <w:tcPr>
            <w:tcW w:w="664" w:type="pct"/>
            <w:tcBorders>
              <w:top w:val="single" w:sz="8" w:space="0" w:color="auto"/>
              <w:left w:val="nil"/>
              <w:bottom w:val="nil"/>
              <w:right w:val="nil"/>
            </w:tcBorders>
            <w:shd w:val="clear" w:color="auto" w:fill="auto"/>
            <w:vAlign w:val="center"/>
            <w:hideMark/>
          </w:tcPr>
          <w:p w14:paraId="3CAF270B" w14:textId="3DF0809A" w:rsidR="002309D9" w:rsidRPr="00AC0A2A" w:rsidRDefault="002309D9" w:rsidP="002309D9">
            <w:pPr>
              <w:jc w:val="center"/>
              <w:rPr>
                <w:rFonts w:cs="Arial"/>
                <w:b/>
                <w:bCs/>
                <w:i/>
                <w:iCs/>
                <w:sz w:val="15"/>
                <w:szCs w:val="15"/>
              </w:rPr>
            </w:pPr>
            <w:r w:rsidRPr="00AC0A2A">
              <w:rPr>
                <w:rFonts w:cs="Arial"/>
                <w:b/>
                <w:bCs/>
                <w:i/>
                <w:iCs/>
                <w:sz w:val="15"/>
                <w:szCs w:val="15"/>
              </w:rPr>
              <w:t>Tvorba</w:t>
            </w:r>
          </w:p>
        </w:tc>
        <w:tc>
          <w:tcPr>
            <w:tcW w:w="663" w:type="pct"/>
            <w:tcBorders>
              <w:top w:val="single" w:sz="8" w:space="0" w:color="auto"/>
              <w:left w:val="nil"/>
              <w:bottom w:val="nil"/>
              <w:right w:val="nil"/>
            </w:tcBorders>
            <w:shd w:val="clear" w:color="auto" w:fill="auto"/>
            <w:vAlign w:val="center"/>
            <w:hideMark/>
          </w:tcPr>
          <w:p w14:paraId="2679A837" w14:textId="7DC01DEB" w:rsidR="002309D9" w:rsidRPr="00AC0A2A" w:rsidRDefault="002309D9" w:rsidP="002309D9">
            <w:pPr>
              <w:jc w:val="center"/>
              <w:rPr>
                <w:rFonts w:cs="Arial"/>
                <w:b/>
                <w:bCs/>
                <w:i/>
                <w:iCs/>
                <w:sz w:val="15"/>
                <w:szCs w:val="15"/>
              </w:rPr>
            </w:pPr>
            <w:r w:rsidRPr="00AC0A2A">
              <w:rPr>
                <w:rFonts w:cs="Arial"/>
                <w:b/>
                <w:bCs/>
                <w:i/>
                <w:iCs/>
                <w:sz w:val="15"/>
                <w:szCs w:val="15"/>
              </w:rPr>
              <w:t>Použitie</w:t>
            </w:r>
          </w:p>
        </w:tc>
        <w:tc>
          <w:tcPr>
            <w:tcW w:w="663" w:type="pct"/>
            <w:tcBorders>
              <w:top w:val="single" w:sz="8" w:space="0" w:color="auto"/>
              <w:left w:val="nil"/>
              <w:bottom w:val="nil"/>
              <w:right w:val="nil"/>
            </w:tcBorders>
            <w:shd w:val="clear" w:color="auto" w:fill="auto"/>
            <w:vAlign w:val="center"/>
            <w:hideMark/>
          </w:tcPr>
          <w:p w14:paraId="243709F1" w14:textId="5949EAFA" w:rsidR="002309D9" w:rsidRPr="00AC0A2A" w:rsidRDefault="002309D9" w:rsidP="002309D9">
            <w:pPr>
              <w:jc w:val="center"/>
              <w:rPr>
                <w:rFonts w:cs="Arial"/>
                <w:b/>
                <w:bCs/>
                <w:i/>
                <w:iCs/>
                <w:sz w:val="15"/>
                <w:szCs w:val="15"/>
              </w:rPr>
            </w:pPr>
            <w:r w:rsidRPr="00AC0A2A">
              <w:rPr>
                <w:rFonts w:cs="Arial"/>
                <w:b/>
                <w:bCs/>
                <w:i/>
                <w:iCs/>
                <w:sz w:val="15"/>
                <w:szCs w:val="15"/>
              </w:rPr>
              <w:t>Zrušenie</w:t>
            </w:r>
          </w:p>
        </w:tc>
        <w:tc>
          <w:tcPr>
            <w:tcW w:w="663" w:type="pct"/>
            <w:tcBorders>
              <w:top w:val="single" w:sz="8" w:space="0" w:color="auto"/>
              <w:left w:val="nil"/>
              <w:bottom w:val="nil"/>
              <w:right w:val="nil"/>
            </w:tcBorders>
            <w:shd w:val="clear" w:color="auto" w:fill="auto"/>
            <w:vAlign w:val="center"/>
            <w:hideMark/>
          </w:tcPr>
          <w:p w14:paraId="6E8532B9" w14:textId="0C6F045B" w:rsidR="002309D9" w:rsidRPr="00AC0A2A" w:rsidRDefault="002309D9" w:rsidP="002309D9">
            <w:pPr>
              <w:jc w:val="center"/>
              <w:rPr>
                <w:rFonts w:cs="Arial"/>
                <w:b/>
                <w:bCs/>
                <w:i/>
                <w:iCs/>
                <w:sz w:val="15"/>
                <w:szCs w:val="15"/>
              </w:rPr>
            </w:pPr>
            <w:r w:rsidRPr="00AC0A2A">
              <w:rPr>
                <w:rFonts w:cs="Arial"/>
                <w:b/>
                <w:bCs/>
                <w:i/>
                <w:iCs/>
                <w:sz w:val="15"/>
                <w:szCs w:val="15"/>
              </w:rPr>
              <w:t>31.12.202</w:t>
            </w:r>
            <w:r w:rsidR="0066198D" w:rsidRPr="00AC0A2A">
              <w:rPr>
                <w:rFonts w:cs="Arial"/>
                <w:b/>
                <w:bCs/>
                <w:i/>
                <w:iCs/>
                <w:sz w:val="15"/>
                <w:szCs w:val="15"/>
              </w:rPr>
              <w:t>2</w:t>
            </w:r>
          </w:p>
        </w:tc>
      </w:tr>
      <w:tr w:rsidR="002309D9" w:rsidRPr="00AC0A2A" w14:paraId="29D5F36C" w14:textId="77777777" w:rsidTr="00A453F2">
        <w:tc>
          <w:tcPr>
            <w:tcW w:w="1683" w:type="pct"/>
            <w:tcBorders>
              <w:top w:val="single" w:sz="4" w:space="0" w:color="auto"/>
              <w:left w:val="nil"/>
              <w:bottom w:val="nil"/>
              <w:right w:val="nil"/>
            </w:tcBorders>
            <w:shd w:val="clear" w:color="auto" w:fill="auto"/>
            <w:vAlign w:val="center"/>
            <w:hideMark/>
          </w:tcPr>
          <w:p w14:paraId="6B276F91" w14:textId="77777777" w:rsidR="002309D9" w:rsidRPr="00AC0A2A" w:rsidRDefault="002309D9" w:rsidP="002309D9">
            <w:pPr>
              <w:jc w:val="left"/>
              <w:rPr>
                <w:rFonts w:cs="Arial"/>
                <w:b/>
                <w:bCs/>
                <w:i/>
                <w:iCs/>
                <w:sz w:val="15"/>
                <w:szCs w:val="15"/>
              </w:rPr>
            </w:pPr>
            <w:r w:rsidRPr="00AC0A2A">
              <w:rPr>
                <w:rFonts w:cs="Arial"/>
                <w:b/>
                <w:bCs/>
                <w:i/>
                <w:iCs/>
                <w:sz w:val="15"/>
                <w:szCs w:val="15"/>
              </w:rPr>
              <w:t>Dlhodobé rezervy</w:t>
            </w:r>
          </w:p>
        </w:tc>
        <w:tc>
          <w:tcPr>
            <w:tcW w:w="663" w:type="pct"/>
            <w:tcBorders>
              <w:top w:val="single" w:sz="4" w:space="0" w:color="auto"/>
              <w:left w:val="nil"/>
              <w:bottom w:val="nil"/>
              <w:right w:val="nil"/>
            </w:tcBorders>
            <w:shd w:val="clear" w:color="auto" w:fill="auto"/>
            <w:vAlign w:val="center"/>
            <w:hideMark/>
          </w:tcPr>
          <w:p w14:paraId="62EFFF44" w14:textId="4E96ADE5" w:rsidR="002309D9" w:rsidRPr="00AC0A2A" w:rsidRDefault="002309D9" w:rsidP="002309D9">
            <w:pPr>
              <w:jc w:val="right"/>
              <w:rPr>
                <w:rFonts w:cs="Arial"/>
                <w:i/>
                <w:iCs/>
                <w:sz w:val="15"/>
                <w:szCs w:val="15"/>
              </w:rPr>
            </w:pPr>
            <w:r w:rsidRPr="00AC0A2A">
              <w:rPr>
                <w:rFonts w:cs="Arial"/>
                <w:i/>
                <w:iCs/>
                <w:sz w:val="15"/>
                <w:szCs w:val="15"/>
              </w:rPr>
              <w:t> </w:t>
            </w:r>
          </w:p>
        </w:tc>
        <w:tc>
          <w:tcPr>
            <w:tcW w:w="664" w:type="pct"/>
            <w:tcBorders>
              <w:top w:val="single" w:sz="4" w:space="0" w:color="auto"/>
              <w:left w:val="nil"/>
              <w:bottom w:val="nil"/>
              <w:right w:val="nil"/>
            </w:tcBorders>
            <w:shd w:val="clear" w:color="auto" w:fill="auto"/>
            <w:vAlign w:val="center"/>
            <w:hideMark/>
          </w:tcPr>
          <w:p w14:paraId="2C20BBA1" w14:textId="0381F716"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7ECAE6DA" w14:textId="4E22B446"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49073174" w14:textId="2CCD412E"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34011D83" w14:textId="13ACED26" w:rsidR="002309D9" w:rsidRPr="00AC0A2A" w:rsidRDefault="002309D9" w:rsidP="002309D9">
            <w:pPr>
              <w:jc w:val="right"/>
              <w:rPr>
                <w:rFonts w:cs="Arial"/>
                <w:i/>
                <w:iCs/>
                <w:sz w:val="15"/>
                <w:szCs w:val="15"/>
              </w:rPr>
            </w:pPr>
            <w:r w:rsidRPr="00AC0A2A">
              <w:rPr>
                <w:rFonts w:cs="Arial"/>
                <w:i/>
                <w:iCs/>
                <w:sz w:val="15"/>
                <w:szCs w:val="15"/>
              </w:rPr>
              <w:t> </w:t>
            </w:r>
          </w:p>
        </w:tc>
      </w:tr>
      <w:tr w:rsidR="002309D9" w:rsidRPr="00AC0A2A" w14:paraId="19F626E4" w14:textId="77777777" w:rsidTr="00A453F2">
        <w:tc>
          <w:tcPr>
            <w:tcW w:w="1683" w:type="pct"/>
            <w:tcBorders>
              <w:top w:val="nil"/>
              <w:left w:val="nil"/>
              <w:bottom w:val="nil"/>
              <w:right w:val="nil"/>
            </w:tcBorders>
            <w:shd w:val="clear" w:color="auto" w:fill="auto"/>
            <w:noWrap/>
            <w:vAlign w:val="center"/>
            <w:hideMark/>
          </w:tcPr>
          <w:p w14:paraId="0FE83EFE" w14:textId="77777777" w:rsidR="002309D9" w:rsidRPr="00AC0A2A" w:rsidRDefault="002309D9" w:rsidP="002309D9">
            <w:pPr>
              <w:jc w:val="left"/>
              <w:rPr>
                <w:rFonts w:cs="Arial"/>
                <w:sz w:val="15"/>
                <w:szCs w:val="15"/>
              </w:rPr>
            </w:pPr>
            <w:r w:rsidRPr="00AC0A2A">
              <w:rPr>
                <w:rFonts w:cs="Arial"/>
                <w:sz w:val="15"/>
                <w:szCs w:val="15"/>
              </w:rPr>
              <w:t>Dlhodobé zákonné rezervy, z toho:</w:t>
            </w:r>
          </w:p>
        </w:tc>
        <w:tc>
          <w:tcPr>
            <w:tcW w:w="663" w:type="pct"/>
            <w:tcBorders>
              <w:top w:val="nil"/>
              <w:left w:val="nil"/>
              <w:bottom w:val="nil"/>
              <w:right w:val="nil"/>
            </w:tcBorders>
            <w:shd w:val="clear" w:color="auto" w:fill="auto"/>
            <w:vAlign w:val="center"/>
            <w:hideMark/>
          </w:tcPr>
          <w:p w14:paraId="5BC5580F" w14:textId="1E6EEBB7" w:rsidR="002309D9" w:rsidRPr="00AC0A2A" w:rsidRDefault="002309D9" w:rsidP="002309D9">
            <w:pPr>
              <w:jc w:val="right"/>
              <w:rPr>
                <w:rFonts w:cs="Arial"/>
                <w:sz w:val="15"/>
                <w:szCs w:val="15"/>
              </w:rPr>
            </w:pPr>
            <w:r w:rsidRPr="00AC0A2A">
              <w:rPr>
                <w:rFonts w:cs="Arial"/>
                <w:sz w:val="15"/>
                <w:szCs w:val="15"/>
              </w:rPr>
              <w:t xml:space="preserve">- </w:t>
            </w:r>
          </w:p>
        </w:tc>
        <w:tc>
          <w:tcPr>
            <w:tcW w:w="664" w:type="pct"/>
            <w:tcBorders>
              <w:top w:val="nil"/>
              <w:left w:val="nil"/>
              <w:bottom w:val="nil"/>
              <w:right w:val="nil"/>
            </w:tcBorders>
            <w:shd w:val="clear" w:color="auto" w:fill="auto"/>
            <w:vAlign w:val="center"/>
            <w:hideMark/>
          </w:tcPr>
          <w:p w14:paraId="3CD023B9" w14:textId="0E86658E"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17F735BE" w14:textId="7BC2BEDD"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01D58315" w14:textId="044B8626"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771273EC" w14:textId="466349D0" w:rsidR="002309D9" w:rsidRPr="00AC0A2A" w:rsidRDefault="002309D9" w:rsidP="002309D9">
            <w:pPr>
              <w:jc w:val="right"/>
              <w:rPr>
                <w:rFonts w:cs="Arial"/>
                <w:sz w:val="15"/>
                <w:szCs w:val="15"/>
              </w:rPr>
            </w:pPr>
            <w:r w:rsidRPr="00AC0A2A">
              <w:rPr>
                <w:rFonts w:cs="Arial"/>
                <w:sz w:val="15"/>
                <w:szCs w:val="15"/>
              </w:rPr>
              <w:t xml:space="preserve">- </w:t>
            </w:r>
          </w:p>
        </w:tc>
      </w:tr>
      <w:tr w:rsidR="002309D9" w:rsidRPr="00AC0A2A" w14:paraId="01971BDF" w14:textId="77777777" w:rsidTr="00A453F2">
        <w:tc>
          <w:tcPr>
            <w:tcW w:w="1683" w:type="pct"/>
            <w:tcBorders>
              <w:top w:val="dotted" w:sz="4" w:space="0" w:color="auto"/>
              <w:left w:val="nil"/>
              <w:bottom w:val="nil"/>
              <w:right w:val="nil"/>
            </w:tcBorders>
            <w:shd w:val="clear" w:color="auto" w:fill="auto"/>
            <w:noWrap/>
            <w:vAlign w:val="center"/>
            <w:hideMark/>
          </w:tcPr>
          <w:p w14:paraId="3A9F1998" w14:textId="77777777" w:rsidR="002309D9" w:rsidRPr="00AC0A2A" w:rsidRDefault="002309D9" w:rsidP="002309D9">
            <w:pPr>
              <w:jc w:val="left"/>
              <w:rPr>
                <w:rFonts w:cs="Arial"/>
                <w:sz w:val="15"/>
                <w:szCs w:val="15"/>
              </w:rPr>
            </w:pPr>
            <w:r w:rsidRPr="00AC0A2A">
              <w:rPr>
                <w:rFonts w:cs="Arial"/>
                <w:sz w:val="15"/>
                <w:szCs w:val="15"/>
              </w:rPr>
              <w:t>Ostatné dlhodobé rezervy, z toho:</w:t>
            </w:r>
          </w:p>
        </w:tc>
        <w:tc>
          <w:tcPr>
            <w:tcW w:w="663" w:type="pct"/>
            <w:tcBorders>
              <w:top w:val="dotted" w:sz="4" w:space="0" w:color="auto"/>
              <w:left w:val="nil"/>
              <w:bottom w:val="nil"/>
              <w:right w:val="nil"/>
            </w:tcBorders>
            <w:shd w:val="clear" w:color="auto" w:fill="auto"/>
            <w:vAlign w:val="center"/>
            <w:hideMark/>
          </w:tcPr>
          <w:p w14:paraId="04A5C08D" w14:textId="44B3E08B" w:rsidR="002309D9" w:rsidRPr="00AC0A2A" w:rsidRDefault="002309D9" w:rsidP="002309D9">
            <w:pPr>
              <w:jc w:val="right"/>
              <w:rPr>
                <w:rFonts w:cs="Arial"/>
                <w:sz w:val="15"/>
                <w:szCs w:val="15"/>
              </w:rPr>
            </w:pPr>
            <w:r w:rsidRPr="00AC0A2A">
              <w:rPr>
                <w:rFonts w:cs="Arial"/>
                <w:sz w:val="15"/>
                <w:szCs w:val="15"/>
              </w:rPr>
              <w:t xml:space="preserve">- </w:t>
            </w:r>
          </w:p>
        </w:tc>
        <w:tc>
          <w:tcPr>
            <w:tcW w:w="664" w:type="pct"/>
            <w:tcBorders>
              <w:top w:val="dotted" w:sz="4" w:space="0" w:color="auto"/>
              <w:left w:val="nil"/>
              <w:bottom w:val="nil"/>
              <w:right w:val="nil"/>
            </w:tcBorders>
            <w:shd w:val="clear" w:color="auto" w:fill="auto"/>
            <w:vAlign w:val="center"/>
            <w:hideMark/>
          </w:tcPr>
          <w:p w14:paraId="65D89D03" w14:textId="55151BC8" w:rsidR="002309D9" w:rsidRPr="00AC0A2A" w:rsidRDefault="002309D9" w:rsidP="002309D9">
            <w:pPr>
              <w:jc w:val="right"/>
              <w:rPr>
                <w:rFonts w:cs="Arial"/>
                <w:sz w:val="15"/>
                <w:szCs w:val="15"/>
              </w:rPr>
            </w:pPr>
            <w:r w:rsidRPr="00AC0A2A">
              <w:rPr>
                <w:rFonts w:cs="Arial"/>
                <w:sz w:val="15"/>
                <w:szCs w:val="15"/>
              </w:rPr>
              <w:t>-</w:t>
            </w:r>
          </w:p>
        </w:tc>
        <w:tc>
          <w:tcPr>
            <w:tcW w:w="663" w:type="pct"/>
            <w:tcBorders>
              <w:top w:val="dotted" w:sz="4" w:space="0" w:color="auto"/>
              <w:left w:val="nil"/>
              <w:bottom w:val="nil"/>
              <w:right w:val="nil"/>
            </w:tcBorders>
            <w:shd w:val="clear" w:color="auto" w:fill="auto"/>
            <w:vAlign w:val="center"/>
            <w:hideMark/>
          </w:tcPr>
          <w:p w14:paraId="420C7A58" w14:textId="5EC55B00"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dotted" w:sz="4" w:space="0" w:color="auto"/>
              <w:left w:val="nil"/>
              <w:bottom w:val="nil"/>
              <w:right w:val="nil"/>
            </w:tcBorders>
            <w:shd w:val="clear" w:color="auto" w:fill="auto"/>
            <w:vAlign w:val="center"/>
            <w:hideMark/>
          </w:tcPr>
          <w:p w14:paraId="73BE5E47" w14:textId="5E52F6AD" w:rsidR="002309D9" w:rsidRPr="00AC0A2A" w:rsidRDefault="002309D9" w:rsidP="002309D9">
            <w:pPr>
              <w:jc w:val="right"/>
              <w:rPr>
                <w:rFonts w:cs="Arial"/>
                <w:sz w:val="15"/>
                <w:szCs w:val="15"/>
              </w:rPr>
            </w:pPr>
            <w:r w:rsidRPr="00AC0A2A">
              <w:rPr>
                <w:rFonts w:cs="Arial"/>
                <w:sz w:val="15"/>
                <w:szCs w:val="15"/>
              </w:rPr>
              <w:t>-</w:t>
            </w:r>
          </w:p>
        </w:tc>
        <w:tc>
          <w:tcPr>
            <w:tcW w:w="663" w:type="pct"/>
            <w:tcBorders>
              <w:top w:val="dotted" w:sz="4" w:space="0" w:color="auto"/>
              <w:left w:val="nil"/>
              <w:bottom w:val="nil"/>
              <w:right w:val="nil"/>
            </w:tcBorders>
            <w:shd w:val="clear" w:color="auto" w:fill="auto"/>
            <w:vAlign w:val="center"/>
            <w:hideMark/>
          </w:tcPr>
          <w:p w14:paraId="6933C19A" w14:textId="11C9EC77" w:rsidR="002309D9" w:rsidRPr="00AC0A2A" w:rsidRDefault="002309D9" w:rsidP="002309D9">
            <w:pPr>
              <w:jc w:val="right"/>
              <w:rPr>
                <w:rFonts w:cs="Arial"/>
                <w:sz w:val="15"/>
                <w:szCs w:val="15"/>
              </w:rPr>
            </w:pPr>
            <w:r w:rsidRPr="00AC0A2A">
              <w:rPr>
                <w:rFonts w:cs="Arial"/>
                <w:sz w:val="15"/>
                <w:szCs w:val="15"/>
              </w:rPr>
              <w:t>-</w:t>
            </w:r>
          </w:p>
        </w:tc>
      </w:tr>
      <w:tr w:rsidR="002309D9" w:rsidRPr="00AC0A2A" w14:paraId="3EE91467" w14:textId="77777777" w:rsidTr="00A453F2">
        <w:tc>
          <w:tcPr>
            <w:tcW w:w="1683" w:type="pct"/>
            <w:tcBorders>
              <w:top w:val="nil"/>
              <w:left w:val="nil"/>
              <w:bottom w:val="nil"/>
              <w:right w:val="nil"/>
            </w:tcBorders>
            <w:shd w:val="clear" w:color="auto" w:fill="auto"/>
            <w:noWrap/>
            <w:vAlign w:val="center"/>
            <w:hideMark/>
          </w:tcPr>
          <w:p w14:paraId="1D14F535" w14:textId="77777777" w:rsidR="002309D9" w:rsidRPr="00AC0A2A" w:rsidRDefault="002309D9" w:rsidP="002309D9">
            <w:pPr>
              <w:rPr>
                <w:rFonts w:cs="Arial"/>
                <w:i/>
                <w:sz w:val="15"/>
                <w:szCs w:val="15"/>
              </w:rPr>
            </w:pPr>
            <w:r w:rsidRPr="00AC0A2A">
              <w:rPr>
                <w:rFonts w:cs="Arial"/>
                <w:i/>
                <w:sz w:val="15"/>
                <w:szCs w:val="15"/>
              </w:rPr>
              <w:t xml:space="preserve">  Rezerva na odstupné/ odchodné</w:t>
            </w:r>
          </w:p>
        </w:tc>
        <w:tc>
          <w:tcPr>
            <w:tcW w:w="663" w:type="pct"/>
            <w:tcBorders>
              <w:top w:val="nil"/>
              <w:left w:val="nil"/>
              <w:bottom w:val="nil"/>
              <w:right w:val="nil"/>
            </w:tcBorders>
            <w:shd w:val="clear" w:color="auto" w:fill="auto"/>
            <w:vAlign w:val="center"/>
            <w:hideMark/>
          </w:tcPr>
          <w:p w14:paraId="480FB8C3" w14:textId="2020D84B" w:rsidR="002309D9" w:rsidRPr="00AC0A2A" w:rsidRDefault="002309D9" w:rsidP="002309D9">
            <w:pPr>
              <w:jc w:val="right"/>
              <w:rPr>
                <w:rFonts w:cs="Arial"/>
                <w:sz w:val="15"/>
                <w:szCs w:val="15"/>
              </w:rPr>
            </w:pPr>
            <w:r w:rsidRPr="00AC0A2A">
              <w:rPr>
                <w:rFonts w:cs="Arial"/>
                <w:sz w:val="15"/>
                <w:szCs w:val="15"/>
              </w:rPr>
              <w:t xml:space="preserve">- </w:t>
            </w:r>
          </w:p>
        </w:tc>
        <w:tc>
          <w:tcPr>
            <w:tcW w:w="664" w:type="pct"/>
            <w:tcBorders>
              <w:top w:val="nil"/>
              <w:left w:val="nil"/>
              <w:bottom w:val="nil"/>
              <w:right w:val="nil"/>
            </w:tcBorders>
            <w:shd w:val="clear" w:color="auto" w:fill="auto"/>
            <w:vAlign w:val="center"/>
            <w:hideMark/>
          </w:tcPr>
          <w:p w14:paraId="1E2FF343" w14:textId="249951E7"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3094080A" w14:textId="60ECB2EB" w:rsidR="002309D9" w:rsidRPr="00AC0A2A" w:rsidRDefault="002309D9" w:rsidP="002309D9">
            <w:pPr>
              <w:jc w:val="right"/>
              <w:rPr>
                <w:rFonts w:cs="Arial"/>
                <w:sz w:val="15"/>
                <w:szCs w:val="15"/>
              </w:rPr>
            </w:pPr>
            <w:r w:rsidRPr="00AC0A2A">
              <w:rPr>
                <w:rFonts w:cs="Arial"/>
                <w:sz w:val="15"/>
                <w:szCs w:val="15"/>
              </w:rPr>
              <w:t xml:space="preserve">- </w:t>
            </w:r>
          </w:p>
        </w:tc>
        <w:tc>
          <w:tcPr>
            <w:tcW w:w="663" w:type="pct"/>
            <w:tcBorders>
              <w:top w:val="nil"/>
              <w:left w:val="nil"/>
              <w:bottom w:val="nil"/>
              <w:right w:val="nil"/>
            </w:tcBorders>
            <w:shd w:val="clear" w:color="auto" w:fill="auto"/>
            <w:vAlign w:val="center"/>
            <w:hideMark/>
          </w:tcPr>
          <w:p w14:paraId="3A05320A" w14:textId="469D696B" w:rsidR="002309D9" w:rsidRPr="00AC0A2A" w:rsidRDefault="002309D9" w:rsidP="002309D9">
            <w:pPr>
              <w:jc w:val="right"/>
              <w:rPr>
                <w:rFonts w:cs="Arial"/>
                <w:sz w:val="15"/>
                <w:szCs w:val="15"/>
              </w:rPr>
            </w:pPr>
            <w:r w:rsidRPr="00AC0A2A">
              <w:rPr>
                <w:rFonts w:cs="Arial"/>
                <w:sz w:val="15"/>
                <w:szCs w:val="15"/>
              </w:rPr>
              <w:t>-</w:t>
            </w:r>
          </w:p>
        </w:tc>
        <w:tc>
          <w:tcPr>
            <w:tcW w:w="663" w:type="pct"/>
            <w:tcBorders>
              <w:top w:val="nil"/>
              <w:left w:val="nil"/>
              <w:bottom w:val="nil"/>
              <w:right w:val="nil"/>
            </w:tcBorders>
            <w:shd w:val="clear" w:color="auto" w:fill="auto"/>
            <w:vAlign w:val="center"/>
            <w:hideMark/>
          </w:tcPr>
          <w:p w14:paraId="745D6B44" w14:textId="3B37FAD8" w:rsidR="002309D9" w:rsidRPr="00AC0A2A" w:rsidRDefault="002309D9" w:rsidP="002309D9">
            <w:pPr>
              <w:jc w:val="right"/>
              <w:rPr>
                <w:rFonts w:cs="Arial"/>
                <w:sz w:val="15"/>
                <w:szCs w:val="15"/>
              </w:rPr>
            </w:pPr>
            <w:r w:rsidRPr="00AC0A2A">
              <w:rPr>
                <w:rFonts w:cs="Arial"/>
                <w:sz w:val="15"/>
                <w:szCs w:val="15"/>
              </w:rPr>
              <w:t>-</w:t>
            </w:r>
          </w:p>
        </w:tc>
      </w:tr>
      <w:tr w:rsidR="002309D9" w:rsidRPr="00AC0A2A" w14:paraId="3D938C88" w14:textId="77777777" w:rsidTr="00A453F2">
        <w:tc>
          <w:tcPr>
            <w:tcW w:w="1683" w:type="pct"/>
            <w:tcBorders>
              <w:top w:val="single" w:sz="4" w:space="0" w:color="auto"/>
              <w:left w:val="nil"/>
              <w:bottom w:val="nil"/>
              <w:right w:val="nil"/>
            </w:tcBorders>
            <w:shd w:val="clear" w:color="auto" w:fill="auto"/>
            <w:noWrap/>
            <w:vAlign w:val="center"/>
            <w:hideMark/>
          </w:tcPr>
          <w:p w14:paraId="448CCDF1" w14:textId="77777777" w:rsidR="002309D9" w:rsidRPr="00AC0A2A" w:rsidRDefault="002309D9" w:rsidP="002309D9">
            <w:pPr>
              <w:jc w:val="left"/>
              <w:rPr>
                <w:rFonts w:cs="Arial"/>
                <w:b/>
                <w:bCs/>
                <w:i/>
                <w:iCs/>
                <w:sz w:val="15"/>
                <w:szCs w:val="15"/>
              </w:rPr>
            </w:pPr>
            <w:r w:rsidRPr="00AC0A2A">
              <w:rPr>
                <w:rFonts w:cs="Arial"/>
                <w:b/>
                <w:bCs/>
                <w:i/>
                <w:iCs/>
                <w:sz w:val="15"/>
                <w:szCs w:val="15"/>
              </w:rPr>
              <w:t>Krátkodobé rezervy</w:t>
            </w:r>
          </w:p>
        </w:tc>
        <w:tc>
          <w:tcPr>
            <w:tcW w:w="663" w:type="pct"/>
            <w:tcBorders>
              <w:top w:val="single" w:sz="4" w:space="0" w:color="auto"/>
              <w:left w:val="nil"/>
              <w:bottom w:val="nil"/>
              <w:right w:val="nil"/>
            </w:tcBorders>
            <w:shd w:val="clear" w:color="auto" w:fill="auto"/>
            <w:vAlign w:val="center"/>
            <w:hideMark/>
          </w:tcPr>
          <w:p w14:paraId="68C55EEE" w14:textId="5362C1A4" w:rsidR="002309D9" w:rsidRPr="00AC0A2A" w:rsidRDefault="002309D9" w:rsidP="002309D9">
            <w:pPr>
              <w:jc w:val="right"/>
              <w:rPr>
                <w:rFonts w:cs="Arial"/>
                <w:i/>
                <w:iCs/>
                <w:sz w:val="15"/>
                <w:szCs w:val="15"/>
              </w:rPr>
            </w:pPr>
            <w:r w:rsidRPr="00AC0A2A">
              <w:rPr>
                <w:rFonts w:cs="Arial"/>
                <w:i/>
                <w:iCs/>
                <w:sz w:val="15"/>
                <w:szCs w:val="15"/>
              </w:rPr>
              <w:t> </w:t>
            </w:r>
          </w:p>
        </w:tc>
        <w:tc>
          <w:tcPr>
            <w:tcW w:w="664" w:type="pct"/>
            <w:tcBorders>
              <w:top w:val="single" w:sz="4" w:space="0" w:color="auto"/>
              <w:left w:val="nil"/>
              <w:bottom w:val="nil"/>
              <w:right w:val="nil"/>
            </w:tcBorders>
            <w:shd w:val="clear" w:color="auto" w:fill="auto"/>
            <w:vAlign w:val="center"/>
            <w:hideMark/>
          </w:tcPr>
          <w:p w14:paraId="76D7BC21" w14:textId="69AA1159"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4D593EDD" w14:textId="0B6C2B6B"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73CD8E4E" w14:textId="20F6F8D1" w:rsidR="002309D9" w:rsidRPr="00AC0A2A" w:rsidRDefault="002309D9" w:rsidP="002309D9">
            <w:pPr>
              <w:jc w:val="right"/>
              <w:rPr>
                <w:rFonts w:cs="Arial"/>
                <w:i/>
                <w:iCs/>
                <w:sz w:val="15"/>
                <w:szCs w:val="15"/>
              </w:rPr>
            </w:pPr>
            <w:r w:rsidRPr="00AC0A2A">
              <w:rPr>
                <w:rFonts w:cs="Arial"/>
                <w:i/>
                <w:iCs/>
                <w:sz w:val="15"/>
                <w:szCs w:val="15"/>
              </w:rPr>
              <w:t> </w:t>
            </w:r>
          </w:p>
        </w:tc>
        <w:tc>
          <w:tcPr>
            <w:tcW w:w="663" w:type="pct"/>
            <w:tcBorders>
              <w:top w:val="single" w:sz="4" w:space="0" w:color="auto"/>
              <w:left w:val="nil"/>
              <w:bottom w:val="nil"/>
              <w:right w:val="nil"/>
            </w:tcBorders>
            <w:shd w:val="clear" w:color="auto" w:fill="auto"/>
            <w:vAlign w:val="center"/>
            <w:hideMark/>
          </w:tcPr>
          <w:p w14:paraId="2FD9475D" w14:textId="44AD2980" w:rsidR="002309D9" w:rsidRPr="00AC0A2A" w:rsidRDefault="002309D9" w:rsidP="002309D9">
            <w:pPr>
              <w:jc w:val="right"/>
              <w:rPr>
                <w:rFonts w:cs="Arial"/>
                <w:i/>
                <w:iCs/>
                <w:sz w:val="15"/>
                <w:szCs w:val="15"/>
              </w:rPr>
            </w:pPr>
            <w:r w:rsidRPr="00AC0A2A">
              <w:rPr>
                <w:rFonts w:cs="Arial"/>
                <w:i/>
                <w:iCs/>
                <w:sz w:val="15"/>
                <w:szCs w:val="15"/>
              </w:rPr>
              <w:t> </w:t>
            </w:r>
          </w:p>
        </w:tc>
      </w:tr>
      <w:tr w:rsidR="002309D9" w:rsidRPr="00AC0A2A" w14:paraId="259234BA" w14:textId="77777777" w:rsidTr="00A453F2">
        <w:tc>
          <w:tcPr>
            <w:tcW w:w="1683" w:type="pct"/>
            <w:tcBorders>
              <w:top w:val="nil"/>
              <w:left w:val="nil"/>
              <w:bottom w:val="nil"/>
              <w:right w:val="nil"/>
            </w:tcBorders>
            <w:shd w:val="clear" w:color="auto" w:fill="auto"/>
            <w:noWrap/>
            <w:vAlign w:val="center"/>
            <w:hideMark/>
          </w:tcPr>
          <w:p w14:paraId="60831DC3" w14:textId="77777777" w:rsidR="002309D9" w:rsidRPr="00AC0A2A" w:rsidRDefault="002309D9" w:rsidP="002309D9">
            <w:pPr>
              <w:jc w:val="left"/>
              <w:rPr>
                <w:rFonts w:cs="Arial"/>
                <w:sz w:val="15"/>
                <w:szCs w:val="15"/>
              </w:rPr>
            </w:pPr>
            <w:r w:rsidRPr="00AC0A2A">
              <w:rPr>
                <w:rFonts w:cs="Arial"/>
                <w:sz w:val="15"/>
                <w:szCs w:val="15"/>
              </w:rPr>
              <w:t>Krátkodobé zákonné rezervy, z toho:</w:t>
            </w:r>
          </w:p>
        </w:tc>
        <w:tc>
          <w:tcPr>
            <w:tcW w:w="663" w:type="pct"/>
            <w:tcBorders>
              <w:top w:val="nil"/>
              <w:left w:val="nil"/>
              <w:bottom w:val="nil"/>
              <w:right w:val="nil"/>
            </w:tcBorders>
            <w:shd w:val="clear" w:color="auto" w:fill="auto"/>
            <w:vAlign w:val="center"/>
            <w:hideMark/>
          </w:tcPr>
          <w:p w14:paraId="2119B24F" w14:textId="01374DBE" w:rsidR="002309D9" w:rsidRPr="00AC0A2A" w:rsidRDefault="00F6457B" w:rsidP="002309D9">
            <w:pPr>
              <w:jc w:val="right"/>
              <w:rPr>
                <w:rFonts w:cs="Arial"/>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c>
          <w:tcPr>
            <w:tcW w:w="664" w:type="pct"/>
            <w:tcBorders>
              <w:top w:val="nil"/>
              <w:left w:val="nil"/>
              <w:bottom w:val="nil"/>
              <w:right w:val="nil"/>
            </w:tcBorders>
            <w:shd w:val="clear" w:color="auto" w:fill="auto"/>
            <w:vAlign w:val="center"/>
            <w:hideMark/>
          </w:tcPr>
          <w:p w14:paraId="71DA4CD3" w14:textId="2A9FA03A" w:rsidR="002309D9" w:rsidRPr="00AC0A2A" w:rsidRDefault="00400888" w:rsidP="002309D9">
            <w:pPr>
              <w:jc w:val="right"/>
              <w:rPr>
                <w:rFonts w:cs="Arial"/>
                <w:sz w:val="15"/>
                <w:szCs w:val="15"/>
              </w:rPr>
            </w:pPr>
            <w:r w:rsidRPr="00AC0A2A">
              <w:rPr>
                <w:rFonts w:cs="Arial"/>
                <w:sz w:val="15"/>
                <w:szCs w:val="15"/>
              </w:rPr>
              <w:t>-</w:t>
            </w:r>
          </w:p>
        </w:tc>
        <w:tc>
          <w:tcPr>
            <w:tcW w:w="663" w:type="pct"/>
            <w:tcBorders>
              <w:top w:val="nil"/>
              <w:left w:val="nil"/>
              <w:bottom w:val="nil"/>
              <w:right w:val="nil"/>
            </w:tcBorders>
            <w:shd w:val="clear" w:color="auto" w:fill="auto"/>
            <w:vAlign w:val="center"/>
            <w:hideMark/>
          </w:tcPr>
          <w:p w14:paraId="5EC22978" w14:textId="74B13DB8" w:rsidR="002309D9" w:rsidRPr="00AC0A2A" w:rsidRDefault="00EB543B" w:rsidP="002309D9">
            <w:pPr>
              <w:jc w:val="right"/>
              <w:rPr>
                <w:rFonts w:cs="Arial"/>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59BDD34F" w14:textId="71C8E181" w:rsidR="002309D9" w:rsidRPr="00AC0A2A" w:rsidRDefault="00400888" w:rsidP="002309D9">
            <w:pPr>
              <w:jc w:val="right"/>
              <w:rPr>
                <w:rFonts w:cs="Arial"/>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c>
          <w:tcPr>
            <w:tcW w:w="663" w:type="pct"/>
            <w:tcBorders>
              <w:top w:val="nil"/>
              <w:left w:val="nil"/>
              <w:bottom w:val="nil"/>
              <w:right w:val="nil"/>
            </w:tcBorders>
            <w:shd w:val="clear" w:color="auto" w:fill="auto"/>
            <w:vAlign w:val="center"/>
            <w:hideMark/>
          </w:tcPr>
          <w:p w14:paraId="62605B0F" w14:textId="05BB690A" w:rsidR="002309D9" w:rsidRPr="00AC0A2A" w:rsidRDefault="00400888" w:rsidP="002309D9">
            <w:pPr>
              <w:jc w:val="right"/>
              <w:rPr>
                <w:rFonts w:cs="Arial"/>
                <w:sz w:val="15"/>
                <w:szCs w:val="15"/>
              </w:rPr>
            </w:pPr>
            <w:r w:rsidRPr="00AC0A2A">
              <w:rPr>
                <w:rFonts w:cs="Arial"/>
                <w:color w:val="000000" w:themeColor="text1"/>
                <w:sz w:val="15"/>
                <w:szCs w:val="15"/>
              </w:rPr>
              <w:t>-</w:t>
            </w:r>
            <w:r w:rsidR="002309D9" w:rsidRPr="00AC0A2A">
              <w:rPr>
                <w:rFonts w:cs="Arial"/>
                <w:color w:val="000000" w:themeColor="text1"/>
                <w:sz w:val="15"/>
                <w:szCs w:val="15"/>
              </w:rPr>
              <w:t xml:space="preserve"> </w:t>
            </w:r>
          </w:p>
        </w:tc>
      </w:tr>
      <w:tr w:rsidR="002309D9" w:rsidRPr="00AC0A2A" w14:paraId="3B274A15" w14:textId="77777777" w:rsidTr="00A453F2">
        <w:tc>
          <w:tcPr>
            <w:tcW w:w="1683" w:type="pct"/>
            <w:tcBorders>
              <w:top w:val="nil"/>
              <w:left w:val="nil"/>
              <w:bottom w:val="nil"/>
              <w:right w:val="nil"/>
            </w:tcBorders>
            <w:shd w:val="clear" w:color="auto" w:fill="auto"/>
            <w:noWrap/>
            <w:vAlign w:val="center"/>
            <w:hideMark/>
          </w:tcPr>
          <w:p w14:paraId="74FD9B15" w14:textId="77777777" w:rsidR="002309D9" w:rsidRPr="00AC0A2A" w:rsidRDefault="002309D9" w:rsidP="002309D9">
            <w:pPr>
              <w:jc w:val="left"/>
              <w:rPr>
                <w:rFonts w:cs="Arial"/>
                <w:i/>
                <w:sz w:val="15"/>
                <w:szCs w:val="15"/>
              </w:rPr>
            </w:pPr>
            <w:r w:rsidRPr="00AC0A2A">
              <w:rPr>
                <w:rFonts w:cs="Arial"/>
                <w:i/>
                <w:sz w:val="15"/>
                <w:szCs w:val="15"/>
              </w:rPr>
              <w:t>Nevyčerpaná dovolenka a odvody</w:t>
            </w:r>
          </w:p>
        </w:tc>
        <w:tc>
          <w:tcPr>
            <w:tcW w:w="663" w:type="pct"/>
            <w:tcBorders>
              <w:top w:val="nil"/>
              <w:left w:val="nil"/>
              <w:bottom w:val="nil"/>
              <w:right w:val="nil"/>
            </w:tcBorders>
            <w:shd w:val="clear" w:color="auto" w:fill="auto"/>
            <w:vAlign w:val="center"/>
            <w:hideMark/>
          </w:tcPr>
          <w:p w14:paraId="40337AD3" w14:textId="5DA42DBD" w:rsidR="002309D9" w:rsidRPr="00AC0A2A" w:rsidRDefault="00CB4DD1" w:rsidP="002309D9">
            <w:pPr>
              <w:jc w:val="right"/>
              <w:rPr>
                <w:rFonts w:cs="Arial"/>
                <w:i/>
                <w:sz w:val="15"/>
                <w:szCs w:val="15"/>
              </w:rPr>
            </w:pPr>
            <w:r w:rsidRPr="00AC0A2A">
              <w:rPr>
                <w:rFonts w:cs="Arial"/>
                <w:i/>
                <w:color w:val="000000" w:themeColor="text1"/>
                <w:sz w:val="15"/>
                <w:szCs w:val="15"/>
              </w:rPr>
              <w:t>-</w:t>
            </w:r>
            <w:r w:rsidR="002309D9" w:rsidRPr="00AC0A2A">
              <w:rPr>
                <w:rFonts w:cs="Arial"/>
                <w:i/>
                <w:color w:val="000000" w:themeColor="text1"/>
                <w:sz w:val="15"/>
                <w:szCs w:val="15"/>
              </w:rPr>
              <w:t xml:space="preserve"> </w:t>
            </w:r>
          </w:p>
        </w:tc>
        <w:tc>
          <w:tcPr>
            <w:tcW w:w="664" w:type="pct"/>
            <w:tcBorders>
              <w:top w:val="nil"/>
              <w:left w:val="nil"/>
              <w:bottom w:val="nil"/>
              <w:right w:val="nil"/>
            </w:tcBorders>
            <w:shd w:val="clear" w:color="auto" w:fill="auto"/>
            <w:vAlign w:val="center"/>
            <w:hideMark/>
          </w:tcPr>
          <w:p w14:paraId="11FBD6C8" w14:textId="0A4BD5BC" w:rsidR="002309D9" w:rsidRPr="005E352A" w:rsidRDefault="00CB4DD1" w:rsidP="002309D9">
            <w:pPr>
              <w:jc w:val="right"/>
              <w:rPr>
                <w:rFonts w:cs="Arial"/>
                <w:i/>
                <w:sz w:val="15"/>
                <w:szCs w:val="15"/>
              </w:rPr>
            </w:pPr>
            <w:r w:rsidRPr="005E352A">
              <w:rPr>
                <w:rFonts w:cs="Arial"/>
                <w:i/>
                <w:sz w:val="15"/>
                <w:szCs w:val="15"/>
              </w:rPr>
              <w:t>-</w:t>
            </w:r>
            <w:r w:rsidR="002309D9" w:rsidRPr="005E352A">
              <w:rPr>
                <w:rFonts w:cs="Arial"/>
                <w:i/>
                <w:sz w:val="15"/>
                <w:szCs w:val="15"/>
              </w:rPr>
              <w:t xml:space="preserve"> </w:t>
            </w:r>
          </w:p>
        </w:tc>
        <w:tc>
          <w:tcPr>
            <w:tcW w:w="663" w:type="pct"/>
            <w:tcBorders>
              <w:top w:val="nil"/>
              <w:left w:val="nil"/>
              <w:bottom w:val="nil"/>
              <w:right w:val="nil"/>
            </w:tcBorders>
            <w:shd w:val="clear" w:color="auto" w:fill="auto"/>
            <w:vAlign w:val="center"/>
            <w:hideMark/>
          </w:tcPr>
          <w:p w14:paraId="056B803D" w14:textId="738579F7" w:rsidR="002309D9" w:rsidRPr="005E352A" w:rsidRDefault="00CB4DD1" w:rsidP="002309D9">
            <w:pPr>
              <w:jc w:val="right"/>
              <w:rPr>
                <w:rFonts w:cs="Arial"/>
                <w:i/>
                <w:sz w:val="15"/>
                <w:szCs w:val="15"/>
              </w:rPr>
            </w:pPr>
            <w:r w:rsidRPr="005E352A">
              <w:rPr>
                <w:rFonts w:cs="Arial"/>
                <w:i/>
                <w:sz w:val="15"/>
                <w:szCs w:val="15"/>
              </w:rPr>
              <w:t>-</w:t>
            </w:r>
          </w:p>
        </w:tc>
        <w:tc>
          <w:tcPr>
            <w:tcW w:w="663" w:type="pct"/>
            <w:tcBorders>
              <w:top w:val="nil"/>
              <w:left w:val="nil"/>
              <w:bottom w:val="nil"/>
              <w:right w:val="nil"/>
            </w:tcBorders>
            <w:shd w:val="clear" w:color="auto" w:fill="auto"/>
            <w:vAlign w:val="center"/>
            <w:hideMark/>
          </w:tcPr>
          <w:p w14:paraId="082365E0" w14:textId="080CB002" w:rsidR="002309D9" w:rsidRPr="005E352A" w:rsidRDefault="002309D9" w:rsidP="002309D9">
            <w:pPr>
              <w:jc w:val="right"/>
              <w:rPr>
                <w:rFonts w:cs="Arial"/>
                <w:i/>
                <w:sz w:val="15"/>
                <w:szCs w:val="15"/>
              </w:rPr>
            </w:pPr>
            <w:r w:rsidRPr="005E352A">
              <w:rPr>
                <w:rFonts w:cs="Arial"/>
                <w:i/>
                <w:sz w:val="15"/>
                <w:szCs w:val="15"/>
              </w:rPr>
              <w:t xml:space="preserve">- </w:t>
            </w:r>
          </w:p>
        </w:tc>
        <w:tc>
          <w:tcPr>
            <w:tcW w:w="663" w:type="pct"/>
            <w:tcBorders>
              <w:top w:val="nil"/>
              <w:left w:val="nil"/>
              <w:bottom w:val="nil"/>
              <w:right w:val="nil"/>
            </w:tcBorders>
            <w:shd w:val="clear" w:color="auto" w:fill="auto"/>
            <w:vAlign w:val="center"/>
            <w:hideMark/>
          </w:tcPr>
          <w:p w14:paraId="51080150" w14:textId="4B0509F5" w:rsidR="002309D9" w:rsidRPr="005E352A" w:rsidRDefault="00CB4DD1" w:rsidP="002309D9">
            <w:pPr>
              <w:jc w:val="right"/>
              <w:rPr>
                <w:rFonts w:cs="Arial"/>
                <w:i/>
                <w:sz w:val="15"/>
                <w:szCs w:val="15"/>
              </w:rPr>
            </w:pPr>
            <w:r w:rsidRPr="005E352A">
              <w:rPr>
                <w:rFonts w:cs="Arial"/>
                <w:i/>
                <w:sz w:val="15"/>
                <w:szCs w:val="15"/>
              </w:rPr>
              <w:t>-</w:t>
            </w:r>
            <w:r w:rsidR="002309D9" w:rsidRPr="005E352A">
              <w:rPr>
                <w:rFonts w:cs="Arial"/>
                <w:i/>
                <w:sz w:val="15"/>
                <w:szCs w:val="15"/>
              </w:rPr>
              <w:t xml:space="preserve"> </w:t>
            </w:r>
          </w:p>
        </w:tc>
      </w:tr>
      <w:tr w:rsidR="002309D9" w:rsidRPr="00AC0A2A" w14:paraId="2AAB243B" w14:textId="77777777" w:rsidTr="00A453F2">
        <w:tc>
          <w:tcPr>
            <w:tcW w:w="1683" w:type="pct"/>
            <w:tcBorders>
              <w:top w:val="dotted" w:sz="4" w:space="0" w:color="auto"/>
              <w:left w:val="nil"/>
              <w:bottom w:val="nil"/>
              <w:right w:val="nil"/>
            </w:tcBorders>
            <w:shd w:val="clear" w:color="auto" w:fill="auto"/>
            <w:noWrap/>
            <w:vAlign w:val="center"/>
            <w:hideMark/>
          </w:tcPr>
          <w:p w14:paraId="343FFF02" w14:textId="26D01188" w:rsidR="002309D9" w:rsidRPr="00AC0A2A" w:rsidRDefault="002309D9" w:rsidP="002309D9">
            <w:pPr>
              <w:jc w:val="left"/>
              <w:rPr>
                <w:rFonts w:cs="Arial"/>
                <w:b/>
                <w:bCs/>
                <w:i/>
                <w:iCs/>
                <w:sz w:val="15"/>
                <w:szCs w:val="15"/>
              </w:rPr>
            </w:pPr>
            <w:r w:rsidRPr="00AC0A2A">
              <w:rPr>
                <w:rFonts w:cs="Arial"/>
                <w:b/>
                <w:bCs/>
                <w:i/>
                <w:iCs/>
                <w:sz w:val="15"/>
                <w:szCs w:val="15"/>
              </w:rPr>
              <w:t>Ostatné krátkodobé rezervy:</w:t>
            </w:r>
          </w:p>
        </w:tc>
        <w:tc>
          <w:tcPr>
            <w:tcW w:w="663" w:type="pct"/>
            <w:tcBorders>
              <w:top w:val="dotted" w:sz="4" w:space="0" w:color="auto"/>
              <w:left w:val="nil"/>
              <w:bottom w:val="nil"/>
              <w:right w:val="nil"/>
            </w:tcBorders>
            <w:shd w:val="clear" w:color="auto" w:fill="auto"/>
            <w:vAlign w:val="center"/>
          </w:tcPr>
          <w:p w14:paraId="1626AE25" w14:textId="53AF96CF" w:rsidR="002309D9" w:rsidRPr="00AC0A2A" w:rsidRDefault="00950703" w:rsidP="002309D9">
            <w:pPr>
              <w:jc w:val="right"/>
              <w:rPr>
                <w:rFonts w:cs="Arial"/>
                <w:sz w:val="15"/>
                <w:szCs w:val="15"/>
              </w:rPr>
            </w:pPr>
            <w:r w:rsidRPr="00AC0A2A">
              <w:rPr>
                <w:rFonts w:cs="Arial"/>
                <w:sz w:val="15"/>
                <w:szCs w:val="15"/>
              </w:rPr>
              <w:t>-</w:t>
            </w:r>
          </w:p>
        </w:tc>
        <w:tc>
          <w:tcPr>
            <w:tcW w:w="664" w:type="pct"/>
            <w:tcBorders>
              <w:top w:val="dotted" w:sz="4" w:space="0" w:color="auto"/>
              <w:left w:val="nil"/>
              <w:bottom w:val="nil"/>
              <w:right w:val="nil"/>
            </w:tcBorders>
            <w:shd w:val="clear" w:color="auto" w:fill="auto"/>
            <w:vAlign w:val="center"/>
          </w:tcPr>
          <w:p w14:paraId="64F380AE" w14:textId="7CB04A78" w:rsidR="002309D9" w:rsidRPr="005E352A" w:rsidRDefault="00400888" w:rsidP="002309D9">
            <w:pPr>
              <w:jc w:val="right"/>
              <w:rPr>
                <w:rFonts w:cs="Arial"/>
                <w:sz w:val="15"/>
                <w:szCs w:val="15"/>
              </w:rPr>
            </w:pPr>
            <w:r w:rsidRPr="005E352A">
              <w:rPr>
                <w:rFonts w:cs="Arial"/>
                <w:sz w:val="15"/>
                <w:szCs w:val="15"/>
              </w:rPr>
              <w:t xml:space="preserve">242 601 </w:t>
            </w:r>
          </w:p>
        </w:tc>
        <w:tc>
          <w:tcPr>
            <w:tcW w:w="663" w:type="pct"/>
            <w:tcBorders>
              <w:top w:val="dotted" w:sz="4" w:space="0" w:color="auto"/>
              <w:left w:val="nil"/>
              <w:bottom w:val="nil"/>
              <w:right w:val="nil"/>
            </w:tcBorders>
            <w:shd w:val="clear" w:color="auto" w:fill="auto"/>
            <w:vAlign w:val="center"/>
          </w:tcPr>
          <w:p w14:paraId="6C9C78BD" w14:textId="07E9EB41" w:rsidR="002309D9" w:rsidRPr="005E352A" w:rsidRDefault="00950703" w:rsidP="002309D9">
            <w:pPr>
              <w:jc w:val="right"/>
              <w:rPr>
                <w:rFonts w:cs="Arial"/>
                <w:sz w:val="15"/>
                <w:szCs w:val="15"/>
              </w:rPr>
            </w:pPr>
            <w:r w:rsidRPr="005E352A">
              <w:rPr>
                <w:rFonts w:cs="Arial"/>
                <w:sz w:val="15"/>
                <w:szCs w:val="15"/>
              </w:rPr>
              <w:t>-</w:t>
            </w:r>
            <w:r w:rsidR="002309D9" w:rsidRPr="005E352A">
              <w:rPr>
                <w:rFonts w:cs="Arial"/>
                <w:sz w:val="15"/>
                <w:szCs w:val="15"/>
              </w:rPr>
              <w:t xml:space="preserve"> </w:t>
            </w:r>
          </w:p>
        </w:tc>
        <w:tc>
          <w:tcPr>
            <w:tcW w:w="663" w:type="pct"/>
            <w:tcBorders>
              <w:top w:val="dotted" w:sz="4" w:space="0" w:color="auto"/>
              <w:left w:val="nil"/>
              <w:bottom w:val="nil"/>
              <w:right w:val="nil"/>
            </w:tcBorders>
            <w:shd w:val="clear" w:color="auto" w:fill="auto"/>
            <w:vAlign w:val="center"/>
          </w:tcPr>
          <w:p w14:paraId="49D0C938" w14:textId="2919FB4A" w:rsidR="002309D9" w:rsidRPr="005E352A" w:rsidRDefault="00400888" w:rsidP="002309D9">
            <w:pPr>
              <w:jc w:val="right"/>
              <w:rPr>
                <w:rFonts w:cs="Arial"/>
                <w:sz w:val="15"/>
                <w:szCs w:val="15"/>
              </w:rPr>
            </w:pPr>
            <w:r w:rsidRPr="005E352A">
              <w:rPr>
                <w:rFonts w:cs="Arial"/>
                <w:sz w:val="15"/>
                <w:szCs w:val="15"/>
              </w:rPr>
              <w:t>222 601</w:t>
            </w:r>
          </w:p>
        </w:tc>
        <w:tc>
          <w:tcPr>
            <w:tcW w:w="663" w:type="pct"/>
            <w:tcBorders>
              <w:top w:val="dotted" w:sz="4" w:space="0" w:color="auto"/>
              <w:left w:val="nil"/>
              <w:bottom w:val="nil"/>
              <w:right w:val="nil"/>
            </w:tcBorders>
            <w:shd w:val="clear" w:color="auto" w:fill="auto"/>
            <w:vAlign w:val="center"/>
          </w:tcPr>
          <w:p w14:paraId="69C44C2C" w14:textId="3D117048" w:rsidR="002309D9" w:rsidRPr="005E352A" w:rsidRDefault="00400888" w:rsidP="002309D9">
            <w:pPr>
              <w:jc w:val="right"/>
              <w:rPr>
                <w:rFonts w:cs="Arial"/>
                <w:sz w:val="15"/>
                <w:szCs w:val="15"/>
              </w:rPr>
            </w:pPr>
            <w:r w:rsidRPr="005E352A">
              <w:rPr>
                <w:rFonts w:cs="Arial"/>
                <w:sz w:val="15"/>
                <w:szCs w:val="15"/>
              </w:rPr>
              <w:t>20 000</w:t>
            </w:r>
          </w:p>
        </w:tc>
      </w:tr>
      <w:tr w:rsidR="002309D9" w:rsidRPr="00AC0A2A" w14:paraId="65D8DCBB" w14:textId="77777777" w:rsidTr="00A453F2">
        <w:tc>
          <w:tcPr>
            <w:tcW w:w="1683" w:type="pct"/>
            <w:tcBorders>
              <w:top w:val="nil"/>
              <w:left w:val="nil"/>
              <w:bottom w:val="nil"/>
              <w:right w:val="nil"/>
            </w:tcBorders>
            <w:shd w:val="clear" w:color="auto" w:fill="auto"/>
            <w:noWrap/>
            <w:vAlign w:val="center"/>
            <w:hideMark/>
          </w:tcPr>
          <w:p w14:paraId="0299A2A9" w14:textId="09121C2F" w:rsidR="002309D9" w:rsidRPr="00AC0A2A" w:rsidRDefault="00475303" w:rsidP="002309D9">
            <w:pPr>
              <w:jc w:val="left"/>
              <w:rPr>
                <w:rFonts w:cs="Arial"/>
                <w:i/>
                <w:sz w:val="15"/>
                <w:szCs w:val="15"/>
              </w:rPr>
            </w:pPr>
            <w:r w:rsidRPr="00AC0A2A">
              <w:rPr>
                <w:rFonts w:cs="Arial"/>
                <w:i/>
                <w:sz w:val="15"/>
                <w:szCs w:val="15"/>
              </w:rPr>
              <w:t>Z toho -</w:t>
            </w:r>
            <w:r w:rsidR="002309D9" w:rsidRPr="00AC0A2A">
              <w:rPr>
                <w:rFonts w:cs="Arial"/>
                <w:i/>
                <w:sz w:val="15"/>
                <w:szCs w:val="15"/>
              </w:rPr>
              <w:t xml:space="preserve"> Audit</w:t>
            </w:r>
          </w:p>
        </w:tc>
        <w:tc>
          <w:tcPr>
            <w:tcW w:w="663" w:type="pct"/>
            <w:tcBorders>
              <w:top w:val="nil"/>
              <w:left w:val="nil"/>
              <w:bottom w:val="nil"/>
              <w:right w:val="nil"/>
            </w:tcBorders>
            <w:shd w:val="clear" w:color="auto" w:fill="auto"/>
            <w:vAlign w:val="center"/>
          </w:tcPr>
          <w:p w14:paraId="5B01DBD9" w14:textId="3DEC31B7" w:rsidR="002309D9" w:rsidRPr="00AC0A2A" w:rsidRDefault="00950703" w:rsidP="002309D9">
            <w:pPr>
              <w:jc w:val="right"/>
              <w:rPr>
                <w:rFonts w:cs="Arial"/>
                <w:i/>
                <w:sz w:val="15"/>
                <w:szCs w:val="15"/>
              </w:rPr>
            </w:pPr>
            <w:r w:rsidRPr="00AC0A2A">
              <w:rPr>
                <w:rFonts w:cs="Arial"/>
                <w:i/>
                <w:sz w:val="15"/>
                <w:szCs w:val="15"/>
              </w:rPr>
              <w:t>-</w:t>
            </w:r>
          </w:p>
        </w:tc>
        <w:tc>
          <w:tcPr>
            <w:tcW w:w="664" w:type="pct"/>
            <w:tcBorders>
              <w:top w:val="nil"/>
              <w:left w:val="nil"/>
              <w:bottom w:val="nil"/>
              <w:right w:val="nil"/>
            </w:tcBorders>
            <w:shd w:val="clear" w:color="auto" w:fill="auto"/>
            <w:vAlign w:val="center"/>
          </w:tcPr>
          <w:p w14:paraId="715C0559" w14:textId="0303658C" w:rsidR="002309D9" w:rsidRPr="00AC0A2A" w:rsidRDefault="00950703" w:rsidP="002309D9">
            <w:pPr>
              <w:jc w:val="right"/>
              <w:rPr>
                <w:rFonts w:cs="Arial"/>
                <w:i/>
                <w:sz w:val="15"/>
                <w:szCs w:val="15"/>
              </w:rPr>
            </w:pPr>
            <w:r w:rsidRPr="00AC0A2A">
              <w:rPr>
                <w:rFonts w:cs="Arial"/>
                <w:i/>
                <w:sz w:val="15"/>
                <w:szCs w:val="15"/>
              </w:rPr>
              <w:t>-</w:t>
            </w:r>
          </w:p>
        </w:tc>
        <w:tc>
          <w:tcPr>
            <w:tcW w:w="663" w:type="pct"/>
            <w:tcBorders>
              <w:top w:val="nil"/>
              <w:left w:val="nil"/>
              <w:bottom w:val="nil"/>
              <w:right w:val="nil"/>
            </w:tcBorders>
            <w:shd w:val="clear" w:color="auto" w:fill="auto"/>
            <w:vAlign w:val="center"/>
          </w:tcPr>
          <w:p w14:paraId="72461F4A" w14:textId="3C781797" w:rsidR="002309D9" w:rsidRPr="00AC0A2A" w:rsidRDefault="00950703" w:rsidP="002309D9">
            <w:pPr>
              <w:jc w:val="right"/>
              <w:rPr>
                <w:rFonts w:cs="Arial"/>
                <w:i/>
                <w:sz w:val="15"/>
                <w:szCs w:val="15"/>
              </w:rPr>
            </w:pPr>
            <w:r w:rsidRPr="00AC0A2A">
              <w:rPr>
                <w:rFonts w:cs="Arial"/>
                <w:i/>
                <w:sz w:val="15"/>
                <w:szCs w:val="15"/>
              </w:rPr>
              <w:t>-</w:t>
            </w:r>
          </w:p>
        </w:tc>
        <w:tc>
          <w:tcPr>
            <w:tcW w:w="663" w:type="pct"/>
            <w:tcBorders>
              <w:top w:val="nil"/>
              <w:left w:val="nil"/>
              <w:bottom w:val="nil"/>
              <w:right w:val="nil"/>
            </w:tcBorders>
            <w:shd w:val="clear" w:color="auto" w:fill="auto"/>
            <w:vAlign w:val="center"/>
          </w:tcPr>
          <w:p w14:paraId="072B52BF" w14:textId="771F69F8" w:rsidR="002309D9" w:rsidRPr="00AC0A2A" w:rsidRDefault="002309D9" w:rsidP="002309D9">
            <w:pPr>
              <w:jc w:val="right"/>
              <w:rPr>
                <w:rFonts w:cs="Arial"/>
                <w:i/>
                <w:sz w:val="15"/>
                <w:szCs w:val="15"/>
              </w:rPr>
            </w:pPr>
            <w:r w:rsidRPr="00AC0A2A">
              <w:rPr>
                <w:rFonts w:cs="Arial"/>
                <w:i/>
                <w:color w:val="000000" w:themeColor="text1"/>
                <w:sz w:val="15"/>
                <w:szCs w:val="15"/>
              </w:rPr>
              <w:t>-</w:t>
            </w:r>
          </w:p>
        </w:tc>
        <w:tc>
          <w:tcPr>
            <w:tcW w:w="663" w:type="pct"/>
            <w:tcBorders>
              <w:top w:val="nil"/>
              <w:left w:val="nil"/>
              <w:bottom w:val="nil"/>
              <w:right w:val="nil"/>
            </w:tcBorders>
            <w:shd w:val="clear" w:color="auto" w:fill="auto"/>
            <w:vAlign w:val="center"/>
          </w:tcPr>
          <w:p w14:paraId="24121C6A" w14:textId="6CEC7451" w:rsidR="002309D9" w:rsidRPr="00AC0A2A" w:rsidRDefault="00950703" w:rsidP="002309D9">
            <w:pPr>
              <w:jc w:val="right"/>
              <w:rPr>
                <w:rFonts w:cs="Arial"/>
                <w:i/>
                <w:sz w:val="15"/>
                <w:szCs w:val="15"/>
              </w:rPr>
            </w:pPr>
            <w:r w:rsidRPr="00AC0A2A">
              <w:rPr>
                <w:rFonts w:cs="Arial"/>
                <w:i/>
                <w:sz w:val="15"/>
                <w:szCs w:val="15"/>
              </w:rPr>
              <w:t>-</w:t>
            </w:r>
          </w:p>
        </w:tc>
      </w:tr>
      <w:tr w:rsidR="00873194" w:rsidRPr="00AC0A2A" w14:paraId="27FBFF1E" w14:textId="77777777" w:rsidTr="00A453F2">
        <w:tc>
          <w:tcPr>
            <w:tcW w:w="1683" w:type="pct"/>
            <w:tcBorders>
              <w:top w:val="nil"/>
              <w:left w:val="nil"/>
              <w:bottom w:val="nil"/>
              <w:right w:val="nil"/>
            </w:tcBorders>
            <w:shd w:val="clear" w:color="auto" w:fill="auto"/>
            <w:noWrap/>
            <w:vAlign w:val="center"/>
          </w:tcPr>
          <w:p w14:paraId="569E95E0" w14:textId="77777777" w:rsidR="00873194" w:rsidRPr="00AC0A2A" w:rsidRDefault="00873194" w:rsidP="002309D9">
            <w:pPr>
              <w:jc w:val="left"/>
              <w:rPr>
                <w:rFonts w:cs="Arial"/>
                <w:i/>
                <w:sz w:val="15"/>
                <w:szCs w:val="15"/>
              </w:rPr>
            </w:pPr>
          </w:p>
        </w:tc>
        <w:tc>
          <w:tcPr>
            <w:tcW w:w="663" w:type="pct"/>
            <w:tcBorders>
              <w:top w:val="nil"/>
              <w:left w:val="nil"/>
              <w:bottom w:val="nil"/>
              <w:right w:val="nil"/>
            </w:tcBorders>
            <w:shd w:val="clear" w:color="auto" w:fill="auto"/>
            <w:vAlign w:val="center"/>
          </w:tcPr>
          <w:p w14:paraId="1CE88E77" w14:textId="77777777" w:rsidR="00873194" w:rsidRPr="00AC0A2A" w:rsidRDefault="00873194" w:rsidP="002309D9">
            <w:pPr>
              <w:jc w:val="right"/>
              <w:rPr>
                <w:rFonts w:cs="Arial"/>
                <w:i/>
                <w:sz w:val="15"/>
                <w:szCs w:val="15"/>
              </w:rPr>
            </w:pPr>
          </w:p>
        </w:tc>
        <w:tc>
          <w:tcPr>
            <w:tcW w:w="664" w:type="pct"/>
            <w:tcBorders>
              <w:top w:val="nil"/>
              <w:left w:val="nil"/>
              <w:bottom w:val="nil"/>
              <w:right w:val="nil"/>
            </w:tcBorders>
            <w:shd w:val="clear" w:color="auto" w:fill="auto"/>
            <w:vAlign w:val="center"/>
          </w:tcPr>
          <w:p w14:paraId="20AE27C6" w14:textId="77777777" w:rsidR="00873194" w:rsidRPr="00AC0A2A" w:rsidRDefault="00873194" w:rsidP="002309D9">
            <w:pPr>
              <w:jc w:val="right"/>
              <w:rPr>
                <w:rFonts w:cs="Arial"/>
                <w:i/>
                <w:sz w:val="15"/>
                <w:szCs w:val="15"/>
              </w:rPr>
            </w:pPr>
          </w:p>
        </w:tc>
        <w:tc>
          <w:tcPr>
            <w:tcW w:w="663" w:type="pct"/>
            <w:tcBorders>
              <w:top w:val="nil"/>
              <w:left w:val="nil"/>
              <w:bottom w:val="nil"/>
              <w:right w:val="nil"/>
            </w:tcBorders>
            <w:shd w:val="clear" w:color="auto" w:fill="auto"/>
            <w:vAlign w:val="center"/>
          </w:tcPr>
          <w:p w14:paraId="5438A7C7" w14:textId="77777777" w:rsidR="00873194" w:rsidRPr="00AC0A2A" w:rsidRDefault="00873194" w:rsidP="002309D9">
            <w:pPr>
              <w:jc w:val="right"/>
              <w:rPr>
                <w:rFonts w:cs="Arial"/>
                <w:i/>
                <w:sz w:val="15"/>
                <w:szCs w:val="15"/>
              </w:rPr>
            </w:pPr>
          </w:p>
        </w:tc>
        <w:tc>
          <w:tcPr>
            <w:tcW w:w="663" w:type="pct"/>
            <w:tcBorders>
              <w:top w:val="nil"/>
              <w:left w:val="nil"/>
              <w:bottom w:val="nil"/>
              <w:right w:val="nil"/>
            </w:tcBorders>
            <w:shd w:val="clear" w:color="auto" w:fill="auto"/>
            <w:vAlign w:val="center"/>
          </w:tcPr>
          <w:p w14:paraId="1C8956C3" w14:textId="77777777" w:rsidR="00873194" w:rsidRPr="00AC0A2A" w:rsidRDefault="00873194" w:rsidP="002309D9">
            <w:pPr>
              <w:jc w:val="right"/>
              <w:rPr>
                <w:rFonts w:cs="Arial"/>
                <w:i/>
                <w:color w:val="000000" w:themeColor="text1"/>
                <w:sz w:val="15"/>
                <w:szCs w:val="15"/>
              </w:rPr>
            </w:pPr>
          </w:p>
        </w:tc>
        <w:tc>
          <w:tcPr>
            <w:tcW w:w="663" w:type="pct"/>
            <w:tcBorders>
              <w:top w:val="nil"/>
              <w:left w:val="nil"/>
              <w:bottom w:val="nil"/>
              <w:right w:val="nil"/>
            </w:tcBorders>
            <w:shd w:val="clear" w:color="auto" w:fill="auto"/>
            <w:vAlign w:val="center"/>
          </w:tcPr>
          <w:p w14:paraId="5BD225AB" w14:textId="77777777" w:rsidR="00873194" w:rsidRPr="00AC0A2A" w:rsidRDefault="00873194" w:rsidP="002309D9">
            <w:pPr>
              <w:jc w:val="right"/>
              <w:rPr>
                <w:rFonts w:cs="Arial"/>
                <w:i/>
                <w:sz w:val="15"/>
                <w:szCs w:val="15"/>
              </w:rPr>
            </w:pPr>
          </w:p>
        </w:tc>
      </w:tr>
    </w:tbl>
    <w:bookmarkEnd w:id="24"/>
    <w:bookmarkEnd w:id="25"/>
    <w:bookmarkEnd w:id="26"/>
    <w:p w14:paraId="7EFCF06B" w14:textId="0E755DA7" w:rsidR="00873194" w:rsidRPr="00AC0A2A" w:rsidRDefault="0074448F" w:rsidP="00873194">
      <w:pPr>
        <w:pStyle w:val="Heading2"/>
      </w:pPr>
      <w:r w:rsidRPr="00AC0A2A">
        <w:t xml:space="preserve">Záväzky </w:t>
      </w:r>
    </w:p>
    <w:p w14:paraId="22B7FC64" w14:textId="77777777" w:rsidR="0074448F" w:rsidRPr="00AC0A2A" w:rsidRDefault="0074448F" w:rsidP="00277161">
      <w:pPr>
        <w:rPr>
          <w:snapToGrid w:val="0"/>
          <w:lang w:eastAsia="sk-SK"/>
        </w:rPr>
      </w:pPr>
    </w:p>
    <w:p w14:paraId="075A3A9C" w14:textId="77777777" w:rsidR="008B77F4" w:rsidRPr="00AC0A2A" w:rsidRDefault="008B77F4" w:rsidP="007745E9">
      <w:pPr>
        <w:pStyle w:val="Heading3"/>
      </w:pPr>
      <w:r w:rsidRPr="00AC0A2A">
        <w:t xml:space="preserve">Výška záväzkov </w:t>
      </w:r>
      <w:r w:rsidR="007745E9" w:rsidRPr="00AC0A2A">
        <w:t xml:space="preserve">(okrem bankových úverov, záväzkov zo sociálneho fondu a rezerv) </w:t>
      </w:r>
      <w:r w:rsidRPr="00AC0A2A">
        <w:t>do lehoty a po lehote splatnosti vrátane skupiny</w:t>
      </w:r>
      <w:r w:rsidR="006B0885" w:rsidRPr="00AC0A2A">
        <w:t xml:space="preserve"> a záväzky podľa zostatkovej doby splatnosti</w:t>
      </w:r>
    </w:p>
    <w:p w14:paraId="2B872194" w14:textId="77777777" w:rsidR="007745E9" w:rsidRPr="00AC0A2A" w:rsidRDefault="007745E9" w:rsidP="00277161">
      <w:bookmarkStart w:id="27" w:name="T_payables_maturity"/>
    </w:p>
    <w:tbl>
      <w:tblPr>
        <w:tblW w:w="5000" w:type="pct"/>
        <w:tblLook w:val="04A0" w:firstRow="1" w:lastRow="0" w:firstColumn="1" w:lastColumn="0" w:noHBand="0" w:noVBand="1"/>
      </w:tblPr>
      <w:tblGrid>
        <w:gridCol w:w="5387"/>
        <w:gridCol w:w="472"/>
        <w:gridCol w:w="1606"/>
        <w:gridCol w:w="1606"/>
      </w:tblGrid>
      <w:tr w:rsidR="00EE7728" w:rsidRPr="00AC0A2A" w14:paraId="3CF43CE4" w14:textId="77777777" w:rsidTr="00511990">
        <w:tc>
          <w:tcPr>
            <w:tcW w:w="2969" w:type="pct"/>
            <w:tcBorders>
              <w:top w:val="single" w:sz="8" w:space="0" w:color="auto"/>
              <w:left w:val="nil"/>
              <w:bottom w:val="nil"/>
              <w:right w:val="nil"/>
            </w:tcBorders>
            <w:shd w:val="clear" w:color="auto" w:fill="auto"/>
            <w:vAlign w:val="center"/>
            <w:hideMark/>
          </w:tcPr>
          <w:p w14:paraId="7A1FF95D" w14:textId="77777777" w:rsidR="00EE7728" w:rsidRPr="00AC0A2A" w:rsidRDefault="00EE7728" w:rsidP="00EC39C1">
            <w:pPr>
              <w:jc w:val="left"/>
              <w:rPr>
                <w:rFonts w:cs="Arial"/>
                <w:b/>
                <w:bCs/>
                <w:i/>
                <w:iCs/>
                <w:sz w:val="15"/>
                <w:szCs w:val="15"/>
              </w:rPr>
            </w:pPr>
            <w:r w:rsidRPr="00AC0A2A">
              <w:rPr>
                <w:rFonts w:cs="Arial"/>
                <w:b/>
                <w:bCs/>
                <w:i/>
                <w:iCs/>
                <w:sz w:val="15"/>
                <w:szCs w:val="15"/>
              </w:rPr>
              <w:t>Položka</w:t>
            </w:r>
          </w:p>
        </w:tc>
        <w:tc>
          <w:tcPr>
            <w:tcW w:w="260" w:type="pct"/>
            <w:tcBorders>
              <w:top w:val="single" w:sz="8" w:space="0" w:color="auto"/>
              <w:left w:val="nil"/>
              <w:bottom w:val="nil"/>
              <w:right w:val="nil"/>
            </w:tcBorders>
          </w:tcPr>
          <w:p w14:paraId="37AE5361" w14:textId="77777777" w:rsidR="00EE7728" w:rsidRPr="00AC0A2A" w:rsidRDefault="00EE7728">
            <w:pPr>
              <w:jc w:val="center"/>
              <w:rPr>
                <w:rFonts w:cs="Arial"/>
                <w:b/>
                <w:bCs/>
                <w:i/>
                <w:iCs/>
                <w:sz w:val="15"/>
                <w:szCs w:val="15"/>
              </w:rPr>
            </w:pPr>
          </w:p>
        </w:tc>
        <w:tc>
          <w:tcPr>
            <w:tcW w:w="885" w:type="pct"/>
            <w:tcBorders>
              <w:top w:val="single" w:sz="8" w:space="0" w:color="auto"/>
              <w:left w:val="nil"/>
              <w:bottom w:val="nil"/>
              <w:right w:val="nil"/>
            </w:tcBorders>
            <w:shd w:val="clear" w:color="auto" w:fill="auto"/>
            <w:vAlign w:val="center"/>
            <w:hideMark/>
          </w:tcPr>
          <w:p w14:paraId="35C18DF9" w14:textId="0F9F2FF5" w:rsidR="00EE7728" w:rsidRPr="00AC0A2A" w:rsidRDefault="00EE7728">
            <w:pPr>
              <w:jc w:val="center"/>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BC4108" w:rsidRPr="00AC0A2A">
              <w:rPr>
                <w:rFonts w:cs="Arial"/>
                <w:b/>
                <w:bCs/>
                <w:i/>
                <w:iCs/>
                <w:sz w:val="15"/>
                <w:szCs w:val="15"/>
              </w:rPr>
              <w:t>2</w:t>
            </w:r>
            <w:r w:rsidR="003E1241" w:rsidRPr="00AC0A2A">
              <w:rPr>
                <w:rFonts w:cs="Arial"/>
                <w:b/>
                <w:bCs/>
                <w:i/>
                <w:iCs/>
                <w:sz w:val="15"/>
                <w:szCs w:val="15"/>
              </w:rPr>
              <w:t>3</w:t>
            </w:r>
          </w:p>
        </w:tc>
        <w:tc>
          <w:tcPr>
            <w:tcW w:w="885" w:type="pct"/>
            <w:tcBorders>
              <w:top w:val="single" w:sz="8" w:space="0" w:color="auto"/>
              <w:left w:val="nil"/>
              <w:bottom w:val="nil"/>
              <w:right w:val="nil"/>
            </w:tcBorders>
            <w:shd w:val="clear" w:color="auto" w:fill="auto"/>
            <w:vAlign w:val="center"/>
            <w:hideMark/>
          </w:tcPr>
          <w:p w14:paraId="5D706C36" w14:textId="2D46E04E" w:rsidR="00EE7728" w:rsidRPr="00AC0A2A" w:rsidRDefault="00EE7728">
            <w:pPr>
              <w:jc w:val="center"/>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A90E69" w:rsidRPr="00AC0A2A">
              <w:rPr>
                <w:rFonts w:cs="Arial"/>
                <w:b/>
                <w:bCs/>
                <w:i/>
                <w:iCs/>
                <w:sz w:val="15"/>
                <w:szCs w:val="15"/>
              </w:rPr>
              <w:t>2</w:t>
            </w:r>
            <w:r w:rsidR="003E1241" w:rsidRPr="00AC0A2A">
              <w:rPr>
                <w:rFonts w:cs="Arial"/>
                <w:b/>
                <w:bCs/>
                <w:i/>
                <w:iCs/>
                <w:sz w:val="15"/>
                <w:szCs w:val="15"/>
              </w:rPr>
              <w:t>2</w:t>
            </w:r>
          </w:p>
        </w:tc>
      </w:tr>
      <w:tr w:rsidR="00EE7728" w:rsidRPr="00AC0A2A" w14:paraId="7B539942" w14:textId="77777777" w:rsidTr="00511990">
        <w:tc>
          <w:tcPr>
            <w:tcW w:w="2969" w:type="pct"/>
            <w:tcBorders>
              <w:top w:val="single" w:sz="4" w:space="0" w:color="auto"/>
              <w:left w:val="nil"/>
              <w:bottom w:val="nil"/>
              <w:right w:val="nil"/>
            </w:tcBorders>
            <w:shd w:val="clear" w:color="auto" w:fill="auto"/>
            <w:vAlign w:val="center"/>
            <w:hideMark/>
          </w:tcPr>
          <w:p w14:paraId="00D0D88A" w14:textId="77777777" w:rsidR="00EE7728" w:rsidRPr="00AC0A2A" w:rsidRDefault="00EE7728" w:rsidP="00EC39C1">
            <w:pPr>
              <w:jc w:val="left"/>
              <w:rPr>
                <w:rFonts w:cs="Arial"/>
                <w:b/>
                <w:bCs/>
                <w:i/>
                <w:iCs/>
                <w:sz w:val="15"/>
                <w:szCs w:val="15"/>
              </w:rPr>
            </w:pPr>
            <w:r w:rsidRPr="00AC0A2A">
              <w:rPr>
                <w:rFonts w:cs="Arial"/>
                <w:b/>
                <w:bCs/>
                <w:i/>
                <w:iCs/>
                <w:sz w:val="15"/>
                <w:szCs w:val="15"/>
              </w:rPr>
              <w:t>Dlhodobé záväzky:</w:t>
            </w:r>
          </w:p>
        </w:tc>
        <w:tc>
          <w:tcPr>
            <w:tcW w:w="260" w:type="pct"/>
            <w:tcBorders>
              <w:top w:val="single" w:sz="4" w:space="0" w:color="auto"/>
              <w:left w:val="nil"/>
              <w:bottom w:val="nil"/>
              <w:right w:val="nil"/>
            </w:tcBorders>
          </w:tcPr>
          <w:p w14:paraId="670FD436" w14:textId="77777777" w:rsidR="00EE7728" w:rsidRPr="00AC0A2A" w:rsidRDefault="00EE7728" w:rsidP="00EC39C1">
            <w:pPr>
              <w:jc w:val="right"/>
              <w:rPr>
                <w:rFonts w:cs="Arial"/>
                <w:sz w:val="15"/>
                <w:szCs w:val="15"/>
              </w:rPr>
            </w:pPr>
          </w:p>
        </w:tc>
        <w:tc>
          <w:tcPr>
            <w:tcW w:w="885" w:type="pct"/>
            <w:tcBorders>
              <w:top w:val="single" w:sz="4" w:space="0" w:color="auto"/>
              <w:left w:val="nil"/>
              <w:bottom w:val="nil"/>
              <w:right w:val="nil"/>
            </w:tcBorders>
            <w:shd w:val="clear" w:color="auto" w:fill="auto"/>
            <w:vAlign w:val="bottom"/>
            <w:hideMark/>
          </w:tcPr>
          <w:p w14:paraId="654D10A8" w14:textId="77777777" w:rsidR="00EE7728" w:rsidRPr="00AC0A2A" w:rsidRDefault="00EE7728" w:rsidP="00EC39C1">
            <w:pPr>
              <w:jc w:val="right"/>
              <w:rPr>
                <w:rFonts w:cs="Arial"/>
                <w:sz w:val="15"/>
                <w:szCs w:val="15"/>
              </w:rPr>
            </w:pPr>
            <w:r w:rsidRPr="00AC0A2A">
              <w:rPr>
                <w:rFonts w:cs="Arial"/>
                <w:sz w:val="15"/>
                <w:szCs w:val="15"/>
              </w:rPr>
              <w:t> </w:t>
            </w:r>
          </w:p>
        </w:tc>
        <w:tc>
          <w:tcPr>
            <w:tcW w:w="885" w:type="pct"/>
            <w:tcBorders>
              <w:top w:val="single" w:sz="4" w:space="0" w:color="auto"/>
              <w:left w:val="nil"/>
              <w:bottom w:val="nil"/>
              <w:right w:val="nil"/>
            </w:tcBorders>
            <w:shd w:val="clear" w:color="auto" w:fill="auto"/>
            <w:vAlign w:val="bottom"/>
            <w:hideMark/>
          </w:tcPr>
          <w:p w14:paraId="5884D7B1" w14:textId="77777777" w:rsidR="00EE7728" w:rsidRPr="00AC0A2A" w:rsidRDefault="00EE7728" w:rsidP="00EC39C1">
            <w:pPr>
              <w:jc w:val="right"/>
              <w:rPr>
                <w:rFonts w:cs="Arial"/>
                <w:sz w:val="15"/>
                <w:szCs w:val="15"/>
              </w:rPr>
            </w:pPr>
            <w:r w:rsidRPr="00AC0A2A">
              <w:rPr>
                <w:rFonts w:cs="Arial"/>
                <w:sz w:val="15"/>
                <w:szCs w:val="15"/>
              </w:rPr>
              <w:t> </w:t>
            </w:r>
          </w:p>
        </w:tc>
      </w:tr>
      <w:tr w:rsidR="00F77A21" w:rsidRPr="00AC0A2A" w14:paraId="5F2075B8" w14:textId="77777777" w:rsidTr="00B8286F">
        <w:tc>
          <w:tcPr>
            <w:tcW w:w="2969" w:type="pct"/>
            <w:tcBorders>
              <w:top w:val="nil"/>
              <w:left w:val="nil"/>
              <w:right w:val="nil"/>
            </w:tcBorders>
            <w:shd w:val="clear" w:color="auto" w:fill="auto"/>
            <w:vAlign w:val="center"/>
            <w:hideMark/>
          </w:tcPr>
          <w:p w14:paraId="512B71C3" w14:textId="77777777" w:rsidR="00F77A21" w:rsidRPr="00AC0A2A" w:rsidRDefault="00F77A21" w:rsidP="00F77A21">
            <w:pPr>
              <w:jc w:val="left"/>
              <w:rPr>
                <w:rFonts w:cs="Arial"/>
                <w:sz w:val="15"/>
                <w:szCs w:val="15"/>
              </w:rPr>
            </w:pPr>
            <w:r w:rsidRPr="00AC0A2A">
              <w:rPr>
                <w:rFonts w:cs="Arial"/>
                <w:sz w:val="15"/>
                <w:szCs w:val="15"/>
              </w:rPr>
              <w:t>Záväzky so zostatkovou dobou splatnosti nad päť rokov</w:t>
            </w:r>
          </w:p>
        </w:tc>
        <w:tc>
          <w:tcPr>
            <w:tcW w:w="260" w:type="pct"/>
            <w:tcBorders>
              <w:top w:val="nil"/>
              <w:left w:val="nil"/>
              <w:right w:val="nil"/>
            </w:tcBorders>
          </w:tcPr>
          <w:p w14:paraId="0AB81831" w14:textId="77777777" w:rsidR="00F77A21" w:rsidRPr="00AC0A2A" w:rsidRDefault="00F77A21" w:rsidP="00F77A21">
            <w:pPr>
              <w:jc w:val="right"/>
              <w:rPr>
                <w:rFonts w:cs="Arial"/>
                <w:sz w:val="15"/>
                <w:szCs w:val="15"/>
              </w:rPr>
            </w:pPr>
          </w:p>
        </w:tc>
        <w:tc>
          <w:tcPr>
            <w:tcW w:w="885" w:type="pct"/>
            <w:tcBorders>
              <w:top w:val="nil"/>
              <w:left w:val="nil"/>
              <w:bottom w:val="nil"/>
              <w:right w:val="nil"/>
            </w:tcBorders>
            <w:shd w:val="clear" w:color="auto" w:fill="auto"/>
            <w:vAlign w:val="bottom"/>
            <w:hideMark/>
          </w:tcPr>
          <w:p w14:paraId="5384B4D1" w14:textId="36C263A2" w:rsidR="00F77A21" w:rsidRPr="00AC0A2A" w:rsidRDefault="003E1241" w:rsidP="006E5817">
            <w:pPr>
              <w:jc w:val="right"/>
              <w:rPr>
                <w:rFonts w:cs="Arial"/>
                <w:sz w:val="15"/>
                <w:szCs w:val="15"/>
              </w:rPr>
            </w:pPr>
            <w:r w:rsidRPr="00AC0A2A">
              <w:rPr>
                <w:rFonts w:cs="Arial"/>
                <w:sz w:val="15"/>
                <w:szCs w:val="15"/>
              </w:rPr>
              <w:t>-</w:t>
            </w:r>
            <w:r w:rsidR="00F77A21" w:rsidRPr="00AC0A2A">
              <w:rPr>
                <w:rFonts w:cs="Arial"/>
                <w:sz w:val="15"/>
                <w:szCs w:val="15"/>
              </w:rPr>
              <w:t xml:space="preserve"> </w:t>
            </w:r>
          </w:p>
        </w:tc>
        <w:tc>
          <w:tcPr>
            <w:tcW w:w="885" w:type="pct"/>
            <w:tcBorders>
              <w:top w:val="nil"/>
              <w:left w:val="nil"/>
              <w:bottom w:val="nil"/>
              <w:right w:val="nil"/>
            </w:tcBorders>
            <w:shd w:val="clear" w:color="auto" w:fill="auto"/>
            <w:vAlign w:val="bottom"/>
            <w:hideMark/>
          </w:tcPr>
          <w:p w14:paraId="2519856D" w14:textId="396AFEAB" w:rsidR="00F77A21" w:rsidRPr="00AC0A2A" w:rsidRDefault="003E1241" w:rsidP="00F77A21">
            <w:pPr>
              <w:jc w:val="right"/>
              <w:rPr>
                <w:rFonts w:cs="Arial"/>
                <w:sz w:val="15"/>
                <w:szCs w:val="15"/>
              </w:rPr>
            </w:pPr>
            <w:r w:rsidRPr="00AC0A2A">
              <w:rPr>
                <w:rFonts w:cs="Arial"/>
                <w:sz w:val="15"/>
                <w:szCs w:val="15"/>
              </w:rPr>
              <w:t>-</w:t>
            </w:r>
            <w:r w:rsidR="00F77A21" w:rsidRPr="00AC0A2A">
              <w:rPr>
                <w:rFonts w:cs="Arial"/>
                <w:sz w:val="15"/>
                <w:szCs w:val="15"/>
              </w:rPr>
              <w:t xml:space="preserve"> </w:t>
            </w:r>
          </w:p>
        </w:tc>
      </w:tr>
      <w:tr w:rsidR="00F77A21" w:rsidRPr="00AC0A2A" w14:paraId="745570B8" w14:textId="77777777" w:rsidTr="00B8286F">
        <w:tc>
          <w:tcPr>
            <w:tcW w:w="2969" w:type="pct"/>
            <w:tcBorders>
              <w:top w:val="nil"/>
              <w:left w:val="nil"/>
              <w:bottom w:val="single" w:sz="4" w:space="0" w:color="auto"/>
              <w:right w:val="nil"/>
            </w:tcBorders>
            <w:shd w:val="clear" w:color="auto" w:fill="auto"/>
            <w:vAlign w:val="center"/>
            <w:hideMark/>
          </w:tcPr>
          <w:p w14:paraId="7B510CDA" w14:textId="77777777" w:rsidR="00F77A21" w:rsidRPr="00AC0A2A" w:rsidRDefault="00F77A21" w:rsidP="00F77A21">
            <w:pPr>
              <w:jc w:val="left"/>
              <w:rPr>
                <w:rFonts w:cs="Arial"/>
                <w:sz w:val="15"/>
                <w:szCs w:val="15"/>
              </w:rPr>
            </w:pPr>
            <w:r w:rsidRPr="00AC0A2A">
              <w:rPr>
                <w:rFonts w:cs="Arial"/>
                <w:sz w:val="15"/>
                <w:szCs w:val="15"/>
              </w:rPr>
              <w:t>Záväzky so zostatkovou dobou splatnosti jeden rok až päť rokov</w:t>
            </w:r>
          </w:p>
        </w:tc>
        <w:tc>
          <w:tcPr>
            <w:tcW w:w="260" w:type="pct"/>
            <w:tcBorders>
              <w:top w:val="nil"/>
              <w:left w:val="nil"/>
              <w:bottom w:val="single" w:sz="4" w:space="0" w:color="auto"/>
              <w:right w:val="nil"/>
            </w:tcBorders>
          </w:tcPr>
          <w:p w14:paraId="6F66EE72" w14:textId="77777777" w:rsidR="00F77A21" w:rsidRPr="00AC0A2A" w:rsidRDefault="00F77A21" w:rsidP="00F77A21">
            <w:pPr>
              <w:jc w:val="right"/>
              <w:rPr>
                <w:rFonts w:cs="Arial"/>
                <w:sz w:val="15"/>
                <w:szCs w:val="15"/>
              </w:rPr>
            </w:pPr>
          </w:p>
        </w:tc>
        <w:tc>
          <w:tcPr>
            <w:tcW w:w="885" w:type="pct"/>
            <w:tcBorders>
              <w:top w:val="nil"/>
              <w:left w:val="nil"/>
              <w:bottom w:val="single" w:sz="4" w:space="0" w:color="auto"/>
              <w:right w:val="nil"/>
            </w:tcBorders>
            <w:shd w:val="clear" w:color="auto" w:fill="auto"/>
            <w:hideMark/>
          </w:tcPr>
          <w:p w14:paraId="5AD670F1" w14:textId="09EDCF0F" w:rsidR="00F77A21" w:rsidRPr="00AC0A2A" w:rsidRDefault="00122375" w:rsidP="00F77A21">
            <w:pPr>
              <w:jc w:val="right"/>
              <w:rPr>
                <w:rFonts w:cs="Arial"/>
                <w:iCs/>
                <w:sz w:val="15"/>
                <w:szCs w:val="15"/>
              </w:rPr>
            </w:pPr>
            <w:r w:rsidRPr="00AC0A2A">
              <w:rPr>
                <w:rFonts w:cs="Arial"/>
                <w:iCs/>
                <w:sz w:val="15"/>
                <w:szCs w:val="15"/>
              </w:rPr>
              <w:t>196</w:t>
            </w:r>
            <w:r w:rsidR="00810BDA" w:rsidRPr="00AC0A2A">
              <w:rPr>
                <w:rFonts w:cs="Arial"/>
                <w:iCs/>
                <w:sz w:val="15"/>
                <w:szCs w:val="15"/>
              </w:rPr>
              <w:t xml:space="preserve"> </w:t>
            </w:r>
            <w:r w:rsidRPr="00AC0A2A">
              <w:rPr>
                <w:rFonts w:cs="Arial"/>
                <w:iCs/>
                <w:sz w:val="15"/>
                <w:szCs w:val="15"/>
              </w:rPr>
              <w:t>446</w:t>
            </w:r>
          </w:p>
        </w:tc>
        <w:tc>
          <w:tcPr>
            <w:tcW w:w="885" w:type="pct"/>
            <w:tcBorders>
              <w:top w:val="nil"/>
              <w:left w:val="nil"/>
              <w:bottom w:val="single" w:sz="4" w:space="0" w:color="auto"/>
              <w:right w:val="nil"/>
            </w:tcBorders>
            <w:shd w:val="clear" w:color="auto" w:fill="auto"/>
            <w:hideMark/>
          </w:tcPr>
          <w:p w14:paraId="6FB7AC2F" w14:textId="1A0AAE9A" w:rsidR="00F77A21" w:rsidRPr="00AC0A2A" w:rsidRDefault="00206A98" w:rsidP="00F77A21">
            <w:pPr>
              <w:jc w:val="right"/>
              <w:rPr>
                <w:rFonts w:cs="Arial"/>
                <w:iCs/>
                <w:sz w:val="15"/>
                <w:szCs w:val="15"/>
              </w:rPr>
            </w:pPr>
            <w:r w:rsidRPr="00AC0A2A">
              <w:rPr>
                <w:rFonts w:cs="Arial"/>
                <w:iCs/>
                <w:sz w:val="15"/>
                <w:szCs w:val="15"/>
              </w:rPr>
              <w:t>-</w:t>
            </w:r>
          </w:p>
        </w:tc>
      </w:tr>
      <w:tr w:rsidR="00F77A21" w:rsidRPr="00AC0A2A" w14:paraId="497B6994" w14:textId="77777777" w:rsidTr="00B8286F">
        <w:tc>
          <w:tcPr>
            <w:tcW w:w="2969" w:type="pct"/>
            <w:tcBorders>
              <w:top w:val="single" w:sz="4" w:space="0" w:color="auto"/>
              <w:left w:val="nil"/>
              <w:bottom w:val="nil"/>
              <w:right w:val="nil"/>
            </w:tcBorders>
            <w:shd w:val="clear" w:color="auto" w:fill="auto"/>
            <w:vAlign w:val="center"/>
            <w:hideMark/>
          </w:tcPr>
          <w:p w14:paraId="0CD2478C" w14:textId="77777777" w:rsidR="00F77A21" w:rsidRPr="00AC0A2A" w:rsidRDefault="00F77A21" w:rsidP="00F77A21">
            <w:pPr>
              <w:jc w:val="left"/>
              <w:rPr>
                <w:rFonts w:cs="Arial"/>
                <w:b/>
                <w:bCs/>
                <w:sz w:val="15"/>
                <w:szCs w:val="15"/>
              </w:rPr>
            </w:pPr>
            <w:r w:rsidRPr="00AC0A2A">
              <w:rPr>
                <w:rFonts w:cs="Arial"/>
                <w:b/>
                <w:bCs/>
                <w:sz w:val="15"/>
                <w:szCs w:val="15"/>
              </w:rPr>
              <w:t>Spolu dlhodobé záväzky</w:t>
            </w:r>
          </w:p>
        </w:tc>
        <w:tc>
          <w:tcPr>
            <w:tcW w:w="260" w:type="pct"/>
            <w:tcBorders>
              <w:top w:val="single" w:sz="4" w:space="0" w:color="auto"/>
              <w:left w:val="nil"/>
              <w:bottom w:val="nil"/>
              <w:right w:val="nil"/>
            </w:tcBorders>
          </w:tcPr>
          <w:p w14:paraId="7A0F6D58" w14:textId="77777777" w:rsidR="00F77A21" w:rsidRPr="00AC0A2A" w:rsidRDefault="00F77A21" w:rsidP="00F77A21">
            <w:pPr>
              <w:jc w:val="right"/>
              <w:rPr>
                <w:rFonts w:cs="Arial"/>
                <w:b/>
                <w:bCs/>
                <w:sz w:val="15"/>
                <w:szCs w:val="15"/>
              </w:rPr>
            </w:pPr>
          </w:p>
        </w:tc>
        <w:tc>
          <w:tcPr>
            <w:tcW w:w="885" w:type="pct"/>
            <w:tcBorders>
              <w:top w:val="nil"/>
              <w:left w:val="nil"/>
              <w:bottom w:val="nil"/>
              <w:right w:val="nil"/>
            </w:tcBorders>
            <w:shd w:val="clear" w:color="auto" w:fill="auto"/>
            <w:vAlign w:val="bottom"/>
            <w:hideMark/>
          </w:tcPr>
          <w:p w14:paraId="3CE2BE9B" w14:textId="45926318" w:rsidR="00F77A21" w:rsidRPr="00AC0A2A" w:rsidRDefault="00122375" w:rsidP="00F77A21">
            <w:pPr>
              <w:jc w:val="right"/>
              <w:rPr>
                <w:rFonts w:cs="Arial"/>
                <w:b/>
                <w:bCs/>
                <w:sz w:val="15"/>
                <w:szCs w:val="15"/>
              </w:rPr>
            </w:pPr>
            <w:r w:rsidRPr="00AC0A2A">
              <w:rPr>
                <w:rFonts w:cs="Arial"/>
                <w:b/>
                <w:bCs/>
                <w:sz w:val="15"/>
                <w:szCs w:val="15"/>
              </w:rPr>
              <w:t>196</w:t>
            </w:r>
            <w:r w:rsidR="00810BDA" w:rsidRPr="00AC0A2A">
              <w:rPr>
                <w:rFonts w:cs="Arial"/>
                <w:b/>
                <w:bCs/>
                <w:sz w:val="15"/>
                <w:szCs w:val="15"/>
              </w:rPr>
              <w:t xml:space="preserve"> </w:t>
            </w:r>
            <w:r w:rsidRPr="00AC0A2A">
              <w:rPr>
                <w:rFonts w:cs="Arial"/>
                <w:b/>
                <w:bCs/>
                <w:sz w:val="15"/>
                <w:szCs w:val="15"/>
              </w:rPr>
              <w:t>446</w:t>
            </w:r>
          </w:p>
        </w:tc>
        <w:tc>
          <w:tcPr>
            <w:tcW w:w="885" w:type="pct"/>
            <w:tcBorders>
              <w:top w:val="nil"/>
              <w:left w:val="nil"/>
              <w:bottom w:val="nil"/>
              <w:right w:val="nil"/>
            </w:tcBorders>
            <w:shd w:val="clear" w:color="auto" w:fill="auto"/>
            <w:vAlign w:val="bottom"/>
            <w:hideMark/>
          </w:tcPr>
          <w:p w14:paraId="61B7210A" w14:textId="07484599" w:rsidR="00F77A21" w:rsidRPr="00AC0A2A" w:rsidRDefault="00425EAF" w:rsidP="00F77A21">
            <w:pPr>
              <w:jc w:val="right"/>
              <w:rPr>
                <w:rFonts w:cs="Arial"/>
                <w:sz w:val="15"/>
                <w:szCs w:val="15"/>
              </w:rPr>
            </w:pPr>
            <w:r w:rsidRPr="00AC0A2A">
              <w:rPr>
                <w:rFonts w:cs="Arial"/>
                <w:sz w:val="15"/>
                <w:szCs w:val="15"/>
              </w:rPr>
              <w:t>-</w:t>
            </w:r>
          </w:p>
        </w:tc>
      </w:tr>
      <w:tr w:rsidR="00F77A21" w:rsidRPr="00AC0A2A" w14:paraId="1526842B" w14:textId="77777777" w:rsidTr="00511990">
        <w:tc>
          <w:tcPr>
            <w:tcW w:w="2969" w:type="pct"/>
            <w:tcBorders>
              <w:top w:val="nil"/>
              <w:left w:val="nil"/>
              <w:bottom w:val="nil"/>
              <w:right w:val="nil"/>
            </w:tcBorders>
            <w:shd w:val="clear" w:color="auto" w:fill="auto"/>
            <w:vAlign w:val="center"/>
            <w:hideMark/>
          </w:tcPr>
          <w:p w14:paraId="1E8E30A7" w14:textId="77777777" w:rsidR="00F77A21" w:rsidRPr="00AC0A2A" w:rsidRDefault="00F77A21" w:rsidP="00F77A21">
            <w:pPr>
              <w:jc w:val="left"/>
              <w:rPr>
                <w:rFonts w:cs="Arial"/>
                <w:b/>
                <w:bCs/>
                <w:sz w:val="15"/>
                <w:szCs w:val="15"/>
              </w:rPr>
            </w:pPr>
            <w:r w:rsidRPr="00AC0A2A">
              <w:rPr>
                <w:rFonts w:cs="Arial"/>
                <w:b/>
                <w:bCs/>
                <w:sz w:val="15"/>
                <w:szCs w:val="15"/>
              </w:rPr>
              <w:t> </w:t>
            </w:r>
          </w:p>
        </w:tc>
        <w:tc>
          <w:tcPr>
            <w:tcW w:w="260" w:type="pct"/>
            <w:tcBorders>
              <w:top w:val="nil"/>
              <w:left w:val="nil"/>
              <w:bottom w:val="nil"/>
              <w:right w:val="nil"/>
            </w:tcBorders>
          </w:tcPr>
          <w:p w14:paraId="4FED40FF" w14:textId="77777777" w:rsidR="00F77A21" w:rsidRPr="00AC0A2A" w:rsidRDefault="00F77A21" w:rsidP="00F77A21">
            <w:pPr>
              <w:jc w:val="right"/>
              <w:rPr>
                <w:sz w:val="15"/>
                <w:szCs w:val="15"/>
              </w:rPr>
            </w:pPr>
          </w:p>
        </w:tc>
        <w:tc>
          <w:tcPr>
            <w:tcW w:w="885" w:type="pct"/>
            <w:tcBorders>
              <w:top w:val="nil"/>
              <w:left w:val="nil"/>
              <w:bottom w:val="nil"/>
              <w:right w:val="nil"/>
            </w:tcBorders>
            <w:shd w:val="clear" w:color="auto" w:fill="auto"/>
            <w:vAlign w:val="bottom"/>
            <w:hideMark/>
          </w:tcPr>
          <w:p w14:paraId="5BE357AB" w14:textId="77777777" w:rsidR="00F77A21" w:rsidRPr="00AC0A2A" w:rsidRDefault="00F77A21" w:rsidP="00F77A21">
            <w:pPr>
              <w:jc w:val="right"/>
              <w:rPr>
                <w:sz w:val="15"/>
                <w:szCs w:val="15"/>
              </w:rPr>
            </w:pPr>
          </w:p>
        </w:tc>
        <w:tc>
          <w:tcPr>
            <w:tcW w:w="885" w:type="pct"/>
            <w:tcBorders>
              <w:top w:val="nil"/>
              <w:left w:val="nil"/>
              <w:bottom w:val="nil"/>
              <w:right w:val="nil"/>
            </w:tcBorders>
            <w:shd w:val="clear" w:color="auto" w:fill="auto"/>
            <w:vAlign w:val="bottom"/>
            <w:hideMark/>
          </w:tcPr>
          <w:p w14:paraId="3BA71D94" w14:textId="77777777" w:rsidR="00F77A21" w:rsidRPr="00AC0A2A" w:rsidRDefault="00F77A21" w:rsidP="00F77A21">
            <w:pPr>
              <w:jc w:val="right"/>
              <w:rPr>
                <w:sz w:val="15"/>
                <w:szCs w:val="15"/>
              </w:rPr>
            </w:pPr>
          </w:p>
        </w:tc>
      </w:tr>
      <w:tr w:rsidR="00F77A21" w:rsidRPr="00AC0A2A" w14:paraId="7804123E" w14:textId="77777777" w:rsidTr="00FE1DCB">
        <w:trPr>
          <w:trHeight w:val="255"/>
        </w:trPr>
        <w:tc>
          <w:tcPr>
            <w:tcW w:w="2969" w:type="pct"/>
            <w:tcBorders>
              <w:top w:val="nil"/>
              <w:left w:val="nil"/>
              <w:bottom w:val="nil"/>
              <w:right w:val="nil"/>
            </w:tcBorders>
            <w:shd w:val="clear" w:color="auto" w:fill="auto"/>
            <w:vAlign w:val="center"/>
            <w:hideMark/>
          </w:tcPr>
          <w:p w14:paraId="01A93174" w14:textId="77777777" w:rsidR="00F77A21" w:rsidRPr="00AC0A2A" w:rsidRDefault="00F77A21" w:rsidP="00F77A21">
            <w:pPr>
              <w:jc w:val="left"/>
              <w:rPr>
                <w:rFonts w:cs="Arial"/>
                <w:b/>
                <w:bCs/>
                <w:i/>
                <w:iCs/>
                <w:sz w:val="15"/>
                <w:szCs w:val="15"/>
              </w:rPr>
            </w:pPr>
            <w:r w:rsidRPr="00AC0A2A">
              <w:rPr>
                <w:rFonts w:cs="Arial"/>
                <w:b/>
                <w:bCs/>
                <w:i/>
                <w:iCs/>
                <w:sz w:val="15"/>
                <w:szCs w:val="15"/>
              </w:rPr>
              <w:t>Krátkodobé záväzky:</w:t>
            </w:r>
          </w:p>
        </w:tc>
        <w:tc>
          <w:tcPr>
            <w:tcW w:w="260" w:type="pct"/>
            <w:tcBorders>
              <w:top w:val="nil"/>
              <w:left w:val="nil"/>
              <w:bottom w:val="nil"/>
              <w:right w:val="nil"/>
            </w:tcBorders>
          </w:tcPr>
          <w:p w14:paraId="52DADBB9" w14:textId="77777777" w:rsidR="00F77A21" w:rsidRPr="00AC0A2A" w:rsidRDefault="00F77A21" w:rsidP="00F77A21">
            <w:pPr>
              <w:jc w:val="right"/>
              <w:rPr>
                <w:rFonts w:cs="Arial"/>
                <w:b/>
                <w:bCs/>
                <w:i/>
                <w:iCs/>
                <w:sz w:val="15"/>
                <w:szCs w:val="15"/>
              </w:rPr>
            </w:pPr>
          </w:p>
        </w:tc>
        <w:tc>
          <w:tcPr>
            <w:tcW w:w="885" w:type="pct"/>
            <w:tcBorders>
              <w:top w:val="nil"/>
              <w:left w:val="nil"/>
              <w:bottom w:val="nil"/>
              <w:right w:val="nil"/>
            </w:tcBorders>
            <w:shd w:val="clear" w:color="auto" w:fill="auto"/>
            <w:vAlign w:val="bottom"/>
            <w:hideMark/>
          </w:tcPr>
          <w:p w14:paraId="312C24F8" w14:textId="77777777" w:rsidR="00F77A21" w:rsidRPr="00AC0A2A" w:rsidRDefault="00F77A21" w:rsidP="00F77A21">
            <w:pPr>
              <w:jc w:val="right"/>
              <w:rPr>
                <w:rFonts w:cs="Arial"/>
                <w:b/>
                <w:bCs/>
                <w:i/>
                <w:iCs/>
                <w:sz w:val="15"/>
                <w:szCs w:val="15"/>
              </w:rPr>
            </w:pPr>
          </w:p>
        </w:tc>
        <w:tc>
          <w:tcPr>
            <w:tcW w:w="885" w:type="pct"/>
            <w:tcBorders>
              <w:top w:val="nil"/>
              <w:left w:val="nil"/>
              <w:bottom w:val="nil"/>
              <w:right w:val="nil"/>
            </w:tcBorders>
            <w:shd w:val="clear" w:color="auto" w:fill="auto"/>
            <w:vAlign w:val="bottom"/>
            <w:hideMark/>
          </w:tcPr>
          <w:p w14:paraId="05931E75" w14:textId="77777777" w:rsidR="00F77A21" w:rsidRPr="00AC0A2A" w:rsidRDefault="00F77A21" w:rsidP="00F77A21">
            <w:pPr>
              <w:jc w:val="right"/>
              <w:rPr>
                <w:sz w:val="15"/>
                <w:szCs w:val="15"/>
              </w:rPr>
            </w:pPr>
          </w:p>
        </w:tc>
      </w:tr>
      <w:tr w:rsidR="00F77A21" w:rsidRPr="00AC0A2A" w14:paraId="71DADC18" w14:textId="77777777" w:rsidTr="00D657A7">
        <w:tc>
          <w:tcPr>
            <w:tcW w:w="2969" w:type="pct"/>
            <w:tcBorders>
              <w:top w:val="nil"/>
              <w:left w:val="nil"/>
              <w:right w:val="nil"/>
            </w:tcBorders>
            <w:shd w:val="clear" w:color="auto" w:fill="auto"/>
            <w:vAlign w:val="center"/>
            <w:hideMark/>
          </w:tcPr>
          <w:p w14:paraId="4F3CC703" w14:textId="77777777" w:rsidR="00F77A21" w:rsidRPr="00AC0A2A" w:rsidRDefault="00F77A21" w:rsidP="00F77A21">
            <w:pPr>
              <w:jc w:val="left"/>
              <w:rPr>
                <w:rFonts w:cs="Arial"/>
                <w:sz w:val="15"/>
                <w:szCs w:val="15"/>
              </w:rPr>
            </w:pPr>
            <w:r w:rsidRPr="00AC0A2A">
              <w:rPr>
                <w:rFonts w:cs="Arial"/>
                <w:sz w:val="15"/>
                <w:szCs w:val="15"/>
              </w:rPr>
              <w:t>Záväzky do lehoty splatnosti</w:t>
            </w:r>
          </w:p>
        </w:tc>
        <w:tc>
          <w:tcPr>
            <w:tcW w:w="260" w:type="pct"/>
            <w:tcBorders>
              <w:top w:val="nil"/>
              <w:left w:val="nil"/>
              <w:right w:val="nil"/>
            </w:tcBorders>
          </w:tcPr>
          <w:p w14:paraId="69ABACE8" w14:textId="77777777" w:rsidR="00F77A21" w:rsidRPr="00AC0A2A" w:rsidRDefault="00F77A21" w:rsidP="00F77A21">
            <w:pPr>
              <w:jc w:val="right"/>
              <w:rPr>
                <w:rFonts w:cs="Arial"/>
                <w:sz w:val="15"/>
                <w:szCs w:val="15"/>
              </w:rPr>
            </w:pPr>
          </w:p>
        </w:tc>
        <w:tc>
          <w:tcPr>
            <w:tcW w:w="885" w:type="pct"/>
            <w:tcBorders>
              <w:top w:val="nil"/>
              <w:left w:val="nil"/>
              <w:right w:val="nil"/>
            </w:tcBorders>
            <w:shd w:val="clear" w:color="auto" w:fill="auto"/>
            <w:vAlign w:val="bottom"/>
            <w:hideMark/>
          </w:tcPr>
          <w:p w14:paraId="7A1532EB" w14:textId="60DBDBFD" w:rsidR="00F77A21" w:rsidRPr="00AC0A2A" w:rsidRDefault="00505BDC" w:rsidP="00F77A21">
            <w:pPr>
              <w:jc w:val="right"/>
              <w:rPr>
                <w:rFonts w:cs="Arial"/>
                <w:sz w:val="15"/>
                <w:szCs w:val="15"/>
              </w:rPr>
            </w:pPr>
            <w:r w:rsidRPr="00AC0A2A">
              <w:rPr>
                <w:rFonts w:cs="Arial"/>
                <w:sz w:val="15"/>
                <w:szCs w:val="15"/>
              </w:rPr>
              <w:t>28</w:t>
            </w:r>
            <w:r w:rsidR="00810BDA" w:rsidRPr="00AC0A2A">
              <w:rPr>
                <w:rFonts w:cs="Arial"/>
                <w:sz w:val="15"/>
                <w:szCs w:val="15"/>
              </w:rPr>
              <w:t xml:space="preserve"> </w:t>
            </w:r>
            <w:r w:rsidRPr="00AC0A2A">
              <w:rPr>
                <w:rFonts w:cs="Arial"/>
                <w:sz w:val="15"/>
                <w:szCs w:val="15"/>
              </w:rPr>
              <w:t>61</w:t>
            </w:r>
            <w:r w:rsidR="00810BDA" w:rsidRPr="00AC0A2A">
              <w:rPr>
                <w:rFonts w:cs="Arial"/>
                <w:sz w:val="15"/>
                <w:szCs w:val="15"/>
              </w:rPr>
              <w:t>6</w:t>
            </w:r>
            <w:r w:rsidR="00F77A21" w:rsidRPr="00AC0A2A">
              <w:rPr>
                <w:rFonts w:cs="Arial"/>
                <w:sz w:val="15"/>
                <w:szCs w:val="15"/>
              </w:rPr>
              <w:t xml:space="preserve">  </w:t>
            </w:r>
          </w:p>
        </w:tc>
        <w:tc>
          <w:tcPr>
            <w:tcW w:w="885" w:type="pct"/>
            <w:tcBorders>
              <w:top w:val="nil"/>
              <w:left w:val="nil"/>
              <w:right w:val="nil"/>
            </w:tcBorders>
            <w:shd w:val="clear" w:color="auto" w:fill="auto"/>
            <w:vAlign w:val="bottom"/>
            <w:hideMark/>
          </w:tcPr>
          <w:p w14:paraId="1A4F5E21" w14:textId="6BE7829B" w:rsidR="00F77A21" w:rsidRPr="00AC0A2A" w:rsidRDefault="00874769" w:rsidP="00591CF3">
            <w:pPr>
              <w:jc w:val="right"/>
              <w:rPr>
                <w:rFonts w:cs="Arial"/>
                <w:sz w:val="15"/>
                <w:szCs w:val="15"/>
              </w:rPr>
            </w:pPr>
            <w:r w:rsidRPr="00AC0A2A">
              <w:rPr>
                <w:rFonts w:cs="Arial"/>
                <w:sz w:val="15"/>
                <w:szCs w:val="15"/>
              </w:rPr>
              <w:t>2</w:t>
            </w:r>
            <w:r w:rsidR="001B6952" w:rsidRPr="00AC0A2A">
              <w:rPr>
                <w:rFonts w:cs="Arial"/>
                <w:sz w:val="15"/>
                <w:szCs w:val="15"/>
              </w:rPr>
              <w:t xml:space="preserve"> </w:t>
            </w:r>
            <w:r w:rsidRPr="00AC0A2A">
              <w:rPr>
                <w:rFonts w:cs="Arial"/>
                <w:sz w:val="15"/>
                <w:szCs w:val="15"/>
              </w:rPr>
              <w:t>029</w:t>
            </w:r>
            <w:r w:rsidR="001B6952" w:rsidRPr="00AC0A2A">
              <w:rPr>
                <w:rFonts w:cs="Arial"/>
                <w:sz w:val="15"/>
                <w:szCs w:val="15"/>
              </w:rPr>
              <w:t xml:space="preserve"> </w:t>
            </w:r>
            <w:r w:rsidRPr="00AC0A2A">
              <w:rPr>
                <w:rFonts w:cs="Arial"/>
                <w:sz w:val="15"/>
                <w:szCs w:val="15"/>
              </w:rPr>
              <w:t>788</w:t>
            </w:r>
          </w:p>
        </w:tc>
      </w:tr>
      <w:tr w:rsidR="00F77A21" w:rsidRPr="00AC0A2A" w14:paraId="2B2C254B" w14:textId="77777777" w:rsidTr="00D657A7">
        <w:tc>
          <w:tcPr>
            <w:tcW w:w="2969" w:type="pct"/>
            <w:tcBorders>
              <w:top w:val="nil"/>
              <w:left w:val="nil"/>
              <w:right w:val="nil"/>
            </w:tcBorders>
            <w:shd w:val="clear" w:color="auto" w:fill="auto"/>
            <w:vAlign w:val="center"/>
            <w:hideMark/>
          </w:tcPr>
          <w:p w14:paraId="743A8930" w14:textId="77777777" w:rsidR="00F77A21" w:rsidRPr="00AC0A2A" w:rsidRDefault="00F77A21" w:rsidP="00F77A21">
            <w:pPr>
              <w:jc w:val="left"/>
              <w:rPr>
                <w:rFonts w:cs="Arial"/>
                <w:sz w:val="15"/>
                <w:szCs w:val="15"/>
              </w:rPr>
            </w:pPr>
            <w:r w:rsidRPr="00AC0A2A">
              <w:rPr>
                <w:rFonts w:cs="Arial"/>
                <w:sz w:val="15"/>
                <w:szCs w:val="15"/>
              </w:rPr>
              <w:t>Záväzky po lehote splatnosti</w:t>
            </w:r>
          </w:p>
        </w:tc>
        <w:tc>
          <w:tcPr>
            <w:tcW w:w="260" w:type="pct"/>
            <w:tcBorders>
              <w:top w:val="nil"/>
              <w:left w:val="nil"/>
              <w:right w:val="nil"/>
            </w:tcBorders>
          </w:tcPr>
          <w:p w14:paraId="04ADFC0A" w14:textId="77777777" w:rsidR="00F77A21" w:rsidRPr="00AC0A2A" w:rsidRDefault="00F77A21" w:rsidP="00F77A21">
            <w:pPr>
              <w:jc w:val="right"/>
              <w:rPr>
                <w:rFonts w:cs="Arial"/>
                <w:sz w:val="15"/>
                <w:szCs w:val="15"/>
              </w:rPr>
            </w:pPr>
          </w:p>
        </w:tc>
        <w:tc>
          <w:tcPr>
            <w:tcW w:w="885" w:type="pct"/>
            <w:tcBorders>
              <w:top w:val="nil"/>
              <w:left w:val="nil"/>
              <w:right w:val="nil"/>
            </w:tcBorders>
            <w:shd w:val="clear" w:color="auto" w:fill="auto"/>
            <w:vAlign w:val="bottom"/>
            <w:hideMark/>
          </w:tcPr>
          <w:p w14:paraId="21AABA04" w14:textId="73803AB9" w:rsidR="00F77A21" w:rsidRPr="00AC0A2A" w:rsidRDefault="00FA34A3" w:rsidP="00F77A21">
            <w:pPr>
              <w:jc w:val="right"/>
              <w:rPr>
                <w:rFonts w:cs="Arial"/>
                <w:sz w:val="15"/>
                <w:szCs w:val="15"/>
              </w:rPr>
            </w:pPr>
            <w:r w:rsidRPr="00AC0A2A">
              <w:rPr>
                <w:rFonts w:cs="Arial"/>
                <w:sz w:val="15"/>
                <w:szCs w:val="15"/>
              </w:rPr>
              <w:t>2</w:t>
            </w:r>
            <w:r w:rsidR="00810BDA" w:rsidRPr="00AC0A2A">
              <w:rPr>
                <w:rFonts w:cs="Arial"/>
                <w:sz w:val="15"/>
                <w:szCs w:val="15"/>
              </w:rPr>
              <w:t> </w:t>
            </w:r>
            <w:r w:rsidR="00B56E7F" w:rsidRPr="00AC0A2A">
              <w:rPr>
                <w:rFonts w:cs="Arial"/>
                <w:sz w:val="15"/>
                <w:szCs w:val="15"/>
              </w:rPr>
              <w:t>944</w:t>
            </w:r>
            <w:r w:rsidR="00810BDA" w:rsidRPr="00AC0A2A">
              <w:rPr>
                <w:rFonts w:cs="Arial"/>
                <w:sz w:val="15"/>
                <w:szCs w:val="15"/>
              </w:rPr>
              <w:t xml:space="preserve"> </w:t>
            </w:r>
            <w:r w:rsidR="00B56E7F" w:rsidRPr="00AC0A2A">
              <w:rPr>
                <w:rFonts w:cs="Arial"/>
                <w:sz w:val="15"/>
                <w:szCs w:val="15"/>
              </w:rPr>
              <w:t>41</w:t>
            </w:r>
            <w:r w:rsidR="00810BDA" w:rsidRPr="00AC0A2A">
              <w:rPr>
                <w:rFonts w:cs="Arial"/>
                <w:sz w:val="15"/>
                <w:szCs w:val="15"/>
              </w:rPr>
              <w:t>1</w:t>
            </w:r>
            <w:r w:rsidR="00F77A21" w:rsidRPr="00AC0A2A">
              <w:rPr>
                <w:rFonts w:cs="Arial"/>
                <w:sz w:val="15"/>
                <w:szCs w:val="15"/>
              </w:rPr>
              <w:t xml:space="preserve"> </w:t>
            </w:r>
          </w:p>
        </w:tc>
        <w:tc>
          <w:tcPr>
            <w:tcW w:w="885" w:type="pct"/>
            <w:tcBorders>
              <w:top w:val="nil"/>
              <w:left w:val="nil"/>
              <w:right w:val="nil"/>
            </w:tcBorders>
            <w:shd w:val="clear" w:color="auto" w:fill="auto"/>
            <w:vAlign w:val="bottom"/>
            <w:hideMark/>
          </w:tcPr>
          <w:p w14:paraId="2DAEEFA4" w14:textId="698CAAFE" w:rsidR="00F77A21" w:rsidRPr="00AC0A2A" w:rsidRDefault="00914F7D" w:rsidP="00591CF3">
            <w:pPr>
              <w:jc w:val="right"/>
              <w:rPr>
                <w:rFonts w:cs="Arial"/>
                <w:sz w:val="15"/>
                <w:szCs w:val="15"/>
              </w:rPr>
            </w:pPr>
            <w:r w:rsidRPr="00AC0A2A">
              <w:rPr>
                <w:rFonts w:cs="Arial"/>
                <w:sz w:val="15"/>
                <w:szCs w:val="15"/>
              </w:rPr>
              <w:t>2</w:t>
            </w:r>
            <w:r w:rsidR="001B6952" w:rsidRPr="00AC0A2A">
              <w:rPr>
                <w:rFonts w:cs="Arial"/>
                <w:sz w:val="15"/>
                <w:szCs w:val="15"/>
              </w:rPr>
              <w:t xml:space="preserve"> </w:t>
            </w:r>
            <w:r w:rsidRPr="00AC0A2A">
              <w:rPr>
                <w:rFonts w:cs="Arial"/>
                <w:sz w:val="15"/>
                <w:szCs w:val="15"/>
              </w:rPr>
              <w:t>614</w:t>
            </w:r>
            <w:r w:rsidR="001B6952" w:rsidRPr="00AC0A2A">
              <w:rPr>
                <w:rFonts w:cs="Arial"/>
                <w:sz w:val="15"/>
                <w:szCs w:val="15"/>
              </w:rPr>
              <w:t xml:space="preserve"> </w:t>
            </w:r>
            <w:r w:rsidRPr="00AC0A2A">
              <w:rPr>
                <w:rFonts w:cs="Arial"/>
                <w:sz w:val="15"/>
                <w:szCs w:val="15"/>
              </w:rPr>
              <w:t>361</w:t>
            </w:r>
            <w:r w:rsidR="00F77A21" w:rsidRPr="00AC0A2A">
              <w:rPr>
                <w:rFonts w:cs="Arial"/>
                <w:sz w:val="15"/>
                <w:szCs w:val="15"/>
              </w:rPr>
              <w:t xml:space="preserve"> </w:t>
            </w:r>
          </w:p>
        </w:tc>
      </w:tr>
      <w:tr w:rsidR="00137204" w:rsidRPr="00AC0A2A" w14:paraId="766AD778" w14:textId="77777777" w:rsidTr="00FE1DCB">
        <w:tc>
          <w:tcPr>
            <w:tcW w:w="2969" w:type="pct"/>
            <w:tcBorders>
              <w:top w:val="nil"/>
              <w:left w:val="nil"/>
              <w:right w:val="nil"/>
            </w:tcBorders>
            <w:shd w:val="clear" w:color="auto" w:fill="auto"/>
            <w:vAlign w:val="center"/>
          </w:tcPr>
          <w:p w14:paraId="4E0B44AE" w14:textId="221684E7" w:rsidR="00137204" w:rsidRPr="00AC0A2A" w:rsidRDefault="0092762E" w:rsidP="00F77A21">
            <w:pPr>
              <w:jc w:val="left"/>
              <w:rPr>
                <w:rFonts w:cs="Arial"/>
                <w:sz w:val="15"/>
                <w:szCs w:val="15"/>
              </w:rPr>
            </w:pPr>
            <w:r w:rsidRPr="00AC0A2A">
              <w:rPr>
                <w:rFonts w:cs="Arial"/>
                <w:sz w:val="15"/>
                <w:szCs w:val="15"/>
              </w:rPr>
              <w:t>Nevyfakturované dodávky</w:t>
            </w:r>
          </w:p>
        </w:tc>
        <w:tc>
          <w:tcPr>
            <w:tcW w:w="260" w:type="pct"/>
            <w:tcBorders>
              <w:top w:val="nil"/>
              <w:left w:val="nil"/>
              <w:right w:val="nil"/>
            </w:tcBorders>
          </w:tcPr>
          <w:p w14:paraId="2156AC5E" w14:textId="77777777" w:rsidR="00137204" w:rsidRPr="00AC0A2A" w:rsidRDefault="00137204" w:rsidP="00F77A21">
            <w:pPr>
              <w:jc w:val="right"/>
              <w:rPr>
                <w:rFonts w:cs="Arial"/>
                <w:sz w:val="15"/>
                <w:szCs w:val="15"/>
              </w:rPr>
            </w:pPr>
          </w:p>
        </w:tc>
        <w:tc>
          <w:tcPr>
            <w:tcW w:w="885" w:type="pct"/>
            <w:tcBorders>
              <w:top w:val="nil"/>
              <w:left w:val="nil"/>
              <w:right w:val="nil"/>
            </w:tcBorders>
            <w:shd w:val="clear" w:color="auto" w:fill="auto"/>
            <w:vAlign w:val="bottom"/>
          </w:tcPr>
          <w:p w14:paraId="151F4DDF" w14:textId="1959C5DE" w:rsidR="00137204" w:rsidRPr="00AC0A2A" w:rsidRDefault="0092762E" w:rsidP="00F77A21">
            <w:pPr>
              <w:jc w:val="right"/>
              <w:rPr>
                <w:rFonts w:cs="Arial"/>
                <w:sz w:val="15"/>
                <w:szCs w:val="15"/>
              </w:rPr>
            </w:pPr>
            <w:r w:rsidRPr="00AC0A2A">
              <w:rPr>
                <w:rFonts w:cs="Arial"/>
                <w:sz w:val="15"/>
                <w:szCs w:val="15"/>
              </w:rPr>
              <w:t>221</w:t>
            </w:r>
            <w:r w:rsidR="00810BDA" w:rsidRPr="00AC0A2A">
              <w:rPr>
                <w:rFonts w:cs="Arial"/>
                <w:sz w:val="15"/>
                <w:szCs w:val="15"/>
              </w:rPr>
              <w:t xml:space="preserve"> </w:t>
            </w:r>
            <w:r w:rsidRPr="00AC0A2A">
              <w:rPr>
                <w:rFonts w:cs="Arial"/>
                <w:sz w:val="15"/>
                <w:szCs w:val="15"/>
              </w:rPr>
              <w:t>505</w:t>
            </w:r>
          </w:p>
        </w:tc>
        <w:tc>
          <w:tcPr>
            <w:tcW w:w="885" w:type="pct"/>
            <w:tcBorders>
              <w:top w:val="nil"/>
              <w:left w:val="nil"/>
              <w:right w:val="nil"/>
            </w:tcBorders>
            <w:shd w:val="clear" w:color="auto" w:fill="auto"/>
            <w:vAlign w:val="bottom"/>
          </w:tcPr>
          <w:p w14:paraId="6CFB0E92" w14:textId="1BBB1523" w:rsidR="00137204" w:rsidRPr="00AC0A2A" w:rsidRDefault="0040613C" w:rsidP="00591CF3">
            <w:pPr>
              <w:jc w:val="right"/>
              <w:rPr>
                <w:rFonts w:cs="Arial"/>
                <w:sz w:val="15"/>
                <w:szCs w:val="15"/>
              </w:rPr>
            </w:pPr>
            <w:r w:rsidRPr="00AC0A2A">
              <w:rPr>
                <w:rFonts w:cs="Arial"/>
                <w:sz w:val="15"/>
                <w:szCs w:val="15"/>
              </w:rPr>
              <w:t>4</w:t>
            </w:r>
            <w:r w:rsidR="001B6952" w:rsidRPr="00AC0A2A">
              <w:rPr>
                <w:rFonts w:cs="Arial"/>
                <w:sz w:val="15"/>
                <w:szCs w:val="15"/>
              </w:rPr>
              <w:t> </w:t>
            </w:r>
            <w:r w:rsidRPr="00AC0A2A">
              <w:rPr>
                <w:rFonts w:cs="Arial"/>
                <w:sz w:val="15"/>
                <w:szCs w:val="15"/>
              </w:rPr>
              <w:t>228</w:t>
            </w:r>
            <w:r w:rsidR="001B6952" w:rsidRPr="00AC0A2A">
              <w:rPr>
                <w:rFonts w:cs="Arial"/>
                <w:sz w:val="15"/>
                <w:szCs w:val="15"/>
              </w:rPr>
              <w:t xml:space="preserve"> </w:t>
            </w:r>
            <w:r w:rsidRPr="00AC0A2A">
              <w:rPr>
                <w:rFonts w:cs="Arial"/>
                <w:sz w:val="15"/>
                <w:szCs w:val="15"/>
              </w:rPr>
              <w:t>56</w:t>
            </w:r>
            <w:r w:rsidR="001B6952" w:rsidRPr="00AC0A2A">
              <w:rPr>
                <w:rFonts w:cs="Arial"/>
                <w:sz w:val="15"/>
                <w:szCs w:val="15"/>
              </w:rPr>
              <w:t>5</w:t>
            </w:r>
          </w:p>
        </w:tc>
      </w:tr>
      <w:tr w:rsidR="00137204" w:rsidRPr="00AC0A2A" w14:paraId="7D3FAAC2" w14:textId="77777777" w:rsidTr="00FE1DCB">
        <w:tc>
          <w:tcPr>
            <w:tcW w:w="2969" w:type="pct"/>
            <w:tcBorders>
              <w:top w:val="nil"/>
              <w:left w:val="nil"/>
              <w:bottom w:val="single" w:sz="4" w:space="0" w:color="auto"/>
              <w:right w:val="nil"/>
            </w:tcBorders>
            <w:shd w:val="clear" w:color="auto" w:fill="auto"/>
            <w:vAlign w:val="center"/>
          </w:tcPr>
          <w:p w14:paraId="3EEB660B" w14:textId="3999545B" w:rsidR="00137204" w:rsidRPr="00AC0A2A" w:rsidRDefault="00F64CAB" w:rsidP="00F77A21">
            <w:pPr>
              <w:jc w:val="left"/>
              <w:rPr>
                <w:rFonts w:cs="Arial"/>
                <w:sz w:val="15"/>
                <w:szCs w:val="15"/>
              </w:rPr>
            </w:pPr>
            <w:r w:rsidRPr="00AC0A2A">
              <w:rPr>
                <w:rFonts w:cs="Arial"/>
                <w:sz w:val="15"/>
                <w:szCs w:val="15"/>
              </w:rPr>
              <w:t>Ostatné záväzky</w:t>
            </w:r>
          </w:p>
        </w:tc>
        <w:tc>
          <w:tcPr>
            <w:tcW w:w="260" w:type="pct"/>
            <w:tcBorders>
              <w:top w:val="nil"/>
              <w:left w:val="nil"/>
              <w:bottom w:val="single" w:sz="4" w:space="0" w:color="auto"/>
              <w:right w:val="nil"/>
            </w:tcBorders>
          </w:tcPr>
          <w:p w14:paraId="67B68704" w14:textId="77777777" w:rsidR="00137204" w:rsidRPr="00AC0A2A" w:rsidRDefault="00137204" w:rsidP="00F77A21">
            <w:pPr>
              <w:jc w:val="right"/>
              <w:rPr>
                <w:rFonts w:cs="Arial"/>
                <w:sz w:val="15"/>
                <w:szCs w:val="15"/>
              </w:rPr>
            </w:pPr>
          </w:p>
        </w:tc>
        <w:tc>
          <w:tcPr>
            <w:tcW w:w="885" w:type="pct"/>
            <w:tcBorders>
              <w:top w:val="nil"/>
              <w:left w:val="nil"/>
              <w:bottom w:val="single" w:sz="4" w:space="0" w:color="auto"/>
              <w:right w:val="nil"/>
            </w:tcBorders>
            <w:shd w:val="clear" w:color="auto" w:fill="auto"/>
            <w:vAlign w:val="bottom"/>
          </w:tcPr>
          <w:p w14:paraId="60669F2F" w14:textId="1BE3355D" w:rsidR="00137204" w:rsidRPr="00AC0A2A" w:rsidRDefault="00EB361B" w:rsidP="00F77A21">
            <w:pPr>
              <w:jc w:val="right"/>
              <w:rPr>
                <w:rFonts w:cs="Arial"/>
                <w:sz w:val="15"/>
                <w:szCs w:val="15"/>
              </w:rPr>
            </w:pPr>
            <w:r w:rsidRPr="00AC0A2A">
              <w:rPr>
                <w:rFonts w:cs="Arial"/>
                <w:sz w:val="15"/>
                <w:szCs w:val="15"/>
              </w:rPr>
              <w:t>2</w:t>
            </w:r>
            <w:r w:rsidR="002D63E2" w:rsidRPr="00AC0A2A">
              <w:rPr>
                <w:rFonts w:cs="Arial"/>
                <w:sz w:val="15"/>
                <w:szCs w:val="15"/>
              </w:rPr>
              <w:t>6</w:t>
            </w:r>
            <w:r w:rsidR="000A48DC" w:rsidRPr="00AC0A2A">
              <w:rPr>
                <w:rFonts w:cs="Arial"/>
                <w:sz w:val="15"/>
                <w:szCs w:val="15"/>
              </w:rPr>
              <w:t xml:space="preserve"> 202</w:t>
            </w:r>
          </w:p>
        </w:tc>
        <w:tc>
          <w:tcPr>
            <w:tcW w:w="885" w:type="pct"/>
            <w:tcBorders>
              <w:top w:val="nil"/>
              <w:left w:val="nil"/>
              <w:bottom w:val="single" w:sz="4" w:space="0" w:color="auto"/>
              <w:right w:val="nil"/>
            </w:tcBorders>
            <w:shd w:val="clear" w:color="auto" w:fill="auto"/>
            <w:vAlign w:val="bottom"/>
          </w:tcPr>
          <w:p w14:paraId="5BF5BC24" w14:textId="30F31146" w:rsidR="00137204" w:rsidRPr="00AC0A2A" w:rsidRDefault="002D7133" w:rsidP="00591CF3">
            <w:pPr>
              <w:jc w:val="right"/>
              <w:rPr>
                <w:rFonts w:cs="Arial"/>
                <w:sz w:val="15"/>
                <w:szCs w:val="15"/>
              </w:rPr>
            </w:pPr>
            <w:r w:rsidRPr="00AC0A2A">
              <w:rPr>
                <w:rFonts w:cs="Arial"/>
                <w:sz w:val="15"/>
                <w:szCs w:val="15"/>
              </w:rPr>
              <w:t>245</w:t>
            </w:r>
            <w:r w:rsidR="001B6952" w:rsidRPr="00AC0A2A">
              <w:rPr>
                <w:rFonts w:cs="Arial"/>
                <w:sz w:val="15"/>
                <w:szCs w:val="15"/>
              </w:rPr>
              <w:t xml:space="preserve"> </w:t>
            </w:r>
            <w:r w:rsidRPr="00AC0A2A">
              <w:rPr>
                <w:rFonts w:cs="Arial"/>
                <w:sz w:val="15"/>
                <w:szCs w:val="15"/>
              </w:rPr>
              <w:t>67</w:t>
            </w:r>
            <w:r w:rsidR="001B6952" w:rsidRPr="00AC0A2A">
              <w:rPr>
                <w:rFonts w:cs="Arial"/>
                <w:sz w:val="15"/>
                <w:szCs w:val="15"/>
              </w:rPr>
              <w:t>4</w:t>
            </w:r>
          </w:p>
        </w:tc>
      </w:tr>
      <w:tr w:rsidR="00F77A21" w:rsidRPr="00AC0A2A" w14:paraId="67C18FEE" w14:textId="77777777" w:rsidTr="00FE1DCB">
        <w:tc>
          <w:tcPr>
            <w:tcW w:w="2969" w:type="pct"/>
            <w:tcBorders>
              <w:top w:val="single" w:sz="4" w:space="0" w:color="auto"/>
              <w:left w:val="nil"/>
              <w:right w:val="nil"/>
            </w:tcBorders>
            <w:shd w:val="clear" w:color="auto" w:fill="auto"/>
            <w:vAlign w:val="center"/>
            <w:hideMark/>
          </w:tcPr>
          <w:p w14:paraId="579F895C" w14:textId="492B9406" w:rsidR="00F77A21" w:rsidRPr="00AC0A2A" w:rsidRDefault="00F77A21" w:rsidP="00F77A21">
            <w:pPr>
              <w:jc w:val="left"/>
              <w:rPr>
                <w:rFonts w:cs="Arial"/>
                <w:b/>
                <w:bCs/>
                <w:sz w:val="15"/>
                <w:szCs w:val="15"/>
              </w:rPr>
            </w:pPr>
            <w:r w:rsidRPr="00AC0A2A">
              <w:rPr>
                <w:rFonts w:cs="Arial"/>
                <w:b/>
                <w:bCs/>
                <w:sz w:val="15"/>
                <w:szCs w:val="15"/>
              </w:rPr>
              <w:t>Spolu krátkodobé záväzky</w:t>
            </w:r>
          </w:p>
        </w:tc>
        <w:tc>
          <w:tcPr>
            <w:tcW w:w="260" w:type="pct"/>
            <w:tcBorders>
              <w:top w:val="single" w:sz="4" w:space="0" w:color="auto"/>
              <w:left w:val="nil"/>
              <w:right w:val="nil"/>
            </w:tcBorders>
          </w:tcPr>
          <w:p w14:paraId="1E656378" w14:textId="77777777" w:rsidR="00F77A21" w:rsidRPr="00AC0A2A" w:rsidRDefault="00F77A21" w:rsidP="00F77A21">
            <w:pPr>
              <w:jc w:val="right"/>
              <w:rPr>
                <w:rFonts w:cs="Arial"/>
                <w:b/>
                <w:bCs/>
                <w:sz w:val="15"/>
                <w:szCs w:val="15"/>
              </w:rPr>
            </w:pPr>
          </w:p>
        </w:tc>
        <w:tc>
          <w:tcPr>
            <w:tcW w:w="885" w:type="pct"/>
            <w:tcBorders>
              <w:top w:val="single" w:sz="4" w:space="0" w:color="auto"/>
              <w:left w:val="nil"/>
              <w:right w:val="nil"/>
            </w:tcBorders>
            <w:shd w:val="clear" w:color="auto" w:fill="auto"/>
            <w:vAlign w:val="bottom"/>
            <w:hideMark/>
          </w:tcPr>
          <w:p w14:paraId="32A5AC4A" w14:textId="4270135A" w:rsidR="00F77A21" w:rsidRPr="00AC0A2A" w:rsidRDefault="007B14B9" w:rsidP="00F77A21">
            <w:pPr>
              <w:jc w:val="right"/>
              <w:rPr>
                <w:rFonts w:cs="Arial"/>
                <w:b/>
                <w:bCs/>
                <w:sz w:val="15"/>
                <w:szCs w:val="15"/>
              </w:rPr>
            </w:pPr>
            <w:r w:rsidRPr="00AC0A2A">
              <w:rPr>
                <w:rFonts w:cs="Arial"/>
                <w:b/>
                <w:bCs/>
                <w:sz w:val="15"/>
                <w:szCs w:val="15"/>
              </w:rPr>
              <w:t>3</w:t>
            </w:r>
            <w:r w:rsidR="00031FEA" w:rsidRPr="00AC0A2A">
              <w:rPr>
                <w:rFonts w:cs="Arial"/>
                <w:b/>
                <w:bCs/>
                <w:sz w:val="15"/>
                <w:szCs w:val="15"/>
              </w:rPr>
              <w:t> </w:t>
            </w:r>
            <w:r w:rsidRPr="00AC0A2A">
              <w:rPr>
                <w:rFonts w:cs="Arial"/>
                <w:b/>
                <w:bCs/>
                <w:sz w:val="15"/>
                <w:szCs w:val="15"/>
              </w:rPr>
              <w:t>2</w:t>
            </w:r>
            <w:r w:rsidR="000A48DC" w:rsidRPr="00AC0A2A">
              <w:rPr>
                <w:rFonts w:cs="Arial"/>
                <w:b/>
                <w:bCs/>
                <w:sz w:val="15"/>
                <w:szCs w:val="15"/>
              </w:rPr>
              <w:t>20</w:t>
            </w:r>
            <w:r w:rsidR="00031FEA" w:rsidRPr="00AC0A2A">
              <w:rPr>
                <w:rFonts w:cs="Arial"/>
                <w:b/>
                <w:bCs/>
                <w:sz w:val="15"/>
                <w:szCs w:val="15"/>
              </w:rPr>
              <w:t xml:space="preserve"> 734</w:t>
            </w:r>
            <w:r w:rsidR="00F77A21" w:rsidRPr="00AC0A2A">
              <w:rPr>
                <w:rFonts w:cs="Arial"/>
                <w:b/>
                <w:bCs/>
                <w:sz w:val="15"/>
                <w:szCs w:val="15"/>
              </w:rPr>
              <w:t xml:space="preserve"> </w:t>
            </w:r>
          </w:p>
        </w:tc>
        <w:tc>
          <w:tcPr>
            <w:tcW w:w="885" w:type="pct"/>
            <w:tcBorders>
              <w:top w:val="single" w:sz="4" w:space="0" w:color="auto"/>
              <w:left w:val="nil"/>
              <w:right w:val="nil"/>
            </w:tcBorders>
            <w:shd w:val="clear" w:color="auto" w:fill="auto"/>
            <w:vAlign w:val="bottom"/>
            <w:hideMark/>
          </w:tcPr>
          <w:p w14:paraId="18CF677B" w14:textId="2C8B8BD6" w:rsidR="00F77A21" w:rsidRPr="00AC0A2A" w:rsidRDefault="009A08F3" w:rsidP="00F77A21">
            <w:pPr>
              <w:jc w:val="right"/>
              <w:rPr>
                <w:rFonts w:cs="Arial"/>
                <w:b/>
                <w:bCs/>
                <w:sz w:val="15"/>
                <w:szCs w:val="15"/>
              </w:rPr>
            </w:pPr>
            <w:r w:rsidRPr="00AC0A2A">
              <w:rPr>
                <w:rFonts w:cs="Arial"/>
                <w:b/>
                <w:bCs/>
                <w:sz w:val="15"/>
                <w:szCs w:val="15"/>
              </w:rPr>
              <w:t>9</w:t>
            </w:r>
            <w:r w:rsidR="00591CF3" w:rsidRPr="00AC0A2A">
              <w:rPr>
                <w:rFonts w:cs="Arial"/>
                <w:b/>
                <w:bCs/>
                <w:sz w:val="15"/>
                <w:szCs w:val="15"/>
              </w:rPr>
              <w:t> </w:t>
            </w:r>
            <w:r w:rsidRPr="00AC0A2A">
              <w:rPr>
                <w:rFonts w:cs="Arial"/>
                <w:b/>
                <w:bCs/>
                <w:sz w:val="15"/>
                <w:szCs w:val="15"/>
              </w:rPr>
              <w:t>118</w:t>
            </w:r>
            <w:r w:rsidR="00591CF3" w:rsidRPr="00AC0A2A">
              <w:rPr>
                <w:rFonts w:cs="Arial"/>
                <w:b/>
                <w:bCs/>
                <w:sz w:val="15"/>
                <w:szCs w:val="15"/>
              </w:rPr>
              <w:t xml:space="preserve"> </w:t>
            </w:r>
            <w:r w:rsidRPr="00AC0A2A">
              <w:rPr>
                <w:rFonts w:cs="Arial"/>
                <w:b/>
                <w:bCs/>
                <w:sz w:val="15"/>
                <w:szCs w:val="15"/>
              </w:rPr>
              <w:t>38</w:t>
            </w:r>
            <w:r w:rsidR="00591CF3" w:rsidRPr="00AC0A2A">
              <w:rPr>
                <w:rFonts w:cs="Arial"/>
                <w:b/>
                <w:bCs/>
                <w:sz w:val="15"/>
                <w:szCs w:val="15"/>
              </w:rPr>
              <w:t>8</w:t>
            </w:r>
            <w:r w:rsidR="00F77A21" w:rsidRPr="00AC0A2A">
              <w:rPr>
                <w:rFonts w:cs="Arial"/>
                <w:b/>
                <w:bCs/>
                <w:sz w:val="15"/>
                <w:szCs w:val="15"/>
              </w:rPr>
              <w:t xml:space="preserve"> </w:t>
            </w:r>
          </w:p>
        </w:tc>
      </w:tr>
    </w:tbl>
    <w:p w14:paraId="0AF2EC63" w14:textId="44432242" w:rsidR="00D91EF5" w:rsidRPr="00AC0A2A" w:rsidRDefault="00D91EF5" w:rsidP="00277161"/>
    <w:bookmarkEnd w:id="27"/>
    <w:p w14:paraId="40C7F505" w14:textId="4E5110B2" w:rsidR="008711DF" w:rsidRPr="00AC0A2A" w:rsidRDefault="008711DF" w:rsidP="00277161">
      <w:pPr>
        <w:pStyle w:val="Heading3"/>
      </w:pPr>
      <w:r w:rsidRPr="00AC0A2A">
        <w:t xml:space="preserve">Záväzky zo sociálneho fondu </w:t>
      </w:r>
    </w:p>
    <w:p w14:paraId="520F9CE7" w14:textId="77777777" w:rsidR="00277161" w:rsidRPr="00AC0A2A" w:rsidRDefault="00277161" w:rsidP="00277161">
      <w:bookmarkStart w:id="28" w:name="T_social_fund_payables"/>
      <w:r w:rsidRPr="00AC0A2A">
        <w:t xml:space="preserve"> </w:t>
      </w:r>
    </w:p>
    <w:tbl>
      <w:tblPr>
        <w:tblW w:w="5000" w:type="pct"/>
        <w:tblLook w:val="04A0" w:firstRow="1" w:lastRow="0" w:firstColumn="1" w:lastColumn="0" w:noHBand="0" w:noVBand="1"/>
      </w:tblPr>
      <w:tblGrid>
        <w:gridCol w:w="6342"/>
        <w:gridCol w:w="1339"/>
        <w:gridCol w:w="1390"/>
      </w:tblGrid>
      <w:tr w:rsidR="00277161" w:rsidRPr="00AC0A2A" w14:paraId="162466ED" w14:textId="77777777" w:rsidTr="00CB707B">
        <w:tc>
          <w:tcPr>
            <w:tcW w:w="3496" w:type="pct"/>
            <w:tcBorders>
              <w:top w:val="single" w:sz="8" w:space="0" w:color="auto"/>
              <w:left w:val="nil"/>
              <w:bottom w:val="nil"/>
              <w:right w:val="nil"/>
            </w:tcBorders>
            <w:shd w:val="clear" w:color="auto" w:fill="auto"/>
            <w:vAlign w:val="center"/>
            <w:hideMark/>
          </w:tcPr>
          <w:p w14:paraId="3C032CD3" w14:textId="77777777" w:rsidR="00277161" w:rsidRPr="00AC0A2A" w:rsidRDefault="00277161" w:rsidP="00277161">
            <w:pPr>
              <w:rPr>
                <w:rFonts w:cs="Arial"/>
                <w:b/>
                <w:bCs/>
                <w:i/>
                <w:iCs/>
                <w:sz w:val="15"/>
                <w:szCs w:val="15"/>
              </w:rPr>
            </w:pPr>
            <w:bookmarkStart w:id="29" w:name="RANGE!B12:D19"/>
            <w:r w:rsidRPr="00AC0A2A">
              <w:rPr>
                <w:rFonts w:cs="Arial"/>
                <w:b/>
                <w:bCs/>
                <w:i/>
                <w:iCs/>
                <w:sz w:val="15"/>
                <w:szCs w:val="15"/>
              </w:rPr>
              <w:t> </w:t>
            </w:r>
            <w:bookmarkEnd w:id="29"/>
          </w:p>
        </w:tc>
        <w:tc>
          <w:tcPr>
            <w:tcW w:w="738" w:type="pct"/>
            <w:tcBorders>
              <w:top w:val="single" w:sz="8" w:space="0" w:color="auto"/>
              <w:left w:val="nil"/>
              <w:bottom w:val="nil"/>
              <w:right w:val="nil"/>
            </w:tcBorders>
            <w:shd w:val="clear" w:color="auto" w:fill="auto"/>
            <w:vAlign w:val="center"/>
            <w:hideMark/>
          </w:tcPr>
          <w:p w14:paraId="60DB6B80" w14:textId="0FEF85B5" w:rsidR="00277161" w:rsidRPr="00AC0A2A" w:rsidRDefault="00277161">
            <w:pPr>
              <w:jc w:val="center"/>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BC4108" w:rsidRPr="00AC0A2A">
              <w:rPr>
                <w:rFonts w:cs="Arial"/>
                <w:b/>
                <w:bCs/>
                <w:i/>
                <w:iCs/>
                <w:sz w:val="15"/>
                <w:szCs w:val="15"/>
              </w:rPr>
              <w:t>2</w:t>
            </w:r>
            <w:r w:rsidR="00A509B3" w:rsidRPr="00AC0A2A">
              <w:rPr>
                <w:rFonts w:cs="Arial"/>
                <w:b/>
                <w:bCs/>
                <w:i/>
                <w:iCs/>
                <w:sz w:val="15"/>
                <w:szCs w:val="15"/>
              </w:rPr>
              <w:t>3</w:t>
            </w:r>
          </w:p>
        </w:tc>
        <w:tc>
          <w:tcPr>
            <w:tcW w:w="766" w:type="pct"/>
            <w:tcBorders>
              <w:top w:val="single" w:sz="8" w:space="0" w:color="auto"/>
              <w:left w:val="nil"/>
              <w:bottom w:val="nil"/>
              <w:right w:val="nil"/>
            </w:tcBorders>
            <w:shd w:val="clear" w:color="auto" w:fill="auto"/>
            <w:vAlign w:val="center"/>
            <w:hideMark/>
          </w:tcPr>
          <w:p w14:paraId="5CB7E6F7" w14:textId="768FAC8C" w:rsidR="00277161" w:rsidRPr="00AC0A2A" w:rsidRDefault="00277161">
            <w:pPr>
              <w:jc w:val="center"/>
              <w:rPr>
                <w:rFonts w:cs="Arial"/>
                <w:b/>
                <w:bCs/>
                <w:i/>
                <w:iCs/>
                <w:sz w:val="15"/>
                <w:szCs w:val="15"/>
              </w:rPr>
            </w:pPr>
            <w:r w:rsidRPr="00AC0A2A">
              <w:rPr>
                <w:rFonts w:cs="Arial"/>
                <w:b/>
                <w:bCs/>
                <w:i/>
                <w:iCs/>
                <w:sz w:val="15"/>
                <w:szCs w:val="15"/>
              </w:rPr>
              <w:t>31.12.</w:t>
            </w:r>
            <w:r w:rsidR="00C4047D" w:rsidRPr="00AC0A2A">
              <w:rPr>
                <w:rFonts w:cs="Arial"/>
                <w:b/>
                <w:bCs/>
                <w:i/>
                <w:iCs/>
                <w:sz w:val="15"/>
                <w:szCs w:val="15"/>
              </w:rPr>
              <w:t>20</w:t>
            </w:r>
            <w:r w:rsidR="000A2CD3" w:rsidRPr="00AC0A2A">
              <w:rPr>
                <w:rFonts w:cs="Arial"/>
                <w:b/>
                <w:bCs/>
                <w:i/>
                <w:iCs/>
                <w:sz w:val="15"/>
                <w:szCs w:val="15"/>
              </w:rPr>
              <w:t>2</w:t>
            </w:r>
            <w:r w:rsidR="00A509B3" w:rsidRPr="00AC0A2A">
              <w:rPr>
                <w:rFonts w:cs="Arial"/>
                <w:b/>
                <w:bCs/>
                <w:i/>
                <w:iCs/>
                <w:sz w:val="15"/>
                <w:szCs w:val="15"/>
              </w:rPr>
              <w:t>2</w:t>
            </w:r>
          </w:p>
        </w:tc>
      </w:tr>
      <w:tr w:rsidR="00CB707B" w:rsidRPr="00AC0A2A" w14:paraId="2BA3B605" w14:textId="77777777" w:rsidTr="00CB707B">
        <w:tc>
          <w:tcPr>
            <w:tcW w:w="3496" w:type="pct"/>
            <w:tcBorders>
              <w:top w:val="single" w:sz="4" w:space="0" w:color="auto"/>
              <w:left w:val="nil"/>
              <w:bottom w:val="nil"/>
              <w:right w:val="nil"/>
            </w:tcBorders>
            <w:shd w:val="clear" w:color="auto" w:fill="auto"/>
            <w:vAlign w:val="center"/>
            <w:hideMark/>
          </w:tcPr>
          <w:p w14:paraId="0D8D59BC" w14:textId="77777777" w:rsidR="00CB707B" w:rsidRPr="00AC0A2A" w:rsidRDefault="00CB707B" w:rsidP="00CB707B">
            <w:pPr>
              <w:rPr>
                <w:rFonts w:cs="Arial"/>
                <w:sz w:val="15"/>
                <w:szCs w:val="15"/>
              </w:rPr>
            </w:pPr>
            <w:r w:rsidRPr="00AC0A2A">
              <w:rPr>
                <w:rFonts w:cs="Arial"/>
                <w:sz w:val="15"/>
                <w:szCs w:val="15"/>
              </w:rPr>
              <w:t>Začiatočný stav sociálneho fondu</w:t>
            </w:r>
          </w:p>
        </w:tc>
        <w:tc>
          <w:tcPr>
            <w:tcW w:w="738" w:type="pct"/>
            <w:tcBorders>
              <w:top w:val="single" w:sz="4" w:space="0" w:color="auto"/>
              <w:left w:val="nil"/>
              <w:bottom w:val="nil"/>
              <w:right w:val="nil"/>
            </w:tcBorders>
            <w:shd w:val="clear" w:color="auto" w:fill="auto"/>
            <w:vAlign w:val="center"/>
            <w:hideMark/>
          </w:tcPr>
          <w:p w14:paraId="02B8274A" w14:textId="05ECF8E9" w:rsidR="00CB707B" w:rsidRPr="00AC0A2A" w:rsidRDefault="00B75863" w:rsidP="00CB707B">
            <w:pPr>
              <w:jc w:val="right"/>
              <w:rPr>
                <w:rFonts w:cs="Arial"/>
                <w:sz w:val="15"/>
                <w:szCs w:val="15"/>
              </w:rPr>
            </w:pPr>
            <w:r w:rsidRPr="00AC0A2A">
              <w:rPr>
                <w:rFonts w:cs="Arial"/>
                <w:sz w:val="15"/>
                <w:szCs w:val="15"/>
              </w:rPr>
              <w:t>-</w:t>
            </w:r>
          </w:p>
        </w:tc>
        <w:tc>
          <w:tcPr>
            <w:tcW w:w="766" w:type="pct"/>
            <w:tcBorders>
              <w:top w:val="single" w:sz="4" w:space="0" w:color="auto"/>
              <w:left w:val="nil"/>
              <w:bottom w:val="nil"/>
              <w:right w:val="nil"/>
            </w:tcBorders>
            <w:shd w:val="clear" w:color="auto" w:fill="auto"/>
            <w:vAlign w:val="center"/>
            <w:hideMark/>
          </w:tcPr>
          <w:p w14:paraId="6DC7F8E1" w14:textId="2E65FB88" w:rsidR="00CB707B" w:rsidRPr="00AC0A2A" w:rsidRDefault="00B75863" w:rsidP="00CB707B">
            <w:pPr>
              <w:jc w:val="right"/>
              <w:rPr>
                <w:rFonts w:cs="Arial"/>
                <w:sz w:val="15"/>
                <w:szCs w:val="15"/>
              </w:rPr>
            </w:pPr>
            <w:r w:rsidRPr="00AC0A2A">
              <w:rPr>
                <w:rFonts w:cs="Arial"/>
                <w:sz w:val="15"/>
                <w:szCs w:val="15"/>
              </w:rPr>
              <w:t>-</w:t>
            </w:r>
          </w:p>
        </w:tc>
      </w:tr>
      <w:tr w:rsidR="00CB707B" w:rsidRPr="00AC0A2A" w14:paraId="377C2208" w14:textId="77777777" w:rsidTr="00CB707B">
        <w:tc>
          <w:tcPr>
            <w:tcW w:w="3496" w:type="pct"/>
            <w:tcBorders>
              <w:top w:val="nil"/>
              <w:left w:val="nil"/>
              <w:bottom w:val="nil"/>
              <w:right w:val="nil"/>
            </w:tcBorders>
            <w:shd w:val="clear" w:color="auto" w:fill="auto"/>
            <w:vAlign w:val="center"/>
            <w:hideMark/>
          </w:tcPr>
          <w:p w14:paraId="428AA5F9" w14:textId="77777777" w:rsidR="00CB707B" w:rsidRPr="00AC0A2A" w:rsidRDefault="00CB707B" w:rsidP="00CB707B">
            <w:pPr>
              <w:ind w:left="176"/>
              <w:rPr>
                <w:rFonts w:cs="Arial"/>
                <w:sz w:val="15"/>
                <w:szCs w:val="15"/>
              </w:rPr>
            </w:pPr>
            <w:r w:rsidRPr="00AC0A2A">
              <w:rPr>
                <w:rFonts w:cs="Arial"/>
                <w:sz w:val="15"/>
                <w:szCs w:val="15"/>
              </w:rPr>
              <w:t>Tvorba sociálneho fondu na ťarchu nákladov</w:t>
            </w:r>
          </w:p>
        </w:tc>
        <w:tc>
          <w:tcPr>
            <w:tcW w:w="738" w:type="pct"/>
            <w:tcBorders>
              <w:top w:val="nil"/>
              <w:left w:val="nil"/>
              <w:bottom w:val="nil"/>
              <w:right w:val="nil"/>
            </w:tcBorders>
            <w:shd w:val="clear" w:color="auto" w:fill="auto"/>
            <w:vAlign w:val="center"/>
            <w:hideMark/>
          </w:tcPr>
          <w:p w14:paraId="5C0E1839" w14:textId="65334FAD" w:rsidR="00CB707B" w:rsidRPr="00AC0A2A" w:rsidRDefault="00B75863" w:rsidP="00CB707B">
            <w:pPr>
              <w:jc w:val="right"/>
              <w:rPr>
                <w:rFonts w:cs="Arial"/>
                <w:sz w:val="15"/>
                <w:szCs w:val="15"/>
              </w:rPr>
            </w:pPr>
            <w:r w:rsidRPr="00AC0A2A">
              <w:rPr>
                <w:rFonts w:cs="Arial"/>
                <w:sz w:val="15"/>
                <w:szCs w:val="15"/>
              </w:rPr>
              <w:t>-</w:t>
            </w:r>
          </w:p>
        </w:tc>
        <w:tc>
          <w:tcPr>
            <w:tcW w:w="766" w:type="pct"/>
            <w:tcBorders>
              <w:top w:val="nil"/>
              <w:left w:val="nil"/>
              <w:bottom w:val="nil"/>
              <w:right w:val="nil"/>
            </w:tcBorders>
            <w:shd w:val="clear" w:color="auto" w:fill="auto"/>
            <w:vAlign w:val="center"/>
            <w:hideMark/>
          </w:tcPr>
          <w:p w14:paraId="23C42996" w14:textId="5F3DE7BC" w:rsidR="00CB707B" w:rsidRPr="00AC0A2A" w:rsidRDefault="00B75863" w:rsidP="00CB707B">
            <w:pPr>
              <w:jc w:val="right"/>
              <w:rPr>
                <w:rFonts w:cs="Arial"/>
                <w:sz w:val="15"/>
                <w:szCs w:val="15"/>
              </w:rPr>
            </w:pPr>
            <w:r w:rsidRPr="00AC0A2A">
              <w:rPr>
                <w:rFonts w:cs="Arial"/>
                <w:sz w:val="15"/>
                <w:szCs w:val="15"/>
              </w:rPr>
              <w:t>-</w:t>
            </w:r>
          </w:p>
        </w:tc>
      </w:tr>
      <w:tr w:rsidR="00CB707B" w:rsidRPr="00AC0A2A" w14:paraId="278AAC56" w14:textId="77777777" w:rsidTr="00CB707B">
        <w:tc>
          <w:tcPr>
            <w:tcW w:w="3496" w:type="pct"/>
            <w:tcBorders>
              <w:top w:val="nil"/>
              <w:left w:val="nil"/>
              <w:bottom w:val="nil"/>
              <w:right w:val="nil"/>
            </w:tcBorders>
            <w:shd w:val="clear" w:color="auto" w:fill="auto"/>
            <w:vAlign w:val="center"/>
            <w:hideMark/>
          </w:tcPr>
          <w:p w14:paraId="30324BC6" w14:textId="77777777" w:rsidR="00CB707B" w:rsidRPr="00AC0A2A" w:rsidRDefault="00CB707B" w:rsidP="00CB707B">
            <w:pPr>
              <w:ind w:left="176"/>
              <w:rPr>
                <w:rFonts w:cs="Arial"/>
                <w:sz w:val="15"/>
                <w:szCs w:val="15"/>
              </w:rPr>
            </w:pPr>
            <w:r w:rsidRPr="00AC0A2A">
              <w:rPr>
                <w:rFonts w:cs="Arial"/>
                <w:sz w:val="15"/>
                <w:szCs w:val="15"/>
              </w:rPr>
              <w:t>Tvorba sociálneho fondu zo zisku</w:t>
            </w:r>
          </w:p>
        </w:tc>
        <w:tc>
          <w:tcPr>
            <w:tcW w:w="738" w:type="pct"/>
            <w:tcBorders>
              <w:top w:val="nil"/>
              <w:left w:val="nil"/>
              <w:bottom w:val="nil"/>
              <w:right w:val="nil"/>
            </w:tcBorders>
            <w:shd w:val="clear" w:color="auto" w:fill="auto"/>
            <w:vAlign w:val="center"/>
            <w:hideMark/>
          </w:tcPr>
          <w:p w14:paraId="1491AD9E" w14:textId="35770230" w:rsidR="00CB707B" w:rsidRPr="00AC0A2A" w:rsidRDefault="00CB707B" w:rsidP="00CB707B">
            <w:pPr>
              <w:jc w:val="right"/>
              <w:rPr>
                <w:rFonts w:cs="Arial"/>
                <w:sz w:val="15"/>
                <w:szCs w:val="15"/>
              </w:rPr>
            </w:pPr>
            <w:r w:rsidRPr="00AC0A2A">
              <w:rPr>
                <w:rFonts w:cs="Arial"/>
                <w:sz w:val="15"/>
                <w:szCs w:val="15"/>
              </w:rPr>
              <w:t xml:space="preserve">- </w:t>
            </w:r>
          </w:p>
        </w:tc>
        <w:tc>
          <w:tcPr>
            <w:tcW w:w="766" w:type="pct"/>
            <w:tcBorders>
              <w:top w:val="nil"/>
              <w:left w:val="nil"/>
              <w:bottom w:val="nil"/>
              <w:right w:val="nil"/>
            </w:tcBorders>
            <w:shd w:val="clear" w:color="auto" w:fill="auto"/>
            <w:vAlign w:val="center"/>
            <w:hideMark/>
          </w:tcPr>
          <w:p w14:paraId="33BE5333" w14:textId="3F790BA3" w:rsidR="00CB707B" w:rsidRPr="00AC0A2A" w:rsidRDefault="00CB707B" w:rsidP="00CB707B">
            <w:pPr>
              <w:jc w:val="right"/>
              <w:rPr>
                <w:rFonts w:cs="Arial"/>
                <w:sz w:val="15"/>
                <w:szCs w:val="15"/>
              </w:rPr>
            </w:pPr>
            <w:r w:rsidRPr="00AC0A2A">
              <w:rPr>
                <w:rFonts w:cs="Arial"/>
                <w:sz w:val="15"/>
                <w:szCs w:val="15"/>
              </w:rPr>
              <w:t xml:space="preserve">- </w:t>
            </w:r>
          </w:p>
        </w:tc>
      </w:tr>
      <w:tr w:rsidR="00CB707B" w:rsidRPr="00AC0A2A" w14:paraId="443C5FC2" w14:textId="77777777" w:rsidTr="00CB707B">
        <w:tc>
          <w:tcPr>
            <w:tcW w:w="3496" w:type="pct"/>
            <w:tcBorders>
              <w:top w:val="nil"/>
              <w:left w:val="nil"/>
              <w:bottom w:val="nil"/>
              <w:right w:val="nil"/>
            </w:tcBorders>
            <w:shd w:val="clear" w:color="auto" w:fill="auto"/>
            <w:vAlign w:val="center"/>
            <w:hideMark/>
          </w:tcPr>
          <w:p w14:paraId="0E022CCC" w14:textId="17D99C90" w:rsidR="00CB707B" w:rsidRPr="00AC0A2A" w:rsidRDefault="00CB707B" w:rsidP="00CB707B">
            <w:pPr>
              <w:rPr>
                <w:rFonts w:cs="Arial"/>
                <w:sz w:val="15"/>
                <w:szCs w:val="15"/>
              </w:rPr>
            </w:pPr>
            <w:r w:rsidRPr="00AC0A2A">
              <w:rPr>
                <w:rFonts w:cs="Arial"/>
                <w:sz w:val="15"/>
                <w:szCs w:val="15"/>
              </w:rPr>
              <w:t xml:space="preserve">Ostatná tvorba sociálneho fondu </w:t>
            </w:r>
          </w:p>
        </w:tc>
        <w:tc>
          <w:tcPr>
            <w:tcW w:w="738" w:type="pct"/>
            <w:tcBorders>
              <w:top w:val="nil"/>
              <w:left w:val="nil"/>
              <w:bottom w:val="nil"/>
              <w:right w:val="nil"/>
            </w:tcBorders>
            <w:shd w:val="clear" w:color="auto" w:fill="auto"/>
            <w:vAlign w:val="center"/>
            <w:hideMark/>
          </w:tcPr>
          <w:p w14:paraId="047D4184" w14:textId="77777777" w:rsidR="00CB707B" w:rsidRPr="00AC0A2A" w:rsidRDefault="00CB707B" w:rsidP="00CB707B">
            <w:pPr>
              <w:jc w:val="right"/>
              <w:rPr>
                <w:rFonts w:cs="Arial"/>
                <w:sz w:val="15"/>
                <w:szCs w:val="15"/>
              </w:rPr>
            </w:pPr>
            <w:r w:rsidRPr="00AC0A2A">
              <w:rPr>
                <w:rFonts w:cs="Arial"/>
                <w:sz w:val="15"/>
                <w:szCs w:val="15"/>
              </w:rPr>
              <w:t xml:space="preserve">- </w:t>
            </w:r>
          </w:p>
        </w:tc>
        <w:tc>
          <w:tcPr>
            <w:tcW w:w="766" w:type="pct"/>
            <w:tcBorders>
              <w:top w:val="nil"/>
              <w:left w:val="nil"/>
              <w:bottom w:val="nil"/>
              <w:right w:val="nil"/>
            </w:tcBorders>
            <w:shd w:val="clear" w:color="auto" w:fill="auto"/>
            <w:vAlign w:val="center"/>
            <w:hideMark/>
          </w:tcPr>
          <w:p w14:paraId="5447094B" w14:textId="3526E5B0" w:rsidR="00CB707B" w:rsidRPr="00AC0A2A" w:rsidRDefault="00CB707B" w:rsidP="00CB707B">
            <w:pPr>
              <w:jc w:val="right"/>
              <w:rPr>
                <w:rFonts w:cs="Arial"/>
                <w:sz w:val="15"/>
                <w:szCs w:val="15"/>
              </w:rPr>
            </w:pPr>
            <w:r w:rsidRPr="00AC0A2A">
              <w:rPr>
                <w:rFonts w:cs="Arial"/>
                <w:sz w:val="15"/>
                <w:szCs w:val="15"/>
              </w:rPr>
              <w:t xml:space="preserve">- </w:t>
            </w:r>
          </w:p>
        </w:tc>
      </w:tr>
      <w:tr w:rsidR="00CB707B" w:rsidRPr="00AC0A2A" w14:paraId="01318FBE" w14:textId="77777777" w:rsidTr="00CB707B">
        <w:tc>
          <w:tcPr>
            <w:tcW w:w="3496" w:type="pct"/>
            <w:tcBorders>
              <w:top w:val="nil"/>
              <w:left w:val="nil"/>
              <w:bottom w:val="nil"/>
              <w:right w:val="nil"/>
            </w:tcBorders>
            <w:shd w:val="clear" w:color="auto" w:fill="auto"/>
            <w:vAlign w:val="center"/>
            <w:hideMark/>
          </w:tcPr>
          <w:p w14:paraId="5B326353" w14:textId="77777777" w:rsidR="00CB707B" w:rsidRPr="00AC0A2A" w:rsidRDefault="00CB707B" w:rsidP="00CB707B">
            <w:pPr>
              <w:rPr>
                <w:rFonts w:cs="Arial"/>
                <w:sz w:val="15"/>
                <w:szCs w:val="15"/>
              </w:rPr>
            </w:pPr>
            <w:r w:rsidRPr="00AC0A2A">
              <w:rPr>
                <w:rFonts w:cs="Arial"/>
                <w:sz w:val="15"/>
                <w:szCs w:val="15"/>
              </w:rPr>
              <w:t>Tvorba sociálneho fondu celkom</w:t>
            </w:r>
          </w:p>
        </w:tc>
        <w:tc>
          <w:tcPr>
            <w:tcW w:w="738" w:type="pct"/>
            <w:tcBorders>
              <w:top w:val="single" w:sz="4" w:space="0" w:color="auto"/>
              <w:left w:val="nil"/>
              <w:bottom w:val="nil"/>
              <w:right w:val="nil"/>
            </w:tcBorders>
            <w:shd w:val="clear" w:color="auto" w:fill="auto"/>
            <w:vAlign w:val="center"/>
            <w:hideMark/>
          </w:tcPr>
          <w:p w14:paraId="37195CCA" w14:textId="04B27EC8" w:rsidR="00CB707B" w:rsidRPr="00AC0A2A" w:rsidRDefault="00B75863" w:rsidP="00CB707B">
            <w:pPr>
              <w:jc w:val="right"/>
              <w:rPr>
                <w:rFonts w:cs="Arial"/>
                <w:sz w:val="15"/>
                <w:szCs w:val="15"/>
              </w:rPr>
            </w:pPr>
            <w:r w:rsidRPr="00AC0A2A">
              <w:rPr>
                <w:rFonts w:cs="Arial"/>
                <w:sz w:val="15"/>
                <w:szCs w:val="15"/>
              </w:rPr>
              <w:t>-</w:t>
            </w:r>
          </w:p>
        </w:tc>
        <w:tc>
          <w:tcPr>
            <w:tcW w:w="766" w:type="pct"/>
            <w:tcBorders>
              <w:top w:val="single" w:sz="4" w:space="0" w:color="auto"/>
              <w:left w:val="nil"/>
              <w:bottom w:val="nil"/>
              <w:right w:val="nil"/>
            </w:tcBorders>
            <w:shd w:val="clear" w:color="auto" w:fill="auto"/>
            <w:vAlign w:val="center"/>
            <w:hideMark/>
          </w:tcPr>
          <w:p w14:paraId="630991F7" w14:textId="47BB5A3B" w:rsidR="00CB707B" w:rsidRPr="00AC0A2A" w:rsidRDefault="00B75863" w:rsidP="00CB707B">
            <w:pPr>
              <w:jc w:val="right"/>
              <w:rPr>
                <w:rFonts w:cs="Arial"/>
                <w:sz w:val="15"/>
                <w:szCs w:val="15"/>
              </w:rPr>
            </w:pPr>
            <w:r w:rsidRPr="00AC0A2A">
              <w:rPr>
                <w:rFonts w:cs="Arial"/>
                <w:sz w:val="15"/>
                <w:szCs w:val="15"/>
              </w:rPr>
              <w:t>-</w:t>
            </w:r>
          </w:p>
        </w:tc>
      </w:tr>
      <w:tr w:rsidR="00CB707B" w:rsidRPr="00AC0A2A" w14:paraId="1ED90692" w14:textId="77777777" w:rsidTr="00CB707B">
        <w:tc>
          <w:tcPr>
            <w:tcW w:w="3496" w:type="pct"/>
            <w:tcBorders>
              <w:top w:val="nil"/>
              <w:left w:val="nil"/>
              <w:bottom w:val="nil"/>
              <w:right w:val="nil"/>
            </w:tcBorders>
            <w:shd w:val="clear" w:color="auto" w:fill="auto"/>
            <w:vAlign w:val="center"/>
            <w:hideMark/>
          </w:tcPr>
          <w:p w14:paraId="65642BC9" w14:textId="77777777" w:rsidR="00CB707B" w:rsidRPr="00AC0A2A" w:rsidRDefault="00CB707B" w:rsidP="00CB707B">
            <w:pPr>
              <w:rPr>
                <w:rFonts w:cs="Arial"/>
                <w:sz w:val="15"/>
                <w:szCs w:val="15"/>
              </w:rPr>
            </w:pPr>
            <w:r w:rsidRPr="00AC0A2A">
              <w:rPr>
                <w:rFonts w:cs="Arial"/>
                <w:sz w:val="15"/>
                <w:szCs w:val="15"/>
              </w:rPr>
              <w:t>Čerpanie sociálneho fondu</w:t>
            </w:r>
          </w:p>
        </w:tc>
        <w:tc>
          <w:tcPr>
            <w:tcW w:w="738" w:type="pct"/>
            <w:tcBorders>
              <w:top w:val="nil"/>
              <w:left w:val="nil"/>
              <w:bottom w:val="single" w:sz="4" w:space="0" w:color="auto"/>
              <w:right w:val="nil"/>
            </w:tcBorders>
            <w:shd w:val="clear" w:color="000000" w:fill="FFFFFF"/>
            <w:vAlign w:val="center"/>
            <w:hideMark/>
          </w:tcPr>
          <w:p w14:paraId="4EF0ADF7" w14:textId="5A040B0C" w:rsidR="00CB707B" w:rsidRPr="00AC0A2A" w:rsidRDefault="00B75863" w:rsidP="00CB707B">
            <w:pPr>
              <w:jc w:val="right"/>
              <w:rPr>
                <w:rFonts w:cs="Arial"/>
                <w:sz w:val="15"/>
                <w:szCs w:val="15"/>
              </w:rPr>
            </w:pPr>
            <w:r w:rsidRPr="00AC0A2A">
              <w:rPr>
                <w:rFonts w:cs="Arial"/>
                <w:sz w:val="15"/>
                <w:szCs w:val="15"/>
              </w:rPr>
              <w:t>-</w:t>
            </w:r>
          </w:p>
        </w:tc>
        <w:tc>
          <w:tcPr>
            <w:tcW w:w="766" w:type="pct"/>
            <w:tcBorders>
              <w:top w:val="nil"/>
              <w:left w:val="nil"/>
              <w:bottom w:val="single" w:sz="4" w:space="0" w:color="auto"/>
              <w:right w:val="nil"/>
            </w:tcBorders>
            <w:shd w:val="clear" w:color="000000" w:fill="FFFFFF"/>
            <w:vAlign w:val="center"/>
            <w:hideMark/>
          </w:tcPr>
          <w:p w14:paraId="024EA9E9" w14:textId="749EFC87" w:rsidR="00CB707B" w:rsidRPr="00AC0A2A" w:rsidRDefault="00B75863" w:rsidP="00CB707B">
            <w:pPr>
              <w:jc w:val="right"/>
              <w:rPr>
                <w:rFonts w:cs="Arial"/>
                <w:sz w:val="15"/>
                <w:szCs w:val="15"/>
              </w:rPr>
            </w:pPr>
            <w:r w:rsidRPr="00AC0A2A">
              <w:rPr>
                <w:rFonts w:cs="Arial"/>
                <w:sz w:val="15"/>
                <w:szCs w:val="15"/>
              </w:rPr>
              <w:t>-</w:t>
            </w:r>
          </w:p>
        </w:tc>
      </w:tr>
      <w:tr w:rsidR="00CB707B" w:rsidRPr="00AC0A2A" w14:paraId="6A790369" w14:textId="77777777" w:rsidTr="00CB707B">
        <w:tc>
          <w:tcPr>
            <w:tcW w:w="3496" w:type="pct"/>
            <w:tcBorders>
              <w:top w:val="nil"/>
              <w:left w:val="nil"/>
              <w:bottom w:val="single" w:sz="8" w:space="0" w:color="auto"/>
              <w:right w:val="nil"/>
            </w:tcBorders>
            <w:shd w:val="clear" w:color="auto" w:fill="auto"/>
            <w:vAlign w:val="center"/>
            <w:hideMark/>
          </w:tcPr>
          <w:p w14:paraId="06DDC7FE" w14:textId="77777777" w:rsidR="00CB707B" w:rsidRPr="00AC0A2A" w:rsidRDefault="00CB707B" w:rsidP="00CB707B">
            <w:pPr>
              <w:rPr>
                <w:rFonts w:cs="Arial"/>
                <w:b/>
                <w:bCs/>
                <w:sz w:val="15"/>
                <w:szCs w:val="15"/>
              </w:rPr>
            </w:pPr>
            <w:r w:rsidRPr="00AC0A2A">
              <w:rPr>
                <w:rFonts w:cs="Arial"/>
                <w:b/>
                <w:bCs/>
                <w:sz w:val="15"/>
                <w:szCs w:val="15"/>
              </w:rPr>
              <w:t>Konečný zostatok sociálneho fondu</w:t>
            </w:r>
          </w:p>
        </w:tc>
        <w:tc>
          <w:tcPr>
            <w:tcW w:w="738" w:type="pct"/>
            <w:tcBorders>
              <w:top w:val="nil"/>
              <w:left w:val="nil"/>
              <w:bottom w:val="single" w:sz="8" w:space="0" w:color="auto"/>
              <w:right w:val="nil"/>
            </w:tcBorders>
            <w:shd w:val="clear" w:color="auto" w:fill="auto"/>
            <w:vAlign w:val="center"/>
            <w:hideMark/>
          </w:tcPr>
          <w:p w14:paraId="054E0131" w14:textId="7A7605C6" w:rsidR="00CB707B" w:rsidRPr="00AC0A2A" w:rsidRDefault="00B75863" w:rsidP="00CB707B">
            <w:pPr>
              <w:jc w:val="right"/>
              <w:rPr>
                <w:rFonts w:cs="Arial"/>
                <w:b/>
                <w:bCs/>
                <w:sz w:val="15"/>
                <w:szCs w:val="15"/>
              </w:rPr>
            </w:pPr>
            <w:r w:rsidRPr="00AC0A2A">
              <w:rPr>
                <w:rFonts w:cs="Arial"/>
                <w:b/>
                <w:bCs/>
                <w:sz w:val="15"/>
                <w:szCs w:val="15"/>
              </w:rPr>
              <w:t>-</w:t>
            </w:r>
          </w:p>
        </w:tc>
        <w:tc>
          <w:tcPr>
            <w:tcW w:w="766" w:type="pct"/>
            <w:tcBorders>
              <w:top w:val="nil"/>
              <w:left w:val="nil"/>
              <w:bottom w:val="single" w:sz="8" w:space="0" w:color="auto"/>
              <w:right w:val="nil"/>
            </w:tcBorders>
            <w:shd w:val="clear" w:color="auto" w:fill="auto"/>
            <w:vAlign w:val="center"/>
            <w:hideMark/>
          </w:tcPr>
          <w:p w14:paraId="1C9064D5" w14:textId="5158BFD3" w:rsidR="00CB707B" w:rsidRPr="00AC0A2A" w:rsidRDefault="00B75863" w:rsidP="00CB707B">
            <w:pPr>
              <w:jc w:val="right"/>
              <w:rPr>
                <w:rFonts w:cs="Arial"/>
                <w:b/>
                <w:bCs/>
                <w:sz w:val="15"/>
                <w:szCs w:val="15"/>
              </w:rPr>
            </w:pPr>
            <w:r w:rsidRPr="00AC0A2A">
              <w:rPr>
                <w:rFonts w:cs="Arial"/>
                <w:b/>
                <w:bCs/>
                <w:sz w:val="15"/>
                <w:szCs w:val="15"/>
              </w:rPr>
              <w:t>-</w:t>
            </w:r>
          </w:p>
        </w:tc>
      </w:tr>
      <w:bookmarkEnd w:id="28"/>
    </w:tbl>
    <w:p w14:paraId="277064C3" w14:textId="77777777" w:rsidR="005D2C2C" w:rsidRPr="00AC0A2A" w:rsidRDefault="005D2C2C" w:rsidP="00277161">
      <w:pPr>
        <w:rPr>
          <w:color w:val="FF0000"/>
        </w:rPr>
      </w:pPr>
    </w:p>
    <w:p w14:paraId="6C2DDF34" w14:textId="77777777" w:rsidR="005D2C2C" w:rsidRPr="00AC0A2A" w:rsidRDefault="005D2C2C" w:rsidP="005D2C2C">
      <w:pPr>
        <w:pStyle w:val="Heading3"/>
      </w:pPr>
      <w:r w:rsidRPr="00AC0A2A">
        <w:t>Odložený daňový záväzok/</w:t>
      </w:r>
      <w:r w:rsidRPr="00AC0A2A">
        <w:rPr>
          <w:bCs w:val="0"/>
        </w:rPr>
        <w:t>Odložená daňová pohľadávka</w:t>
      </w:r>
      <w:r w:rsidRPr="00AC0A2A">
        <w:t xml:space="preserve"> </w:t>
      </w:r>
    </w:p>
    <w:p w14:paraId="36D8C51A" w14:textId="77777777" w:rsidR="005D2C2C" w:rsidRPr="00AC0A2A" w:rsidRDefault="005D2C2C" w:rsidP="005D2C2C">
      <w:pPr>
        <w:rPr>
          <w:snapToGrid w:val="0"/>
          <w:color w:val="000000"/>
          <w:lang w:eastAsia="sk-SK"/>
        </w:rPr>
      </w:pPr>
    </w:p>
    <w:tbl>
      <w:tblPr>
        <w:tblW w:w="5000" w:type="pct"/>
        <w:tblLook w:val="04A0" w:firstRow="1" w:lastRow="0" w:firstColumn="1" w:lastColumn="0" w:noHBand="0" w:noVBand="1"/>
      </w:tblPr>
      <w:tblGrid>
        <w:gridCol w:w="5977"/>
        <w:gridCol w:w="1622"/>
        <w:gridCol w:w="82"/>
        <w:gridCol w:w="1390"/>
      </w:tblGrid>
      <w:tr w:rsidR="005D2C2C" w:rsidRPr="00AC0A2A" w14:paraId="19279438" w14:textId="77777777" w:rsidTr="00DB3832">
        <w:tc>
          <w:tcPr>
            <w:tcW w:w="3295" w:type="pct"/>
            <w:tcBorders>
              <w:top w:val="single" w:sz="8" w:space="0" w:color="auto"/>
              <w:left w:val="nil"/>
              <w:bottom w:val="nil"/>
              <w:right w:val="nil"/>
            </w:tcBorders>
            <w:shd w:val="clear" w:color="auto" w:fill="auto"/>
            <w:noWrap/>
            <w:vAlign w:val="center"/>
            <w:hideMark/>
          </w:tcPr>
          <w:p w14:paraId="350E4FFC" w14:textId="77777777" w:rsidR="005D2C2C" w:rsidRPr="00AC0A2A" w:rsidRDefault="005D2C2C" w:rsidP="00E240CF">
            <w:pPr>
              <w:ind w:left="176" w:hanging="176"/>
              <w:rPr>
                <w:rFonts w:cs="Arial"/>
                <w:b/>
                <w:bCs/>
                <w:i/>
                <w:iCs/>
                <w:sz w:val="15"/>
                <w:szCs w:val="15"/>
              </w:rPr>
            </w:pPr>
            <w:r w:rsidRPr="00AC0A2A">
              <w:rPr>
                <w:rFonts w:cs="Arial"/>
                <w:b/>
                <w:bCs/>
                <w:i/>
                <w:iCs/>
                <w:sz w:val="15"/>
                <w:szCs w:val="15"/>
              </w:rPr>
              <w:t>Položka</w:t>
            </w:r>
          </w:p>
        </w:tc>
        <w:tc>
          <w:tcPr>
            <w:tcW w:w="939" w:type="pct"/>
            <w:gridSpan w:val="2"/>
            <w:tcBorders>
              <w:top w:val="single" w:sz="8" w:space="0" w:color="auto"/>
              <w:left w:val="nil"/>
              <w:bottom w:val="nil"/>
              <w:right w:val="nil"/>
            </w:tcBorders>
            <w:shd w:val="clear" w:color="auto" w:fill="auto"/>
            <w:vAlign w:val="center"/>
            <w:hideMark/>
          </w:tcPr>
          <w:p w14:paraId="011F52B6" w14:textId="38EA2E8C" w:rsidR="005D2C2C" w:rsidRPr="00AC0A2A" w:rsidRDefault="005D2C2C" w:rsidP="00E240CF">
            <w:pPr>
              <w:jc w:val="center"/>
              <w:rPr>
                <w:rFonts w:cs="Arial"/>
                <w:b/>
                <w:bCs/>
                <w:i/>
                <w:iCs/>
                <w:sz w:val="15"/>
                <w:szCs w:val="15"/>
              </w:rPr>
            </w:pPr>
            <w:r w:rsidRPr="00AC0A2A">
              <w:rPr>
                <w:rFonts w:cs="Arial"/>
                <w:b/>
                <w:bCs/>
                <w:i/>
                <w:iCs/>
                <w:sz w:val="15"/>
                <w:szCs w:val="15"/>
              </w:rPr>
              <w:t>31.12.202</w:t>
            </w:r>
            <w:r w:rsidR="00395B20" w:rsidRPr="00AC0A2A">
              <w:rPr>
                <w:rFonts w:cs="Arial"/>
                <w:b/>
                <w:bCs/>
                <w:i/>
                <w:iCs/>
                <w:sz w:val="15"/>
                <w:szCs w:val="15"/>
              </w:rPr>
              <w:t>3</w:t>
            </w:r>
          </w:p>
        </w:tc>
        <w:tc>
          <w:tcPr>
            <w:tcW w:w="767" w:type="pct"/>
            <w:tcBorders>
              <w:top w:val="single" w:sz="8" w:space="0" w:color="auto"/>
              <w:left w:val="nil"/>
              <w:bottom w:val="nil"/>
              <w:right w:val="nil"/>
            </w:tcBorders>
            <w:shd w:val="clear" w:color="auto" w:fill="auto"/>
            <w:vAlign w:val="center"/>
          </w:tcPr>
          <w:p w14:paraId="29B4D3A1" w14:textId="78114B10" w:rsidR="005D2C2C" w:rsidRPr="00AC0A2A" w:rsidRDefault="005D2C2C" w:rsidP="00E240CF">
            <w:pPr>
              <w:jc w:val="center"/>
              <w:rPr>
                <w:rFonts w:cs="Arial"/>
                <w:b/>
                <w:bCs/>
                <w:i/>
                <w:iCs/>
                <w:sz w:val="15"/>
                <w:szCs w:val="15"/>
              </w:rPr>
            </w:pPr>
            <w:r w:rsidRPr="00AC0A2A">
              <w:rPr>
                <w:rFonts w:cs="Arial"/>
                <w:b/>
                <w:bCs/>
                <w:i/>
                <w:iCs/>
                <w:sz w:val="15"/>
                <w:szCs w:val="15"/>
              </w:rPr>
              <w:t>31.12.202</w:t>
            </w:r>
            <w:r w:rsidR="00395B20" w:rsidRPr="00AC0A2A">
              <w:rPr>
                <w:rFonts w:cs="Arial"/>
                <w:b/>
                <w:bCs/>
                <w:i/>
                <w:iCs/>
                <w:sz w:val="15"/>
                <w:szCs w:val="15"/>
              </w:rPr>
              <w:t>2</w:t>
            </w:r>
          </w:p>
        </w:tc>
      </w:tr>
      <w:tr w:rsidR="005D2C2C" w:rsidRPr="00AC0A2A" w14:paraId="0266ADF1" w14:textId="77777777" w:rsidTr="00DB3832">
        <w:tc>
          <w:tcPr>
            <w:tcW w:w="3295" w:type="pct"/>
            <w:tcBorders>
              <w:top w:val="single" w:sz="4" w:space="0" w:color="auto"/>
              <w:left w:val="nil"/>
              <w:bottom w:val="nil"/>
              <w:right w:val="nil"/>
            </w:tcBorders>
            <w:shd w:val="clear" w:color="auto" w:fill="auto"/>
            <w:noWrap/>
            <w:vAlign w:val="center"/>
            <w:hideMark/>
          </w:tcPr>
          <w:p w14:paraId="1E6DE753" w14:textId="77777777" w:rsidR="005D2C2C" w:rsidRPr="00AC0A2A" w:rsidRDefault="005D2C2C" w:rsidP="00E240CF">
            <w:pPr>
              <w:ind w:left="176" w:hanging="176"/>
              <w:jc w:val="left"/>
              <w:rPr>
                <w:rFonts w:cs="Arial"/>
                <w:sz w:val="15"/>
                <w:szCs w:val="15"/>
              </w:rPr>
            </w:pPr>
            <w:r w:rsidRPr="00AC0A2A">
              <w:rPr>
                <w:rFonts w:cs="Arial"/>
                <w:sz w:val="15"/>
                <w:szCs w:val="15"/>
              </w:rPr>
              <w:t>Dočasné rozdiely medzi účtovnou hodnotou majetku a daňovou základňou:</w:t>
            </w:r>
          </w:p>
        </w:tc>
        <w:tc>
          <w:tcPr>
            <w:tcW w:w="894" w:type="pct"/>
            <w:tcBorders>
              <w:top w:val="single" w:sz="4" w:space="0" w:color="auto"/>
              <w:left w:val="nil"/>
              <w:bottom w:val="nil"/>
              <w:right w:val="nil"/>
            </w:tcBorders>
            <w:shd w:val="clear" w:color="auto" w:fill="auto"/>
            <w:hideMark/>
          </w:tcPr>
          <w:p w14:paraId="7950151B" w14:textId="40D3A5CD" w:rsidR="005D2C2C" w:rsidRPr="00AC0A2A" w:rsidRDefault="006539AE" w:rsidP="00E240CF">
            <w:pPr>
              <w:jc w:val="right"/>
              <w:rPr>
                <w:rFonts w:cs="Arial"/>
                <w:color w:val="000000"/>
                <w:sz w:val="15"/>
                <w:szCs w:val="15"/>
              </w:rPr>
            </w:pPr>
            <w:r w:rsidRPr="00AC0A2A">
              <w:rPr>
                <w:rFonts w:cs="Arial"/>
                <w:color w:val="000000"/>
                <w:sz w:val="15"/>
                <w:szCs w:val="15"/>
              </w:rPr>
              <w:t>36</w:t>
            </w:r>
            <w:r w:rsidR="005D74B2" w:rsidRPr="00AC0A2A">
              <w:rPr>
                <w:rFonts w:cs="Arial"/>
                <w:color w:val="000000"/>
                <w:sz w:val="15"/>
                <w:szCs w:val="15"/>
              </w:rPr>
              <w:t>9</w:t>
            </w:r>
            <w:r w:rsidR="009B1276" w:rsidRPr="00AC0A2A">
              <w:rPr>
                <w:rFonts w:cs="Arial"/>
                <w:color w:val="000000"/>
                <w:sz w:val="15"/>
                <w:szCs w:val="15"/>
              </w:rPr>
              <w:t xml:space="preserve"> </w:t>
            </w:r>
            <w:r w:rsidRPr="00AC0A2A">
              <w:rPr>
                <w:rFonts w:cs="Arial"/>
                <w:color w:val="000000"/>
                <w:sz w:val="15"/>
                <w:szCs w:val="15"/>
              </w:rPr>
              <w:t>5</w:t>
            </w:r>
            <w:r w:rsidR="005D74B2" w:rsidRPr="00AC0A2A">
              <w:rPr>
                <w:rFonts w:cs="Arial"/>
                <w:color w:val="000000"/>
                <w:sz w:val="15"/>
                <w:szCs w:val="15"/>
              </w:rPr>
              <w:t>89</w:t>
            </w:r>
            <w:r w:rsidR="005D2C2C" w:rsidRPr="00AC0A2A">
              <w:rPr>
                <w:rFonts w:cs="Arial"/>
                <w:color w:val="000000"/>
                <w:sz w:val="15"/>
                <w:szCs w:val="15"/>
              </w:rPr>
              <w:t xml:space="preserve"> </w:t>
            </w:r>
          </w:p>
        </w:tc>
        <w:tc>
          <w:tcPr>
            <w:tcW w:w="811" w:type="pct"/>
            <w:gridSpan w:val="2"/>
            <w:tcBorders>
              <w:top w:val="single" w:sz="4" w:space="0" w:color="auto"/>
              <w:left w:val="nil"/>
              <w:bottom w:val="nil"/>
              <w:right w:val="nil"/>
            </w:tcBorders>
            <w:shd w:val="clear" w:color="auto" w:fill="auto"/>
          </w:tcPr>
          <w:p w14:paraId="1046ACFA" w14:textId="4F8F58A4" w:rsidR="005D2C2C" w:rsidRPr="00AC0A2A" w:rsidRDefault="0046571A" w:rsidP="00E240CF">
            <w:pPr>
              <w:jc w:val="right"/>
              <w:rPr>
                <w:rFonts w:cs="Arial"/>
                <w:color w:val="000000"/>
                <w:sz w:val="15"/>
                <w:szCs w:val="15"/>
              </w:rPr>
            </w:pPr>
            <w:r w:rsidRPr="00AC0A2A">
              <w:rPr>
                <w:rFonts w:cs="Arial"/>
                <w:color w:val="000000"/>
                <w:sz w:val="15"/>
                <w:szCs w:val="15"/>
              </w:rPr>
              <w:t>45</w:t>
            </w:r>
            <w:r w:rsidR="009B1276" w:rsidRPr="00AC0A2A">
              <w:rPr>
                <w:rFonts w:cs="Arial"/>
                <w:color w:val="000000"/>
                <w:sz w:val="15"/>
                <w:szCs w:val="15"/>
              </w:rPr>
              <w:t xml:space="preserve"> </w:t>
            </w:r>
            <w:r w:rsidRPr="00AC0A2A">
              <w:rPr>
                <w:rFonts w:cs="Arial"/>
                <w:color w:val="000000"/>
                <w:sz w:val="15"/>
                <w:szCs w:val="15"/>
              </w:rPr>
              <w:t>010</w:t>
            </w:r>
            <w:r w:rsidR="005D2C2C" w:rsidRPr="00AC0A2A">
              <w:rPr>
                <w:rFonts w:cs="Arial"/>
                <w:color w:val="000000"/>
                <w:sz w:val="15"/>
                <w:szCs w:val="15"/>
              </w:rPr>
              <w:t xml:space="preserve"> </w:t>
            </w:r>
          </w:p>
        </w:tc>
      </w:tr>
      <w:tr w:rsidR="005D2C2C" w:rsidRPr="00AC0A2A" w14:paraId="1A12EEC2" w14:textId="77777777" w:rsidTr="00DB3832">
        <w:tc>
          <w:tcPr>
            <w:tcW w:w="3295" w:type="pct"/>
            <w:tcBorders>
              <w:top w:val="nil"/>
              <w:left w:val="nil"/>
              <w:bottom w:val="nil"/>
              <w:right w:val="nil"/>
            </w:tcBorders>
            <w:shd w:val="clear" w:color="auto" w:fill="auto"/>
            <w:noWrap/>
            <w:vAlign w:val="center"/>
            <w:hideMark/>
          </w:tcPr>
          <w:p w14:paraId="382BB617" w14:textId="77777777" w:rsidR="005D2C2C" w:rsidRPr="00AC0A2A" w:rsidRDefault="005D2C2C" w:rsidP="00E240CF">
            <w:pPr>
              <w:ind w:left="176"/>
              <w:jc w:val="left"/>
              <w:rPr>
                <w:rFonts w:cs="Arial"/>
                <w:i/>
                <w:iCs/>
                <w:sz w:val="15"/>
                <w:szCs w:val="15"/>
              </w:rPr>
            </w:pPr>
            <w:r w:rsidRPr="00AC0A2A">
              <w:rPr>
                <w:rFonts w:cs="Arial"/>
                <w:i/>
                <w:iCs/>
                <w:sz w:val="15"/>
                <w:szCs w:val="15"/>
              </w:rPr>
              <w:t>Odpočítateľné</w:t>
            </w:r>
          </w:p>
        </w:tc>
        <w:tc>
          <w:tcPr>
            <w:tcW w:w="894" w:type="pct"/>
            <w:tcBorders>
              <w:top w:val="nil"/>
              <w:left w:val="nil"/>
              <w:bottom w:val="nil"/>
              <w:right w:val="nil"/>
            </w:tcBorders>
            <w:shd w:val="clear" w:color="auto" w:fill="auto"/>
            <w:hideMark/>
          </w:tcPr>
          <w:p w14:paraId="7FF56B64" w14:textId="0BC8060B" w:rsidR="005D2C2C" w:rsidRPr="00AC0A2A" w:rsidRDefault="005D74B2" w:rsidP="00E240CF">
            <w:pPr>
              <w:jc w:val="right"/>
              <w:rPr>
                <w:rFonts w:cs="Arial"/>
                <w:i/>
                <w:color w:val="000000"/>
                <w:sz w:val="14"/>
                <w:szCs w:val="14"/>
              </w:rPr>
            </w:pPr>
            <w:r w:rsidRPr="00AC0A2A">
              <w:rPr>
                <w:rFonts w:cs="Arial"/>
                <w:i/>
                <w:color w:val="000000"/>
                <w:sz w:val="14"/>
                <w:szCs w:val="14"/>
              </w:rPr>
              <w:t>369 589</w:t>
            </w:r>
          </w:p>
        </w:tc>
        <w:tc>
          <w:tcPr>
            <w:tcW w:w="811" w:type="pct"/>
            <w:gridSpan w:val="2"/>
            <w:tcBorders>
              <w:top w:val="nil"/>
              <w:left w:val="nil"/>
              <w:bottom w:val="nil"/>
              <w:right w:val="nil"/>
            </w:tcBorders>
            <w:shd w:val="clear" w:color="auto" w:fill="auto"/>
          </w:tcPr>
          <w:p w14:paraId="0525E6C6" w14:textId="49487334" w:rsidR="005D2C2C" w:rsidRPr="00AC0A2A" w:rsidRDefault="005D2C2C" w:rsidP="00E240CF">
            <w:pPr>
              <w:jc w:val="right"/>
              <w:rPr>
                <w:rFonts w:cs="Arial"/>
                <w:i/>
                <w:color w:val="000000"/>
                <w:sz w:val="14"/>
                <w:szCs w:val="14"/>
              </w:rPr>
            </w:pPr>
            <w:r w:rsidRPr="00AC0A2A">
              <w:rPr>
                <w:rFonts w:cs="Arial"/>
                <w:i/>
                <w:color w:val="000000"/>
                <w:sz w:val="14"/>
                <w:szCs w:val="14"/>
              </w:rPr>
              <w:t>45</w:t>
            </w:r>
            <w:r w:rsidR="009B1276" w:rsidRPr="00AC0A2A">
              <w:rPr>
                <w:rFonts w:cs="Arial"/>
                <w:i/>
                <w:color w:val="000000"/>
                <w:sz w:val="14"/>
                <w:szCs w:val="14"/>
              </w:rPr>
              <w:t xml:space="preserve"> </w:t>
            </w:r>
            <w:r w:rsidR="006E09E6" w:rsidRPr="00AC0A2A">
              <w:rPr>
                <w:rFonts w:cs="Arial"/>
                <w:i/>
                <w:color w:val="000000"/>
                <w:sz w:val="14"/>
                <w:szCs w:val="14"/>
              </w:rPr>
              <w:t>0</w:t>
            </w:r>
            <w:r w:rsidR="0046571A" w:rsidRPr="00AC0A2A">
              <w:rPr>
                <w:rFonts w:cs="Arial"/>
                <w:i/>
                <w:color w:val="000000"/>
                <w:sz w:val="14"/>
                <w:szCs w:val="14"/>
              </w:rPr>
              <w:t>10</w:t>
            </w:r>
          </w:p>
        </w:tc>
      </w:tr>
      <w:tr w:rsidR="005D2C2C" w:rsidRPr="00AC0A2A" w14:paraId="1F9C1D40" w14:textId="77777777" w:rsidTr="00DB3832">
        <w:tc>
          <w:tcPr>
            <w:tcW w:w="3295" w:type="pct"/>
            <w:tcBorders>
              <w:top w:val="nil"/>
              <w:left w:val="nil"/>
              <w:bottom w:val="nil"/>
              <w:right w:val="nil"/>
            </w:tcBorders>
            <w:shd w:val="clear" w:color="auto" w:fill="auto"/>
            <w:noWrap/>
            <w:vAlign w:val="center"/>
            <w:hideMark/>
          </w:tcPr>
          <w:p w14:paraId="635E3E20" w14:textId="77777777" w:rsidR="005D2C2C" w:rsidRPr="00AC0A2A" w:rsidRDefault="005D2C2C" w:rsidP="00E240CF">
            <w:pPr>
              <w:ind w:left="176"/>
              <w:jc w:val="left"/>
              <w:rPr>
                <w:rFonts w:cs="Arial"/>
                <w:i/>
                <w:iCs/>
                <w:sz w:val="15"/>
                <w:szCs w:val="15"/>
              </w:rPr>
            </w:pPr>
            <w:r w:rsidRPr="00AC0A2A">
              <w:rPr>
                <w:rFonts w:cs="Arial"/>
                <w:i/>
                <w:iCs/>
                <w:sz w:val="15"/>
                <w:szCs w:val="15"/>
              </w:rPr>
              <w:t xml:space="preserve">zdaniteľné </w:t>
            </w:r>
          </w:p>
        </w:tc>
        <w:tc>
          <w:tcPr>
            <w:tcW w:w="894" w:type="pct"/>
            <w:tcBorders>
              <w:top w:val="nil"/>
              <w:left w:val="nil"/>
              <w:bottom w:val="nil"/>
              <w:right w:val="nil"/>
            </w:tcBorders>
            <w:shd w:val="clear" w:color="auto" w:fill="auto"/>
            <w:hideMark/>
          </w:tcPr>
          <w:p w14:paraId="31822D90" w14:textId="77777777" w:rsidR="005D2C2C" w:rsidRPr="00AC0A2A" w:rsidRDefault="005D2C2C" w:rsidP="00E240CF">
            <w:pPr>
              <w:jc w:val="right"/>
              <w:rPr>
                <w:rFonts w:cs="Arial"/>
                <w:i/>
                <w:color w:val="000000"/>
                <w:sz w:val="14"/>
                <w:szCs w:val="14"/>
              </w:rPr>
            </w:pPr>
            <w:r w:rsidRPr="00AC0A2A">
              <w:rPr>
                <w:rFonts w:cs="Arial"/>
                <w:i/>
                <w:color w:val="000000"/>
                <w:sz w:val="14"/>
                <w:szCs w:val="14"/>
              </w:rPr>
              <w:t xml:space="preserve">- </w:t>
            </w:r>
          </w:p>
        </w:tc>
        <w:tc>
          <w:tcPr>
            <w:tcW w:w="811" w:type="pct"/>
            <w:gridSpan w:val="2"/>
            <w:tcBorders>
              <w:top w:val="nil"/>
              <w:left w:val="nil"/>
              <w:bottom w:val="nil"/>
              <w:right w:val="nil"/>
            </w:tcBorders>
            <w:shd w:val="clear" w:color="auto" w:fill="auto"/>
          </w:tcPr>
          <w:p w14:paraId="6A1AC247" w14:textId="77777777" w:rsidR="005D2C2C" w:rsidRPr="00AC0A2A" w:rsidRDefault="005D2C2C" w:rsidP="00E240CF">
            <w:pPr>
              <w:jc w:val="right"/>
              <w:rPr>
                <w:rFonts w:cs="Arial"/>
                <w:i/>
                <w:color w:val="000000"/>
                <w:sz w:val="14"/>
                <w:szCs w:val="14"/>
              </w:rPr>
            </w:pPr>
            <w:r w:rsidRPr="00AC0A2A">
              <w:rPr>
                <w:rFonts w:cs="Arial"/>
                <w:i/>
                <w:color w:val="000000"/>
                <w:sz w:val="14"/>
                <w:szCs w:val="14"/>
              </w:rPr>
              <w:t xml:space="preserve">- </w:t>
            </w:r>
          </w:p>
        </w:tc>
      </w:tr>
      <w:tr w:rsidR="005D2C2C" w:rsidRPr="00AC0A2A" w14:paraId="23F1FB58" w14:textId="77777777" w:rsidTr="00DB3832">
        <w:tc>
          <w:tcPr>
            <w:tcW w:w="3295" w:type="pct"/>
            <w:tcBorders>
              <w:top w:val="nil"/>
              <w:left w:val="nil"/>
              <w:bottom w:val="nil"/>
              <w:right w:val="nil"/>
            </w:tcBorders>
            <w:shd w:val="clear" w:color="auto" w:fill="auto"/>
            <w:noWrap/>
            <w:vAlign w:val="center"/>
            <w:hideMark/>
          </w:tcPr>
          <w:p w14:paraId="431AD29A" w14:textId="77777777" w:rsidR="005D2C2C" w:rsidRPr="00AC0A2A" w:rsidRDefault="005D2C2C" w:rsidP="00E240CF">
            <w:pPr>
              <w:ind w:left="176" w:hanging="176"/>
              <w:jc w:val="left"/>
              <w:rPr>
                <w:rFonts w:cs="Arial"/>
                <w:sz w:val="15"/>
                <w:szCs w:val="15"/>
              </w:rPr>
            </w:pPr>
            <w:r w:rsidRPr="00AC0A2A">
              <w:rPr>
                <w:rFonts w:cs="Arial"/>
                <w:sz w:val="15"/>
                <w:szCs w:val="15"/>
              </w:rPr>
              <w:t>Dočasné rozdiely medzi účtovnou hodnotou záväzkov a daňovou základňou:</w:t>
            </w:r>
          </w:p>
        </w:tc>
        <w:tc>
          <w:tcPr>
            <w:tcW w:w="894" w:type="pct"/>
            <w:tcBorders>
              <w:top w:val="nil"/>
              <w:left w:val="nil"/>
              <w:bottom w:val="nil"/>
              <w:right w:val="nil"/>
            </w:tcBorders>
            <w:shd w:val="clear" w:color="auto" w:fill="auto"/>
            <w:hideMark/>
          </w:tcPr>
          <w:p w14:paraId="770E3A2E" w14:textId="712FF501" w:rsidR="005D2C2C" w:rsidRPr="00AC0A2A" w:rsidRDefault="00417044" w:rsidP="00E240CF">
            <w:pPr>
              <w:jc w:val="right"/>
              <w:rPr>
                <w:rFonts w:cs="Arial"/>
                <w:color w:val="000000"/>
                <w:sz w:val="15"/>
                <w:szCs w:val="15"/>
              </w:rPr>
            </w:pPr>
            <w:r w:rsidRPr="00AC0A2A">
              <w:rPr>
                <w:rFonts w:cs="Arial"/>
                <w:color w:val="000000"/>
                <w:sz w:val="15"/>
                <w:szCs w:val="15"/>
              </w:rPr>
              <w:t>-</w:t>
            </w:r>
            <w:r w:rsidR="005D2C2C"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77DAE78D" w14:textId="26C19DB9" w:rsidR="005D2C2C" w:rsidRPr="00AC0A2A" w:rsidRDefault="0046571A" w:rsidP="00E240CF">
            <w:pPr>
              <w:jc w:val="right"/>
              <w:rPr>
                <w:rFonts w:cs="Arial"/>
                <w:color w:val="000000"/>
                <w:sz w:val="15"/>
                <w:szCs w:val="15"/>
              </w:rPr>
            </w:pPr>
            <w:r w:rsidRPr="00AC0A2A">
              <w:rPr>
                <w:rFonts w:cs="Arial"/>
                <w:color w:val="000000"/>
                <w:sz w:val="15"/>
                <w:szCs w:val="15"/>
              </w:rPr>
              <w:t>-</w:t>
            </w:r>
            <w:r w:rsidR="005D2C2C" w:rsidRPr="00AC0A2A">
              <w:rPr>
                <w:rFonts w:cs="Arial"/>
                <w:color w:val="000000"/>
                <w:sz w:val="15"/>
                <w:szCs w:val="15"/>
              </w:rPr>
              <w:t xml:space="preserve"> </w:t>
            </w:r>
          </w:p>
        </w:tc>
      </w:tr>
      <w:tr w:rsidR="005D2C2C" w:rsidRPr="00AC0A2A" w14:paraId="741CCED4" w14:textId="77777777" w:rsidTr="00DB3832">
        <w:tc>
          <w:tcPr>
            <w:tcW w:w="3295" w:type="pct"/>
            <w:tcBorders>
              <w:top w:val="nil"/>
              <w:left w:val="nil"/>
              <w:bottom w:val="nil"/>
              <w:right w:val="nil"/>
            </w:tcBorders>
            <w:shd w:val="clear" w:color="auto" w:fill="auto"/>
            <w:noWrap/>
            <w:vAlign w:val="center"/>
            <w:hideMark/>
          </w:tcPr>
          <w:p w14:paraId="154420D5" w14:textId="77777777" w:rsidR="005D2C2C" w:rsidRPr="00AC0A2A" w:rsidRDefault="005D2C2C" w:rsidP="00E240CF">
            <w:pPr>
              <w:ind w:left="176"/>
              <w:jc w:val="left"/>
              <w:rPr>
                <w:rFonts w:cs="Arial"/>
                <w:i/>
                <w:iCs/>
                <w:sz w:val="15"/>
                <w:szCs w:val="15"/>
              </w:rPr>
            </w:pPr>
            <w:r w:rsidRPr="00AC0A2A">
              <w:rPr>
                <w:rFonts w:cs="Arial"/>
                <w:i/>
                <w:iCs/>
                <w:sz w:val="15"/>
                <w:szCs w:val="15"/>
              </w:rPr>
              <w:t>Odpočítateľné</w:t>
            </w:r>
          </w:p>
        </w:tc>
        <w:tc>
          <w:tcPr>
            <w:tcW w:w="894" w:type="pct"/>
            <w:tcBorders>
              <w:top w:val="nil"/>
              <w:left w:val="nil"/>
              <w:bottom w:val="nil"/>
              <w:right w:val="nil"/>
            </w:tcBorders>
            <w:shd w:val="clear" w:color="auto" w:fill="auto"/>
            <w:hideMark/>
          </w:tcPr>
          <w:p w14:paraId="71AC5841" w14:textId="31AFABA4" w:rsidR="005D2C2C" w:rsidRPr="00AC0A2A" w:rsidRDefault="00417044" w:rsidP="00E240CF">
            <w:pPr>
              <w:jc w:val="right"/>
              <w:rPr>
                <w:rFonts w:cs="Arial"/>
                <w:i/>
                <w:color w:val="000000"/>
                <w:sz w:val="14"/>
                <w:szCs w:val="14"/>
              </w:rPr>
            </w:pPr>
            <w:r w:rsidRPr="00AC0A2A">
              <w:rPr>
                <w:rFonts w:cs="Arial"/>
                <w:i/>
                <w:color w:val="000000"/>
                <w:sz w:val="14"/>
                <w:szCs w:val="14"/>
              </w:rPr>
              <w:t>-</w:t>
            </w:r>
            <w:r w:rsidR="005D2C2C" w:rsidRPr="00AC0A2A">
              <w:rPr>
                <w:rFonts w:cs="Arial"/>
                <w:i/>
                <w:color w:val="000000"/>
                <w:sz w:val="14"/>
                <w:szCs w:val="14"/>
              </w:rPr>
              <w:t xml:space="preserve">  </w:t>
            </w:r>
          </w:p>
        </w:tc>
        <w:tc>
          <w:tcPr>
            <w:tcW w:w="811" w:type="pct"/>
            <w:gridSpan w:val="2"/>
            <w:tcBorders>
              <w:top w:val="nil"/>
              <w:left w:val="nil"/>
              <w:bottom w:val="nil"/>
              <w:right w:val="nil"/>
            </w:tcBorders>
            <w:shd w:val="clear" w:color="auto" w:fill="auto"/>
          </w:tcPr>
          <w:p w14:paraId="7BC29D63" w14:textId="11F7BE74" w:rsidR="005D2C2C" w:rsidRPr="00AC0A2A" w:rsidRDefault="0046571A" w:rsidP="00E240CF">
            <w:pPr>
              <w:jc w:val="right"/>
              <w:rPr>
                <w:rFonts w:cs="Arial"/>
                <w:i/>
                <w:color w:val="000000"/>
                <w:sz w:val="14"/>
                <w:szCs w:val="14"/>
              </w:rPr>
            </w:pPr>
            <w:r w:rsidRPr="00AC0A2A">
              <w:rPr>
                <w:rFonts w:cs="Arial"/>
                <w:i/>
                <w:color w:val="000000"/>
                <w:sz w:val="14"/>
                <w:szCs w:val="14"/>
              </w:rPr>
              <w:t>-</w:t>
            </w:r>
            <w:r w:rsidR="005D2C2C" w:rsidRPr="00AC0A2A">
              <w:rPr>
                <w:rFonts w:cs="Arial"/>
                <w:i/>
                <w:color w:val="000000"/>
                <w:sz w:val="14"/>
                <w:szCs w:val="14"/>
              </w:rPr>
              <w:t xml:space="preserve">  </w:t>
            </w:r>
          </w:p>
        </w:tc>
      </w:tr>
      <w:tr w:rsidR="005D2C2C" w:rsidRPr="00AC0A2A" w14:paraId="592C2174" w14:textId="77777777" w:rsidTr="00DB3832">
        <w:tc>
          <w:tcPr>
            <w:tcW w:w="3295" w:type="pct"/>
            <w:tcBorders>
              <w:top w:val="nil"/>
              <w:left w:val="nil"/>
              <w:bottom w:val="nil"/>
              <w:right w:val="nil"/>
            </w:tcBorders>
            <w:shd w:val="clear" w:color="auto" w:fill="auto"/>
            <w:noWrap/>
            <w:vAlign w:val="center"/>
            <w:hideMark/>
          </w:tcPr>
          <w:p w14:paraId="1037A290" w14:textId="77777777" w:rsidR="005D2C2C" w:rsidRPr="00AC0A2A" w:rsidRDefault="005D2C2C" w:rsidP="00E240CF">
            <w:pPr>
              <w:ind w:left="176"/>
              <w:jc w:val="left"/>
              <w:rPr>
                <w:rFonts w:cs="Arial"/>
                <w:i/>
                <w:iCs/>
                <w:sz w:val="15"/>
                <w:szCs w:val="15"/>
              </w:rPr>
            </w:pPr>
            <w:r w:rsidRPr="00AC0A2A">
              <w:rPr>
                <w:rFonts w:cs="Arial"/>
                <w:i/>
                <w:iCs/>
                <w:sz w:val="15"/>
                <w:szCs w:val="15"/>
              </w:rPr>
              <w:t xml:space="preserve">zdaniteľné </w:t>
            </w:r>
          </w:p>
        </w:tc>
        <w:tc>
          <w:tcPr>
            <w:tcW w:w="894" w:type="pct"/>
            <w:tcBorders>
              <w:top w:val="nil"/>
              <w:left w:val="nil"/>
              <w:bottom w:val="nil"/>
              <w:right w:val="nil"/>
            </w:tcBorders>
            <w:shd w:val="clear" w:color="auto" w:fill="auto"/>
            <w:hideMark/>
          </w:tcPr>
          <w:p w14:paraId="4164386B" w14:textId="77777777" w:rsidR="005D2C2C" w:rsidRPr="00AC0A2A" w:rsidRDefault="005D2C2C" w:rsidP="00E240CF">
            <w:pPr>
              <w:jc w:val="right"/>
              <w:rPr>
                <w:rFonts w:cs="Arial"/>
                <w:i/>
                <w:color w:val="000000"/>
                <w:sz w:val="14"/>
                <w:szCs w:val="14"/>
              </w:rPr>
            </w:pPr>
            <w:r w:rsidRPr="00AC0A2A">
              <w:rPr>
                <w:rFonts w:cs="Arial"/>
                <w:i/>
                <w:color w:val="000000"/>
                <w:sz w:val="14"/>
                <w:szCs w:val="14"/>
              </w:rPr>
              <w:t xml:space="preserve">- </w:t>
            </w:r>
          </w:p>
        </w:tc>
        <w:tc>
          <w:tcPr>
            <w:tcW w:w="811" w:type="pct"/>
            <w:gridSpan w:val="2"/>
            <w:tcBorders>
              <w:top w:val="nil"/>
              <w:left w:val="nil"/>
              <w:bottom w:val="nil"/>
              <w:right w:val="nil"/>
            </w:tcBorders>
            <w:shd w:val="clear" w:color="auto" w:fill="auto"/>
          </w:tcPr>
          <w:p w14:paraId="3CD52D00" w14:textId="77777777" w:rsidR="005D2C2C" w:rsidRPr="00AC0A2A" w:rsidRDefault="005D2C2C" w:rsidP="00E240CF">
            <w:pPr>
              <w:jc w:val="right"/>
              <w:rPr>
                <w:rFonts w:cs="Arial"/>
                <w:i/>
                <w:color w:val="000000"/>
                <w:sz w:val="14"/>
                <w:szCs w:val="14"/>
              </w:rPr>
            </w:pPr>
            <w:r w:rsidRPr="00AC0A2A">
              <w:rPr>
                <w:rFonts w:cs="Arial"/>
                <w:i/>
                <w:color w:val="000000"/>
                <w:sz w:val="14"/>
                <w:szCs w:val="14"/>
              </w:rPr>
              <w:t xml:space="preserve">- </w:t>
            </w:r>
          </w:p>
        </w:tc>
      </w:tr>
      <w:tr w:rsidR="005D2C2C" w:rsidRPr="00AC0A2A" w14:paraId="227B239F" w14:textId="77777777" w:rsidTr="00DB3832">
        <w:tc>
          <w:tcPr>
            <w:tcW w:w="3295" w:type="pct"/>
            <w:tcBorders>
              <w:top w:val="nil"/>
              <w:left w:val="nil"/>
              <w:bottom w:val="nil"/>
              <w:right w:val="nil"/>
            </w:tcBorders>
            <w:shd w:val="clear" w:color="auto" w:fill="auto"/>
            <w:noWrap/>
            <w:vAlign w:val="center"/>
            <w:hideMark/>
          </w:tcPr>
          <w:p w14:paraId="0D0C51C9" w14:textId="77777777" w:rsidR="005D2C2C" w:rsidRPr="00AC0A2A" w:rsidRDefault="005D2C2C" w:rsidP="00E240CF">
            <w:pPr>
              <w:ind w:left="176" w:hanging="176"/>
              <w:jc w:val="left"/>
              <w:rPr>
                <w:rFonts w:cs="Arial"/>
                <w:sz w:val="15"/>
                <w:szCs w:val="15"/>
              </w:rPr>
            </w:pPr>
            <w:r w:rsidRPr="00AC0A2A">
              <w:rPr>
                <w:rFonts w:cs="Arial"/>
                <w:sz w:val="15"/>
                <w:szCs w:val="15"/>
              </w:rPr>
              <w:t>Možnosť umorovať daňovú stratu v budúcnosti</w:t>
            </w:r>
          </w:p>
        </w:tc>
        <w:tc>
          <w:tcPr>
            <w:tcW w:w="894" w:type="pct"/>
            <w:tcBorders>
              <w:top w:val="nil"/>
              <w:left w:val="nil"/>
              <w:bottom w:val="nil"/>
              <w:right w:val="nil"/>
            </w:tcBorders>
            <w:shd w:val="clear" w:color="auto" w:fill="auto"/>
            <w:hideMark/>
          </w:tcPr>
          <w:p w14:paraId="2CAA3C0D" w14:textId="77777777" w:rsidR="005D2C2C" w:rsidRPr="00AC0A2A" w:rsidRDefault="005D2C2C" w:rsidP="00E240CF">
            <w:pPr>
              <w:jc w:val="right"/>
              <w:rPr>
                <w:rFonts w:cs="Arial"/>
                <w:color w:val="000000"/>
                <w:sz w:val="15"/>
                <w:szCs w:val="15"/>
              </w:rPr>
            </w:pPr>
            <w:r w:rsidRPr="00AC0A2A">
              <w:rPr>
                <w:rFonts w:cs="Arial"/>
                <w:color w:val="000000"/>
                <w:sz w:val="15"/>
                <w:szCs w:val="15"/>
              </w:rPr>
              <w:t>-</w:t>
            </w:r>
          </w:p>
        </w:tc>
        <w:tc>
          <w:tcPr>
            <w:tcW w:w="811" w:type="pct"/>
            <w:gridSpan w:val="2"/>
            <w:tcBorders>
              <w:top w:val="nil"/>
              <w:left w:val="nil"/>
              <w:bottom w:val="nil"/>
              <w:right w:val="nil"/>
            </w:tcBorders>
            <w:shd w:val="clear" w:color="auto" w:fill="auto"/>
          </w:tcPr>
          <w:p w14:paraId="19CE82C3" w14:textId="40FB4B7C" w:rsidR="005D2C2C" w:rsidRPr="00AC0A2A" w:rsidRDefault="0046571A" w:rsidP="00E240CF">
            <w:pPr>
              <w:jc w:val="right"/>
              <w:rPr>
                <w:rFonts w:cs="Arial"/>
                <w:color w:val="000000"/>
                <w:sz w:val="15"/>
                <w:szCs w:val="15"/>
              </w:rPr>
            </w:pPr>
            <w:r w:rsidRPr="00AC0A2A">
              <w:rPr>
                <w:rFonts w:cs="Arial"/>
                <w:color w:val="000000"/>
                <w:sz w:val="15"/>
                <w:szCs w:val="15"/>
              </w:rPr>
              <w:t>-</w:t>
            </w:r>
          </w:p>
        </w:tc>
      </w:tr>
      <w:tr w:rsidR="005D2C2C" w:rsidRPr="00AC0A2A" w14:paraId="6F4AE48A" w14:textId="77777777" w:rsidTr="00DB3832">
        <w:tc>
          <w:tcPr>
            <w:tcW w:w="3295" w:type="pct"/>
            <w:tcBorders>
              <w:top w:val="nil"/>
              <w:left w:val="nil"/>
              <w:bottom w:val="nil"/>
              <w:right w:val="nil"/>
            </w:tcBorders>
            <w:shd w:val="clear" w:color="auto" w:fill="auto"/>
            <w:noWrap/>
            <w:vAlign w:val="center"/>
            <w:hideMark/>
          </w:tcPr>
          <w:p w14:paraId="691247C0" w14:textId="77777777" w:rsidR="005D2C2C" w:rsidRPr="00AC0A2A" w:rsidRDefault="005D2C2C" w:rsidP="00E240CF">
            <w:pPr>
              <w:ind w:left="176" w:hanging="176"/>
              <w:jc w:val="left"/>
              <w:rPr>
                <w:rFonts w:cs="Arial"/>
                <w:sz w:val="15"/>
                <w:szCs w:val="15"/>
              </w:rPr>
            </w:pPr>
            <w:r w:rsidRPr="00AC0A2A">
              <w:rPr>
                <w:rFonts w:cs="Arial"/>
                <w:sz w:val="15"/>
                <w:szCs w:val="15"/>
              </w:rPr>
              <w:t>Možnosť previesť nevyužité daňové odpočty</w:t>
            </w:r>
          </w:p>
        </w:tc>
        <w:tc>
          <w:tcPr>
            <w:tcW w:w="894" w:type="pct"/>
            <w:tcBorders>
              <w:top w:val="nil"/>
              <w:left w:val="nil"/>
              <w:bottom w:val="nil"/>
              <w:right w:val="nil"/>
            </w:tcBorders>
            <w:shd w:val="clear" w:color="auto" w:fill="auto"/>
            <w:hideMark/>
          </w:tcPr>
          <w:p w14:paraId="7D578B67"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228BFBE2"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r>
      <w:tr w:rsidR="005D2C2C" w:rsidRPr="00AC0A2A" w14:paraId="1677B86E" w14:textId="77777777" w:rsidTr="00DB3832">
        <w:tc>
          <w:tcPr>
            <w:tcW w:w="3295" w:type="pct"/>
            <w:tcBorders>
              <w:top w:val="nil"/>
              <w:left w:val="nil"/>
              <w:bottom w:val="nil"/>
              <w:right w:val="nil"/>
            </w:tcBorders>
            <w:shd w:val="clear" w:color="auto" w:fill="auto"/>
            <w:noWrap/>
            <w:vAlign w:val="center"/>
            <w:hideMark/>
          </w:tcPr>
          <w:p w14:paraId="272E815D" w14:textId="77777777" w:rsidR="005D2C2C" w:rsidRPr="00AC0A2A" w:rsidRDefault="005D2C2C" w:rsidP="00E240CF">
            <w:pPr>
              <w:ind w:left="176" w:hanging="176"/>
              <w:jc w:val="left"/>
              <w:rPr>
                <w:rFonts w:cs="Arial"/>
                <w:sz w:val="15"/>
                <w:szCs w:val="15"/>
              </w:rPr>
            </w:pPr>
            <w:r w:rsidRPr="00AC0A2A">
              <w:rPr>
                <w:rFonts w:cs="Arial"/>
                <w:sz w:val="15"/>
                <w:szCs w:val="15"/>
              </w:rPr>
              <w:t>Sadzba dane z príjmov (v %)</w:t>
            </w:r>
          </w:p>
        </w:tc>
        <w:tc>
          <w:tcPr>
            <w:tcW w:w="894" w:type="pct"/>
            <w:tcBorders>
              <w:top w:val="nil"/>
              <w:left w:val="nil"/>
              <w:bottom w:val="nil"/>
              <w:right w:val="nil"/>
            </w:tcBorders>
            <w:shd w:val="clear" w:color="auto" w:fill="auto"/>
            <w:hideMark/>
          </w:tcPr>
          <w:p w14:paraId="3E2590BF" w14:textId="77777777" w:rsidR="005D2C2C" w:rsidRPr="00AC0A2A" w:rsidRDefault="005D2C2C" w:rsidP="00E240CF">
            <w:pPr>
              <w:jc w:val="right"/>
              <w:rPr>
                <w:rFonts w:cs="Arial"/>
                <w:color w:val="000000"/>
                <w:sz w:val="15"/>
                <w:szCs w:val="15"/>
              </w:rPr>
            </w:pPr>
            <w:r w:rsidRPr="00AC0A2A">
              <w:rPr>
                <w:rFonts w:cs="Arial"/>
                <w:color w:val="000000"/>
                <w:sz w:val="15"/>
                <w:szCs w:val="15"/>
              </w:rPr>
              <w:t>21%</w:t>
            </w:r>
          </w:p>
        </w:tc>
        <w:tc>
          <w:tcPr>
            <w:tcW w:w="811" w:type="pct"/>
            <w:gridSpan w:val="2"/>
            <w:tcBorders>
              <w:top w:val="nil"/>
              <w:left w:val="nil"/>
              <w:bottom w:val="nil"/>
              <w:right w:val="nil"/>
            </w:tcBorders>
            <w:shd w:val="clear" w:color="auto" w:fill="auto"/>
          </w:tcPr>
          <w:p w14:paraId="422EBF8F" w14:textId="77777777" w:rsidR="005D2C2C" w:rsidRPr="00AC0A2A" w:rsidRDefault="005D2C2C" w:rsidP="00E240CF">
            <w:pPr>
              <w:jc w:val="right"/>
              <w:rPr>
                <w:rFonts w:cs="Arial"/>
                <w:color w:val="000000"/>
                <w:sz w:val="15"/>
                <w:szCs w:val="15"/>
              </w:rPr>
            </w:pPr>
            <w:r w:rsidRPr="00AC0A2A">
              <w:rPr>
                <w:rFonts w:cs="Arial"/>
                <w:color w:val="000000"/>
                <w:sz w:val="15"/>
                <w:szCs w:val="15"/>
              </w:rPr>
              <w:t>21%</w:t>
            </w:r>
          </w:p>
        </w:tc>
      </w:tr>
      <w:tr w:rsidR="005D2C2C" w:rsidRPr="00AC0A2A" w14:paraId="025720C6" w14:textId="77777777" w:rsidTr="00DB3832">
        <w:tc>
          <w:tcPr>
            <w:tcW w:w="3295" w:type="pct"/>
            <w:tcBorders>
              <w:top w:val="nil"/>
              <w:left w:val="nil"/>
              <w:bottom w:val="nil"/>
              <w:right w:val="nil"/>
            </w:tcBorders>
            <w:shd w:val="clear" w:color="auto" w:fill="auto"/>
            <w:noWrap/>
            <w:vAlign w:val="center"/>
            <w:hideMark/>
          </w:tcPr>
          <w:p w14:paraId="09EB0185" w14:textId="77777777" w:rsidR="005D2C2C" w:rsidRPr="00AC0A2A" w:rsidRDefault="005D2C2C" w:rsidP="00E240CF">
            <w:pPr>
              <w:ind w:left="176" w:hanging="176"/>
              <w:jc w:val="left"/>
              <w:rPr>
                <w:rFonts w:cs="Arial"/>
                <w:sz w:val="15"/>
                <w:szCs w:val="15"/>
              </w:rPr>
            </w:pPr>
            <w:r w:rsidRPr="00AC0A2A">
              <w:rPr>
                <w:rFonts w:cs="Arial"/>
                <w:sz w:val="15"/>
                <w:szCs w:val="15"/>
              </w:rPr>
              <w:t>Odložená daňová pohľadávka</w:t>
            </w:r>
          </w:p>
        </w:tc>
        <w:tc>
          <w:tcPr>
            <w:tcW w:w="894" w:type="pct"/>
            <w:tcBorders>
              <w:top w:val="nil"/>
              <w:left w:val="nil"/>
              <w:bottom w:val="nil"/>
              <w:right w:val="nil"/>
            </w:tcBorders>
            <w:shd w:val="clear" w:color="auto" w:fill="auto"/>
            <w:hideMark/>
          </w:tcPr>
          <w:p w14:paraId="17A60F94" w14:textId="7298856F" w:rsidR="005D2C2C" w:rsidRPr="00AC0A2A" w:rsidRDefault="00B82D1D" w:rsidP="00E240CF">
            <w:pPr>
              <w:jc w:val="right"/>
              <w:rPr>
                <w:rFonts w:cs="Arial"/>
                <w:color w:val="000000"/>
                <w:sz w:val="15"/>
                <w:szCs w:val="15"/>
              </w:rPr>
            </w:pPr>
            <w:r w:rsidRPr="00AC0A2A">
              <w:rPr>
                <w:rFonts w:cs="Arial"/>
                <w:color w:val="000000"/>
                <w:sz w:val="15"/>
                <w:szCs w:val="15"/>
              </w:rPr>
              <w:t>77 614</w:t>
            </w:r>
            <w:r w:rsidR="005D2C2C"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58B06673" w14:textId="7B7873BE" w:rsidR="005D2C2C" w:rsidRPr="00AC0A2A" w:rsidRDefault="00544E62" w:rsidP="00E240CF">
            <w:pPr>
              <w:jc w:val="right"/>
              <w:rPr>
                <w:rFonts w:cs="Arial"/>
                <w:color w:val="000000"/>
                <w:sz w:val="15"/>
                <w:szCs w:val="15"/>
              </w:rPr>
            </w:pPr>
            <w:r w:rsidRPr="00AC0A2A">
              <w:rPr>
                <w:rFonts w:cs="Arial"/>
                <w:color w:val="000000"/>
                <w:sz w:val="15"/>
                <w:szCs w:val="15"/>
              </w:rPr>
              <w:t>9</w:t>
            </w:r>
            <w:r w:rsidR="009B1276" w:rsidRPr="00AC0A2A">
              <w:rPr>
                <w:rFonts w:cs="Arial"/>
                <w:color w:val="000000"/>
                <w:sz w:val="15"/>
                <w:szCs w:val="15"/>
              </w:rPr>
              <w:t xml:space="preserve"> </w:t>
            </w:r>
            <w:r w:rsidRPr="00AC0A2A">
              <w:rPr>
                <w:rFonts w:cs="Arial"/>
                <w:color w:val="000000"/>
                <w:sz w:val="15"/>
                <w:szCs w:val="15"/>
              </w:rPr>
              <w:t>452</w:t>
            </w:r>
            <w:r w:rsidR="005D2C2C" w:rsidRPr="00AC0A2A">
              <w:rPr>
                <w:rFonts w:cs="Arial"/>
                <w:color w:val="000000"/>
                <w:sz w:val="15"/>
                <w:szCs w:val="15"/>
              </w:rPr>
              <w:t xml:space="preserve"> </w:t>
            </w:r>
          </w:p>
        </w:tc>
      </w:tr>
      <w:tr w:rsidR="005D2C2C" w:rsidRPr="00AC0A2A" w14:paraId="331F74F7" w14:textId="77777777" w:rsidTr="00DB3832">
        <w:tc>
          <w:tcPr>
            <w:tcW w:w="3295" w:type="pct"/>
            <w:tcBorders>
              <w:top w:val="nil"/>
              <w:left w:val="nil"/>
              <w:bottom w:val="nil"/>
              <w:right w:val="nil"/>
            </w:tcBorders>
            <w:shd w:val="clear" w:color="auto" w:fill="auto"/>
            <w:noWrap/>
            <w:vAlign w:val="center"/>
            <w:hideMark/>
          </w:tcPr>
          <w:p w14:paraId="6390FAFC" w14:textId="77777777" w:rsidR="005D2C2C" w:rsidRPr="00AC0A2A" w:rsidRDefault="005D2C2C" w:rsidP="00E240CF">
            <w:pPr>
              <w:ind w:left="176" w:hanging="176"/>
              <w:jc w:val="left"/>
              <w:rPr>
                <w:rFonts w:cs="Arial"/>
                <w:sz w:val="15"/>
                <w:szCs w:val="15"/>
              </w:rPr>
            </w:pPr>
            <w:r w:rsidRPr="00AC0A2A">
              <w:rPr>
                <w:rFonts w:cs="Arial"/>
                <w:sz w:val="15"/>
                <w:szCs w:val="15"/>
              </w:rPr>
              <w:t>Uplatnená daňová pohľadávka:</w:t>
            </w:r>
          </w:p>
        </w:tc>
        <w:tc>
          <w:tcPr>
            <w:tcW w:w="894" w:type="pct"/>
            <w:tcBorders>
              <w:top w:val="nil"/>
              <w:left w:val="nil"/>
              <w:bottom w:val="nil"/>
              <w:right w:val="nil"/>
            </w:tcBorders>
            <w:shd w:val="clear" w:color="auto" w:fill="auto"/>
            <w:hideMark/>
          </w:tcPr>
          <w:p w14:paraId="4BF97216"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3B9A8CFC"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r>
      <w:tr w:rsidR="005D2C2C" w:rsidRPr="00AC0A2A" w14:paraId="25AB9AC1" w14:textId="77777777" w:rsidTr="00DB3832">
        <w:tc>
          <w:tcPr>
            <w:tcW w:w="3295" w:type="pct"/>
            <w:tcBorders>
              <w:top w:val="nil"/>
              <w:left w:val="nil"/>
              <w:bottom w:val="nil"/>
              <w:right w:val="nil"/>
            </w:tcBorders>
            <w:shd w:val="clear" w:color="auto" w:fill="auto"/>
            <w:noWrap/>
            <w:vAlign w:val="center"/>
            <w:hideMark/>
          </w:tcPr>
          <w:p w14:paraId="58D70444" w14:textId="77777777" w:rsidR="005D2C2C" w:rsidRPr="00AC0A2A" w:rsidRDefault="005D2C2C" w:rsidP="00E240CF">
            <w:pPr>
              <w:ind w:left="176"/>
              <w:jc w:val="left"/>
              <w:rPr>
                <w:rFonts w:cs="Arial"/>
                <w:i/>
                <w:iCs/>
                <w:sz w:val="15"/>
                <w:szCs w:val="15"/>
              </w:rPr>
            </w:pPr>
            <w:r w:rsidRPr="00AC0A2A">
              <w:rPr>
                <w:rFonts w:cs="Arial"/>
                <w:i/>
                <w:iCs/>
                <w:sz w:val="15"/>
                <w:szCs w:val="15"/>
              </w:rPr>
              <w:t>zaúčtovaná ako zníženie nákladov</w:t>
            </w:r>
          </w:p>
        </w:tc>
        <w:tc>
          <w:tcPr>
            <w:tcW w:w="894" w:type="pct"/>
            <w:tcBorders>
              <w:top w:val="nil"/>
              <w:left w:val="nil"/>
              <w:bottom w:val="nil"/>
              <w:right w:val="nil"/>
            </w:tcBorders>
            <w:shd w:val="clear" w:color="auto" w:fill="auto"/>
            <w:hideMark/>
          </w:tcPr>
          <w:p w14:paraId="4BCB8B0E" w14:textId="77777777" w:rsidR="005D2C2C" w:rsidRPr="00AC0A2A" w:rsidRDefault="005D2C2C" w:rsidP="00E240CF">
            <w:pPr>
              <w:jc w:val="right"/>
              <w:rPr>
                <w:rFonts w:cs="Arial"/>
                <w:i/>
                <w:color w:val="000000"/>
                <w:sz w:val="15"/>
                <w:szCs w:val="15"/>
              </w:rPr>
            </w:pPr>
            <w:r w:rsidRPr="00AC0A2A">
              <w:rPr>
                <w:rFonts w:cs="Arial"/>
                <w:i/>
                <w:color w:val="000000"/>
                <w:sz w:val="15"/>
                <w:szCs w:val="15"/>
              </w:rPr>
              <w:t>-</w:t>
            </w:r>
          </w:p>
        </w:tc>
        <w:tc>
          <w:tcPr>
            <w:tcW w:w="811" w:type="pct"/>
            <w:gridSpan w:val="2"/>
            <w:tcBorders>
              <w:top w:val="nil"/>
              <w:left w:val="nil"/>
              <w:bottom w:val="nil"/>
              <w:right w:val="nil"/>
            </w:tcBorders>
            <w:shd w:val="clear" w:color="auto" w:fill="auto"/>
          </w:tcPr>
          <w:p w14:paraId="5AA27692" w14:textId="77777777" w:rsidR="005D2C2C" w:rsidRPr="00AC0A2A" w:rsidRDefault="005D2C2C" w:rsidP="00E240CF">
            <w:pPr>
              <w:jc w:val="right"/>
              <w:rPr>
                <w:rFonts w:cs="Arial"/>
                <w:i/>
                <w:color w:val="000000"/>
                <w:sz w:val="15"/>
                <w:szCs w:val="15"/>
              </w:rPr>
            </w:pPr>
            <w:r w:rsidRPr="00AC0A2A">
              <w:rPr>
                <w:rFonts w:cs="Arial"/>
                <w:i/>
                <w:color w:val="000000"/>
                <w:sz w:val="15"/>
                <w:szCs w:val="15"/>
              </w:rPr>
              <w:t>-</w:t>
            </w:r>
          </w:p>
        </w:tc>
      </w:tr>
      <w:tr w:rsidR="005D2C2C" w:rsidRPr="00AC0A2A" w14:paraId="3643AD9D" w14:textId="77777777" w:rsidTr="00DB3832">
        <w:tc>
          <w:tcPr>
            <w:tcW w:w="3295" w:type="pct"/>
            <w:tcBorders>
              <w:top w:val="nil"/>
              <w:left w:val="nil"/>
              <w:bottom w:val="nil"/>
              <w:right w:val="nil"/>
            </w:tcBorders>
            <w:shd w:val="clear" w:color="auto" w:fill="auto"/>
            <w:noWrap/>
            <w:vAlign w:val="center"/>
            <w:hideMark/>
          </w:tcPr>
          <w:p w14:paraId="435C9E2D" w14:textId="77777777" w:rsidR="005D2C2C" w:rsidRPr="00AC0A2A" w:rsidRDefault="005D2C2C" w:rsidP="00E240CF">
            <w:pPr>
              <w:ind w:left="176"/>
              <w:jc w:val="left"/>
              <w:rPr>
                <w:rFonts w:cs="Arial"/>
                <w:i/>
                <w:iCs/>
                <w:sz w:val="15"/>
                <w:szCs w:val="15"/>
              </w:rPr>
            </w:pPr>
            <w:r w:rsidRPr="00AC0A2A">
              <w:rPr>
                <w:rFonts w:cs="Arial"/>
                <w:i/>
                <w:iCs/>
                <w:sz w:val="15"/>
                <w:szCs w:val="15"/>
              </w:rPr>
              <w:t>zaúčtovaná do vlastného imania</w:t>
            </w:r>
          </w:p>
        </w:tc>
        <w:tc>
          <w:tcPr>
            <w:tcW w:w="894" w:type="pct"/>
            <w:tcBorders>
              <w:top w:val="nil"/>
              <w:left w:val="nil"/>
              <w:bottom w:val="nil"/>
              <w:right w:val="nil"/>
            </w:tcBorders>
            <w:shd w:val="clear" w:color="auto" w:fill="auto"/>
            <w:hideMark/>
          </w:tcPr>
          <w:p w14:paraId="532D09CD"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01DDD511"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r>
      <w:tr w:rsidR="005D2C2C" w:rsidRPr="00AC0A2A" w14:paraId="6CB02F4E" w14:textId="77777777" w:rsidTr="00DB3832">
        <w:tc>
          <w:tcPr>
            <w:tcW w:w="3295" w:type="pct"/>
            <w:tcBorders>
              <w:top w:val="nil"/>
              <w:left w:val="nil"/>
              <w:bottom w:val="nil"/>
              <w:right w:val="nil"/>
            </w:tcBorders>
            <w:shd w:val="clear" w:color="auto" w:fill="auto"/>
            <w:noWrap/>
            <w:vAlign w:val="center"/>
            <w:hideMark/>
          </w:tcPr>
          <w:p w14:paraId="5D6841F8" w14:textId="77777777" w:rsidR="005D2C2C" w:rsidRPr="00AC0A2A" w:rsidRDefault="005D2C2C" w:rsidP="00E240CF">
            <w:pPr>
              <w:ind w:left="176" w:hanging="176"/>
              <w:jc w:val="left"/>
              <w:rPr>
                <w:rFonts w:cs="Arial"/>
                <w:sz w:val="15"/>
                <w:szCs w:val="15"/>
              </w:rPr>
            </w:pPr>
            <w:r w:rsidRPr="00AC0A2A">
              <w:rPr>
                <w:rFonts w:cs="Arial"/>
                <w:sz w:val="15"/>
                <w:szCs w:val="15"/>
              </w:rPr>
              <w:t>Odložený daňový záväzok</w:t>
            </w:r>
          </w:p>
        </w:tc>
        <w:tc>
          <w:tcPr>
            <w:tcW w:w="894" w:type="pct"/>
            <w:tcBorders>
              <w:top w:val="nil"/>
              <w:left w:val="nil"/>
              <w:bottom w:val="nil"/>
              <w:right w:val="nil"/>
            </w:tcBorders>
            <w:shd w:val="clear" w:color="auto" w:fill="auto"/>
            <w:hideMark/>
          </w:tcPr>
          <w:p w14:paraId="03B7A116" w14:textId="68F3B6EA" w:rsidR="005D2C2C" w:rsidRPr="00AC0A2A" w:rsidRDefault="00417044" w:rsidP="00E240CF">
            <w:pPr>
              <w:jc w:val="right"/>
              <w:rPr>
                <w:rFonts w:cs="Arial"/>
                <w:color w:val="000000"/>
                <w:sz w:val="15"/>
                <w:szCs w:val="15"/>
              </w:rPr>
            </w:pPr>
            <w:r w:rsidRPr="00AC0A2A">
              <w:rPr>
                <w:rFonts w:cs="Arial"/>
                <w:color w:val="000000"/>
                <w:sz w:val="15"/>
                <w:szCs w:val="15"/>
              </w:rPr>
              <w:t>-</w:t>
            </w:r>
            <w:r w:rsidR="005D2C2C"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36AB823D" w14:textId="61A25E16" w:rsidR="005D2C2C" w:rsidRPr="00AC0A2A" w:rsidRDefault="00544E62" w:rsidP="00E240CF">
            <w:pPr>
              <w:jc w:val="right"/>
              <w:rPr>
                <w:rFonts w:cs="Arial"/>
                <w:color w:val="000000"/>
                <w:sz w:val="15"/>
                <w:szCs w:val="15"/>
              </w:rPr>
            </w:pPr>
            <w:r w:rsidRPr="00AC0A2A">
              <w:rPr>
                <w:rFonts w:cs="Arial"/>
                <w:color w:val="000000"/>
                <w:sz w:val="15"/>
                <w:szCs w:val="15"/>
              </w:rPr>
              <w:t>-</w:t>
            </w:r>
            <w:r w:rsidR="005D2C2C" w:rsidRPr="00AC0A2A">
              <w:rPr>
                <w:rFonts w:cs="Arial"/>
                <w:color w:val="000000"/>
                <w:sz w:val="15"/>
                <w:szCs w:val="15"/>
              </w:rPr>
              <w:t xml:space="preserve"> </w:t>
            </w:r>
          </w:p>
        </w:tc>
      </w:tr>
      <w:tr w:rsidR="005D2C2C" w:rsidRPr="00AC0A2A" w14:paraId="1E6543AE" w14:textId="77777777" w:rsidTr="00DB3832">
        <w:tc>
          <w:tcPr>
            <w:tcW w:w="3295" w:type="pct"/>
            <w:tcBorders>
              <w:top w:val="nil"/>
              <w:left w:val="nil"/>
              <w:bottom w:val="nil"/>
              <w:right w:val="nil"/>
            </w:tcBorders>
            <w:shd w:val="clear" w:color="auto" w:fill="auto"/>
            <w:noWrap/>
            <w:vAlign w:val="center"/>
            <w:hideMark/>
          </w:tcPr>
          <w:p w14:paraId="3E13B8AD" w14:textId="77777777" w:rsidR="005D2C2C" w:rsidRPr="00AC0A2A" w:rsidRDefault="005D2C2C" w:rsidP="00E240CF">
            <w:pPr>
              <w:ind w:left="176" w:hanging="176"/>
              <w:jc w:val="left"/>
              <w:rPr>
                <w:rFonts w:cs="Arial"/>
                <w:sz w:val="15"/>
                <w:szCs w:val="15"/>
              </w:rPr>
            </w:pPr>
            <w:r w:rsidRPr="00AC0A2A">
              <w:rPr>
                <w:rFonts w:cs="Arial"/>
                <w:sz w:val="15"/>
                <w:szCs w:val="15"/>
              </w:rPr>
              <w:t>Zmena odloženého daňového záväzku:</w:t>
            </w:r>
          </w:p>
        </w:tc>
        <w:tc>
          <w:tcPr>
            <w:tcW w:w="894" w:type="pct"/>
            <w:tcBorders>
              <w:top w:val="nil"/>
              <w:left w:val="nil"/>
              <w:bottom w:val="nil"/>
              <w:right w:val="nil"/>
            </w:tcBorders>
            <w:shd w:val="clear" w:color="auto" w:fill="auto"/>
            <w:hideMark/>
          </w:tcPr>
          <w:p w14:paraId="15A089B6"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4ACFBBD2"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r>
      <w:tr w:rsidR="005D2C2C" w:rsidRPr="00AC0A2A" w14:paraId="5C2F5C2F" w14:textId="77777777" w:rsidTr="00DB3832">
        <w:tc>
          <w:tcPr>
            <w:tcW w:w="3295" w:type="pct"/>
            <w:tcBorders>
              <w:top w:val="nil"/>
              <w:left w:val="nil"/>
              <w:bottom w:val="nil"/>
              <w:right w:val="nil"/>
            </w:tcBorders>
            <w:shd w:val="clear" w:color="auto" w:fill="auto"/>
            <w:noWrap/>
            <w:vAlign w:val="center"/>
            <w:hideMark/>
          </w:tcPr>
          <w:p w14:paraId="2DE21C44" w14:textId="77777777" w:rsidR="005D2C2C" w:rsidRPr="00AC0A2A" w:rsidRDefault="005D2C2C" w:rsidP="00E240CF">
            <w:pPr>
              <w:ind w:left="176"/>
              <w:jc w:val="left"/>
              <w:rPr>
                <w:rFonts w:cs="Arial"/>
                <w:i/>
                <w:iCs/>
                <w:sz w:val="15"/>
                <w:szCs w:val="15"/>
              </w:rPr>
            </w:pPr>
            <w:r w:rsidRPr="00AC0A2A">
              <w:rPr>
                <w:rFonts w:cs="Arial"/>
                <w:i/>
                <w:iCs/>
                <w:sz w:val="15"/>
                <w:szCs w:val="15"/>
              </w:rPr>
              <w:t>zaúčtovaná ako náklad</w:t>
            </w:r>
          </w:p>
        </w:tc>
        <w:tc>
          <w:tcPr>
            <w:tcW w:w="894" w:type="pct"/>
            <w:tcBorders>
              <w:top w:val="nil"/>
              <w:left w:val="nil"/>
              <w:bottom w:val="nil"/>
              <w:right w:val="nil"/>
            </w:tcBorders>
            <w:shd w:val="clear" w:color="auto" w:fill="auto"/>
            <w:hideMark/>
          </w:tcPr>
          <w:p w14:paraId="56631D11" w14:textId="47324CC4"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nil"/>
              <w:right w:val="nil"/>
            </w:tcBorders>
            <w:shd w:val="clear" w:color="auto" w:fill="auto"/>
          </w:tcPr>
          <w:p w14:paraId="335EF024" w14:textId="36E25410" w:rsidR="005D2C2C" w:rsidRPr="00AC0A2A" w:rsidRDefault="00544E62" w:rsidP="00E240CF">
            <w:pPr>
              <w:jc w:val="right"/>
              <w:rPr>
                <w:rFonts w:cs="Arial"/>
                <w:color w:val="000000"/>
                <w:sz w:val="15"/>
                <w:szCs w:val="15"/>
              </w:rPr>
            </w:pPr>
            <w:r w:rsidRPr="00AC0A2A">
              <w:rPr>
                <w:rFonts w:cs="Arial"/>
                <w:color w:val="000000"/>
                <w:sz w:val="15"/>
                <w:szCs w:val="15"/>
              </w:rPr>
              <w:t>-</w:t>
            </w:r>
            <w:r w:rsidR="005D2C2C" w:rsidRPr="00AC0A2A">
              <w:rPr>
                <w:rFonts w:cs="Arial"/>
                <w:color w:val="000000"/>
                <w:sz w:val="15"/>
                <w:szCs w:val="15"/>
              </w:rPr>
              <w:t xml:space="preserve"> </w:t>
            </w:r>
          </w:p>
        </w:tc>
      </w:tr>
      <w:tr w:rsidR="005D2C2C" w:rsidRPr="00AC0A2A" w14:paraId="5A7C174E" w14:textId="77777777" w:rsidTr="00DB3832">
        <w:tc>
          <w:tcPr>
            <w:tcW w:w="3295" w:type="pct"/>
            <w:tcBorders>
              <w:top w:val="nil"/>
              <w:left w:val="nil"/>
              <w:bottom w:val="single" w:sz="8" w:space="0" w:color="auto"/>
              <w:right w:val="nil"/>
            </w:tcBorders>
            <w:shd w:val="clear" w:color="auto" w:fill="auto"/>
            <w:noWrap/>
            <w:vAlign w:val="center"/>
            <w:hideMark/>
          </w:tcPr>
          <w:p w14:paraId="1FF05F60" w14:textId="77777777" w:rsidR="005D2C2C" w:rsidRPr="00AC0A2A" w:rsidRDefault="005D2C2C" w:rsidP="00E240CF">
            <w:pPr>
              <w:ind w:left="176"/>
              <w:jc w:val="left"/>
              <w:rPr>
                <w:rFonts w:cs="Arial"/>
                <w:i/>
                <w:iCs/>
                <w:sz w:val="15"/>
                <w:szCs w:val="15"/>
              </w:rPr>
            </w:pPr>
            <w:r w:rsidRPr="00AC0A2A">
              <w:rPr>
                <w:rFonts w:cs="Arial"/>
                <w:i/>
                <w:iCs/>
                <w:sz w:val="15"/>
                <w:szCs w:val="15"/>
              </w:rPr>
              <w:t>zaúčtovaná do vlastného imania</w:t>
            </w:r>
          </w:p>
        </w:tc>
        <w:tc>
          <w:tcPr>
            <w:tcW w:w="894" w:type="pct"/>
            <w:tcBorders>
              <w:top w:val="nil"/>
              <w:left w:val="nil"/>
              <w:bottom w:val="single" w:sz="8" w:space="0" w:color="auto"/>
              <w:right w:val="nil"/>
            </w:tcBorders>
            <w:shd w:val="clear" w:color="auto" w:fill="auto"/>
            <w:hideMark/>
          </w:tcPr>
          <w:p w14:paraId="6387B9B8"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c>
          <w:tcPr>
            <w:tcW w:w="811" w:type="pct"/>
            <w:gridSpan w:val="2"/>
            <w:tcBorders>
              <w:top w:val="nil"/>
              <w:left w:val="nil"/>
              <w:bottom w:val="single" w:sz="8" w:space="0" w:color="auto"/>
              <w:right w:val="nil"/>
            </w:tcBorders>
            <w:shd w:val="clear" w:color="auto" w:fill="auto"/>
          </w:tcPr>
          <w:p w14:paraId="68ECAB7F" w14:textId="77777777" w:rsidR="005D2C2C" w:rsidRPr="00AC0A2A" w:rsidRDefault="005D2C2C" w:rsidP="00E240CF">
            <w:pPr>
              <w:jc w:val="right"/>
              <w:rPr>
                <w:rFonts w:cs="Arial"/>
                <w:color w:val="000000"/>
                <w:sz w:val="15"/>
                <w:szCs w:val="15"/>
              </w:rPr>
            </w:pPr>
            <w:r w:rsidRPr="00AC0A2A">
              <w:rPr>
                <w:rFonts w:cs="Arial"/>
                <w:color w:val="000000"/>
                <w:sz w:val="15"/>
                <w:szCs w:val="15"/>
              </w:rPr>
              <w:t xml:space="preserve">- </w:t>
            </w:r>
          </w:p>
        </w:tc>
      </w:tr>
    </w:tbl>
    <w:p w14:paraId="6596E1F3" w14:textId="77777777" w:rsidR="005D2C2C" w:rsidRPr="00AC0A2A" w:rsidRDefault="005D2C2C" w:rsidP="005D2C2C">
      <w:pPr>
        <w:rPr>
          <w:snapToGrid w:val="0"/>
          <w:color w:val="000000"/>
          <w:lang w:eastAsia="sk-SK"/>
        </w:rPr>
      </w:pPr>
    </w:p>
    <w:p w14:paraId="68672694" w14:textId="1C89022B" w:rsidR="005D2C2C" w:rsidRPr="00AC0A2A" w:rsidRDefault="005D2C2C" w:rsidP="005D2C2C">
      <w:pPr>
        <w:rPr>
          <w:snapToGrid w:val="0"/>
          <w:color w:val="000000"/>
          <w:lang w:eastAsia="sk-SK"/>
        </w:rPr>
      </w:pPr>
      <w:r w:rsidRPr="00AC0A2A">
        <w:rPr>
          <w:snapToGrid w:val="0"/>
          <w:color w:val="000000"/>
          <w:lang w:eastAsia="sk-SK"/>
        </w:rPr>
        <w:t>Spoločnosť vykázala odložen</w:t>
      </w:r>
      <w:r w:rsidR="004E6508" w:rsidRPr="00AC0A2A">
        <w:rPr>
          <w:snapToGrid w:val="0"/>
          <w:color w:val="000000"/>
          <w:lang w:eastAsia="sk-SK"/>
        </w:rPr>
        <w:t>ú</w:t>
      </w:r>
      <w:r w:rsidRPr="00AC0A2A">
        <w:rPr>
          <w:snapToGrid w:val="0"/>
          <w:color w:val="000000"/>
          <w:lang w:eastAsia="sk-SK"/>
        </w:rPr>
        <w:t xml:space="preserve"> daňov</w:t>
      </w:r>
      <w:r w:rsidR="004E6508" w:rsidRPr="00AC0A2A">
        <w:rPr>
          <w:snapToGrid w:val="0"/>
          <w:color w:val="000000"/>
          <w:lang w:eastAsia="sk-SK"/>
        </w:rPr>
        <w:t>ú</w:t>
      </w:r>
      <w:r w:rsidRPr="00AC0A2A">
        <w:rPr>
          <w:snapToGrid w:val="0"/>
          <w:color w:val="000000"/>
          <w:lang w:eastAsia="sk-SK"/>
        </w:rPr>
        <w:t xml:space="preserve"> </w:t>
      </w:r>
      <w:r w:rsidR="00E66248" w:rsidRPr="00AC0A2A">
        <w:rPr>
          <w:snapToGrid w:val="0"/>
          <w:color w:val="000000"/>
          <w:lang w:eastAsia="sk-SK"/>
        </w:rPr>
        <w:t>pohľadávku</w:t>
      </w:r>
      <w:r w:rsidRPr="00AC0A2A">
        <w:rPr>
          <w:snapToGrid w:val="0"/>
          <w:color w:val="000000"/>
          <w:lang w:eastAsia="sk-SK"/>
        </w:rPr>
        <w:t xml:space="preserve"> k 31. decembru 202</w:t>
      </w:r>
      <w:r w:rsidR="00E66248" w:rsidRPr="00AC0A2A">
        <w:rPr>
          <w:snapToGrid w:val="0"/>
          <w:color w:val="000000"/>
          <w:lang w:eastAsia="sk-SK"/>
        </w:rPr>
        <w:t>3</w:t>
      </w:r>
      <w:r w:rsidRPr="00AC0A2A">
        <w:rPr>
          <w:snapToGrid w:val="0"/>
          <w:color w:val="000000"/>
          <w:lang w:eastAsia="sk-SK"/>
        </w:rPr>
        <w:t xml:space="preserve">. Najvýznamnejšia položka </w:t>
      </w:r>
      <w:r w:rsidR="001043FF" w:rsidRPr="00AC0A2A">
        <w:rPr>
          <w:snapToGrid w:val="0"/>
          <w:color w:val="000000"/>
          <w:lang w:eastAsia="sk-SK"/>
        </w:rPr>
        <w:t>odloženej</w:t>
      </w:r>
      <w:r w:rsidRPr="00AC0A2A">
        <w:rPr>
          <w:snapToGrid w:val="0"/>
          <w:color w:val="000000"/>
          <w:lang w:eastAsia="sk-SK"/>
        </w:rPr>
        <w:t xml:space="preserve"> daňov</w:t>
      </w:r>
      <w:r w:rsidR="00E66248" w:rsidRPr="00AC0A2A">
        <w:rPr>
          <w:snapToGrid w:val="0"/>
          <w:color w:val="000000"/>
          <w:lang w:eastAsia="sk-SK"/>
        </w:rPr>
        <w:t>ej</w:t>
      </w:r>
      <w:r w:rsidRPr="00AC0A2A">
        <w:rPr>
          <w:snapToGrid w:val="0"/>
          <w:color w:val="000000"/>
          <w:lang w:eastAsia="sk-SK"/>
        </w:rPr>
        <w:t xml:space="preserve"> </w:t>
      </w:r>
      <w:r w:rsidR="00E66248" w:rsidRPr="00AC0A2A">
        <w:rPr>
          <w:snapToGrid w:val="0"/>
          <w:color w:val="000000"/>
          <w:lang w:eastAsia="sk-SK"/>
        </w:rPr>
        <w:t>pohľadávky</w:t>
      </w:r>
      <w:r w:rsidRPr="00AC0A2A">
        <w:rPr>
          <w:snapToGrid w:val="0"/>
          <w:color w:val="000000"/>
          <w:lang w:eastAsia="sk-SK"/>
        </w:rPr>
        <w:t xml:space="preserve"> k súvahovému dňu tvorí odložen</w:t>
      </w:r>
      <w:r w:rsidR="00EF53D2" w:rsidRPr="00AC0A2A">
        <w:rPr>
          <w:snapToGrid w:val="0"/>
          <w:color w:val="000000"/>
          <w:lang w:eastAsia="sk-SK"/>
        </w:rPr>
        <w:t>á</w:t>
      </w:r>
      <w:r w:rsidRPr="00AC0A2A">
        <w:rPr>
          <w:snapToGrid w:val="0"/>
          <w:color w:val="000000"/>
          <w:lang w:eastAsia="sk-SK"/>
        </w:rPr>
        <w:t xml:space="preserve"> daňov</w:t>
      </w:r>
      <w:r w:rsidR="00EF53D2" w:rsidRPr="00AC0A2A">
        <w:rPr>
          <w:snapToGrid w:val="0"/>
          <w:color w:val="000000"/>
          <w:lang w:eastAsia="sk-SK"/>
        </w:rPr>
        <w:t>á</w:t>
      </w:r>
      <w:r w:rsidRPr="00AC0A2A">
        <w:rPr>
          <w:snapToGrid w:val="0"/>
          <w:color w:val="000000"/>
          <w:lang w:eastAsia="sk-SK"/>
        </w:rPr>
        <w:t xml:space="preserve"> </w:t>
      </w:r>
      <w:r w:rsidR="00EF53D2" w:rsidRPr="00AC0A2A">
        <w:rPr>
          <w:snapToGrid w:val="0"/>
          <w:color w:val="000000"/>
          <w:lang w:eastAsia="sk-SK"/>
        </w:rPr>
        <w:t>pohľadávka</w:t>
      </w:r>
      <w:r w:rsidRPr="00AC0A2A">
        <w:rPr>
          <w:snapToGrid w:val="0"/>
          <w:color w:val="000000"/>
          <w:lang w:eastAsia="sk-SK"/>
        </w:rPr>
        <w:t xml:space="preserve"> </w:t>
      </w:r>
      <w:r w:rsidR="00000F2F" w:rsidRPr="00AC0A2A">
        <w:rPr>
          <w:snapToGrid w:val="0"/>
          <w:color w:val="000000"/>
          <w:lang w:eastAsia="sk-SK"/>
        </w:rPr>
        <w:t>z neuhradených záväzkov vo výške 322</w:t>
      </w:r>
      <w:r w:rsidR="009B1276" w:rsidRPr="00AC0A2A">
        <w:rPr>
          <w:snapToGrid w:val="0"/>
          <w:color w:val="000000"/>
          <w:lang w:eastAsia="sk-SK"/>
        </w:rPr>
        <w:t> </w:t>
      </w:r>
      <w:r w:rsidR="00000F2F" w:rsidRPr="00AC0A2A">
        <w:rPr>
          <w:snapToGrid w:val="0"/>
          <w:color w:val="000000"/>
          <w:lang w:eastAsia="sk-SK"/>
        </w:rPr>
        <w:t>665</w:t>
      </w:r>
      <w:r w:rsidR="009B1276" w:rsidRPr="00AC0A2A">
        <w:rPr>
          <w:snapToGrid w:val="0"/>
          <w:color w:val="000000"/>
          <w:lang w:eastAsia="sk-SK"/>
        </w:rPr>
        <w:t xml:space="preserve"> </w:t>
      </w:r>
      <w:r w:rsidR="00000F2F" w:rsidRPr="00AC0A2A">
        <w:rPr>
          <w:snapToGrid w:val="0"/>
          <w:color w:val="000000"/>
          <w:lang w:eastAsia="sk-SK"/>
        </w:rPr>
        <w:t>EUR.</w:t>
      </w:r>
    </w:p>
    <w:p w14:paraId="2450D5E1" w14:textId="77777777" w:rsidR="007A727B" w:rsidRPr="00AC0A2A" w:rsidRDefault="007A727B" w:rsidP="005D2C2C">
      <w:pPr>
        <w:rPr>
          <w:snapToGrid w:val="0"/>
          <w:color w:val="000000"/>
          <w:lang w:eastAsia="sk-SK"/>
        </w:rPr>
      </w:pPr>
    </w:p>
    <w:p w14:paraId="7EE4999A" w14:textId="77777777" w:rsidR="007A727B" w:rsidRPr="00AC0A2A" w:rsidRDefault="007A727B" w:rsidP="005D2C2C">
      <w:pPr>
        <w:rPr>
          <w:snapToGrid w:val="0"/>
          <w:color w:val="000000"/>
          <w:lang w:eastAsia="sk-SK"/>
        </w:rPr>
      </w:pPr>
    </w:p>
    <w:p w14:paraId="4970A882" w14:textId="77777777" w:rsidR="00AE5873" w:rsidRPr="00AC0A2A" w:rsidRDefault="00AE5873" w:rsidP="005D2C2C">
      <w:pPr>
        <w:rPr>
          <w:snapToGrid w:val="0"/>
          <w:color w:val="000000"/>
          <w:lang w:eastAsia="sk-SK"/>
        </w:rPr>
      </w:pPr>
    </w:p>
    <w:p w14:paraId="40829D0A" w14:textId="77777777" w:rsidR="00C45CC6" w:rsidRPr="00AC0A2A" w:rsidRDefault="00CE343B" w:rsidP="00277161">
      <w:pPr>
        <w:pStyle w:val="Heading2"/>
      </w:pPr>
      <w:r w:rsidRPr="00AC0A2A">
        <w:lastRenderedPageBreak/>
        <w:t>Pôžičky a krátkodobé f</w:t>
      </w:r>
      <w:r w:rsidR="00C45CC6" w:rsidRPr="00AC0A2A">
        <w:t xml:space="preserve">inančné výpomoci </w:t>
      </w:r>
    </w:p>
    <w:p w14:paraId="6DCF6012" w14:textId="77777777" w:rsidR="002F78A4" w:rsidRPr="00AC0A2A" w:rsidRDefault="002F78A4" w:rsidP="00277161">
      <w:pPr>
        <w:rPr>
          <w:snapToGrid w:val="0"/>
          <w:sz w:val="15"/>
          <w:u w:val="single"/>
          <w:lang w:eastAsia="sk-SK"/>
        </w:rPr>
      </w:pPr>
    </w:p>
    <w:p w14:paraId="47A591C4" w14:textId="08E3A06E" w:rsidR="00BD2A15" w:rsidRPr="00AC0A2A" w:rsidRDefault="007745E9" w:rsidP="00277161">
      <w:r w:rsidRPr="00AC0A2A">
        <w:t>Spoločnosť v bežnom a v predchádzajúcom období čerpala pôžičky a krátkodobé finančné výpomoci.</w:t>
      </w:r>
    </w:p>
    <w:p w14:paraId="5652F404" w14:textId="77777777" w:rsidR="00AE64ED" w:rsidRPr="00AC0A2A" w:rsidRDefault="00AE64ED" w:rsidP="00277161">
      <w:pPr>
        <w:rPr>
          <w:snapToGrid w:val="0"/>
          <w:sz w:val="15"/>
          <w:u w:val="single"/>
          <w:lang w:eastAsia="sk-SK"/>
        </w:rPr>
      </w:pPr>
    </w:p>
    <w:p w14:paraId="47681A97" w14:textId="77777777" w:rsidR="006A3131" w:rsidRPr="00AC0A2A" w:rsidRDefault="006A3131" w:rsidP="003C4B44">
      <w:pPr>
        <w:pStyle w:val="Heading2"/>
        <w:numPr>
          <w:ilvl w:val="0"/>
          <w:numId w:val="0"/>
        </w:numPr>
        <w:ind w:left="539" w:hanging="539"/>
      </w:pPr>
      <w:r w:rsidRPr="00AC0A2A">
        <w:t xml:space="preserve">Bankové úvery </w:t>
      </w:r>
    </w:p>
    <w:tbl>
      <w:tblPr>
        <w:tblW w:w="5000" w:type="pct"/>
        <w:tblLayout w:type="fixed"/>
        <w:tblLook w:val="04A0" w:firstRow="1" w:lastRow="0" w:firstColumn="1" w:lastColumn="0" w:noHBand="0" w:noVBand="1"/>
      </w:tblPr>
      <w:tblGrid>
        <w:gridCol w:w="1933"/>
        <w:gridCol w:w="279"/>
        <w:gridCol w:w="127"/>
        <w:gridCol w:w="838"/>
        <w:gridCol w:w="134"/>
        <w:gridCol w:w="118"/>
        <w:gridCol w:w="983"/>
        <w:gridCol w:w="205"/>
        <w:gridCol w:w="138"/>
        <w:gridCol w:w="980"/>
        <w:gridCol w:w="145"/>
        <w:gridCol w:w="684"/>
        <w:gridCol w:w="386"/>
        <w:gridCol w:w="138"/>
        <w:gridCol w:w="708"/>
        <w:gridCol w:w="51"/>
        <w:gridCol w:w="67"/>
        <w:gridCol w:w="25"/>
        <w:gridCol w:w="142"/>
        <w:gridCol w:w="229"/>
        <w:gridCol w:w="332"/>
        <w:gridCol w:w="290"/>
        <w:gridCol w:w="25"/>
        <w:gridCol w:w="114"/>
      </w:tblGrid>
      <w:tr w:rsidR="00571970" w:rsidRPr="00AC0A2A" w14:paraId="49FA889D" w14:textId="77777777" w:rsidTr="00571970">
        <w:trPr>
          <w:gridAfter w:val="2"/>
          <w:wAfter w:w="77" w:type="pct"/>
          <w:trHeight w:val="164"/>
        </w:trPr>
        <w:tc>
          <w:tcPr>
            <w:tcW w:w="1289" w:type="pct"/>
            <w:gridSpan w:val="3"/>
            <w:tcBorders>
              <w:top w:val="single" w:sz="8" w:space="0" w:color="auto"/>
              <w:left w:val="nil"/>
              <w:bottom w:val="nil"/>
              <w:right w:val="nil"/>
            </w:tcBorders>
            <w:shd w:val="clear" w:color="auto" w:fill="auto"/>
            <w:vAlign w:val="center"/>
            <w:hideMark/>
          </w:tcPr>
          <w:p w14:paraId="462E06BE" w14:textId="77777777" w:rsidR="00536169" w:rsidRPr="00AC0A2A" w:rsidRDefault="00536169" w:rsidP="009375B9">
            <w:pPr>
              <w:rPr>
                <w:rFonts w:cs="Arial"/>
                <w:b/>
                <w:bCs/>
                <w:i/>
                <w:iCs/>
                <w:sz w:val="15"/>
                <w:szCs w:val="15"/>
              </w:rPr>
            </w:pPr>
            <w:bookmarkStart w:id="30" w:name="T_bank_loans"/>
            <w:r w:rsidRPr="00AC0A2A">
              <w:rPr>
                <w:rFonts w:cs="Arial"/>
                <w:b/>
                <w:bCs/>
                <w:i/>
                <w:iCs/>
                <w:sz w:val="15"/>
                <w:szCs w:val="15"/>
              </w:rPr>
              <w:t> </w:t>
            </w:r>
          </w:p>
        </w:tc>
        <w:tc>
          <w:tcPr>
            <w:tcW w:w="601" w:type="pct"/>
            <w:gridSpan w:val="3"/>
            <w:tcBorders>
              <w:top w:val="single" w:sz="8" w:space="0" w:color="auto"/>
              <w:left w:val="nil"/>
              <w:bottom w:val="nil"/>
              <w:right w:val="nil"/>
            </w:tcBorders>
          </w:tcPr>
          <w:p w14:paraId="3D59939D" w14:textId="77777777" w:rsidR="00536169" w:rsidRPr="00AC0A2A" w:rsidRDefault="00536169" w:rsidP="009375B9">
            <w:pPr>
              <w:jc w:val="center"/>
              <w:rPr>
                <w:rFonts w:cs="Arial"/>
                <w:b/>
                <w:bCs/>
                <w:i/>
                <w:iCs/>
                <w:sz w:val="15"/>
                <w:szCs w:val="15"/>
              </w:rPr>
            </w:pPr>
          </w:p>
        </w:tc>
        <w:tc>
          <w:tcPr>
            <w:tcW w:w="655" w:type="pct"/>
            <w:gridSpan w:val="2"/>
            <w:tcBorders>
              <w:top w:val="single" w:sz="8" w:space="0" w:color="auto"/>
              <w:left w:val="nil"/>
              <w:bottom w:val="nil"/>
              <w:right w:val="nil"/>
            </w:tcBorders>
          </w:tcPr>
          <w:p w14:paraId="448182E2" w14:textId="77777777" w:rsidR="00536169" w:rsidRPr="00AC0A2A" w:rsidRDefault="00536169" w:rsidP="009375B9">
            <w:pPr>
              <w:jc w:val="center"/>
              <w:rPr>
                <w:rFonts w:cs="Arial"/>
                <w:b/>
                <w:bCs/>
                <w:i/>
                <w:iCs/>
                <w:sz w:val="15"/>
                <w:szCs w:val="15"/>
              </w:rPr>
            </w:pPr>
          </w:p>
        </w:tc>
        <w:tc>
          <w:tcPr>
            <w:tcW w:w="1362" w:type="pct"/>
            <w:gridSpan w:val="6"/>
            <w:tcBorders>
              <w:top w:val="single" w:sz="8" w:space="0" w:color="auto"/>
              <w:left w:val="nil"/>
              <w:bottom w:val="nil"/>
              <w:right w:val="nil"/>
            </w:tcBorders>
          </w:tcPr>
          <w:p w14:paraId="0F7A0C4B" w14:textId="6A0B09BD" w:rsidR="00536169" w:rsidRPr="00AC0A2A" w:rsidRDefault="00536169" w:rsidP="009375B9">
            <w:pPr>
              <w:jc w:val="center"/>
              <w:rPr>
                <w:rFonts w:cs="Arial"/>
                <w:b/>
                <w:bCs/>
                <w:i/>
                <w:iCs/>
                <w:sz w:val="15"/>
                <w:szCs w:val="15"/>
              </w:rPr>
            </w:pPr>
            <w:r w:rsidRPr="00AC0A2A">
              <w:rPr>
                <w:rFonts w:cs="Arial"/>
                <w:b/>
                <w:bCs/>
                <w:i/>
                <w:iCs/>
                <w:sz w:val="15"/>
                <w:szCs w:val="15"/>
              </w:rPr>
              <w:t xml:space="preserve">   Splatnosť</w:t>
            </w:r>
          </w:p>
        </w:tc>
        <w:tc>
          <w:tcPr>
            <w:tcW w:w="1016" w:type="pct"/>
            <w:gridSpan w:val="8"/>
            <w:tcBorders>
              <w:top w:val="single" w:sz="8" w:space="0" w:color="auto"/>
              <w:left w:val="nil"/>
              <w:bottom w:val="nil"/>
              <w:right w:val="nil"/>
            </w:tcBorders>
            <w:shd w:val="clear" w:color="auto" w:fill="auto"/>
            <w:vAlign w:val="center"/>
          </w:tcPr>
          <w:p w14:paraId="6EC58581" w14:textId="4D022A90" w:rsidR="00536169" w:rsidRPr="00AC0A2A" w:rsidRDefault="00536169" w:rsidP="0058643D">
            <w:pPr>
              <w:ind w:right="814"/>
              <w:jc w:val="center"/>
              <w:rPr>
                <w:rFonts w:cs="Arial"/>
                <w:b/>
                <w:bCs/>
                <w:i/>
                <w:iCs/>
                <w:sz w:val="15"/>
                <w:szCs w:val="15"/>
              </w:rPr>
            </w:pPr>
          </w:p>
        </w:tc>
      </w:tr>
      <w:tr w:rsidR="00571970" w:rsidRPr="00AC0A2A" w14:paraId="706F57C5" w14:textId="77777777" w:rsidTr="00571970">
        <w:trPr>
          <w:trHeight w:val="662"/>
        </w:trPr>
        <w:tc>
          <w:tcPr>
            <w:tcW w:w="1219" w:type="pct"/>
            <w:gridSpan w:val="2"/>
            <w:tcBorders>
              <w:left w:val="nil"/>
              <w:bottom w:val="single" w:sz="4" w:space="0" w:color="auto"/>
              <w:right w:val="nil"/>
            </w:tcBorders>
            <w:vAlign w:val="center"/>
            <w:hideMark/>
          </w:tcPr>
          <w:p w14:paraId="6433D3C4" w14:textId="77777777" w:rsidR="00536169" w:rsidRPr="00AC0A2A" w:rsidRDefault="00536169" w:rsidP="0079132D">
            <w:pPr>
              <w:jc w:val="left"/>
              <w:rPr>
                <w:rFonts w:cs="Arial"/>
                <w:b/>
                <w:bCs/>
                <w:i/>
                <w:iCs/>
                <w:sz w:val="15"/>
                <w:szCs w:val="15"/>
              </w:rPr>
            </w:pPr>
          </w:p>
        </w:tc>
        <w:tc>
          <w:tcPr>
            <w:tcW w:w="606" w:type="pct"/>
            <w:gridSpan w:val="3"/>
            <w:tcBorders>
              <w:left w:val="nil"/>
              <w:bottom w:val="single" w:sz="4" w:space="0" w:color="auto"/>
              <w:right w:val="nil"/>
            </w:tcBorders>
          </w:tcPr>
          <w:p w14:paraId="5C8DE3D4" w14:textId="77777777" w:rsidR="00536169" w:rsidRPr="00AC0A2A" w:rsidRDefault="00536169" w:rsidP="0079132D">
            <w:pPr>
              <w:jc w:val="center"/>
              <w:rPr>
                <w:rFonts w:cs="Arial"/>
                <w:b/>
                <w:bCs/>
                <w:i/>
                <w:iCs/>
                <w:sz w:val="15"/>
                <w:szCs w:val="15"/>
              </w:rPr>
            </w:pPr>
          </w:p>
          <w:p w14:paraId="4514C91A" w14:textId="2A2F857B" w:rsidR="00536169" w:rsidRPr="00AC0A2A" w:rsidRDefault="00AE74B4" w:rsidP="0079132D">
            <w:pPr>
              <w:jc w:val="center"/>
              <w:rPr>
                <w:rFonts w:cs="Arial"/>
                <w:b/>
                <w:bCs/>
                <w:i/>
                <w:iCs/>
                <w:sz w:val="15"/>
                <w:szCs w:val="15"/>
              </w:rPr>
            </w:pPr>
            <w:r w:rsidRPr="00AC0A2A">
              <w:rPr>
                <w:rFonts w:cs="Arial"/>
                <w:b/>
                <w:bCs/>
                <w:i/>
                <w:iCs/>
                <w:sz w:val="15"/>
                <w:szCs w:val="15"/>
              </w:rPr>
              <w:t>Úroková</w:t>
            </w:r>
          </w:p>
          <w:p w14:paraId="63A2F675" w14:textId="069DBEA9" w:rsidR="00536169" w:rsidRPr="00AC0A2A" w:rsidRDefault="00AE74B4" w:rsidP="0079132D">
            <w:pPr>
              <w:jc w:val="center"/>
              <w:rPr>
                <w:rFonts w:cs="Arial"/>
                <w:b/>
                <w:bCs/>
                <w:i/>
                <w:iCs/>
                <w:sz w:val="15"/>
                <w:szCs w:val="15"/>
              </w:rPr>
            </w:pPr>
            <w:r w:rsidRPr="00AC0A2A">
              <w:rPr>
                <w:rFonts w:cs="Arial"/>
                <w:b/>
                <w:bCs/>
                <w:i/>
                <w:iCs/>
                <w:sz w:val="15"/>
                <w:szCs w:val="15"/>
              </w:rPr>
              <w:t>s</w:t>
            </w:r>
            <w:r w:rsidR="00536169" w:rsidRPr="00AC0A2A">
              <w:rPr>
                <w:rFonts w:cs="Arial"/>
                <w:b/>
                <w:bCs/>
                <w:i/>
                <w:iCs/>
                <w:sz w:val="15"/>
                <w:szCs w:val="15"/>
              </w:rPr>
              <w:t>adza</w:t>
            </w:r>
          </w:p>
        </w:tc>
        <w:tc>
          <w:tcPr>
            <w:tcW w:w="796" w:type="pct"/>
            <w:gridSpan w:val="4"/>
            <w:tcBorders>
              <w:left w:val="nil"/>
              <w:bottom w:val="single" w:sz="4" w:space="0" w:color="auto"/>
              <w:right w:val="nil"/>
            </w:tcBorders>
          </w:tcPr>
          <w:p w14:paraId="7F9D1E98" w14:textId="6802B354" w:rsidR="00536169" w:rsidRPr="00AC0A2A" w:rsidRDefault="00536169" w:rsidP="0079132D">
            <w:pPr>
              <w:jc w:val="center"/>
              <w:rPr>
                <w:rFonts w:cs="Arial"/>
                <w:b/>
                <w:bCs/>
                <w:i/>
                <w:iCs/>
                <w:sz w:val="15"/>
                <w:szCs w:val="15"/>
              </w:rPr>
            </w:pPr>
            <w:r w:rsidRPr="00AC0A2A">
              <w:rPr>
                <w:rFonts w:cs="Arial"/>
                <w:b/>
                <w:bCs/>
                <w:i/>
                <w:iCs/>
                <w:sz w:val="15"/>
                <w:szCs w:val="15"/>
              </w:rPr>
              <w:t xml:space="preserve"> </w:t>
            </w:r>
          </w:p>
          <w:p w14:paraId="04205052" w14:textId="77777777" w:rsidR="00536169" w:rsidRPr="00AC0A2A" w:rsidRDefault="00536169" w:rsidP="00536169">
            <w:pPr>
              <w:jc w:val="center"/>
              <w:rPr>
                <w:rFonts w:cs="Arial"/>
                <w:b/>
                <w:bCs/>
                <w:i/>
                <w:iCs/>
                <w:sz w:val="15"/>
                <w:szCs w:val="15"/>
              </w:rPr>
            </w:pPr>
            <w:r w:rsidRPr="00AC0A2A">
              <w:rPr>
                <w:rFonts w:cs="Arial"/>
                <w:b/>
                <w:bCs/>
                <w:i/>
                <w:iCs/>
                <w:sz w:val="15"/>
                <w:szCs w:val="15"/>
              </w:rPr>
              <w:t xml:space="preserve">Dátum </w:t>
            </w:r>
          </w:p>
          <w:p w14:paraId="146FA5CF" w14:textId="66B61E7F" w:rsidR="00536169" w:rsidRPr="00AC0A2A" w:rsidRDefault="00536169" w:rsidP="00536169">
            <w:pPr>
              <w:jc w:val="center"/>
              <w:rPr>
                <w:rFonts w:cs="Arial"/>
                <w:b/>
                <w:bCs/>
                <w:i/>
                <w:iCs/>
                <w:sz w:val="15"/>
                <w:szCs w:val="15"/>
              </w:rPr>
            </w:pPr>
            <w:r w:rsidRPr="00AC0A2A">
              <w:rPr>
                <w:rFonts w:cs="Arial"/>
                <w:b/>
                <w:bCs/>
                <w:i/>
                <w:iCs/>
                <w:sz w:val="15"/>
                <w:szCs w:val="15"/>
              </w:rPr>
              <w:t>splatnosti</w:t>
            </w:r>
          </w:p>
        </w:tc>
        <w:tc>
          <w:tcPr>
            <w:tcW w:w="620" w:type="pct"/>
            <w:gridSpan w:val="2"/>
            <w:tcBorders>
              <w:left w:val="nil"/>
              <w:bottom w:val="single" w:sz="4" w:space="0" w:color="auto"/>
              <w:right w:val="nil"/>
            </w:tcBorders>
            <w:vAlign w:val="center"/>
          </w:tcPr>
          <w:p w14:paraId="295FD6B8" w14:textId="57092224" w:rsidR="00536169" w:rsidRPr="00AC0A2A" w:rsidRDefault="00536169">
            <w:pPr>
              <w:jc w:val="center"/>
              <w:rPr>
                <w:rFonts w:cs="Arial"/>
                <w:b/>
                <w:bCs/>
                <w:i/>
                <w:iCs/>
                <w:sz w:val="15"/>
                <w:szCs w:val="15"/>
              </w:rPr>
            </w:pPr>
            <w:r w:rsidRPr="00AC0A2A">
              <w:rPr>
                <w:rFonts w:cs="Arial"/>
                <w:b/>
                <w:bCs/>
                <w:i/>
                <w:iCs/>
                <w:sz w:val="15"/>
                <w:szCs w:val="15"/>
              </w:rPr>
              <w:t>SPOLU</w:t>
            </w:r>
          </w:p>
        </w:tc>
        <w:tc>
          <w:tcPr>
            <w:tcW w:w="590" w:type="pct"/>
            <w:gridSpan w:val="2"/>
            <w:tcBorders>
              <w:left w:val="nil"/>
              <w:bottom w:val="single" w:sz="4" w:space="0" w:color="auto"/>
              <w:right w:val="nil"/>
            </w:tcBorders>
            <w:shd w:val="clear" w:color="auto" w:fill="auto"/>
            <w:vAlign w:val="center"/>
            <w:hideMark/>
          </w:tcPr>
          <w:p w14:paraId="334FEEE1" w14:textId="3A059E84" w:rsidR="00536169" w:rsidRPr="00AC0A2A" w:rsidRDefault="00571970" w:rsidP="0058643D">
            <w:pPr>
              <w:rPr>
                <w:rFonts w:cs="Arial"/>
                <w:b/>
                <w:bCs/>
                <w:i/>
                <w:iCs/>
                <w:sz w:val="15"/>
                <w:szCs w:val="15"/>
              </w:rPr>
            </w:pPr>
            <w:r w:rsidRPr="00AC0A2A">
              <w:rPr>
                <w:rFonts w:cs="Arial"/>
                <w:b/>
                <w:bCs/>
                <w:i/>
                <w:iCs/>
                <w:sz w:val="15"/>
                <w:szCs w:val="15"/>
              </w:rPr>
              <w:t>D</w:t>
            </w:r>
            <w:r w:rsidR="00536169" w:rsidRPr="00AC0A2A">
              <w:rPr>
                <w:rFonts w:cs="Arial"/>
                <w:b/>
                <w:bCs/>
                <w:i/>
                <w:iCs/>
                <w:sz w:val="15"/>
                <w:szCs w:val="15"/>
              </w:rPr>
              <w:t>o</w:t>
            </w:r>
            <w:r w:rsidRPr="00AC0A2A">
              <w:rPr>
                <w:rFonts w:cs="Arial"/>
                <w:b/>
                <w:bCs/>
                <w:i/>
                <w:iCs/>
                <w:sz w:val="15"/>
                <w:szCs w:val="15"/>
              </w:rPr>
              <w:t xml:space="preserve"> </w:t>
            </w:r>
            <w:r w:rsidR="00536169" w:rsidRPr="00AC0A2A">
              <w:rPr>
                <w:rFonts w:cs="Arial"/>
                <w:b/>
                <w:bCs/>
                <w:i/>
                <w:iCs/>
                <w:sz w:val="15"/>
                <w:szCs w:val="15"/>
              </w:rPr>
              <w:t>1 roka vrátane</w:t>
            </w:r>
          </w:p>
        </w:tc>
        <w:tc>
          <w:tcPr>
            <w:tcW w:w="623" w:type="pct"/>
            <w:gridSpan w:val="6"/>
            <w:tcBorders>
              <w:left w:val="nil"/>
              <w:bottom w:val="single" w:sz="4" w:space="0" w:color="auto"/>
              <w:right w:val="nil"/>
            </w:tcBorders>
            <w:shd w:val="clear" w:color="auto" w:fill="auto"/>
            <w:vAlign w:val="center"/>
            <w:hideMark/>
          </w:tcPr>
          <w:p w14:paraId="1C8BFE10" w14:textId="77777777" w:rsidR="00536169" w:rsidRPr="00AC0A2A" w:rsidRDefault="00536169" w:rsidP="0079132D">
            <w:pPr>
              <w:jc w:val="center"/>
              <w:rPr>
                <w:rFonts w:cs="Arial"/>
                <w:b/>
                <w:bCs/>
                <w:i/>
                <w:iCs/>
                <w:sz w:val="15"/>
                <w:szCs w:val="15"/>
              </w:rPr>
            </w:pPr>
            <w:r w:rsidRPr="00AC0A2A">
              <w:rPr>
                <w:rFonts w:cs="Arial"/>
                <w:b/>
                <w:bCs/>
                <w:i/>
                <w:iCs/>
                <w:sz w:val="15"/>
                <w:szCs w:val="15"/>
              </w:rPr>
              <w:t>od 1 roka do 5 rokov vrátane</w:t>
            </w:r>
          </w:p>
        </w:tc>
        <w:tc>
          <w:tcPr>
            <w:tcW w:w="546" w:type="pct"/>
            <w:gridSpan w:val="5"/>
            <w:tcBorders>
              <w:left w:val="nil"/>
              <w:bottom w:val="single" w:sz="4" w:space="0" w:color="auto"/>
              <w:right w:val="nil"/>
            </w:tcBorders>
            <w:shd w:val="clear" w:color="auto" w:fill="auto"/>
            <w:vAlign w:val="center"/>
            <w:hideMark/>
          </w:tcPr>
          <w:p w14:paraId="419E7ADD" w14:textId="77777777" w:rsidR="00536169" w:rsidRPr="00AC0A2A" w:rsidRDefault="00536169" w:rsidP="0079132D">
            <w:pPr>
              <w:jc w:val="center"/>
              <w:rPr>
                <w:rFonts w:cs="Arial"/>
                <w:b/>
                <w:bCs/>
                <w:i/>
                <w:iCs/>
                <w:sz w:val="15"/>
                <w:szCs w:val="15"/>
              </w:rPr>
            </w:pPr>
            <w:r w:rsidRPr="00AC0A2A">
              <w:rPr>
                <w:rFonts w:cs="Arial"/>
                <w:b/>
                <w:bCs/>
                <w:i/>
                <w:iCs/>
                <w:sz w:val="15"/>
                <w:szCs w:val="15"/>
              </w:rPr>
              <w:t>viac ako 5 rokov</w:t>
            </w:r>
          </w:p>
        </w:tc>
      </w:tr>
      <w:tr w:rsidR="00571970" w:rsidRPr="00AC0A2A" w14:paraId="5002C356" w14:textId="77777777" w:rsidTr="00AE74B4">
        <w:trPr>
          <w:gridAfter w:val="1"/>
          <w:wAfter w:w="63" w:type="pct"/>
          <w:trHeight w:val="57"/>
        </w:trPr>
        <w:tc>
          <w:tcPr>
            <w:tcW w:w="1065" w:type="pct"/>
            <w:shd w:val="clear" w:color="auto" w:fill="auto"/>
            <w:vAlign w:val="center"/>
          </w:tcPr>
          <w:p w14:paraId="2281029B" w14:textId="1A066D5E" w:rsidR="003725E4" w:rsidRPr="00EB1C2C" w:rsidRDefault="00396D3E" w:rsidP="00E07DBE">
            <w:pPr>
              <w:jc w:val="left"/>
              <w:rPr>
                <w:rFonts w:cs="Arial"/>
                <w:i/>
                <w:sz w:val="14"/>
                <w:szCs w:val="14"/>
              </w:rPr>
            </w:pPr>
            <w:r w:rsidRPr="00EB1C2C">
              <w:rPr>
                <w:rFonts w:cs="Arial"/>
                <w:i/>
                <w:sz w:val="14"/>
                <w:szCs w:val="14"/>
              </w:rPr>
              <w:t xml:space="preserve">UNCB, </w:t>
            </w:r>
            <w:proofErr w:type="spellStart"/>
            <w:r w:rsidRPr="00EB1C2C">
              <w:rPr>
                <w:rFonts w:cs="Arial"/>
                <w:i/>
                <w:sz w:val="14"/>
                <w:szCs w:val="14"/>
              </w:rPr>
              <w:t>a.s</w:t>
            </w:r>
            <w:proofErr w:type="spellEnd"/>
            <w:r w:rsidRPr="00EB1C2C">
              <w:rPr>
                <w:rFonts w:cs="Arial"/>
                <w:i/>
                <w:sz w:val="14"/>
                <w:szCs w:val="14"/>
              </w:rPr>
              <w:t xml:space="preserve">. </w:t>
            </w:r>
            <w:r w:rsidR="00EA2AC9" w:rsidRPr="00EB1C2C">
              <w:rPr>
                <w:rFonts w:cs="Arial"/>
                <w:i/>
                <w:sz w:val="14"/>
                <w:szCs w:val="14"/>
              </w:rPr>
              <w:t xml:space="preserve">bežný účet </w:t>
            </w:r>
            <w:proofErr w:type="spellStart"/>
            <w:r w:rsidR="00EA2AC9" w:rsidRPr="00EB1C2C">
              <w:rPr>
                <w:rFonts w:cs="Arial"/>
                <w:i/>
                <w:sz w:val="14"/>
                <w:szCs w:val="14"/>
              </w:rPr>
              <w:t>bor</w:t>
            </w:r>
            <w:r w:rsidR="002B7DA4" w:rsidRPr="00EB1C2C">
              <w:rPr>
                <w:rFonts w:cs="Arial"/>
                <w:i/>
                <w:sz w:val="14"/>
                <w:szCs w:val="14"/>
              </w:rPr>
              <w:t>r</w:t>
            </w:r>
            <w:r w:rsidR="00EA2AC9" w:rsidRPr="00EB1C2C">
              <w:rPr>
                <w:rFonts w:cs="Arial"/>
                <w:i/>
                <w:sz w:val="14"/>
                <w:szCs w:val="14"/>
              </w:rPr>
              <w:t>owing</w:t>
            </w:r>
            <w:proofErr w:type="spellEnd"/>
            <w:r w:rsidR="00EA2AC9" w:rsidRPr="00EB1C2C">
              <w:rPr>
                <w:rFonts w:cs="Arial"/>
                <w:i/>
                <w:sz w:val="14"/>
                <w:szCs w:val="14"/>
              </w:rPr>
              <w:t xml:space="preserve"> </w:t>
            </w:r>
            <w:proofErr w:type="spellStart"/>
            <w:r w:rsidR="00EA2AC9" w:rsidRPr="00EB1C2C">
              <w:rPr>
                <w:rFonts w:cs="Arial"/>
                <w:i/>
                <w:sz w:val="14"/>
                <w:szCs w:val="14"/>
              </w:rPr>
              <w:t>based</w:t>
            </w:r>
            <w:proofErr w:type="spellEnd"/>
            <w:r w:rsidR="005F41BD" w:rsidRPr="00EB1C2C">
              <w:rPr>
                <w:rFonts w:cs="Arial"/>
                <w:i/>
                <w:sz w:val="14"/>
                <w:szCs w:val="14"/>
              </w:rPr>
              <w:t xml:space="preserve"> v EUR</w:t>
            </w:r>
          </w:p>
        </w:tc>
        <w:tc>
          <w:tcPr>
            <w:tcW w:w="686" w:type="pct"/>
            <w:gridSpan w:val="3"/>
            <w:vAlign w:val="center"/>
          </w:tcPr>
          <w:p w14:paraId="07A4AA3A" w14:textId="77777777" w:rsidR="005E2B45" w:rsidRPr="00EB1C2C" w:rsidRDefault="005E2B45" w:rsidP="00E54799">
            <w:pPr>
              <w:jc w:val="center"/>
              <w:rPr>
                <w:sz w:val="11"/>
                <w:szCs w:val="11"/>
              </w:rPr>
            </w:pPr>
          </w:p>
          <w:p w14:paraId="38DA0473" w14:textId="4149EFA9" w:rsidR="003E10BA" w:rsidRPr="00EB1C2C" w:rsidRDefault="003E10BA" w:rsidP="00E54799">
            <w:pPr>
              <w:jc w:val="center"/>
              <w:rPr>
                <w:sz w:val="11"/>
                <w:szCs w:val="11"/>
              </w:rPr>
            </w:pPr>
            <w:r w:rsidRPr="00EB1C2C">
              <w:rPr>
                <w:rFonts w:cs="Arial"/>
                <w:sz w:val="12"/>
                <w:szCs w:val="12"/>
              </w:rPr>
              <w:t>1</w:t>
            </w:r>
            <w:r w:rsidR="006F0605" w:rsidRPr="00EB1C2C">
              <w:rPr>
                <w:rFonts w:cs="Arial"/>
                <w:sz w:val="12"/>
                <w:szCs w:val="12"/>
              </w:rPr>
              <w:t>m</w:t>
            </w:r>
            <w:r w:rsidRPr="00EB1C2C">
              <w:rPr>
                <w:rFonts w:cs="Arial"/>
                <w:sz w:val="12"/>
                <w:szCs w:val="12"/>
              </w:rPr>
              <w:t xml:space="preserve"> EURIBOR+1,69%</w:t>
            </w:r>
          </w:p>
        </w:tc>
        <w:tc>
          <w:tcPr>
            <w:tcW w:w="681" w:type="pct"/>
            <w:gridSpan w:val="3"/>
            <w:vAlign w:val="center"/>
          </w:tcPr>
          <w:p w14:paraId="3F0001C3" w14:textId="7500070D" w:rsidR="003725E4" w:rsidRPr="00EB1C2C" w:rsidRDefault="00626185" w:rsidP="003339CB">
            <w:pPr>
              <w:jc w:val="center"/>
              <w:rPr>
                <w:sz w:val="12"/>
                <w:szCs w:val="12"/>
              </w:rPr>
            </w:pPr>
            <w:r w:rsidRPr="00EB1C2C">
              <w:rPr>
                <w:sz w:val="12"/>
                <w:szCs w:val="12"/>
              </w:rPr>
              <w:t>Bez splatnosti</w:t>
            </w:r>
            <w:r w:rsidR="00990C93" w:rsidRPr="00EB1C2C">
              <w:rPr>
                <w:sz w:val="12"/>
                <w:szCs w:val="12"/>
              </w:rPr>
              <w:t>-výpoved</w:t>
            </w:r>
            <w:r w:rsidR="00026639" w:rsidRPr="00EB1C2C">
              <w:rPr>
                <w:sz w:val="12"/>
                <w:szCs w:val="12"/>
              </w:rPr>
              <w:t>ná</w:t>
            </w:r>
            <w:r w:rsidR="00990C93" w:rsidRPr="00EB1C2C">
              <w:rPr>
                <w:sz w:val="12"/>
                <w:szCs w:val="12"/>
              </w:rPr>
              <w:t xml:space="preserve"> </w:t>
            </w:r>
            <w:r w:rsidR="001B34D5" w:rsidRPr="00EB1C2C">
              <w:rPr>
                <w:sz w:val="12"/>
                <w:szCs w:val="12"/>
              </w:rPr>
              <w:t>d</w:t>
            </w:r>
            <w:r w:rsidR="00990C93" w:rsidRPr="00EB1C2C">
              <w:rPr>
                <w:sz w:val="12"/>
                <w:szCs w:val="12"/>
              </w:rPr>
              <w:t>oba 30 dní</w:t>
            </w:r>
          </w:p>
        </w:tc>
        <w:tc>
          <w:tcPr>
            <w:tcW w:w="729" w:type="pct"/>
            <w:gridSpan w:val="3"/>
            <w:vAlign w:val="center"/>
          </w:tcPr>
          <w:p w14:paraId="2AC40994" w14:textId="0CED3702" w:rsidR="003725E4" w:rsidRPr="00EB1C2C" w:rsidRDefault="00FF16D8" w:rsidP="00E07DBE">
            <w:pPr>
              <w:spacing w:line="360" w:lineRule="auto"/>
              <w:jc w:val="right"/>
              <w:rPr>
                <w:rFonts w:cs="Calibri"/>
                <w:sz w:val="14"/>
                <w:szCs w:val="14"/>
              </w:rPr>
            </w:pPr>
            <w:r w:rsidRPr="00EB1C2C">
              <w:rPr>
                <w:rFonts w:cs="Calibri"/>
                <w:sz w:val="14"/>
                <w:szCs w:val="14"/>
              </w:rPr>
              <w:t>1</w:t>
            </w:r>
            <w:r w:rsidR="00334057" w:rsidRPr="00EB1C2C">
              <w:rPr>
                <w:rFonts w:cs="Calibri"/>
                <w:sz w:val="14"/>
                <w:szCs w:val="14"/>
              </w:rPr>
              <w:t> </w:t>
            </w:r>
            <w:r w:rsidRPr="00EB1C2C">
              <w:rPr>
                <w:rFonts w:cs="Calibri"/>
                <w:sz w:val="14"/>
                <w:szCs w:val="14"/>
              </w:rPr>
              <w:t>107</w:t>
            </w:r>
            <w:r w:rsidR="0025703E" w:rsidRPr="00EB1C2C">
              <w:rPr>
                <w:rFonts w:cs="Calibri"/>
                <w:sz w:val="14"/>
                <w:szCs w:val="14"/>
              </w:rPr>
              <w:t> </w:t>
            </w:r>
            <w:r w:rsidRPr="00EB1C2C">
              <w:rPr>
                <w:rFonts w:cs="Calibri"/>
                <w:sz w:val="14"/>
                <w:szCs w:val="14"/>
              </w:rPr>
              <w:t>00</w:t>
            </w:r>
            <w:r w:rsidR="005E0398" w:rsidRPr="00EB1C2C">
              <w:rPr>
                <w:rFonts w:cs="Calibri"/>
                <w:sz w:val="14"/>
                <w:szCs w:val="14"/>
              </w:rPr>
              <w:t>6</w:t>
            </w:r>
            <w:r w:rsidR="0025703E" w:rsidRPr="00EB1C2C">
              <w:rPr>
                <w:rFonts w:cs="Calibri"/>
                <w:sz w:val="14"/>
                <w:szCs w:val="14"/>
              </w:rPr>
              <w:t xml:space="preserve"> EUR</w:t>
            </w:r>
          </w:p>
        </w:tc>
        <w:tc>
          <w:tcPr>
            <w:tcW w:w="670" w:type="pct"/>
            <w:gridSpan w:val="3"/>
            <w:shd w:val="clear" w:color="auto" w:fill="auto"/>
            <w:vAlign w:val="center"/>
          </w:tcPr>
          <w:p w14:paraId="4A4DC89A" w14:textId="12B0607C" w:rsidR="003725E4" w:rsidRPr="00EB1C2C" w:rsidRDefault="00FF16D8" w:rsidP="00E07DBE">
            <w:pPr>
              <w:spacing w:line="360" w:lineRule="auto"/>
              <w:jc w:val="right"/>
              <w:rPr>
                <w:rFonts w:cs="Calibri"/>
                <w:sz w:val="14"/>
                <w:szCs w:val="14"/>
              </w:rPr>
            </w:pPr>
            <w:r w:rsidRPr="00EB1C2C">
              <w:rPr>
                <w:rFonts w:cs="Calibri"/>
                <w:sz w:val="14"/>
                <w:szCs w:val="14"/>
              </w:rPr>
              <w:t>-</w:t>
            </w:r>
          </w:p>
        </w:tc>
        <w:tc>
          <w:tcPr>
            <w:tcW w:w="545" w:type="pct"/>
            <w:gridSpan w:val="5"/>
            <w:shd w:val="clear" w:color="auto" w:fill="auto"/>
            <w:vAlign w:val="center"/>
          </w:tcPr>
          <w:p w14:paraId="2515A30C" w14:textId="5EA1B725" w:rsidR="003725E4" w:rsidRPr="00EB1C2C" w:rsidRDefault="00FF16D8" w:rsidP="00E07DBE">
            <w:pPr>
              <w:spacing w:line="360" w:lineRule="auto"/>
              <w:jc w:val="right"/>
              <w:rPr>
                <w:rFonts w:cs="Calibri"/>
                <w:sz w:val="14"/>
                <w:szCs w:val="14"/>
              </w:rPr>
            </w:pPr>
            <w:r w:rsidRPr="00EB1C2C">
              <w:rPr>
                <w:rFonts w:cs="Calibri"/>
                <w:sz w:val="14"/>
                <w:szCs w:val="14"/>
              </w:rPr>
              <w:t>-</w:t>
            </w:r>
          </w:p>
        </w:tc>
        <w:tc>
          <w:tcPr>
            <w:tcW w:w="561" w:type="pct"/>
            <w:gridSpan w:val="5"/>
            <w:shd w:val="clear" w:color="auto" w:fill="auto"/>
            <w:vAlign w:val="center"/>
          </w:tcPr>
          <w:p w14:paraId="4A1CDACD" w14:textId="2C6248E1" w:rsidR="003725E4" w:rsidRPr="00AC0A2A" w:rsidRDefault="00027D46" w:rsidP="00E07DBE">
            <w:pPr>
              <w:spacing w:line="360" w:lineRule="auto"/>
              <w:jc w:val="right"/>
              <w:rPr>
                <w:rFonts w:cs="Calibri"/>
                <w:color w:val="000000"/>
                <w:sz w:val="15"/>
                <w:szCs w:val="15"/>
              </w:rPr>
            </w:pPr>
            <w:r w:rsidRPr="00AC0A2A">
              <w:rPr>
                <w:rFonts w:cs="Calibri"/>
                <w:color w:val="000000"/>
                <w:sz w:val="15"/>
                <w:szCs w:val="15"/>
              </w:rPr>
              <w:t>-</w:t>
            </w:r>
          </w:p>
        </w:tc>
      </w:tr>
      <w:tr w:rsidR="00571970" w:rsidRPr="00AC0A2A" w14:paraId="00F8B783" w14:textId="77777777" w:rsidTr="00AE74B4">
        <w:trPr>
          <w:gridAfter w:val="1"/>
          <w:wAfter w:w="63" w:type="pct"/>
          <w:trHeight w:val="57"/>
        </w:trPr>
        <w:tc>
          <w:tcPr>
            <w:tcW w:w="1065" w:type="pct"/>
            <w:tcBorders>
              <w:left w:val="nil"/>
              <w:bottom w:val="nil"/>
              <w:right w:val="nil"/>
            </w:tcBorders>
            <w:shd w:val="clear" w:color="auto" w:fill="auto"/>
            <w:vAlign w:val="center"/>
          </w:tcPr>
          <w:p w14:paraId="7C79BC48" w14:textId="77777777" w:rsidR="0006489C" w:rsidRPr="00EB1C2C" w:rsidRDefault="0006489C" w:rsidP="00E07DBE">
            <w:pPr>
              <w:jc w:val="left"/>
              <w:rPr>
                <w:rFonts w:cs="Arial"/>
                <w:i/>
                <w:sz w:val="14"/>
                <w:szCs w:val="14"/>
              </w:rPr>
            </w:pPr>
          </w:p>
          <w:p w14:paraId="5A299A68" w14:textId="2DC457EF" w:rsidR="003725E4" w:rsidRPr="00EB1C2C" w:rsidRDefault="00FF16D8" w:rsidP="00E07DBE">
            <w:pPr>
              <w:jc w:val="left"/>
              <w:rPr>
                <w:rFonts w:cs="Arial"/>
                <w:i/>
                <w:sz w:val="14"/>
                <w:szCs w:val="14"/>
              </w:rPr>
            </w:pPr>
            <w:r w:rsidRPr="00EB1C2C">
              <w:rPr>
                <w:rFonts w:cs="Arial"/>
                <w:i/>
                <w:sz w:val="14"/>
                <w:szCs w:val="14"/>
              </w:rPr>
              <w:t xml:space="preserve">UNCB, </w:t>
            </w:r>
            <w:proofErr w:type="spellStart"/>
            <w:r w:rsidRPr="00EB1C2C">
              <w:rPr>
                <w:rFonts w:cs="Arial"/>
                <w:i/>
                <w:sz w:val="14"/>
                <w:szCs w:val="14"/>
              </w:rPr>
              <w:t>a.s</w:t>
            </w:r>
            <w:proofErr w:type="spellEnd"/>
            <w:r w:rsidRPr="00EB1C2C">
              <w:rPr>
                <w:rFonts w:cs="Arial"/>
                <w:i/>
                <w:sz w:val="14"/>
                <w:szCs w:val="14"/>
              </w:rPr>
              <w:t xml:space="preserve">. </w:t>
            </w:r>
            <w:r w:rsidR="001B6F19" w:rsidRPr="00EB1C2C">
              <w:rPr>
                <w:rFonts w:cs="Arial"/>
                <w:i/>
                <w:sz w:val="14"/>
                <w:szCs w:val="14"/>
              </w:rPr>
              <w:t xml:space="preserve">kontokorentný </w:t>
            </w:r>
            <w:r w:rsidR="007A6E90" w:rsidRPr="00EB1C2C">
              <w:rPr>
                <w:rFonts w:cs="Arial"/>
                <w:i/>
                <w:sz w:val="14"/>
                <w:szCs w:val="14"/>
              </w:rPr>
              <w:t xml:space="preserve">regulovaný </w:t>
            </w:r>
            <w:r w:rsidR="001B6F19" w:rsidRPr="00EB1C2C">
              <w:rPr>
                <w:rFonts w:cs="Arial"/>
                <w:i/>
                <w:sz w:val="14"/>
                <w:szCs w:val="14"/>
              </w:rPr>
              <w:t>účet</w:t>
            </w:r>
            <w:r w:rsidR="005F41BD" w:rsidRPr="00EB1C2C">
              <w:rPr>
                <w:rFonts w:cs="Arial"/>
                <w:i/>
                <w:sz w:val="14"/>
                <w:szCs w:val="14"/>
              </w:rPr>
              <w:t xml:space="preserve"> v EUR</w:t>
            </w:r>
          </w:p>
        </w:tc>
        <w:tc>
          <w:tcPr>
            <w:tcW w:w="686" w:type="pct"/>
            <w:gridSpan w:val="3"/>
            <w:tcBorders>
              <w:left w:val="nil"/>
              <w:right w:val="nil"/>
            </w:tcBorders>
            <w:vAlign w:val="center"/>
          </w:tcPr>
          <w:p w14:paraId="2CCBB6CE" w14:textId="77777777" w:rsidR="00106AC1" w:rsidRPr="00EB1C2C" w:rsidRDefault="00106AC1" w:rsidP="00E54799">
            <w:pPr>
              <w:jc w:val="center"/>
              <w:rPr>
                <w:rFonts w:cs="Arial"/>
                <w:sz w:val="12"/>
                <w:szCs w:val="12"/>
              </w:rPr>
            </w:pPr>
          </w:p>
          <w:p w14:paraId="51696AE0" w14:textId="77777777" w:rsidR="00106AC1" w:rsidRPr="00EB1C2C" w:rsidRDefault="00106AC1" w:rsidP="00E54799">
            <w:pPr>
              <w:jc w:val="center"/>
              <w:rPr>
                <w:rFonts w:cs="Arial"/>
                <w:sz w:val="12"/>
                <w:szCs w:val="12"/>
              </w:rPr>
            </w:pPr>
          </w:p>
          <w:p w14:paraId="09155D21" w14:textId="1E30CE5C" w:rsidR="003E10BA" w:rsidRPr="00EB1C2C" w:rsidRDefault="003E10BA" w:rsidP="00E54799">
            <w:pPr>
              <w:jc w:val="center"/>
              <w:rPr>
                <w:rFonts w:cs="Arial"/>
                <w:sz w:val="12"/>
                <w:szCs w:val="12"/>
              </w:rPr>
            </w:pPr>
            <w:r w:rsidRPr="00EB1C2C">
              <w:rPr>
                <w:rFonts w:cs="Arial"/>
                <w:sz w:val="12"/>
                <w:szCs w:val="12"/>
              </w:rPr>
              <w:t>1m EURIBOR+1,69%</w:t>
            </w:r>
          </w:p>
        </w:tc>
        <w:tc>
          <w:tcPr>
            <w:tcW w:w="681" w:type="pct"/>
            <w:gridSpan w:val="3"/>
            <w:tcBorders>
              <w:left w:val="nil"/>
              <w:right w:val="nil"/>
            </w:tcBorders>
            <w:vAlign w:val="center"/>
          </w:tcPr>
          <w:p w14:paraId="13A26A32" w14:textId="79611260" w:rsidR="006B5BE2" w:rsidRPr="00EB1C2C" w:rsidRDefault="00983995" w:rsidP="003339CB">
            <w:pPr>
              <w:jc w:val="center"/>
              <w:rPr>
                <w:rFonts w:cs="Arial"/>
                <w:sz w:val="12"/>
                <w:szCs w:val="12"/>
              </w:rPr>
            </w:pPr>
            <w:r w:rsidRPr="00EB1C2C">
              <w:rPr>
                <w:rFonts w:cs="Arial"/>
                <w:sz w:val="12"/>
                <w:szCs w:val="12"/>
              </w:rPr>
              <w:t>Bez splatnosti</w:t>
            </w:r>
            <w:r w:rsidR="001B34D5" w:rsidRPr="00EB1C2C">
              <w:rPr>
                <w:rFonts w:cs="Arial"/>
                <w:sz w:val="12"/>
                <w:szCs w:val="12"/>
              </w:rPr>
              <w:t>-výpovedná doba 30dní</w:t>
            </w:r>
          </w:p>
        </w:tc>
        <w:tc>
          <w:tcPr>
            <w:tcW w:w="729" w:type="pct"/>
            <w:gridSpan w:val="3"/>
            <w:tcBorders>
              <w:left w:val="nil"/>
              <w:right w:val="nil"/>
            </w:tcBorders>
            <w:vAlign w:val="center"/>
          </w:tcPr>
          <w:p w14:paraId="5683C28D" w14:textId="77777777" w:rsidR="0006489C" w:rsidRPr="00EB1C2C" w:rsidRDefault="0006489C" w:rsidP="00E07DBE">
            <w:pPr>
              <w:jc w:val="right"/>
              <w:rPr>
                <w:rFonts w:cs="Calibri"/>
                <w:sz w:val="14"/>
                <w:szCs w:val="14"/>
              </w:rPr>
            </w:pPr>
          </w:p>
          <w:p w14:paraId="58D0C446" w14:textId="49A54334" w:rsidR="003725E4" w:rsidRPr="00EB1C2C" w:rsidRDefault="00EB4715" w:rsidP="00E07DBE">
            <w:pPr>
              <w:jc w:val="right"/>
              <w:rPr>
                <w:rFonts w:cs="Calibri"/>
                <w:sz w:val="14"/>
                <w:szCs w:val="14"/>
              </w:rPr>
            </w:pPr>
            <w:r w:rsidRPr="00EB1C2C">
              <w:rPr>
                <w:rFonts w:cs="Calibri"/>
                <w:sz w:val="14"/>
                <w:szCs w:val="14"/>
              </w:rPr>
              <w:t>421</w:t>
            </w:r>
            <w:r w:rsidR="0025703E" w:rsidRPr="00EB1C2C">
              <w:rPr>
                <w:rFonts w:cs="Calibri"/>
                <w:sz w:val="14"/>
                <w:szCs w:val="14"/>
              </w:rPr>
              <w:t> </w:t>
            </w:r>
            <w:r w:rsidRPr="00EB1C2C">
              <w:rPr>
                <w:rFonts w:cs="Calibri"/>
                <w:sz w:val="14"/>
                <w:szCs w:val="14"/>
              </w:rPr>
              <w:t>95</w:t>
            </w:r>
            <w:r w:rsidR="00FF49AA" w:rsidRPr="00EB1C2C">
              <w:rPr>
                <w:rFonts w:cs="Calibri"/>
                <w:sz w:val="14"/>
                <w:szCs w:val="14"/>
              </w:rPr>
              <w:t>3</w:t>
            </w:r>
            <w:r w:rsidR="0025703E" w:rsidRPr="00EB1C2C">
              <w:rPr>
                <w:rFonts w:cs="Calibri"/>
                <w:sz w:val="14"/>
                <w:szCs w:val="14"/>
              </w:rPr>
              <w:t xml:space="preserve"> EUR</w:t>
            </w:r>
          </w:p>
        </w:tc>
        <w:tc>
          <w:tcPr>
            <w:tcW w:w="670" w:type="pct"/>
            <w:gridSpan w:val="3"/>
            <w:tcBorders>
              <w:left w:val="nil"/>
              <w:right w:val="nil"/>
            </w:tcBorders>
            <w:shd w:val="clear" w:color="auto" w:fill="auto"/>
            <w:vAlign w:val="center"/>
          </w:tcPr>
          <w:p w14:paraId="5C068F8A" w14:textId="15B83EB7" w:rsidR="003725E4" w:rsidRPr="00EB1C2C" w:rsidRDefault="00EB4715" w:rsidP="00E07DBE">
            <w:pPr>
              <w:jc w:val="right"/>
              <w:rPr>
                <w:rFonts w:cs="Calibri"/>
                <w:sz w:val="14"/>
                <w:szCs w:val="14"/>
              </w:rPr>
            </w:pPr>
            <w:r w:rsidRPr="00EB1C2C">
              <w:rPr>
                <w:rFonts w:cs="Calibri"/>
                <w:sz w:val="14"/>
                <w:szCs w:val="14"/>
              </w:rPr>
              <w:t>-</w:t>
            </w:r>
          </w:p>
        </w:tc>
        <w:tc>
          <w:tcPr>
            <w:tcW w:w="545" w:type="pct"/>
            <w:gridSpan w:val="5"/>
            <w:tcBorders>
              <w:left w:val="nil"/>
              <w:right w:val="nil"/>
            </w:tcBorders>
            <w:shd w:val="clear" w:color="auto" w:fill="auto"/>
            <w:vAlign w:val="center"/>
          </w:tcPr>
          <w:p w14:paraId="02BD805F" w14:textId="463A323B" w:rsidR="003725E4" w:rsidRPr="00EB1C2C" w:rsidRDefault="00EB4715" w:rsidP="00E07DBE">
            <w:pPr>
              <w:jc w:val="right"/>
              <w:rPr>
                <w:rFonts w:cs="Calibri"/>
                <w:sz w:val="14"/>
                <w:szCs w:val="14"/>
              </w:rPr>
            </w:pPr>
            <w:r w:rsidRPr="00EB1C2C">
              <w:rPr>
                <w:rFonts w:cs="Calibri"/>
                <w:sz w:val="14"/>
                <w:szCs w:val="14"/>
              </w:rPr>
              <w:t>-</w:t>
            </w:r>
          </w:p>
        </w:tc>
        <w:tc>
          <w:tcPr>
            <w:tcW w:w="561" w:type="pct"/>
            <w:gridSpan w:val="5"/>
            <w:tcBorders>
              <w:left w:val="nil"/>
              <w:right w:val="nil"/>
            </w:tcBorders>
            <w:shd w:val="clear" w:color="auto" w:fill="auto"/>
            <w:vAlign w:val="center"/>
          </w:tcPr>
          <w:p w14:paraId="3AF26AD1" w14:textId="29FE9C16" w:rsidR="003725E4" w:rsidRPr="00AC0A2A" w:rsidRDefault="00591B40" w:rsidP="00E07DBE">
            <w:pPr>
              <w:jc w:val="right"/>
              <w:rPr>
                <w:rFonts w:cs="Calibri"/>
                <w:color w:val="000000"/>
                <w:sz w:val="15"/>
                <w:szCs w:val="15"/>
              </w:rPr>
            </w:pPr>
            <w:r w:rsidRPr="00AC0A2A">
              <w:rPr>
                <w:rFonts w:cs="Calibri"/>
                <w:color w:val="000000"/>
                <w:sz w:val="15"/>
                <w:szCs w:val="15"/>
              </w:rPr>
              <w:t>-</w:t>
            </w:r>
          </w:p>
        </w:tc>
      </w:tr>
      <w:tr w:rsidR="00571970" w:rsidRPr="00AC0A2A" w14:paraId="2476E09C" w14:textId="77777777" w:rsidTr="00AE74B4">
        <w:trPr>
          <w:gridAfter w:val="3"/>
          <w:wAfter w:w="237" w:type="pct"/>
          <w:trHeight w:val="57"/>
        </w:trPr>
        <w:tc>
          <w:tcPr>
            <w:tcW w:w="1065" w:type="pct"/>
            <w:tcBorders>
              <w:top w:val="nil"/>
              <w:left w:val="nil"/>
              <w:bottom w:val="nil"/>
              <w:right w:val="nil"/>
            </w:tcBorders>
            <w:shd w:val="clear" w:color="auto" w:fill="auto"/>
            <w:vAlign w:val="center"/>
          </w:tcPr>
          <w:p w14:paraId="27558A7B" w14:textId="539E7CF2" w:rsidR="004D67E3" w:rsidRPr="00EB1C2C" w:rsidRDefault="00E156D9" w:rsidP="00E07DBE">
            <w:pPr>
              <w:jc w:val="left"/>
              <w:rPr>
                <w:rFonts w:cs="Arial"/>
                <w:i/>
                <w:sz w:val="14"/>
                <w:szCs w:val="14"/>
              </w:rPr>
            </w:pPr>
            <w:r w:rsidRPr="00EB1C2C">
              <w:rPr>
                <w:rFonts w:cs="Arial"/>
                <w:i/>
                <w:sz w:val="14"/>
                <w:szCs w:val="14"/>
              </w:rPr>
              <w:t xml:space="preserve">UNCB,  </w:t>
            </w:r>
            <w:proofErr w:type="spellStart"/>
            <w:r w:rsidRPr="00EB1C2C">
              <w:rPr>
                <w:rFonts w:cs="Arial"/>
                <w:i/>
                <w:sz w:val="14"/>
                <w:szCs w:val="14"/>
              </w:rPr>
              <w:t>a.s</w:t>
            </w:r>
            <w:proofErr w:type="spellEnd"/>
            <w:r w:rsidRPr="00EB1C2C">
              <w:rPr>
                <w:rFonts w:cs="Arial"/>
                <w:i/>
                <w:sz w:val="14"/>
                <w:szCs w:val="14"/>
              </w:rPr>
              <w:t>.</w:t>
            </w:r>
            <w:r w:rsidR="003D5DE4" w:rsidRPr="00EB1C2C">
              <w:rPr>
                <w:rFonts w:cs="Arial"/>
                <w:i/>
                <w:sz w:val="14"/>
                <w:szCs w:val="14"/>
              </w:rPr>
              <w:t xml:space="preserve"> kontokorentný úver, </w:t>
            </w:r>
            <w:proofErr w:type="spellStart"/>
            <w:r w:rsidR="003D5DE4" w:rsidRPr="00EB1C2C">
              <w:rPr>
                <w:rFonts w:cs="Arial"/>
                <w:i/>
                <w:sz w:val="14"/>
                <w:szCs w:val="14"/>
              </w:rPr>
              <w:t>Fak</w:t>
            </w:r>
            <w:r w:rsidR="00A66AAF" w:rsidRPr="00EB1C2C">
              <w:rPr>
                <w:rFonts w:cs="Arial"/>
                <w:i/>
                <w:sz w:val="14"/>
                <w:szCs w:val="14"/>
              </w:rPr>
              <w:t>toring</w:t>
            </w:r>
            <w:proofErr w:type="spellEnd"/>
            <w:r w:rsidR="005F41BD" w:rsidRPr="00EB1C2C">
              <w:rPr>
                <w:rFonts w:cs="Arial"/>
                <w:i/>
                <w:sz w:val="14"/>
                <w:szCs w:val="14"/>
              </w:rPr>
              <w:t xml:space="preserve"> v EUR</w:t>
            </w:r>
          </w:p>
        </w:tc>
        <w:tc>
          <w:tcPr>
            <w:tcW w:w="686" w:type="pct"/>
            <w:gridSpan w:val="3"/>
            <w:tcBorders>
              <w:top w:val="nil"/>
              <w:left w:val="nil"/>
              <w:right w:val="nil"/>
            </w:tcBorders>
            <w:vAlign w:val="center"/>
          </w:tcPr>
          <w:p w14:paraId="3358CE79" w14:textId="77777777" w:rsidR="00106AC1" w:rsidRPr="00EB1C2C" w:rsidRDefault="00106AC1" w:rsidP="00E54799">
            <w:pPr>
              <w:jc w:val="center"/>
              <w:rPr>
                <w:rFonts w:cs="Arial"/>
                <w:sz w:val="12"/>
                <w:szCs w:val="12"/>
              </w:rPr>
            </w:pPr>
          </w:p>
          <w:p w14:paraId="17AE53D2" w14:textId="5435E9D7" w:rsidR="004D67E3" w:rsidRPr="00EB1C2C" w:rsidRDefault="00A66AAF" w:rsidP="00E54799">
            <w:pPr>
              <w:jc w:val="center"/>
              <w:rPr>
                <w:rFonts w:cs="Arial"/>
                <w:sz w:val="12"/>
                <w:szCs w:val="12"/>
              </w:rPr>
            </w:pPr>
            <w:r w:rsidRPr="00EB1C2C">
              <w:rPr>
                <w:rFonts w:cs="Arial"/>
                <w:sz w:val="12"/>
                <w:szCs w:val="12"/>
              </w:rPr>
              <w:t>1m EURIBOR+1,39%</w:t>
            </w:r>
          </w:p>
        </w:tc>
        <w:tc>
          <w:tcPr>
            <w:tcW w:w="681" w:type="pct"/>
            <w:gridSpan w:val="3"/>
            <w:tcBorders>
              <w:top w:val="nil"/>
              <w:left w:val="nil"/>
              <w:right w:val="nil"/>
            </w:tcBorders>
            <w:vAlign w:val="center"/>
          </w:tcPr>
          <w:p w14:paraId="15D26F8A" w14:textId="17EA6CE7" w:rsidR="004D67E3" w:rsidRPr="00EB1C2C" w:rsidRDefault="007124A9" w:rsidP="003339CB">
            <w:pPr>
              <w:jc w:val="center"/>
              <w:rPr>
                <w:rFonts w:cs="Arial"/>
                <w:sz w:val="12"/>
                <w:szCs w:val="12"/>
                <w:highlight w:val="yellow"/>
              </w:rPr>
            </w:pPr>
            <w:r w:rsidRPr="00EB1C2C">
              <w:rPr>
                <w:rFonts w:cs="Arial"/>
                <w:sz w:val="12"/>
                <w:szCs w:val="12"/>
              </w:rPr>
              <w:t>Fixná doba splatnosti-4.6.2024</w:t>
            </w:r>
          </w:p>
        </w:tc>
        <w:tc>
          <w:tcPr>
            <w:tcW w:w="729" w:type="pct"/>
            <w:gridSpan w:val="3"/>
            <w:tcBorders>
              <w:top w:val="nil"/>
              <w:left w:val="nil"/>
              <w:right w:val="nil"/>
            </w:tcBorders>
            <w:vAlign w:val="center"/>
          </w:tcPr>
          <w:p w14:paraId="450DC937" w14:textId="6F170065" w:rsidR="004D67E3" w:rsidRPr="00EB1C2C" w:rsidRDefault="00AF47BD" w:rsidP="00E07DBE">
            <w:pPr>
              <w:jc w:val="right"/>
              <w:rPr>
                <w:rFonts w:cs="Calibri"/>
                <w:sz w:val="14"/>
                <w:szCs w:val="14"/>
              </w:rPr>
            </w:pPr>
            <w:r w:rsidRPr="00EB1C2C">
              <w:rPr>
                <w:rFonts w:cs="Calibri"/>
                <w:sz w:val="14"/>
                <w:szCs w:val="14"/>
              </w:rPr>
              <w:t>-</w:t>
            </w:r>
          </w:p>
        </w:tc>
        <w:tc>
          <w:tcPr>
            <w:tcW w:w="670" w:type="pct"/>
            <w:gridSpan w:val="3"/>
            <w:tcBorders>
              <w:top w:val="nil"/>
              <w:left w:val="nil"/>
              <w:right w:val="nil"/>
            </w:tcBorders>
            <w:shd w:val="clear" w:color="auto" w:fill="auto"/>
            <w:vAlign w:val="center"/>
          </w:tcPr>
          <w:p w14:paraId="3CED12C8" w14:textId="6077078B" w:rsidR="004D67E3" w:rsidRPr="00EB1C2C" w:rsidRDefault="00AF47BD" w:rsidP="00E07DBE">
            <w:pPr>
              <w:jc w:val="right"/>
              <w:rPr>
                <w:rFonts w:cs="Calibri"/>
                <w:sz w:val="14"/>
                <w:szCs w:val="14"/>
              </w:rPr>
            </w:pPr>
            <w:r w:rsidRPr="00EB1C2C">
              <w:rPr>
                <w:rFonts w:cs="Calibri"/>
                <w:sz w:val="14"/>
                <w:szCs w:val="14"/>
              </w:rPr>
              <w:t>-</w:t>
            </w:r>
          </w:p>
        </w:tc>
        <w:tc>
          <w:tcPr>
            <w:tcW w:w="466" w:type="pct"/>
            <w:gridSpan w:val="2"/>
            <w:tcBorders>
              <w:top w:val="nil"/>
              <w:left w:val="nil"/>
              <w:right w:val="nil"/>
            </w:tcBorders>
            <w:shd w:val="clear" w:color="auto" w:fill="auto"/>
            <w:vAlign w:val="center"/>
          </w:tcPr>
          <w:p w14:paraId="6DF6474A" w14:textId="77777777" w:rsidR="004D67E3" w:rsidRPr="00EB1C2C" w:rsidRDefault="004D67E3" w:rsidP="00E07DBE">
            <w:pPr>
              <w:jc w:val="right"/>
              <w:rPr>
                <w:rFonts w:cs="Calibri"/>
                <w:sz w:val="14"/>
                <w:szCs w:val="14"/>
              </w:rPr>
            </w:pPr>
          </w:p>
        </w:tc>
        <w:tc>
          <w:tcPr>
            <w:tcW w:w="466" w:type="pct"/>
            <w:gridSpan w:val="6"/>
            <w:tcBorders>
              <w:top w:val="nil"/>
              <w:left w:val="nil"/>
              <w:right w:val="nil"/>
            </w:tcBorders>
            <w:shd w:val="clear" w:color="auto" w:fill="auto"/>
            <w:vAlign w:val="center"/>
          </w:tcPr>
          <w:p w14:paraId="1C19CA69" w14:textId="77777777" w:rsidR="004D67E3" w:rsidRPr="00EB1C2C" w:rsidRDefault="004D67E3" w:rsidP="00E07DBE">
            <w:pPr>
              <w:jc w:val="right"/>
              <w:rPr>
                <w:rFonts w:cs="Calibri"/>
                <w:sz w:val="15"/>
                <w:szCs w:val="15"/>
              </w:rPr>
            </w:pPr>
          </w:p>
        </w:tc>
      </w:tr>
      <w:tr w:rsidR="00571970" w:rsidRPr="00AC0A2A" w14:paraId="2EBCAFAE" w14:textId="77777777" w:rsidTr="00AE74B4">
        <w:trPr>
          <w:gridAfter w:val="2"/>
          <w:wAfter w:w="77" w:type="pct"/>
          <w:trHeight w:val="57"/>
        </w:trPr>
        <w:tc>
          <w:tcPr>
            <w:tcW w:w="1065" w:type="pct"/>
            <w:tcBorders>
              <w:top w:val="nil"/>
              <w:left w:val="nil"/>
              <w:bottom w:val="nil"/>
              <w:right w:val="nil"/>
            </w:tcBorders>
            <w:shd w:val="clear" w:color="auto" w:fill="auto"/>
            <w:vAlign w:val="center"/>
          </w:tcPr>
          <w:p w14:paraId="48A11E5D" w14:textId="77777777" w:rsidR="0006489C" w:rsidRPr="00EB1C2C" w:rsidRDefault="0006489C" w:rsidP="00E07DBE">
            <w:pPr>
              <w:jc w:val="left"/>
              <w:rPr>
                <w:rFonts w:cs="Arial"/>
                <w:i/>
                <w:sz w:val="14"/>
                <w:szCs w:val="14"/>
              </w:rPr>
            </w:pPr>
          </w:p>
          <w:p w14:paraId="02A3C195" w14:textId="40809E82" w:rsidR="003725E4" w:rsidRPr="00EB1C2C" w:rsidRDefault="00D6260F" w:rsidP="00E07DBE">
            <w:pPr>
              <w:jc w:val="left"/>
              <w:rPr>
                <w:rFonts w:cs="Arial"/>
                <w:i/>
                <w:sz w:val="14"/>
                <w:szCs w:val="14"/>
              </w:rPr>
            </w:pPr>
            <w:r w:rsidRPr="00EB1C2C">
              <w:rPr>
                <w:rFonts w:cs="Arial"/>
                <w:i/>
                <w:sz w:val="14"/>
                <w:szCs w:val="14"/>
              </w:rPr>
              <w:t xml:space="preserve">IIG Bank Malta </w:t>
            </w:r>
            <w:r w:rsidR="00A47EF2" w:rsidRPr="00EB1C2C">
              <w:rPr>
                <w:rFonts w:cs="Arial"/>
                <w:i/>
                <w:sz w:val="14"/>
                <w:szCs w:val="14"/>
              </w:rPr>
              <w:t>úver</w:t>
            </w:r>
            <w:r w:rsidR="005F41BD" w:rsidRPr="00EB1C2C">
              <w:rPr>
                <w:rFonts w:cs="Arial"/>
                <w:i/>
                <w:sz w:val="14"/>
                <w:szCs w:val="14"/>
              </w:rPr>
              <w:t xml:space="preserve"> v USD</w:t>
            </w:r>
          </w:p>
        </w:tc>
        <w:tc>
          <w:tcPr>
            <w:tcW w:w="686" w:type="pct"/>
            <w:gridSpan w:val="3"/>
            <w:tcBorders>
              <w:top w:val="nil"/>
              <w:left w:val="nil"/>
              <w:right w:val="nil"/>
            </w:tcBorders>
            <w:vAlign w:val="center"/>
          </w:tcPr>
          <w:p w14:paraId="61E2CB2C" w14:textId="77777777" w:rsidR="003725E4" w:rsidRPr="00EB1C2C" w:rsidRDefault="003725E4" w:rsidP="00E54799">
            <w:pPr>
              <w:jc w:val="center"/>
              <w:rPr>
                <w:rFonts w:cs="Arial"/>
                <w:sz w:val="12"/>
                <w:szCs w:val="12"/>
                <w:highlight w:val="yellow"/>
              </w:rPr>
            </w:pPr>
          </w:p>
          <w:p w14:paraId="2078BC8D" w14:textId="77777777" w:rsidR="00106AC1" w:rsidRPr="00EB1C2C" w:rsidRDefault="00106AC1" w:rsidP="00E54799">
            <w:pPr>
              <w:jc w:val="center"/>
              <w:rPr>
                <w:rFonts w:cs="Arial"/>
                <w:sz w:val="12"/>
                <w:szCs w:val="12"/>
              </w:rPr>
            </w:pPr>
          </w:p>
          <w:p w14:paraId="5F46334A" w14:textId="461017EE" w:rsidR="006B5BE2" w:rsidRPr="00EB1C2C" w:rsidRDefault="00AD4166" w:rsidP="00E54799">
            <w:pPr>
              <w:jc w:val="center"/>
              <w:rPr>
                <w:rFonts w:cs="Arial"/>
                <w:sz w:val="12"/>
                <w:szCs w:val="12"/>
                <w:highlight w:val="yellow"/>
              </w:rPr>
            </w:pPr>
            <w:proofErr w:type="spellStart"/>
            <w:r w:rsidRPr="00EB1C2C">
              <w:rPr>
                <w:rFonts w:cs="Arial"/>
                <w:sz w:val="12"/>
                <w:szCs w:val="12"/>
              </w:rPr>
              <w:t>Základ.</w:t>
            </w:r>
            <w:r w:rsidR="008F5120" w:rsidRPr="00EB1C2C">
              <w:rPr>
                <w:rFonts w:cs="Arial"/>
                <w:sz w:val="12"/>
                <w:szCs w:val="12"/>
              </w:rPr>
              <w:t>s</w:t>
            </w:r>
            <w:r w:rsidRPr="00EB1C2C">
              <w:rPr>
                <w:rFonts w:cs="Arial"/>
                <w:sz w:val="12"/>
                <w:szCs w:val="12"/>
              </w:rPr>
              <w:t>adzba</w:t>
            </w:r>
            <w:proofErr w:type="spellEnd"/>
            <w:r w:rsidRPr="00EB1C2C">
              <w:rPr>
                <w:rFonts w:cs="Arial"/>
                <w:sz w:val="12"/>
                <w:szCs w:val="12"/>
              </w:rPr>
              <w:t xml:space="preserve"> + </w:t>
            </w:r>
            <w:r w:rsidR="008E6D17" w:rsidRPr="00EB1C2C">
              <w:rPr>
                <w:rFonts w:cs="Arial"/>
                <w:sz w:val="12"/>
                <w:szCs w:val="12"/>
              </w:rPr>
              <w:t>3</w:t>
            </w:r>
            <w:r w:rsidR="006B5BE2" w:rsidRPr="00EB1C2C">
              <w:rPr>
                <w:rFonts w:cs="Arial"/>
                <w:sz w:val="12"/>
                <w:szCs w:val="12"/>
              </w:rPr>
              <w:t>,5</w:t>
            </w:r>
            <w:r w:rsidR="008E6D17" w:rsidRPr="00EB1C2C">
              <w:rPr>
                <w:rFonts w:cs="Arial"/>
                <w:sz w:val="12"/>
                <w:szCs w:val="12"/>
              </w:rPr>
              <w:t>0</w:t>
            </w:r>
            <w:r w:rsidR="006B5BE2" w:rsidRPr="00EB1C2C">
              <w:rPr>
                <w:rFonts w:cs="Arial"/>
                <w:sz w:val="12"/>
                <w:szCs w:val="12"/>
              </w:rPr>
              <w:t xml:space="preserve">% </w:t>
            </w:r>
          </w:p>
        </w:tc>
        <w:tc>
          <w:tcPr>
            <w:tcW w:w="681" w:type="pct"/>
            <w:gridSpan w:val="3"/>
            <w:tcBorders>
              <w:top w:val="nil"/>
              <w:left w:val="nil"/>
              <w:right w:val="nil"/>
            </w:tcBorders>
            <w:vAlign w:val="center"/>
          </w:tcPr>
          <w:p w14:paraId="5A05E837" w14:textId="77777777" w:rsidR="003725E4" w:rsidRPr="00EB1C2C" w:rsidRDefault="003725E4" w:rsidP="003339CB">
            <w:pPr>
              <w:jc w:val="center"/>
              <w:rPr>
                <w:rFonts w:cs="Arial"/>
                <w:sz w:val="12"/>
                <w:szCs w:val="12"/>
              </w:rPr>
            </w:pPr>
          </w:p>
          <w:p w14:paraId="232A86A3" w14:textId="7B1D2AEC" w:rsidR="006B5BE2" w:rsidRPr="00EB1C2C" w:rsidRDefault="001C239E" w:rsidP="003339CB">
            <w:pPr>
              <w:jc w:val="center"/>
              <w:rPr>
                <w:rFonts w:cs="Arial"/>
                <w:sz w:val="12"/>
                <w:szCs w:val="12"/>
              </w:rPr>
            </w:pPr>
            <w:r w:rsidRPr="00EB1C2C">
              <w:rPr>
                <w:rFonts w:cs="Arial"/>
                <w:sz w:val="12"/>
                <w:szCs w:val="12"/>
              </w:rPr>
              <w:t xml:space="preserve">do </w:t>
            </w:r>
            <w:r w:rsidR="00B02333" w:rsidRPr="00EB1C2C">
              <w:rPr>
                <w:rFonts w:cs="Arial"/>
                <w:sz w:val="12"/>
                <w:szCs w:val="12"/>
              </w:rPr>
              <w:t>3 mesiacov</w:t>
            </w:r>
          </w:p>
        </w:tc>
        <w:tc>
          <w:tcPr>
            <w:tcW w:w="729" w:type="pct"/>
            <w:gridSpan w:val="3"/>
            <w:tcBorders>
              <w:top w:val="nil"/>
              <w:left w:val="nil"/>
              <w:right w:val="nil"/>
            </w:tcBorders>
            <w:vAlign w:val="center"/>
          </w:tcPr>
          <w:p w14:paraId="7678B466" w14:textId="77777777" w:rsidR="0006489C" w:rsidRPr="00EB1C2C" w:rsidRDefault="0006489C" w:rsidP="00E07DBE">
            <w:pPr>
              <w:jc w:val="right"/>
              <w:rPr>
                <w:rFonts w:cs="Calibri"/>
                <w:sz w:val="14"/>
                <w:szCs w:val="14"/>
              </w:rPr>
            </w:pPr>
          </w:p>
          <w:p w14:paraId="317BE326" w14:textId="7A9A1FE9" w:rsidR="003725E4" w:rsidRPr="00EB1C2C" w:rsidRDefault="00A47EF2" w:rsidP="00E07DBE">
            <w:pPr>
              <w:jc w:val="right"/>
              <w:rPr>
                <w:rFonts w:cs="Calibri"/>
                <w:sz w:val="14"/>
                <w:szCs w:val="14"/>
              </w:rPr>
            </w:pPr>
            <w:r w:rsidRPr="00EB1C2C">
              <w:rPr>
                <w:rFonts w:cs="Calibri"/>
                <w:sz w:val="14"/>
                <w:szCs w:val="14"/>
              </w:rPr>
              <w:t>570</w:t>
            </w:r>
            <w:r w:rsidR="0025703E" w:rsidRPr="00EB1C2C">
              <w:rPr>
                <w:rFonts w:cs="Calibri"/>
                <w:sz w:val="14"/>
                <w:szCs w:val="14"/>
              </w:rPr>
              <w:t> </w:t>
            </w:r>
            <w:r w:rsidRPr="00EB1C2C">
              <w:rPr>
                <w:rFonts w:cs="Calibri"/>
                <w:sz w:val="14"/>
                <w:szCs w:val="14"/>
              </w:rPr>
              <w:t>539</w:t>
            </w:r>
            <w:r w:rsidR="0025703E" w:rsidRPr="00EB1C2C">
              <w:rPr>
                <w:rFonts w:cs="Calibri"/>
                <w:sz w:val="14"/>
                <w:szCs w:val="14"/>
              </w:rPr>
              <w:t xml:space="preserve"> EUR</w:t>
            </w:r>
          </w:p>
        </w:tc>
        <w:tc>
          <w:tcPr>
            <w:tcW w:w="746" w:type="pct"/>
            <w:gridSpan w:val="4"/>
            <w:tcBorders>
              <w:top w:val="nil"/>
              <w:left w:val="nil"/>
              <w:right w:val="nil"/>
            </w:tcBorders>
            <w:shd w:val="clear" w:color="auto" w:fill="auto"/>
            <w:vAlign w:val="center"/>
          </w:tcPr>
          <w:p w14:paraId="341CE0C3" w14:textId="77777777" w:rsidR="007A727B" w:rsidRPr="00EB1C2C" w:rsidRDefault="007A727B" w:rsidP="00E07DBE">
            <w:pPr>
              <w:jc w:val="right"/>
              <w:rPr>
                <w:rFonts w:cs="Calibri"/>
                <w:sz w:val="14"/>
                <w:szCs w:val="14"/>
              </w:rPr>
            </w:pPr>
          </w:p>
          <w:p w14:paraId="78C5EAAA" w14:textId="1CD27D8E" w:rsidR="003725E4" w:rsidRPr="00EB1C2C" w:rsidRDefault="00431509" w:rsidP="00E07DBE">
            <w:pPr>
              <w:jc w:val="right"/>
              <w:rPr>
                <w:rFonts w:cs="Calibri"/>
                <w:sz w:val="14"/>
                <w:szCs w:val="14"/>
              </w:rPr>
            </w:pPr>
            <w:r w:rsidRPr="00EB1C2C">
              <w:rPr>
                <w:rFonts w:cs="Calibri"/>
                <w:sz w:val="14"/>
                <w:szCs w:val="14"/>
              </w:rPr>
              <w:t>570</w:t>
            </w:r>
            <w:r w:rsidR="0025703E" w:rsidRPr="00EB1C2C">
              <w:rPr>
                <w:rFonts w:cs="Calibri"/>
                <w:sz w:val="14"/>
                <w:szCs w:val="14"/>
              </w:rPr>
              <w:t> </w:t>
            </w:r>
            <w:r w:rsidRPr="00EB1C2C">
              <w:rPr>
                <w:rFonts w:cs="Calibri"/>
                <w:sz w:val="14"/>
                <w:szCs w:val="14"/>
              </w:rPr>
              <w:t>53</w:t>
            </w:r>
            <w:r w:rsidR="00F34B21" w:rsidRPr="00EB1C2C">
              <w:rPr>
                <w:rFonts w:cs="Calibri"/>
                <w:sz w:val="14"/>
                <w:szCs w:val="14"/>
              </w:rPr>
              <w:t>9</w:t>
            </w:r>
            <w:r w:rsidR="0025703E" w:rsidRPr="00EB1C2C">
              <w:rPr>
                <w:rFonts w:cs="Calibri"/>
                <w:sz w:val="14"/>
                <w:szCs w:val="14"/>
              </w:rPr>
              <w:t xml:space="preserve"> EUR</w:t>
            </w:r>
          </w:p>
        </w:tc>
        <w:tc>
          <w:tcPr>
            <w:tcW w:w="455" w:type="pct"/>
            <w:gridSpan w:val="3"/>
            <w:tcBorders>
              <w:top w:val="nil"/>
              <w:left w:val="nil"/>
              <w:right w:val="nil"/>
            </w:tcBorders>
            <w:shd w:val="clear" w:color="auto" w:fill="auto"/>
            <w:vAlign w:val="center"/>
          </w:tcPr>
          <w:p w14:paraId="5BC86EFF" w14:textId="69540191" w:rsidR="003725E4" w:rsidRPr="00EB1C2C" w:rsidRDefault="00431509" w:rsidP="00E07DBE">
            <w:pPr>
              <w:jc w:val="right"/>
              <w:rPr>
                <w:rFonts w:cs="Calibri"/>
                <w:sz w:val="14"/>
                <w:szCs w:val="14"/>
              </w:rPr>
            </w:pPr>
            <w:r w:rsidRPr="00EB1C2C">
              <w:rPr>
                <w:rFonts w:cs="Calibri"/>
                <w:sz w:val="14"/>
                <w:szCs w:val="14"/>
              </w:rPr>
              <w:t>-</w:t>
            </w:r>
          </w:p>
        </w:tc>
        <w:tc>
          <w:tcPr>
            <w:tcW w:w="561" w:type="pct"/>
            <w:gridSpan w:val="5"/>
            <w:tcBorders>
              <w:top w:val="nil"/>
              <w:left w:val="nil"/>
              <w:right w:val="nil"/>
            </w:tcBorders>
            <w:shd w:val="clear" w:color="auto" w:fill="auto"/>
            <w:vAlign w:val="center"/>
          </w:tcPr>
          <w:p w14:paraId="33571490" w14:textId="68D415BD" w:rsidR="003725E4" w:rsidRPr="00AC0A2A" w:rsidRDefault="00431509" w:rsidP="00E07DBE">
            <w:pPr>
              <w:jc w:val="right"/>
              <w:rPr>
                <w:rFonts w:cs="Calibri"/>
                <w:color w:val="000000"/>
                <w:sz w:val="15"/>
                <w:szCs w:val="15"/>
              </w:rPr>
            </w:pPr>
            <w:r w:rsidRPr="00AC0A2A">
              <w:rPr>
                <w:rFonts w:cs="Calibri"/>
                <w:color w:val="000000"/>
                <w:sz w:val="15"/>
                <w:szCs w:val="15"/>
              </w:rPr>
              <w:t>-</w:t>
            </w:r>
          </w:p>
        </w:tc>
      </w:tr>
      <w:tr w:rsidR="00571970" w:rsidRPr="00AC0A2A" w14:paraId="2CDA02DB" w14:textId="77777777" w:rsidTr="00AE74B4">
        <w:trPr>
          <w:gridAfter w:val="2"/>
          <w:wAfter w:w="77" w:type="pct"/>
          <w:trHeight w:val="57"/>
        </w:trPr>
        <w:tc>
          <w:tcPr>
            <w:tcW w:w="1065" w:type="pct"/>
            <w:tcBorders>
              <w:top w:val="nil"/>
              <w:left w:val="nil"/>
              <w:bottom w:val="nil"/>
              <w:right w:val="nil"/>
            </w:tcBorders>
            <w:shd w:val="clear" w:color="auto" w:fill="auto"/>
            <w:vAlign w:val="center"/>
          </w:tcPr>
          <w:p w14:paraId="77FAD4B2" w14:textId="77777777" w:rsidR="004774E0" w:rsidRPr="00EB1C2C" w:rsidRDefault="004774E0" w:rsidP="00E07DBE">
            <w:pPr>
              <w:jc w:val="left"/>
              <w:rPr>
                <w:rFonts w:cs="Arial"/>
                <w:i/>
                <w:sz w:val="14"/>
                <w:szCs w:val="14"/>
              </w:rPr>
            </w:pPr>
          </w:p>
        </w:tc>
        <w:tc>
          <w:tcPr>
            <w:tcW w:w="686" w:type="pct"/>
            <w:gridSpan w:val="3"/>
            <w:tcBorders>
              <w:top w:val="nil"/>
              <w:left w:val="nil"/>
              <w:right w:val="nil"/>
            </w:tcBorders>
            <w:vAlign w:val="center"/>
          </w:tcPr>
          <w:p w14:paraId="6CBEA6E6" w14:textId="77777777" w:rsidR="004774E0" w:rsidRPr="00EB1C2C" w:rsidRDefault="004774E0" w:rsidP="00E54799">
            <w:pPr>
              <w:jc w:val="center"/>
              <w:rPr>
                <w:rFonts w:cs="Arial"/>
                <w:sz w:val="12"/>
                <w:szCs w:val="12"/>
                <w:highlight w:val="yellow"/>
              </w:rPr>
            </w:pPr>
          </w:p>
        </w:tc>
        <w:tc>
          <w:tcPr>
            <w:tcW w:w="681" w:type="pct"/>
            <w:gridSpan w:val="3"/>
            <w:tcBorders>
              <w:top w:val="nil"/>
              <w:left w:val="nil"/>
              <w:right w:val="nil"/>
            </w:tcBorders>
            <w:vAlign w:val="center"/>
          </w:tcPr>
          <w:p w14:paraId="6915B7AB" w14:textId="77777777" w:rsidR="004774E0" w:rsidRPr="00EB1C2C" w:rsidRDefault="004774E0" w:rsidP="003339CB">
            <w:pPr>
              <w:jc w:val="center"/>
              <w:rPr>
                <w:rFonts w:cs="Arial"/>
                <w:sz w:val="12"/>
                <w:szCs w:val="12"/>
              </w:rPr>
            </w:pPr>
          </w:p>
        </w:tc>
        <w:tc>
          <w:tcPr>
            <w:tcW w:w="729" w:type="pct"/>
            <w:gridSpan w:val="3"/>
            <w:tcBorders>
              <w:top w:val="nil"/>
              <w:left w:val="nil"/>
              <w:right w:val="nil"/>
            </w:tcBorders>
            <w:vAlign w:val="center"/>
          </w:tcPr>
          <w:p w14:paraId="01340D8A" w14:textId="6951FEC7" w:rsidR="004774E0" w:rsidRPr="00EB1C2C" w:rsidRDefault="009972D7" w:rsidP="00E07DBE">
            <w:pPr>
              <w:jc w:val="right"/>
              <w:rPr>
                <w:rFonts w:cs="Calibri"/>
                <w:sz w:val="14"/>
                <w:szCs w:val="14"/>
              </w:rPr>
            </w:pPr>
            <w:r w:rsidRPr="00EB1C2C">
              <w:rPr>
                <w:rFonts w:cs="Calibri"/>
                <w:sz w:val="14"/>
                <w:szCs w:val="14"/>
              </w:rPr>
              <w:t>630 445 USD</w:t>
            </w:r>
          </w:p>
        </w:tc>
        <w:tc>
          <w:tcPr>
            <w:tcW w:w="746" w:type="pct"/>
            <w:gridSpan w:val="4"/>
            <w:tcBorders>
              <w:top w:val="nil"/>
              <w:left w:val="nil"/>
              <w:right w:val="nil"/>
            </w:tcBorders>
            <w:shd w:val="clear" w:color="auto" w:fill="auto"/>
            <w:vAlign w:val="center"/>
          </w:tcPr>
          <w:p w14:paraId="44F8289F" w14:textId="429BAC4A" w:rsidR="004774E0" w:rsidRPr="00EB1C2C" w:rsidRDefault="009972D7" w:rsidP="00E07DBE">
            <w:pPr>
              <w:jc w:val="right"/>
              <w:rPr>
                <w:rFonts w:cs="Calibri"/>
                <w:sz w:val="14"/>
                <w:szCs w:val="14"/>
              </w:rPr>
            </w:pPr>
            <w:r w:rsidRPr="00EB1C2C">
              <w:rPr>
                <w:rFonts w:cs="Calibri"/>
                <w:sz w:val="14"/>
                <w:szCs w:val="14"/>
              </w:rPr>
              <w:t>630 445 USD</w:t>
            </w:r>
          </w:p>
        </w:tc>
        <w:tc>
          <w:tcPr>
            <w:tcW w:w="455" w:type="pct"/>
            <w:gridSpan w:val="3"/>
            <w:tcBorders>
              <w:top w:val="nil"/>
              <w:left w:val="nil"/>
              <w:right w:val="nil"/>
            </w:tcBorders>
            <w:shd w:val="clear" w:color="auto" w:fill="auto"/>
            <w:vAlign w:val="center"/>
          </w:tcPr>
          <w:p w14:paraId="7F3B2C28" w14:textId="0E417E84" w:rsidR="004774E0" w:rsidRPr="00EB1C2C" w:rsidRDefault="00E95F5C" w:rsidP="00E07DBE">
            <w:pPr>
              <w:jc w:val="right"/>
              <w:rPr>
                <w:rFonts w:cs="Calibri"/>
                <w:sz w:val="14"/>
                <w:szCs w:val="14"/>
              </w:rPr>
            </w:pPr>
            <w:r w:rsidRPr="00EB1C2C">
              <w:rPr>
                <w:rFonts w:cs="Calibri"/>
                <w:sz w:val="14"/>
                <w:szCs w:val="14"/>
              </w:rPr>
              <w:t>-</w:t>
            </w:r>
          </w:p>
        </w:tc>
        <w:tc>
          <w:tcPr>
            <w:tcW w:w="561" w:type="pct"/>
            <w:gridSpan w:val="5"/>
            <w:tcBorders>
              <w:top w:val="nil"/>
              <w:left w:val="nil"/>
              <w:right w:val="nil"/>
            </w:tcBorders>
            <w:shd w:val="clear" w:color="auto" w:fill="auto"/>
            <w:vAlign w:val="center"/>
          </w:tcPr>
          <w:p w14:paraId="1C1A0261" w14:textId="019F5417" w:rsidR="004774E0" w:rsidRPr="00AC0A2A" w:rsidRDefault="00E95F5C" w:rsidP="00E07DBE">
            <w:pPr>
              <w:jc w:val="right"/>
              <w:rPr>
                <w:rFonts w:cs="Calibri"/>
                <w:color w:val="000000"/>
                <w:sz w:val="15"/>
                <w:szCs w:val="15"/>
              </w:rPr>
            </w:pPr>
            <w:r w:rsidRPr="00AC0A2A">
              <w:rPr>
                <w:rFonts w:cs="Calibri"/>
                <w:color w:val="000000"/>
                <w:sz w:val="15"/>
                <w:szCs w:val="15"/>
              </w:rPr>
              <w:t>-</w:t>
            </w:r>
          </w:p>
        </w:tc>
      </w:tr>
      <w:tr w:rsidR="00571970" w:rsidRPr="00AC0A2A" w14:paraId="5597A782" w14:textId="77777777" w:rsidTr="00AE74B4">
        <w:trPr>
          <w:gridAfter w:val="2"/>
          <w:wAfter w:w="77" w:type="pct"/>
          <w:trHeight w:val="57"/>
        </w:trPr>
        <w:tc>
          <w:tcPr>
            <w:tcW w:w="1065" w:type="pct"/>
            <w:tcBorders>
              <w:top w:val="nil"/>
              <w:left w:val="nil"/>
              <w:bottom w:val="nil"/>
              <w:right w:val="nil"/>
            </w:tcBorders>
            <w:shd w:val="clear" w:color="auto" w:fill="auto"/>
            <w:vAlign w:val="center"/>
          </w:tcPr>
          <w:p w14:paraId="6F8EF59D" w14:textId="77777777" w:rsidR="00A90609" w:rsidRPr="00EB1C2C" w:rsidRDefault="00A90609" w:rsidP="00E07DBE">
            <w:pPr>
              <w:jc w:val="left"/>
              <w:rPr>
                <w:rFonts w:cs="Arial"/>
                <w:i/>
                <w:sz w:val="14"/>
                <w:szCs w:val="14"/>
              </w:rPr>
            </w:pPr>
          </w:p>
          <w:p w14:paraId="4A0EDBAE" w14:textId="78A1BAFA" w:rsidR="001902B2" w:rsidRPr="00EB1C2C" w:rsidRDefault="008440C9" w:rsidP="00E07DBE">
            <w:pPr>
              <w:jc w:val="left"/>
              <w:rPr>
                <w:rFonts w:cs="Arial"/>
                <w:i/>
                <w:sz w:val="14"/>
                <w:szCs w:val="14"/>
              </w:rPr>
            </w:pPr>
            <w:r w:rsidRPr="00EB1C2C">
              <w:rPr>
                <w:rFonts w:cs="Arial"/>
                <w:i/>
                <w:sz w:val="14"/>
                <w:szCs w:val="14"/>
              </w:rPr>
              <w:t>Povolený debet na bežnom účte</w:t>
            </w:r>
          </w:p>
        </w:tc>
        <w:tc>
          <w:tcPr>
            <w:tcW w:w="686" w:type="pct"/>
            <w:gridSpan w:val="3"/>
            <w:tcBorders>
              <w:top w:val="nil"/>
              <w:left w:val="nil"/>
              <w:right w:val="nil"/>
            </w:tcBorders>
            <w:vAlign w:val="center"/>
          </w:tcPr>
          <w:p w14:paraId="139A65B9" w14:textId="77777777" w:rsidR="00AD25A9" w:rsidRDefault="00B64510" w:rsidP="00E54799">
            <w:pPr>
              <w:jc w:val="center"/>
              <w:rPr>
                <w:rFonts w:cs="Arial"/>
                <w:sz w:val="12"/>
                <w:szCs w:val="12"/>
              </w:rPr>
            </w:pPr>
            <w:r w:rsidRPr="00AD25A9">
              <w:rPr>
                <w:rFonts w:cs="Arial"/>
                <w:sz w:val="12"/>
                <w:szCs w:val="12"/>
              </w:rPr>
              <w:t>Sankčný úrok</w:t>
            </w:r>
          </w:p>
          <w:p w14:paraId="370E7562" w14:textId="14F845CC" w:rsidR="001902B2" w:rsidRPr="00AD25A9" w:rsidRDefault="00B64510" w:rsidP="00E54799">
            <w:pPr>
              <w:jc w:val="center"/>
              <w:rPr>
                <w:rFonts w:cs="Arial"/>
                <w:sz w:val="12"/>
                <w:szCs w:val="12"/>
                <w:highlight w:val="yellow"/>
              </w:rPr>
            </w:pPr>
            <w:r w:rsidRPr="00AD25A9">
              <w:rPr>
                <w:rFonts w:cs="Arial"/>
                <w:sz w:val="12"/>
                <w:szCs w:val="12"/>
              </w:rPr>
              <w:t>30 %</w:t>
            </w:r>
          </w:p>
        </w:tc>
        <w:tc>
          <w:tcPr>
            <w:tcW w:w="681" w:type="pct"/>
            <w:gridSpan w:val="3"/>
            <w:tcBorders>
              <w:top w:val="nil"/>
              <w:left w:val="nil"/>
              <w:right w:val="nil"/>
            </w:tcBorders>
            <w:vAlign w:val="center"/>
          </w:tcPr>
          <w:p w14:paraId="40B9FBE8" w14:textId="347BB9B8" w:rsidR="001902B2" w:rsidRPr="00EB1C2C" w:rsidRDefault="007765AC" w:rsidP="003339CB">
            <w:pPr>
              <w:jc w:val="center"/>
              <w:rPr>
                <w:rFonts w:cs="Arial"/>
                <w:sz w:val="12"/>
                <w:szCs w:val="12"/>
              </w:rPr>
            </w:pPr>
            <w:r w:rsidRPr="00EB1C2C">
              <w:rPr>
                <w:rFonts w:cs="Arial"/>
                <w:sz w:val="12"/>
                <w:szCs w:val="12"/>
              </w:rPr>
              <w:t>ihneď</w:t>
            </w:r>
          </w:p>
        </w:tc>
        <w:tc>
          <w:tcPr>
            <w:tcW w:w="729" w:type="pct"/>
            <w:gridSpan w:val="3"/>
            <w:tcBorders>
              <w:top w:val="nil"/>
              <w:left w:val="nil"/>
              <w:right w:val="nil"/>
            </w:tcBorders>
            <w:vAlign w:val="center"/>
          </w:tcPr>
          <w:p w14:paraId="07E85F6E" w14:textId="77777777" w:rsidR="00A90609" w:rsidRPr="00EB1C2C" w:rsidRDefault="00A90609" w:rsidP="00E07DBE">
            <w:pPr>
              <w:jc w:val="right"/>
              <w:rPr>
                <w:rFonts w:cs="Calibri"/>
                <w:sz w:val="14"/>
                <w:szCs w:val="14"/>
              </w:rPr>
            </w:pPr>
          </w:p>
          <w:p w14:paraId="3A01BBD0" w14:textId="25FCBCAB" w:rsidR="001902B2" w:rsidRPr="00EB1C2C" w:rsidRDefault="008440C9" w:rsidP="00E07DBE">
            <w:pPr>
              <w:jc w:val="right"/>
              <w:rPr>
                <w:rFonts w:cs="Calibri"/>
                <w:sz w:val="14"/>
                <w:szCs w:val="14"/>
              </w:rPr>
            </w:pPr>
            <w:r w:rsidRPr="00EB1C2C">
              <w:rPr>
                <w:rFonts w:cs="Calibri"/>
                <w:sz w:val="14"/>
                <w:szCs w:val="14"/>
              </w:rPr>
              <w:t>5</w:t>
            </w:r>
            <w:r w:rsidR="0025703E" w:rsidRPr="00EB1C2C">
              <w:rPr>
                <w:rFonts w:cs="Calibri"/>
                <w:sz w:val="14"/>
                <w:szCs w:val="14"/>
              </w:rPr>
              <w:t> </w:t>
            </w:r>
            <w:r w:rsidRPr="00EB1C2C">
              <w:rPr>
                <w:rFonts w:cs="Calibri"/>
                <w:sz w:val="14"/>
                <w:szCs w:val="14"/>
              </w:rPr>
              <w:t>81</w:t>
            </w:r>
            <w:r w:rsidR="005E0398" w:rsidRPr="00EB1C2C">
              <w:rPr>
                <w:rFonts w:cs="Calibri"/>
                <w:sz w:val="14"/>
                <w:szCs w:val="14"/>
              </w:rPr>
              <w:t>0</w:t>
            </w:r>
            <w:r w:rsidR="0025703E" w:rsidRPr="00EB1C2C">
              <w:rPr>
                <w:rFonts w:cs="Calibri"/>
                <w:sz w:val="14"/>
                <w:szCs w:val="14"/>
              </w:rPr>
              <w:t xml:space="preserve"> EUR</w:t>
            </w:r>
          </w:p>
        </w:tc>
        <w:tc>
          <w:tcPr>
            <w:tcW w:w="746" w:type="pct"/>
            <w:gridSpan w:val="4"/>
            <w:tcBorders>
              <w:top w:val="nil"/>
              <w:left w:val="nil"/>
              <w:right w:val="nil"/>
            </w:tcBorders>
            <w:shd w:val="clear" w:color="auto" w:fill="auto"/>
            <w:vAlign w:val="center"/>
          </w:tcPr>
          <w:p w14:paraId="574606FD" w14:textId="77777777" w:rsidR="007A727B" w:rsidRPr="00EB1C2C" w:rsidRDefault="007A727B" w:rsidP="00E07DBE">
            <w:pPr>
              <w:jc w:val="right"/>
              <w:rPr>
                <w:rFonts w:cs="Calibri"/>
                <w:sz w:val="14"/>
                <w:szCs w:val="14"/>
              </w:rPr>
            </w:pPr>
          </w:p>
          <w:p w14:paraId="6F8EEDCE" w14:textId="33ACFAAC" w:rsidR="001902B2" w:rsidRPr="00EB1C2C" w:rsidRDefault="008440C9" w:rsidP="00E07DBE">
            <w:pPr>
              <w:jc w:val="right"/>
              <w:rPr>
                <w:rFonts w:cs="Calibri"/>
                <w:sz w:val="14"/>
                <w:szCs w:val="14"/>
              </w:rPr>
            </w:pPr>
            <w:r w:rsidRPr="00EB1C2C">
              <w:rPr>
                <w:rFonts w:cs="Calibri"/>
                <w:sz w:val="14"/>
                <w:szCs w:val="14"/>
              </w:rPr>
              <w:t>5</w:t>
            </w:r>
            <w:r w:rsidR="0025703E" w:rsidRPr="00EB1C2C">
              <w:rPr>
                <w:rFonts w:cs="Calibri"/>
                <w:sz w:val="14"/>
                <w:szCs w:val="14"/>
              </w:rPr>
              <w:t> </w:t>
            </w:r>
            <w:r w:rsidRPr="00EB1C2C">
              <w:rPr>
                <w:rFonts w:cs="Calibri"/>
                <w:sz w:val="14"/>
                <w:szCs w:val="14"/>
              </w:rPr>
              <w:t>81</w:t>
            </w:r>
            <w:r w:rsidR="005E0398" w:rsidRPr="00EB1C2C">
              <w:rPr>
                <w:rFonts w:cs="Calibri"/>
                <w:sz w:val="14"/>
                <w:szCs w:val="14"/>
              </w:rPr>
              <w:t>0</w:t>
            </w:r>
            <w:r w:rsidR="0025703E" w:rsidRPr="00EB1C2C">
              <w:rPr>
                <w:rFonts w:cs="Calibri"/>
                <w:sz w:val="14"/>
                <w:szCs w:val="14"/>
              </w:rPr>
              <w:t xml:space="preserve"> EUR</w:t>
            </w:r>
          </w:p>
        </w:tc>
        <w:tc>
          <w:tcPr>
            <w:tcW w:w="455" w:type="pct"/>
            <w:gridSpan w:val="3"/>
            <w:tcBorders>
              <w:top w:val="nil"/>
              <w:left w:val="nil"/>
              <w:right w:val="nil"/>
            </w:tcBorders>
            <w:shd w:val="clear" w:color="auto" w:fill="auto"/>
            <w:vAlign w:val="center"/>
          </w:tcPr>
          <w:p w14:paraId="5945F078" w14:textId="5869AA6E" w:rsidR="001902B2" w:rsidRPr="00EB1C2C" w:rsidRDefault="00E95F5C" w:rsidP="00E07DBE">
            <w:pPr>
              <w:jc w:val="right"/>
              <w:rPr>
                <w:rFonts w:cs="Calibri"/>
                <w:sz w:val="14"/>
                <w:szCs w:val="14"/>
              </w:rPr>
            </w:pPr>
            <w:r w:rsidRPr="00EB1C2C">
              <w:rPr>
                <w:rFonts w:cs="Calibri"/>
                <w:sz w:val="14"/>
                <w:szCs w:val="14"/>
              </w:rPr>
              <w:t>-</w:t>
            </w:r>
          </w:p>
        </w:tc>
        <w:tc>
          <w:tcPr>
            <w:tcW w:w="561" w:type="pct"/>
            <w:gridSpan w:val="5"/>
            <w:tcBorders>
              <w:top w:val="nil"/>
              <w:left w:val="nil"/>
              <w:right w:val="nil"/>
            </w:tcBorders>
            <w:shd w:val="clear" w:color="auto" w:fill="auto"/>
            <w:vAlign w:val="center"/>
          </w:tcPr>
          <w:p w14:paraId="6B271684" w14:textId="68BC2104" w:rsidR="001902B2" w:rsidRPr="00AC0A2A" w:rsidRDefault="00E95F5C" w:rsidP="00E07DBE">
            <w:pPr>
              <w:jc w:val="right"/>
              <w:rPr>
                <w:rFonts w:cs="Calibri"/>
                <w:color w:val="000000"/>
                <w:sz w:val="15"/>
                <w:szCs w:val="15"/>
              </w:rPr>
            </w:pPr>
            <w:r w:rsidRPr="00AC0A2A">
              <w:rPr>
                <w:rFonts w:cs="Calibri"/>
                <w:color w:val="000000"/>
                <w:sz w:val="15"/>
                <w:szCs w:val="15"/>
              </w:rPr>
              <w:t>-</w:t>
            </w:r>
          </w:p>
        </w:tc>
      </w:tr>
      <w:tr w:rsidR="00571970" w:rsidRPr="00AC0A2A" w14:paraId="3DC7DB6C" w14:textId="77777777" w:rsidTr="00571970">
        <w:trPr>
          <w:gridAfter w:val="4"/>
          <w:wAfter w:w="420" w:type="pct"/>
          <w:trHeight w:val="159"/>
        </w:trPr>
        <w:tc>
          <w:tcPr>
            <w:tcW w:w="1289" w:type="pct"/>
            <w:gridSpan w:val="3"/>
            <w:tcBorders>
              <w:top w:val="nil"/>
              <w:left w:val="nil"/>
              <w:bottom w:val="nil"/>
              <w:right w:val="nil"/>
            </w:tcBorders>
            <w:shd w:val="clear" w:color="auto" w:fill="auto"/>
            <w:vAlign w:val="center"/>
          </w:tcPr>
          <w:p w14:paraId="43B71E66" w14:textId="77777777" w:rsidR="0090469C" w:rsidRPr="00EB1C2C" w:rsidRDefault="0090469C" w:rsidP="00E07DBE">
            <w:pPr>
              <w:jc w:val="left"/>
              <w:rPr>
                <w:rFonts w:cs="Arial"/>
                <w:i/>
                <w:sz w:val="15"/>
                <w:szCs w:val="15"/>
              </w:rPr>
            </w:pPr>
          </w:p>
        </w:tc>
        <w:tc>
          <w:tcPr>
            <w:tcW w:w="462" w:type="pct"/>
            <w:tcBorders>
              <w:top w:val="nil"/>
              <w:left w:val="nil"/>
              <w:right w:val="nil"/>
            </w:tcBorders>
          </w:tcPr>
          <w:p w14:paraId="63160B4A" w14:textId="77777777" w:rsidR="0090469C" w:rsidRPr="00EB1C2C" w:rsidRDefault="0090469C" w:rsidP="009F725B">
            <w:pPr>
              <w:jc w:val="center"/>
              <w:rPr>
                <w:rFonts w:cs="Arial"/>
                <w:sz w:val="10"/>
                <w:szCs w:val="10"/>
                <w:highlight w:val="yellow"/>
              </w:rPr>
            </w:pPr>
          </w:p>
        </w:tc>
        <w:tc>
          <w:tcPr>
            <w:tcW w:w="681" w:type="pct"/>
            <w:gridSpan w:val="3"/>
            <w:tcBorders>
              <w:top w:val="nil"/>
              <w:left w:val="nil"/>
              <w:right w:val="nil"/>
            </w:tcBorders>
            <w:vAlign w:val="center"/>
          </w:tcPr>
          <w:p w14:paraId="5FBC06B9" w14:textId="77777777" w:rsidR="0090469C" w:rsidRPr="00EB1C2C" w:rsidRDefault="0090469C" w:rsidP="00E07DBE">
            <w:pPr>
              <w:jc w:val="right"/>
              <w:rPr>
                <w:rFonts w:cs="Arial"/>
                <w:sz w:val="15"/>
                <w:szCs w:val="15"/>
                <w:highlight w:val="yellow"/>
              </w:rPr>
            </w:pPr>
          </w:p>
        </w:tc>
        <w:tc>
          <w:tcPr>
            <w:tcW w:w="729" w:type="pct"/>
            <w:gridSpan w:val="3"/>
            <w:tcBorders>
              <w:top w:val="nil"/>
              <w:left w:val="nil"/>
              <w:right w:val="nil"/>
            </w:tcBorders>
            <w:vAlign w:val="center"/>
          </w:tcPr>
          <w:p w14:paraId="4B5AD62D" w14:textId="77777777" w:rsidR="0090469C" w:rsidRPr="00EB1C2C" w:rsidRDefault="0090469C" w:rsidP="00E07DBE">
            <w:pPr>
              <w:jc w:val="right"/>
              <w:rPr>
                <w:rFonts w:cs="Calibri"/>
                <w:sz w:val="14"/>
                <w:szCs w:val="14"/>
              </w:rPr>
            </w:pPr>
          </w:p>
        </w:tc>
        <w:tc>
          <w:tcPr>
            <w:tcW w:w="746" w:type="pct"/>
            <w:gridSpan w:val="4"/>
            <w:tcBorders>
              <w:top w:val="nil"/>
              <w:left w:val="nil"/>
              <w:right w:val="nil"/>
            </w:tcBorders>
            <w:shd w:val="clear" w:color="auto" w:fill="auto"/>
            <w:vAlign w:val="center"/>
          </w:tcPr>
          <w:p w14:paraId="76D7568F" w14:textId="77777777" w:rsidR="0090469C" w:rsidRPr="00EB1C2C" w:rsidRDefault="0090469C" w:rsidP="00E07DBE">
            <w:pPr>
              <w:jc w:val="right"/>
              <w:rPr>
                <w:rFonts w:cs="Calibri"/>
                <w:sz w:val="14"/>
                <w:szCs w:val="14"/>
              </w:rPr>
            </w:pPr>
          </w:p>
        </w:tc>
        <w:tc>
          <w:tcPr>
            <w:tcW w:w="455" w:type="pct"/>
            <w:gridSpan w:val="3"/>
            <w:tcBorders>
              <w:top w:val="nil"/>
              <w:left w:val="nil"/>
              <w:right w:val="nil"/>
            </w:tcBorders>
            <w:shd w:val="clear" w:color="auto" w:fill="auto"/>
            <w:vAlign w:val="center"/>
          </w:tcPr>
          <w:p w14:paraId="3E20A077" w14:textId="77777777" w:rsidR="0090469C" w:rsidRPr="00EB1C2C" w:rsidRDefault="0090469C" w:rsidP="00E07DBE">
            <w:pPr>
              <w:jc w:val="right"/>
              <w:rPr>
                <w:rFonts w:cs="Calibri"/>
                <w:sz w:val="14"/>
                <w:szCs w:val="14"/>
              </w:rPr>
            </w:pPr>
          </w:p>
        </w:tc>
        <w:tc>
          <w:tcPr>
            <w:tcW w:w="218" w:type="pct"/>
            <w:gridSpan w:val="3"/>
            <w:tcBorders>
              <w:top w:val="nil"/>
              <w:left w:val="nil"/>
              <w:right w:val="nil"/>
            </w:tcBorders>
            <w:shd w:val="clear" w:color="auto" w:fill="auto"/>
            <w:vAlign w:val="center"/>
          </w:tcPr>
          <w:p w14:paraId="04B8BA18" w14:textId="77777777" w:rsidR="0090469C" w:rsidRPr="00AC0A2A" w:rsidRDefault="0090469C" w:rsidP="00E07DBE">
            <w:pPr>
              <w:jc w:val="right"/>
              <w:rPr>
                <w:rFonts w:cs="Calibri"/>
                <w:color w:val="000000"/>
                <w:sz w:val="15"/>
                <w:szCs w:val="15"/>
              </w:rPr>
            </w:pPr>
          </w:p>
        </w:tc>
      </w:tr>
      <w:tr w:rsidR="00571970" w:rsidRPr="00AC0A2A" w14:paraId="0B610ADD" w14:textId="77777777" w:rsidTr="00571970">
        <w:trPr>
          <w:gridAfter w:val="2"/>
          <w:wAfter w:w="77" w:type="pct"/>
          <w:trHeight w:val="323"/>
        </w:trPr>
        <w:tc>
          <w:tcPr>
            <w:tcW w:w="1289" w:type="pct"/>
            <w:gridSpan w:val="3"/>
            <w:tcBorders>
              <w:top w:val="nil"/>
              <w:left w:val="nil"/>
              <w:bottom w:val="single" w:sz="8" w:space="0" w:color="auto"/>
              <w:right w:val="nil"/>
            </w:tcBorders>
            <w:shd w:val="clear" w:color="auto" w:fill="auto"/>
            <w:vAlign w:val="center"/>
            <w:hideMark/>
          </w:tcPr>
          <w:p w14:paraId="5B98E9B4" w14:textId="77777777" w:rsidR="003725E4" w:rsidRPr="00EB1C2C" w:rsidRDefault="003725E4" w:rsidP="00E07DBE">
            <w:pPr>
              <w:jc w:val="left"/>
              <w:rPr>
                <w:rFonts w:cs="Arial"/>
                <w:b/>
                <w:bCs/>
                <w:sz w:val="15"/>
                <w:szCs w:val="15"/>
              </w:rPr>
            </w:pPr>
            <w:r w:rsidRPr="00EB1C2C">
              <w:rPr>
                <w:rFonts w:cs="Arial"/>
                <w:b/>
                <w:bCs/>
                <w:sz w:val="15"/>
                <w:szCs w:val="15"/>
              </w:rPr>
              <w:t>Spolu</w:t>
            </w:r>
          </w:p>
        </w:tc>
        <w:tc>
          <w:tcPr>
            <w:tcW w:w="601" w:type="pct"/>
            <w:gridSpan w:val="3"/>
            <w:tcBorders>
              <w:top w:val="single" w:sz="4" w:space="0" w:color="auto"/>
              <w:left w:val="nil"/>
              <w:bottom w:val="single" w:sz="8" w:space="0" w:color="auto"/>
              <w:right w:val="nil"/>
            </w:tcBorders>
          </w:tcPr>
          <w:p w14:paraId="35629AEA" w14:textId="77777777" w:rsidR="003725E4" w:rsidRPr="00EB1C2C" w:rsidRDefault="003725E4" w:rsidP="009F725B">
            <w:pPr>
              <w:jc w:val="center"/>
              <w:rPr>
                <w:rFonts w:cs="Arial"/>
                <w:b/>
                <w:bCs/>
                <w:sz w:val="15"/>
                <w:szCs w:val="15"/>
              </w:rPr>
            </w:pPr>
          </w:p>
        </w:tc>
        <w:tc>
          <w:tcPr>
            <w:tcW w:w="542" w:type="pct"/>
            <w:tcBorders>
              <w:top w:val="single" w:sz="4" w:space="0" w:color="auto"/>
              <w:left w:val="nil"/>
              <w:bottom w:val="single" w:sz="8" w:space="0" w:color="auto"/>
              <w:right w:val="nil"/>
            </w:tcBorders>
            <w:vAlign w:val="center"/>
          </w:tcPr>
          <w:p w14:paraId="4EE4318F" w14:textId="77777777" w:rsidR="003725E4" w:rsidRPr="00EB1C2C" w:rsidRDefault="003725E4" w:rsidP="00E07DBE">
            <w:pPr>
              <w:jc w:val="right"/>
              <w:rPr>
                <w:rFonts w:cs="Arial"/>
                <w:b/>
                <w:bCs/>
                <w:sz w:val="14"/>
                <w:szCs w:val="14"/>
              </w:rPr>
            </w:pPr>
          </w:p>
        </w:tc>
        <w:tc>
          <w:tcPr>
            <w:tcW w:w="729" w:type="pct"/>
            <w:gridSpan w:val="3"/>
            <w:tcBorders>
              <w:top w:val="single" w:sz="4" w:space="0" w:color="auto"/>
              <w:left w:val="nil"/>
              <w:bottom w:val="single" w:sz="8" w:space="0" w:color="auto"/>
              <w:right w:val="nil"/>
            </w:tcBorders>
            <w:vAlign w:val="center"/>
          </w:tcPr>
          <w:p w14:paraId="58CF1EAE" w14:textId="5FB59D1F" w:rsidR="003725E4" w:rsidRPr="00EB1C2C" w:rsidRDefault="00B1575B" w:rsidP="007A727B">
            <w:pPr>
              <w:ind w:right="-58"/>
              <w:jc w:val="center"/>
              <w:rPr>
                <w:rFonts w:cs="Arial"/>
                <w:b/>
                <w:bCs/>
                <w:sz w:val="14"/>
                <w:szCs w:val="14"/>
              </w:rPr>
            </w:pPr>
            <w:r w:rsidRPr="00EB1C2C">
              <w:rPr>
                <w:rFonts w:cs="Arial"/>
                <w:b/>
                <w:bCs/>
                <w:sz w:val="14"/>
                <w:szCs w:val="14"/>
              </w:rPr>
              <w:t>2</w:t>
            </w:r>
            <w:r w:rsidR="00F34B21" w:rsidRPr="00EB1C2C">
              <w:rPr>
                <w:rFonts w:cs="Arial"/>
                <w:b/>
                <w:bCs/>
                <w:sz w:val="14"/>
                <w:szCs w:val="14"/>
              </w:rPr>
              <w:t> </w:t>
            </w:r>
            <w:r w:rsidRPr="00EB1C2C">
              <w:rPr>
                <w:rFonts w:cs="Arial"/>
                <w:b/>
                <w:bCs/>
                <w:sz w:val="14"/>
                <w:szCs w:val="14"/>
              </w:rPr>
              <w:t>105</w:t>
            </w:r>
            <w:r w:rsidR="00F34B21" w:rsidRPr="00EB1C2C">
              <w:rPr>
                <w:rFonts w:cs="Arial"/>
                <w:b/>
                <w:bCs/>
                <w:sz w:val="14"/>
                <w:szCs w:val="14"/>
              </w:rPr>
              <w:t xml:space="preserve"> </w:t>
            </w:r>
            <w:r w:rsidRPr="00EB1C2C">
              <w:rPr>
                <w:rFonts w:cs="Arial"/>
                <w:b/>
                <w:bCs/>
                <w:sz w:val="14"/>
                <w:szCs w:val="14"/>
              </w:rPr>
              <w:t>30</w:t>
            </w:r>
            <w:r w:rsidR="00F34B21" w:rsidRPr="00EB1C2C">
              <w:rPr>
                <w:rFonts w:cs="Arial"/>
                <w:b/>
                <w:bCs/>
                <w:sz w:val="14"/>
                <w:szCs w:val="14"/>
              </w:rPr>
              <w:t>8</w:t>
            </w:r>
          </w:p>
        </w:tc>
        <w:tc>
          <w:tcPr>
            <w:tcW w:w="457" w:type="pct"/>
            <w:gridSpan w:val="2"/>
            <w:tcBorders>
              <w:top w:val="single" w:sz="4" w:space="0" w:color="auto"/>
              <w:left w:val="nil"/>
              <w:bottom w:val="single" w:sz="8" w:space="0" w:color="auto"/>
              <w:right w:val="nil"/>
            </w:tcBorders>
            <w:shd w:val="clear" w:color="auto" w:fill="auto"/>
            <w:vAlign w:val="center"/>
            <w:hideMark/>
          </w:tcPr>
          <w:p w14:paraId="144A8259" w14:textId="2A0B988B" w:rsidR="003725E4" w:rsidRPr="00EB1C2C" w:rsidRDefault="003725E4" w:rsidP="007A727B">
            <w:pPr>
              <w:ind w:right="-37"/>
              <w:jc w:val="center"/>
              <w:rPr>
                <w:rFonts w:cs="Arial"/>
                <w:b/>
                <w:bCs/>
                <w:sz w:val="14"/>
                <w:szCs w:val="14"/>
              </w:rPr>
            </w:pPr>
          </w:p>
        </w:tc>
        <w:tc>
          <w:tcPr>
            <w:tcW w:w="707" w:type="pct"/>
            <w:gridSpan w:val="4"/>
            <w:tcBorders>
              <w:top w:val="single" w:sz="4" w:space="0" w:color="auto"/>
              <w:left w:val="nil"/>
              <w:bottom w:val="single" w:sz="8" w:space="0" w:color="auto"/>
              <w:right w:val="nil"/>
            </w:tcBorders>
            <w:shd w:val="clear" w:color="auto" w:fill="auto"/>
            <w:vAlign w:val="center"/>
            <w:hideMark/>
          </w:tcPr>
          <w:p w14:paraId="09774FA6" w14:textId="4A95B819" w:rsidR="003725E4" w:rsidRPr="00EB1C2C" w:rsidRDefault="00431509" w:rsidP="00E07DBE">
            <w:pPr>
              <w:ind w:left="-41" w:right="-37"/>
              <w:jc w:val="right"/>
              <w:rPr>
                <w:rFonts w:cs="Arial"/>
                <w:b/>
                <w:bCs/>
                <w:sz w:val="14"/>
                <w:szCs w:val="14"/>
              </w:rPr>
            </w:pPr>
            <w:r w:rsidRPr="00EB1C2C">
              <w:rPr>
                <w:rFonts w:cs="Arial"/>
                <w:b/>
                <w:bCs/>
                <w:sz w:val="14"/>
                <w:szCs w:val="14"/>
              </w:rPr>
              <w:t>-</w:t>
            </w:r>
          </w:p>
        </w:tc>
        <w:tc>
          <w:tcPr>
            <w:tcW w:w="598" w:type="pct"/>
            <w:gridSpan w:val="6"/>
            <w:tcBorders>
              <w:top w:val="single" w:sz="4" w:space="0" w:color="auto"/>
              <w:left w:val="nil"/>
              <w:bottom w:val="single" w:sz="8" w:space="0" w:color="auto"/>
              <w:right w:val="nil"/>
            </w:tcBorders>
            <w:shd w:val="clear" w:color="auto" w:fill="auto"/>
            <w:vAlign w:val="center"/>
            <w:hideMark/>
          </w:tcPr>
          <w:p w14:paraId="41375970" w14:textId="6CC46EE5" w:rsidR="003725E4" w:rsidRPr="00AC0A2A" w:rsidRDefault="00431509" w:rsidP="00E07DBE">
            <w:pPr>
              <w:jc w:val="right"/>
              <w:rPr>
                <w:rFonts w:cs="Arial"/>
                <w:b/>
                <w:bCs/>
                <w:sz w:val="15"/>
                <w:szCs w:val="15"/>
              </w:rPr>
            </w:pPr>
            <w:r w:rsidRPr="00AC0A2A">
              <w:rPr>
                <w:rFonts w:cs="Arial"/>
                <w:b/>
                <w:bCs/>
                <w:sz w:val="15"/>
                <w:szCs w:val="15"/>
              </w:rPr>
              <w:t>-</w:t>
            </w:r>
          </w:p>
        </w:tc>
      </w:tr>
    </w:tbl>
    <w:p w14:paraId="24EA6FDE" w14:textId="77777777" w:rsidR="008B4F61" w:rsidRPr="00AC0A2A" w:rsidRDefault="008B4F61" w:rsidP="008B4F61">
      <w:pPr>
        <w:rPr>
          <w:sz w:val="14"/>
        </w:rPr>
      </w:pPr>
    </w:p>
    <w:p w14:paraId="55D97113" w14:textId="3414E71C" w:rsidR="00D91EF5" w:rsidRPr="00AC0A2A" w:rsidRDefault="00890875" w:rsidP="008B4F61">
      <w:pPr>
        <w:rPr>
          <w:snapToGrid w:val="0"/>
          <w:sz w:val="15"/>
          <w:lang w:eastAsia="sk-SK"/>
        </w:rPr>
      </w:pPr>
      <w:r w:rsidRPr="00AC0A2A">
        <w:rPr>
          <w:snapToGrid w:val="0"/>
          <w:sz w:val="15"/>
          <w:lang w:eastAsia="sk-SK"/>
        </w:rPr>
        <w:t xml:space="preserve">*Spoločnosť má viazané finančné zdroje ako zábezpeku </w:t>
      </w:r>
      <w:r w:rsidR="00C26DCA" w:rsidRPr="00AC0A2A">
        <w:rPr>
          <w:snapToGrid w:val="0"/>
          <w:sz w:val="15"/>
          <w:lang w:eastAsia="sk-SK"/>
        </w:rPr>
        <w:t xml:space="preserve">k úveru </w:t>
      </w:r>
      <w:r w:rsidRPr="00AC0A2A">
        <w:rPr>
          <w:snapToGrid w:val="0"/>
          <w:sz w:val="15"/>
          <w:lang w:eastAsia="sk-SK"/>
        </w:rPr>
        <w:t xml:space="preserve">v IIG Bank Malta vo výške </w:t>
      </w:r>
      <w:r w:rsidR="00F5546B" w:rsidRPr="00AC0A2A">
        <w:rPr>
          <w:snapToGrid w:val="0"/>
          <w:sz w:val="15"/>
          <w:lang w:eastAsia="sk-SK"/>
        </w:rPr>
        <w:t>79</w:t>
      </w:r>
      <w:r w:rsidR="005E0398" w:rsidRPr="00AC0A2A">
        <w:rPr>
          <w:snapToGrid w:val="0"/>
          <w:sz w:val="15"/>
          <w:lang w:eastAsia="sk-SK"/>
        </w:rPr>
        <w:t xml:space="preserve"> </w:t>
      </w:r>
      <w:r w:rsidR="00F5546B" w:rsidRPr="00AC0A2A">
        <w:rPr>
          <w:snapToGrid w:val="0"/>
          <w:sz w:val="15"/>
          <w:lang w:eastAsia="sk-SK"/>
        </w:rPr>
        <w:t>616 USD</w:t>
      </w:r>
      <w:r w:rsidR="00E47573" w:rsidRPr="00AC0A2A">
        <w:rPr>
          <w:snapToGrid w:val="0"/>
          <w:sz w:val="15"/>
          <w:lang w:eastAsia="sk-SK"/>
        </w:rPr>
        <w:t xml:space="preserve">, čo je ekvivalent </w:t>
      </w:r>
      <w:r w:rsidR="00D56341" w:rsidRPr="00AC0A2A">
        <w:rPr>
          <w:snapToGrid w:val="0"/>
          <w:sz w:val="15"/>
          <w:lang w:eastAsia="sk-SK"/>
        </w:rPr>
        <w:t>72</w:t>
      </w:r>
      <w:r w:rsidR="00E47573" w:rsidRPr="00AC0A2A">
        <w:rPr>
          <w:snapToGrid w:val="0"/>
          <w:sz w:val="15"/>
          <w:lang w:eastAsia="sk-SK"/>
        </w:rPr>
        <w:t xml:space="preserve"> </w:t>
      </w:r>
      <w:r w:rsidR="00D56341" w:rsidRPr="00AC0A2A">
        <w:rPr>
          <w:snapToGrid w:val="0"/>
          <w:sz w:val="15"/>
          <w:lang w:eastAsia="sk-SK"/>
        </w:rPr>
        <w:t>05</w:t>
      </w:r>
      <w:r w:rsidR="00E47573" w:rsidRPr="00AC0A2A">
        <w:rPr>
          <w:snapToGrid w:val="0"/>
          <w:sz w:val="15"/>
          <w:lang w:eastAsia="sk-SK"/>
        </w:rPr>
        <w:t>1</w:t>
      </w:r>
      <w:r w:rsidR="00D56341" w:rsidRPr="00AC0A2A">
        <w:rPr>
          <w:snapToGrid w:val="0"/>
          <w:sz w:val="15"/>
          <w:lang w:eastAsia="sk-SK"/>
        </w:rPr>
        <w:t xml:space="preserve"> EUR</w:t>
      </w:r>
      <w:r w:rsidR="00F5546B" w:rsidRPr="00AC0A2A">
        <w:rPr>
          <w:snapToGrid w:val="0"/>
          <w:sz w:val="15"/>
          <w:lang w:eastAsia="sk-SK"/>
        </w:rPr>
        <w:t>, zábezpeka je vratná po splaten</w:t>
      </w:r>
      <w:r w:rsidR="00C26DCA" w:rsidRPr="00AC0A2A">
        <w:rPr>
          <w:snapToGrid w:val="0"/>
          <w:sz w:val="15"/>
          <w:lang w:eastAsia="sk-SK"/>
        </w:rPr>
        <w:t>í</w:t>
      </w:r>
      <w:r w:rsidR="00F5546B" w:rsidRPr="00AC0A2A">
        <w:rPr>
          <w:snapToGrid w:val="0"/>
          <w:sz w:val="15"/>
          <w:lang w:eastAsia="sk-SK"/>
        </w:rPr>
        <w:t xml:space="preserve"> úveru</w:t>
      </w:r>
      <w:r w:rsidR="00C26DCA" w:rsidRPr="00AC0A2A">
        <w:rPr>
          <w:snapToGrid w:val="0"/>
          <w:sz w:val="15"/>
          <w:lang w:eastAsia="sk-SK"/>
        </w:rPr>
        <w:t>.</w:t>
      </w:r>
    </w:p>
    <w:p w14:paraId="5181A4E2" w14:textId="77777777" w:rsidR="00FD0345" w:rsidRPr="004746E5" w:rsidRDefault="00FD0345" w:rsidP="008B4F61">
      <w:pPr>
        <w:rPr>
          <w:snapToGrid w:val="0"/>
          <w:sz w:val="15"/>
          <w:lang w:eastAsia="sk-SK"/>
        </w:rPr>
      </w:pPr>
    </w:p>
    <w:p w14:paraId="7B568C8A" w14:textId="5A5542BC" w:rsidR="00FD0345" w:rsidRPr="004746E5" w:rsidRDefault="009D477D" w:rsidP="008B4F61">
      <w:pPr>
        <w:rPr>
          <w:snapToGrid w:val="0"/>
          <w:sz w:val="15"/>
          <w:lang w:eastAsia="sk-SK"/>
        </w:rPr>
      </w:pPr>
      <w:r w:rsidRPr="004746E5">
        <w:rPr>
          <w:snapToGrid w:val="0"/>
          <w:sz w:val="15"/>
          <w:lang w:eastAsia="sk-SK"/>
        </w:rPr>
        <w:t>Úverové úč</w:t>
      </w:r>
      <w:r w:rsidR="008D7158" w:rsidRPr="004746E5">
        <w:rPr>
          <w:snapToGrid w:val="0"/>
          <w:sz w:val="15"/>
          <w:lang w:eastAsia="sk-SK"/>
        </w:rPr>
        <w:t>ty</w:t>
      </w:r>
      <w:r w:rsidR="00861E7F" w:rsidRPr="004746E5">
        <w:rPr>
          <w:snapToGrid w:val="0"/>
          <w:sz w:val="15"/>
          <w:lang w:eastAsia="sk-SK"/>
        </w:rPr>
        <w:t xml:space="preserve"> UNCB kontokorentný regulovaný účet</w:t>
      </w:r>
      <w:r w:rsidR="006B7A08" w:rsidRPr="004746E5">
        <w:rPr>
          <w:snapToGrid w:val="0"/>
          <w:sz w:val="15"/>
          <w:lang w:eastAsia="sk-SK"/>
        </w:rPr>
        <w:t>,</w:t>
      </w:r>
      <w:r w:rsidR="00861E7F" w:rsidRPr="004746E5">
        <w:rPr>
          <w:snapToGrid w:val="0"/>
          <w:sz w:val="15"/>
          <w:lang w:eastAsia="sk-SK"/>
        </w:rPr>
        <w:t> </w:t>
      </w:r>
      <w:proofErr w:type="spellStart"/>
      <w:r w:rsidR="00B6234E" w:rsidRPr="004746E5">
        <w:rPr>
          <w:snapToGrid w:val="0"/>
          <w:sz w:val="15"/>
          <w:lang w:eastAsia="sk-SK"/>
        </w:rPr>
        <w:t>borrowing</w:t>
      </w:r>
      <w:proofErr w:type="spellEnd"/>
      <w:r w:rsidR="00B6234E" w:rsidRPr="004746E5">
        <w:rPr>
          <w:snapToGrid w:val="0"/>
          <w:sz w:val="15"/>
          <w:lang w:eastAsia="sk-SK"/>
        </w:rPr>
        <w:t xml:space="preserve"> </w:t>
      </w:r>
      <w:proofErr w:type="spellStart"/>
      <w:r w:rsidR="00B6234E" w:rsidRPr="004746E5">
        <w:rPr>
          <w:snapToGrid w:val="0"/>
          <w:sz w:val="15"/>
          <w:lang w:eastAsia="sk-SK"/>
        </w:rPr>
        <w:t>based</w:t>
      </w:r>
      <w:proofErr w:type="spellEnd"/>
      <w:r w:rsidR="00B6234E" w:rsidRPr="004746E5">
        <w:rPr>
          <w:snapToGrid w:val="0"/>
          <w:sz w:val="15"/>
          <w:lang w:eastAsia="sk-SK"/>
        </w:rPr>
        <w:t xml:space="preserve"> </w:t>
      </w:r>
      <w:r w:rsidR="006B7A08" w:rsidRPr="004746E5">
        <w:rPr>
          <w:snapToGrid w:val="0"/>
          <w:sz w:val="15"/>
          <w:lang w:eastAsia="sk-SK"/>
        </w:rPr>
        <w:t xml:space="preserve">bežný </w:t>
      </w:r>
      <w:r w:rsidR="00B6234E" w:rsidRPr="004746E5">
        <w:rPr>
          <w:snapToGrid w:val="0"/>
          <w:sz w:val="15"/>
          <w:lang w:eastAsia="sk-SK"/>
        </w:rPr>
        <w:t>účet</w:t>
      </w:r>
      <w:r w:rsidR="00BB4F2F" w:rsidRPr="004746E5">
        <w:rPr>
          <w:snapToGrid w:val="0"/>
          <w:sz w:val="15"/>
          <w:lang w:eastAsia="sk-SK"/>
        </w:rPr>
        <w:t>,</w:t>
      </w:r>
      <w:r w:rsidR="0029536F" w:rsidRPr="004746E5">
        <w:rPr>
          <w:snapToGrid w:val="0"/>
          <w:sz w:val="15"/>
          <w:lang w:eastAsia="sk-SK"/>
        </w:rPr>
        <w:t> kontokorentný úver-</w:t>
      </w:r>
      <w:r w:rsidR="000D6AEB" w:rsidRPr="004746E5">
        <w:rPr>
          <w:snapToGrid w:val="0"/>
          <w:sz w:val="15"/>
          <w:lang w:eastAsia="sk-SK"/>
        </w:rPr>
        <w:t xml:space="preserve"> </w:t>
      </w:r>
      <w:proofErr w:type="spellStart"/>
      <w:r w:rsidR="0029536F" w:rsidRPr="004746E5">
        <w:rPr>
          <w:snapToGrid w:val="0"/>
          <w:sz w:val="15"/>
          <w:lang w:eastAsia="sk-SK"/>
        </w:rPr>
        <w:t>Faktoring</w:t>
      </w:r>
      <w:proofErr w:type="spellEnd"/>
      <w:r w:rsidR="0029536F" w:rsidRPr="004746E5">
        <w:rPr>
          <w:snapToGrid w:val="0"/>
          <w:sz w:val="15"/>
          <w:lang w:eastAsia="sk-SK"/>
        </w:rPr>
        <w:t xml:space="preserve"> </w:t>
      </w:r>
      <w:r w:rsidR="00964A38" w:rsidRPr="004746E5">
        <w:rPr>
          <w:snapToGrid w:val="0"/>
          <w:sz w:val="15"/>
          <w:lang w:eastAsia="sk-SK"/>
        </w:rPr>
        <w:t>sú zabezpečené pohľadávk</w:t>
      </w:r>
      <w:r w:rsidR="000D74E4" w:rsidRPr="004746E5">
        <w:rPr>
          <w:snapToGrid w:val="0"/>
          <w:sz w:val="15"/>
          <w:lang w:eastAsia="sk-SK"/>
        </w:rPr>
        <w:t>a</w:t>
      </w:r>
      <w:r w:rsidR="00964A38" w:rsidRPr="004746E5">
        <w:rPr>
          <w:snapToGrid w:val="0"/>
          <w:sz w:val="15"/>
          <w:lang w:eastAsia="sk-SK"/>
        </w:rPr>
        <w:t xml:space="preserve">mi spoločnosti </w:t>
      </w:r>
      <w:r w:rsidR="00F170EE" w:rsidRPr="004746E5">
        <w:rPr>
          <w:snapToGrid w:val="0"/>
          <w:sz w:val="15"/>
          <w:lang w:eastAsia="sk-SK"/>
        </w:rPr>
        <w:t>a úver v</w:t>
      </w:r>
      <w:r w:rsidR="00BB4F2F" w:rsidRPr="004746E5">
        <w:rPr>
          <w:snapToGrid w:val="0"/>
          <w:sz w:val="15"/>
          <w:lang w:eastAsia="sk-SK"/>
        </w:rPr>
        <w:t xml:space="preserve"> IIG Bank Malta </w:t>
      </w:r>
      <w:r w:rsidR="00291837" w:rsidRPr="004746E5">
        <w:rPr>
          <w:snapToGrid w:val="0"/>
          <w:sz w:val="15"/>
          <w:lang w:eastAsia="sk-SK"/>
        </w:rPr>
        <w:t>je</w:t>
      </w:r>
      <w:r w:rsidR="00B6234E" w:rsidRPr="004746E5">
        <w:rPr>
          <w:snapToGrid w:val="0"/>
          <w:sz w:val="15"/>
          <w:lang w:eastAsia="sk-SK"/>
        </w:rPr>
        <w:t xml:space="preserve"> zabezpečen</w:t>
      </w:r>
      <w:r w:rsidR="00291837" w:rsidRPr="004746E5">
        <w:rPr>
          <w:snapToGrid w:val="0"/>
          <w:sz w:val="15"/>
          <w:lang w:eastAsia="sk-SK"/>
        </w:rPr>
        <w:t>ý</w:t>
      </w:r>
      <w:r w:rsidR="00B6234E" w:rsidRPr="004746E5">
        <w:rPr>
          <w:snapToGrid w:val="0"/>
          <w:sz w:val="15"/>
          <w:lang w:eastAsia="sk-SK"/>
        </w:rPr>
        <w:t xml:space="preserve"> </w:t>
      </w:r>
      <w:r w:rsidR="004746E5" w:rsidRPr="004746E5">
        <w:rPr>
          <w:snapToGrid w:val="0"/>
          <w:sz w:val="15"/>
          <w:lang w:eastAsia="sk-SK"/>
        </w:rPr>
        <w:t xml:space="preserve">financovanými </w:t>
      </w:r>
      <w:r w:rsidR="00921615" w:rsidRPr="004746E5">
        <w:rPr>
          <w:snapToGrid w:val="0"/>
          <w:sz w:val="15"/>
          <w:lang w:eastAsia="sk-SK"/>
        </w:rPr>
        <w:t>zásobami</w:t>
      </w:r>
      <w:r w:rsidR="00B6234E" w:rsidRPr="004746E5">
        <w:rPr>
          <w:snapToGrid w:val="0"/>
          <w:sz w:val="15"/>
          <w:lang w:eastAsia="sk-SK"/>
        </w:rPr>
        <w:t xml:space="preserve"> </w:t>
      </w:r>
      <w:r w:rsidR="00D239AC" w:rsidRPr="004746E5">
        <w:rPr>
          <w:snapToGrid w:val="0"/>
          <w:sz w:val="15"/>
          <w:lang w:eastAsia="sk-SK"/>
        </w:rPr>
        <w:t>s</w:t>
      </w:r>
      <w:r w:rsidR="00B6234E" w:rsidRPr="004746E5">
        <w:rPr>
          <w:snapToGrid w:val="0"/>
          <w:sz w:val="15"/>
          <w:lang w:eastAsia="sk-SK"/>
        </w:rPr>
        <w:t>poločnosti.</w:t>
      </w:r>
    </w:p>
    <w:p w14:paraId="0F2AEDE1" w14:textId="77777777" w:rsidR="00F5546B" w:rsidRPr="00AC0A2A" w:rsidRDefault="00F5546B" w:rsidP="008B4F61">
      <w:pPr>
        <w:rPr>
          <w:snapToGrid w:val="0"/>
          <w:sz w:val="15"/>
          <w:u w:val="single"/>
          <w:lang w:eastAsia="sk-SK"/>
        </w:rPr>
      </w:pPr>
    </w:p>
    <w:bookmarkEnd w:id="30"/>
    <w:p w14:paraId="050226C0" w14:textId="6D2DF60A" w:rsidR="00B86E84" w:rsidRPr="00AC0A2A" w:rsidRDefault="00B86E84" w:rsidP="00B86E84">
      <w:pPr>
        <w:pStyle w:val="Heading2"/>
      </w:pPr>
      <w:r w:rsidRPr="00AC0A2A">
        <w:t>Časové rozlíšenie</w:t>
      </w:r>
    </w:p>
    <w:p w14:paraId="4527ED49" w14:textId="77777777" w:rsidR="00B86E84" w:rsidRPr="00AC0A2A" w:rsidRDefault="00B86E84" w:rsidP="00B86E84"/>
    <w:p w14:paraId="6FE02794" w14:textId="1944137C" w:rsidR="00875A51" w:rsidRPr="00AC0A2A" w:rsidRDefault="00875A51" w:rsidP="00B86E84">
      <w:r w:rsidRPr="00AC0A2A">
        <w:t>Spoločnosť nemá náplň pre časové rozlíšenie na strane pasív.</w:t>
      </w:r>
    </w:p>
    <w:p w14:paraId="10B3B796" w14:textId="5F31D728" w:rsidR="009F6A28" w:rsidRPr="00AC0A2A" w:rsidRDefault="009F6A28">
      <w:pPr>
        <w:jc w:val="left"/>
        <w:rPr>
          <w:rFonts w:cs="Arial"/>
          <w:b/>
          <w:bCs/>
          <w:caps/>
          <w:snapToGrid w:val="0"/>
          <w:kern w:val="32"/>
          <w:sz w:val="18"/>
          <w:szCs w:val="32"/>
          <w:u w:val="single"/>
          <w:lang w:eastAsia="sk-SK"/>
        </w:rPr>
      </w:pPr>
    </w:p>
    <w:p w14:paraId="7E15D0F9" w14:textId="77777777" w:rsidR="00B86E84" w:rsidRPr="00AC0A2A" w:rsidRDefault="00B86E84">
      <w:pPr>
        <w:jc w:val="left"/>
        <w:rPr>
          <w:rFonts w:cs="Arial"/>
          <w:b/>
          <w:bCs/>
          <w:caps/>
          <w:snapToGrid w:val="0"/>
          <w:kern w:val="32"/>
          <w:sz w:val="18"/>
          <w:szCs w:val="32"/>
          <w:u w:val="single"/>
          <w:lang w:eastAsia="sk-SK"/>
        </w:rPr>
      </w:pPr>
    </w:p>
    <w:p w14:paraId="66C7F530" w14:textId="77777777" w:rsidR="00B52CAC" w:rsidRPr="00AC0A2A" w:rsidRDefault="00127350" w:rsidP="00277161">
      <w:pPr>
        <w:pStyle w:val="Heading1"/>
      </w:pPr>
      <w:r w:rsidRPr="00AC0A2A">
        <w:t>VÝ</w:t>
      </w:r>
      <w:r w:rsidR="00B52CAC" w:rsidRPr="00AC0A2A">
        <w:t>nosy</w:t>
      </w:r>
    </w:p>
    <w:p w14:paraId="20162215" w14:textId="77777777" w:rsidR="00B52CAC" w:rsidRPr="00AC0A2A" w:rsidRDefault="00B52CAC" w:rsidP="00277161">
      <w:pPr>
        <w:rPr>
          <w:sz w:val="14"/>
        </w:rPr>
      </w:pPr>
    </w:p>
    <w:p w14:paraId="0C264BD6" w14:textId="77777777" w:rsidR="00B52CAC" w:rsidRPr="00AC0A2A" w:rsidRDefault="00B52CAC" w:rsidP="00277161">
      <w:pPr>
        <w:pStyle w:val="Heading2"/>
      </w:pPr>
      <w:r w:rsidRPr="00AC0A2A">
        <w:t>Výnosy z</w:t>
      </w:r>
      <w:r w:rsidR="007745E9" w:rsidRPr="00AC0A2A">
        <w:t> </w:t>
      </w:r>
      <w:r w:rsidRPr="00AC0A2A">
        <w:t>hospodárskej činnosti</w:t>
      </w:r>
    </w:p>
    <w:p w14:paraId="3437F9CE" w14:textId="77777777" w:rsidR="00B52CAC" w:rsidRPr="00AC0A2A" w:rsidRDefault="00B52CAC" w:rsidP="00277161">
      <w:pPr>
        <w:rPr>
          <w:b/>
          <w:snapToGrid w:val="0"/>
          <w:sz w:val="14"/>
          <w:lang w:eastAsia="sk-SK"/>
        </w:rPr>
      </w:pPr>
    </w:p>
    <w:p w14:paraId="22BB7046" w14:textId="77777777" w:rsidR="00B21E64" w:rsidRPr="00AC0A2A" w:rsidRDefault="00C700F1" w:rsidP="00B21E64">
      <w:pPr>
        <w:pStyle w:val="Heading3"/>
        <w:numPr>
          <w:ilvl w:val="0"/>
          <w:numId w:val="0"/>
        </w:numPr>
        <w:ind w:left="539" w:hanging="539"/>
      </w:pPr>
      <w:r w:rsidRPr="00AC0A2A">
        <w:t>Výnosy pri aktivácii nákladov a výnosy z</w:t>
      </w:r>
      <w:r w:rsidR="00987921" w:rsidRPr="00AC0A2A">
        <w:t> </w:t>
      </w:r>
      <w:r w:rsidRPr="00AC0A2A">
        <w:t>hospodárskej</w:t>
      </w:r>
      <w:r w:rsidR="00987921" w:rsidRPr="00AC0A2A">
        <w:t xml:space="preserve"> činnosti</w:t>
      </w:r>
      <w:r w:rsidRPr="00AC0A2A">
        <w:t xml:space="preserve">, </w:t>
      </w:r>
      <w:r w:rsidR="00F14CD1" w:rsidRPr="00AC0A2A">
        <w:t>finančné výnosy a výnosy výnimočného</w:t>
      </w:r>
    </w:p>
    <w:p w14:paraId="0F759C04" w14:textId="5752E8D7" w:rsidR="002F78A4" w:rsidRPr="00AC0A2A" w:rsidRDefault="00F14CD1" w:rsidP="00B21E64">
      <w:pPr>
        <w:pStyle w:val="Heading3"/>
        <w:numPr>
          <w:ilvl w:val="0"/>
          <w:numId w:val="0"/>
        </w:numPr>
        <w:ind w:left="539" w:hanging="539"/>
      </w:pPr>
      <w:r w:rsidRPr="00AC0A2A">
        <w:t>rozsahu alebo výskytu</w:t>
      </w:r>
    </w:p>
    <w:p w14:paraId="44D3487E" w14:textId="7C7FA20B" w:rsidR="007745E9" w:rsidRPr="00AC0A2A" w:rsidRDefault="00277161" w:rsidP="00277161">
      <w:pPr>
        <w:rPr>
          <w:snapToGrid w:val="0"/>
          <w:lang w:eastAsia="sk-SK"/>
        </w:rPr>
      </w:pPr>
      <w:bookmarkStart w:id="31" w:name="T_revenues_other"/>
      <w:r w:rsidRPr="00AC0A2A">
        <w:rPr>
          <w:rFonts w:cs="Arial"/>
          <w:b/>
          <w:bCs/>
          <w:i/>
          <w:iCs/>
          <w:sz w:val="15"/>
          <w:szCs w:val="15"/>
          <w:lang w:eastAsia="sk-SK"/>
        </w:rPr>
        <w:t xml:space="preserve"> </w:t>
      </w:r>
    </w:p>
    <w:tbl>
      <w:tblPr>
        <w:tblW w:w="5000" w:type="pct"/>
        <w:tblLook w:val="04A0" w:firstRow="1" w:lastRow="0" w:firstColumn="1" w:lastColumn="0" w:noHBand="0" w:noVBand="1"/>
      </w:tblPr>
      <w:tblGrid>
        <w:gridCol w:w="6621"/>
        <w:gridCol w:w="1225"/>
        <w:gridCol w:w="1225"/>
      </w:tblGrid>
      <w:tr w:rsidR="00277161" w:rsidRPr="00AC0A2A" w14:paraId="762476BC" w14:textId="77777777" w:rsidTr="0037574B">
        <w:tc>
          <w:tcPr>
            <w:tcW w:w="3650" w:type="pct"/>
            <w:tcBorders>
              <w:top w:val="single" w:sz="8" w:space="0" w:color="auto"/>
              <w:left w:val="nil"/>
              <w:bottom w:val="nil"/>
              <w:right w:val="nil"/>
            </w:tcBorders>
            <w:shd w:val="clear" w:color="auto" w:fill="auto"/>
            <w:vAlign w:val="center"/>
            <w:hideMark/>
          </w:tcPr>
          <w:p w14:paraId="7890EFE6" w14:textId="77777777" w:rsidR="00277161" w:rsidRPr="00AC0A2A" w:rsidRDefault="00277161" w:rsidP="00C50852">
            <w:pPr>
              <w:jc w:val="left"/>
              <w:rPr>
                <w:rFonts w:cs="Arial"/>
                <w:b/>
                <w:bCs/>
                <w:i/>
                <w:iCs/>
                <w:sz w:val="15"/>
                <w:szCs w:val="15"/>
              </w:rPr>
            </w:pPr>
            <w:bookmarkStart w:id="32" w:name="RANGE!B12:D28"/>
            <w:r w:rsidRPr="00AC0A2A">
              <w:rPr>
                <w:rFonts w:cs="Arial"/>
                <w:b/>
                <w:bCs/>
                <w:i/>
                <w:iCs/>
                <w:sz w:val="15"/>
                <w:szCs w:val="15"/>
              </w:rPr>
              <w:t>Položka</w:t>
            </w:r>
            <w:bookmarkEnd w:id="32"/>
          </w:p>
        </w:tc>
        <w:tc>
          <w:tcPr>
            <w:tcW w:w="675" w:type="pct"/>
            <w:tcBorders>
              <w:top w:val="single" w:sz="8" w:space="0" w:color="auto"/>
              <w:left w:val="nil"/>
              <w:bottom w:val="nil"/>
              <w:right w:val="nil"/>
            </w:tcBorders>
            <w:shd w:val="clear" w:color="auto" w:fill="auto"/>
            <w:vAlign w:val="center"/>
            <w:hideMark/>
          </w:tcPr>
          <w:p w14:paraId="6B503A7F" w14:textId="356F6DA6" w:rsidR="00277161" w:rsidRPr="00AC0A2A" w:rsidRDefault="00C4047D" w:rsidP="00B74C19">
            <w:pPr>
              <w:jc w:val="right"/>
              <w:rPr>
                <w:rFonts w:cs="Arial"/>
                <w:b/>
                <w:bCs/>
                <w:i/>
                <w:iCs/>
                <w:sz w:val="15"/>
                <w:szCs w:val="15"/>
              </w:rPr>
            </w:pPr>
            <w:r w:rsidRPr="00AC0A2A">
              <w:rPr>
                <w:rFonts w:cs="Arial"/>
                <w:b/>
                <w:bCs/>
                <w:i/>
                <w:iCs/>
                <w:sz w:val="15"/>
                <w:szCs w:val="15"/>
              </w:rPr>
              <w:t>20</w:t>
            </w:r>
            <w:r w:rsidR="00D56DCA" w:rsidRPr="00AC0A2A">
              <w:rPr>
                <w:rFonts w:cs="Arial"/>
                <w:b/>
                <w:bCs/>
                <w:i/>
                <w:iCs/>
                <w:sz w:val="15"/>
                <w:szCs w:val="15"/>
              </w:rPr>
              <w:t>2</w:t>
            </w:r>
            <w:r w:rsidR="003B73EA" w:rsidRPr="00AC0A2A">
              <w:rPr>
                <w:rFonts w:cs="Arial"/>
                <w:b/>
                <w:bCs/>
                <w:i/>
                <w:iCs/>
                <w:sz w:val="15"/>
                <w:szCs w:val="15"/>
              </w:rPr>
              <w:t>3</w:t>
            </w:r>
          </w:p>
        </w:tc>
        <w:tc>
          <w:tcPr>
            <w:tcW w:w="675" w:type="pct"/>
            <w:tcBorders>
              <w:top w:val="single" w:sz="8" w:space="0" w:color="auto"/>
              <w:left w:val="nil"/>
              <w:bottom w:val="nil"/>
              <w:right w:val="nil"/>
            </w:tcBorders>
            <w:shd w:val="clear" w:color="auto" w:fill="auto"/>
            <w:vAlign w:val="center"/>
            <w:hideMark/>
          </w:tcPr>
          <w:p w14:paraId="7FE1025C" w14:textId="1AA677A5" w:rsidR="00277161" w:rsidRPr="00AC0A2A" w:rsidRDefault="00C4047D" w:rsidP="00B74C19">
            <w:pPr>
              <w:jc w:val="right"/>
              <w:rPr>
                <w:rFonts w:cs="Arial"/>
                <w:b/>
                <w:bCs/>
                <w:i/>
                <w:iCs/>
                <w:sz w:val="15"/>
                <w:szCs w:val="15"/>
              </w:rPr>
            </w:pPr>
            <w:r w:rsidRPr="00AC0A2A">
              <w:rPr>
                <w:rFonts w:cs="Arial"/>
                <w:b/>
                <w:bCs/>
                <w:i/>
                <w:iCs/>
                <w:sz w:val="15"/>
                <w:szCs w:val="15"/>
              </w:rPr>
              <w:t>20</w:t>
            </w:r>
            <w:r w:rsidR="005A5906" w:rsidRPr="00AC0A2A">
              <w:rPr>
                <w:rFonts w:cs="Arial"/>
                <w:b/>
                <w:bCs/>
                <w:i/>
                <w:iCs/>
                <w:sz w:val="15"/>
                <w:szCs w:val="15"/>
              </w:rPr>
              <w:t>2</w:t>
            </w:r>
            <w:r w:rsidR="003B73EA" w:rsidRPr="00AC0A2A">
              <w:rPr>
                <w:rFonts w:cs="Arial"/>
                <w:b/>
                <w:bCs/>
                <w:i/>
                <w:iCs/>
                <w:sz w:val="15"/>
                <w:szCs w:val="15"/>
              </w:rPr>
              <w:t>2</w:t>
            </w:r>
          </w:p>
        </w:tc>
      </w:tr>
      <w:tr w:rsidR="00D56DCA" w:rsidRPr="00AC0A2A" w14:paraId="069E0AD3" w14:textId="77777777" w:rsidTr="0037574B">
        <w:tc>
          <w:tcPr>
            <w:tcW w:w="3650" w:type="pct"/>
            <w:tcBorders>
              <w:top w:val="single" w:sz="4" w:space="0" w:color="auto"/>
              <w:left w:val="nil"/>
              <w:bottom w:val="nil"/>
              <w:right w:val="nil"/>
            </w:tcBorders>
            <w:shd w:val="clear" w:color="auto" w:fill="auto"/>
            <w:vAlign w:val="center"/>
            <w:hideMark/>
          </w:tcPr>
          <w:p w14:paraId="6FEBF91D" w14:textId="77777777" w:rsidR="00D56DCA" w:rsidRPr="00AC0A2A" w:rsidRDefault="00D56DCA" w:rsidP="00D56DCA">
            <w:pPr>
              <w:jc w:val="left"/>
              <w:rPr>
                <w:rFonts w:cs="Arial"/>
                <w:sz w:val="15"/>
                <w:szCs w:val="15"/>
              </w:rPr>
            </w:pPr>
            <w:r w:rsidRPr="00AC0A2A">
              <w:rPr>
                <w:rFonts w:cs="Arial"/>
                <w:sz w:val="15"/>
                <w:szCs w:val="15"/>
              </w:rPr>
              <w:t>Významné položky pri aktivácii nákladov, z toho:</w:t>
            </w:r>
          </w:p>
        </w:tc>
        <w:tc>
          <w:tcPr>
            <w:tcW w:w="675" w:type="pct"/>
            <w:tcBorders>
              <w:top w:val="single" w:sz="4" w:space="0" w:color="auto"/>
              <w:left w:val="nil"/>
              <w:bottom w:val="nil"/>
              <w:right w:val="nil"/>
            </w:tcBorders>
            <w:shd w:val="clear" w:color="auto" w:fill="auto"/>
            <w:vAlign w:val="center"/>
            <w:hideMark/>
          </w:tcPr>
          <w:p w14:paraId="4AC0C040" w14:textId="77777777" w:rsidR="00D56DCA" w:rsidRPr="00AC0A2A" w:rsidRDefault="00D56DCA" w:rsidP="00D56DCA">
            <w:pPr>
              <w:jc w:val="right"/>
              <w:rPr>
                <w:rFonts w:cs="Arial"/>
                <w:sz w:val="15"/>
                <w:szCs w:val="15"/>
              </w:rPr>
            </w:pPr>
            <w:r w:rsidRPr="00AC0A2A">
              <w:rPr>
                <w:rFonts w:cs="Arial"/>
                <w:sz w:val="15"/>
                <w:szCs w:val="15"/>
              </w:rPr>
              <w:t xml:space="preserve">- </w:t>
            </w:r>
          </w:p>
        </w:tc>
        <w:tc>
          <w:tcPr>
            <w:tcW w:w="675" w:type="pct"/>
            <w:tcBorders>
              <w:top w:val="single" w:sz="4" w:space="0" w:color="auto"/>
              <w:left w:val="nil"/>
              <w:bottom w:val="nil"/>
              <w:right w:val="nil"/>
            </w:tcBorders>
            <w:shd w:val="clear" w:color="auto" w:fill="auto"/>
            <w:vAlign w:val="center"/>
            <w:hideMark/>
          </w:tcPr>
          <w:p w14:paraId="5F9C34AF" w14:textId="52BEB0A8" w:rsidR="00D56DCA" w:rsidRPr="00AC0A2A" w:rsidRDefault="00D56DCA" w:rsidP="00D56DCA">
            <w:pPr>
              <w:jc w:val="right"/>
              <w:rPr>
                <w:rFonts w:cs="Arial"/>
                <w:sz w:val="15"/>
                <w:szCs w:val="15"/>
              </w:rPr>
            </w:pPr>
            <w:r w:rsidRPr="00AC0A2A">
              <w:rPr>
                <w:rFonts w:cs="Arial"/>
                <w:sz w:val="15"/>
                <w:szCs w:val="15"/>
              </w:rPr>
              <w:t xml:space="preserve">- </w:t>
            </w:r>
          </w:p>
        </w:tc>
      </w:tr>
      <w:tr w:rsidR="00D56DCA" w:rsidRPr="00AC0A2A" w14:paraId="5CD0D6CE" w14:textId="77777777" w:rsidTr="0037574B">
        <w:tc>
          <w:tcPr>
            <w:tcW w:w="3650" w:type="pct"/>
            <w:tcBorders>
              <w:top w:val="nil"/>
              <w:left w:val="nil"/>
              <w:bottom w:val="nil"/>
              <w:right w:val="nil"/>
            </w:tcBorders>
            <w:shd w:val="clear" w:color="auto" w:fill="auto"/>
            <w:vAlign w:val="center"/>
            <w:hideMark/>
          </w:tcPr>
          <w:p w14:paraId="7811EDAE" w14:textId="77777777" w:rsidR="00D56DCA" w:rsidRPr="00AC0A2A" w:rsidRDefault="00D56DCA" w:rsidP="00D56DCA">
            <w:pPr>
              <w:jc w:val="left"/>
              <w:rPr>
                <w:rFonts w:cs="Arial"/>
                <w:i/>
                <w:iCs/>
                <w:sz w:val="15"/>
                <w:szCs w:val="15"/>
              </w:rPr>
            </w:pPr>
          </w:p>
        </w:tc>
        <w:tc>
          <w:tcPr>
            <w:tcW w:w="675" w:type="pct"/>
            <w:tcBorders>
              <w:top w:val="nil"/>
              <w:left w:val="nil"/>
              <w:bottom w:val="nil"/>
              <w:right w:val="nil"/>
            </w:tcBorders>
            <w:shd w:val="clear" w:color="auto" w:fill="auto"/>
            <w:vAlign w:val="center"/>
            <w:hideMark/>
          </w:tcPr>
          <w:p w14:paraId="62D832C8" w14:textId="77777777" w:rsidR="00D56DCA" w:rsidRPr="00AC0A2A" w:rsidRDefault="00D56DCA" w:rsidP="00D56DCA">
            <w:pPr>
              <w:jc w:val="right"/>
              <w:rPr>
                <w:rFonts w:cs="Arial"/>
                <w:i/>
                <w:iCs/>
                <w:sz w:val="15"/>
                <w:szCs w:val="15"/>
              </w:rPr>
            </w:pPr>
            <w:r w:rsidRPr="00AC0A2A">
              <w:rPr>
                <w:rFonts w:cs="Arial"/>
                <w:i/>
                <w:iCs/>
                <w:sz w:val="15"/>
                <w:szCs w:val="15"/>
              </w:rPr>
              <w:t xml:space="preserve">- </w:t>
            </w:r>
          </w:p>
        </w:tc>
        <w:tc>
          <w:tcPr>
            <w:tcW w:w="675" w:type="pct"/>
            <w:tcBorders>
              <w:top w:val="nil"/>
              <w:left w:val="nil"/>
              <w:bottom w:val="nil"/>
              <w:right w:val="nil"/>
            </w:tcBorders>
            <w:shd w:val="clear" w:color="auto" w:fill="auto"/>
            <w:vAlign w:val="center"/>
            <w:hideMark/>
          </w:tcPr>
          <w:p w14:paraId="1B210531" w14:textId="788BFA64" w:rsidR="00D56DCA" w:rsidRPr="00AC0A2A" w:rsidRDefault="00D56DCA" w:rsidP="00D56DCA">
            <w:pPr>
              <w:jc w:val="right"/>
              <w:rPr>
                <w:rFonts w:cs="Arial"/>
                <w:i/>
                <w:iCs/>
                <w:sz w:val="15"/>
                <w:szCs w:val="15"/>
              </w:rPr>
            </w:pPr>
            <w:r w:rsidRPr="00AC0A2A">
              <w:rPr>
                <w:rFonts w:cs="Arial"/>
                <w:i/>
                <w:iCs/>
                <w:sz w:val="15"/>
                <w:szCs w:val="15"/>
              </w:rPr>
              <w:t xml:space="preserve">- </w:t>
            </w:r>
          </w:p>
        </w:tc>
      </w:tr>
      <w:tr w:rsidR="00D56DCA" w:rsidRPr="00AC0A2A" w14:paraId="5FFB4BB9" w14:textId="77777777" w:rsidTr="0037574B">
        <w:tc>
          <w:tcPr>
            <w:tcW w:w="3650" w:type="pct"/>
            <w:tcBorders>
              <w:top w:val="dotted" w:sz="4" w:space="0" w:color="auto"/>
              <w:left w:val="nil"/>
              <w:bottom w:val="nil"/>
              <w:right w:val="nil"/>
            </w:tcBorders>
            <w:shd w:val="clear" w:color="auto" w:fill="auto"/>
            <w:vAlign w:val="center"/>
            <w:hideMark/>
          </w:tcPr>
          <w:p w14:paraId="52CD8AE8" w14:textId="77777777" w:rsidR="00D56DCA" w:rsidRPr="00AC0A2A" w:rsidRDefault="00D56DCA" w:rsidP="00D56DCA">
            <w:pPr>
              <w:jc w:val="left"/>
              <w:rPr>
                <w:rFonts w:cs="Arial"/>
                <w:sz w:val="15"/>
                <w:szCs w:val="15"/>
              </w:rPr>
            </w:pPr>
            <w:r w:rsidRPr="00AC0A2A">
              <w:rPr>
                <w:rFonts w:cs="Arial"/>
                <w:sz w:val="15"/>
                <w:szCs w:val="15"/>
              </w:rPr>
              <w:t>Ostatné významné položky výnosov z hospodárskej činnosti, z toho:</w:t>
            </w:r>
          </w:p>
        </w:tc>
        <w:tc>
          <w:tcPr>
            <w:tcW w:w="675" w:type="pct"/>
            <w:tcBorders>
              <w:top w:val="dotted" w:sz="4" w:space="0" w:color="auto"/>
              <w:left w:val="nil"/>
              <w:bottom w:val="nil"/>
              <w:right w:val="nil"/>
            </w:tcBorders>
            <w:shd w:val="clear" w:color="auto" w:fill="auto"/>
            <w:vAlign w:val="center"/>
            <w:hideMark/>
          </w:tcPr>
          <w:p w14:paraId="3256B99A" w14:textId="506A77AB" w:rsidR="00D56DCA" w:rsidRPr="00AC0A2A" w:rsidRDefault="008E3062" w:rsidP="00D56DCA">
            <w:pPr>
              <w:jc w:val="right"/>
              <w:rPr>
                <w:rFonts w:cs="Arial"/>
                <w:b/>
                <w:bCs/>
                <w:sz w:val="15"/>
                <w:szCs w:val="15"/>
              </w:rPr>
            </w:pPr>
            <w:r w:rsidRPr="00AC0A2A">
              <w:rPr>
                <w:rFonts w:cs="Arial"/>
                <w:b/>
                <w:bCs/>
                <w:sz w:val="15"/>
                <w:szCs w:val="15"/>
              </w:rPr>
              <w:t xml:space="preserve"> </w:t>
            </w:r>
            <w:r w:rsidR="004B014D" w:rsidRPr="00AC0A2A">
              <w:rPr>
                <w:rFonts w:cs="Arial"/>
                <w:b/>
                <w:bCs/>
                <w:sz w:val="15"/>
                <w:szCs w:val="15"/>
              </w:rPr>
              <w:t>32</w:t>
            </w:r>
            <w:r w:rsidRPr="00AC0A2A">
              <w:rPr>
                <w:rFonts w:cs="Arial"/>
                <w:b/>
                <w:bCs/>
                <w:sz w:val="15"/>
                <w:szCs w:val="15"/>
              </w:rPr>
              <w:t> </w:t>
            </w:r>
            <w:r w:rsidR="004B014D" w:rsidRPr="00AC0A2A">
              <w:rPr>
                <w:rFonts w:cs="Arial"/>
                <w:b/>
                <w:bCs/>
                <w:sz w:val="15"/>
                <w:szCs w:val="15"/>
              </w:rPr>
              <w:t>097</w:t>
            </w:r>
            <w:r w:rsidRPr="00AC0A2A">
              <w:rPr>
                <w:rFonts w:cs="Arial"/>
                <w:b/>
                <w:bCs/>
                <w:sz w:val="15"/>
                <w:szCs w:val="15"/>
              </w:rPr>
              <w:t xml:space="preserve"> </w:t>
            </w:r>
            <w:r w:rsidR="004B014D" w:rsidRPr="00AC0A2A">
              <w:rPr>
                <w:rFonts w:cs="Arial"/>
                <w:b/>
                <w:bCs/>
                <w:sz w:val="15"/>
                <w:szCs w:val="15"/>
              </w:rPr>
              <w:t>865</w:t>
            </w:r>
          </w:p>
        </w:tc>
        <w:tc>
          <w:tcPr>
            <w:tcW w:w="675" w:type="pct"/>
            <w:tcBorders>
              <w:top w:val="dotted" w:sz="4" w:space="0" w:color="auto"/>
              <w:left w:val="nil"/>
              <w:bottom w:val="nil"/>
              <w:right w:val="nil"/>
            </w:tcBorders>
            <w:shd w:val="clear" w:color="auto" w:fill="auto"/>
            <w:vAlign w:val="center"/>
            <w:hideMark/>
          </w:tcPr>
          <w:p w14:paraId="441B222F" w14:textId="0F122DB7" w:rsidR="00D56DCA" w:rsidRPr="00AC0A2A" w:rsidRDefault="001E0C45" w:rsidP="00D56DCA">
            <w:pPr>
              <w:jc w:val="right"/>
              <w:rPr>
                <w:rFonts w:cs="Arial"/>
                <w:b/>
                <w:bCs/>
                <w:sz w:val="15"/>
                <w:szCs w:val="15"/>
              </w:rPr>
            </w:pPr>
            <w:r w:rsidRPr="00AC0A2A">
              <w:rPr>
                <w:rFonts w:cs="Arial"/>
                <w:b/>
                <w:bCs/>
                <w:sz w:val="15"/>
                <w:szCs w:val="15"/>
              </w:rPr>
              <w:t>30</w:t>
            </w:r>
            <w:r w:rsidR="008E3062" w:rsidRPr="00AC0A2A">
              <w:rPr>
                <w:rFonts w:cs="Arial"/>
                <w:b/>
                <w:bCs/>
                <w:sz w:val="15"/>
                <w:szCs w:val="15"/>
              </w:rPr>
              <w:t> </w:t>
            </w:r>
            <w:r w:rsidRPr="00AC0A2A">
              <w:rPr>
                <w:rFonts w:cs="Arial"/>
                <w:b/>
                <w:bCs/>
                <w:sz w:val="15"/>
                <w:szCs w:val="15"/>
              </w:rPr>
              <w:t>607</w:t>
            </w:r>
            <w:r w:rsidR="008E3062" w:rsidRPr="00AC0A2A">
              <w:rPr>
                <w:rFonts w:cs="Arial"/>
                <w:b/>
                <w:bCs/>
                <w:sz w:val="15"/>
                <w:szCs w:val="15"/>
              </w:rPr>
              <w:t xml:space="preserve"> </w:t>
            </w:r>
            <w:r w:rsidRPr="00AC0A2A">
              <w:rPr>
                <w:rFonts w:cs="Arial"/>
                <w:b/>
                <w:bCs/>
                <w:sz w:val="15"/>
                <w:szCs w:val="15"/>
              </w:rPr>
              <w:t>40</w:t>
            </w:r>
            <w:r w:rsidR="008E3062" w:rsidRPr="00AC0A2A">
              <w:rPr>
                <w:rFonts w:cs="Arial"/>
                <w:b/>
                <w:bCs/>
                <w:sz w:val="15"/>
                <w:szCs w:val="15"/>
              </w:rPr>
              <w:t>4</w:t>
            </w:r>
          </w:p>
        </w:tc>
      </w:tr>
      <w:tr w:rsidR="0073087F" w:rsidRPr="00AC0A2A" w14:paraId="57D34FE5" w14:textId="77777777" w:rsidTr="0037574B">
        <w:tc>
          <w:tcPr>
            <w:tcW w:w="3650" w:type="pct"/>
            <w:tcBorders>
              <w:top w:val="nil"/>
              <w:left w:val="nil"/>
              <w:bottom w:val="nil"/>
              <w:right w:val="nil"/>
            </w:tcBorders>
            <w:shd w:val="clear" w:color="auto" w:fill="auto"/>
            <w:vAlign w:val="center"/>
          </w:tcPr>
          <w:p w14:paraId="44E1FB6C" w14:textId="77777777" w:rsidR="0073087F" w:rsidRPr="00AC0A2A" w:rsidRDefault="000F69E5" w:rsidP="006F73F2">
            <w:pPr>
              <w:jc w:val="left"/>
              <w:rPr>
                <w:rFonts w:cs="Arial"/>
                <w:i/>
                <w:iCs/>
                <w:sz w:val="15"/>
                <w:szCs w:val="15"/>
              </w:rPr>
            </w:pPr>
            <w:r w:rsidRPr="00AC0A2A">
              <w:rPr>
                <w:rFonts w:cs="Arial"/>
                <w:i/>
                <w:iCs/>
                <w:sz w:val="15"/>
                <w:szCs w:val="15"/>
              </w:rPr>
              <w:t>Tržby z p</w:t>
            </w:r>
            <w:r w:rsidR="00263DBE" w:rsidRPr="00AC0A2A">
              <w:rPr>
                <w:rFonts w:cs="Arial"/>
                <w:i/>
                <w:iCs/>
                <w:sz w:val="15"/>
                <w:szCs w:val="15"/>
              </w:rPr>
              <w:t>redaj</w:t>
            </w:r>
            <w:r w:rsidR="0085782B" w:rsidRPr="00AC0A2A">
              <w:rPr>
                <w:rFonts w:cs="Arial"/>
                <w:i/>
                <w:iCs/>
                <w:sz w:val="15"/>
                <w:szCs w:val="15"/>
              </w:rPr>
              <w:t>a</w:t>
            </w:r>
            <w:r w:rsidR="00263DBE" w:rsidRPr="00AC0A2A">
              <w:rPr>
                <w:rFonts w:cs="Arial"/>
                <w:i/>
                <w:iCs/>
                <w:sz w:val="15"/>
                <w:szCs w:val="15"/>
              </w:rPr>
              <w:t xml:space="preserve"> </w:t>
            </w:r>
            <w:r w:rsidR="0085782B" w:rsidRPr="00AC0A2A">
              <w:rPr>
                <w:rFonts w:cs="Arial"/>
                <w:i/>
                <w:iCs/>
                <w:sz w:val="15"/>
                <w:szCs w:val="15"/>
              </w:rPr>
              <w:t>tovaru</w:t>
            </w:r>
          </w:p>
          <w:p w14:paraId="03027D46" w14:textId="34A59A53" w:rsidR="003A1E03" w:rsidRPr="00AC0A2A" w:rsidRDefault="001E0C45" w:rsidP="006F73F2">
            <w:pPr>
              <w:jc w:val="left"/>
              <w:rPr>
                <w:rFonts w:cs="Arial"/>
                <w:i/>
                <w:iCs/>
                <w:sz w:val="15"/>
                <w:szCs w:val="15"/>
              </w:rPr>
            </w:pPr>
            <w:r w:rsidRPr="00AC0A2A">
              <w:rPr>
                <w:rFonts w:cs="Arial"/>
                <w:i/>
                <w:iCs/>
                <w:sz w:val="15"/>
                <w:szCs w:val="15"/>
              </w:rPr>
              <w:t xml:space="preserve">Tržby z predaja služieb                                                                                                </w:t>
            </w:r>
          </w:p>
        </w:tc>
        <w:tc>
          <w:tcPr>
            <w:tcW w:w="675" w:type="pct"/>
            <w:tcBorders>
              <w:top w:val="nil"/>
              <w:left w:val="nil"/>
              <w:bottom w:val="nil"/>
              <w:right w:val="nil"/>
            </w:tcBorders>
            <w:shd w:val="clear" w:color="auto" w:fill="auto"/>
          </w:tcPr>
          <w:p w14:paraId="0F2F22BA" w14:textId="7FFC2610" w:rsidR="0073087F" w:rsidRPr="00AC0A2A" w:rsidRDefault="008F28AA" w:rsidP="006F73F2">
            <w:pPr>
              <w:jc w:val="right"/>
              <w:rPr>
                <w:rFonts w:cs="Arial"/>
                <w:i/>
                <w:iCs/>
                <w:sz w:val="15"/>
                <w:szCs w:val="15"/>
              </w:rPr>
            </w:pPr>
            <w:r w:rsidRPr="00AC0A2A">
              <w:rPr>
                <w:rFonts w:cs="Arial"/>
                <w:i/>
                <w:iCs/>
                <w:sz w:val="15"/>
                <w:szCs w:val="15"/>
              </w:rPr>
              <w:t>32</w:t>
            </w:r>
            <w:r w:rsidR="00AC0D36" w:rsidRPr="00AC0A2A">
              <w:rPr>
                <w:rFonts w:cs="Arial"/>
                <w:i/>
                <w:iCs/>
                <w:sz w:val="15"/>
                <w:szCs w:val="15"/>
              </w:rPr>
              <w:t> </w:t>
            </w:r>
            <w:r w:rsidRPr="00AC0A2A">
              <w:rPr>
                <w:rFonts w:cs="Arial"/>
                <w:i/>
                <w:iCs/>
                <w:sz w:val="15"/>
                <w:szCs w:val="15"/>
              </w:rPr>
              <w:t>026</w:t>
            </w:r>
            <w:r w:rsidR="00AC0D36" w:rsidRPr="00AC0A2A">
              <w:rPr>
                <w:rFonts w:cs="Arial"/>
                <w:i/>
                <w:iCs/>
                <w:sz w:val="15"/>
                <w:szCs w:val="15"/>
              </w:rPr>
              <w:t xml:space="preserve"> </w:t>
            </w:r>
            <w:r w:rsidRPr="00AC0A2A">
              <w:rPr>
                <w:rFonts w:cs="Arial"/>
                <w:i/>
                <w:iCs/>
                <w:sz w:val="15"/>
                <w:szCs w:val="15"/>
              </w:rPr>
              <w:t>20</w:t>
            </w:r>
            <w:r w:rsidR="00AC0D36" w:rsidRPr="00AC0A2A">
              <w:rPr>
                <w:rFonts w:cs="Arial"/>
                <w:i/>
                <w:iCs/>
                <w:sz w:val="15"/>
                <w:szCs w:val="15"/>
              </w:rPr>
              <w:t>4</w:t>
            </w:r>
          </w:p>
          <w:p w14:paraId="118CA7EC" w14:textId="11440AA6" w:rsidR="00D249C4" w:rsidRPr="00AC0A2A" w:rsidRDefault="00D249C4" w:rsidP="006F73F2">
            <w:pPr>
              <w:jc w:val="right"/>
              <w:rPr>
                <w:rFonts w:cs="Arial"/>
                <w:i/>
                <w:iCs/>
                <w:sz w:val="15"/>
                <w:szCs w:val="15"/>
              </w:rPr>
            </w:pPr>
            <w:r w:rsidRPr="00AC0A2A">
              <w:rPr>
                <w:rFonts w:cs="Arial"/>
                <w:i/>
                <w:iCs/>
                <w:sz w:val="15"/>
                <w:szCs w:val="15"/>
              </w:rPr>
              <w:t>71</w:t>
            </w:r>
            <w:r w:rsidR="00AC0D36" w:rsidRPr="00AC0A2A">
              <w:rPr>
                <w:rFonts w:cs="Arial"/>
                <w:i/>
                <w:iCs/>
                <w:sz w:val="15"/>
                <w:szCs w:val="15"/>
              </w:rPr>
              <w:t xml:space="preserve"> </w:t>
            </w:r>
            <w:r w:rsidRPr="00AC0A2A">
              <w:rPr>
                <w:rFonts w:cs="Arial"/>
                <w:i/>
                <w:iCs/>
                <w:sz w:val="15"/>
                <w:szCs w:val="15"/>
              </w:rPr>
              <w:t>661</w:t>
            </w:r>
          </w:p>
        </w:tc>
        <w:tc>
          <w:tcPr>
            <w:tcW w:w="675" w:type="pct"/>
            <w:tcBorders>
              <w:top w:val="nil"/>
              <w:left w:val="nil"/>
              <w:bottom w:val="nil"/>
              <w:right w:val="nil"/>
            </w:tcBorders>
            <w:shd w:val="clear" w:color="auto" w:fill="auto"/>
          </w:tcPr>
          <w:p w14:paraId="328BB579" w14:textId="47F80342" w:rsidR="0073087F" w:rsidRPr="00AC0A2A" w:rsidRDefault="00F54C34" w:rsidP="006F73F2">
            <w:pPr>
              <w:jc w:val="right"/>
              <w:rPr>
                <w:rFonts w:cs="Arial"/>
                <w:i/>
                <w:iCs/>
                <w:sz w:val="15"/>
                <w:szCs w:val="15"/>
              </w:rPr>
            </w:pPr>
            <w:r w:rsidRPr="00AC0A2A">
              <w:rPr>
                <w:rFonts w:cs="Arial"/>
                <w:i/>
                <w:iCs/>
                <w:sz w:val="15"/>
                <w:szCs w:val="15"/>
              </w:rPr>
              <w:t>30</w:t>
            </w:r>
            <w:r w:rsidR="004066A4" w:rsidRPr="00AC0A2A">
              <w:rPr>
                <w:rFonts w:cs="Arial"/>
                <w:i/>
                <w:iCs/>
                <w:sz w:val="15"/>
                <w:szCs w:val="15"/>
              </w:rPr>
              <w:t> </w:t>
            </w:r>
            <w:r w:rsidRPr="00AC0A2A">
              <w:rPr>
                <w:rFonts w:cs="Arial"/>
                <w:i/>
                <w:iCs/>
                <w:sz w:val="15"/>
                <w:szCs w:val="15"/>
              </w:rPr>
              <w:t>604</w:t>
            </w:r>
            <w:r w:rsidR="004066A4" w:rsidRPr="00AC0A2A">
              <w:rPr>
                <w:rFonts w:cs="Arial"/>
                <w:i/>
                <w:iCs/>
                <w:sz w:val="15"/>
                <w:szCs w:val="15"/>
              </w:rPr>
              <w:t xml:space="preserve"> </w:t>
            </w:r>
            <w:r w:rsidRPr="00AC0A2A">
              <w:rPr>
                <w:rFonts w:cs="Arial"/>
                <w:i/>
                <w:iCs/>
                <w:sz w:val="15"/>
                <w:szCs w:val="15"/>
              </w:rPr>
              <w:t>82</w:t>
            </w:r>
            <w:r w:rsidR="004066A4" w:rsidRPr="00AC0A2A">
              <w:rPr>
                <w:rFonts w:cs="Arial"/>
                <w:i/>
                <w:iCs/>
                <w:sz w:val="15"/>
                <w:szCs w:val="15"/>
              </w:rPr>
              <w:t>4</w:t>
            </w:r>
          </w:p>
          <w:p w14:paraId="5C12C9C4" w14:textId="10A1D87E" w:rsidR="001E0C45" w:rsidRPr="00AC0A2A" w:rsidRDefault="001E0C45" w:rsidP="006F73F2">
            <w:pPr>
              <w:jc w:val="right"/>
              <w:rPr>
                <w:rFonts w:cs="Arial"/>
                <w:i/>
                <w:iCs/>
                <w:sz w:val="15"/>
                <w:szCs w:val="15"/>
              </w:rPr>
            </w:pPr>
            <w:r w:rsidRPr="00AC0A2A">
              <w:rPr>
                <w:rFonts w:cs="Arial"/>
                <w:i/>
                <w:iCs/>
                <w:sz w:val="15"/>
                <w:szCs w:val="15"/>
              </w:rPr>
              <w:t>2</w:t>
            </w:r>
            <w:r w:rsidR="004066A4" w:rsidRPr="00AC0A2A">
              <w:rPr>
                <w:rFonts w:cs="Arial"/>
                <w:i/>
                <w:iCs/>
                <w:sz w:val="15"/>
                <w:szCs w:val="15"/>
              </w:rPr>
              <w:t xml:space="preserve"> </w:t>
            </w:r>
            <w:r w:rsidRPr="00AC0A2A">
              <w:rPr>
                <w:rFonts w:cs="Arial"/>
                <w:i/>
                <w:iCs/>
                <w:sz w:val="15"/>
                <w:szCs w:val="15"/>
              </w:rPr>
              <w:t>580</w:t>
            </w:r>
          </w:p>
        </w:tc>
      </w:tr>
      <w:tr w:rsidR="00B823FE" w:rsidRPr="00AC0A2A" w14:paraId="247B9F94" w14:textId="77777777" w:rsidTr="0037574B">
        <w:tc>
          <w:tcPr>
            <w:tcW w:w="3650" w:type="pct"/>
            <w:tcBorders>
              <w:top w:val="nil"/>
              <w:left w:val="nil"/>
              <w:bottom w:val="nil"/>
              <w:right w:val="nil"/>
            </w:tcBorders>
            <w:shd w:val="clear" w:color="auto" w:fill="auto"/>
            <w:vAlign w:val="center"/>
          </w:tcPr>
          <w:p w14:paraId="3BB3C4A9" w14:textId="4EA4FEA5" w:rsidR="00B823FE" w:rsidRPr="00AC0A2A" w:rsidRDefault="00B823FE" w:rsidP="006F73F2">
            <w:pPr>
              <w:jc w:val="left"/>
              <w:rPr>
                <w:rFonts w:cs="Arial"/>
                <w:i/>
                <w:iCs/>
                <w:sz w:val="15"/>
                <w:szCs w:val="15"/>
              </w:rPr>
            </w:pPr>
          </w:p>
        </w:tc>
        <w:tc>
          <w:tcPr>
            <w:tcW w:w="675" w:type="pct"/>
            <w:tcBorders>
              <w:top w:val="nil"/>
              <w:left w:val="nil"/>
              <w:bottom w:val="nil"/>
              <w:right w:val="nil"/>
            </w:tcBorders>
            <w:shd w:val="clear" w:color="auto" w:fill="auto"/>
          </w:tcPr>
          <w:p w14:paraId="7A8C6919" w14:textId="77777777" w:rsidR="00B823FE" w:rsidRPr="00AC0A2A" w:rsidRDefault="00B823FE" w:rsidP="006F73F2">
            <w:pPr>
              <w:jc w:val="right"/>
              <w:rPr>
                <w:rFonts w:cs="Arial"/>
                <w:i/>
                <w:iCs/>
                <w:sz w:val="15"/>
                <w:szCs w:val="15"/>
              </w:rPr>
            </w:pPr>
          </w:p>
        </w:tc>
        <w:tc>
          <w:tcPr>
            <w:tcW w:w="675" w:type="pct"/>
            <w:tcBorders>
              <w:top w:val="nil"/>
              <w:left w:val="nil"/>
              <w:bottom w:val="nil"/>
              <w:right w:val="nil"/>
            </w:tcBorders>
            <w:shd w:val="clear" w:color="auto" w:fill="auto"/>
          </w:tcPr>
          <w:p w14:paraId="77A8DEE3" w14:textId="2AC9D6EF" w:rsidR="00B823FE" w:rsidRPr="00AC0A2A" w:rsidRDefault="00B823FE" w:rsidP="006F73F2">
            <w:pPr>
              <w:jc w:val="right"/>
              <w:rPr>
                <w:rFonts w:cs="Arial"/>
                <w:i/>
                <w:iCs/>
                <w:sz w:val="15"/>
                <w:szCs w:val="15"/>
              </w:rPr>
            </w:pPr>
          </w:p>
        </w:tc>
      </w:tr>
      <w:tr w:rsidR="006F73F2" w:rsidRPr="00AC0A2A" w14:paraId="4272ADD6" w14:textId="77777777" w:rsidTr="0037574B">
        <w:tc>
          <w:tcPr>
            <w:tcW w:w="3650" w:type="pct"/>
            <w:tcBorders>
              <w:top w:val="nil"/>
              <w:left w:val="nil"/>
              <w:bottom w:val="nil"/>
              <w:right w:val="nil"/>
            </w:tcBorders>
            <w:shd w:val="clear" w:color="auto" w:fill="auto"/>
            <w:vAlign w:val="center"/>
            <w:hideMark/>
          </w:tcPr>
          <w:p w14:paraId="4694F291" w14:textId="48B8B320" w:rsidR="006F73F2" w:rsidRPr="00AC0A2A" w:rsidRDefault="006F73F2" w:rsidP="006F73F2">
            <w:pPr>
              <w:jc w:val="left"/>
              <w:rPr>
                <w:rFonts w:cs="Arial"/>
                <w:i/>
                <w:iCs/>
                <w:sz w:val="15"/>
                <w:szCs w:val="15"/>
              </w:rPr>
            </w:pPr>
            <w:r w:rsidRPr="00AC0A2A">
              <w:rPr>
                <w:rFonts w:cs="Arial"/>
                <w:i/>
                <w:iCs/>
                <w:sz w:val="15"/>
                <w:szCs w:val="15"/>
              </w:rPr>
              <w:t>Ostatné</w:t>
            </w:r>
            <w:r w:rsidRPr="00AC0A2A">
              <w:t xml:space="preserve"> </w:t>
            </w:r>
            <w:r w:rsidRPr="00AC0A2A">
              <w:rPr>
                <w:rFonts w:cs="Arial"/>
                <w:i/>
                <w:iCs/>
                <w:sz w:val="15"/>
                <w:szCs w:val="15"/>
              </w:rPr>
              <w:t>položky výnosov z hospodárskej činnosti, z toho :</w:t>
            </w:r>
          </w:p>
        </w:tc>
        <w:tc>
          <w:tcPr>
            <w:tcW w:w="675" w:type="pct"/>
            <w:tcBorders>
              <w:top w:val="nil"/>
              <w:left w:val="nil"/>
              <w:bottom w:val="nil"/>
              <w:right w:val="nil"/>
            </w:tcBorders>
            <w:shd w:val="clear" w:color="auto" w:fill="auto"/>
            <w:hideMark/>
          </w:tcPr>
          <w:p w14:paraId="5B2A6FE7" w14:textId="503225A8" w:rsidR="006F73F2" w:rsidRPr="00AC0A2A" w:rsidRDefault="00CC1029" w:rsidP="006F73F2">
            <w:pPr>
              <w:jc w:val="right"/>
              <w:rPr>
                <w:rFonts w:cs="Arial"/>
                <w:b/>
                <w:bCs/>
                <w:sz w:val="15"/>
                <w:szCs w:val="15"/>
              </w:rPr>
            </w:pPr>
            <w:r w:rsidRPr="00AC0A2A">
              <w:rPr>
                <w:rFonts w:cs="Arial"/>
                <w:b/>
                <w:bCs/>
                <w:sz w:val="15"/>
                <w:szCs w:val="15"/>
              </w:rPr>
              <w:t>15</w:t>
            </w:r>
            <w:r w:rsidR="00455796" w:rsidRPr="00AC0A2A">
              <w:rPr>
                <w:rFonts w:cs="Arial"/>
                <w:b/>
                <w:bCs/>
                <w:sz w:val="15"/>
                <w:szCs w:val="15"/>
              </w:rPr>
              <w:t> </w:t>
            </w:r>
            <w:r w:rsidRPr="00AC0A2A">
              <w:rPr>
                <w:rFonts w:cs="Arial"/>
                <w:b/>
                <w:bCs/>
                <w:sz w:val="15"/>
                <w:szCs w:val="15"/>
              </w:rPr>
              <w:t>304</w:t>
            </w:r>
            <w:r w:rsidR="00455796" w:rsidRPr="00AC0A2A">
              <w:rPr>
                <w:rFonts w:cs="Arial"/>
                <w:b/>
                <w:bCs/>
                <w:sz w:val="15"/>
                <w:szCs w:val="15"/>
              </w:rPr>
              <w:t xml:space="preserve"> </w:t>
            </w:r>
            <w:r w:rsidRPr="00AC0A2A">
              <w:rPr>
                <w:rFonts w:cs="Arial"/>
                <w:b/>
                <w:bCs/>
                <w:sz w:val="15"/>
                <w:szCs w:val="15"/>
              </w:rPr>
              <w:t>346</w:t>
            </w:r>
          </w:p>
        </w:tc>
        <w:tc>
          <w:tcPr>
            <w:tcW w:w="675" w:type="pct"/>
            <w:tcBorders>
              <w:top w:val="nil"/>
              <w:left w:val="nil"/>
              <w:bottom w:val="nil"/>
              <w:right w:val="nil"/>
            </w:tcBorders>
            <w:shd w:val="clear" w:color="auto" w:fill="auto"/>
            <w:hideMark/>
          </w:tcPr>
          <w:p w14:paraId="0613D8D9" w14:textId="39E06EEF" w:rsidR="006F73F2" w:rsidRPr="00AC0A2A" w:rsidRDefault="005713C9" w:rsidP="006F73F2">
            <w:pPr>
              <w:jc w:val="right"/>
              <w:rPr>
                <w:rFonts w:cs="Arial"/>
                <w:b/>
                <w:bCs/>
                <w:sz w:val="15"/>
                <w:szCs w:val="15"/>
              </w:rPr>
            </w:pPr>
            <w:r w:rsidRPr="00AC0A2A">
              <w:rPr>
                <w:rFonts w:cs="Arial"/>
                <w:b/>
                <w:bCs/>
                <w:sz w:val="15"/>
                <w:szCs w:val="15"/>
              </w:rPr>
              <w:t>3</w:t>
            </w:r>
            <w:r w:rsidR="00B53E46" w:rsidRPr="00AC0A2A">
              <w:rPr>
                <w:rFonts w:cs="Arial"/>
                <w:b/>
                <w:bCs/>
                <w:sz w:val="15"/>
                <w:szCs w:val="15"/>
              </w:rPr>
              <w:t> </w:t>
            </w:r>
            <w:r w:rsidRPr="00AC0A2A">
              <w:rPr>
                <w:rFonts w:cs="Arial"/>
                <w:b/>
                <w:bCs/>
                <w:sz w:val="15"/>
                <w:szCs w:val="15"/>
              </w:rPr>
              <w:t>483</w:t>
            </w:r>
            <w:r w:rsidR="00B53E46" w:rsidRPr="00AC0A2A">
              <w:rPr>
                <w:rFonts w:cs="Arial"/>
                <w:b/>
                <w:bCs/>
                <w:sz w:val="15"/>
                <w:szCs w:val="15"/>
              </w:rPr>
              <w:t xml:space="preserve"> </w:t>
            </w:r>
            <w:r w:rsidRPr="00AC0A2A">
              <w:rPr>
                <w:rFonts w:cs="Arial"/>
                <w:b/>
                <w:bCs/>
                <w:sz w:val="15"/>
                <w:szCs w:val="15"/>
              </w:rPr>
              <w:t>95</w:t>
            </w:r>
            <w:r w:rsidR="00B53E46" w:rsidRPr="00AC0A2A">
              <w:rPr>
                <w:rFonts w:cs="Arial"/>
                <w:b/>
                <w:bCs/>
                <w:sz w:val="15"/>
                <w:szCs w:val="15"/>
              </w:rPr>
              <w:t>6</w:t>
            </w:r>
          </w:p>
        </w:tc>
      </w:tr>
      <w:tr w:rsidR="006F73F2" w:rsidRPr="00AC0A2A" w14:paraId="0BAFD042" w14:textId="77777777" w:rsidTr="0037574B">
        <w:tc>
          <w:tcPr>
            <w:tcW w:w="3650" w:type="pct"/>
            <w:tcBorders>
              <w:top w:val="nil"/>
              <w:left w:val="nil"/>
              <w:bottom w:val="nil"/>
              <w:right w:val="nil"/>
            </w:tcBorders>
            <w:shd w:val="clear" w:color="auto" w:fill="auto"/>
            <w:vAlign w:val="center"/>
          </w:tcPr>
          <w:p w14:paraId="7F1CF78F" w14:textId="7E1E07A7" w:rsidR="006F73F2" w:rsidRPr="00AC0A2A" w:rsidRDefault="006F73F2" w:rsidP="006F73F2">
            <w:pPr>
              <w:jc w:val="left"/>
              <w:rPr>
                <w:rFonts w:cs="Arial"/>
                <w:i/>
                <w:iCs/>
                <w:sz w:val="15"/>
                <w:szCs w:val="15"/>
              </w:rPr>
            </w:pPr>
            <w:r w:rsidRPr="00AC0A2A">
              <w:rPr>
                <w:rFonts w:cs="Arial"/>
                <w:i/>
                <w:iCs/>
                <w:sz w:val="15"/>
                <w:szCs w:val="15"/>
              </w:rPr>
              <w:t>Inventúrne prebytky – zásoby</w:t>
            </w:r>
          </w:p>
        </w:tc>
        <w:tc>
          <w:tcPr>
            <w:tcW w:w="675" w:type="pct"/>
            <w:tcBorders>
              <w:top w:val="nil"/>
              <w:left w:val="nil"/>
              <w:bottom w:val="nil"/>
              <w:right w:val="nil"/>
            </w:tcBorders>
            <w:shd w:val="clear" w:color="auto" w:fill="auto"/>
          </w:tcPr>
          <w:p w14:paraId="15521F0A" w14:textId="7396BA9F" w:rsidR="006F73F2" w:rsidRPr="00AC0A2A" w:rsidRDefault="00E23659" w:rsidP="006F73F2">
            <w:pPr>
              <w:jc w:val="right"/>
              <w:rPr>
                <w:rFonts w:cs="Arial"/>
                <w:i/>
                <w:iCs/>
                <w:sz w:val="15"/>
                <w:szCs w:val="15"/>
              </w:rPr>
            </w:pPr>
            <w:r w:rsidRPr="00AC0A2A">
              <w:rPr>
                <w:rFonts w:cs="Arial"/>
                <w:i/>
                <w:iCs/>
                <w:sz w:val="15"/>
                <w:szCs w:val="15"/>
              </w:rPr>
              <w:t>18</w:t>
            </w:r>
            <w:r w:rsidR="00FD5E38" w:rsidRPr="00AC0A2A">
              <w:rPr>
                <w:rFonts w:cs="Arial"/>
                <w:i/>
                <w:iCs/>
                <w:sz w:val="15"/>
                <w:szCs w:val="15"/>
              </w:rPr>
              <w:t xml:space="preserve"> </w:t>
            </w:r>
            <w:r w:rsidRPr="00AC0A2A">
              <w:rPr>
                <w:rFonts w:cs="Arial"/>
                <w:i/>
                <w:iCs/>
                <w:sz w:val="15"/>
                <w:szCs w:val="15"/>
              </w:rPr>
              <w:t>028</w:t>
            </w:r>
          </w:p>
        </w:tc>
        <w:tc>
          <w:tcPr>
            <w:tcW w:w="675" w:type="pct"/>
            <w:tcBorders>
              <w:top w:val="nil"/>
              <w:left w:val="nil"/>
              <w:bottom w:val="nil"/>
              <w:right w:val="nil"/>
            </w:tcBorders>
            <w:shd w:val="clear" w:color="auto" w:fill="auto"/>
          </w:tcPr>
          <w:p w14:paraId="0A7D804D" w14:textId="3FB35A44" w:rsidR="006F73F2" w:rsidRPr="00AC0A2A" w:rsidRDefault="007B6048" w:rsidP="006F73F2">
            <w:pPr>
              <w:jc w:val="right"/>
              <w:rPr>
                <w:rFonts w:cs="Arial"/>
                <w:i/>
                <w:iCs/>
                <w:sz w:val="15"/>
                <w:szCs w:val="15"/>
              </w:rPr>
            </w:pPr>
            <w:r w:rsidRPr="00AC0A2A">
              <w:rPr>
                <w:rFonts w:cs="Arial"/>
                <w:i/>
                <w:iCs/>
                <w:sz w:val="15"/>
                <w:szCs w:val="15"/>
              </w:rPr>
              <w:t>-</w:t>
            </w:r>
          </w:p>
        </w:tc>
      </w:tr>
      <w:tr w:rsidR="006F73F2" w:rsidRPr="00AC0A2A" w14:paraId="431B185F" w14:textId="77777777" w:rsidTr="0037574B">
        <w:tc>
          <w:tcPr>
            <w:tcW w:w="3650" w:type="pct"/>
            <w:tcBorders>
              <w:top w:val="nil"/>
              <w:left w:val="nil"/>
              <w:bottom w:val="nil"/>
              <w:right w:val="nil"/>
            </w:tcBorders>
            <w:shd w:val="clear" w:color="auto" w:fill="auto"/>
            <w:vAlign w:val="center"/>
          </w:tcPr>
          <w:p w14:paraId="319F45DC" w14:textId="0419255F" w:rsidR="006F73F2" w:rsidRPr="00AC0A2A" w:rsidRDefault="001E0C45" w:rsidP="006F73F2">
            <w:pPr>
              <w:jc w:val="left"/>
              <w:rPr>
                <w:rFonts w:cs="Arial"/>
                <w:i/>
                <w:iCs/>
                <w:sz w:val="15"/>
                <w:szCs w:val="15"/>
              </w:rPr>
            </w:pPr>
            <w:r w:rsidRPr="00AC0A2A">
              <w:rPr>
                <w:rFonts w:cs="Arial"/>
                <w:i/>
                <w:iCs/>
                <w:sz w:val="15"/>
                <w:szCs w:val="15"/>
              </w:rPr>
              <w:t>Postúpené pohľadávky - Factoring</w:t>
            </w:r>
          </w:p>
        </w:tc>
        <w:tc>
          <w:tcPr>
            <w:tcW w:w="675" w:type="pct"/>
            <w:tcBorders>
              <w:top w:val="nil"/>
              <w:left w:val="nil"/>
              <w:bottom w:val="nil"/>
              <w:right w:val="nil"/>
            </w:tcBorders>
            <w:shd w:val="clear" w:color="auto" w:fill="auto"/>
          </w:tcPr>
          <w:p w14:paraId="4647C923" w14:textId="5C77A45E" w:rsidR="006F73F2" w:rsidRPr="00AC0A2A" w:rsidRDefault="006027BE" w:rsidP="006F73F2">
            <w:pPr>
              <w:jc w:val="right"/>
              <w:rPr>
                <w:rFonts w:cs="Arial"/>
                <w:i/>
                <w:iCs/>
                <w:sz w:val="15"/>
                <w:szCs w:val="15"/>
              </w:rPr>
            </w:pPr>
            <w:r w:rsidRPr="00AC0A2A">
              <w:rPr>
                <w:rFonts w:cs="Arial"/>
                <w:i/>
                <w:iCs/>
                <w:sz w:val="15"/>
                <w:szCs w:val="15"/>
              </w:rPr>
              <w:t>15</w:t>
            </w:r>
            <w:r w:rsidR="00FD5E38" w:rsidRPr="00AC0A2A">
              <w:rPr>
                <w:rFonts w:cs="Arial"/>
                <w:i/>
                <w:iCs/>
                <w:sz w:val="15"/>
                <w:szCs w:val="15"/>
              </w:rPr>
              <w:t xml:space="preserve"> </w:t>
            </w:r>
            <w:r w:rsidRPr="00AC0A2A">
              <w:rPr>
                <w:rFonts w:cs="Arial"/>
                <w:i/>
                <w:iCs/>
                <w:sz w:val="15"/>
                <w:szCs w:val="15"/>
              </w:rPr>
              <w:t>286</w:t>
            </w:r>
            <w:r w:rsidR="00FD5E38" w:rsidRPr="00AC0A2A">
              <w:rPr>
                <w:rFonts w:cs="Arial"/>
                <w:i/>
                <w:iCs/>
                <w:sz w:val="15"/>
                <w:szCs w:val="15"/>
              </w:rPr>
              <w:t xml:space="preserve"> </w:t>
            </w:r>
            <w:r w:rsidRPr="00AC0A2A">
              <w:rPr>
                <w:rFonts w:cs="Arial"/>
                <w:i/>
                <w:iCs/>
                <w:sz w:val="15"/>
                <w:szCs w:val="15"/>
              </w:rPr>
              <w:t>144</w:t>
            </w:r>
            <w:r w:rsidR="006F73F2" w:rsidRPr="00AC0A2A">
              <w:rPr>
                <w:rFonts w:cs="Arial"/>
                <w:i/>
                <w:iCs/>
                <w:sz w:val="15"/>
                <w:szCs w:val="15"/>
              </w:rPr>
              <w:t xml:space="preserve"> </w:t>
            </w:r>
          </w:p>
        </w:tc>
        <w:tc>
          <w:tcPr>
            <w:tcW w:w="675" w:type="pct"/>
            <w:tcBorders>
              <w:top w:val="nil"/>
              <w:left w:val="nil"/>
              <w:bottom w:val="nil"/>
              <w:right w:val="nil"/>
            </w:tcBorders>
            <w:shd w:val="clear" w:color="auto" w:fill="auto"/>
          </w:tcPr>
          <w:p w14:paraId="4AFC10BE" w14:textId="1894D355" w:rsidR="006F73F2" w:rsidRPr="00AC0A2A" w:rsidRDefault="001E0C45" w:rsidP="006F73F2">
            <w:pPr>
              <w:jc w:val="right"/>
              <w:rPr>
                <w:rFonts w:cs="Arial"/>
                <w:i/>
                <w:iCs/>
                <w:sz w:val="15"/>
                <w:szCs w:val="15"/>
              </w:rPr>
            </w:pPr>
            <w:r w:rsidRPr="00AC0A2A">
              <w:rPr>
                <w:rFonts w:cs="Arial"/>
                <w:i/>
                <w:iCs/>
                <w:sz w:val="15"/>
                <w:szCs w:val="15"/>
              </w:rPr>
              <w:t>3</w:t>
            </w:r>
            <w:r w:rsidR="00B53E46" w:rsidRPr="00AC0A2A">
              <w:rPr>
                <w:rFonts w:cs="Arial"/>
                <w:i/>
                <w:iCs/>
                <w:sz w:val="15"/>
                <w:szCs w:val="15"/>
              </w:rPr>
              <w:t xml:space="preserve"> </w:t>
            </w:r>
            <w:r w:rsidRPr="00AC0A2A">
              <w:rPr>
                <w:rFonts w:cs="Arial"/>
                <w:i/>
                <w:iCs/>
                <w:sz w:val="15"/>
                <w:szCs w:val="15"/>
              </w:rPr>
              <w:t>448</w:t>
            </w:r>
            <w:r w:rsidR="00B53E46" w:rsidRPr="00AC0A2A">
              <w:rPr>
                <w:rFonts w:cs="Arial"/>
                <w:i/>
                <w:iCs/>
                <w:sz w:val="15"/>
                <w:szCs w:val="15"/>
              </w:rPr>
              <w:t xml:space="preserve"> </w:t>
            </w:r>
            <w:r w:rsidRPr="00AC0A2A">
              <w:rPr>
                <w:rFonts w:cs="Arial"/>
                <w:i/>
                <w:iCs/>
                <w:sz w:val="15"/>
                <w:szCs w:val="15"/>
              </w:rPr>
              <w:t>91</w:t>
            </w:r>
            <w:r w:rsidR="00B53E46" w:rsidRPr="00AC0A2A">
              <w:rPr>
                <w:rFonts w:cs="Arial"/>
                <w:i/>
                <w:iCs/>
                <w:sz w:val="15"/>
                <w:szCs w:val="15"/>
              </w:rPr>
              <w:t>6</w:t>
            </w:r>
            <w:r w:rsidR="006F73F2" w:rsidRPr="00AC0A2A">
              <w:rPr>
                <w:rFonts w:cs="Arial"/>
                <w:i/>
                <w:iCs/>
                <w:sz w:val="15"/>
                <w:szCs w:val="15"/>
              </w:rPr>
              <w:t xml:space="preserve"> </w:t>
            </w:r>
          </w:p>
        </w:tc>
      </w:tr>
      <w:tr w:rsidR="006F73F2" w:rsidRPr="00AC0A2A" w14:paraId="36ACF3F7" w14:textId="77777777" w:rsidTr="0037574B">
        <w:tc>
          <w:tcPr>
            <w:tcW w:w="3650" w:type="pct"/>
            <w:tcBorders>
              <w:top w:val="nil"/>
              <w:left w:val="nil"/>
              <w:bottom w:val="nil"/>
              <w:right w:val="nil"/>
            </w:tcBorders>
            <w:shd w:val="clear" w:color="auto" w:fill="auto"/>
            <w:vAlign w:val="center"/>
          </w:tcPr>
          <w:p w14:paraId="0182DC11" w14:textId="77777777" w:rsidR="006F73F2" w:rsidRPr="00AC0A2A" w:rsidRDefault="006F73F2" w:rsidP="006F73F2">
            <w:pPr>
              <w:jc w:val="left"/>
              <w:rPr>
                <w:rFonts w:cs="Arial"/>
                <w:i/>
                <w:iCs/>
                <w:sz w:val="15"/>
                <w:szCs w:val="15"/>
              </w:rPr>
            </w:pPr>
            <w:r w:rsidRPr="00AC0A2A">
              <w:rPr>
                <w:rFonts w:cs="Arial"/>
                <w:i/>
                <w:iCs/>
                <w:sz w:val="15"/>
                <w:szCs w:val="15"/>
              </w:rPr>
              <w:t>Ostatné položky</w:t>
            </w:r>
          </w:p>
        </w:tc>
        <w:tc>
          <w:tcPr>
            <w:tcW w:w="675" w:type="pct"/>
            <w:tcBorders>
              <w:top w:val="nil"/>
              <w:left w:val="nil"/>
              <w:bottom w:val="nil"/>
              <w:right w:val="nil"/>
            </w:tcBorders>
            <w:shd w:val="clear" w:color="auto" w:fill="auto"/>
          </w:tcPr>
          <w:p w14:paraId="14412CB4" w14:textId="2A98F8EC" w:rsidR="006F73F2" w:rsidRPr="00AC0A2A" w:rsidRDefault="006027BE" w:rsidP="006F73F2">
            <w:pPr>
              <w:jc w:val="right"/>
              <w:rPr>
                <w:rFonts w:cs="Arial"/>
                <w:i/>
                <w:iCs/>
                <w:sz w:val="15"/>
                <w:szCs w:val="15"/>
              </w:rPr>
            </w:pPr>
            <w:r w:rsidRPr="00AC0A2A">
              <w:rPr>
                <w:rFonts w:cs="Arial"/>
                <w:i/>
                <w:iCs/>
                <w:sz w:val="15"/>
                <w:szCs w:val="15"/>
              </w:rPr>
              <w:t>174</w:t>
            </w:r>
          </w:p>
        </w:tc>
        <w:tc>
          <w:tcPr>
            <w:tcW w:w="675" w:type="pct"/>
            <w:tcBorders>
              <w:top w:val="nil"/>
              <w:left w:val="nil"/>
              <w:bottom w:val="nil"/>
              <w:right w:val="nil"/>
            </w:tcBorders>
            <w:shd w:val="clear" w:color="auto" w:fill="auto"/>
          </w:tcPr>
          <w:p w14:paraId="235CB588" w14:textId="1209EA4D" w:rsidR="006F73F2" w:rsidRPr="00AC0A2A" w:rsidRDefault="0067439E" w:rsidP="006F73F2">
            <w:pPr>
              <w:jc w:val="right"/>
              <w:rPr>
                <w:rFonts w:cs="Arial"/>
                <w:i/>
                <w:iCs/>
                <w:sz w:val="15"/>
                <w:szCs w:val="15"/>
              </w:rPr>
            </w:pPr>
            <w:r w:rsidRPr="00AC0A2A">
              <w:rPr>
                <w:rFonts w:cs="Arial"/>
                <w:i/>
                <w:iCs/>
                <w:sz w:val="15"/>
                <w:szCs w:val="15"/>
              </w:rPr>
              <w:t>35</w:t>
            </w:r>
            <w:r w:rsidR="00C149E1" w:rsidRPr="00AC0A2A">
              <w:rPr>
                <w:rFonts w:cs="Arial"/>
                <w:i/>
                <w:iCs/>
                <w:sz w:val="15"/>
                <w:szCs w:val="15"/>
              </w:rPr>
              <w:t xml:space="preserve"> </w:t>
            </w:r>
            <w:r w:rsidR="001E0C45" w:rsidRPr="00AC0A2A">
              <w:rPr>
                <w:rFonts w:cs="Arial"/>
                <w:i/>
                <w:iCs/>
                <w:sz w:val="15"/>
                <w:szCs w:val="15"/>
              </w:rPr>
              <w:t>040</w:t>
            </w:r>
          </w:p>
        </w:tc>
      </w:tr>
      <w:tr w:rsidR="006F73F2" w:rsidRPr="00AC0A2A" w14:paraId="58DB6BE9" w14:textId="77777777" w:rsidTr="0037574B">
        <w:tc>
          <w:tcPr>
            <w:tcW w:w="3650" w:type="pct"/>
            <w:tcBorders>
              <w:top w:val="dotted" w:sz="4" w:space="0" w:color="auto"/>
              <w:left w:val="nil"/>
              <w:bottom w:val="nil"/>
              <w:right w:val="nil"/>
            </w:tcBorders>
            <w:shd w:val="clear" w:color="auto" w:fill="auto"/>
            <w:vAlign w:val="center"/>
            <w:hideMark/>
          </w:tcPr>
          <w:p w14:paraId="24182CDA" w14:textId="77777777" w:rsidR="006F73F2" w:rsidRPr="00AC0A2A" w:rsidRDefault="006F73F2" w:rsidP="006F73F2">
            <w:pPr>
              <w:jc w:val="left"/>
              <w:rPr>
                <w:rFonts w:cs="Arial"/>
                <w:sz w:val="15"/>
                <w:szCs w:val="15"/>
              </w:rPr>
            </w:pPr>
            <w:r w:rsidRPr="00AC0A2A">
              <w:rPr>
                <w:rFonts w:cs="Arial"/>
                <w:sz w:val="15"/>
                <w:szCs w:val="15"/>
              </w:rPr>
              <w:t>Finančné výnosy, z toho:</w:t>
            </w:r>
          </w:p>
        </w:tc>
        <w:tc>
          <w:tcPr>
            <w:tcW w:w="675" w:type="pct"/>
            <w:tcBorders>
              <w:top w:val="dotted" w:sz="4" w:space="0" w:color="auto"/>
              <w:left w:val="nil"/>
              <w:bottom w:val="nil"/>
              <w:right w:val="nil"/>
            </w:tcBorders>
            <w:shd w:val="clear" w:color="auto" w:fill="auto"/>
            <w:vAlign w:val="center"/>
            <w:hideMark/>
          </w:tcPr>
          <w:p w14:paraId="4E7D6862" w14:textId="3C485EAE" w:rsidR="006F73F2" w:rsidRPr="00AC0A2A" w:rsidRDefault="001F5CFD" w:rsidP="006F73F2">
            <w:pPr>
              <w:jc w:val="right"/>
              <w:rPr>
                <w:rFonts w:cs="Arial"/>
                <w:b/>
                <w:bCs/>
                <w:sz w:val="15"/>
                <w:szCs w:val="15"/>
              </w:rPr>
            </w:pPr>
            <w:r w:rsidRPr="00AC0A2A">
              <w:rPr>
                <w:rFonts w:cs="Arial"/>
                <w:b/>
                <w:bCs/>
                <w:sz w:val="15"/>
                <w:szCs w:val="15"/>
              </w:rPr>
              <w:t>407</w:t>
            </w:r>
            <w:r w:rsidR="00C149E1" w:rsidRPr="00AC0A2A">
              <w:rPr>
                <w:rFonts w:cs="Arial"/>
                <w:b/>
                <w:bCs/>
                <w:sz w:val="15"/>
                <w:szCs w:val="15"/>
              </w:rPr>
              <w:t xml:space="preserve"> </w:t>
            </w:r>
            <w:r w:rsidRPr="00AC0A2A">
              <w:rPr>
                <w:rFonts w:cs="Arial"/>
                <w:b/>
                <w:bCs/>
                <w:sz w:val="15"/>
                <w:szCs w:val="15"/>
              </w:rPr>
              <w:t>4</w:t>
            </w:r>
            <w:r w:rsidR="00C149E1" w:rsidRPr="00AC0A2A">
              <w:rPr>
                <w:rFonts w:cs="Arial"/>
                <w:b/>
                <w:bCs/>
                <w:sz w:val="15"/>
                <w:szCs w:val="15"/>
              </w:rPr>
              <w:t>20</w:t>
            </w:r>
            <w:r w:rsidR="006F73F2" w:rsidRPr="00AC0A2A">
              <w:rPr>
                <w:rFonts w:cs="Arial"/>
                <w:b/>
                <w:bCs/>
                <w:sz w:val="15"/>
                <w:szCs w:val="15"/>
              </w:rPr>
              <w:t xml:space="preserve"> </w:t>
            </w:r>
          </w:p>
        </w:tc>
        <w:tc>
          <w:tcPr>
            <w:tcW w:w="675" w:type="pct"/>
            <w:tcBorders>
              <w:top w:val="dotted" w:sz="4" w:space="0" w:color="auto"/>
              <w:left w:val="nil"/>
              <w:bottom w:val="nil"/>
              <w:right w:val="nil"/>
            </w:tcBorders>
            <w:shd w:val="clear" w:color="auto" w:fill="auto"/>
            <w:vAlign w:val="center"/>
            <w:hideMark/>
          </w:tcPr>
          <w:p w14:paraId="3C1A527D" w14:textId="5FF7E928" w:rsidR="006F73F2" w:rsidRPr="00AC0A2A" w:rsidRDefault="001E0C45" w:rsidP="006F73F2">
            <w:pPr>
              <w:jc w:val="right"/>
              <w:rPr>
                <w:rFonts w:cs="Arial"/>
                <w:b/>
                <w:bCs/>
                <w:sz w:val="15"/>
                <w:szCs w:val="15"/>
              </w:rPr>
            </w:pPr>
            <w:r w:rsidRPr="00AC0A2A">
              <w:rPr>
                <w:rFonts w:cs="Arial"/>
                <w:b/>
                <w:bCs/>
                <w:sz w:val="15"/>
                <w:szCs w:val="15"/>
              </w:rPr>
              <w:t>679</w:t>
            </w:r>
            <w:r w:rsidR="000805A9" w:rsidRPr="00AC0A2A">
              <w:rPr>
                <w:rFonts w:cs="Arial"/>
                <w:b/>
                <w:bCs/>
                <w:sz w:val="15"/>
                <w:szCs w:val="15"/>
              </w:rPr>
              <w:t xml:space="preserve"> </w:t>
            </w:r>
            <w:r w:rsidRPr="00AC0A2A">
              <w:rPr>
                <w:rFonts w:cs="Arial"/>
                <w:b/>
                <w:bCs/>
                <w:sz w:val="15"/>
                <w:szCs w:val="15"/>
              </w:rPr>
              <w:t>234</w:t>
            </w:r>
            <w:r w:rsidR="006F73F2" w:rsidRPr="00AC0A2A">
              <w:rPr>
                <w:rFonts w:cs="Arial"/>
                <w:b/>
                <w:bCs/>
                <w:sz w:val="15"/>
                <w:szCs w:val="15"/>
              </w:rPr>
              <w:t xml:space="preserve"> </w:t>
            </w:r>
          </w:p>
        </w:tc>
      </w:tr>
      <w:tr w:rsidR="006F73F2" w:rsidRPr="00AC0A2A" w14:paraId="56F3BF0C" w14:textId="77777777" w:rsidTr="0037574B">
        <w:tc>
          <w:tcPr>
            <w:tcW w:w="3650" w:type="pct"/>
            <w:tcBorders>
              <w:top w:val="nil"/>
              <w:left w:val="nil"/>
              <w:bottom w:val="nil"/>
              <w:right w:val="nil"/>
            </w:tcBorders>
            <w:shd w:val="clear" w:color="auto" w:fill="auto"/>
            <w:vAlign w:val="center"/>
            <w:hideMark/>
          </w:tcPr>
          <w:p w14:paraId="74C7B610" w14:textId="7CFF2D5E" w:rsidR="006F73F2" w:rsidRPr="00AC0A2A" w:rsidRDefault="006F73F2" w:rsidP="006F73F2">
            <w:pPr>
              <w:ind w:firstLineChars="100" w:firstLine="150"/>
              <w:jc w:val="left"/>
              <w:rPr>
                <w:rFonts w:cs="Arial"/>
                <w:i/>
                <w:iCs/>
                <w:sz w:val="15"/>
                <w:szCs w:val="15"/>
              </w:rPr>
            </w:pPr>
            <w:r w:rsidRPr="00AC0A2A">
              <w:rPr>
                <w:rFonts w:cs="Arial"/>
                <w:i/>
                <w:iCs/>
                <w:sz w:val="15"/>
                <w:szCs w:val="15"/>
              </w:rPr>
              <w:t>Kurzové zisky, z toho:</w:t>
            </w:r>
          </w:p>
        </w:tc>
        <w:tc>
          <w:tcPr>
            <w:tcW w:w="675" w:type="pct"/>
            <w:tcBorders>
              <w:top w:val="nil"/>
              <w:left w:val="nil"/>
              <w:bottom w:val="nil"/>
              <w:right w:val="nil"/>
            </w:tcBorders>
            <w:shd w:val="clear" w:color="auto" w:fill="auto"/>
            <w:vAlign w:val="center"/>
            <w:hideMark/>
          </w:tcPr>
          <w:p w14:paraId="2CA07DA6" w14:textId="34B02EA0" w:rsidR="006F73F2" w:rsidRPr="00AC0A2A" w:rsidRDefault="009060D6" w:rsidP="006F73F2">
            <w:pPr>
              <w:jc w:val="right"/>
              <w:rPr>
                <w:rFonts w:cs="Arial"/>
                <w:i/>
                <w:iCs/>
                <w:sz w:val="15"/>
                <w:szCs w:val="15"/>
              </w:rPr>
            </w:pPr>
            <w:r w:rsidRPr="00AC0A2A">
              <w:rPr>
                <w:rFonts w:cs="Arial"/>
                <w:i/>
                <w:iCs/>
                <w:sz w:val="15"/>
                <w:szCs w:val="15"/>
              </w:rPr>
              <w:t>39</w:t>
            </w:r>
            <w:r w:rsidR="0069369F" w:rsidRPr="00AC0A2A">
              <w:rPr>
                <w:rFonts w:cs="Arial"/>
                <w:i/>
                <w:iCs/>
                <w:sz w:val="15"/>
                <w:szCs w:val="15"/>
              </w:rPr>
              <w:t>7</w:t>
            </w:r>
            <w:r w:rsidR="00C149E1" w:rsidRPr="00AC0A2A">
              <w:rPr>
                <w:rFonts w:cs="Arial"/>
                <w:i/>
                <w:iCs/>
                <w:sz w:val="15"/>
                <w:szCs w:val="15"/>
              </w:rPr>
              <w:t xml:space="preserve"> </w:t>
            </w:r>
            <w:r w:rsidR="0069369F" w:rsidRPr="00AC0A2A">
              <w:rPr>
                <w:rFonts w:cs="Arial"/>
                <w:i/>
                <w:iCs/>
                <w:sz w:val="15"/>
                <w:szCs w:val="15"/>
              </w:rPr>
              <w:t>994</w:t>
            </w:r>
          </w:p>
        </w:tc>
        <w:tc>
          <w:tcPr>
            <w:tcW w:w="675" w:type="pct"/>
            <w:tcBorders>
              <w:top w:val="nil"/>
              <w:left w:val="nil"/>
              <w:bottom w:val="nil"/>
              <w:right w:val="nil"/>
            </w:tcBorders>
            <w:shd w:val="clear" w:color="auto" w:fill="auto"/>
            <w:vAlign w:val="center"/>
            <w:hideMark/>
          </w:tcPr>
          <w:p w14:paraId="24010A45" w14:textId="2A24AF74" w:rsidR="006F73F2" w:rsidRPr="00AC0A2A" w:rsidRDefault="009060D6" w:rsidP="006F73F2">
            <w:pPr>
              <w:jc w:val="right"/>
              <w:rPr>
                <w:rFonts w:cs="Arial"/>
                <w:i/>
                <w:iCs/>
                <w:sz w:val="15"/>
                <w:szCs w:val="15"/>
              </w:rPr>
            </w:pPr>
            <w:r w:rsidRPr="00AC0A2A">
              <w:rPr>
                <w:rFonts w:cs="Arial"/>
                <w:i/>
                <w:iCs/>
                <w:sz w:val="15"/>
                <w:szCs w:val="15"/>
              </w:rPr>
              <w:t>67</w:t>
            </w:r>
            <w:r w:rsidR="00753DDC" w:rsidRPr="00AC0A2A">
              <w:rPr>
                <w:rFonts w:cs="Arial"/>
                <w:i/>
                <w:iCs/>
                <w:sz w:val="15"/>
                <w:szCs w:val="15"/>
              </w:rPr>
              <w:t>9</w:t>
            </w:r>
            <w:r w:rsidR="000805A9" w:rsidRPr="00AC0A2A">
              <w:rPr>
                <w:rFonts w:cs="Arial"/>
                <w:i/>
                <w:iCs/>
                <w:sz w:val="15"/>
                <w:szCs w:val="15"/>
              </w:rPr>
              <w:t xml:space="preserve"> </w:t>
            </w:r>
            <w:r w:rsidR="00753DDC" w:rsidRPr="00AC0A2A">
              <w:rPr>
                <w:rFonts w:cs="Arial"/>
                <w:i/>
                <w:iCs/>
                <w:sz w:val="15"/>
                <w:szCs w:val="15"/>
              </w:rPr>
              <w:t>234</w:t>
            </w:r>
          </w:p>
        </w:tc>
      </w:tr>
      <w:tr w:rsidR="006F73F2" w:rsidRPr="00AC0A2A" w14:paraId="5BAE6113" w14:textId="77777777" w:rsidTr="0037574B">
        <w:tc>
          <w:tcPr>
            <w:tcW w:w="3650" w:type="pct"/>
            <w:tcBorders>
              <w:top w:val="nil"/>
              <w:left w:val="nil"/>
              <w:bottom w:val="nil"/>
              <w:right w:val="nil"/>
            </w:tcBorders>
            <w:shd w:val="clear" w:color="auto" w:fill="auto"/>
            <w:vAlign w:val="center"/>
          </w:tcPr>
          <w:p w14:paraId="555988B1" w14:textId="644F5879" w:rsidR="006F73F2" w:rsidRPr="00AC0A2A" w:rsidRDefault="006F73F2" w:rsidP="006F73F2">
            <w:pPr>
              <w:ind w:firstLineChars="100" w:firstLine="150"/>
              <w:jc w:val="left"/>
              <w:rPr>
                <w:rFonts w:cs="Arial"/>
                <w:i/>
                <w:iCs/>
                <w:sz w:val="15"/>
                <w:szCs w:val="15"/>
              </w:rPr>
            </w:pPr>
            <w:r w:rsidRPr="00AC0A2A">
              <w:rPr>
                <w:rFonts w:cs="Arial"/>
                <w:i/>
                <w:iCs/>
                <w:sz w:val="15"/>
                <w:szCs w:val="15"/>
              </w:rPr>
              <w:t>Kurzové zisky k 31.12.</w:t>
            </w:r>
          </w:p>
        </w:tc>
        <w:tc>
          <w:tcPr>
            <w:tcW w:w="675" w:type="pct"/>
            <w:tcBorders>
              <w:top w:val="nil"/>
              <w:left w:val="nil"/>
              <w:bottom w:val="nil"/>
              <w:right w:val="nil"/>
            </w:tcBorders>
            <w:shd w:val="clear" w:color="auto" w:fill="auto"/>
            <w:vAlign w:val="center"/>
          </w:tcPr>
          <w:p w14:paraId="66DDC571" w14:textId="2CEDAD97" w:rsidR="006F73F2" w:rsidRPr="00AC0A2A" w:rsidRDefault="009060D6" w:rsidP="006F73F2">
            <w:pPr>
              <w:jc w:val="right"/>
              <w:rPr>
                <w:rFonts w:cs="Arial"/>
                <w:i/>
                <w:iCs/>
                <w:sz w:val="15"/>
                <w:szCs w:val="15"/>
              </w:rPr>
            </w:pPr>
            <w:r w:rsidRPr="00AC0A2A">
              <w:rPr>
                <w:rFonts w:cs="Arial"/>
                <w:i/>
                <w:iCs/>
                <w:sz w:val="15"/>
                <w:szCs w:val="15"/>
              </w:rPr>
              <w:t>11</w:t>
            </w:r>
            <w:r w:rsidR="008842CA" w:rsidRPr="00AC0A2A">
              <w:rPr>
                <w:rFonts w:cs="Arial"/>
                <w:i/>
                <w:iCs/>
                <w:sz w:val="15"/>
                <w:szCs w:val="15"/>
              </w:rPr>
              <w:t>3</w:t>
            </w:r>
            <w:r w:rsidR="000805A9" w:rsidRPr="00AC0A2A">
              <w:rPr>
                <w:rFonts w:cs="Arial"/>
                <w:i/>
                <w:iCs/>
                <w:sz w:val="15"/>
                <w:szCs w:val="15"/>
              </w:rPr>
              <w:t xml:space="preserve"> </w:t>
            </w:r>
            <w:r w:rsidR="008842CA" w:rsidRPr="00AC0A2A">
              <w:rPr>
                <w:rFonts w:cs="Arial"/>
                <w:i/>
                <w:iCs/>
                <w:sz w:val="15"/>
                <w:szCs w:val="15"/>
              </w:rPr>
              <w:t>90</w:t>
            </w:r>
            <w:r w:rsidR="000805A9" w:rsidRPr="00AC0A2A">
              <w:rPr>
                <w:rFonts w:cs="Arial"/>
                <w:i/>
                <w:iCs/>
                <w:sz w:val="15"/>
                <w:szCs w:val="15"/>
              </w:rPr>
              <w:t>4</w:t>
            </w:r>
          </w:p>
        </w:tc>
        <w:tc>
          <w:tcPr>
            <w:tcW w:w="675" w:type="pct"/>
            <w:tcBorders>
              <w:top w:val="nil"/>
              <w:left w:val="nil"/>
              <w:bottom w:val="nil"/>
              <w:right w:val="nil"/>
            </w:tcBorders>
            <w:shd w:val="clear" w:color="auto" w:fill="auto"/>
            <w:vAlign w:val="center"/>
          </w:tcPr>
          <w:p w14:paraId="64EC6367" w14:textId="732E4D51" w:rsidR="006F73F2" w:rsidRPr="00AC0A2A" w:rsidRDefault="00753DDC" w:rsidP="006F73F2">
            <w:pPr>
              <w:jc w:val="right"/>
              <w:rPr>
                <w:rFonts w:cs="Arial"/>
                <w:i/>
                <w:iCs/>
                <w:sz w:val="15"/>
                <w:szCs w:val="15"/>
              </w:rPr>
            </w:pPr>
            <w:r w:rsidRPr="00AC0A2A">
              <w:rPr>
                <w:rFonts w:cs="Arial"/>
                <w:i/>
                <w:iCs/>
                <w:sz w:val="15"/>
                <w:szCs w:val="15"/>
              </w:rPr>
              <w:t>8</w:t>
            </w:r>
            <w:r w:rsidR="0089124C" w:rsidRPr="00AC0A2A">
              <w:rPr>
                <w:rFonts w:cs="Arial"/>
                <w:i/>
                <w:iCs/>
                <w:sz w:val="15"/>
                <w:szCs w:val="15"/>
              </w:rPr>
              <w:t xml:space="preserve"> </w:t>
            </w:r>
            <w:r w:rsidRPr="00AC0A2A">
              <w:rPr>
                <w:rFonts w:cs="Arial"/>
                <w:i/>
                <w:iCs/>
                <w:sz w:val="15"/>
                <w:szCs w:val="15"/>
              </w:rPr>
              <w:t>988</w:t>
            </w:r>
          </w:p>
        </w:tc>
      </w:tr>
      <w:tr w:rsidR="005A5906" w:rsidRPr="00AC0A2A" w14:paraId="6BBFE551" w14:textId="77777777" w:rsidTr="0037574B">
        <w:tc>
          <w:tcPr>
            <w:tcW w:w="3650" w:type="pct"/>
            <w:tcBorders>
              <w:top w:val="nil"/>
              <w:left w:val="nil"/>
              <w:bottom w:val="nil"/>
              <w:right w:val="nil"/>
            </w:tcBorders>
            <w:shd w:val="clear" w:color="auto" w:fill="auto"/>
            <w:vAlign w:val="center"/>
            <w:hideMark/>
          </w:tcPr>
          <w:p w14:paraId="5FF52239" w14:textId="77777777" w:rsidR="005A5906" w:rsidRPr="00AC0A2A" w:rsidRDefault="005A5906" w:rsidP="005A5906">
            <w:pPr>
              <w:ind w:firstLineChars="100" w:firstLine="150"/>
              <w:jc w:val="left"/>
              <w:rPr>
                <w:rFonts w:cs="Arial"/>
                <w:i/>
                <w:iCs/>
                <w:sz w:val="15"/>
                <w:szCs w:val="15"/>
              </w:rPr>
            </w:pPr>
            <w:r w:rsidRPr="00AC0A2A">
              <w:rPr>
                <w:rFonts w:cs="Arial"/>
                <w:i/>
                <w:iCs/>
                <w:sz w:val="15"/>
                <w:szCs w:val="15"/>
              </w:rPr>
              <w:t>Ostatné významné položky finančných výnosov, z toho:</w:t>
            </w:r>
          </w:p>
        </w:tc>
        <w:tc>
          <w:tcPr>
            <w:tcW w:w="675" w:type="pct"/>
            <w:tcBorders>
              <w:top w:val="nil"/>
              <w:left w:val="nil"/>
              <w:bottom w:val="nil"/>
              <w:right w:val="nil"/>
            </w:tcBorders>
            <w:shd w:val="clear" w:color="auto" w:fill="auto"/>
            <w:vAlign w:val="center"/>
            <w:hideMark/>
          </w:tcPr>
          <w:p w14:paraId="5A2ED001" w14:textId="77777777" w:rsidR="005A5906" w:rsidRPr="00AC0A2A" w:rsidRDefault="005A5906" w:rsidP="005A5906">
            <w:pPr>
              <w:jc w:val="right"/>
              <w:rPr>
                <w:rFonts w:cs="Arial"/>
                <w:sz w:val="15"/>
                <w:szCs w:val="15"/>
              </w:rPr>
            </w:pPr>
            <w:r w:rsidRPr="00AC0A2A">
              <w:rPr>
                <w:rFonts w:cs="Arial"/>
                <w:sz w:val="15"/>
                <w:szCs w:val="15"/>
              </w:rPr>
              <w:t xml:space="preserve">- </w:t>
            </w:r>
          </w:p>
        </w:tc>
        <w:tc>
          <w:tcPr>
            <w:tcW w:w="675" w:type="pct"/>
            <w:tcBorders>
              <w:top w:val="nil"/>
              <w:left w:val="nil"/>
              <w:bottom w:val="nil"/>
              <w:right w:val="nil"/>
            </w:tcBorders>
            <w:shd w:val="clear" w:color="auto" w:fill="auto"/>
            <w:vAlign w:val="center"/>
            <w:hideMark/>
          </w:tcPr>
          <w:p w14:paraId="50EE9466" w14:textId="57203FD5" w:rsidR="005A5906" w:rsidRPr="00AC0A2A" w:rsidRDefault="005A5906" w:rsidP="005A5906">
            <w:pPr>
              <w:jc w:val="right"/>
              <w:rPr>
                <w:rFonts w:cs="Arial"/>
                <w:sz w:val="15"/>
                <w:szCs w:val="15"/>
              </w:rPr>
            </w:pPr>
            <w:r w:rsidRPr="00AC0A2A">
              <w:rPr>
                <w:rFonts w:cs="Arial"/>
                <w:sz w:val="15"/>
                <w:szCs w:val="15"/>
              </w:rPr>
              <w:t xml:space="preserve">- </w:t>
            </w:r>
          </w:p>
        </w:tc>
      </w:tr>
      <w:tr w:rsidR="005A5906" w:rsidRPr="00AC0A2A" w14:paraId="781AB1CB" w14:textId="77777777" w:rsidTr="0037574B">
        <w:tc>
          <w:tcPr>
            <w:tcW w:w="3650" w:type="pct"/>
            <w:tcBorders>
              <w:top w:val="nil"/>
              <w:left w:val="nil"/>
              <w:bottom w:val="nil"/>
              <w:right w:val="nil"/>
            </w:tcBorders>
            <w:shd w:val="clear" w:color="auto" w:fill="auto"/>
            <w:vAlign w:val="center"/>
            <w:hideMark/>
          </w:tcPr>
          <w:p w14:paraId="3BCD5394" w14:textId="77777777" w:rsidR="005A5906" w:rsidRPr="00AC0A2A" w:rsidRDefault="005A5906" w:rsidP="005A5906">
            <w:pPr>
              <w:ind w:firstLineChars="100" w:firstLine="150"/>
              <w:jc w:val="left"/>
              <w:rPr>
                <w:rFonts w:cs="Arial"/>
                <w:i/>
                <w:iCs/>
                <w:color w:val="FF0000"/>
                <w:sz w:val="15"/>
                <w:szCs w:val="15"/>
              </w:rPr>
            </w:pPr>
            <w:r w:rsidRPr="00AC0A2A">
              <w:rPr>
                <w:rFonts w:cs="Arial"/>
                <w:i/>
                <w:iCs/>
                <w:color w:val="000000" w:themeColor="text1"/>
                <w:sz w:val="15"/>
                <w:szCs w:val="15"/>
              </w:rPr>
              <w:t xml:space="preserve"> Ostatné výnosy z finančnej činnosti</w:t>
            </w:r>
          </w:p>
        </w:tc>
        <w:tc>
          <w:tcPr>
            <w:tcW w:w="675" w:type="pct"/>
            <w:tcBorders>
              <w:top w:val="nil"/>
              <w:left w:val="nil"/>
              <w:bottom w:val="nil"/>
              <w:right w:val="nil"/>
            </w:tcBorders>
            <w:shd w:val="clear" w:color="auto" w:fill="auto"/>
            <w:vAlign w:val="center"/>
            <w:hideMark/>
          </w:tcPr>
          <w:p w14:paraId="4F0C380C" w14:textId="77777777" w:rsidR="005A5906" w:rsidRPr="00AC0A2A" w:rsidRDefault="005A5906" w:rsidP="005A5906">
            <w:pPr>
              <w:jc w:val="right"/>
              <w:rPr>
                <w:rFonts w:cs="Arial"/>
                <w:sz w:val="15"/>
                <w:szCs w:val="15"/>
              </w:rPr>
            </w:pPr>
            <w:r w:rsidRPr="00AC0A2A">
              <w:rPr>
                <w:rFonts w:cs="Arial"/>
                <w:sz w:val="15"/>
                <w:szCs w:val="15"/>
              </w:rPr>
              <w:t xml:space="preserve">- </w:t>
            </w:r>
          </w:p>
        </w:tc>
        <w:tc>
          <w:tcPr>
            <w:tcW w:w="675" w:type="pct"/>
            <w:tcBorders>
              <w:top w:val="nil"/>
              <w:left w:val="nil"/>
              <w:bottom w:val="nil"/>
              <w:right w:val="nil"/>
            </w:tcBorders>
            <w:shd w:val="clear" w:color="auto" w:fill="auto"/>
            <w:vAlign w:val="center"/>
            <w:hideMark/>
          </w:tcPr>
          <w:p w14:paraId="22CEF1B0" w14:textId="0B3DAB38" w:rsidR="005A5906" w:rsidRPr="00AC0A2A" w:rsidRDefault="005A5906" w:rsidP="005A5906">
            <w:pPr>
              <w:jc w:val="right"/>
              <w:rPr>
                <w:rFonts w:cs="Arial"/>
                <w:sz w:val="15"/>
                <w:szCs w:val="15"/>
              </w:rPr>
            </w:pPr>
            <w:r w:rsidRPr="00AC0A2A">
              <w:rPr>
                <w:rFonts w:cs="Arial"/>
                <w:sz w:val="15"/>
                <w:szCs w:val="15"/>
              </w:rPr>
              <w:t xml:space="preserve">- </w:t>
            </w:r>
          </w:p>
        </w:tc>
      </w:tr>
      <w:tr w:rsidR="005A5906" w:rsidRPr="00AC0A2A" w14:paraId="752BECC6" w14:textId="77777777" w:rsidTr="0037574B">
        <w:tc>
          <w:tcPr>
            <w:tcW w:w="3650" w:type="pct"/>
            <w:tcBorders>
              <w:top w:val="nil"/>
              <w:left w:val="nil"/>
              <w:bottom w:val="nil"/>
              <w:right w:val="nil"/>
            </w:tcBorders>
            <w:shd w:val="clear" w:color="auto" w:fill="auto"/>
            <w:vAlign w:val="center"/>
            <w:hideMark/>
          </w:tcPr>
          <w:p w14:paraId="3323B62D" w14:textId="144FECF1" w:rsidR="005A5906" w:rsidRPr="00AC0A2A" w:rsidRDefault="005A5906" w:rsidP="005A5906">
            <w:pPr>
              <w:jc w:val="left"/>
              <w:rPr>
                <w:rFonts w:cs="Arial"/>
                <w:i/>
                <w:sz w:val="15"/>
                <w:szCs w:val="15"/>
              </w:rPr>
            </w:pPr>
            <w:r w:rsidRPr="00AC0A2A">
              <w:rPr>
                <w:rFonts w:cs="Arial"/>
                <w:sz w:val="15"/>
                <w:szCs w:val="15"/>
              </w:rPr>
              <w:t xml:space="preserve">   </w:t>
            </w:r>
            <w:r w:rsidR="00843536" w:rsidRPr="00AC0A2A">
              <w:rPr>
                <w:rFonts w:cs="Arial"/>
                <w:sz w:val="15"/>
                <w:szCs w:val="15"/>
              </w:rPr>
              <w:t xml:space="preserve"> </w:t>
            </w:r>
            <w:r w:rsidRPr="00AC0A2A">
              <w:rPr>
                <w:rFonts w:cs="Arial"/>
                <w:i/>
                <w:sz w:val="15"/>
                <w:szCs w:val="15"/>
              </w:rPr>
              <w:t>Ostatné výnosové úroky (662A)</w:t>
            </w:r>
          </w:p>
        </w:tc>
        <w:tc>
          <w:tcPr>
            <w:tcW w:w="675" w:type="pct"/>
            <w:tcBorders>
              <w:top w:val="nil"/>
              <w:left w:val="nil"/>
              <w:bottom w:val="nil"/>
              <w:right w:val="nil"/>
            </w:tcBorders>
            <w:shd w:val="clear" w:color="auto" w:fill="auto"/>
            <w:vAlign w:val="center"/>
            <w:hideMark/>
          </w:tcPr>
          <w:p w14:paraId="7C10B8E1" w14:textId="5B13EEAA" w:rsidR="005A5906" w:rsidRPr="00AC0A2A" w:rsidRDefault="00B17467" w:rsidP="005A5906">
            <w:pPr>
              <w:jc w:val="right"/>
              <w:rPr>
                <w:rFonts w:cs="Arial"/>
                <w:i/>
                <w:iCs/>
                <w:sz w:val="15"/>
                <w:szCs w:val="15"/>
              </w:rPr>
            </w:pPr>
            <w:r w:rsidRPr="00AC0A2A">
              <w:rPr>
                <w:rFonts w:cs="Arial"/>
                <w:i/>
                <w:iCs/>
                <w:sz w:val="15"/>
                <w:szCs w:val="15"/>
              </w:rPr>
              <w:t>9</w:t>
            </w:r>
            <w:r w:rsidR="000805A9" w:rsidRPr="00AC0A2A">
              <w:rPr>
                <w:rFonts w:cs="Arial"/>
                <w:i/>
                <w:iCs/>
                <w:sz w:val="15"/>
                <w:szCs w:val="15"/>
              </w:rPr>
              <w:t xml:space="preserve"> </w:t>
            </w:r>
            <w:r w:rsidRPr="00AC0A2A">
              <w:rPr>
                <w:rFonts w:cs="Arial"/>
                <w:i/>
                <w:iCs/>
                <w:sz w:val="15"/>
                <w:szCs w:val="15"/>
              </w:rPr>
              <w:t>42</w:t>
            </w:r>
            <w:r w:rsidR="000805A9" w:rsidRPr="00AC0A2A">
              <w:rPr>
                <w:rFonts w:cs="Arial"/>
                <w:i/>
                <w:iCs/>
                <w:sz w:val="15"/>
                <w:szCs w:val="15"/>
              </w:rPr>
              <w:t>6</w:t>
            </w:r>
            <w:r w:rsidR="005A5906" w:rsidRPr="00AC0A2A">
              <w:rPr>
                <w:rFonts w:cs="Arial"/>
                <w:i/>
                <w:iCs/>
                <w:sz w:val="15"/>
                <w:szCs w:val="15"/>
              </w:rPr>
              <w:t xml:space="preserve"> </w:t>
            </w:r>
          </w:p>
        </w:tc>
        <w:tc>
          <w:tcPr>
            <w:tcW w:w="675" w:type="pct"/>
            <w:tcBorders>
              <w:top w:val="nil"/>
              <w:left w:val="nil"/>
              <w:bottom w:val="nil"/>
              <w:right w:val="nil"/>
            </w:tcBorders>
            <w:shd w:val="clear" w:color="auto" w:fill="auto"/>
            <w:vAlign w:val="center"/>
            <w:hideMark/>
          </w:tcPr>
          <w:p w14:paraId="28919C75" w14:textId="57DE38D7" w:rsidR="005A5906" w:rsidRPr="00AC0A2A" w:rsidRDefault="005A5906" w:rsidP="005A5906">
            <w:pPr>
              <w:jc w:val="right"/>
              <w:rPr>
                <w:rFonts w:cs="Arial"/>
                <w:i/>
                <w:iCs/>
                <w:sz w:val="15"/>
                <w:szCs w:val="15"/>
              </w:rPr>
            </w:pPr>
            <w:r w:rsidRPr="00AC0A2A">
              <w:rPr>
                <w:rFonts w:cs="Arial"/>
                <w:i/>
                <w:iCs/>
                <w:sz w:val="15"/>
                <w:szCs w:val="15"/>
              </w:rPr>
              <w:t xml:space="preserve">- </w:t>
            </w:r>
          </w:p>
        </w:tc>
      </w:tr>
      <w:tr w:rsidR="005A5906" w:rsidRPr="00AC0A2A" w14:paraId="7D255B02" w14:textId="77777777" w:rsidTr="0037574B">
        <w:tc>
          <w:tcPr>
            <w:tcW w:w="3650" w:type="pct"/>
            <w:tcBorders>
              <w:top w:val="nil"/>
              <w:left w:val="nil"/>
              <w:bottom w:val="nil"/>
              <w:right w:val="nil"/>
            </w:tcBorders>
            <w:shd w:val="clear" w:color="auto" w:fill="auto"/>
            <w:vAlign w:val="center"/>
            <w:hideMark/>
          </w:tcPr>
          <w:p w14:paraId="31275194" w14:textId="77777777" w:rsidR="005A5906" w:rsidRPr="00AC0A2A" w:rsidRDefault="005A5906" w:rsidP="005A5906">
            <w:pPr>
              <w:jc w:val="left"/>
              <w:rPr>
                <w:rFonts w:cs="Arial"/>
                <w:i/>
                <w:iCs/>
                <w:sz w:val="15"/>
                <w:szCs w:val="15"/>
              </w:rPr>
            </w:pPr>
          </w:p>
        </w:tc>
        <w:tc>
          <w:tcPr>
            <w:tcW w:w="675" w:type="pct"/>
            <w:tcBorders>
              <w:top w:val="nil"/>
              <w:left w:val="nil"/>
              <w:bottom w:val="nil"/>
              <w:right w:val="nil"/>
            </w:tcBorders>
            <w:shd w:val="clear" w:color="auto" w:fill="auto"/>
            <w:vAlign w:val="center"/>
            <w:hideMark/>
          </w:tcPr>
          <w:p w14:paraId="4C71791A" w14:textId="77777777" w:rsidR="005A5906" w:rsidRPr="00AC0A2A" w:rsidRDefault="005A5906" w:rsidP="005A5906">
            <w:pPr>
              <w:jc w:val="right"/>
              <w:rPr>
                <w:rFonts w:cs="Arial"/>
                <w:i/>
                <w:iCs/>
                <w:sz w:val="15"/>
                <w:szCs w:val="15"/>
              </w:rPr>
            </w:pPr>
            <w:r w:rsidRPr="00AC0A2A">
              <w:rPr>
                <w:rFonts w:cs="Arial"/>
                <w:i/>
                <w:iCs/>
                <w:sz w:val="15"/>
                <w:szCs w:val="15"/>
              </w:rPr>
              <w:t xml:space="preserve">- </w:t>
            </w:r>
          </w:p>
        </w:tc>
        <w:tc>
          <w:tcPr>
            <w:tcW w:w="675" w:type="pct"/>
            <w:tcBorders>
              <w:top w:val="nil"/>
              <w:left w:val="nil"/>
              <w:bottom w:val="nil"/>
              <w:right w:val="nil"/>
            </w:tcBorders>
            <w:shd w:val="clear" w:color="auto" w:fill="auto"/>
            <w:vAlign w:val="center"/>
            <w:hideMark/>
          </w:tcPr>
          <w:p w14:paraId="383FA839" w14:textId="03378479" w:rsidR="005A5906" w:rsidRPr="00AC0A2A" w:rsidRDefault="005A5906" w:rsidP="005A5906">
            <w:pPr>
              <w:jc w:val="right"/>
              <w:rPr>
                <w:rFonts w:cs="Arial"/>
                <w:i/>
                <w:iCs/>
                <w:sz w:val="15"/>
                <w:szCs w:val="15"/>
              </w:rPr>
            </w:pPr>
            <w:r w:rsidRPr="00AC0A2A">
              <w:rPr>
                <w:rFonts w:cs="Arial"/>
                <w:i/>
                <w:iCs/>
                <w:sz w:val="15"/>
                <w:szCs w:val="15"/>
              </w:rPr>
              <w:t xml:space="preserve">- </w:t>
            </w:r>
          </w:p>
        </w:tc>
      </w:tr>
      <w:tr w:rsidR="005A5906" w:rsidRPr="00AC0A2A" w14:paraId="430964A6" w14:textId="77777777" w:rsidTr="0037574B">
        <w:tc>
          <w:tcPr>
            <w:tcW w:w="3650" w:type="pct"/>
            <w:tcBorders>
              <w:top w:val="dotted" w:sz="4" w:space="0" w:color="auto"/>
              <w:left w:val="nil"/>
              <w:bottom w:val="nil"/>
              <w:right w:val="nil"/>
            </w:tcBorders>
            <w:shd w:val="clear" w:color="auto" w:fill="auto"/>
            <w:vAlign w:val="center"/>
            <w:hideMark/>
          </w:tcPr>
          <w:p w14:paraId="1D2166CC" w14:textId="77777777" w:rsidR="005A5906" w:rsidRPr="00AC0A2A" w:rsidRDefault="005A5906" w:rsidP="005A5906">
            <w:pPr>
              <w:jc w:val="left"/>
              <w:rPr>
                <w:rFonts w:cs="Arial"/>
                <w:sz w:val="15"/>
                <w:szCs w:val="15"/>
              </w:rPr>
            </w:pPr>
            <w:r w:rsidRPr="00AC0A2A">
              <w:rPr>
                <w:rFonts w:cs="Arial"/>
                <w:sz w:val="15"/>
                <w:szCs w:val="15"/>
              </w:rPr>
              <w:t>Výnosy výnimočného rozsahu alebo výskytu, z toho:</w:t>
            </w:r>
          </w:p>
        </w:tc>
        <w:tc>
          <w:tcPr>
            <w:tcW w:w="675" w:type="pct"/>
            <w:tcBorders>
              <w:top w:val="dotted" w:sz="4" w:space="0" w:color="auto"/>
              <w:left w:val="nil"/>
              <w:bottom w:val="nil"/>
              <w:right w:val="nil"/>
            </w:tcBorders>
            <w:shd w:val="clear" w:color="auto" w:fill="auto"/>
            <w:vAlign w:val="center"/>
            <w:hideMark/>
          </w:tcPr>
          <w:p w14:paraId="25715862" w14:textId="77777777" w:rsidR="005A5906" w:rsidRPr="00AC0A2A" w:rsidRDefault="005A5906" w:rsidP="005A5906">
            <w:pPr>
              <w:jc w:val="right"/>
              <w:rPr>
                <w:rFonts w:cs="Arial"/>
                <w:sz w:val="15"/>
                <w:szCs w:val="15"/>
              </w:rPr>
            </w:pPr>
            <w:r w:rsidRPr="00AC0A2A">
              <w:rPr>
                <w:rFonts w:cs="Arial"/>
                <w:sz w:val="15"/>
                <w:szCs w:val="15"/>
              </w:rPr>
              <w:t xml:space="preserve">- </w:t>
            </w:r>
          </w:p>
        </w:tc>
        <w:tc>
          <w:tcPr>
            <w:tcW w:w="675" w:type="pct"/>
            <w:tcBorders>
              <w:top w:val="dotted" w:sz="4" w:space="0" w:color="auto"/>
              <w:left w:val="nil"/>
              <w:bottom w:val="nil"/>
              <w:right w:val="nil"/>
            </w:tcBorders>
            <w:shd w:val="clear" w:color="auto" w:fill="auto"/>
            <w:vAlign w:val="center"/>
            <w:hideMark/>
          </w:tcPr>
          <w:p w14:paraId="08586AE4" w14:textId="03E1CCCF" w:rsidR="005A5906" w:rsidRPr="00AC0A2A" w:rsidRDefault="005A5906" w:rsidP="005A5906">
            <w:pPr>
              <w:jc w:val="right"/>
              <w:rPr>
                <w:rFonts w:cs="Arial"/>
                <w:sz w:val="15"/>
                <w:szCs w:val="15"/>
              </w:rPr>
            </w:pPr>
            <w:r w:rsidRPr="00AC0A2A">
              <w:rPr>
                <w:rFonts w:cs="Arial"/>
                <w:sz w:val="15"/>
                <w:szCs w:val="15"/>
              </w:rPr>
              <w:t xml:space="preserve">- </w:t>
            </w:r>
          </w:p>
        </w:tc>
      </w:tr>
      <w:tr w:rsidR="005A5906" w:rsidRPr="00AC0A2A" w14:paraId="725F159F" w14:textId="77777777" w:rsidTr="0037574B">
        <w:tc>
          <w:tcPr>
            <w:tcW w:w="3650" w:type="pct"/>
            <w:tcBorders>
              <w:top w:val="nil"/>
              <w:left w:val="nil"/>
              <w:bottom w:val="single" w:sz="8" w:space="0" w:color="auto"/>
              <w:right w:val="nil"/>
            </w:tcBorders>
            <w:shd w:val="clear" w:color="auto" w:fill="auto"/>
            <w:vAlign w:val="center"/>
            <w:hideMark/>
          </w:tcPr>
          <w:p w14:paraId="79F28DC9" w14:textId="77777777" w:rsidR="005A5906" w:rsidRPr="00AC0A2A" w:rsidRDefault="005A5906" w:rsidP="005A5906">
            <w:pPr>
              <w:ind w:firstLineChars="100" w:firstLine="150"/>
              <w:jc w:val="left"/>
              <w:rPr>
                <w:rFonts w:cs="Arial"/>
                <w:i/>
                <w:iCs/>
                <w:sz w:val="15"/>
                <w:szCs w:val="15"/>
              </w:rPr>
            </w:pPr>
            <w:r w:rsidRPr="00AC0A2A">
              <w:rPr>
                <w:rFonts w:cs="Arial"/>
                <w:i/>
                <w:iCs/>
                <w:sz w:val="15"/>
                <w:szCs w:val="15"/>
              </w:rPr>
              <w:t> </w:t>
            </w:r>
          </w:p>
        </w:tc>
        <w:tc>
          <w:tcPr>
            <w:tcW w:w="675" w:type="pct"/>
            <w:tcBorders>
              <w:top w:val="nil"/>
              <w:left w:val="nil"/>
              <w:bottom w:val="single" w:sz="8" w:space="0" w:color="auto"/>
              <w:right w:val="nil"/>
            </w:tcBorders>
            <w:shd w:val="clear" w:color="auto" w:fill="auto"/>
            <w:vAlign w:val="center"/>
            <w:hideMark/>
          </w:tcPr>
          <w:p w14:paraId="693658D2" w14:textId="77777777" w:rsidR="005A5906" w:rsidRPr="00AC0A2A" w:rsidRDefault="005A5906" w:rsidP="005A5906">
            <w:pPr>
              <w:jc w:val="right"/>
              <w:rPr>
                <w:rFonts w:cs="Arial"/>
                <w:sz w:val="15"/>
                <w:szCs w:val="15"/>
              </w:rPr>
            </w:pPr>
            <w:r w:rsidRPr="00AC0A2A">
              <w:rPr>
                <w:rFonts w:cs="Arial"/>
                <w:sz w:val="15"/>
                <w:szCs w:val="15"/>
              </w:rPr>
              <w:t xml:space="preserve">- </w:t>
            </w:r>
          </w:p>
        </w:tc>
        <w:tc>
          <w:tcPr>
            <w:tcW w:w="675" w:type="pct"/>
            <w:tcBorders>
              <w:top w:val="nil"/>
              <w:left w:val="nil"/>
              <w:bottom w:val="single" w:sz="8" w:space="0" w:color="auto"/>
              <w:right w:val="nil"/>
            </w:tcBorders>
            <w:shd w:val="clear" w:color="auto" w:fill="auto"/>
            <w:hideMark/>
          </w:tcPr>
          <w:p w14:paraId="64FA536B" w14:textId="6B045C19" w:rsidR="005A5906" w:rsidRPr="00AC0A2A" w:rsidRDefault="00933227" w:rsidP="005A5906">
            <w:pPr>
              <w:jc w:val="right"/>
              <w:rPr>
                <w:rFonts w:cs="Arial"/>
                <w:sz w:val="15"/>
                <w:szCs w:val="15"/>
              </w:rPr>
            </w:pPr>
            <w:r w:rsidRPr="00AC0A2A">
              <w:rPr>
                <w:rFonts w:cs="Arial"/>
                <w:i/>
                <w:iCs/>
                <w:sz w:val="15"/>
                <w:szCs w:val="15"/>
              </w:rPr>
              <w:t>-</w:t>
            </w:r>
            <w:r w:rsidR="005A5906" w:rsidRPr="00AC0A2A">
              <w:rPr>
                <w:rFonts w:cs="Arial"/>
                <w:i/>
                <w:iCs/>
                <w:sz w:val="15"/>
                <w:szCs w:val="15"/>
              </w:rPr>
              <w:t xml:space="preserve"> </w:t>
            </w:r>
          </w:p>
        </w:tc>
      </w:tr>
      <w:bookmarkEnd w:id="31"/>
    </w:tbl>
    <w:p w14:paraId="17244F77" w14:textId="44303939" w:rsidR="00634E56" w:rsidRPr="00AC0A2A" w:rsidRDefault="00634E56" w:rsidP="00213ED1">
      <w:pPr>
        <w:jc w:val="left"/>
        <w:rPr>
          <w:snapToGrid w:val="0"/>
          <w:lang w:eastAsia="sk-SK"/>
        </w:rPr>
      </w:pPr>
    </w:p>
    <w:p w14:paraId="01CBA88E" w14:textId="77777777" w:rsidR="00963E0A" w:rsidRPr="00AC0A2A" w:rsidRDefault="00963E0A" w:rsidP="00213ED1">
      <w:pPr>
        <w:jc w:val="left"/>
        <w:rPr>
          <w:snapToGrid w:val="0"/>
          <w:lang w:eastAsia="sk-SK"/>
        </w:rPr>
      </w:pPr>
    </w:p>
    <w:p w14:paraId="1FBA75EB" w14:textId="77777777" w:rsidR="00963E0A" w:rsidRPr="00AC0A2A" w:rsidRDefault="00963E0A" w:rsidP="00213ED1">
      <w:pPr>
        <w:jc w:val="left"/>
        <w:rPr>
          <w:snapToGrid w:val="0"/>
          <w:lang w:eastAsia="sk-SK"/>
        </w:rPr>
      </w:pPr>
    </w:p>
    <w:p w14:paraId="335D26EC" w14:textId="3822D840" w:rsidR="00ED074C" w:rsidRPr="00AC0A2A" w:rsidRDefault="006266CD" w:rsidP="006266CD">
      <w:pPr>
        <w:pStyle w:val="Heading2"/>
        <w:rPr>
          <w:snapToGrid w:val="0"/>
          <w:lang w:eastAsia="sk-SK"/>
        </w:rPr>
      </w:pPr>
      <w:r w:rsidRPr="00AC0A2A">
        <w:rPr>
          <w:snapToGrid w:val="0"/>
          <w:lang w:eastAsia="sk-SK"/>
        </w:rPr>
        <w:lastRenderedPageBreak/>
        <w:t xml:space="preserve">Čistý obrat </w:t>
      </w:r>
    </w:p>
    <w:p w14:paraId="58C6C525" w14:textId="77777777" w:rsidR="006266CD" w:rsidRPr="00AC0A2A" w:rsidRDefault="006266CD" w:rsidP="006266CD">
      <w:pPr>
        <w:rPr>
          <w:lang w:eastAsia="sk-SK"/>
        </w:rPr>
      </w:pPr>
    </w:p>
    <w:p w14:paraId="1CBB7D82" w14:textId="3B0342DF" w:rsidR="006266CD" w:rsidRPr="00AC0A2A" w:rsidRDefault="006266CD" w:rsidP="006266CD">
      <w:pPr>
        <w:rPr>
          <w:lang w:eastAsia="sk-SK"/>
        </w:rPr>
      </w:pPr>
      <w:r w:rsidRPr="00AC0A2A">
        <w:rPr>
          <w:lang w:eastAsia="sk-SK"/>
        </w:rPr>
        <w:t>Členenie čistého obratu podľa § 2 ods. 15 zákona o účtovníctve podľa jednotlivých typov výrobkov, tovarov a služieb alebo iných činností účtovnej jednotky a hlavných geografických oblastí odbytu.</w:t>
      </w:r>
    </w:p>
    <w:p w14:paraId="76B30F41" w14:textId="77777777" w:rsidR="006266CD" w:rsidRPr="00AC0A2A" w:rsidRDefault="006266CD" w:rsidP="006266CD">
      <w:pPr>
        <w:rPr>
          <w:sz w:val="15"/>
          <w:szCs w:val="15"/>
          <w:lang w:eastAsia="sk-SK"/>
        </w:rPr>
      </w:pPr>
    </w:p>
    <w:tbl>
      <w:tblPr>
        <w:tblW w:w="9072" w:type="dxa"/>
        <w:jc w:val="center"/>
        <w:tblLayout w:type="fixed"/>
        <w:tblCellMar>
          <w:left w:w="70" w:type="dxa"/>
          <w:right w:w="70" w:type="dxa"/>
        </w:tblCellMar>
        <w:tblLook w:val="04A0" w:firstRow="1" w:lastRow="0" w:firstColumn="1" w:lastColumn="0" w:noHBand="0" w:noVBand="1"/>
      </w:tblPr>
      <w:tblGrid>
        <w:gridCol w:w="2268"/>
        <w:gridCol w:w="2268"/>
        <w:gridCol w:w="2268"/>
        <w:gridCol w:w="2268"/>
      </w:tblGrid>
      <w:tr w:rsidR="000525BD" w:rsidRPr="000525BD" w14:paraId="17729426" w14:textId="77777777" w:rsidTr="008C1ED4">
        <w:trPr>
          <w:trHeight w:val="240"/>
          <w:jc w:val="center"/>
        </w:trPr>
        <w:tc>
          <w:tcPr>
            <w:tcW w:w="2268" w:type="dxa"/>
            <w:tcBorders>
              <w:top w:val="nil"/>
              <w:left w:val="nil"/>
              <w:bottom w:val="single" w:sz="4" w:space="0" w:color="auto"/>
              <w:right w:val="nil"/>
            </w:tcBorders>
            <w:shd w:val="clear" w:color="auto" w:fill="auto"/>
            <w:noWrap/>
            <w:vAlign w:val="bottom"/>
            <w:hideMark/>
          </w:tcPr>
          <w:p w14:paraId="758E983B" w14:textId="77777777" w:rsidR="008C1ED4" w:rsidRPr="000525BD" w:rsidRDefault="008C1ED4" w:rsidP="008C1ED4">
            <w:pPr>
              <w:ind w:left="217" w:hanging="217"/>
              <w:rPr>
                <w:b/>
                <w:bCs/>
                <w:sz w:val="15"/>
                <w:szCs w:val="15"/>
                <w:lang w:eastAsia="sk-SK"/>
              </w:rPr>
            </w:pPr>
            <w:r w:rsidRPr="000525BD">
              <w:rPr>
                <w:b/>
                <w:bCs/>
                <w:sz w:val="15"/>
                <w:szCs w:val="15"/>
                <w:lang w:eastAsia="sk-SK"/>
              </w:rPr>
              <w:t>Krajina / oblasť odbytu</w:t>
            </w:r>
          </w:p>
        </w:tc>
        <w:tc>
          <w:tcPr>
            <w:tcW w:w="2268" w:type="dxa"/>
            <w:tcBorders>
              <w:top w:val="nil"/>
              <w:left w:val="nil"/>
              <w:bottom w:val="single" w:sz="4" w:space="0" w:color="auto"/>
              <w:right w:val="nil"/>
            </w:tcBorders>
            <w:shd w:val="clear" w:color="auto" w:fill="auto"/>
            <w:noWrap/>
            <w:vAlign w:val="bottom"/>
            <w:hideMark/>
          </w:tcPr>
          <w:p w14:paraId="271840D5" w14:textId="77777777" w:rsidR="008C1ED4" w:rsidRPr="000525BD" w:rsidRDefault="008C1ED4" w:rsidP="008C1ED4">
            <w:pPr>
              <w:ind w:left="217" w:hanging="217"/>
              <w:rPr>
                <w:b/>
                <w:bCs/>
                <w:sz w:val="15"/>
                <w:szCs w:val="15"/>
                <w:lang w:eastAsia="sk-SK"/>
              </w:rPr>
            </w:pPr>
            <w:r w:rsidRPr="000525BD">
              <w:rPr>
                <w:b/>
                <w:bCs/>
                <w:sz w:val="15"/>
                <w:szCs w:val="15"/>
                <w:lang w:eastAsia="sk-SK"/>
              </w:rPr>
              <w:t>Výrobky, tovary a služby</w:t>
            </w:r>
          </w:p>
        </w:tc>
        <w:tc>
          <w:tcPr>
            <w:tcW w:w="2268" w:type="dxa"/>
            <w:tcBorders>
              <w:top w:val="nil"/>
              <w:left w:val="nil"/>
              <w:bottom w:val="single" w:sz="4" w:space="0" w:color="auto"/>
              <w:right w:val="nil"/>
            </w:tcBorders>
            <w:shd w:val="clear" w:color="auto" w:fill="auto"/>
            <w:noWrap/>
            <w:vAlign w:val="bottom"/>
            <w:hideMark/>
          </w:tcPr>
          <w:p w14:paraId="78CA080C" w14:textId="54CC6D45" w:rsidR="008C1ED4" w:rsidRPr="000525BD" w:rsidRDefault="000525BD" w:rsidP="008C1ED4">
            <w:pPr>
              <w:ind w:left="217" w:hanging="217"/>
              <w:jc w:val="center"/>
              <w:rPr>
                <w:b/>
                <w:bCs/>
                <w:sz w:val="15"/>
                <w:szCs w:val="15"/>
                <w:lang w:eastAsia="sk-SK"/>
              </w:rPr>
            </w:pPr>
            <w:r>
              <w:rPr>
                <w:b/>
                <w:bCs/>
                <w:sz w:val="15"/>
                <w:szCs w:val="15"/>
                <w:lang w:eastAsia="sk-SK"/>
              </w:rPr>
              <w:t xml:space="preserve">                                </w:t>
            </w:r>
            <w:r w:rsidR="008C1ED4" w:rsidRPr="000525BD">
              <w:rPr>
                <w:b/>
                <w:bCs/>
                <w:sz w:val="15"/>
                <w:szCs w:val="15"/>
                <w:lang w:eastAsia="sk-SK"/>
              </w:rPr>
              <w:t>2023</w:t>
            </w:r>
          </w:p>
        </w:tc>
        <w:tc>
          <w:tcPr>
            <w:tcW w:w="2268" w:type="dxa"/>
            <w:tcBorders>
              <w:top w:val="nil"/>
              <w:left w:val="nil"/>
              <w:bottom w:val="single" w:sz="4" w:space="0" w:color="auto"/>
              <w:right w:val="nil"/>
            </w:tcBorders>
            <w:shd w:val="clear" w:color="auto" w:fill="auto"/>
            <w:noWrap/>
            <w:vAlign w:val="bottom"/>
            <w:hideMark/>
          </w:tcPr>
          <w:p w14:paraId="79A3AEB7" w14:textId="3ACA4528" w:rsidR="008C1ED4" w:rsidRPr="000525BD" w:rsidRDefault="000525BD" w:rsidP="008C1ED4">
            <w:pPr>
              <w:ind w:left="217" w:hanging="217"/>
              <w:jc w:val="center"/>
              <w:rPr>
                <w:b/>
                <w:bCs/>
                <w:sz w:val="15"/>
                <w:szCs w:val="15"/>
                <w:lang w:eastAsia="sk-SK"/>
              </w:rPr>
            </w:pPr>
            <w:r>
              <w:rPr>
                <w:b/>
                <w:bCs/>
                <w:sz w:val="15"/>
                <w:szCs w:val="15"/>
                <w:lang w:eastAsia="sk-SK"/>
              </w:rPr>
              <w:t xml:space="preserve">                                </w:t>
            </w:r>
            <w:r w:rsidR="008C1ED4" w:rsidRPr="000525BD">
              <w:rPr>
                <w:b/>
                <w:bCs/>
                <w:sz w:val="15"/>
                <w:szCs w:val="15"/>
                <w:lang w:eastAsia="sk-SK"/>
              </w:rPr>
              <w:t>2022</w:t>
            </w:r>
          </w:p>
        </w:tc>
      </w:tr>
      <w:tr w:rsidR="000525BD" w:rsidRPr="000525BD" w14:paraId="1E421BC8" w14:textId="77777777" w:rsidTr="008C1ED4">
        <w:trPr>
          <w:trHeight w:val="112"/>
          <w:jc w:val="center"/>
        </w:trPr>
        <w:tc>
          <w:tcPr>
            <w:tcW w:w="2268" w:type="dxa"/>
            <w:tcBorders>
              <w:top w:val="nil"/>
              <w:left w:val="nil"/>
              <w:bottom w:val="nil"/>
              <w:right w:val="nil"/>
            </w:tcBorders>
            <w:shd w:val="clear" w:color="auto" w:fill="auto"/>
            <w:noWrap/>
            <w:vAlign w:val="bottom"/>
            <w:hideMark/>
          </w:tcPr>
          <w:p w14:paraId="21AA3E6A" w14:textId="77777777" w:rsidR="008C1ED4" w:rsidRPr="000525BD" w:rsidRDefault="008C1ED4" w:rsidP="008C1ED4">
            <w:pPr>
              <w:ind w:left="217" w:hanging="217"/>
              <w:jc w:val="center"/>
              <w:rPr>
                <w:sz w:val="15"/>
                <w:szCs w:val="15"/>
                <w:lang w:eastAsia="sk-SK"/>
              </w:rPr>
            </w:pPr>
          </w:p>
        </w:tc>
        <w:tc>
          <w:tcPr>
            <w:tcW w:w="2268" w:type="dxa"/>
            <w:tcBorders>
              <w:top w:val="nil"/>
              <w:left w:val="nil"/>
              <w:bottom w:val="nil"/>
              <w:right w:val="nil"/>
            </w:tcBorders>
            <w:shd w:val="clear" w:color="auto" w:fill="auto"/>
            <w:noWrap/>
            <w:vAlign w:val="bottom"/>
            <w:hideMark/>
          </w:tcPr>
          <w:p w14:paraId="1331C393"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6D093889"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15CAC05B" w14:textId="77777777" w:rsidR="008C1ED4" w:rsidRPr="000525BD" w:rsidRDefault="008C1ED4" w:rsidP="008C1ED4">
            <w:pPr>
              <w:ind w:left="217" w:hanging="217"/>
              <w:jc w:val="right"/>
              <w:rPr>
                <w:sz w:val="15"/>
                <w:szCs w:val="15"/>
                <w:lang w:eastAsia="sk-SK"/>
              </w:rPr>
            </w:pPr>
          </w:p>
        </w:tc>
      </w:tr>
      <w:tr w:rsidR="000525BD" w:rsidRPr="000525BD" w14:paraId="64600026"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69308E63" w14:textId="77777777" w:rsidR="008C1ED4" w:rsidRPr="000525BD" w:rsidRDefault="008C1ED4" w:rsidP="008C1ED4">
            <w:pPr>
              <w:ind w:left="217" w:hanging="217"/>
              <w:rPr>
                <w:b/>
                <w:bCs/>
                <w:sz w:val="15"/>
                <w:szCs w:val="15"/>
                <w:lang w:eastAsia="sk-SK"/>
              </w:rPr>
            </w:pPr>
            <w:r w:rsidRPr="000525BD">
              <w:rPr>
                <w:b/>
                <w:bCs/>
                <w:sz w:val="15"/>
                <w:szCs w:val="15"/>
                <w:lang w:eastAsia="sk-SK"/>
              </w:rPr>
              <w:t>Slovenská republika</w:t>
            </w:r>
          </w:p>
        </w:tc>
        <w:tc>
          <w:tcPr>
            <w:tcW w:w="2268" w:type="dxa"/>
            <w:tcBorders>
              <w:top w:val="nil"/>
              <w:left w:val="nil"/>
              <w:bottom w:val="nil"/>
              <w:right w:val="nil"/>
            </w:tcBorders>
            <w:shd w:val="clear" w:color="auto" w:fill="auto"/>
            <w:noWrap/>
            <w:vAlign w:val="bottom"/>
            <w:hideMark/>
          </w:tcPr>
          <w:p w14:paraId="74DBA277" w14:textId="0660AE09" w:rsidR="008C1ED4" w:rsidRPr="000525BD" w:rsidRDefault="008C1ED4" w:rsidP="008C1ED4">
            <w:pPr>
              <w:ind w:left="217" w:hanging="217"/>
              <w:rPr>
                <w:sz w:val="15"/>
                <w:szCs w:val="15"/>
                <w:lang w:eastAsia="sk-SK"/>
              </w:rPr>
            </w:pPr>
            <w:r w:rsidRPr="000525BD">
              <w:rPr>
                <w:sz w:val="15"/>
                <w:szCs w:val="15"/>
                <w:lang w:eastAsia="sk-SK"/>
              </w:rPr>
              <w:t>Tovar</w:t>
            </w:r>
          </w:p>
        </w:tc>
        <w:tc>
          <w:tcPr>
            <w:tcW w:w="2268" w:type="dxa"/>
            <w:tcBorders>
              <w:top w:val="nil"/>
              <w:left w:val="nil"/>
              <w:bottom w:val="nil"/>
              <w:right w:val="nil"/>
            </w:tcBorders>
            <w:shd w:val="clear" w:color="auto" w:fill="auto"/>
            <w:noWrap/>
            <w:vAlign w:val="bottom"/>
            <w:hideMark/>
          </w:tcPr>
          <w:p w14:paraId="4F2BB95D" w14:textId="3CFD39D5" w:rsidR="008C1ED4" w:rsidRPr="000525BD" w:rsidRDefault="008C1ED4" w:rsidP="008C1ED4">
            <w:pPr>
              <w:ind w:left="217" w:hanging="217"/>
              <w:jc w:val="right"/>
              <w:rPr>
                <w:sz w:val="15"/>
                <w:szCs w:val="15"/>
                <w:lang w:eastAsia="sk-SK"/>
              </w:rPr>
            </w:pPr>
            <w:r w:rsidRPr="000525BD">
              <w:rPr>
                <w:sz w:val="15"/>
                <w:szCs w:val="15"/>
                <w:lang w:eastAsia="sk-SK"/>
              </w:rPr>
              <w:t>1 446 171</w:t>
            </w:r>
          </w:p>
        </w:tc>
        <w:tc>
          <w:tcPr>
            <w:tcW w:w="2268" w:type="dxa"/>
            <w:tcBorders>
              <w:top w:val="nil"/>
              <w:left w:val="nil"/>
              <w:bottom w:val="nil"/>
              <w:right w:val="nil"/>
            </w:tcBorders>
            <w:shd w:val="clear" w:color="auto" w:fill="auto"/>
            <w:noWrap/>
            <w:vAlign w:val="bottom"/>
            <w:hideMark/>
          </w:tcPr>
          <w:p w14:paraId="5B72F64E" w14:textId="6D89BA46" w:rsidR="008C1ED4" w:rsidRPr="000525BD" w:rsidRDefault="008C1ED4" w:rsidP="008C1ED4">
            <w:pPr>
              <w:ind w:left="217" w:hanging="217"/>
              <w:jc w:val="right"/>
              <w:rPr>
                <w:sz w:val="15"/>
                <w:szCs w:val="15"/>
                <w:lang w:eastAsia="sk-SK"/>
              </w:rPr>
            </w:pPr>
            <w:r w:rsidRPr="000525BD">
              <w:rPr>
                <w:sz w:val="15"/>
                <w:szCs w:val="15"/>
                <w:lang w:eastAsia="sk-SK"/>
              </w:rPr>
              <w:t xml:space="preserve">208 979 </w:t>
            </w:r>
          </w:p>
        </w:tc>
      </w:tr>
      <w:tr w:rsidR="000525BD" w:rsidRPr="000525BD" w14:paraId="6310F032"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1908DFE7" w14:textId="77777777" w:rsidR="008C1ED4" w:rsidRPr="000525BD" w:rsidRDefault="008C1ED4" w:rsidP="008C1ED4">
            <w:pPr>
              <w:ind w:left="217" w:hanging="217"/>
              <w:jc w:val="right"/>
              <w:rPr>
                <w:sz w:val="15"/>
                <w:szCs w:val="15"/>
                <w:lang w:eastAsia="sk-SK"/>
              </w:rPr>
            </w:pPr>
          </w:p>
        </w:tc>
        <w:tc>
          <w:tcPr>
            <w:tcW w:w="2268" w:type="dxa"/>
            <w:tcBorders>
              <w:top w:val="nil"/>
              <w:left w:val="nil"/>
              <w:bottom w:val="single" w:sz="4" w:space="0" w:color="auto"/>
              <w:right w:val="nil"/>
            </w:tcBorders>
            <w:shd w:val="clear" w:color="auto" w:fill="auto"/>
            <w:noWrap/>
            <w:vAlign w:val="bottom"/>
            <w:hideMark/>
          </w:tcPr>
          <w:p w14:paraId="1A8FCE77" w14:textId="77777777" w:rsidR="008C1ED4" w:rsidRPr="000525BD" w:rsidRDefault="008C1ED4" w:rsidP="008C1ED4">
            <w:pPr>
              <w:ind w:left="217" w:hanging="217"/>
              <w:rPr>
                <w:sz w:val="15"/>
                <w:szCs w:val="15"/>
                <w:lang w:eastAsia="sk-SK"/>
              </w:rPr>
            </w:pPr>
            <w:r w:rsidRPr="000525BD">
              <w:rPr>
                <w:sz w:val="15"/>
                <w:szCs w:val="15"/>
                <w:lang w:eastAsia="sk-SK"/>
              </w:rPr>
              <w:t>Služby</w:t>
            </w:r>
          </w:p>
        </w:tc>
        <w:tc>
          <w:tcPr>
            <w:tcW w:w="2268" w:type="dxa"/>
            <w:tcBorders>
              <w:top w:val="nil"/>
              <w:left w:val="nil"/>
              <w:bottom w:val="single" w:sz="4" w:space="0" w:color="auto"/>
              <w:right w:val="nil"/>
            </w:tcBorders>
            <w:shd w:val="clear" w:color="auto" w:fill="auto"/>
            <w:noWrap/>
            <w:vAlign w:val="bottom"/>
            <w:hideMark/>
          </w:tcPr>
          <w:p w14:paraId="367C4B45" w14:textId="14BE4B9B" w:rsidR="008C1ED4" w:rsidRPr="000525BD" w:rsidRDefault="008C1ED4" w:rsidP="008C1ED4">
            <w:pPr>
              <w:ind w:left="217" w:hanging="217"/>
              <w:jc w:val="right"/>
              <w:rPr>
                <w:sz w:val="15"/>
                <w:szCs w:val="15"/>
                <w:lang w:eastAsia="sk-SK"/>
              </w:rPr>
            </w:pPr>
            <w:r w:rsidRPr="000525BD">
              <w:rPr>
                <w:sz w:val="15"/>
                <w:szCs w:val="15"/>
                <w:lang w:eastAsia="sk-SK"/>
              </w:rPr>
              <w:t xml:space="preserve">         3 850</w:t>
            </w:r>
          </w:p>
        </w:tc>
        <w:tc>
          <w:tcPr>
            <w:tcW w:w="2268" w:type="dxa"/>
            <w:tcBorders>
              <w:top w:val="nil"/>
              <w:left w:val="nil"/>
              <w:bottom w:val="single" w:sz="4" w:space="0" w:color="auto"/>
              <w:right w:val="nil"/>
            </w:tcBorders>
            <w:shd w:val="clear" w:color="auto" w:fill="auto"/>
            <w:noWrap/>
            <w:vAlign w:val="bottom"/>
            <w:hideMark/>
          </w:tcPr>
          <w:p w14:paraId="59606BB5" w14:textId="2C1AA219" w:rsidR="008C1ED4" w:rsidRPr="000525BD" w:rsidRDefault="008C1ED4" w:rsidP="008C1ED4">
            <w:pPr>
              <w:ind w:left="217" w:hanging="217"/>
              <w:jc w:val="right"/>
              <w:rPr>
                <w:sz w:val="15"/>
                <w:szCs w:val="15"/>
                <w:lang w:eastAsia="sk-SK"/>
              </w:rPr>
            </w:pPr>
            <w:r w:rsidRPr="000525BD">
              <w:rPr>
                <w:sz w:val="15"/>
                <w:szCs w:val="15"/>
                <w:lang w:eastAsia="sk-SK"/>
              </w:rPr>
              <w:t>-</w:t>
            </w:r>
          </w:p>
        </w:tc>
      </w:tr>
      <w:tr w:rsidR="000525BD" w:rsidRPr="000525BD" w14:paraId="2D72A0A7"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1BDB8828" w14:textId="77777777" w:rsidR="008C1ED4" w:rsidRPr="000525BD" w:rsidRDefault="008C1ED4" w:rsidP="008C1ED4">
            <w:pPr>
              <w:ind w:left="217" w:hanging="217"/>
              <w:jc w:val="right"/>
              <w:rPr>
                <w:sz w:val="15"/>
                <w:szCs w:val="15"/>
                <w:lang w:eastAsia="sk-SK"/>
              </w:rPr>
            </w:pPr>
          </w:p>
        </w:tc>
        <w:tc>
          <w:tcPr>
            <w:tcW w:w="2268" w:type="dxa"/>
            <w:tcBorders>
              <w:top w:val="single" w:sz="4" w:space="0" w:color="auto"/>
              <w:left w:val="nil"/>
              <w:bottom w:val="nil"/>
              <w:right w:val="nil"/>
            </w:tcBorders>
            <w:shd w:val="clear" w:color="auto" w:fill="auto"/>
            <w:noWrap/>
            <w:vAlign w:val="bottom"/>
            <w:hideMark/>
          </w:tcPr>
          <w:p w14:paraId="22E6E671" w14:textId="77777777" w:rsidR="008C1ED4" w:rsidRPr="000525BD" w:rsidRDefault="008C1ED4" w:rsidP="008C1ED4">
            <w:pPr>
              <w:ind w:left="217" w:hanging="217"/>
              <w:rPr>
                <w:b/>
                <w:bCs/>
                <w:sz w:val="15"/>
                <w:szCs w:val="15"/>
                <w:lang w:eastAsia="sk-SK"/>
              </w:rPr>
            </w:pPr>
            <w:r w:rsidRPr="000525BD">
              <w:rPr>
                <w:b/>
                <w:bCs/>
                <w:sz w:val="15"/>
                <w:szCs w:val="15"/>
                <w:lang w:eastAsia="sk-SK"/>
              </w:rPr>
              <w:t>Spolu</w:t>
            </w:r>
          </w:p>
        </w:tc>
        <w:tc>
          <w:tcPr>
            <w:tcW w:w="2268" w:type="dxa"/>
            <w:tcBorders>
              <w:top w:val="single" w:sz="4" w:space="0" w:color="auto"/>
              <w:left w:val="nil"/>
              <w:bottom w:val="nil"/>
              <w:right w:val="nil"/>
            </w:tcBorders>
            <w:shd w:val="clear" w:color="auto" w:fill="auto"/>
            <w:noWrap/>
            <w:vAlign w:val="bottom"/>
            <w:hideMark/>
          </w:tcPr>
          <w:p w14:paraId="58286D40" w14:textId="560D5C0D" w:rsidR="008C1ED4" w:rsidRPr="000525BD" w:rsidRDefault="008C1ED4" w:rsidP="008C1ED4">
            <w:pPr>
              <w:ind w:left="217" w:hanging="217"/>
              <w:jc w:val="right"/>
              <w:rPr>
                <w:b/>
                <w:bCs/>
                <w:sz w:val="15"/>
                <w:szCs w:val="15"/>
                <w:lang w:eastAsia="sk-SK"/>
              </w:rPr>
            </w:pPr>
            <w:r w:rsidRPr="000525BD">
              <w:rPr>
                <w:b/>
                <w:bCs/>
                <w:sz w:val="15"/>
                <w:szCs w:val="15"/>
                <w:lang w:eastAsia="sk-SK"/>
              </w:rPr>
              <w:t xml:space="preserve">  1 450 021</w:t>
            </w:r>
          </w:p>
        </w:tc>
        <w:tc>
          <w:tcPr>
            <w:tcW w:w="2268" w:type="dxa"/>
            <w:tcBorders>
              <w:top w:val="single" w:sz="4" w:space="0" w:color="auto"/>
              <w:left w:val="nil"/>
              <w:bottom w:val="nil"/>
              <w:right w:val="nil"/>
            </w:tcBorders>
            <w:shd w:val="clear" w:color="auto" w:fill="auto"/>
            <w:noWrap/>
            <w:vAlign w:val="bottom"/>
            <w:hideMark/>
          </w:tcPr>
          <w:p w14:paraId="21F41FBF" w14:textId="0BFAB8A6" w:rsidR="008C1ED4" w:rsidRPr="000525BD" w:rsidRDefault="008C1ED4" w:rsidP="008C1ED4">
            <w:pPr>
              <w:ind w:left="217" w:hanging="217"/>
              <w:jc w:val="right"/>
              <w:rPr>
                <w:b/>
                <w:bCs/>
                <w:sz w:val="15"/>
                <w:szCs w:val="15"/>
                <w:lang w:eastAsia="sk-SK"/>
              </w:rPr>
            </w:pPr>
            <w:r w:rsidRPr="000525BD">
              <w:rPr>
                <w:sz w:val="15"/>
                <w:szCs w:val="15"/>
                <w:lang w:eastAsia="sk-SK"/>
              </w:rPr>
              <w:t xml:space="preserve">      </w:t>
            </w:r>
            <w:r w:rsidRPr="000525BD">
              <w:rPr>
                <w:b/>
                <w:bCs/>
                <w:sz w:val="15"/>
                <w:szCs w:val="15"/>
                <w:lang w:eastAsia="sk-SK"/>
              </w:rPr>
              <w:t xml:space="preserve">208 979 </w:t>
            </w:r>
          </w:p>
        </w:tc>
      </w:tr>
      <w:tr w:rsidR="000525BD" w:rsidRPr="000525BD" w14:paraId="6B303A38"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2189FE56"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7A92EE1D"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493AA134" w14:textId="77777777" w:rsidR="008C1ED4" w:rsidRPr="000525BD" w:rsidRDefault="008C1ED4" w:rsidP="008C1ED4">
            <w:pPr>
              <w:ind w:left="217" w:hanging="217"/>
              <w:jc w:val="right"/>
              <w:rPr>
                <w:sz w:val="15"/>
                <w:szCs w:val="15"/>
                <w:lang w:eastAsia="sk-SK"/>
              </w:rPr>
            </w:pPr>
          </w:p>
        </w:tc>
        <w:tc>
          <w:tcPr>
            <w:tcW w:w="2268" w:type="dxa"/>
            <w:tcBorders>
              <w:top w:val="nil"/>
              <w:left w:val="nil"/>
              <w:bottom w:val="nil"/>
              <w:right w:val="nil"/>
            </w:tcBorders>
            <w:shd w:val="clear" w:color="auto" w:fill="auto"/>
            <w:noWrap/>
            <w:vAlign w:val="bottom"/>
            <w:hideMark/>
          </w:tcPr>
          <w:p w14:paraId="69473103" w14:textId="77777777" w:rsidR="008C1ED4" w:rsidRPr="000525BD" w:rsidRDefault="008C1ED4" w:rsidP="008C1ED4">
            <w:pPr>
              <w:ind w:left="217" w:hanging="217"/>
              <w:jc w:val="right"/>
              <w:rPr>
                <w:sz w:val="15"/>
                <w:szCs w:val="15"/>
                <w:lang w:eastAsia="sk-SK"/>
              </w:rPr>
            </w:pPr>
          </w:p>
        </w:tc>
      </w:tr>
      <w:tr w:rsidR="000525BD" w:rsidRPr="000525BD" w14:paraId="39AD24B2"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34367965" w14:textId="77777777" w:rsidR="008C1ED4" w:rsidRPr="000525BD" w:rsidRDefault="008C1ED4" w:rsidP="008C1ED4">
            <w:pPr>
              <w:ind w:left="217" w:hanging="217"/>
              <w:rPr>
                <w:b/>
                <w:bCs/>
                <w:sz w:val="15"/>
                <w:szCs w:val="15"/>
                <w:lang w:eastAsia="sk-SK"/>
              </w:rPr>
            </w:pPr>
            <w:r w:rsidRPr="000525BD">
              <w:rPr>
                <w:b/>
                <w:bCs/>
                <w:sz w:val="15"/>
                <w:szCs w:val="15"/>
                <w:lang w:eastAsia="sk-SK"/>
              </w:rPr>
              <w:t>Zahraničie</w:t>
            </w:r>
          </w:p>
        </w:tc>
        <w:tc>
          <w:tcPr>
            <w:tcW w:w="2268" w:type="dxa"/>
            <w:tcBorders>
              <w:top w:val="nil"/>
              <w:left w:val="nil"/>
              <w:bottom w:val="nil"/>
              <w:right w:val="nil"/>
            </w:tcBorders>
            <w:shd w:val="clear" w:color="auto" w:fill="auto"/>
            <w:noWrap/>
            <w:vAlign w:val="bottom"/>
            <w:hideMark/>
          </w:tcPr>
          <w:p w14:paraId="17079484" w14:textId="09156F14" w:rsidR="008C1ED4" w:rsidRPr="000525BD" w:rsidRDefault="008C1ED4" w:rsidP="008C1ED4">
            <w:pPr>
              <w:ind w:left="217" w:hanging="217"/>
              <w:rPr>
                <w:sz w:val="15"/>
                <w:szCs w:val="15"/>
                <w:lang w:eastAsia="sk-SK"/>
              </w:rPr>
            </w:pPr>
            <w:r w:rsidRPr="000525BD">
              <w:rPr>
                <w:sz w:val="15"/>
                <w:szCs w:val="15"/>
                <w:lang w:eastAsia="sk-SK"/>
              </w:rPr>
              <w:t>Tovar</w:t>
            </w:r>
          </w:p>
        </w:tc>
        <w:tc>
          <w:tcPr>
            <w:tcW w:w="2268" w:type="dxa"/>
            <w:tcBorders>
              <w:top w:val="nil"/>
              <w:left w:val="nil"/>
              <w:bottom w:val="nil"/>
              <w:right w:val="nil"/>
            </w:tcBorders>
            <w:shd w:val="clear" w:color="auto" w:fill="auto"/>
            <w:noWrap/>
            <w:vAlign w:val="bottom"/>
            <w:hideMark/>
          </w:tcPr>
          <w:p w14:paraId="6129B338" w14:textId="14004CC3" w:rsidR="008C1ED4" w:rsidRPr="000525BD" w:rsidRDefault="008C1ED4" w:rsidP="008C1ED4">
            <w:pPr>
              <w:ind w:left="217" w:hanging="217"/>
              <w:jc w:val="right"/>
              <w:rPr>
                <w:sz w:val="15"/>
                <w:szCs w:val="15"/>
                <w:lang w:eastAsia="sk-SK"/>
              </w:rPr>
            </w:pPr>
            <w:r w:rsidRPr="000525BD">
              <w:rPr>
                <w:sz w:val="15"/>
                <w:szCs w:val="15"/>
                <w:lang w:eastAsia="sk-SK"/>
              </w:rPr>
              <w:t>30 580 033</w:t>
            </w:r>
          </w:p>
        </w:tc>
        <w:tc>
          <w:tcPr>
            <w:tcW w:w="2268" w:type="dxa"/>
            <w:tcBorders>
              <w:top w:val="nil"/>
              <w:left w:val="nil"/>
              <w:bottom w:val="nil"/>
              <w:right w:val="nil"/>
            </w:tcBorders>
            <w:shd w:val="clear" w:color="auto" w:fill="auto"/>
            <w:noWrap/>
            <w:vAlign w:val="bottom"/>
            <w:hideMark/>
          </w:tcPr>
          <w:p w14:paraId="17CD4A6E" w14:textId="001B65A9" w:rsidR="008C1ED4" w:rsidRPr="000525BD" w:rsidRDefault="008C1ED4" w:rsidP="008C1ED4">
            <w:pPr>
              <w:ind w:left="217" w:hanging="217"/>
              <w:jc w:val="right"/>
              <w:rPr>
                <w:sz w:val="15"/>
                <w:szCs w:val="15"/>
                <w:lang w:eastAsia="sk-SK"/>
              </w:rPr>
            </w:pPr>
            <w:r w:rsidRPr="000525BD">
              <w:rPr>
                <w:sz w:val="15"/>
                <w:szCs w:val="15"/>
                <w:lang w:eastAsia="sk-SK"/>
              </w:rPr>
              <w:t>30 395 845</w:t>
            </w:r>
          </w:p>
        </w:tc>
      </w:tr>
      <w:tr w:rsidR="000525BD" w:rsidRPr="000525BD" w14:paraId="2AB80E3D"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4FCBEDE7" w14:textId="77777777" w:rsidR="008C1ED4" w:rsidRPr="000525BD" w:rsidRDefault="008C1ED4" w:rsidP="008C1ED4">
            <w:pPr>
              <w:ind w:left="217" w:hanging="217"/>
              <w:jc w:val="right"/>
              <w:rPr>
                <w:sz w:val="15"/>
                <w:szCs w:val="15"/>
                <w:lang w:eastAsia="sk-SK"/>
              </w:rPr>
            </w:pPr>
          </w:p>
        </w:tc>
        <w:tc>
          <w:tcPr>
            <w:tcW w:w="2268" w:type="dxa"/>
            <w:tcBorders>
              <w:top w:val="nil"/>
              <w:left w:val="nil"/>
              <w:bottom w:val="single" w:sz="4" w:space="0" w:color="auto"/>
              <w:right w:val="nil"/>
            </w:tcBorders>
            <w:shd w:val="clear" w:color="auto" w:fill="auto"/>
            <w:noWrap/>
            <w:vAlign w:val="bottom"/>
            <w:hideMark/>
          </w:tcPr>
          <w:p w14:paraId="11392ABE" w14:textId="77777777" w:rsidR="008C1ED4" w:rsidRPr="000525BD" w:rsidRDefault="008C1ED4" w:rsidP="008C1ED4">
            <w:pPr>
              <w:ind w:left="217" w:hanging="217"/>
              <w:rPr>
                <w:sz w:val="15"/>
                <w:szCs w:val="15"/>
                <w:lang w:eastAsia="sk-SK"/>
              </w:rPr>
            </w:pPr>
            <w:r w:rsidRPr="000525BD">
              <w:rPr>
                <w:sz w:val="15"/>
                <w:szCs w:val="15"/>
                <w:lang w:eastAsia="sk-SK"/>
              </w:rPr>
              <w:t>Služby</w:t>
            </w:r>
          </w:p>
        </w:tc>
        <w:tc>
          <w:tcPr>
            <w:tcW w:w="2268" w:type="dxa"/>
            <w:tcBorders>
              <w:top w:val="nil"/>
              <w:left w:val="nil"/>
              <w:bottom w:val="single" w:sz="4" w:space="0" w:color="auto"/>
              <w:right w:val="nil"/>
            </w:tcBorders>
            <w:shd w:val="clear" w:color="auto" w:fill="auto"/>
            <w:noWrap/>
            <w:vAlign w:val="bottom"/>
            <w:hideMark/>
          </w:tcPr>
          <w:p w14:paraId="2610AFB5" w14:textId="6A98F449" w:rsidR="008C1ED4" w:rsidRPr="000525BD" w:rsidRDefault="008C1ED4" w:rsidP="008C1ED4">
            <w:pPr>
              <w:ind w:left="217" w:hanging="217"/>
              <w:jc w:val="right"/>
              <w:rPr>
                <w:sz w:val="15"/>
                <w:szCs w:val="15"/>
                <w:lang w:eastAsia="sk-SK"/>
              </w:rPr>
            </w:pPr>
            <w:r w:rsidRPr="000525BD">
              <w:rPr>
                <w:sz w:val="15"/>
                <w:szCs w:val="15"/>
                <w:lang w:eastAsia="sk-SK"/>
              </w:rPr>
              <w:t>67 811</w:t>
            </w:r>
          </w:p>
        </w:tc>
        <w:tc>
          <w:tcPr>
            <w:tcW w:w="2268" w:type="dxa"/>
            <w:tcBorders>
              <w:top w:val="nil"/>
              <w:left w:val="nil"/>
              <w:bottom w:val="single" w:sz="4" w:space="0" w:color="auto"/>
              <w:right w:val="nil"/>
            </w:tcBorders>
            <w:shd w:val="clear" w:color="auto" w:fill="auto"/>
            <w:noWrap/>
            <w:vAlign w:val="bottom"/>
            <w:hideMark/>
          </w:tcPr>
          <w:p w14:paraId="69317DE8" w14:textId="55894710" w:rsidR="008C1ED4" w:rsidRPr="000525BD" w:rsidRDefault="008C1ED4" w:rsidP="008C1ED4">
            <w:pPr>
              <w:ind w:left="217" w:hanging="217"/>
              <w:jc w:val="right"/>
              <w:rPr>
                <w:sz w:val="15"/>
                <w:szCs w:val="15"/>
                <w:lang w:eastAsia="sk-SK"/>
              </w:rPr>
            </w:pPr>
            <w:r w:rsidRPr="000525BD">
              <w:rPr>
                <w:sz w:val="15"/>
                <w:szCs w:val="15"/>
                <w:lang w:eastAsia="sk-SK"/>
              </w:rPr>
              <w:t>2</w:t>
            </w:r>
            <w:r w:rsidR="0035505A" w:rsidRPr="000525BD">
              <w:rPr>
                <w:sz w:val="15"/>
                <w:szCs w:val="15"/>
                <w:lang w:eastAsia="sk-SK"/>
              </w:rPr>
              <w:t xml:space="preserve"> </w:t>
            </w:r>
            <w:r w:rsidRPr="000525BD">
              <w:rPr>
                <w:sz w:val="15"/>
                <w:szCs w:val="15"/>
                <w:lang w:eastAsia="sk-SK"/>
              </w:rPr>
              <w:t>580</w:t>
            </w:r>
          </w:p>
        </w:tc>
      </w:tr>
      <w:tr w:rsidR="000525BD" w:rsidRPr="000525BD" w14:paraId="6319536C"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720715A5" w14:textId="77777777" w:rsidR="008C1ED4" w:rsidRPr="000525BD" w:rsidRDefault="008C1ED4" w:rsidP="008C1ED4">
            <w:pPr>
              <w:ind w:left="217" w:hanging="217"/>
              <w:jc w:val="right"/>
              <w:rPr>
                <w:sz w:val="15"/>
                <w:szCs w:val="15"/>
                <w:lang w:eastAsia="sk-SK"/>
              </w:rPr>
            </w:pPr>
          </w:p>
        </w:tc>
        <w:tc>
          <w:tcPr>
            <w:tcW w:w="2268" w:type="dxa"/>
            <w:tcBorders>
              <w:top w:val="single" w:sz="4" w:space="0" w:color="auto"/>
              <w:left w:val="nil"/>
              <w:bottom w:val="nil"/>
              <w:right w:val="nil"/>
            </w:tcBorders>
            <w:shd w:val="clear" w:color="auto" w:fill="auto"/>
            <w:noWrap/>
            <w:vAlign w:val="bottom"/>
            <w:hideMark/>
          </w:tcPr>
          <w:p w14:paraId="7D345A77" w14:textId="77777777" w:rsidR="008C1ED4" w:rsidRPr="000525BD" w:rsidRDefault="008C1ED4" w:rsidP="008C1ED4">
            <w:pPr>
              <w:ind w:left="217" w:hanging="217"/>
              <w:rPr>
                <w:b/>
                <w:bCs/>
                <w:sz w:val="15"/>
                <w:szCs w:val="15"/>
                <w:lang w:eastAsia="sk-SK"/>
              </w:rPr>
            </w:pPr>
            <w:r w:rsidRPr="000525BD">
              <w:rPr>
                <w:b/>
                <w:bCs/>
                <w:sz w:val="15"/>
                <w:szCs w:val="15"/>
                <w:lang w:eastAsia="sk-SK"/>
              </w:rPr>
              <w:t>Spolu</w:t>
            </w:r>
          </w:p>
        </w:tc>
        <w:tc>
          <w:tcPr>
            <w:tcW w:w="2268" w:type="dxa"/>
            <w:tcBorders>
              <w:top w:val="single" w:sz="4" w:space="0" w:color="auto"/>
              <w:left w:val="nil"/>
              <w:bottom w:val="nil"/>
              <w:right w:val="nil"/>
            </w:tcBorders>
            <w:shd w:val="clear" w:color="auto" w:fill="auto"/>
            <w:noWrap/>
            <w:vAlign w:val="bottom"/>
            <w:hideMark/>
          </w:tcPr>
          <w:p w14:paraId="22FA24F8" w14:textId="63672717" w:rsidR="008C1ED4" w:rsidRPr="000525BD" w:rsidRDefault="008C1ED4" w:rsidP="008C1ED4">
            <w:pPr>
              <w:ind w:left="217" w:hanging="217"/>
              <w:jc w:val="right"/>
              <w:rPr>
                <w:b/>
                <w:bCs/>
                <w:sz w:val="15"/>
                <w:szCs w:val="15"/>
                <w:lang w:eastAsia="sk-SK"/>
              </w:rPr>
            </w:pPr>
            <w:r w:rsidRPr="000525BD">
              <w:rPr>
                <w:b/>
                <w:bCs/>
                <w:sz w:val="15"/>
                <w:szCs w:val="15"/>
                <w:lang w:eastAsia="sk-SK"/>
              </w:rPr>
              <w:t xml:space="preserve"> 30 647 844</w:t>
            </w:r>
          </w:p>
        </w:tc>
        <w:tc>
          <w:tcPr>
            <w:tcW w:w="2268" w:type="dxa"/>
            <w:tcBorders>
              <w:top w:val="single" w:sz="4" w:space="0" w:color="auto"/>
              <w:left w:val="nil"/>
              <w:bottom w:val="nil"/>
              <w:right w:val="nil"/>
            </w:tcBorders>
            <w:shd w:val="clear" w:color="auto" w:fill="auto"/>
            <w:noWrap/>
            <w:vAlign w:val="bottom"/>
            <w:hideMark/>
          </w:tcPr>
          <w:p w14:paraId="7168F8AF" w14:textId="21CE6E5F" w:rsidR="008C1ED4" w:rsidRPr="000525BD" w:rsidRDefault="008C1ED4" w:rsidP="008C1ED4">
            <w:pPr>
              <w:ind w:left="217" w:hanging="217"/>
              <w:jc w:val="right"/>
              <w:rPr>
                <w:b/>
                <w:bCs/>
                <w:sz w:val="15"/>
                <w:szCs w:val="15"/>
                <w:lang w:eastAsia="sk-SK"/>
              </w:rPr>
            </w:pPr>
            <w:r w:rsidRPr="000525BD">
              <w:rPr>
                <w:b/>
                <w:bCs/>
                <w:sz w:val="15"/>
                <w:szCs w:val="15"/>
                <w:lang w:eastAsia="sk-SK"/>
              </w:rPr>
              <w:t xml:space="preserve"> 30 398 425</w:t>
            </w:r>
          </w:p>
        </w:tc>
      </w:tr>
      <w:tr w:rsidR="000525BD" w:rsidRPr="000525BD" w14:paraId="58BABBF9"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5DA24E31"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7F699AD6" w14:textId="77777777" w:rsidR="008C1ED4" w:rsidRPr="000525BD" w:rsidRDefault="008C1ED4" w:rsidP="008C1ED4">
            <w:pPr>
              <w:ind w:left="217" w:hanging="217"/>
              <w:rPr>
                <w:sz w:val="15"/>
                <w:szCs w:val="15"/>
                <w:lang w:eastAsia="sk-SK"/>
              </w:rPr>
            </w:pPr>
          </w:p>
        </w:tc>
        <w:tc>
          <w:tcPr>
            <w:tcW w:w="2268" w:type="dxa"/>
            <w:tcBorders>
              <w:top w:val="nil"/>
              <w:left w:val="nil"/>
              <w:bottom w:val="nil"/>
              <w:right w:val="nil"/>
            </w:tcBorders>
            <w:shd w:val="clear" w:color="auto" w:fill="auto"/>
            <w:noWrap/>
            <w:vAlign w:val="bottom"/>
            <w:hideMark/>
          </w:tcPr>
          <w:p w14:paraId="0F8765B3" w14:textId="77777777" w:rsidR="008C1ED4" w:rsidRPr="000525BD" w:rsidRDefault="008C1ED4" w:rsidP="008C1ED4">
            <w:pPr>
              <w:ind w:left="217" w:hanging="217"/>
              <w:jc w:val="right"/>
              <w:rPr>
                <w:sz w:val="15"/>
                <w:szCs w:val="15"/>
                <w:lang w:eastAsia="sk-SK"/>
              </w:rPr>
            </w:pPr>
          </w:p>
        </w:tc>
        <w:tc>
          <w:tcPr>
            <w:tcW w:w="2268" w:type="dxa"/>
            <w:tcBorders>
              <w:top w:val="nil"/>
              <w:left w:val="nil"/>
              <w:bottom w:val="nil"/>
              <w:right w:val="nil"/>
            </w:tcBorders>
            <w:shd w:val="clear" w:color="auto" w:fill="auto"/>
            <w:noWrap/>
            <w:vAlign w:val="bottom"/>
            <w:hideMark/>
          </w:tcPr>
          <w:p w14:paraId="58553AB9" w14:textId="77777777" w:rsidR="008C1ED4" w:rsidRPr="000525BD" w:rsidRDefault="008C1ED4" w:rsidP="008C1ED4">
            <w:pPr>
              <w:ind w:left="217" w:hanging="217"/>
              <w:jc w:val="right"/>
              <w:rPr>
                <w:sz w:val="15"/>
                <w:szCs w:val="15"/>
                <w:lang w:eastAsia="sk-SK"/>
              </w:rPr>
            </w:pPr>
          </w:p>
        </w:tc>
      </w:tr>
      <w:tr w:rsidR="000525BD" w:rsidRPr="000525BD" w14:paraId="59CA2828"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0ECA2776" w14:textId="77777777" w:rsidR="008C1ED4" w:rsidRPr="000525BD" w:rsidRDefault="008C1ED4" w:rsidP="008C1ED4">
            <w:pPr>
              <w:ind w:left="217" w:hanging="217"/>
              <w:rPr>
                <w:b/>
                <w:bCs/>
                <w:sz w:val="15"/>
                <w:szCs w:val="15"/>
                <w:lang w:eastAsia="sk-SK"/>
              </w:rPr>
            </w:pPr>
            <w:r w:rsidRPr="000525BD">
              <w:rPr>
                <w:b/>
                <w:bCs/>
                <w:sz w:val="15"/>
                <w:szCs w:val="15"/>
                <w:lang w:eastAsia="sk-SK"/>
              </w:rPr>
              <w:t>Spolu</w:t>
            </w:r>
          </w:p>
        </w:tc>
        <w:tc>
          <w:tcPr>
            <w:tcW w:w="2268" w:type="dxa"/>
            <w:tcBorders>
              <w:top w:val="nil"/>
              <w:left w:val="nil"/>
              <w:bottom w:val="nil"/>
              <w:right w:val="nil"/>
            </w:tcBorders>
            <w:shd w:val="clear" w:color="auto" w:fill="auto"/>
            <w:noWrap/>
            <w:vAlign w:val="bottom"/>
            <w:hideMark/>
          </w:tcPr>
          <w:p w14:paraId="6CDFB2E1" w14:textId="77777777" w:rsidR="008C1ED4" w:rsidRPr="000525BD" w:rsidRDefault="008C1ED4" w:rsidP="008C1ED4">
            <w:pPr>
              <w:ind w:left="217" w:hanging="217"/>
              <w:rPr>
                <w:sz w:val="15"/>
                <w:szCs w:val="15"/>
                <w:lang w:eastAsia="sk-SK"/>
              </w:rPr>
            </w:pPr>
            <w:r w:rsidRPr="000525BD">
              <w:rPr>
                <w:sz w:val="15"/>
                <w:szCs w:val="15"/>
                <w:lang w:eastAsia="sk-SK"/>
              </w:rPr>
              <w:t>Tovary</w:t>
            </w:r>
          </w:p>
        </w:tc>
        <w:tc>
          <w:tcPr>
            <w:tcW w:w="2268" w:type="dxa"/>
            <w:tcBorders>
              <w:top w:val="nil"/>
              <w:left w:val="nil"/>
              <w:bottom w:val="nil"/>
              <w:right w:val="nil"/>
            </w:tcBorders>
            <w:shd w:val="clear" w:color="auto" w:fill="auto"/>
            <w:noWrap/>
            <w:vAlign w:val="bottom"/>
            <w:hideMark/>
          </w:tcPr>
          <w:p w14:paraId="57C54A4D" w14:textId="47B80989" w:rsidR="008C1ED4" w:rsidRPr="000525BD" w:rsidRDefault="008C1ED4" w:rsidP="008C1ED4">
            <w:pPr>
              <w:ind w:left="217" w:hanging="217"/>
              <w:jc w:val="right"/>
              <w:rPr>
                <w:sz w:val="15"/>
                <w:szCs w:val="15"/>
                <w:lang w:eastAsia="sk-SK"/>
              </w:rPr>
            </w:pPr>
            <w:r w:rsidRPr="000525BD">
              <w:rPr>
                <w:sz w:val="15"/>
                <w:szCs w:val="15"/>
                <w:lang w:eastAsia="sk-SK"/>
              </w:rPr>
              <w:t>32 026 204</w:t>
            </w:r>
          </w:p>
        </w:tc>
        <w:tc>
          <w:tcPr>
            <w:tcW w:w="2268" w:type="dxa"/>
            <w:tcBorders>
              <w:top w:val="nil"/>
              <w:left w:val="nil"/>
              <w:bottom w:val="nil"/>
              <w:right w:val="nil"/>
            </w:tcBorders>
            <w:shd w:val="clear" w:color="auto" w:fill="auto"/>
            <w:noWrap/>
            <w:vAlign w:val="bottom"/>
            <w:hideMark/>
          </w:tcPr>
          <w:p w14:paraId="46C04955" w14:textId="61999E94" w:rsidR="008C1ED4" w:rsidRPr="000525BD" w:rsidRDefault="008C1ED4" w:rsidP="008C1ED4">
            <w:pPr>
              <w:ind w:left="217" w:hanging="217"/>
              <w:jc w:val="right"/>
              <w:rPr>
                <w:sz w:val="15"/>
                <w:szCs w:val="15"/>
                <w:lang w:eastAsia="sk-SK"/>
              </w:rPr>
            </w:pPr>
            <w:r w:rsidRPr="000525BD">
              <w:rPr>
                <w:sz w:val="15"/>
                <w:szCs w:val="15"/>
                <w:lang w:eastAsia="sk-SK"/>
              </w:rPr>
              <w:t xml:space="preserve">30 604 824 </w:t>
            </w:r>
          </w:p>
        </w:tc>
      </w:tr>
      <w:tr w:rsidR="000525BD" w:rsidRPr="000525BD" w14:paraId="133691D9"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24C15588" w14:textId="77777777" w:rsidR="008C1ED4" w:rsidRPr="000525BD" w:rsidRDefault="008C1ED4" w:rsidP="008C1ED4">
            <w:pPr>
              <w:ind w:left="217" w:hanging="217"/>
              <w:jc w:val="right"/>
              <w:rPr>
                <w:sz w:val="15"/>
                <w:szCs w:val="15"/>
                <w:lang w:eastAsia="sk-SK"/>
              </w:rPr>
            </w:pPr>
          </w:p>
        </w:tc>
        <w:tc>
          <w:tcPr>
            <w:tcW w:w="2268" w:type="dxa"/>
            <w:tcBorders>
              <w:top w:val="nil"/>
              <w:left w:val="nil"/>
              <w:bottom w:val="nil"/>
              <w:right w:val="nil"/>
            </w:tcBorders>
            <w:shd w:val="clear" w:color="auto" w:fill="auto"/>
            <w:noWrap/>
            <w:vAlign w:val="bottom"/>
            <w:hideMark/>
          </w:tcPr>
          <w:p w14:paraId="62F6C26B" w14:textId="77777777" w:rsidR="008C1ED4" w:rsidRPr="000525BD" w:rsidRDefault="008C1ED4" w:rsidP="008C1ED4">
            <w:pPr>
              <w:ind w:left="217" w:hanging="217"/>
              <w:rPr>
                <w:sz w:val="15"/>
                <w:szCs w:val="15"/>
                <w:lang w:eastAsia="sk-SK"/>
              </w:rPr>
            </w:pPr>
            <w:r w:rsidRPr="000525BD">
              <w:rPr>
                <w:sz w:val="15"/>
                <w:szCs w:val="15"/>
                <w:lang w:eastAsia="sk-SK"/>
              </w:rPr>
              <w:t>Služby</w:t>
            </w:r>
          </w:p>
        </w:tc>
        <w:tc>
          <w:tcPr>
            <w:tcW w:w="2268" w:type="dxa"/>
            <w:tcBorders>
              <w:top w:val="nil"/>
              <w:left w:val="nil"/>
              <w:bottom w:val="nil"/>
              <w:right w:val="nil"/>
            </w:tcBorders>
            <w:shd w:val="clear" w:color="auto" w:fill="auto"/>
            <w:noWrap/>
            <w:vAlign w:val="bottom"/>
            <w:hideMark/>
          </w:tcPr>
          <w:p w14:paraId="5D895F85" w14:textId="53C92E71" w:rsidR="008C1ED4" w:rsidRPr="000525BD" w:rsidRDefault="008C1ED4" w:rsidP="008C1ED4">
            <w:pPr>
              <w:ind w:left="217" w:hanging="217"/>
              <w:jc w:val="right"/>
              <w:rPr>
                <w:sz w:val="15"/>
                <w:szCs w:val="15"/>
                <w:lang w:eastAsia="sk-SK"/>
              </w:rPr>
            </w:pPr>
            <w:r w:rsidRPr="000525BD">
              <w:rPr>
                <w:sz w:val="15"/>
                <w:szCs w:val="15"/>
                <w:lang w:eastAsia="sk-SK"/>
              </w:rPr>
              <w:t>71 661</w:t>
            </w:r>
          </w:p>
        </w:tc>
        <w:tc>
          <w:tcPr>
            <w:tcW w:w="2268" w:type="dxa"/>
            <w:tcBorders>
              <w:top w:val="nil"/>
              <w:left w:val="nil"/>
              <w:bottom w:val="nil"/>
              <w:right w:val="nil"/>
            </w:tcBorders>
            <w:shd w:val="clear" w:color="auto" w:fill="auto"/>
            <w:noWrap/>
            <w:vAlign w:val="bottom"/>
            <w:hideMark/>
          </w:tcPr>
          <w:p w14:paraId="7A225C29" w14:textId="0E782448" w:rsidR="008C1ED4" w:rsidRPr="000525BD" w:rsidRDefault="008C1ED4" w:rsidP="008C1ED4">
            <w:pPr>
              <w:ind w:left="217" w:hanging="217"/>
              <w:jc w:val="right"/>
              <w:rPr>
                <w:sz w:val="15"/>
                <w:szCs w:val="15"/>
                <w:lang w:eastAsia="sk-SK"/>
              </w:rPr>
            </w:pPr>
            <w:r w:rsidRPr="000525BD">
              <w:rPr>
                <w:sz w:val="15"/>
                <w:szCs w:val="15"/>
                <w:lang w:eastAsia="sk-SK"/>
              </w:rPr>
              <w:t>2</w:t>
            </w:r>
            <w:r w:rsidR="0035505A" w:rsidRPr="000525BD">
              <w:rPr>
                <w:sz w:val="15"/>
                <w:szCs w:val="15"/>
                <w:lang w:eastAsia="sk-SK"/>
              </w:rPr>
              <w:t xml:space="preserve"> </w:t>
            </w:r>
            <w:r w:rsidRPr="000525BD">
              <w:rPr>
                <w:sz w:val="15"/>
                <w:szCs w:val="15"/>
                <w:lang w:eastAsia="sk-SK"/>
              </w:rPr>
              <w:t>580</w:t>
            </w:r>
          </w:p>
        </w:tc>
      </w:tr>
      <w:tr w:rsidR="008C1ED4" w:rsidRPr="000525BD" w14:paraId="3B624CD8" w14:textId="77777777" w:rsidTr="008C1ED4">
        <w:trPr>
          <w:trHeight w:val="240"/>
          <w:jc w:val="center"/>
        </w:trPr>
        <w:tc>
          <w:tcPr>
            <w:tcW w:w="2268" w:type="dxa"/>
            <w:tcBorders>
              <w:top w:val="nil"/>
              <w:left w:val="nil"/>
              <w:bottom w:val="nil"/>
              <w:right w:val="nil"/>
            </w:tcBorders>
            <w:shd w:val="clear" w:color="auto" w:fill="auto"/>
            <w:noWrap/>
            <w:vAlign w:val="bottom"/>
            <w:hideMark/>
          </w:tcPr>
          <w:p w14:paraId="2F85FC89" w14:textId="77777777" w:rsidR="008C1ED4" w:rsidRPr="000525BD" w:rsidRDefault="008C1ED4" w:rsidP="008C1ED4">
            <w:pPr>
              <w:ind w:left="217" w:hanging="217"/>
              <w:jc w:val="right"/>
              <w:rPr>
                <w:sz w:val="15"/>
                <w:szCs w:val="15"/>
                <w:lang w:eastAsia="sk-SK"/>
              </w:rPr>
            </w:pPr>
          </w:p>
        </w:tc>
        <w:tc>
          <w:tcPr>
            <w:tcW w:w="2268" w:type="dxa"/>
            <w:tcBorders>
              <w:top w:val="single" w:sz="4" w:space="0" w:color="auto"/>
              <w:left w:val="nil"/>
              <w:bottom w:val="nil"/>
              <w:right w:val="nil"/>
            </w:tcBorders>
            <w:shd w:val="clear" w:color="auto" w:fill="auto"/>
            <w:noWrap/>
            <w:vAlign w:val="bottom"/>
            <w:hideMark/>
          </w:tcPr>
          <w:p w14:paraId="2A762502" w14:textId="77777777" w:rsidR="008C1ED4" w:rsidRPr="000525BD" w:rsidRDefault="008C1ED4" w:rsidP="008C1ED4">
            <w:pPr>
              <w:ind w:left="217" w:hanging="217"/>
              <w:rPr>
                <w:b/>
                <w:bCs/>
                <w:sz w:val="15"/>
                <w:szCs w:val="15"/>
                <w:lang w:eastAsia="sk-SK"/>
              </w:rPr>
            </w:pPr>
            <w:r w:rsidRPr="000525BD">
              <w:rPr>
                <w:b/>
                <w:bCs/>
                <w:sz w:val="15"/>
                <w:szCs w:val="15"/>
                <w:lang w:eastAsia="sk-SK"/>
              </w:rPr>
              <w:t>Spolu</w:t>
            </w:r>
          </w:p>
        </w:tc>
        <w:tc>
          <w:tcPr>
            <w:tcW w:w="2268" w:type="dxa"/>
            <w:tcBorders>
              <w:top w:val="single" w:sz="4" w:space="0" w:color="auto"/>
              <w:left w:val="nil"/>
              <w:bottom w:val="nil"/>
              <w:right w:val="nil"/>
            </w:tcBorders>
            <w:shd w:val="clear" w:color="auto" w:fill="auto"/>
            <w:noWrap/>
            <w:vAlign w:val="bottom"/>
            <w:hideMark/>
          </w:tcPr>
          <w:p w14:paraId="0C0C1996" w14:textId="33FB5382" w:rsidR="008C1ED4" w:rsidRPr="000525BD" w:rsidRDefault="008C1ED4" w:rsidP="008C1ED4">
            <w:pPr>
              <w:ind w:left="217" w:hanging="217"/>
              <w:jc w:val="right"/>
              <w:rPr>
                <w:b/>
                <w:bCs/>
                <w:sz w:val="15"/>
                <w:szCs w:val="15"/>
                <w:lang w:eastAsia="sk-SK"/>
              </w:rPr>
            </w:pPr>
            <w:r w:rsidRPr="000525BD">
              <w:rPr>
                <w:b/>
                <w:bCs/>
                <w:sz w:val="15"/>
                <w:szCs w:val="15"/>
                <w:lang w:eastAsia="sk-SK"/>
              </w:rPr>
              <w:t>32 097 865</w:t>
            </w:r>
          </w:p>
        </w:tc>
        <w:tc>
          <w:tcPr>
            <w:tcW w:w="2268" w:type="dxa"/>
            <w:tcBorders>
              <w:top w:val="single" w:sz="4" w:space="0" w:color="auto"/>
              <w:left w:val="nil"/>
              <w:bottom w:val="nil"/>
              <w:right w:val="nil"/>
            </w:tcBorders>
            <w:shd w:val="clear" w:color="auto" w:fill="auto"/>
            <w:noWrap/>
            <w:vAlign w:val="bottom"/>
            <w:hideMark/>
          </w:tcPr>
          <w:p w14:paraId="473E4823" w14:textId="13CD1E80" w:rsidR="008C1ED4" w:rsidRPr="000525BD" w:rsidRDefault="008C1ED4" w:rsidP="008C1ED4">
            <w:pPr>
              <w:ind w:left="217" w:hanging="217"/>
              <w:jc w:val="right"/>
              <w:rPr>
                <w:b/>
                <w:bCs/>
                <w:sz w:val="15"/>
                <w:szCs w:val="15"/>
                <w:lang w:eastAsia="sk-SK"/>
              </w:rPr>
            </w:pPr>
            <w:r w:rsidRPr="000525BD">
              <w:rPr>
                <w:b/>
                <w:bCs/>
                <w:sz w:val="15"/>
                <w:szCs w:val="15"/>
                <w:lang w:eastAsia="sk-SK"/>
              </w:rPr>
              <w:t>30 607 404</w:t>
            </w:r>
          </w:p>
        </w:tc>
      </w:tr>
    </w:tbl>
    <w:p w14:paraId="7C9DD120" w14:textId="77777777" w:rsidR="00B21E64" w:rsidRPr="000525BD" w:rsidRDefault="00B21E64" w:rsidP="00213ED1">
      <w:pPr>
        <w:jc w:val="left"/>
        <w:rPr>
          <w:snapToGrid w:val="0"/>
          <w:lang w:eastAsia="sk-SK"/>
        </w:rPr>
      </w:pPr>
    </w:p>
    <w:p w14:paraId="63C901F4" w14:textId="77777777" w:rsidR="002E552A" w:rsidRPr="00AC0A2A" w:rsidRDefault="002E552A" w:rsidP="00213ED1">
      <w:pPr>
        <w:jc w:val="left"/>
        <w:rPr>
          <w:snapToGrid w:val="0"/>
          <w:lang w:eastAsia="sk-SK"/>
        </w:rPr>
      </w:pPr>
    </w:p>
    <w:p w14:paraId="67094C43" w14:textId="52A9EF6D" w:rsidR="001E2635" w:rsidRPr="00AC0A2A" w:rsidRDefault="001E2635" w:rsidP="00277161">
      <w:pPr>
        <w:pStyle w:val="Heading1"/>
      </w:pPr>
      <w:r w:rsidRPr="00AC0A2A">
        <w:t>NÁKLADY</w:t>
      </w:r>
    </w:p>
    <w:p w14:paraId="6ABFA3D8" w14:textId="77777777" w:rsidR="001E2635" w:rsidRPr="00AC0A2A" w:rsidRDefault="001E2635" w:rsidP="00277161">
      <w:pPr>
        <w:rPr>
          <w:snapToGrid w:val="0"/>
          <w:lang w:eastAsia="sk-SK"/>
        </w:rPr>
      </w:pPr>
    </w:p>
    <w:p w14:paraId="54FD78D3" w14:textId="77777777" w:rsidR="001E2635" w:rsidRPr="00AC0A2A" w:rsidRDefault="001E2635" w:rsidP="00277161">
      <w:pPr>
        <w:pStyle w:val="Heading2"/>
      </w:pPr>
      <w:r w:rsidRPr="00AC0A2A">
        <w:t>Náklady z hospodárskej činnosti</w:t>
      </w:r>
    </w:p>
    <w:p w14:paraId="1B110AF3" w14:textId="77777777" w:rsidR="001E2635" w:rsidRPr="00AC0A2A" w:rsidRDefault="001E2635" w:rsidP="00277161">
      <w:pPr>
        <w:rPr>
          <w:snapToGrid w:val="0"/>
          <w:lang w:eastAsia="sk-SK"/>
        </w:rPr>
      </w:pPr>
    </w:p>
    <w:p w14:paraId="77DDCD03" w14:textId="77777777" w:rsidR="00394CF8" w:rsidRPr="00AC0A2A" w:rsidRDefault="00394CF8" w:rsidP="00277161">
      <w:pPr>
        <w:pStyle w:val="Heading3"/>
      </w:pPr>
      <w:r w:rsidRPr="00AC0A2A">
        <w:t>Náklady za služby</w:t>
      </w:r>
      <w:r w:rsidR="00C700F1" w:rsidRPr="00AC0A2A">
        <w:t>, ostatné náklady z hospodárs</w:t>
      </w:r>
      <w:r w:rsidR="00517F4D" w:rsidRPr="00AC0A2A">
        <w:t>k</w:t>
      </w:r>
      <w:r w:rsidR="00C700F1" w:rsidRPr="00AC0A2A">
        <w:t>ej činnosti, finančné náklady</w:t>
      </w:r>
      <w:r w:rsidR="00F14CD1" w:rsidRPr="00AC0A2A">
        <w:t xml:space="preserve"> a náklady výnimočného rozsahu alebo výskytu</w:t>
      </w:r>
    </w:p>
    <w:p w14:paraId="130EE9E6" w14:textId="3C94FE79" w:rsidR="00277161" w:rsidRPr="00AC0A2A" w:rsidRDefault="00277161" w:rsidP="00277161"/>
    <w:tbl>
      <w:tblPr>
        <w:tblW w:w="9244" w:type="dxa"/>
        <w:tblLook w:val="04A0" w:firstRow="1" w:lastRow="0" w:firstColumn="1" w:lastColumn="0" w:noHBand="0" w:noVBand="1"/>
      </w:tblPr>
      <w:tblGrid>
        <w:gridCol w:w="6570"/>
        <w:gridCol w:w="1227"/>
        <w:gridCol w:w="1447"/>
      </w:tblGrid>
      <w:tr w:rsidR="00ED37FD" w:rsidRPr="00AC0A2A" w14:paraId="16A6C953" w14:textId="77777777" w:rsidTr="006B1128">
        <w:trPr>
          <w:trHeight w:val="216"/>
          <w:tblHeader/>
        </w:trPr>
        <w:tc>
          <w:tcPr>
            <w:tcW w:w="6570" w:type="dxa"/>
            <w:tcBorders>
              <w:top w:val="nil"/>
              <w:left w:val="nil"/>
              <w:right w:val="nil"/>
            </w:tcBorders>
            <w:shd w:val="clear" w:color="auto" w:fill="auto"/>
            <w:noWrap/>
            <w:vAlign w:val="center"/>
          </w:tcPr>
          <w:p w14:paraId="3E2FCF22" w14:textId="77777777" w:rsidR="002B2E1A" w:rsidRPr="00AC0A2A" w:rsidRDefault="002B2E1A" w:rsidP="002B2E1A">
            <w:pPr>
              <w:jc w:val="left"/>
              <w:rPr>
                <w:rFonts w:cs="Arial"/>
                <w:b/>
                <w:bCs/>
                <w:i/>
                <w:iCs/>
                <w:sz w:val="15"/>
                <w:szCs w:val="15"/>
              </w:rPr>
            </w:pPr>
            <w:bookmarkStart w:id="33" w:name="T_costs"/>
            <w:r w:rsidRPr="00AC0A2A">
              <w:rPr>
                <w:rFonts w:cs="Arial"/>
                <w:b/>
                <w:bCs/>
                <w:i/>
                <w:iCs/>
                <w:sz w:val="15"/>
                <w:szCs w:val="15"/>
              </w:rPr>
              <w:t>Položka</w:t>
            </w:r>
          </w:p>
        </w:tc>
        <w:tc>
          <w:tcPr>
            <w:tcW w:w="1227" w:type="dxa"/>
            <w:tcBorders>
              <w:top w:val="nil"/>
              <w:left w:val="nil"/>
              <w:right w:val="nil"/>
            </w:tcBorders>
            <w:shd w:val="clear" w:color="auto" w:fill="auto"/>
            <w:vAlign w:val="center"/>
          </w:tcPr>
          <w:p w14:paraId="4B2A1621" w14:textId="53537D54" w:rsidR="002B2E1A" w:rsidRPr="00AC0A2A" w:rsidRDefault="002B2E1A" w:rsidP="00A01840">
            <w:pPr>
              <w:jc w:val="right"/>
              <w:rPr>
                <w:rFonts w:cs="Arial"/>
                <w:b/>
                <w:bCs/>
                <w:i/>
                <w:iCs/>
                <w:sz w:val="15"/>
                <w:szCs w:val="15"/>
              </w:rPr>
            </w:pPr>
            <w:r w:rsidRPr="00AC0A2A">
              <w:rPr>
                <w:rFonts w:cs="Arial"/>
                <w:b/>
                <w:bCs/>
                <w:i/>
                <w:iCs/>
                <w:sz w:val="15"/>
                <w:szCs w:val="15"/>
              </w:rPr>
              <w:t>20</w:t>
            </w:r>
            <w:r w:rsidR="00972754" w:rsidRPr="00AC0A2A">
              <w:rPr>
                <w:rFonts w:cs="Arial"/>
                <w:b/>
                <w:bCs/>
                <w:i/>
                <w:iCs/>
                <w:sz w:val="15"/>
                <w:szCs w:val="15"/>
              </w:rPr>
              <w:t>2</w:t>
            </w:r>
            <w:r w:rsidR="00025A4E" w:rsidRPr="00AC0A2A">
              <w:rPr>
                <w:rFonts w:cs="Arial"/>
                <w:b/>
                <w:bCs/>
                <w:i/>
                <w:iCs/>
                <w:sz w:val="15"/>
                <w:szCs w:val="15"/>
              </w:rPr>
              <w:t>3</w:t>
            </w:r>
          </w:p>
        </w:tc>
        <w:tc>
          <w:tcPr>
            <w:tcW w:w="1447" w:type="dxa"/>
            <w:tcBorders>
              <w:top w:val="nil"/>
              <w:left w:val="nil"/>
              <w:right w:val="nil"/>
            </w:tcBorders>
            <w:shd w:val="clear" w:color="auto" w:fill="auto"/>
            <w:vAlign w:val="center"/>
          </w:tcPr>
          <w:p w14:paraId="289FD478" w14:textId="10B69CBA" w:rsidR="002B2E1A" w:rsidRPr="00AC0A2A" w:rsidRDefault="002B2E1A" w:rsidP="00A01840">
            <w:pPr>
              <w:jc w:val="right"/>
              <w:rPr>
                <w:rFonts w:cs="Arial"/>
                <w:b/>
                <w:bCs/>
                <w:i/>
                <w:iCs/>
                <w:sz w:val="15"/>
                <w:szCs w:val="15"/>
              </w:rPr>
            </w:pPr>
            <w:r w:rsidRPr="00AC0A2A">
              <w:rPr>
                <w:rFonts w:cs="Arial"/>
                <w:b/>
                <w:bCs/>
                <w:i/>
                <w:iCs/>
                <w:sz w:val="15"/>
                <w:szCs w:val="15"/>
              </w:rPr>
              <w:t>20</w:t>
            </w:r>
            <w:r w:rsidR="007C57DF" w:rsidRPr="00AC0A2A">
              <w:rPr>
                <w:rFonts w:cs="Arial"/>
                <w:b/>
                <w:bCs/>
                <w:i/>
                <w:iCs/>
                <w:sz w:val="15"/>
                <w:szCs w:val="15"/>
              </w:rPr>
              <w:t>2</w:t>
            </w:r>
            <w:r w:rsidR="00025A4E" w:rsidRPr="00AC0A2A">
              <w:rPr>
                <w:rFonts w:cs="Arial"/>
                <w:b/>
                <w:bCs/>
                <w:i/>
                <w:iCs/>
                <w:sz w:val="15"/>
                <w:szCs w:val="15"/>
              </w:rPr>
              <w:t>2</w:t>
            </w:r>
          </w:p>
        </w:tc>
      </w:tr>
      <w:tr w:rsidR="005E37CA" w:rsidRPr="00AC0A2A" w14:paraId="7C529AFB" w14:textId="77777777" w:rsidTr="006B1128">
        <w:trPr>
          <w:trHeight w:val="216"/>
          <w:tblHeader/>
        </w:trPr>
        <w:tc>
          <w:tcPr>
            <w:tcW w:w="6570" w:type="dxa"/>
            <w:tcBorders>
              <w:top w:val="nil"/>
              <w:left w:val="nil"/>
              <w:bottom w:val="nil"/>
              <w:right w:val="nil"/>
            </w:tcBorders>
            <w:shd w:val="clear" w:color="auto" w:fill="auto"/>
            <w:noWrap/>
            <w:vAlign w:val="center"/>
          </w:tcPr>
          <w:p w14:paraId="178644CE" w14:textId="77777777" w:rsidR="005E37CA" w:rsidRPr="00AC0A2A" w:rsidRDefault="005E37CA" w:rsidP="005E37CA">
            <w:pPr>
              <w:jc w:val="left"/>
              <w:rPr>
                <w:rFonts w:cs="Arial"/>
                <w:b/>
                <w:sz w:val="15"/>
                <w:szCs w:val="15"/>
              </w:rPr>
            </w:pPr>
            <w:r w:rsidRPr="00AC0A2A">
              <w:rPr>
                <w:rFonts w:cs="Arial"/>
                <w:b/>
                <w:sz w:val="15"/>
                <w:szCs w:val="15"/>
              </w:rPr>
              <w:t>Náklady za poskytnuté služby, z toho:</w:t>
            </w:r>
          </w:p>
        </w:tc>
        <w:tc>
          <w:tcPr>
            <w:tcW w:w="1227" w:type="dxa"/>
            <w:tcBorders>
              <w:top w:val="nil"/>
              <w:left w:val="nil"/>
              <w:bottom w:val="nil"/>
              <w:right w:val="nil"/>
            </w:tcBorders>
            <w:shd w:val="clear" w:color="auto" w:fill="auto"/>
          </w:tcPr>
          <w:p w14:paraId="150A4989" w14:textId="20961C47" w:rsidR="005E37CA" w:rsidRPr="00AC0A2A" w:rsidRDefault="00474BF3" w:rsidP="005E37CA">
            <w:pPr>
              <w:jc w:val="right"/>
              <w:rPr>
                <w:rFonts w:cs="Calibri"/>
                <w:b/>
                <w:bCs/>
                <w:color w:val="000000"/>
                <w:sz w:val="15"/>
                <w:szCs w:val="15"/>
              </w:rPr>
            </w:pPr>
            <w:r w:rsidRPr="00AC0A2A">
              <w:rPr>
                <w:rFonts w:cs="Calibri"/>
                <w:b/>
                <w:bCs/>
                <w:color w:val="000000"/>
                <w:sz w:val="15"/>
                <w:szCs w:val="15"/>
              </w:rPr>
              <w:t>1</w:t>
            </w:r>
            <w:r w:rsidR="0089124C" w:rsidRPr="00AC0A2A">
              <w:rPr>
                <w:rFonts w:cs="Calibri"/>
                <w:b/>
                <w:bCs/>
                <w:color w:val="000000"/>
                <w:sz w:val="15"/>
                <w:szCs w:val="15"/>
              </w:rPr>
              <w:t xml:space="preserve"> </w:t>
            </w:r>
            <w:r w:rsidRPr="00AC0A2A">
              <w:rPr>
                <w:rFonts w:cs="Calibri"/>
                <w:b/>
                <w:bCs/>
                <w:color w:val="000000"/>
                <w:sz w:val="15"/>
                <w:szCs w:val="15"/>
              </w:rPr>
              <w:t>696</w:t>
            </w:r>
            <w:r w:rsidR="0089124C" w:rsidRPr="00AC0A2A">
              <w:rPr>
                <w:rFonts w:cs="Calibri"/>
                <w:b/>
                <w:bCs/>
                <w:color w:val="000000"/>
                <w:sz w:val="15"/>
                <w:szCs w:val="15"/>
              </w:rPr>
              <w:t xml:space="preserve"> </w:t>
            </w:r>
            <w:r w:rsidR="00DD156E" w:rsidRPr="00AC0A2A">
              <w:rPr>
                <w:rFonts w:cs="Calibri"/>
                <w:b/>
                <w:bCs/>
                <w:color w:val="000000"/>
                <w:sz w:val="15"/>
                <w:szCs w:val="15"/>
              </w:rPr>
              <w:t>5</w:t>
            </w:r>
            <w:r w:rsidR="002C7CA9" w:rsidRPr="00AC0A2A">
              <w:rPr>
                <w:rFonts w:cs="Calibri"/>
                <w:b/>
                <w:bCs/>
                <w:color w:val="000000"/>
                <w:sz w:val="15"/>
                <w:szCs w:val="15"/>
              </w:rPr>
              <w:t>59</w:t>
            </w:r>
          </w:p>
        </w:tc>
        <w:tc>
          <w:tcPr>
            <w:tcW w:w="1447" w:type="dxa"/>
            <w:tcBorders>
              <w:top w:val="nil"/>
              <w:left w:val="nil"/>
              <w:bottom w:val="nil"/>
              <w:right w:val="nil"/>
            </w:tcBorders>
            <w:shd w:val="clear" w:color="auto" w:fill="auto"/>
            <w:vAlign w:val="center"/>
          </w:tcPr>
          <w:p w14:paraId="46B3D72C" w14:textId="40177E11" w:rsidR="005E37CA" w:rsidRPr="00AC0A2A" w:rsidRDefault="00D77B8F" w:rsidP="005E37CA">
            <w:pPr>
              <w:jc w:val="right"/>
              <w:rPr>
                <w:rFonts w:cs="Arial"/>
                <w:b/>
                <w:sz w:val="15"/>
                <w:szCs w:val="15"/>
              </w:rPr>
            </w:pPr>
            <w:r w:rsidRPr="00AC0A2A">
              <w:rPr>
                <w:rFonts w:cs="Arial"/>
                <w:b/>
                <w:sz w:val="15"/>
                <w:szCs w:val="15"/>
              </w:rPr>
              <w:t>1</w:t>
            </w:r>
            <w:r w:rsidR="00704DD2" w:rsidRPr="00AC0A2A">
              <w:rPr>
                <w:rFonts w:cs="Arial"/>
                <w:b/>
                <w:sz w:val="15"/>
                <w:szCs w:val="15"/>
              </w:rPr>
              <w:t> </w:t>
            </w:r>
            <w:r w:rsidRPr="00AC0A2A">
              <w:rPr>
                <w:rFonts w:cs="Arial"/>
                <w:b/>
                <w:sz w:val="15"/>
                <w:szCs w:val="15"/>
              </w:rPr>
              <w:t>691</w:t>
            </w:r>
            <w:r w:rsidR="00704DD2" w:rsidRPr="00AC0A2A">
              <w:rPr>
                <w:rFonts w:cs="Arial"/>
                <w:b/>
                <w:sz w:val="15"/>
                <w:szCs w:val="15"/>
              </w:rPr>
              <w:t xml:space="preserve"> </w:t>
            </w:r>
            <w:r w:rsidRPr="00AC0A2A">
              <w:rPr>
                <w:rFonts w:cs="Arial"/>
                <w:b/>
                <w:sz w:val="15"/>
                <w:szCs w:val="15"/>
              </w:rPr>
              <w:t>195</w:t>
            </w:r>
          </w:p>
        </w:tc>
      </w:tr>
      <w:tr w:rsidR="005E37CA" w:rsidRPr="00AC0A2A" w14:paraId="289B47BD" w14:textId="77777777" w:rsidTr="006B1128">
        <w:trPr>
          <w:trHeight w:val="216"/>
          <w:tblHeader/>
        </w:trPr>
        <w:tc>
          <w:tcPr>
            <w:tcW w:w="6570" w:type="dxa"/>
            <w:tcBorders>
              <w:top w:val="nil"/>
              <w:left w:val="nil"/>
              <w:bottom w:val="nil"/>
              <w:right w:val="nil"/>
            </w:tcBorders>
            <w:shd w:val="clear" w:color="auto" w:fill="auto"/>
            <w:noWrap/>
            <w:vAlign w:val="center"/>
          </w:tcPr>
          <w:p w14:paraId="566EBD9B" w14:textId="77777777" w:rsidR="005E37CA" w:rsidRPr="00AC0A2A" w:rsidRDefault="005E37CA" w:rsidP="005E37CA">
            <w:pPr>
              <w:jc w:val="left"/>
              <w:rPr>
                <w:rFonts w:cs="Arial"/>
                <w:i/>
                <w:sz w:val="15"/>
                <w:szCs w:val="15"/>
              </w:rPr>
            </w:pPr>
            <w:r w:rsidRPr="00AC0A2A">
              <w:rPr>
                <w:rFonts w:cs="Arial"/>
                <w:i/>
                <w:sz w:val="15"/>
                <w:szCs w:val="15"/>
              </w:rPr>
              <w:t>náklady na overenie individuálnej účtovnej závierky</w:t>
            </w:r>
          </w:p>
        </w:tc>
        <w:tc>
          <w:tcPr>
            <w:tcW w:w="1227" w:type="dxa"/>
            <w:tcBorders>
              <w:top w:val="nil"/>
              <w:left w:val="nil"/>
              <w:bottom w:val="nil"/>
              <w:right w:val="nil"/>
            </w:tcBorders>
            <w:shd w:val="clear" w:color="auto" w:fill="auto"/>
          </w:tcPr>
          <w:p w14:paraId="716CC157" w14:textId="399DF235" w:rsidR="005E37CA" w:rsidRPr="00AC0A2A" w:rsidRDefault="000338A1" w:rsidP="005E37CA">
            <w:pPr>
              <w:jc w:val="right"/>
              <w:rPr>
                <w:rFonts w:cs="Calibri"/>
                <w:i/>
                <w:iCs/>
                <w:color w:val="000000" w:themeColor="text1"/>
                <w:sz w:val="15"/>
                <w:szCs w:val="15"/>
              </w:rPr>
            </w:pPr>
            <w:r w:rsidRPr="00AC0A2A">
              <w:rPr>
                <w:rFonts w:cs="Calibri"/>
                <w:i/>
                <w:iCs/>
                <w:color w:val="000000" w:themeColor="text1"/>
                <w:sz w:val="15"/>
                <w:szCs w:val="15"/>
              </w:rPr>
              <w:t>8 400</w:t>
            </w:r>
          </w:p>
        </w:tc>
        <w:tc>
          <w:tcPr>
            <w:tcW w:w="1447" w:type="dxa"/>
            <w:tcBorders>
              <w:top w:val="nil"/>
              <w:left w:val="nil"/>
              <w:bottom w:val="nil"/>
              <w:right w:val="nil"/>
            </w:tcBorders>
            <w:shd w:val="clear" w:color="auto" w:fill="auto"/>
            <w:vAlign w:val="center"/>
          </w:tcPr>
          <w:p w14:paraId="7442253B" w14:textId="05BEE961" w:rsidR="005E37CA" w:rsidRPr="00AC0A2A" w:rsidRDefault="00A51496" w:rsidP="005E37CA">
            <w:pPr>
              <w:jc w:val="right"/>
              <w:rPr>
                <w:rFonts w:cs="Arial"/>
                <w:i/>
                <w:sz w:val="15"/>
                <w:szCs w:val="15"/>
              </w:rPr>
            </w:pPr>
            <w:r w:rsidRPr="00AC0A2A">
              <w:rPr>
                <w:rFonts w:cs="Arial"/>
                <w:i/>
                <w:color w:val="000000" w:themeColor="text1"/>
                <w:sz w:val="15"/>
                <w:szCs w:val="15"/>
              </w:rPr>
              <w:t>-</w:t>
            </w:r>
          </w:p>
        </w:tc>
      </w:tr>
      <w:tr w:rsidR="00721440" w:rsidRPr="00AC0A2A" w14:paraId="7A7C870E" w14:textId="77777777" w:rsidTr="006B1128">
        <w:trPr>
          <w:trHeight w:val="216"/>
          <w:tblHeader/>
        </w:trPr>
        <w:tc>
          <w:tcPr>
            <w:tcW w:w="6570" w:type="dxa"/>
            <w:tcBorders>
              <w:top w:val="nil"/>
              <w:left w:val="nil"/>
              <w:bottom w:val="nil"/>
              <w:right w:val="nil"/>
            </w:tcBorders>
            <w:shd w:val="clear" w:color="auto" w:fill="auto"/>
            <w:noWrap/>
            <w:vAlign w:val="center"/>
          </w:tcPr>
          <w:p w14:paraId="31B8CA95" w14:textId="7F56B83F" w:rsidR="00721440" w:rsidRPr="00AC0A2A" w:rsidRDefault="00721440" w:rsidP="00FF7F49">
            <w:pPr>
              <w:jc w:val="left"/>
              <w:rPr>
                <w:rFonts w:cs="Arial"/>
                <w:i/>
                <w:sz w:val="15"/>
                <w:szCs w:val="15"/>
              </w:rPr>
            </w:pPr>
            <w:r w:rsidRPr="00AC0A2A">
              <w:rPr>
                <w:rFonts w:cs="Arial"/>
                <w:i/>
                <w:sz w:val="15"/>
                <w:szCs w:val="15"/>
              </w:rPr>
              <w:t>daňové poradenstvo</w:t>
            </w:r>
          </w:p>
        </w:tc>
        <w:tc>
          <w:tcPr>
            <w:tcW w:w="1227" w:type="dxa"/>
            <w:tcBorders>
              <w:top w:val="nil"/>
              <w:left w:val="nil"/>
              <w:bottom w:val="nil"/>
              <w:right w:val="nil"/>
            </w:tcBorders>
            <w:shd w:val="clear" w:color="auto" w:fill="auto"/>
          </w:tcPr>
          <w:p w14:paraId="1940876E" w14:textId="6EC6BCF5" w:rsidR="00721440" w:rsidRPr="00AC0A2A" w:rsidRDefault="00721440" w:rsidP="00FF7F49">
            <w:pPr>
              <w:jc w:val="right"/>
              <w:rPr>
                <w:rFonts w:cs="Calibri"/>
                <w:i/>
                <w:iCs/>
                <w:color w:val="000000" w:themeColor="text1"/>
                <w:sz w:val="15"/>
                <w:szCs w:val="15"/>
              </w:rPr>
            </w:pPr>
            <w:r w:rsidRPr="00AC0A2A">
              <w:rPr>
                <w:rFonts w:cs="Calibri"/>
                <w:i/>
                <w:iCs/>
                <w:color w:val="000000" w:themeColor="text1"/>
                <w:sz w:val="15"/>
                <w:szCs w:val="15"/>
              </w:rPr>
              <w:t>-</w:t>
            </w:r>
          </w:p>
        </w:tc>
        <w:tc>
          <w:tcPr>
            <w:tcW w:w="1447" w:type="dxa"/>
            <w:tcBorders>
              <w:top w:val="nil"/>
              <w:left w:val="nil"/>
              <w:bottom w:val="nil"/>
              <w:right w:val="nil"/>
            </w:tcBorders>
            <w:shd w:val="clear" w:color="auto" w:fill="auto"/>
            <w:vAlign w:val="center"/>
          </w:tcPr>
          <w:p w14:paraId="5B983D82" w14:textId="594BF8CA" w:rsidR="00721440" w:rsidRPr="00AC0A2A" w:rsidRDefault="00721440" w:rsidP="00FF7F49">
            <w:pPr>
              <w:jc w:val="right"/>
              <w:rPr>
                <w:rFonts w:cs="Arial"/>
                <w:i/>
                <w:sz w:val="15"/>
                <w:szCs w:val="15"/>
              </w:rPr>
            </w:pPr>
            <w:r w:rsidRPr="00AC0A2A">
              <w:rPr>
                <w:rFonts w:cs="Arial"/>
                <w:i/>
                <w:sz w:val="15"/>
                <w:szCs w:val="15"/>
              </w:rPr>
              <w:t>-</w:t>
            </w:r>
          </w:p>
        </w:tc>
      </w:tr>
      <w:tr w:rsidR="00721440" w:rsidRPr="00AC0A2A" w14:paraId="2037AC5C" w14:textId="77777777" w:rsidTr="006B1128">
        <w:trPr>
          <w:trHeight w:val="216"/>
          <w:tblHeader/>
        </w:trPr>
        <w:tc>
          <w:tcPr>
            <w:tcW w:w="6570" w:type="dxa"/>
            <w:tcBorders>
              <w:top w:val="nil"/>
              <w:left w:val="nil"/>
              <w:bottom w:val="nil"/>
              <w:right w:val="nil"/>
            </w:tcBorders>
            <w:shd w:val="clear" w:color="auto" w:fill="auto"/>
            <w:noWrap/>
            <w:vAlign w:val="center"/>
          </w:tcPr>
          <w:p w14:paraId="3D2F3106" w14:textId="264CE3AA" w:rsidR="00721440" w:rsidRPr="00AC0A2A" w:rsidRDefault="00721440" w:rsidP="00FF7F49">
            <w:pPr>
              <w:jc w:val="left"/>
              <w:rPr>
                <w:rFonts w:cs="Arial"/>
                <w:i/>
                <w:sz w:val="15"/>
                <w:szCs w:val="15"/>
              </w:rPr>
            </w:pPr>
            <w:r w:rsidRPr="00AC0A2A">
              <w:rPr>
                <w:rFonts w:cs="Arial"/>
                <w:i/>
                <w:sz w:val="15"/>
                <w:szCs w:val="15"/>
              </w:rPr>
              <w:t>ostatné neaudítorské služby-konzultácie a poradenstvo</w:t>
            </w:r>
          </w:p>
        </w:tc>
        <w:tc>
          <w:tcPr>
            <w:tcW w:w="1227" w:type="dxa"/>
            <w:tcBorders>
              <w:top w:val="nil"/>
              <w:left w:val="nil"/>
              <w:bottom w:val="nil"/>
              <w:right w:val="nil"/>
            </w:tcBorders>
            <w:shd w:val="clear" w:color="auto" w:fill="auto"/>
          </w:tcPr>
          <w:p w14:paraId="567883BA" w14:textId="1E30B3B0" w:rsidR="00721440" w:rsidRPr="00AC0A2A" w:rsidRDefault="00721440" w:rsidP="00FF7F49">
            <w:pPr>
              <w:jc w:val="right"/>
              <w:rPr>
                <w:rFonts w:cs="Calibri"/>
                <w:i/>
                <w:iCs/>
                <w:color w:val="000000" w:themeColor="text1"/>
                <w:sz w:val="15"/>
                <w:szCs w:val="15"/>
              </w:rPr>
            </w:pPr>
            <w:r w:rsidRPr="00AC0A2A">
              <w:rPr>
                <w:rFonts w:cs="Calibri"/>
                <w:i/>
                <w:iCs/>
                <w:color w:val="000000" w:themeColor="text1"/>
                <w:sz w:val="15"/>
                <w:szCs w:val="15"/>
              </w:rPr>
              <w:t>-</w:t>
            </w:r>
          </w:p>
        </w:tc>
        <w:tc>
          <w:tcPr>
            <w:tcW w:w="1447" w:type="dxa"/>
            <w:tcBorders>
              <w:top w:val="nil"/>
              <w:left w:val="nil"/>
              <w:bottom w:val="nil"/>
              <w:right w:val="nil"/>
            </w:tcBorders>
            <w:shd w:val="clear" w:color="auto" w:fill="auto"/>
            <w:vAlign w:val="center"/>
          </w:tcPr>
          <w:p w14:paraId="68625A86" w14:textId="52944BE7" w:rsidR="00721440" w:rsidRPr="00AC0A2A" w:rsidRDefault="00721440" w:rsidP="00FF7F49">
            <w:pPr>
              <w:jc w:val="right"/>
              <w:rPr>
                <w:rFonts w:cs="Arial"/>
                <w:i/>
                <w:sz w:val="15"/>
                <w:szCs w:val="15"/>
              </w:rPr>
            </w:pPr>
            <w:r w:rsidRPr="00AC0A2A">
              <w:rPr>
                <w:rFonts w:cs="Arial"/>
                <w:i/>
                <w:sz w:val="15"/>
                <w:szCs w:val="15"/>
              </w:rPr>
              <w:t>-</w:t>
            </w:r>
          </w:p>
        </w:tc>
      </w:tr>
      <w:tr w:rsidR="00721440" w:rsidRPr="00AC0A2A" w14:paraId="4D1EA7C0" w14:textId="77777777" w:rsidTr="006B1128">
        <w:trPr>
          <w:trHeight w:val="216"/>
          <w:tblHeader/>
        </w:trPr>
        <w:tc>
          <w:tcPr>
            <w:tcW w:w="6570" w:type="dxa"/>
            <w:tcBorders>
              <w:top w:val="nil"/>
              <w:left w:val="nil"/>
              <w:bottom w:val="nil"/>
              <w:right w:val="nil"/>
            </w:tcBorders>
            <w:shd w:val="clear" w:color="auto" w:fill="auto"/>
            <w:noWrap/>
            <w:vAlign w:val="center"/>
          </w:tcPr>
          <w:p w14:paraId="391F1307" w14:textId="70BE6290" w:rsidR="00721440" w:rsidRPr="00AC0A2A" w:rsidRDefault="00721440" w:rsidP="00721440">
            <w:pPr>
              <w:jc w:val="left"/>
              <w:rPr>
                <w:rFonts w:cs="Arial"/>
                <w:i/>
                <w:sz w:val="15"/>
                <w:szCs w:val="15"/>
              </w:rPr>
            </w:pPr>
            <w:r w:rsidRPr="00AC0A2A">
              <w:rPr>
                <w:rFonts w:cs="Arial"/>
                <w:bCs/>
                <w:sz w:val="15"/>
                <w:szCs w:val="15"/>
              </w:rPr>
              <w:t>Ostatné významné položky nákladov za poskytnuté služby, z toho:</w:t>
            </w:r>
          </w:p>
        </w:tc>
        <w:tc>
          <w:tcPr>
            <w:tcW w:w="1227" w:type="dxa"/>
            <w:tcBorders>
              <w:top w:val="nil"/>
              <w:left w:val="nil"/>
              <w:bottom w:val="nil"/>
              <w:right w:val="nil"/>
            </w:tcBorders>
            <w:shd w:val="clear" w:color="auto" w:fill="auto"/>
          </w:tcPr>
          <w:p w14:paraId="7829C74F" w14:textId="4FA3DFFE" w:rsidR="00721440" w:rsidRPr="00AC0A2A" w:rsidRDefault="00721440" w:rsidP="00721440">
            <w:pPr>
              <w:jc w:val="right"/>
              <w:rPr>
                <w:rFonts w:cs="Calibri"/>
                <w:i/>
                <w:iCs/>
                <w:color w:val="000000" w:themeColor="text1"/>
                <w:sz w:val="15"/>
                <w:szCs w:val="15"/>
              </w:rPr>
            </w:pPr>
            <w:r w:rsidRPr="00AC0A2A">
              <w:rPr>
                <w:rFonts w:cs="Calibri"/>
                <w:bCs/>
                <w:color w:val="000000"/>
                <w:sz w:val="15"/>
                <w:szCs w:val="15"/>
              </w:rPr>
              <w:t>1 688 159</w:t>
            </w:r>
          </w:p>
        </w:tc>
        <w:tc>
          <w:tcPr>
            <w:tcW w:w="1447" w:type="dxa"/>
            <w:tcBorders>
              <w:top w:val="nil"/>
              <w:left w:val="nil"/>
              <w:bottom w:val="nil"/>
              <w:right w:val="nil"/>
            </w:tcBorders>
            <w:shd w:val="clear" w:color="auto" w:fill="auto"/>
            <w:vAlign w:val="center"/>
          </w:tcPr>
          <w:p w14:paraId="75D024BF" w14:textId="0B7E63CE" w:rsidR="00721440" w:rsidRPr="00AC0A2A" w:rsidRDefault="00721440" w:rsidP="00721440">
            <w:pPr>
              <w:jc w:val="right"/>
              <w:rPr>
                <w:rFonts w:cs="Arial"/>
                <w:i/>
                <w:sz w:val="15"/>
                <w:szCs w:val="15"/>
              </w:rPr>
            </w:pPr>
            <w:r w:rsidRPr="00AC0A2A">
              <w:rPr>
                <w:rFonts w:cs="Calibri"/>
                <w:bCs/>
                <w:color w:val="000000"/>
                <w:sz w:val="15"/>
                <w:szCs w:val="15"/>
              </w:rPr>
              <w:t>1 691 195</w:t>
            </w:r>
          </w:p>
        </w:tc>
      </w:tr>
      <w:tr w:rsidR="00721440" w:rsidRPr="00AC0A2A" w14:paraId="733FB8F7" w14:textId="77777777" w:rsidTr="006B1128">
        <w:trPr>
          <w:trHeight w:val="216"/>
          <w:tblHeader/>
        </w:trPr>
        <w:tc>
          <w:tcPr>
            <w:tcW w:w="6570" w:type="dxa"/>
            <w:tcBorders>
              <w:top w:val="nil"/>
              <w:left w:val="nil"/>
              <w:bottom w:val="nil"/>
              <w:right w:val="nil"/>
            </w:tcBorders>
            <w:shd w:val="clear" w:color="auto" w:fill="auto"/>
            <w:noWrap/>
            <w:vAlign w:val="center"/>
          </w:tcPr>
          <w:p w14:paraId="0364C44F" w14:textId="77777777" w:rsidR="00721440" w:rsidRPr="00AC0A2A" w:rsidRDefault="00721440" w:rsidP="00721440">
            <w:pPr>
              <w:jc w:val="left"/>
              <w:rPr>
                <w:rFonts w:cs="Arial"/>
                <w:i/>
                <w:sz w:val="15"/>
                <w:szCs w:val="15"/>
              </w:rPr>
            </w:pPr>
            <w:r w:rsidRPr="00AC0A2A">
              <w:rPr>
                <w:rFonts w:cs="Arial"/>
                <w:i/>
                <w:sz w:val="15"/>
                <w:szCs w:val="15"/>
              </w:rPr>
              <w:t>daňové poradenstvo</w:t>
            </w:r>
          </w:p>
        </w:tc>
        <w:tc>
          <w:tcPr>
            <w:tcW w:w="1227" w:type="dxa"/>
            <w:tcBorders>
              <w:top w:val="nil"/>
              <w:left w:val="nil"/>
              <w:bottom w:val="nil"/>
              <w:right w:val="nil"/>
            </w:tcBorders>
            <w:shd w:val="clear" w:color="auto" w:fill="auto"/>
          </w:tcPr>
          <w:p w14:paraId="4BCBB8DB" w14:textId="557E9BA1"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11 438</w:t>
            </w:r>
          </w:p>
        </w:tc>
        <w:tc>
          <w:tcPr>
            <w:tcW w:w="1447" w:type="dxa"/>
            <w:tcBorders>
              <w:top w:val="nil"/>
              <w:left w:val="nil"/>
              <w:bottom w:val="nil"/>
              <w:right w:val="nil"/>
            </w:tcBorders>
            <w:shd w:val="clear" w:color="auto" w:fill="auto"/>
            <w:vAlign w:val="center"/>
          </w:tcPr>
          <w:p w14:paraId="617F7F33" w14:textId="186D1E82" w:rsidR="00721440" w:rsidRPr="00AC0A2A" w:rsidRDefault="00721440" w:rsidP="00721440">
            <w:pPr>
              <w:jc w:val="right"/>
              <w:rPr>
                <w:rFonts w:cs="Arial"/>
                <w:i/>
                <w:sz w:val="15"/>
                <w:szCs w:val="15"/>
              </w:rPr>
            </w:pPr>
            <w:r w:rsidRPr="00AC0A2A">
              <w:rPr>
                <w:rFonts w:cs="Arial"/>
                <w:i/>
                <w:sz w:val="15"/>
                <w:szCs w:val="15"/>
              </w:rPr>
              <w:t>4 487</w:t>
            </w:r>
          </w:p>
        </w:tc>
      </w:tr>
      <w:tr w:rsidR="00721440" w:rsidRPr="00AC0A2A" w14:paraId="12262970" w14:textId="77777777" w:rsidTr="006B1128">
        <w:trPr>
          <w:trHeight w:val="216"/>
          <w:tblHeader/>
        </w:trPr>
        <w:tc>
          <w:tcPr>
            <w:tcW w:w="6570" w:type="dxa"/>
            <w:tcBorders>
              <w:top w:val="nil"/>
              <w:left w:val="nil"/>
              <w:bottom w:val="nil"/>
              <w:right w:val="nil"/>
            </w:tcBorders>
            <w:shd w:val="clear" w:color="auto" w:fill="auto"/>
            <w:noWrap/>
            <w:vAlign w:val="center"/>
          </w:tcPr>
          <w:p w14:paraId="6EA7DC15" w14:textId="6A3493A8" w:rsidR="00721440" w:rsidRPr="00AC0A2A" w:rsidRDefault="00721440" w:rsidP="00721440">
            <w:pPr>
              <w:jc w:val="left"/>
              <w:rPr>
                <w:rFonts w:cs="Arial"/>
                <w:i/>
                <w:sz w:val="15"/>
                <w:szCs w:val="15"/>
              </w:rPr>
            </w:pPr>
            <w:r w:rsidRPr="00AC0A2A">
              <w:rPr>
                <w:rFonts w:cs="Arial"/>
                <w:i/>
                <w:sz w:val="15"/>
                <w:szCs w:val="15"/>
              </w:rPr>
              <w:t>ostatné neaudítorské služby-konzultácie a poradenstvo</w:t>
            </w:r>
          </w:p>
        </w:tc>
        <w:tc>
          <w:tcPr>
            <w:tcW w:w="1227" w:type="dxa"/>
            <w:tcBorders>
              <w:top w:val="nil"/>
              <w:left w:val="nil"/>
              <w:bottom w:val="nil"/>
              <w:right w:val="nil"/>
            </w:tcBorders>
            <w:shd w:val="clear" w:color="auto" w:fill="auto"/>
          </w:tcPr>
          <w:p w14:paraId="38B2F150" w14:textId="77E8E685"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267 312</w:t>
            </w:r>
          </w:p>
        </w:tc>
        <w:tc>
          <w:tcPr>
            <w:tcW w:w="1447" w:type="dxa"/>
            <w:tcBorders>
              <w:top w:val="nil"/>
              <w:left w:val="nil"/>
              <w:bottom w:val="nil"/>
              <w:right w:val="nil"/>
            </w:tcBorders>
            <w:shd w:val="clear" w:color="auto" w:fill="auto"/>
            <w:vAlign w:val="center"/>
          </w:tcPr>
          <w:p w14:paraId="43E06241" w14:textId="1B76C14A" w:rsidR="00721440" w:rsidRPr="00AC0A2A" w:rsidRDefault="00721440" w:rsidP="00721440">
            <w:pPr>
              <w:jc w:val="right"/>
              <w:rPr>
                <w:rFonts w:cs="Arial"/>
                <w:i/>
                <w:sz w:val="15"/>
                <w:szCs w:val="15"/>
              </w:rPr>
            </w:pPr>
            <w:r w:rsidRPr="00AC0A2A">
              <w:rPr>
                <w:rFonts w:cs="Arial"/>
                <w:i/>
                <w:sz w:val="15"/>
                <w:szCs w:val="15"/>
              </w:rPr>
              <w:t>93 264</w:t>
            </w:r>
          </w:p>
        </w:tc>
      </w:tr>
      <w:tr w:rsidR="00721440" w:rsidRPr="00AC0A2A" w14:paraId="6B03184A" w14:textId="77777777" w:rsidTr="006B1128">
        <w:trPr>
          <w:trHeight w:val="216"/>
          <w:tblHeader/>
        </w:trPr>
        <w:tc>
          <w:tcPr>
            <w:tcW w:w="6570" w:type="dxa"/>
            <w:tcBorders>
              <w:top w:val="nil"/>
              <w:left w:val="nil"/>
              <w:bottom w:val="nil"/>
              <w:right w:val="nil"/>
            </w:tcBorders>
            <w:shd w:val="clear" w:color="auto" w:fill="auto"/>
            <w:noWrap/>
            <w:vAlign w:val="center"/>
          </w:tcPr>
          <w:p w14:paraId="387DCCEF" w14:textId="45767C4E" w:rsidR="00721440" w:rsidRPr="00AC0A2A" w:rsidRDefault="00721440" w:rsidP="00721440">
            <w:pPr>
              <w:jc w:val="left"/>
              <w:rPr>
                <w:rFonts w:cs="Arial"/>
                <w:i/>
                <w:iCs/>
                <w:sz w:val="15"/>
                <w:szCs w:val="15"/>
              </w:rPr>
            </w:pPr>
            <w:r w:rsidRPr="00AC0A2A">
              <w:rPr>
                <w:rFonts w:cs="Arial"/>
                <w:i/>
                <w:iCs/>
                <w:sz w:val="15"/>
                <w:szCs w:val="15"/>
              </w:rPr>
              <w:t>cestovné a náklady na reprezentáciu</w:t>
            </w:r>
          </w:p>
        </w:tc>
        <w:tc>
          <w:tcPr>
            <w:tcW w:w="1227" w:type="dxa"/>
            <w:tcBorders>
              <w:top w:val="nil"/>
              <w:left w:val="nil"/>
              <w:bottom w:val="nil"/>
              <w:right w:val="nil"/>
            </w:tcBorders>
            <w:shd w:val="clear" w:color="auto" w:fill="auto"/>
          </w:tcPr>
          <w:p w14:paraId="4D2BCD8E" w14:textId="529ACF93"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824</w:t>
            </w:r>
          </w:p>
        </w:tc>
        <w:tc>
          <w:tcPr>
            <w:tcW w:w="1447" w:type="dxa"/>
            <w:tcBorders>
              <w:top w:val="nil"/>
              <w:left w:val="nil"/>
              <w:bottom w:val="nil"/>
              <w:right w:val="nil"/>
            </w:tcBorders>
            <w:shd w:val="clear" w:color="auto" w:fill="auto"/>
            <w:vAlign w:val="center"/>
          </w:tcPr>
          <w:p w14:paraId="2479AD89" w14:textId="6DF1A355" w:rsidR="00721440" w:rsidRPr="00AC0A2A" w:rsidRDefault="00721440" w:rsidP="00721440">
            <w:pPr>
              <w:jc w:val="right"/>
              <w:rPr>
                <w:rFonts w:cs="Arial"/>
                <w:i/>
                <w:iCs/>
                <w:sz w:val="15"/>
                <w:szCs w:val="15"/>
              </w:rPr>
            </w:pPr>
            <w:r w:rsidRPr="00AC0A2A">
              <w:rPr>
                <w:rFonts w:cs="Calibri"/>
                <w:i/>
                <w:iCs/>
                <w:color w:val="000000"/>
                <w:sz w:val="15"/>
                <w:szCs w:val="15"/>
              </w:rPr>
              <w:t>-</w:t>
            </w:r>
          </w:p>
        </w:tc>
      </w:tr>
      <w:tr w:rsidR="00721440" w:rsidRPr="00AC0A2A" w14:paraId="304D7CEE" w14:textId="77777777" w:rsidTr="006B1128">
        <w:trPr>
          <w:trHeight w:val="216"/>
          <w:tblHeader/>
        </w:trPr>
        <w:tc>
          <w:tcPr>
            <w:tcW w:w="6570" w:type="dxa"/>
            <w:tcBorders>
              <w:top w:val="nil"/>
              <w:left w:val="nil"/>
              <w:bottom w:val="nil"/>
              <w:right w:val="nil"/>
            </w:tcBorders>
            <w:shd w:val="clear" w:color="auto" w:fill="auto"/>
            <w:noWrap/>
            <w:vAlign w:val="center"/>
          </w:tcPr>
          <w:p w14:paraId="70C7BF93" w14:textId="200CE283" w:rsidR="00721440" w:rsidRPr="00AC0A2A" w:rsidRDefault="00721440" w:rsidP="00721440">
            <w:pPr>
              <w:jc w:val="left"/>
              <w:rPr>
                <w:rFonts w:cs="Arial"/>
                <w:i/>
                <w:iCs/>
                <w:sz w:val="15"/>
                <w:szCs w:val="15"/>
              </w:rPr>
            </w:pPr>
            <w:r w:rsidRPr="00AC0A2A">
              <w:rPr>
                <w:rFonts w:cs="Arial"/>
                <w:i/>
                <w:iCs/>
                <w:sz w:val="15"/>
                <w:szCs w:val="15"/>
              </w:rPr>
              <w:t>preprava</w:t>
            </w:r>
          </w:p>
        </w:tc>
        <w:tc>
          <w:tcPr>
            <w:tcW w:w="1227" w:type="dxa"/>
            <w:tcBorders>
              <w:top w:val="nil"/>
              <w:left w:val="nil"/>
              <w:bottom w:val="nil"/>
              <w:right w:val="nil"/>
            </w:tcBorders>
            <w:shd w:val="clear" w:color="auto" w:fill="auto"/>
          </w:tcPr>
          <w:p w14:paraId="3A0D4B6F" w14:textId="72181815"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519 763</w:t>
            </w:r>
          </w:p>
        </w:tc>
        <w:tc>
          <w:tcPr>
            <w:tcW w:w="1447" w:type="dxa"/>
            <w:tcBorders>
              <w:top w:val="nil"/>
              <w:left w:val="nil"/>
              <w:bottom w:val="nil"/>
              <w:right w:val="nil"/>
            </w:tcBorders>
            <w:shd w:val="clear" w:color="auto" w:fill="auto"/>
            <w:vAlign w:val="center"/>
          </w:tcPr>
          <w:p w14:paraId="2B13C3DB" w14:textId="2665F7D5" w:rsidR="00721440" w:rsidRPr="00AC0A2A" w:rsidRDefault="00721440" w:rsidP="00721440">
            <w:pPr>
              <w:jc w:val="right"/>
              <w:rPr>
                <w:rFonts w:cs="Arial"/>
                <w:i/>
                <w:iCs/>
                <w:sz w:val="15"/>
                <w:szCs w:val="15"/>
              </w:rPr>
            </w:pPr>
            <w:r w:rsidRPr="00AC0A2A">
              <w:rPr>
                <w:rFonts w:cs="Arial"/>
                <w:i/>
                <w:iCs/>
                <w:sz w:val="15"/>
                <w:szCs w:val="15"/>
              </w:rPr>
              <w:t>577 830</w:t>
            </w:r>
          </w:p>
        </w:tc>
      </w:tr>
      <w:tr w:rsidR="00721440" w:rsidRPr="00AC0A2A" w14:paraId="6B3010EF" w14:textId="77777777" w:rsidTr="006B1128">
        <w:trPr>
          <w:trHeight w:val="216"/>
          <w:tblHeader/>
        </w:trPr>
        <w:tc>
          <w:tcPr>
            <w:tcW w:w="6570" w:type="dxa"/>
            <w:tcBorders>
              <w:top w:val="nil"/>
              <w:left w:val="nil"/>
              <w:bottom w:val="nil"/>
              <w:right w:val="nil"/>
            </w:tcBorders>
            <w:shd w:val="clear" w:color="auto" w:fill="auto"/>
            <w:noWrap/>
            <w:vAlign w:val="center"/>
          </w:tcPr>
          <w:p w14:paraId="2DC805CD" w14:textId="13E066A9" w:rsidR="00721440" w:rsidRPr="00AC0A2A" w:rsidRDefault="00721440" w:rsidP="00721440">
            <w:pPr>
              <w:jc w:val="left"/>
              <w:rPr>
                <w:rFonts w:cs="Arial"/>
                <w:i/>
                <w:iCs/>
                <w:sz w:val="15"/>
                <w:szCs w:val="15"/>
              </w:rPr>
            </w:pPr>
            <w:r w:rsidRPr="00AC0A2A">
              <w:rPr>
                <w:rFonts w:cs="Arial"/>
                <w:i/>
                <w:iCs/>
                <w:sz w:val="15"/>
                <w:szCs w:val="15"/>
              </w:rPr>
              <w:t>Skladné a manipulácia s tovarom</w:t>
            </w:r>
          </w:p>
        </w:tc>
        <w:tc>
          <w:tcPr>
            <w:tcW w:w="1227" w:type="dxa"/>
            <w:tcBorders>
              <w:top w:val="nil"/>
              <w:left w:val="nil"/>
              <w:bottom w:val="nil"/>
              <w:right w:val="nil"/>
            </w:tcBorders>
            <w:shd w:val="clear" w:color="auto" w:fill="auto"/>
          </w:tcPr>
          <w:p w14:paraId="6D9365EF" w14:textId="62BB6A80"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259 599</w:t>
            </w:r>
          </w:p>
        </w:tc>
        <w:tc>
          <w:tcPr>
            <w:tcW w:w="1447" w:type="dxa"/>
            <w:tcBorders>
              <w:top w:val="nil"/>
              <w:left w:val="nil"/>
              <w:bottom w:val="nil"/>
              <w:right w:val="nil"/>
            </w:tcBorders>
            <w:shd w:val="clear" w:color="auto" w:fill="auto"/>
            <w:vAlign w:val="center"/>
          </w:tcPr>
          <w:p w14:paraId="4ABA6135" w14:textId="20921869" w:rsidR="00721440" w:rsidRPr="00AC0A2A" w:rsidRDefault="00721440" w:rsidP="00721440">
            <w:pPr>
              <w:jc w:val="right"/>
              <w:rPr>
                <w:rFonts w:cs="Arial"/>
                <w:i/>
                <w:iCs/>
                <w:sz w:val="15"/>
                <w:szCs w:val="15"/>
              </w:rPr>
            </w:pPr>
            <w:r w:rsidRPr="00AC0A2A">
              <w:rPr>
                <w:rFonts w:cs="Arial"/>
                <w:i/>
                <w:iCs/>
                <w:sz w:val="15"/>
                <w:szCs w:val="15"/>
              </w:rPr>
              <w:t>340 992</w:t>
            </w:r>
          </w:p>
        </w:tc>
      </w:tr>
      <w:tr w:rsidR="00721440" w:rsidRPr="00AC0A2A" w14:paraId="4128010D" w14:textId="77777777" w:rsidTr="006B1128">
        <w:trPr>
          <w:trHeight w:val="216"/>
          <w:tblHeader/>
        </w:trPr>
        <w:tc>
          <w:tcPr>
            <w:tcW w:w="6570" w:type="dxa"/>
            <w:tcBorders>
              <w:top w:val="nil"/>
              <w:left w:val="nil"/>
              <w:bottom w:val="nil"/>
              <w:right w:val="nil"/>
            </w:tcBorders>
            <w:shd w:val="clear" w:color="auto" w:fill="auto"/>
            <w:noWrap/>
            <w:vAlign w:val="center"/>
          </w:tcPr>
          <w:p w14:paraId="53B8C891" w14:textId="77777777" w:rsidR="00721440" w:rsidRPr="00AC0A2A" w:rsidRDefault="00721440" w:rsidP="00721440">
            <w:pPr>
              <w:jc w:val="left"/>
              <w:rPr>
                <w:rFonts w:cs="Arial"/>
                <w:i/>
                <w:iCs/>
                <w:sz w:val="15"/>
                <w:szCs w:val="15"/>
              </w:rPr>
            </w:pPr>
            <w:r w:rsidRPr="00AC0A2A">
              <w:rPr>
                <w:rFonts w:cs="Arial"/>
                <w:i/>
                <w:iCs/>
                <w:sz w:val="15"/>
                <w:szCs w:val="15"/>
              </w:rPr>
              <w:t>IT Služby</w:t>
            </w:r>
          </w:p>
        </w:tc>
        <w:tc>
          <w:tcPr>
            <w:tcW w:w="1227" w:type="dxa"/>
            <w:tcBorders>
              <w:top w:val="nil"/>
              <w:left w:val="nil"/>
              <w:bottom w:val="nil"/>
              <w:right w:val="nil"/>
            </w:tcBorders>
            <w:shd w:val="clear" w:color="auto" w:fill="auto"/>
          </w:tcPr>
          <w:p w14:paraId="72F34B46" w14:textId="32D62E42"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20 238</w:t>
            </w:r>
          </w:p>
        </w:tc>
        <w:tc>
          <w:tcPr>
            <w:tcW w:w="1447" w:type="dxa"/>
            <w:tcBorders>
              <w:top w:val="nil"/>
              <w:left w:val="nil"/>
              <w:bottom w:val="nil"/>
              <w:right w:val="nil"/>
            </w:tcBorders>
            <w:shd w:val="clear" w:color="auto" w:fill="auto"/>
            <w:vAlign w:val="center"/>
          </w:tcPr>
          <w:p w14:paraId="7A9BAC25" w14:textId="1CAF3CF4" w:rsidR="00721440" w:rsidRPr="00AC0A2A" w:rsidRDefault="00721440" w:rsidP="00721440">
            <w:pPr>
              <w:jc w:val="right"/>
              <w:rPr>
                <w:rFonts w:cs="Arial"/>
                <w:i/>
                <w:iCs/>
                <w:sz w:val="15"/>
                <w:szCs w:val="15"/>
              </w:rPr>
            </w:pPr>
            <w:r w:rsidRPr="00AC0A2A">
              <w:rPr>
                <w:rFonts w:cs="Arial"/>
                <w:i/>
                <w:iCs/>
                <w:sz w:val="15"/>
                <w:szCs w:val="15"/>
              </w:rPr>
              <w:t>20 345</w:t>
            </w:r>
          </w:p>
        </w:tc>
      </w:tr>
      <w:tr w:rsidR="00721440" w:rsidRPr="00AC0A2A" w14:paraId="4219AE95" w14:textId="77777777" w:rsidTr="006B1128">
        <w:trPr>
          <w:trHeight w:val="216"/>
          <w:tblHeader/>
        </w:trPr>
        <w:tc>
          <w:tcPr>
            <w:tcW w:w="6570" w:type="dxa"/>
            <w:tcBorders>
              <w:top w:val="nil"/>
              <w:left w:val="nil"/>
              <w:bottom w:val="nil"/>
              <w:right w:val="nil"/>
            </w:tcBorders>
            <w:shd w:val="clear" w:color="auto" w:fill="auto"/>
            <w:noWrap/>
            <w:vAlign w:val="center"/>
          </w:tcPr>
          <w:p w14:paraId="26CF5D08" w14:textId="22B55AFA" w:rsidR="00721440" w:rsidRPr="00AC0A2A" w:rsidRDefault="00721440" w:rsidP="00721440">
            <w:pPr>
              <w:jc w:val="left"/>
              <w:rPr>
                <w:rFonts w:cs="Arial"/>
                <w:bCs/>
                <w:i/>
                <w:iCs/>
                <w:sz w:val="15"/>
                <w:szCs w:val="15"/>
              </w:rPr>
            </w:pPr>
            <w:r w:rsidRPr="00AC0A2A">
              <w:rPr>
                <w:rFonts w:cs="Arial"/>
                <w:bCs/>
                <w:i/>
                <w:iCs/>
                <w:sz w:val="15"/>
                <w:szCs w:val="15"/>
              </w:rPr>
              <w:t>Provízie za sprostredkovanie</w:t>
            </w:r>
          </w:p>
        </w:tc>
        <w:tc>
          <w:tcPr>
            <w:tcW w:w="1227" w:type="dxa"/>
            <w:tcBorders>
              <w:top w:val="nil"/>
              <w:left w:val="nil"/>
              <w:bottom w:val="nil"/>
              <w:right w:val="nil"/>
            </w:tcBorders>
            <w:shd w:val="clear" w:color="auto" w:fill="auto"/>
          </w:tcPr>
          <w:p w14:paraId="7C30CC60" w14:textId="53573C3A"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468 191</w:t>
            </w:r>
          </w:p>
        </w:tc>
        <w:tc>
          <w:tcPr>
            <w:tcW w:w="1447" w:type="dxa"/>
            <w:tcBorders>
              <w:top w:val="nil"/>
              <w:left w:val="nil"/>
              <w:bottom w:val="nil"/>
              <w:right w:val="nil"/>
            </w:tcBorders>
            <w:shd w:val="clear" w:color="auto" w:fill="auto"/>
            <w:vAlign w:val="center"/>
          </w:tcPr>
          <w:p w14:paraId="771D8239" w14:textId="69534D4B" w:rsidR="00721440" w:rsidRPr="00AC0A2A" w:rsidRDefault="00721440" w:rsidP="00721440">
            <w:pPr>
              <w:jc w:val="right"/>
              <w:rPr>
                <w:rFonts w:cs="Arial"/>
                <w:bCs/>
                <w:i/>
                <w:iCs/>
                <w:sz w:val="15"/>
                <w:szCs w:val="15"/>
              </w:rPr>
            </w:pPr>
            <w:r w:rsidRPr="00AC0A2A">
              <w:rPr>
                <w:rFonts w:cs="Arial"/>
                <w:bCs/>
                <w:i/>
                <w:iCs/>
                <w:sz w:val="15"/>
                <w:szCs w:val="15"/>
              </w:rPr>
              <w:t>624 070</w:t>
            </w:r>
          </w:p>
        </w:tc>
      </w:tr>
      <w:tr w:rsidR="00721440" w:rsidRPr="00AC0A2A" w14:paraId="2B496C2A" w14:textId="77777777" w:rsidTr="006B1128">
        <w:trPr>
          <w:trHeight w:val="216"/>
          <w:tblHeader/>
        </w:trPr>
        <w:tc>
          <w:tcPr>
            <w:tcW w:w="6570" w:type="dxa"/>
            <w:tcBorders>
              <w:top w:val="nil"/>
              <w:left w:val="nil"/>
              <w:bottom w:val="nil"/>
              <w:right w:val="nil"/>
            </w:tcBorders>
            <w:shd w:val="clear" w:color="auto" w:fill="auto"/>
            <w:noWrap/>
            <w:vAlign w:val="center"/>
          </w:tcPr>
          <w:p w14:paraId="6E4B56EE" w14:textId="0CC41CE4" w:rsidR="00721440" w:rsidRPr="00AC0A2A" w:rsidRDefault="00721440" w:rsidP="00721440">
            <w:pPr>
              <w:jc w:val="left"/>
              <w:rPr>
                <w:rFonts w:cs="Arial"/>
                <w:bCs/>
                <w:i/>
                <w:iCs/>
                <w:sz w:val="15"/>
                <w:szCs w:val="15"/>
              </w:rPr>
            </w:pPr>
            <w:r w:rsidRPr="00AC0A2A">
              <w:rPr>
                <w:rFonts w:cs="Arial"/>
                <w:bCs/>
                <w:i/>
                <w:iCs/>
                <w:sz w:val="15"/>
                <w:szCs w:val="15"/>
              </w:rPr>
              <w:t>ostatné nešpecifikované služby</w:t>
            </w:r>
          </w:p>
        </w:tc>
        <w:tc>
          <w:tcPr>
            <w:tcW w:w="1227" w:type="dxa"/>
            <w:tcBorders>
              <w:top w:val="nil"/>
              <w:left w:val="nil"/>
              <w:bottom w:val="nil"/>
              <w:right w:val="nil"/>
            </w:tcBorders>
            <w:shd w:val="clear" w:color="auto" w:fill="auto"/>
          </w:tcPr>
          <w:p w14:paraId="5B52C944" w14:textId="6B3F2350"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140 794</w:t>
            </w:r>
          </w:p>
        </w:tc>
        <w:tc>
          <w:tcPr>
            <w:tcW w:w="1447" w:type="dxa"/>
            <w:tcBorders>
              <w:top w:val="nil"/>
              <w:left w:val="nil"/>
              <w:bottom w:val="nil"/>
              <w:right w:val="nil"/>
            </w:tcBorders>
            <w:shd w:val="clear" w:color="auto" w:fill="auto"/>
            <w:vAlign w:val="center"/>
          </w:tcPr>
          <w:p w14:paraId="1200299F" w14:textId="51FFE14A" w:rsidR="00721440" w:rsidRPr="00AC0A2A" w:rsidRDefault="00721440" w:rsidP="00721440">
            <w:pPr>
              <w:jc w:val="right"/>
              <w:rPr>
                <w:rFonts w:cs="Arial"/>
                <w:i/>
                <w:iCs/>
                <w:sz w:val="15"/>
                <w:szCs w:val="15"/>
              </w:rPr>
            </w:pPr>
            <w:r w:rsidRPr="00AC0A2A">
              <w:rPr>
                <w:rFonts w:cs="Arial"/>
                <w:i/>
                <w:iCs/>
                <w:sz w:val="15"/>
                <w:szCs w:val="15"/>
              </w:rPr>
              <w:t>30 207</w:t>
            </w:r>
          </w:p>
        </w:tc>
      </w:tr>
      <w:tr w:rsidR="00721440" w:rsidRPr="00AC0A2A" w14:paraId="1A5990AA" w14:textId="77777777" w:rsidTr="006B1128">
        <w:trPr>
          <w:trHeight w:val="216"/>
          <w:tblHeader/>
        </w:trPr>
        <w:tc>
          <w:tcPr>
            <w:tcW w:w="6570" w:type="dxa"/>
            <w:tcBorders>
              <w:top w:val="nil"/>
              <w:left w:val="nil"/>
              <w:bottom w:val="nil"/>
              <w:right w:val="nil"/>
            </w:tcBorders>
            <w:shd w:val="clear" w:color="auto" w:fill="auto"/>
            <w:noWrap/>
            <w:vAlign w:val="center"/>
          </w:tcPr>
          <w:p w14:paraId="38314765" w14:textId="77777777" w:rsidR="00721440" w:rsidRPr="00AC0A2A" w:rsidRDefault="00721440" w:rsidP="00721440">
            <w:pPr>
              <w:jc w:val="left"/>
              <w:rPr>
                <w:rFonts w:cs="Arial"/>
                <w:b/>
                <w:sz w:val="15"/>
                <w:szCs w:val="15"/>
              </w:rPr>
            </w:pPr>
            <w:r w:rsidRPr="00AC0A2A">
              <w:rPr>
                <w:rFonts w:cs="Arial"/>
                <w:b/>
                <w:sz w:val="15"/>
                <w:szCs w:val="15"/>
              </w:rPr>
              <w:t>Ostatné významné položky nákladov z hospodárskej činnosti, z toho:</w:t>
            </w:r>
          </w:p>
        </w:tc>
        <w:tc>
          <w:tcPr>
            <w:tcW w:w="1227" w:type="dxa"/>
            <w:tcBorders>
              <w:top w:val="nil"/>
              <w:left w:val="nil"/>
              <w:bottom w:val="nil"/>
              <w:right w:val="nil"/>
            </w:tcBorders>
            <w:shd w:val="clear" w:color="auto" w:fill="auto"/>
          </w:tcPr>
          <w:p w14:paraId="558CD11F" w14:textId="25EC276F" w:rsidR="00721440" w:rsidRPr="00AC0A2A" w:rsidRDefault="00721440" w:rsidP="00721440">
            <w:pPr>
              <w:jc w:val="right"/>
              <w:rPr>
                <w:rFonts w:cs="Calibri"/>
                <w:b/>
                <w:bCs/>
                <w:color w:val="000000"/>
                <w:sz w:val="15"/>
                <w:szCs w:val="15"/>
              </w:rPr>
            </w:pPr>
            <w:r w:rsidRPr="00AC0A2A">
              <w:rPr>
                <w:rFonts w:cs="Calibri"/>
                <w:b/>
                <w:bCs/>
                <w:color w:val="000000"/>
                <w:sz w:val="15"/>
                <w:szCs w:val="15"/>
              </w:rPr>
              <w:t>45 185 409</w:t>
            </w:r>
          </w:p>
        </w:tc>
        <w:tc>
          <w:tcPr>
            <w:tcW w:w="1447" w:type="dxa"/>
            <w:tcBorders>
              <w:top w:val="nil"/>
              <w:left w:val="nil"/>
              <w:bottom w:val="nil"/>
              <w:right w:val="nil"/>
            </w:tcBorders>
            <w:shd w:val="clear" w:color="auto" w:fill="auto"/>
            <w:vAlign w:val="center"/>
          </w:tcPr>
          <w:p w14:paraId="163F6D87" w14:textId="26F4A812" w:rsidR="00721440" w:rsidRPr="00AC0A2A" w:rsidRDefault="00721440" w:rsidP="00721440">
            <w:pPr>
              <w:jc w:val="right"/>
              <w:rPr>
                <w:rFonts w:cs="Arial"/>
                <w:b/>
                <w:sz w:val="15"/>
                <w:szCs w:val="15"/>
              </w:rPr>
            </w:pPr>
            <w:r w:rsidRPr="00AC0A2A">
              <w:rPr>
                <w:rFonts w:cs="Arial"/>
                <w:b/>
                <w:bCs/>
                <w:color w:val="000000"/>
                <w:sz w:val="15"/>
                <w:szCs w:val="15"/>
              </w:rPr>
              <w:t xml:space="preserve">31 940 346 </w:t>
            </w:r>
          </w:p>
        </w:tc>
      </w:tr>
      <w:tr w:rsidR="00721440" w:rsidRPr="00AC0A2A" w14:paraId="7CBBF82A" w14:textId="77777777" w:rsidTr="006B1128">
        <w:trPr>
          <w:trHeight w:val="216"/>
          <w:tblHeader/>
        </w:trPr>
        <w:tc>
          <w:tcPr>
            <w:tcW w:w="6570" w:type="dxa"/>
            <w:tcBorders>
              <w:top w:val="nil"/>
              <w:left w:val="nil"/>
              <w:bottom w:val="nil"/>
              <w:right w:val="nil"/>
            </w:tcBorders>
            <w:shd w:val="clear" w:color="auto" w:fill="auto"/>
            <w:noWrap/>
            <w:vAlign w:val="center"/>
          </w:tcPr>
          <w:p w14:paraId="790F7B35" w14:textId="77777777" w:rsidR="00721440" w:rsidRPr="00AC0A2A" w:rsidRDefault="00721440" w:rsidP="00721440">
            <w:pPr>
              <w:jc w:val="left"/>
              <w:rPr>
                <w:rFonts w:cs="Arial"/>
                <w:sz w:val="15"/>
                <w:szCs w:val="15"/>
              </w:rPr>
            </w:pPr>
            <w:r w:rsidRPr="00AC0A2A">
              <w:rPr>
                <w:rFonts w:cs="Arial"/>
                <w:sz w:val="15"/>
                <w:szCs w:val="15"/>
              </w:rPr>
              <w:t>Náklady vynaložené na obstaranie predaného tovaru (504)</w:t>
            </w:r>
          </w:p>
        </w:tc>
        <w:tc>
          <w:tcPr>
            <w:tcW w:w="1227" w:type="dxa"/>
            <w:tcBorders>
              <w:top w:val="nil"/>
              <w:left w:val="nil"/>
              <w:bottom w:val="nil"/>
              <w:right w:val="nil"/>
            </w:tcBorders>
            <w:shd w:val="clear" w:color="auto" w:fill="auto"/>
          </w:tcPr>
          <w:p w14:paraId="61F69BF5" w14:textId="20C8E309"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29 881 835</w:t>
            </w:r>
          </w:p>
        </w:tc>
        <w:tc>
          <w:tcPr>
            <w:tcW w:w="1447" w:type="dxa"/>
            <w:tcBorders>
              <w:top w:val="nil"/>
              <w:left w:val="nil"/>
              <w:bottom w:val="nil"/>
              <w:right w:val="nil"/>
            </w:tcBorders>
            <w:shd w:val="clear" w:color="auto" w:fill="auto"/>
            <w:vAlign w:val="center"/>
          </w:tcPr>
          <w:p w14:paraId="4CCA0203" w14:textId="50E0E7D0" w:rsidR="00721440" w:rsidRPr="00AC0A2A" w:rsidRDefault="00721440" w:rsidP="00721440">
            <w:pPr>
              <w:jc w:val="right"/>
              <w:rPr>
                <w:rFonts w:cs="Arial"/>
                <w:sz w:val="15"/>
                <w:szCs w:val="15"/>
              </w:rPr>
            </w:pPr>
            <w:r w:rsidRPr="00AC0A2A">
              <w:rPr>
                <w:rFonts w:cs="Arial"/>
                <w:sz w:val="15"/>
                <w:szCs w:val="15"/>
              </w:rPr>
              <w:t>28 488 464</w:t>
            </w:r>
          </w:p>
        </w:tc>
      </w:tr>
      <w:tr w:rsidR="00721440" w:rsidRPr="00AC0A2A" w14:paraId="15E06734" w14:textId="77777777" w:rsidTr="006B1128">
        <w:trPr>
          <w:trHeight w:val="216"/>
          <w:tblHeader/>
        </w:trPr>
        <w:tc>
          <w:tcPr>
            <w:tcW w:w="6570" w:type="dxa"/>
            <w:tcBorders>
              <w:top w:val="nil"/>
              <w:left w:val="nil"/>
              <w:bottom w:val="nil"/>
              <w:right w:val="nil"/>
            </w:tcBorders>
            <w:shd w:val="clear" w:color="auto" w:fill="auto"/>
            <w:noWrap/>
            <w:vAlign w:val="center"/>
          </w:tcPr>
          <w:p w14:paraId="522C639C" w14:textId="77777777" w:rsidR="00721440" w:rsidRPr="00AC0A2A" w:rsidRDefault="00721440" w:rsidP="00721440">
            <w:pPr>
              <w:jc w:val="left"/>
              <w:rPr>
                <w:rFonts w:cs="Arial"/>
                <w:sz w:val="15"/>
                <w:szCs w:val="15"/>
              </w:rPr>
            </w:pPr>
            <w:r w:rsidRPr="00AC0A2A">
              <w:rPr>
                <w:rFonts w:cs="Arial"/>
                <w:sz w:val="15"/>
                <w:szCs w:val="15"/>
              </w:rPr>
              <w:t>Spotreba materiálu (501)</w:t>
            </w:r>
          </w:p>
        </w:tc>
        <w:tc>
          <w:tcPr>
            <w:tcW w:w="1227" w:type="dxa"/>
            <w:tcBorders>
              <w:top w:val="nil"/>
              <w:left w:val="nil"/>
              <w:bottom w:val="nil"/>
              <w:right w:val="nil"/>
            </w:tcBorders>
            <w:shd w:val="clear" w:color="auto" w:fill="auto"/>
          </w:tcPr>
          <w:p w14:paraId="0BF6375C" w14:textId="52EC9826"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2 510</w:t>
            </w:r>
          </w:p>
        </w:tc>
        <w:tc>
          <w:tcPr>
            <w:tcW w:w="1447" w:type="dxa"/>
            <w:tcBorders>
              <w:top w:val="nil"/>
              <w:left w:val="nil"/>
              <w:bottom w:val="nil"/>
              <w:right w:val="nil"/>
            </w:tcBorders>
            <w:shd w:val="clear" w:color="auto" w:fill="auto"/>
            <w:vAlign w:val="center"/>
          </w:tcPr>
          <w:p w14:paraId="7FB6762C" w14:textId="21FF6200" w:rsidR="00721440" w:rsidRPr="00AC0A2A" w:rsidRDefault="00721440" w:rsidP="00721440">
            <w:pPr>
              <w:jc w:val="right"/>
              <w:rPr>
                <w:rFonts w:cs="Arial"/>
                <w:sz w:val="15"/>
                <w:szCs w:val="15"/>
              </w:rPr>
            </w:pPr>
            <w:r w:rsidRPr="00AC0A2A">
              <w:rPr>
                <w:rFonts w:cs="Arial"/>
                <w:color w:val="000000"/>
                <w:sz w:val="15"/>
                <w:szCs w:val="15"/>
              </w:rPr>
              <w:t>-</w:t>
            </w:r>
          </w:p>
        </w:tc>
      </w:tr>
      <w:tr w:rsidR="00721440" w:rsidRPr="00AC0A2A" w14:paraId="35E1793E" w14:textId="77777777" w:rsidTr="006B1128">
        <w:trPr>
          <w:trHeight w:val="216"/>
          <w:tblHeader/>
        </w:trPr>
        <w:tc>
          <w:tcPr>
            <w:tcW w:w="6570" w:type="dxa"/>
            <w:tcBorders>
              <w:top w:val="nil"/>
              <w:left w:val="nil"/>
              <w:bottom w:val="nil"/>
              <w:right w:val="nil"/>
            </w:tcBorders>
            <w:shd w:val="clear" w:color="auto" w:fill="auto"/>
            <w:noWrap/>
            <w:vAlign w:val="center"/>
          </w:tcPr>
          <w:p w14:paraId="112F4ACC" w14:textId="77777777" w:rsidR="00721440" w:rsidRPr="00AC0A2A" w:rsidRDefault="00721440" w:rsidP="00721440">
            <w:pPr>
              <w:jc w:val="left"/>
              <w:rPr>
                <w:rFonts w:cs="Arial"/>
                <w:sz w:val="15"/>
                <w:szCs w:val="15"/>
              </w:rPr>
            </w:pPr>
            <w:r w:rsidRPr="00AC0A2A">
              <w:rPr>
                <w:rFonts w:cs="Arial"/>
                <w:sz w:val="15"/>
                <w:szCs w:val="15"/>
              </w:rPr>
              <w:t>Odpisy dlhodobého nehmotného majetku a dlhodobého hmotného majetku (551)</w:t>
            </w:r>
          </w:p>
        </w:tc>
        <w:tc>
          <w:tcPr>
            <w:tcW w:w="1227" w:type="dxa"/>
            <w:tcBorders>
              <w:top w:val="nil"/>
              <w:left w:val="nil"/>
              <w:bottom w:val="nil"/>
              <w:right w:val="nil"/>
            </w:tcBorders>
            <w:shd w:val="clear" w:color="auto" w:fill="auto"/>
          </w:tcPr>
          <w:p w14:paraId="5E55293B" w14:textId="70CFE198"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 xml:space="preserve">4 797 </w:t>
            </w:r>
          </w:p>
        </w:tc>
        <w:tc>
          <w:tcPr>
            <w:tcW w:w="1447" w:type="dxa"/>
            <w:tcBorders>
              <w:top w:val="nil"/>
              <w:left w:val="nil"/>
              <w:bottom w:val="nil"/>
              <w:right w:val="nil"/>
            </w:tcBorders>
            <w:shd w:val="clear" w:color="auto" w:fill="auto"/>
            <w:vAlign w:val="center"/>
          </w:tcPr>
          <w:p w14:paraId="041BB453" w14:textId="77380232" w:rsidR="00721440" w:rsidRPr="00AC0A2A" w:rsidRDefault="00721440" w:rsidP="00721440">
            <w:pPr>
              <w:jc w:val="right"/>
              <w:rPr>
                <w:rFonts w:cs="Arial"/>
                <w:sz w:val="15"/>
                <w:szCs w:val="15"/>
              </w:rPr>
            </w:pPr>
            <w:r w:rsidRPr="00AC0A2A">
              <w:rPr>
                <w:rFonts w:cs="Arial"/>
                <w:sz w:val="15"/>
                <w:szCs w:val="15"/>
              </w:rPr>
              <w:t>1 599</w:t>
            </w:r>
          </w:p>
        </w:tc>
      </w:tr>
      <w:tr w:rsidR="00721440" w:rsidRPr="00AC0A2A" w14:paraId="44677C74" w14:textId="77777777" w:rsidTr="006B1128">
        <w:trPr>
          <w:trHeight w:val="216"/>
          <w:tblHeader/>
        </w:trPr>
        <w:tc>
          <w:tcPr>
            <w:tcW w:w="6570" w:type="dxa"/>
            <w:tcBorders>
              <w:top w:val="nil"/>
              <w:left w:val="nil"/>
              <w:bottom w:val="nil"/>
              <w:right w:val="nil"/>
            </w:tcBorders>
            <w:shd w:val="clear" w:color="auto" w:fill="auto"/>
            <w:noWrap/>
            <w:vAlign w:val="center"/>
          </w:tcPr>
          <w:p w14:paraId="17A3FABE" w14:textId="58594D45" w:rsidR="00721440" w:rsidRPr="00AC0A2A" w:rsidRDefault="00721440" w:rsidP="00721440">
            <w:pPr>
              <w:jc w:val="left"/>
              <w:rPr>
                <w:rFonts w:cs="Arial"/>
                <w:sz w:val="15"/>
                <w:szCs w:val="15"/>
              </w:rPr>
            </w:pPr>
            <w:r w:rsidRPr="00AC0A2A">
              <w:rPr>
                <w:rFonts w:cs="Arial"/>
                <w:sz w:val="15"/>
                <w:szCs w:val="15"/>
              </w:rPr>
              <w:t>Manká a škody-Inventúrne rozdiely</w:t>
            </w:r>
          </w:p>
        </w:tc>
        <w:tc>
          <w:tcPr>
            <w:tcW w:w="1227" w:type="dxa"/>
            <w:tcBorders>
              <w:top w:val="nil"/>
              <w:left w:val="nil"/>
              <w:bottom w:val="nil"/>
              <w:right w:val="nil"/>
            </w:tcBorders>
            <w:shd w:val="clear" w:color="auto" w:fill="auto"/>
          </w:tcPr>
          <w:p w14:paraId="08D701E0" w14:textId="1CAD7397"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8 261</w:t>
            </w:r>
          </w:p>
        </w:tc>
        <w:tc>
          <w:tcPr>
            <w:tcW w:w="1447" w:type="dxa"/>
            <w:tcBorders>
              <w:top w:val="nil"/>
              <w:left w:val="nil"/>
              <w:bottom w:val="nil"/>
              <w:right w:val="nil"/>
            </w:tcBorders>
            <w:shd w:val="clear" w:color="auto" w:fill="auto"/>
            <w:vAlign w:val="center"/>
          </w:tcPr>
          <w:p w14:paraId="3B6FA05A" w14:textId="0BEFB7B7" w:rsidR="00721440" w:rsidRPr="00AC0A2A" w:rsidRDefault="00721440" w:rsidP="00721440">
            <w:pPr>
              <w:jc w:val="right"/>
              <w:rPr>
                <w:rFonts w:cs="Calibri"/>
                <w:color w:val="000000" w:themeColor="text1"/>
                <w:sz w:val="15"/>
                <w:szCs w:val="15"/>
              </w:rPr>
            </w:pPr>
            <w:r w:rsidRPr="00AC0A2A">
              <w:rPr>
                <w:rFonts w:cs="Calibri"/>
                <w:color w:val="000000" w:themeColor="text1"/>
                <w:sz w:val="15"/>
                <w:szCs w:val="15"/>
              </w:rPr>
              <w:t>1 289</w:t>
            </w:r>
          </w:p>
        </w:tc>
      </w:tr>
      <w:tr w:rsidR="00721440" w:rsidRPr="00AC0A2A" w14:paraId="2682FD8D" w14:textId="77777777" w:rsidTr="006B1128">
        <w:trPr>
          <w:trHeight w:val="216"/>
          <w:tblHeader/>
        </w:trPr>
        <w:tc>
          <w:tcPr>
            <w:tcW w:w="6570" w:type="dxa"/>
            <w:tcBorders>
              <w:top w:val="nil"/>
              <w:left w:val="nil"/>
              <w:bottom w:val="nil"/>
              <w:right w:val="nil"/>
            </w:tcBorders>
            <w:shd w:val="clear" w:color="auto" w:fill="auto"/>
            <w:noWrap/>
            <w:vAlign w:val="center"/>
          </w:tcPr>
          <w:p w14:paraId="23F9B726" w14:textId="32DE1A87" w:rsidR="00721440" w:rsidRPr="00AC0A2A" w:rsidRDefault="00721440" w:rsidP="00721440">
            <w:pPr>
              <w:jc w:val="left"/>
              <w:rPr>
                <w:rFonts w:cs="Arial"/>
                <w:sz w:val="15"/>
                <w:szCs w:val="15"/>
              </w:rPr>
            </w:pPr>
            <w:r w:rsidRPr="00AC0A2A">
              <w:rPr>
                <w:rFonts w:cs="Arial"/>
                <w:sz w:val="15"/>
                <w:szCs w:val="15"/>
              </w:rPr>
              <w:t xml:space="preserve">Postúpené pohľadávky-odpis pohľadávky </w:t>
            </w:r>
            <w:proofErr w:type="spellStart"/>
            <w:r w:rsidRPr="00AC0A2A">
              <w:rPr>
                <w:rFonts w:cs="Arial"/>
                <w:sz w:val="15"/>
                <w:szCs w:val="15"/>
              </w:rPr>
              <w:t>Faktoring</w:t>
            </w:r>
            <w:proofErr w:type="spellEnd"/>
          </w:p>
        </w:tc>
        <w:tc>
          <w:tcPr>
            <w:tcW w:w="1227" w:type="dxa"/>
            <w:tcBorders>
              <w:top w:val="nil"/>
              <w:left w:val="nil"/>
              <w:bottom w:val="nil"/>
              <w:right w:val="nil"/>
            </w:tcBorders>
            <w:shd w:val="clear" w:color="auto" w:fill="auto"/>
          </w:tcPr>
          <w:p w14:paraId="3DF3E321" w14:textId="3DF42C06"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15 286 144</w:t>
            </w:r>
          </w:p>
        </w:tc>
        <w:tc>
          <w:tcPr>
            <w:tcW w:w="1447" w:type="dxa"/>
            <w:tcBorders>
              <w:top w:val="nil"/>
              <w:left w:val="nil"/>
              <w:bottom w:val="nil"/>
              <w:right w:val="nil"/>
            </w:tcBorders>
            <w:shd w:val="clear" w:color="auto" w:fill="auto"/>
            <w:vAlign w:val="center"/>
          </w:tcPr>
          <w:p w14:paraId="505D4DEB" w14:textId="08E81830" w:rsidR="00721440" w:rsidRPr="00AC0A2A" w:rsidRDefault="00721440" w:rsidP="00721440">
            <w:pPr>
              <w:jc w:val="right"/>
              <w:rPr>
                <w:rFonts w:cs="Calibri"/>
                <w:color w:val="000000" w:themeColor="text1"/>
                <w:sz w:val="15"/>
                <w:szCs w:val="15"/>
              </w:rPr>
            </w:pPr>
            <w:r w:rsidRPr="00AC0A2A">
              <w:rPr>
                <w:rFonts w:cs="Calibri"/>
                <w:color w:val="000000" w:themeColor="text1"/>
                <w:sz w:val="15"/>
                <w:szCs w:val="15"/>
              </w:rPr>
              <w:t>3 448 916</w:t>
            </w:r>
          </w:p>
        </w:tc>
      </w:tr>
      <w:tr w:rsidR="00721440" w:rsidRPr="00AC0A2A" w14:paraId="415CECBC" w14:textId="77777777" w:rsidTr="006B1128">
        <w:trPr>
          <w:trHeight w:val="216"/>
          <w:tblHeader/>
        </w:trPr>
        <w:tc>
          <w:tcPr>
            <w:tcW w:w="6570" w:type="dxa"/>
            <w:tcBorders>
              <w:top w:val="nil"/>
              <w:left w:val="nil"/>
              <w:bottom w:val="nil"/>
              <w:right w:val="nil"/>
            </w:tcBorders>
            <w:shd w:val="clear" w:color="auto" w:fill="auto"/>
            <w:noWrap/>
            <w:vAlign w:val="center"/>
          </w:tcPr>
          <w:p w14:paraId="7F755257" w14:textId="2F9B911F" w:rsidR="00721440" w:rsidRPr="00AC0A2A" w:rsidRDefault="00721440" w:rsidP="00721440">
            <w:pPr>
              <w:jc w:val="left"/>
              <w:rPr>
                <w:rFonts w:cs="Arial"/>
                <w:sz w:val="15"/>
                <w:szCs w:val="15"/>
              </w:rPr>
            </w:pPr>
            <w:r w:rsidRPr="00AC0A2A">
              <w:rPr>
                <w:rFonts w:cs="Arial"/>
                <w:sz w:val="15"/>
                <w:szCs w:val="15"/>
              </w:rPr>
              <w:t>Dary</w:t>
            </w:r>
          </w:p>
        </w:tc>
        <w:tc>
          <w:tcPr>
            <w:tcW w:w="1227" w:type="dxa"/>
            <w:tcBorders>
              <w:top w:val="nil"/>
              <w:left w:val="nil"/>
              <w:bottom w:val="nil"/>
              <w:right w:val="nil"/>
            </w:tcBorders>
            <w:shd w:val="clear" w:color="auto" w:fill="auto"/>
          </w:tcPr>
          <w:p w14:paraId="52E4C678" w14:textId="1905B7E1"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400</w:t>
            </w:r>
          </w:p>
        </w:tc>
        <w:tc>
          <w:tcPr>
            <w:tcW w:w="1447" w:type="dxa"/>
            <w:tcBorders>
              <w:top w:val="nil"/>
              <w:left w:val="nil"/>
              <w:bottom w:val="nil"/>
              <w:right w:val="nil"/>
            </w:tcBorders>
            <w:shd w:val="clear" w:color="auto" w:fill="auto"/>
            <w:vAlign w:val="center"/>
          </w:tcPr>
          <w:p w14:paraId="2D9ED4F8" w14:textId="2A94782F" w:rsidR="00721440" w:rsidRPr="00AC0A2A" w:rsidRDefault="00721440" w:rsidP="00721440">
            <w:pPr>
              <w:jc w:val="right"/>
              <w:rPr>
                <w:rFonts w:cs="Calibri"/>
                <w:color w:val="000000" w:themeColor="text1"/>
                <w:sz w:val="15"/>
                <w:szCs w:val="15"/>
              </w:rPr>
            </w:pPr>
            <w:r w:rsidRPr="00AC0A2A">
              <w:rPr>
                <w:rFonts w:cs="Calibri"/>
                <w:color w:val="000000" w:themeColor="text1"/>
                <w:sz w:val="15"/>
                <w:szCs w:val="15"/>
              </w:rPr>
              <w:t>-</w:t>
            </w:r>
          </w:p>
        </w:tc>
      </w:tr>
      <w:tr w:rsidR="00721440" w:rsidRPr="00AC0A2A" w14:paraId="7EE9DFB2" w14:textId="77777777" w:rsidTr="006B1128">
        <w:trPr>
          <w:trHeight w:val="216"/>
          <w:tblHeader/>
        </w:trPr>
        <w:tc>
          <w:tcPr>
            <w:tcW w:w="6570" w:type="dxa"/>
            <w:tcBorders>
              <w:top w:val="nil"/>
              <w:left w:val="nil"/>
              <w:bottom w:val="nil"/>
              <w:right w:val="nil"/>
            </w:tcBorders>
            <w:shd w:val="clear" w:color="auto" w:fill="auto"/>
            <w:noWrap/>
            <w:vAlign w:val="center"/>
          </w:tcPr>
          <w:p w14:paraId="227C9319" w14:textId="77777777" w:rsidR="00721440" w:rsidRPr="00AC0A2A" w:rsidRDefault="00721440" w:rsidP="00721440">
            <w:pPr>
              <w:jc w:val="left"/>
              <w:rPr>
                <w:rFonts w:cs="Arial"/>
                <w:sz w:val="15"/>
                <w:szCs w:val="15"/>
              </w:rPr>
            </w:pPr>
            <w:r w:rsidRPr="00AC0A2A">
              <w:rPr>
                <w:rFonts w:cs="Arial"/>
                <w:sz w:val="15"/>
                <w:szCs w:val="15"/>
              </w:rPr>
              <w:t>Ostatné nešpecifikované položky</w:t>
            </w:r>
          </w:p>
        </w:tc>
        <w:tc>
          <w:tcPr>
            <w:tcW w:w="1227" w:type="dxa"/>
            <w:tcBorders>
              <w:top w:val="nil"/>
              <w:left w:val="nil"/>
              <w:bottom w:val="nil"/>
              <w:right w:val="nil"/>
            </w:tcBorders>
            <w:shd w:val="clear" w:color="auto" w:fill="auto"/>
          </w:tcPr>
          <w:p w14:paraId="2023D92F" w14:textId="1D38DB05"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1 461</w:t>
            </w:r>
          </w:p>
        </w:tc>
        <w:tc>
          <w:tcPr>
            <w:tcW w:w="1447" w:type="dxa"/>
            <w:tcBorders>
              <w:top w:val="nil"/>
              <w:left w:val="nil"/>
              <w:bottom w:val="nil"/>
              <w:right w:val="nil"/>
            </w:tcBorders>
            <w:shd w:val="clear" w:color="auto" w:fill="auto"/>
            <w:vAlign w:val="center"/>
          </w:tcPr>
          <w:p w14:paraId="1A4FB545" w14:textId="51C7AC31" w:rsidR="00721440" w:rsidRPr="00AC0A2A" w:rsidRDefault="00721440" w:rsidP="00721440">
            <w:pPr>
              <w:jc w:val="right"/>
              <w:rPr>
                <w:rFonts w:cs="Arial"/>
                <w:sz w:val="15"/>
                <w:szCs w:val="15"/>
              </w:rPr>
            </w:pPr>
            <w:r w:rsidRPr="00AC0A2A">
              <w:rPr>
                <w:rFonts w:cs="Calibri"/>
                <w:color w:val="000000" w:themeColor="text1"/>
                <w:sz w:val="15"/>
                <w:szCs w:val="15"/>
              </w:rPr>
              <w:t>78</w:t>
            </w:r>
          </w:p>
        </w:tc>
      </w:tr>
      <w:tr w:rsidR="00721440" w:rsidRPr="00AC0A2A" w14:paraId="72440032" w14:textId="77777777" w:rsidTr="006B1128">
        <w:trPr>
          <w:trHeight w:val="216"/>
          <w:tblHeader/>
        </w:trPr>
        <w:tc>
          <w:tcPr>
            <w:tcW w:w="6570" w:type="dxa"/>
            <w:tcBorders>
              <w:top w:val="nil"/>
              <w:left w:val="nil"/>
              <w:bottom w:val="nil"/>
              <w:right w:val="nil"/>
            </w:tcBorders>
            <w:shd w:val="clear" w:color="auto" w:fill="auto"/>
            <w:noWrap/>
            <w:vAlign w:val="center"/>
          </w:tcPr>
          <w:p w14:paraId="6D37A260" w14:textId="77777777" w:rsidR="00721440" w:rsidRPr="00AC0A2A" w:rsidRDefault="00721440" w:rsidP="00721440">
            <w:pPr>
              <w:jc w:val="left"/>
              <w:rPr>
                <w:rFonts w:cs="Arial"/>
                <w:b/>
                <w:sz w:val="15"/>
                <w:szCs w:val="15"/>
              </w:rPr>
            </w:pPr>
            <w:r w:rsidRPr="00AC0A2A">
              <w:rPr>
                <w:rFonts w:cs="Arial"/>
                <w:b/>
                <w:sz w:val="15"/>
                <w:szCs w:val="15"/>
              </w:rPr>
              <w:t>Celková suma osobných nákladov</w:t>
            </w:r>
          </w:p>
        </w:tc>
        <w:tc>
          <w:tcPr>
            <w:tcW w:w="1227" w:type="dxa"/>
            <w:tcBorders>
              <w:top w:val="nil"/>
              <w:left w:val="nil"/>
              <w:bottom w:val="nil"/>
              <w:right w:val="nil"/>
            </w:tcBorders>
            <w:shd w:val="clear" w:color="auto" w:fill="auto"/>
          </w:tcPr>
          <w:p w14:paraId="0A5D40AD" w14:textId="42DF70D1" w:rsidR="00721440" w:rsidRPr="00AC0A2A" w:rsidRDefault="00721440" w:rsidP="00721440">
            <w:pPr>
              <w:jc w:val="right"/>
              <w:rPr>
                <w:rFonts w:cs="Calibri"/>
                <w:b/>
                <w:bCs/>
                <w:color w:val="000000"/>
                <w:sz w:val="15"/>
                <w:szCs w:val="15"/>
              </w:rPr>
            </w:pPr>
            <w:r w:rsidRPr="00AC0A2A">
              <w:rPr>
                <w:rFonts w:cs="Calibri"/>
                <w:b/>
                <w:bCs/>
                <w:color w:val="000000" w:themeColor="text1"/>
                <w:sz w:val="15"/>
                <w:szCs w:val="15"/>
              </w:rPr>
              <w:t>-</w:t>
            </w:r>
          </w:p>
        </w:tc>
        <w:tc>
          <w:tcPr>
            <w:tcW w:w="1447" w:type="dxa"/>
            <w:tcBorders>
              <w:top w:val="nil"/>
              <w:left w:val="nil"/>
              <w:bottom w:val="nil"/>
              <w:right w:val="nil"/>
            </w:tcBorders>
            <w:shd w:val="clear" w:color="auto" w:fill="auto"/>
            <w:vAlign w:val="center"/>
          </w:tcPr>
          <w:p w14:paraId="3686F3CE" w14:textId="0CF95F6F" w:rsidR="00721440" w:rsidRPr="00AC0A2A" w:rsidRDefault="00721440" w:rsidP="00721440">
            <w:pPr>
              <w:jc w:val="right"/>
              <w:rPr>
                <w:rFonts w:cs="Arial"/>
                <w:b/>
                <w:sz w:val="15"/>
                <w:szCs w:val="15"/>
              </w:rPr>
            </w:pPr>
            <w:r w:rsidRPr="00AC0A2A">
              <w:rPr>
                <w:rFonts w:cs="Calibri"/>
                <w:b/>
                <w:bCs/>
                <w:color w:val="000000"/>
                <w:sz w:val="15"/>
                <w:szCs w:val="15"/>
              </w:rPr>
              <w:t>-</w:t>
            </w:r>
          </w:p>
        </w:tc>
      </w:tr>
      <w:tr w:rsidR="00721440" w:rsidRPr="00AC0A2A" w14:paraId="6682F368" w14:textId="77777777" w:rsidTr="006B1128">
        <w:trPr>
          <w:trHeight w:val="216"/>
          <w:tblHeader/>
        </w:trPr>
        <w:tc>
          <w:tcPr>
            <w:tcW w:w="6570" w:type="dxa"/>
            <w:tcBorders>
              <w:top w:val="nil"/>
              <w:left w:val="nil"/>
              <w:bottom w:val="nil"/>
              <w:right w:val="nil"/>
            </w:tcBorders>
            <w:shd w:val="clear" w:color="auto" w:fill="auto"/>
            <w:noWrap/>
            <w:vAlign w:val="center"/>
          </w:tcPr>
          <w:p w14:paraId="35C8809D" w14:textId="77777777" w:rsidR="00721440" w:rsidRPr="00AC0A2A" w:rsidRDefault="00721440" w:rsidP="00721440">
            <w:pPr>
              <w:jc w:val="left"/>
              <w:rPr>
                <w:rFonts w:cs="Arial"/>
                <w:sz w:val="15"/>
                <w:szCs w:val="15"/>
              </w:rPr>
            </w:pPr>
            <w:r w:rsidRPr="00AC0A2A">
              <w:rPr>
                <w:rFonts w:cs="Arial"/>
                <w:sz w:val="15"/>
                <w:szCs w:val="15"/>
              </w:rPr>
              <w:t>Mzdy</w:t>
            </w:r>
          </w:p>
        </w:tc>
        <w:tc>
          <w:tcPr>
            <w:tcW w:w="1227" w:type="dxa"/>
            <w:tcBorders>
              <w:top w:val="nil"/>
              <w:left w:val="nil"/>
              <w:bottom w:val="nil"/>
              <w:right w:val="nil"/>
            </w:tcBorders>
            <w:shd w:val="clear" w:color="auto" w:fill="auto"/>
          </w:tcPr>
          <w:p w14:paraId="67FAEA03" w14:textId="7C8534F3"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w:t>
            </w:r>
          </w:p>
        </w:tc>
        <w:tc>
          <w:tcPr>
            <w:tcW w:w="1447" w:type="dxa"/>
            <w:tcBorders>
              <w:top w:val="nil"/>
              <w:left w:val="nil"/>
              <w:bottom w:val="nil"/>
              <w:right w:val="nil"/>
            </w:tcBorders>
            <w:shd w:val="clear" w:color="auto" w:fill="auto"/>
            <w:vAlign w:val="center"/>
          </w:tcPr>
          <w:p w14:paraId="1FF07345" w14:textId="6C2AED37" w:rsidR="00721440" w:rsidRPr="00AC0A2A" w:rsidRDefault="00721440" w:rsidP="00721440">
            <w:pPr>
              <w:jc w:val="right"/>
              <w:rPr>
                <w:rFonts w:cs="Arial"/>
                <w:sz w:val="15"/>
                <w:szCs w:val="15"/>
              </w:rPr>
            </w:pPr>
            <w:r w:rsidRPr="00AC0A2A">
              <w:rPr>
                <w:rFonts w:cs="Calibri"/>
                <w:color w:val="000000"/>
                <w:sz w:val="15"/>
                <w:szCs w:val="15"/>
              </w:rPr>
              <w:t>-</w:t>
            </w:r>
          </w:p>
        </w:tc>
      </w:tr>
      <w:tr w:rsidR="00721440" w:rsidRPr="00AC0A2A" w14:paraId="264C90F7" w14:textId="77777777" w:rsidTr="006B1128">
        <w:trPr>
          <w:trHeight w:val="216"/>
          <w:tblHeader/>
        </w:trPr>
        <w:tc>
          <w:tcPr>
            <w:tcW w:w="6570" w:type="dxa"/>
            <w:tcBorders>
              <w:top w:val="nil"/>
              <w:left w:val="nil"/>
              <w:bottom w:val="nil"/>
              <w:right w:val="nil"/>
            </w:tcBorders>
            <w:shd w:val="clear" w:color="auto" w:fill="auto"/>
            <w:noWrap/>
            <w:vAlign w:val="center"/>
          </w:tcPr>
          <w:p w14:paraId="48C0D8B6" w14:textId="77777777" w:rsidR="00721440" w:rsidRPr="00AC0A2A" w:rsidRDefault="00721440" w:rsidP="00721440">
            <w:pPr>
              <w:jc w:val="left"/>
              <w:rPr>
                <w:rFonts w:cs="Arial"/>
                <w:sz w:val="15"/>
                <w:szCs w:val="15"/>
              </w:rPr>
            </w:pPr>
            <w:r w:rsidRPr="00AC0A2A">
              <w:rPr>
                <w:rFonts w:cs="Arial"/>
                <w:sz w:val="15"/>
                <w:szCs w:val="15"/>
              </w:rPr>
              <w:t>Sociálne poistenie, zdravotné poistenie a sociálne zabezpečenie</w:t>
            </w:r>
          </w:p>
        </w:tc>
        <w:tc>
          <w:tcPr>
            <w:tcW w:w="1227" w:type="dxa"/>
            <w:tcBorders>
              <w:top w:val="nil"/>
              <w:left w:val="nil"/>
              <w:bottom w:val="nil"/>
              <w:right w:val="nil"/>
            </w:tcBorders>
            <w:shd w:val="clear" w:color="auto" w:fill="auto"/>
          </w:tcPr>
          <w:p w14:paraId="2946A898" w14:textId="39F6945D"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w:t>
            </w:r>
          </w:p>
        </w:tc>
        <w:tc>
          <w:tcPr>
            <w:tcW w:w="1447" w:type="dxa"/>
            <w:tcBorders>
              <w:top w:val="nil"/>
              <w:left w:val="nil"/>
              <w:bottom w:val="nil"/>
              <w:right w:val="nil"/>
            </w:tcBorders>
            <w:shd w:val="clear" w:color="auto" w:fill="auto"/>
            <w:vAlign w:val="center"/>
          </w:tcPr>
          <w:p w14:paraId="16BE86F8" w14:textId="058AD300" w:rsidR="00721440" w:rsidRPr="00AC0A2A" w:rsidRDefault="00721440" w:rsidP="00721440">
            <w:pPr>
              <w:jc w:val="right"/>
              <w:rPr>
                <w:rFonts w:cs="Arial"/>
                <w:sz w:val="15"/>
                <w:szCs w:val="15"/>
              </w:rPr>
            </w:pPr>
            <w:r w:rsidRPr="00AC0A2A">
              <w:rPr>
                <w:rFonts w:cs="Calibri"/>
                <w:color w:val="000000"/>
                <w:sz w:val="15"/>
                <w:szCs w:val="15"/>
              </w:rPr>
              <w:t>-</w:t>
            </w:r>
          </w:p>
        </w:tc>
      </w:tr>
      <w:tr w:rsidR="00721440" w:rsidRPr="00AC0A2A" w14:paraId="79769175" w14:textId="77777777" w:rsidTr="006B1128">
        <w:trPr>
          <w:trHeight w:val="216"/>
          <w:tblHeader/>
        </w:trPr>
        <w:tc>
          <w:tcPr>
            <w:tcW w:w="6570" w:type="dxa"/>
            <w:tcBorders>
              <w:top w:val="nil"/>
              <w:left w:val="nil"/>
              <w:bottom w:val="nil"/>
              <w:right w:val="nil"/>
            </w:tcBorders>
            <w:shd w:val="clear" w:color="auto" w:fill="auto"/>
            <w:noWrap/>
            <w:vAlign w:val="center"/>
          </w:tcPr>
          <w:p w14:paraId="62622866" w14:textId="77777777" w:rsidR="00721440" w:rsidRPr="00AC0A2A" w:rsidRDefault="00721440" w:rsidP="00721440">
            <w:pPr>
              <w:jc w:val="left"/>
              <w:rPr>
                <w:rFonts w:cs="Arial"/>
                <w:sz w:val="15"/>
                <w:szCs w:val="15"/>
              </w:rPr>
            </w:pPr>
            <w:r w:rsidRPr="00AC0A2A">
              <w:rPr>
                <w:rFonts w:cs="Arial"/>
                <w:sz w:val="15"/>
                <w:szCs w:val="15"/>
              </w:rPr>
              <w:t>Sociálne náklady</w:t>
            </w:r>
          </w:p>
        </w:tc>
        <w:tc>
          <w:tcPr>
            <w:tcW w:w="1227" w:type="dxa"/>
            <w:tcBorders>
              <w:top w:val="nil"/>
              <w:left w:val="nil"/>
              <w:bottom w:val="nil"/>
              <w:right w:val="nil"/>
            </w:tcBorders>
            <w:shd w:val="clear" w:color="auto" w:fill="auto"/>
          </w:tcPr>
          <w:p w14:paraId="6AB4B4A2" w14:textId="646C4923"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w:t>
            </w:r>
          </w:p>
        </w:tc>
        <w:tc>
          <w:tcPr>
            <w:tcW w:w="1447" w:type="dxa"/>
            <w:tcBorders>
              <w:top w:val="nil"/>
              <w:left w:val="nil"/>
              <w:bottom w:val="nil"/>
              <w:right w:val="nil"/>
            </w:tcBorders>
            <w:shd w:val="clear" w:color="auto" w:fill="auto"/>
            <w:vAlign w:val="center"/>
          </w:tcPr>
          <w:p w14:paraId="3182940D" w14:textId="18A14EA3" w:rsidR="00721440" w:rsidRPr="00AC0A2A" w:rsidRDefault="00721440" w:rsidP="00721440">
            <w:pPr>
              <w:jc w:val="right"/>
              <w:rPr>
                <w:rFonts w:cs="Arial"/>
                <w:sz w:val="15"/>
                <w:szCs w:val="15"/>
              </w:rPr>
            </w:pPr>
            <w:r w:rsidRPr="00AC0A2A">
              <w:rPr>
                <w:rFonts w:cs="Calibri"/>
                <w:color w:val="000000"/>
                <w:sz w:val="15"/>
                <w:szCs w:val="15"/>
              </w:rPr>
              <w:t>-</w:t>
            </w:r>
          </w:p>
        </w:tc>
      </w:tr>
      <w:tr w:rsidR="00721440" w:rsidRPr="00AC0A2A" w14:paraId="04613079" w14:textId="77777777" w:rsidTr="006B1128">
        <w:trPr>
          <w:trHeight w:val="216"/>
          <w:tblHeader/>
        </w:trPr>
        <w:tc>
          <w:tcPr>
            <w:tcW w:w="6570" w:type="dxa"/>
            <w:tcBorders>
              <w:top w:val="nil"/>
              <w:left w:val="nil"/>
              <w:bottom w:val="nil"/>
              <w:right w:val="nil"/>
            </w:tcBorders>
            <w:shd w:val="clear" w:color="auto" w:fill="auto"/>
            <w:noWrap/>
            <w:vAlign w:val="center"/>
          </w:tcPr>
          <w:p w14:paraId="54B7346E" w14:textId="77777777" w:rsidR="00721440" w:rsidRPr="00AC0A2A" w:rsidRDefault="00721440" w:rsidP="00721440">
            <w:pPr>
              <w:jc w:val="left"/>
              <w:rPr>
                <w:rFonts w:cs="Arial"/>
                <w:b/>
                <w:sz w:val="15"/>
                <w:szCs w:val="15"/>
              </w:rPr>
            </w:pPr>
            <w:r w:rsidRPr="00AC0A2A">
              <w:rPr>
                <w:rFonts w:cs="Arial"/>
                <w:b/>
                <w:sz w:val="15"/>
                <w:szCs w:val="15"/>
              </w:rPr>
              <w:t>Finančné náklady, z toho:</w:t>
            </w:r>
          </w:p>
        </w:tc>
        <w:tc>
          <w:tcPr>
            <w:tcW w:w="1227" w:type="dxa"/>
            <w:tcBorders>
              <w:top w:val="nil"/>
              <w:left w:val="nil"/>
              <w:bottom w:val="nil"/>
              <w:right w:val="nil"/>
            </w:tcBorders>
            <w:shd w:val="clear" w:color="auto" w:fill="auto"/>
          </w:tcPr>
          <w:p w14:paraId="136354C7" w14:textId="4BE418F7" w:rsidR="00721440" w:rsidRPr="00AC0A2A" w:rsidRDefault="00721440" w:rsidP="00721440">
            <w:pPr>
              <w:jc w:val="right"/>
              <w:rPr>
                <w:rFonts w:cs="Calibri"/>
                <w:b/>
                <w:bCs/>
                <w:color w:val="000000"/>
                <w:sz w:val="15"/>
                <w:szCs w:val="15"/>
              </w:rPr>
            </w:pPr>
            <w:r w:rsidRPr="00AC0A2A">
              <w:rPr>
                <w:rFonts w:cs="Calibri"/>
                <w:b/>
                <w:bCs/>
                <w:color w:val="000000"/>
                <w:sz w:val="15"/>
                <w:szCs w:val="15"/>
              </w:rPr>
              <w:t>1 070 308</w:t>
            </w:r>
          </w:p>
        </w:tc>
        <w:tc>
          <w:tcPr>
            <w:tcW w:w="1447" w:type="dxa"/>
            <w:tcBorders>
              <w:top w:val="nil"/>
              <w:left w:val="nil"/>
              <w:bottom w:val="nil"/>
              <w:right w:val="nil"/>
            </w:tcBorders>
            <w:shd w:val="clear" w:color="auto" w:fill="auto"/>
            <w:vAlign w:val="center"/>
          </w:tcPr>
          <w:p w14:paraId="64B81096" w14:textId="46DE6F22" w:rsidR="00721440" w:rsidRPr="00AC0A2A" w:rsidRDefault="00721440" w:rsidP="00721440">
            <w:pPr>
              <w:jc w:val="right"/>
              <w:rPr>
                <w:rFonts w:cs="Arial"/>
                <w:b/>
                <w:sz w:val="15"/>
                <w:szCs w:val="15"/>
              </w:rPr>
            </w:pPr>
            <w:r w:rsidRPr="00AC0A2A">
              <w:rPr>
                <w:rFonts w:cs="Arial"/>
                <w:b/>
                <w:sz w:val="15"/>
                <w:szCs w:val="15"/>
              </w:rPr>
              <w:t>818 721</w:t>
            </w:r>
          </w:p>
        </w:tc>
      </w:tr>
      <w:tr w:rsidR="00721440" w:rsidRPr="00AC0A2A" w14:paraId="282974DF" w14:textId="77777777" w:rsidTr="006B1128">
        <w:trPr>
          <w:trHeight w:val="216"/>
          <w:tblHeader/>
        </w:trPr>
        <w:tc>
          <w:tcPr>
            <w:tcW w:w="6570" w:type="dxa"/>
            <w:tcBorders>
              <w:top w:val="nil"/>
              <w:left w:val="nil"/>
              <w:bottom w:val="nil"/>
              <w:right w:val="nil"/>
            </w:tcBorders>
            <w:shd w:val="clear" w:color="auto" w:fill="auto"/>
            <w:noWrap/>
            <w:vAlign w:val="center"/>
          </w:tcPr>
          <w:p w14:paraId="1F8D4D9A" w14:textId="11007FF3" w:rsidR="00721440" w:rsidRPr="00AC0A2A" w:rsidRDefault="00721440" w:rsidP="00721440">
            <w:pPr>
              <w:jc w:val="left"/>
              <w:rPr>
                <w:rFonts w:cs="Arial"/>
                <w:sz w:val="15"/>
                <w:szCs w:val="15"/>
              </w:rPr>
            </w:pPr>
            <w:r w:rsidRPr="00AC0A2A">
              <w:rPr>
                <w:rFonts w:cs="Arial"/>
                <w:sz w:val="15"/>
                <w:szCs w:val="15"/>
              </w:rPr>
              <w:t>Kurzové straty</w:t>
            </w:r>
          </w:p>
        </w:tc>
        <w:tc>
          <w:tcPr>
            <w:tcW w:w="1227" w:type="dxa"/>
            <w:tcBorders>
              <w:top w:val="nil"/>
              <w:left w:val="nil"/>
              <w:bottom w:val="nil"/>
              <w:right w:val="nil"/>
            </w:tcBorders>
            <w:shd w:val="clear" w:color="auto" w:fill="auto"/>
          </w:tcPr>
          <w:p w14:paraId="0AE6D6E7" w14:textId="34625A75" w:rsidR="00721440" w:rsidRPr="00AC0A2A" w:rsidRDefault="00721440" w:rsidP="00721440">
            <w:pPr>
              <w:jc w:val="right"/>
              <w:rPr>
                <w:rFonts w:cs="Calibri"/>
                <w:i/>
                <w:iCs/>
                <w:sz w:val="15"/>
                <w:szCs w:val="15"/>
              </w:rPr>
            </w:pPr>
            <w:r w:rsidRPr="00AC0A2A">
              <w:rPr>
                <w:rFonts w:cs="Calibri"/>
                <w:i/>
                <w:iCs/>
                <w:sz w:val="15"/>
                <w:szCs w:val="15"/>
              </w:rPr>
              <w:t>678 150</w:t>
            </w:r>
          </w:p>
        </w:tc>
        <w:tc>
          <w:tcPr>
            <w:tcW w:w="1447" w:type="dxa"/>
            <w:tcBorders>
              <w:top w:val="nil"/>
              <w:left w:val="nil"/>
              <w:bottom w:val="nil"/>
              <w:right w:val="nil"/>
            </w:tcBorders>
            <w:shd w:val="clear" w:color="auto" w:fill="auto"/>
            <w:vAlign w:val="center"/>
          </w:tcPr>
          <w:p w14:paraId="54CF1A1C" w14:textId="11673CAC" w:rsidR="00721440" w:rsidRPr="00AC0A2A" w:rsidRDefault="00721440" w:rsidP="00721440">
            <w:pPr>
              <w:jc w:val="right"/>
              <w:rPr>
                <w:rFonts w:cs="Arial"/>
                <w:sz w:val="15"/>
                <w:szCs w:val="15"/>
              </w:rPr>
            </w:pPr>
            <w:r w:rsidRPr="00AC0A2A">
              <w:rPr>
                <w:rFonts w:cs="Arial"/>
                <w:sz w:val="15"/>
                <w:szCs w:val="15"/>
              </w:rPr>
              <w:t>692 342</w:t>
            </w:r>
          </w:p>
        </w:tc>
      </w:tr>
      <w:tr w:rsidR="00721440" w:rsidRPr="00AC0A2A" w14:paraId="68BD2C05" w14:textId="77777777" w:rsidTr="006B1128">
        <w:trPr>
          <w:trHeight w:val="216"/>
          <w:tblHeader/>
        </w:trPr>
        <w:tc>
          <w:tcPr>
            <w:tcW w:w="6570" w:type="dxa"/>
            <w:tcBorders>
              <w:top w:val="nil"/>
              <w:left w:val="nil"/>
              <w:bottom w:val="nil"/>
              <w:right w:val="nil"/>
            </w:tcBorders>
            <w:shd w:val="clear" w:color="auto" w:fill="auto"/>
            <w:noWrap/>
            <w:vAlign w:val="center"/>
          </w:tcPr>
          <w:p w14:paraId="7FBCF7B9" w14:textId="650A66A4" w:rsidR="00721440" w:rsidRPr="00AC0A2A" w:rsidRDefault="00721440" w:rsidP="00721440">
            <w:pPr>
              <w:jc w:val="left"/>
              <w:rPr>
                <w:rFonts w:cs="Arial"/>
                <w:sz w:val="15"/>
                <w:szCs w:val="15"/>
              </w:rPr>
            </w:pPr>
            <w:r w:rsidRPr="00AC0A2A">
              <w:rPr>
                <w:rFonts w:cs="Arial"/>
                <w:sz w:val="15"/>
                <w:szCs w:val="15"/>
              </w:rPr>
              <w:t>Nákladové úroky (562A)</w:t>
            </w:r>
          </w:p>
        </w:tc>
        <w:tc>
          <w:tcPr>
            <w:tcW w:w="1227" w:type="dxa"/>
            <w:tcBorders>
              <w:top w:val="nil"/>
              <w:left w:val="nil"/>
              <w:bottom w:val="nil"/>
              <w:right w:val="nil"/>
            </w:tcBorders>
            <w:shd w:val="clear" w:color="auto" w:fill="auto"/>
          </w:tcPr>
          <w:p w14:paraId="0F786414" w14:textId="3D5ECD57"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242 697</w:t>
            </w:r>
          </w:p>
        </w:tc>
        <w:tc>
          <w:tcPr>
            <w:tcW w:w="1447" w:type="dxa"/>
            <w:tcBorders>
              <w:top w:val="nil"/>
              <w:left w:val="nil"/>
              <w:bottom w:val="nil"/>
              <w:right w:val="nil"/>
            </w:tcBorders>
            <w:shd w:val="clear" w:color="auto" w:fill="auto"/>
            <w:vAlign w:val="center"/>
          </w:tcPr>
          <w:p w14:paraId="18A40E16" w14:textId="03F79357" w:rsidR="00721440" w:rsidRPr="00AC0A2A" w:rsidRDefault="00721440" w:rsidP="00721440">
            <w:pPr>
              <w:jc w:val="right"/>
              <w:rPr>
                <w:rFonts w:cs="Arial"/>
                <w:sz w:val="15"/>
                <w:szCs w:val="15"/>
              </w:rPr>
            </w:pPr>
            <w:r w:rsidRPr="00AC0A2A">
              <w:rPr>
                <w:rFonts w:cs="Arial"/>
                <w:sz w:val="15"/>
                <w:szCs w:val="15"/>
              </w:rPr>
              <w:t>30 366</w:t>
            </w:r>
          </w:p>
        </w:tc>
      </w:tr>
      <w:tr w:rsidR="00721440" w:rsidRPr="00AC0A2A" w14:paraId="2C7357BC" w14:textId="77777777" w:rsidTr="006B1128">
        <w:trPr>
          <w:trHeight w:val="216"/>
          <w:tblHeader/>
        </w:trPr>
        <w:tc>
          <w:tcPr>
            <w:tcW w:w="6570" w:type="dxa"/>
            <w:tcBorders>
              <w:top w:val="nil"/>
              <w:left w:val="nil"/>
              <w:bottom w:val="nil"/>
              <w:right w:val="nil"/>
            </w:tcBorders>
            <w:shd w:val="clear" w:color="auto" w:fill="auto"/>
            <w:noWrap/>
            <w:vAlign w:val="center"/>
          </w:tcPr>
          <w:p w14:paraId="3C4EA757" w14:textId="77777777" w:rsidR="00721440" w:rsidRPr="00AC0A2A" w:rsidRDefault="00721440" w:rsidP="00721440">
            <w:pPr>
              <w:jc w:val="left"/>
              <w:rPr>
                <w:rFonts w:cs="Arial"/>
                <w:sz w:val="15"/>
                <w:szCs w:val="15"/>
              </w:rPr>
            </w:pPr>
            <w:r w:rsidRPr="00AC0A2A">
              <w:rPr>
                <w:rFonts w:cs="Arial"/>
                <w:sz w:val="15"/>
                <w:szCs w:val="15"/>
              </w:rPr>
              <w:t>Ostatné náklady na finančnú činnosť (568, 569)</w:t>
            </w:r>
          </w:p>
        </w:tc>
        <w:tc>
          <w:tcPr>
            <w:tcW w:w="1227" w:type="dxa"/>
            <w:tcBorders>
              <w:top w:val="nil"/>
              <w:left w:val="nil"/>
              <w:bottom w:val="nil"/>
              <w:right w:val="nil"/>
            </w:tcBorders>
            <w:shd w:val="clear" w:color="auto" w:fill="auto"/>
          </w:tcPr>
          <w:p w14:paraId="3076812F" w14:textId="242CEEA9" w:rsidR="00721440" w:rsidRPr="00AC0A2A" w:rsidRDefault="00721440" w:rsidP="00721440">
            <w:pPr>
              <w:jc w:val="right"/>
              <w:rPr>
                <w:rFonts w:cs="Calibri"/>
                <w:i/>
                <w:iCs/>
                <w:color w:val="000000" w:themeColor="text1"/>
                <w:sz w:val="15"/>
                <w:szCs w:val="15"/>
              </w:rPr>
            </w:pPr>
            <w:r w:rsidRPr="00AC0A2A">
              <w:rPr>
                <w:rFonts w:cs="Calibri"/>
                <w:i/>
                <w:iCs/>
                <w:color w:val="000000" w:themeColor="text1"/>
                <w:sz w:val="15"/>
                <w:szCs w:val="15"/>
              </w:rPr>
              <w:t>149 461</w:t>
            </w:r>
          </w:p>
        </w:tc>
        <w:tc>
          <w:tcPr>
            <w:tcW w:w="1447" w:type="dxa"/>
            <w:tcBorders>
              <w:top w:val="nil"/>
              <w:left w:val="nil"/>
              <w:bottom w:val="nil"/>
              <w:right w:val="nil"/>
            </w:tcBorders>
            <w:shd w:val="clear" w:color="auto" w:fill="auto"/>
            <w:vAlign w:val="center"/>
          </w:tcPr>
          <w:p w14:paraId="4D46B3FA" w14:textId="5F282061" w:rsidR="00721440" w:rsidRPr="00AC0A2A" w:rsidRDefault="00721440" w:rsidP="00721440">
            <w:pPr>
              <w:jc w:val="right"/>
              <w:rPr>
                <w:rFonts w:cs="Arial"/>
                <w:sz w:val="15"/>
                <w:szCs w:val="15"/>
              </w:rPr>
            </w:pPr>
            <w:r w:rsidRPr="00AC0A2A">
              <w:rPr>
                <w:rFonts w:cs="Arial"/>
                <w:sz w:val="15"/>
                <w:szCs w:val="15"/>
              </w:rPr>
              <w:t>96 013</w:t>
            </w:r>
          </w:p>
        </w:tc>
      </w:tr>
      <w:bookmarkEnd w:id="33"/>
    </w:tbl>
    <w:p w14:paraId="4C068864" w14:textId="77777777" w:rsidR="006266CD" w:rsidRPr="00AC0A2A" w:rsidRDefault="006266CD" w:rsidP="006359D3">
      <w:pPr>
        <w:jc w:val="left"/>
      </w:pPr>
    </w:p>
    <w:p w14:paraId="487E7E7D" w14:textId="6F73375B" w:rsidR="001D7D36" w:rsidRPr="00AC0A2A" w:rsidRDefault="001D7D36">
      <w:pPr>
        <w:jc w:val="left"/>
        <w:rPr>
          <w:rFonts w:cs="Arial"/>
          <w:b/>
          <w:bCs/>
          <w:caps/>
          <w:kern w:val="32"/>
          <w:sz w:val="18"/>
          <w:szCs w:val="32"/>
          <w:u w:val="single"/>
        </w:rPr>
      </w:pPr>
    </w:p>
    <w:p w14:paraId="3350F6A4" w14:textId="77777777" w:rsidR="008C1ED4" w:rsidRPr="00AC0A2A" w:rsidRDefault="008C1ED4">
      <w:pPr>
        <w:jc w:val="left"/>
        <w:rPr>
          <w:rFonts w:cs="Arial"/>
          <w:b/>
          <w:bCs/>
          <w:caps/>
          <w:kern w:val="32"/>
          <w:sz w:val="18"/>
          <w:szCs w:val="32"/>
          <w:u w:val="single"/>
        </w:rPr>
      </w:pPr>
    </w:p>
    <w:p w14:paraId="1E1B902D" w14:textId="77777777" w:rsidR="008C1ED4" w:rsidRPr="00AC0A2A" w:rsidRDefault="008C1ED4">
      <w:pPr>
        <w:jc w:val="left"/>
        <w:rPr>
          <w:rFonts w:cs="Arial"/>
          <w:b/>
          <w:bCs/>
          <w:caps/>
          <w:kern w:val="32"/>
          <w:sz w:val="18"/>
          <w:szCs w:val="32"/>
          <w:u w:val="single"/>
        </w:rPr>
      </w:pPr>
    </w:p>
    <w:p w14:paraId="00814A1C" w14:textId="41287788" w:rsidR="001E2635" w:rsidRPr="00AC0A2A" w:rsidRDefault="001E2635" w:rsidP="00D875AD">
      <w:pPr>
        <w:pStyle w:val="Heading1"/>
      </w:pPr>
      <w:r w:rsidRPr="00AC0A2A">
        <w:lastRenderedPageBreak/>
        <w:t>DAŇ Z PRÍJMOV</w:t>
      </w:r>
    </w:p>
    <w:p w14:paraId="7B04B609" w14:textId="77777777" w:rsidR="001E2635" w:rsidRPr="00AC0A2A" w:rsidRDefault="001E2635" w:rsidP="00277161">
      <w:pPr>
        <w:rPr>
          <w:snapToGrid w:val="0"/>
          <w:sz w:val="18"/>
          <w:lang w:eastAsia="sk-SK"/>
        </w:rPr>
      </w:pPr>
    </w:p>
    <w:p w14:paraId="7EC87B5E" w14:textId="3B44A4AA" w:rsidR="001E2635" w:rsidRPr="00AC0A2A" w:rsidRDefault="001E2635" w:rsidP="00277161">
      <w:pPr>
        <w:rPr>
          <w:snapToGrid w:val="0"/>
          <w:lang w:eastAsia="sk-SK"/>
        </w:rPr>
      </w:pPr>
      <w:r w:rsidRPr="00AC0A2A">
        <w:rPr>
          <w:snapToGrid w:val="0"/>
          <w:lang w:eastAsia="sk-SK"/>
        </w:rPr>
        <w:t xml:space="preserve">Sadzba dane z príjmov pre rok </w:t>
      </w:r>
      <w:r w:rsidR="00C4047D" w:rsidRPr="00AC0A2A">
        <w:rPr>
          <w:snapToGrid w:val="0"/>
          <w:lang w:eastAsia="sk-SK"/>
        </w:rPr>
        <w:t>20</w:t>
      </w:r>
      <w:r w:rsidR="002E3242" w:rsidRPr="00AC0A2A">
        <w:rPr>
          <w:snapToGrid w:val="0"/>
          <w:lang w:eastAsia="sk-SK"/>
        </w:rPr>
        <w:t>2</w:t>
      </w:r>
      <w:r w:rsidR="00D068B6" w:rsidRPr="00AC0A2A">
        <w:rPr>
          <w:snapToGrid w:val="0"/>
          <w:lang w:eastAsia="sk-SK"/>
        </w:rPr>
        <w:t>3</w:t>
      </w:r>
      <w:r w:rsidR="002207E5" w:rsidRPr="00AC0A2A">
        <w:rPr>
          <w:snapToGrid w:val="0"/>
          <w:lang w:eastAsia="sk-SK"/>
        </w:rPr>
        <w:t xml:space="preserve"> </w:t>
      </w:r>
      <w:r w:rsidRPr="00AC0A2A">
        <w:rPr>
          <w:snapToGrid w:val="0"/>
          <w:lang w:eastAsia="sk-SK"/>
        </w:rPr>
        <w:t xml:space="preserve">je </w:t>
      </w:r>
      <w:r w:rsidR="001170F1" w:rsidRPr="00AC0A2A">
        <w:rPr>
          <w:snapToGrid w:val="0"/>
          <w:lang w:eastAsia="sk-SK"/>
        </w:rPr>
        <w:t>2</w:t>
      </w:r>
      <w:r w:rsidR="00EA6A9C" w:rsidRPr="00AC0A2A">
        <w:rPr>
          <w:snapToGrid w:val="0"/>
          <w:lang w:eastAsia="sk-SK"/>
        </w:rPr>
        <w:t>1</w:t>
      </w:r>
      <w:r w:rsidRPr="00AC0A2A">
        <w:rPr>
          <w:snapToGrid w:val="0"/>
          <w:lang w:eastAsia="sk-SK"/>
        </w:rPr>
        <w:t xml:space="preserve"> %.</w:t>
      </w:r>
      <w:r w:rsidR="0078504A" w:rsidRPr="00AC0A2A">
        <w:rPr>
          <w:snapToGrid w:val="0"/>
          <w:lang w:eastAsia="sk-SK"/>
        </w:rPr>
        <w:t xml:space="preserve"> Spoločnosť nemala žiadne úľavy</w:t>
      </w:r>
      <w:r w:rsidRPr="00AC0A2A">
        <w:rPr>
          <w:snapToGrid w:val="0"/>
          <w:lang w:eastAsia="sk-SK"/>
        </w:rPr>
        <w:t xml:space="preserve"> z daní.</w:t>
      </w:r>
      <w:r w:rsidR="007178B0" w:rsidRPr="00AC0A2A">
        <w:rPr>
          <w:snapToGrid w:val="0"/>
          <w:lang w:eastAsia="sk-SK"/>
        </w:rPr>
        <w:t xml:space="preserve"> </w:t>
      </w:r>
      <w:r w:rsidRPr="00AC0A2A">
        <w:rPr>
          <w:snapToGrid w:val="0"/>
          <w:lang w:eastAsia="sk-SK"/>
        </w:rPr>
        <w:t xml:space="preserve">Na výpočet odloženej dane bola použitá sadzba dane z príjmov právnických osôb </w:t>
      </w:r>
      <w:r w:rsidR="005E3DEA" w:rsidRPr="00AC0A2A">
        <w:rPr>
          <w:snapToGrid w:val="0"/>
          <w:lang w:eastAsia="sk-SK"/>
        </w:rPr>
        <w:t xml:space="preserve">21 </w:t>
      </w:r>
      <w:r w:rsidRPr="00AC0A2A">
        <w:rPr>
          <w:snapToGrid w:val="0"/>
          <w:lang w:eastAsia="sk-SK"/>
        </w:rPr>
        <w:t xml:space="preserve">%, ktorá je v platnosti od 1. januára </w:t>
      </w:r>
      <w:r w:rsidR="003B3A61" w:rsidRPr="00AC0A2A">
        <w:rPr>
          <w:snapToGrid w:val="0"/>
          <w:lang w:eastAsia="sk-SK"/>
        </w:rPr>
        <w:t>2017</w:t>
      </w:r>
      <w:r w:rsidRPr="00AC0A2A">
        <w:rPr>
          <w:snapToGrid w:val="0"/>
          <w:lang w:eastAsia="sk-SK"/>
        </w:rPr>
        <w:t>.</w:t>
      </w:r>
    </w:p>
    <w:p w14:paraId="49C0BE39" w14:textId="7E289F98" w:rsidR="00277161" w:rsidRPr="00AC0A2A" w:rsidRDefault="00277161" w:rsidP="00277161">
      <w:pPr>
        <w:rPr>
          <w:snapToGrid w:val="0"/>
          <w:highlight w:val="yellow"/>
          <w:u w:val="single"/>
          <w:lang w:eastAsia="sk-SK"/>
        </w:rPr>
      </w:pPr>
      <w:bookmarkStart w:id="34" w:name="T_income_tax"/>
      <w:r w:rsidRPr="00AC0A2A">
        <w:rPr>
          <w:b/>
          <w:i/>
          <w:sz w:val="15"/>
          <w:szCs w:val="15"/>
        </w:rPr>
        <w:t xml:space="preserve"> </w:t>
      </w:r>
      <w:bookmarkStart w:id="35" w:name="T_reconciliation_of_income_tax_2"/>
      <w:bookmarkEnd w:id="34"/>
      <w:r w:rsidRPr="00AC0A2A">
        <w:rPr>
          <w:rFonts w:cs="Arial"/>
          <w:b/>
          <w:bCs/>
          <w:i/>
          <w:iCs/>
          <w:sz w:val="15"/>
          <w:szCs w:val="15"/>
          <w:highlight w:val="yellow"/>
          <w:lang w:eastAsia="sk-SK"/>
        </w:rPr>
        <w:t xml:space="preserve"> </w:t>
      </w:r>
    </w:p>
    <w:tbl>
      <w:tblPr>
        <w:tblW w:w="4999" w:type="pct"/>
        <w:shd w:val="clear" w:color="auto" w:fill="FFFFFF" w:themeFill="background1"/>
        <w:tblLayout w:type="fixed"/>
        <w:tblLook w:val="04A0" w:firstRow="1" w:lastRow="0" w:firstColumn="1" w:lastColumn="0" w:noHBand="0" w:noVBand="1"/>
      </w:tblPr>
      <w:tblGrid>
        <w:gridCol w:w="2410"/>
        <w:gridCol w:w="1134"/>
        <w:gridCol w:w="140"/>
        <w:gridCol w:w="996"/>
        <w:gridCol w:w="138"/>
        <w:gridCol w:w="852"/>
        <w:gridCol w:w="145"/>
        <w:gridCol w:w="1130"/>
        <w:gridCol w:w="223"/>
        <w:gridCol w:w="912"/>
        <w:gridCol w:w="13"/>
        <w:gridCol w:w="131"/>
        <w:gridCol w:w="827"/>
        <w:gridCol w:w="18"/>
      </w:tblGrid>
      <w:tr w:rsidR="00953DE7" w:rsidRPr="00AC0A2A" w14:paraId="4C64CC2B" w14:textId="77777777" w:rsidTr="009C276E">
        <w:trPr>
          <w:gridAfter w:val="1"/>
          <w:wAfter w:w="10" w:type="pct"/>
        </w:trPr>
        <w:tc>
          <w:tcPr>
            <w:tcW w:w="1329" w:type="pct"/>
            <w:vMerge w:val="restart"/>
            <w:tcBorders>
              <w:top w:val="single" w:sz="8" w:space="0" w:color="auto"/>
              <w:left w:val="nil"/>
              <w:bottom w:val="nil"/>
              <w:right w:val="nil"/>
            </w:tcBorders>
            <w:shd w:val="clear" w:color="auto" w:fill="FFFFFF" w:themeFill="background1"/>
            <w:vAlign w:val="center"/>
            <w:hideMark/>
          </w:tcPr>
          <w:p w14:paraId="024E6082" w14:textId="77777777" w:rsidR="00277161" w:rsidRPr="00AC0A2A" w:rsidRDefault="00277161" w:rsidP="001E1866">
            <w:pPr>
              <w:jc w:val="left"/>
              <w:rPr>
                <w:rFonts w:cs="Arial"/>
                <w:b/>
                <w:bCs/>
                <w:i/>
                <w:iCs/>
                <w:sz w:val="15"/>
                <w:szCs w:val="15"/>
              </w:rPr>
            </w:pPr>
            <w:r w:rsidRPr="00AC0A2A">
              <w:rPr>
                <w:rFonts w:cs="Arial"/>
                <w:b/>
                <w:bCs/>
                <w:i/>
                <w:iCs/>
                <w:sz w:val="15"/>
                <w:szCs w:val="15"/>
              </w:rPr>
              <w:t> </w:t>
            </w:r>
          </w:p>
        </w:tc>
        <w:tc>
          <w:tcPr>
            <w:tcW w:w="1877" w:type="pct"/>
            <w:gridSpan w:val="6"/>
            <w:tcBorders>
              <w:top w:val="single" w:sz="8" w:space="0" w:color="auto"/>
              <w:left w:val="nil"/>
              <w:bottom w:val="nil"/>
              <w:right w:val="nil"/>
            </w:tcBorders>
            <w:shd w:val="clear" w:color="auto" w:fill="auto"/>
            <w:vAlign w:val="center"/>
            <w:hideMark/>
          </w:tcPr>
          <w:p w14:paraId="13D91FDD" w14:textId="41698107" w:rsidR="00277161" w:rsidRPr="00AC0A2A" w:rsidRDefault="00C4047D">
            <w:pPr>
              <w:jc w:val="center"/>
              <w:rPr>
                <w:rFonts w:cs="Arial"/>
                <w:b/>
                <w:bCs/>
                <w:i/>
                <w:iCs/>
                <w:sz w:val="15"/>
                <w:szCs w:val="15"/>
              </w:rPr>
            </w:pPr>
            <w:r w:rsidRPr="00AC0A2A">
              <w:rPr>
                <w:rFonts w:cs="Arial"/>
                <w:b/>
                <w:bCs/>
                <w:i/>
                <w:iCs/>
                <w:sz w:val="15"/>
                <w:szCs w:val="15"/>
              </w:rPr>
              <w:t>20</w:t>
            </w:r>
            <w:r w:rsidR="002E3242" w:rsidRPr="00AC0A2A">
              <w:rPr>
                <w:rFonts w:cs="Arial"/>
                <w:b/>
                <w:bCs/>
                <w:i/>
                <w:iCs/>
                <w:sz w:val="15"/>
                <w:szCs w:val="15"/>
              </w:rPr>
              <w:t>2</w:t>
            </w:r>
            <w:r w:rsidR="00D068B6" w:rsidRPr="00AC0A2A">
              <w:rPr>
                <w:rFonts w:cs="Arial"/>
                <w:b/>
                <w:bCs/>
                <w:i/>
                <w:iCs/>
                <w:sz w:val="15"/>
                <w:szCs w:val="15"/>
              </w:rPr>
              <w:t>3</w:t>
            </w:r>
          </w:p>
        </w:tc>
        <w:tc>
          <w:tcPr>
            <w:tcW w:w="1784" w:type="pct"/>
            <w:gridSpan w:val="6"/>
            <w:tcBorders>
              <w:top w:val="single" w:sz="8" w:space="0" w:color="auto"/>
              <w:left w:val="nil"/>
              <w:bottom w:val="nil"/>
              <w:right w:val="nil"/>
            </w:tcBorders>
            <w:shd w:val="clear" w:color="auto" w:fill="FFFFFF" w:themeFill="background1"/>
            <w:vAlign w:val="center"/>
            <w:hideMark/>
          </w:tcPr>
          <w:p w14:paraId="0BA82374" w14:textId="00987EAC" w:rsidR="00277161" w:rsidRPr="00AC0A2A" w:rsidRDefault="00C4047D">
            <w:pPr>
              <w:jc w:val="center"/>
              <w:rPr>
                <w:rFonts w:cs="Arial"/>
                <w:b/>
                <w:bCs/>
                <w:i/>
                <w:iCs/>
                <w:sz w:val="15"/>
                <w:szCs w:val="15"/>
              </w:rPr>
            </w:pPr>
            <w:r w:rsidRPr="00AC0A2A">
              <w:rPr>
                <w:rFonts w:cs="Arial"/>
                <w:b/>
                <w:bCs/>
                <w:i/>
                <w:iCs/>
                <w:sz w:val="15"/>
                <w:szCs w:val="15"/>
              </w:rPr>
              <w:t>20</w:t>
            </w:r>
            <w:r w:rsidR="00A9475C" w:rsidRPr="00AC0A2A">
              <w:rPr>
                <w:rFonts w:cs="Arial"/>
                <w:b/>
                <w:bCs/>
                <w:i/>
                <w:iCs/>
                <w:sz w:val="15"/>
                <w:szCs w:val="15"/>
              </w:rPr>
              <w:t>2</w:t>
            </w:r>
            <w:r w:rsidR="00D068B6" w:rsidRPr="00AC0A2A">
              <w:rPr>
                <w:rFonts w:cs="Arial"/>
                <w:b/>
                <w:bCs/>
                <w:i/>
                <w:iCs/>
                <w:sz w:val="15"/>
                <w:szCs w:val="15"/>
              </w:rPr>
              <w:t>2</w:t>
            </w:r>
          </w:p>
        </w:tc>
      </w:tr>
      <w:tr w:rsidR="00953DE7" w:rsidRPr="00AC0A2A" w14:paraId="38D56101" w14:textId="77777777" w:rsidTr="009C276E">
        <w:tc>
          <w:tcPr>
            <w:tcW w:w="1329" w:type="pct"/>
            <w:vMerge/>
            <w:tcBorders>
              <w:top w:val="single" w:sz="8" w:space="0" w:color="auto"/>
              <w:left w:val="nil"/>
              <w:bottom w:val="nil"/>
              <w:right w:val="nil"/>
            </w:tcBorders>
            <w:shd w:val="clear" w:color="auto" w:fill="FFFFFF" w:themeFill="background1"/>
            <w:vAlign w:val="center"/>
            <w:hideMark/>
          </w:tcPr>
          <w:p w14:paraId="51F95BD8" w14:textId="77777777" w:rsidR="00277161" w:rsidRPr="00AC0A2A" w:rsidRDefault="00277161" w:rsidP="001E1866">
            <w:pPr>
              <w:jc w:val="left"/>
              <w:rPr>
                <w:rFonts w:cs="Arial"/>
                <w:b/>
                <w:bCs/>
                <w:i/>
                <w:iCs/>
                <w:sz w:val="15"/>
                <w:szCs w:val="15"/>
              </w:rPr>
            </w:pPr>
          </w:p>
        </w:tc>
        <w:tc>
          <w:tcPr>
            <w:tcW w:w="702" w:type="pct"/>
            <w:gridSpan w:val="2"/>
            <w:tcBorders>
              <w:top w:val="single" w:sz="4" w:space="0" w:color="auto"/>
              <w:left w:val="nil"/>
              <w:bottom w:val="single" w:sz="4" w:space="0" w:color="auto"/>
              <w:right w:val="nil"/>
            </w:tcBorders>
            <w:shd w:val="clear" w:color="auto" w:fill="auto"/>
            <w:vAlign w:val="center"/>
            <w:hideMark/>
          </w:tcPr>
          <w:p w14:paraId="66455F95" w14:textId="77777777" w:rsidR="00277161" w:rsidRPr="00AC0A2A" w:rsidRDefault="00277161" w:rsidP="00277161">
            <w:pPr>
              <w:jc w:val="center"/>
              <w:rPr>
                <w:rFonts w:cs="Arial"/>
                <w:b/>
                <w:bCs/>
                <w:i/>
                <w:iCs/>
                <w:sz w:val="15"/>
                <w:szCs w:val="15"/>
              </w:rPr>
            </w:pPr>
            <w:r w:rsidRPr="00AC0A2A">
              <w:rPr>
                <w:rFonts w:cs="Arial"/>
                <w:b/>
                <w:bCs/>
                <w:i/>
                <w:iCs/>
                <w:sz w:val="15"/>
                <w:szCs w:val="15"/>
              </w:rPr>
              <w:t>Základ dane</w:t>
            </w:r>
          </w:p>
        </w:tc>
        <w:tc>
          <w:tcPr>
            <w:tcW w:w="625" w:type="pct"/>
            <w:gridSpan w:val="2"/>
            <w:tcBorders>
              <w:top w:val="single" w:sz="4" w:space="0" w:color="auto"/>
              <w:left w:val="nil"/>
              <w:bottom w:val="single" w:sz="4" w:space="0" w:color="auto"/>
              <w:right w:val="nil"/>
            </w:tcBorders>
            <w:shd w:val="clear" w:color="auto" w:fill="auto"/>
            <w:vAlign w:val="center"/>
            <w:hideMark/>
          </w:tcPr>
          <w:p w14:paraId="0E70C979" w14:textId="77777777" w:rsidR="00277161" w:rsidRPr="00AC0A2A" w:rsidRDefault="00277161" w:rsidP="00277161">
            <w:pPr>
              <w:jc w:val="center"/>
              <w:rPr>
                <w:rFonts w:cs="Arial"/>
                <w:b/>
                <w:bCs/>
                <w:i/>
                <w:iCs/>
                <w:sz w:val="15"/>
                <w:szCs w:val="15"/>
              </w:rPr>
            </w:pPr>
            <w:r w:rsidRPr="00AC0A2A">
              <w:rPr>
                <w:rFonts w:cs="Arial"/>
                <w:b/>
                <w:bCs/>
                <w:i/>
                <w:iCs/>
                <w:sz w:val="15"/>
                <w:szCs w:val="15"/>
              </w:rPr>
              <w:t>Daň</w:t>
            </w:r>
          </w:p>
        </w:tc>
        <w:tc>
          <w:tcPr>
            <w:tcW w:w="550" w:type="pct"/>
            <w:gridSpan w:val="2"/>
            <w:tcBorders>
              <w:top w:val="single" w:sz="4" w:space="0" w:color="auto"/>
              <w:left w:val="nil"/>
              <w:bottom w:val="single" w:sz="4" w:space="0" w:color="auto"/>
              <w:right w:val="nil"/>
            </w:tcBorders>
            <w:shd w:val="clear" w:color="auto" w:fill="auto"/>
            <w:vAlign w:val="center"/>
            <w:hideMark/>
          </w:tcPr>
          <w:p w14:paraId="17EDE17B" w14:textId="77777777" w:rsidR="00277161" w:rsidRPr="00AC0A2A" w:rsidRDefault="00277161" w:rsidP="00277161">
            <w:pPr>
              <w:jc w:val="center"/>
              <w:rPr>
                <w:rFonts w:cs="Arial"/>
                <w:b/>
                <w:bCs/>
                <w:i/>
                <w:iCs/>
                <w:sz w:val="15"/>
                <w:szCs w:val="15"/>
              </w:rPr>
            </w:pPr>
            <w:r w:rsidRPr="00AC0A2A">
              <w:rPr>
                <w:rFonts w:cs="Arial"/>
                <w:b/>
                <w:bCs/>
                <w:i/>
                <w:iCs/>
                <w:sz w:val="15"/>
                <w:szCs w:val="15"/>
              </w:rPr>
              <w:t>Daň v %</w:t>
            </w:r>
          </w:p>
        </w:tc>
        <w:tc>
          <w:tcPr>
            <w:tcW w:w="746" w:type="pct"/>
            <w:gridSpan w:val="2"/>
            <w:tcBorders>
              <w:top w:val="single" w:sz="4" w:space="0" w:color="auto"/>
              <w:left w:val="nil"/>
              <w:bottom w:val="single" w:sz="4" w:space="0" w:color="auto"/>
              <w:right w:val="nil"/>
            </w:tcBorders>
            <w:shd w:val="clear" w:color="auto" w:fill="FFFFFF" w:themeFill="background1"/>
            <w:vAlign w:val="center"/>
            <w:hideMark/>
          </w:tcPr>
          <w:p w14:paraId="1BEFD9D8" w14:textId="77777777" w:rsidR="00277161" w:rsidRPr="00AC0A2A" w:rsidRDefault="00277161" w:rsidP="00277161">
            <w:pPr>
              <w:jc w:val="center"/>
              <w:rPr>
                <w:rFonts w:cs="Arial"/>
                <w:b/>
                <w:bCs/>
                <w:i/>
                <w:iCs/>
                <w:sz w:val="15"/>
                <w:szCs w:val="15"/>
              </w:rPr>
            </w:pPr>
            <w:r w:rsidRPr="00AC0A2A">
              <w:rPr>
                <w:rFonts w:cs="Arial"/>
                <w:b/>
                <w:bCs/>
                <w:i/>
                <w:iCs/>
                <w:sz w:val="15"/>
                <w:szCs w:val="15"/>
              </w:rPr>
              <w:t>Základ dane</w:t>
            </w:r>
          </w:p>
        </w:tc>
        <w:tc>
          <w:tcPr>
            <w:tcW w:w="510" w:type="pct"/>
            <w:gridSpan w:val="2"/>
            <w:tcBorders>
              <w:top w:val="single" w:sz="4" w:space="0" w:color="auto"/>
              <w:left w:val="nil"/>
              <w:bottom w:val="single" w:sz="4" w:space="0" w:color="auto"/>
              <w:right w:val="nil"/>
            </w:tcBorders>
            <w:shd w:val="clear" w:color="auto" w:fill="FFFFFF" w:themeFill="background1"/>
            <w:vAlign w:val="center"/>
            <w:hideMark/>
          </w:tcPr>
          <w:p w14:paraId="5B84E2BF" w14:textId="77777777" w:rsidR="00277161" w:rsidRPr="00AC0A2A" w:rsidRDefault="00277161" w:rsidP="00277161">
            <w:pPr>
              <w:jc w:val="center"/>
              <w:rPr>
                <w:rFonts w:cs="Arial"/>
                <w:b/>
                <w:bCs/>
                <w:i/>
                <w:iCs/>
                <w:sz w:val="15"/>
                <w:szCs w:val="15"/>
              </w:rPr>
            </w:pPr>
            <w:r w:rsidRPr="00AC0A2A">
              <w:rPr>
                <w:rFonts w:cs="Arial"/>
                <w:b/>
                <w:bCs/>
                <w:i/>
                <w:iCs/>
                <w:sz w:val="15"/>
                <w:szCs w:val="15"/>
              </w:rPr>
              <w:t>Daň</w:t>
            </w:r>
          </w:p>
        </w:tc>
        <w:tc>
          <w:tcPr>
            <w:tcW w:w="538" w:type="pct"/>
            <w:gridSpan w:val="3"/>
            <w:tcBorders>
              <w:top w:val="single" w:sz="4" w:space="0" w:color="auto"/>
              <w:left w:val="nil"/>
              <w:bottom w:val="single" w:sz="4" w:space="0" w:color="auto"/>
              <w:right w:val="nil"/>
            </w:tcBorders>
            <w:shd w:val="clear" w:color="auto" w:fill="FFFFFF" w:themeFill="background1"/>
            <w:vAlign w:val="center"/>
            <w:hideMark/>
          </w:tcPr>
          <w:p w14:paraId="13FBAAD5" w14:textId="77777777" w:rsidR="00277161" w:rsidRPr="00AC0A2A" w:rsidRDefault="00277161" w:rsidP="00277161">
            <w:pPr>
              <w:jc w:val="center"/>
              <w:rPr>
                <w:rFonts w:cs="Arial"/>
                <w:b/>
                <w:bCs/>
                <w:i/>
                <w:iCs/>
                <w:sz w:val="15"/>
                <w:szCs w:val="15"/>
              </w:rPr>
            </w:pPr>
            <w:r w:rsidRPr="00AC0A2A">
              <w:rPr>
                <w:rFonts w:cs="Arial"/>
                <w:b/>
                <w:bCs/>
                <w:i/>
                <w:iCs/>
                <w:sz w:val="15"/>
                <w:szCs w:val="15"/>
              </w:rPr>
              <w:t>Daň v %</w:t>
            </w:r>
          </w:p>
        </w:tc>
      </w:tr>
      <w:tr w:rsidR="00A27F2B" w:rsidRPr="00AC0A2A" w14:paraId="5EA47394" w14:textId="77777777" w:rsidTr="009C276E">
        <w:tc>
          <w:tcPr>
            <w:tcW w:w="1329" w:type="pct"/>
            <w:tcBorders>
              <w:top w:val="nil"/>
              <w:left w:val="nil"/>
              <w:bottom w:val="nil"/>
              <w:right w:val="nil"/>
            </w:tcBorders>
            <w:shd w:val="clear" w:color="auto" w:fill="FFFFFF" w:themeFill="background1"/>
            <w:vAlign w:val="center"/>
          </w:tcPr>
          <w:p w14:paraId="539170B1" w14:textId="6495F820" w:rsidR="00A27F2B" w:rsidRPr="00AC0A2A" w:rsidRDefault="00831F97" w:rsidP="00D14D03">
            <w:pPr>
              <w:jc w:val="left"/>
              <w:rPr>
                <w:rFonts w:cs="Arial"/>
                <w:i/>
                <w:iCs/>
                <w:sz w:val="15"/>
                <w:szCs w:val="15"/>
              </w:rPr>
            </w:pPr>
            <w:r w:rsidRPr="00AC0A2A">
              <w:rPr>
                <w:rFonts w:cs="Arial"/>
                <w:sz w:val="15"/>
                <w:szCs w:val="15"/>
              </w:rPr>
              <w:t>Výsledok hospodárenia pred zdanením, z toho:</w:t>
            </w:r>
          </w:p>
        </w:tc>
        <w:tc>
          <w:tcPr>
            <w:tcW w:w="625" w:type="pct"/>
            <w:tcBorders>
              <w:top w:val="nil"/>
              <w:left w:val="nil"/>
              <w:bottom w:val="nil"/>
              <w:right w:val="nil"/>
            </w:tcBorders>
            <w:shd w:val="clear" w:color="auto" w:fill="auto"/>
          </w:tcPr>
          <w:p w14:paraId="0D9D16F6" w14:textId="0AB8958E" w:rsidR="00A27F2B" w:rsidRPr="00AC0A2A" w:rsidRDefault="00831F97" w:rsidP="002E4331">
            <w:pPr>
              <w:jc w:val="right"/>
              <w:rPr>
                <w:color w:val="000000"/>
                <w:sz w:val="14"/>
                <w:szCs w:val="14"/>
              </w:rPr>
            </w:pPr>
            <w:r w:rsidRPr="00AC0A2A">
              <w:rPr>
                <w:color w:val="000000"/>
                <w:sz w:val="14"/>
                <w:szCs w:val="14"/>
              </w:rPr>
              <w:t>-14</w:t>
            </w:r>
            <w:r w:rsidR="00351633" w:rsidRPr="00AC0A2A">
              <w:rPr>
                <w:color w:val="000000"/>
                <w:sz w:val="14"/>
                <w:szCs w:val="14"/>
              </w:rPr>
              <w:t>2</w:t>
            </w:r>
            <w:r w:rsidR="00A22770" w:rsidRPr="00AC0A2A">
              <w:rPr>
                <w:color w:val="000000"/>
                <w:sz w:val="14"/>
                <w:szCs w:val="14"/>
              </w:rPr>
              <w:t xml:space="preserve"> </w:t>
            </w:r>
            <w:r w:rsidR="00351633" w:rsidRPr="00AC0A2A">
              <w:rPr>
                <w:color w:val="000000"/>
                <w:sz w:val="14"/>
                <w:szCs w:val="14"/>
              </w:rPr>
              <w:t>64</w:t>
            </w:r>
            <w:r w:rsidR="00A22770" w:rsidRPr="00AC0A2A">
              <w:rPr>
                <w:color w:val="000000"/>
                <w:sz w:val="14"/>
                <w:szCs w:val="14"/>
              </w:rPr>
              <w:t>5</w:t>
            </w:r>
          </w:p>
        </w:tc>
        <w:tc>
          <w:tcPr>
            <w:tcW w:w="626" w:type="pct"/>
            <w:gridSpan w:val="2"/>
            <w:tcBorders>
              <w:top w:val="nil"/>
              <w:left w:val="nil"/>
              <w:bottom w:val="nil"/>
              <w:right w:val="nil"/>
            </w:tcBorders>
            <w:shd w:val="clear" w:color="auto" w:fill="auto"/>
            <w:vAlign w:val="center"/>
          </w:tcPr>
          <w:p w14:paraId="5E869AFB" w14:textId="77777777" w:rsidR="00A27F2B" w:rsidRPr="00AC0A2A" w:rsidRDefault="00A27F2B" w:rsidP="002E4331">
            <w:pPr>
              <w:jc w:val="right"/>
              <w:rPr>
                <w:rFonts w:cs="Calibri"/>
                <w:color w:val="000000"/>
                <w:sz w:val="14"/>
                <w:szCs w:val="14"/>
              </w:rPr>
            </w:pPr>
          </w:p>
        </w:tc>
        <w:tc>
          <w:tcPr>
            <w:tcW w:w="546" w:type="pct"/>
            <w:gridSpan w:val="2"/>
            <w:tcBorders>
              <w:top w:val="nil"/>
              <w:left w:val="nil"/>
              <w:bottom w:val="nil"/>
              <w:right w:val="nil"/>
            </w:tcBorders>
            <w:shd w:val="clear" w:color="auto" w:fill="auto"/>
            <w:vAlign w:val="center"/>
          </w:tcPr>
          <w:p w14:paraId="6CF47130" w14:textId="77777777" w:rsidR="00A27F2B" w:rsidRPr="00AC0A2A" w:rsidRDefault="00A27F2B" w:rsidP="002E4331">
            <w:pPr>
              <w:jc w:val="right"/>
              <w:rPr>
                <w:rFonts w:cs="Calibri"/>
                <w:color w:val="000000"/>
                <w:sz w:val="14"/>
                <w:szCs w:val="14"/>
              </w:rPr>
            </w:pPr>
          </w:p>
        </w:tc>
        <w:tc>
          <w:tcPr>
            <w:tcW w:w="703" w:type="pct"/>
            <w:gridSpan w:val="2"/>
            <w:tcBorders>
              <w:top w:val="nil"/>
              <w:left w:val="nil"/>
              <w:bottom w:val="nil"/>
              <w:right w:val="nil"/>
            </w:tcBorders>
            <w:shd w:val="clear" w:color="auto" w:fill="FFFFFF" w:themeFill="background1"/>
          </w:tcPr>
          <w:p w14:paraId="78A72EC0" w14:textId="2826B895" w:rsidR="00A27F2B" w:rsidRPr="00AC0A2A" w:rsidRDefault="00897503" w:rsidP="002E4331">
            <w:pPr>
              <w:jc w:val="right"/>
              <w:rPr>
                <w:rFonts w:cs="Arial"/>
                <w:i/>
                <w:iCs/>
                <w:sz w:val="14"/>
                <w:szCs w:val="14"/>
              </w:rPr>
            </w:pPr>
            <w:r w:rsidRPr="00AC0A2A">
              <w:rPr>
                <w:rFonts w:cs="Arial"/>
                <w:i/>
                <w:iCs/>
                <w:sz w:val="14"/>
                <w:szCs w:val="14"/>
              </w:rPr>
              <w:t>320</w:t>
            </w:r>
            <w:r w:rsidR="00A22770" w:rsidRPr="00AC0A2A">
              <w:rPr>
                <w:rFonts w:cs="Arial"/>
                <w:i/>
                <w:iCs/>
                <w:sz w:val="14"/>
                <w:szCs w:val="14"/>
              </w:rPr>
              <w:t xml:space="preserve"> </w:t>
            </w:r>
            <w:r w:rsidRPr="00AC0A2A">
              <w:rPr>
                <w:rFonts w:cs="Arial"/>
                <w:i/>
                <w:iCs/>
                <w:sz w:val="14"/>
                <w:szCs w:val="14"/>
              </w:rPr>
              <w:t>33</w:t>
            </w:r>
            <w:r w:rsidR="00A22770" w:rsidRPr="00AC0A2A">
              <w:rPr>
                <w:rFonts w:cs="Arial"/>
                <w:i/>
                <w:iCs/>
                <w:sz w:val="14"/>
                <w:szCs w:val="14"/>
              </w:rPr>
              <w:t>4</w:t>
            </w:r>
          </w:p>
        </w:tc>
        <w:tc>
          <w:tcPr>
            <w:tcW w:w="626" w:type="pct"/>
            <w:gridSpan w:val="2"/>
            <w:tcBorders>
              <w:top w:val="nil"/>
              <w:left w:val="nil"/>
              <w:bottom w:val="nil"/>
              <w:right w:val="nil"/>
            </w:tcBorders>
            <w:shd w:val="clear" w:color="auto" w:fill="FFFFFF" w:themeFill="background1"/>
            <w:vAlign w:val="center"/>
          </w:tcPr>
          <w:p w14:paraId="40B986BE" w14:textId="77777777" w:rsidR="00A27F2B" w:rsidRPr="00AC0A2A" w:rsidRDefault="00A27F2B" w:rsidP="002E4331">
            <w:pPr>
              <w:jc w:val="right"/>
              <w:rPr>
                <w:rFonts w:cs="Arial"/>
                <w:i/>
                <w:iCs/>
                <w:sz w:val="14"/>
                <w:szCs w:val="14"/>
              </w:rPr>
            </w:pPr>
          </w:p>
        </w:tc>
        <w:tc>
          <w:tcPr>
            <w:tcW w:w="545" w:type="pct"/>
            <w:gridSpan w:val="4"/>
            <w:tcBorders>
              <w:top w:val="nil"/>
              <w:left w:val="nil"/>
              <w:bottom w:val="nil"/>
              <w:right w:val="nil"/>
            </w:tcBorders>
            <w:shd w:val="clear" w:color="auto" w:fill="FFFFFF" w:themeFill="background1"/>
            <w:vAlign w:val="center"/>
          </w:tcPr>
          <w:p w14:paraId="2872FEC4" w14:textId="77777777" w:rsidR="00A27F2B" w:rsidRPr="00AC0A2A" w:rsidRDefault="00A27F2B" w:rsidP="002E4331">
            <w:pPr>
              <w:jc w:val="right"/>
              <w:rPr>
                <w:rFonts w:cs="Calibri"/>
                <w:color w:val="000000"/>
                <w:sz w:val="14"/>
                <w:szCs w:val="14"/>
              </w:rPr>
            </w:pPr>
          </w:p>
        </w:tc>
      </w:tr>
      <w:tr w:rsidR="00735D13" w:rsidRPr="00AC0A2A" w14:paraId="5DB53855" w14:textId="77777777" w:rsidTr="009C276E">
        <w:tc>
          <w:tcPr>
            <w:tcW w:w="1329" w:type="pct"/>
            <w:tcBorders>
              <w:top w:val="nil"/>
              <w:left w:val="nil"/>
              <w:bottom w:val="nil"/>
              <w:right w:val="nil"/>
            </w:tcBorders>
            <w:shd w:val="clear" w:color="auto" w:fill="FFFFFF" w:themeFill="background1"/>
            <w:vAlign w:val="center"/>
            <w:hideMark/>
          </w:tcPr>
          <w:p w14:paraId="769250FD" w14:textId="77777777" w:rsidR="00735D13" w:rsidRPr="00AC0A2A" w:rsidRDefault="00735D13" w:rsidP="00D14D03">
            <w:pPr>
              <w:ind w:left="176"/>
              <w:jc w:val="left"/>
              <w:rPr>
                <w:rFonts w:cs="Arial"/>
                <w:i/>
                <w:iCs/>
                <w:sz w:val="15"/>
                <w:szCs w:val="15"/>
              </w:rPr>
            </w:pPr>
            <w:r w:rsidRPr="00AC0A2A">
              <w:rPr>
                <w:rFonts w:cs="Arial"/>
                <w:i/>
                <w:iCs/>
                <w:sz w:val="15"/>
                <w:szCs w:val="15"/>
              </w:rPr>
              <w:t>teoretická daň</w:t>
            </w:r>
          </w:p>
        </w:tc>
        <w:tc>
          <w:tcPr>
            <w:tcW w:w="625" w:type="pct"/>
            <w:tcBorders>
              <w:top w:val="nil"/>
              <w:left w:val="nil"/>
              <w:bottom w:val="nil"/>
              <w:right w:val="nil"/>
            </w:tcBorders>
            <w:shd w:val="clear" w:color="auto" w:fill="auto"/>
            <w:hideMark/>
          </w:tcPr>
          <w:p w14:paraId="6639FBD5" w14:textId="45F61660" w:rsidR="00735D13" w:rsidRPr="00AC0A2A" w:rsidRDefault="00E516BE" w:rsidP="002E4331">
            <w:pPr>
              <w:jc w:val="right"/>
              <w:rPr>
                <w:rFonts w:cs="Arial"/>
                <w:i/>
                <w:iCs/>
                <w:sz w:val="14"/>
                <w:szCs w:val="14"/>
              </w:rPr>
            </w:pPr>
            <w:r w:rsidRPr="00AC0A2A">
              <w:rPr>
                <w:color w:val="000000"/>
                <w:sz w:val="14"/>
                <w:szCs w:val="14"/>
              </w:rPr>
              <w:t>0</w:t>
            </w:r>
          </w:p>
        </w:tc>
        <w:tc>
          <w:tcPr>
            <w:tcW w:w="626" w:type="pct"/>
            <w:gridSpan w:val="2"/>
            <w:tcBorders>
              <w:top w:val="nil"/>
              <w:left w:val="nil"/>
              <w:bottom w:val="nil"/>
              <w:right w:val="nil"/>
            </w:tcBorders>
            <w:shd w:val="clear" w:color="auto" w:fill="auto"/>
            <w:vAlign w:val="center"/>
            <w:hideMark/>
          </w:tcPr>
          <w:p w14:paraId="597F1962" w14:textId="0FB51E5C" w:rsidR="00735D13" w:rsidRPr="00AC0A2A" w:rsidRDefault="00086D17" w:rsidP="002E4331">
            <w:pPr>
              <w:jc w:val="right"/>
              <w:rPr>
                <w:rFonts w:cs="Arial"/>
                <w:i/>
                <w:iCs/>
                <w:sz w:val="14"/>
                <w:szCs w:val="14"/>
              </w:rPr>
            </w:pPr>
            <w:r w:rsidRPr="00AC0A2A">
              <w:rPr>
                <w:rFonts w:cs="Calibri"/>
                <w:color w:val="000000"/>
                <w:sz w:val="14"/>
                <w:szCs w:val="14"/>
              </w:rPr>
              <w:t>-</w:t>
            </w:r>
          </w:p>
        </w:tc>
        <w:tc>
          <w:tcPr>
            <w:tcW w:w="546" w:type="pct"/>
            <w:gridSpan w:val="2"/>
            <w:tcBorders>
              <w:top w:val="nil"/>
              <w:left w:val="nil"/>
              <w:bottom w:val="nil"/>
              <w:right w:val="nil"/>
            </w:tcBorders>
            <w:shd w:val="clear" w:color="auto" w:fill="auto"/>
            <w:vAlign w:val="center"/>
            <w:hideMark/>
          </w:tcPr>
          <w:p w14:paraId="7BFD99DE" w14:textId="4C14B3A6" w:rsidR="00735D13" w:rsidRPr="00AC0A2A" w:rsidRDefault="00735D13" w:rsidP="002E4331">
            <w:pPr>
              <w:jc w:val="right"/>
              <w:rPr>
                <w:rFonts w:cs="Arial"/>
                <w:i/>
                <w:iCs/>
                <w:sz w:val="14"/>
                <w:szCs w:val="14"/>
              </w:rPr>
            </w:pPr>
            <w:r w:rsidRPr="00AC0A2A">
              <w:rPr>
                <w:rFonts w:cs="Calibri"/>
                <w:color w:val="000000"/>
                <w:sz w:val="14"/>
                <w:szCs w:val="14"/>
              </w:rPr>
              <w:t>21%</w:t>
            </w:r>
          </w:p>
        </w:tc>
        <w:tc>
          <w:tcPr>
            <w:tcW w:w="703" w:type="pct"/>
            <w:gridSpan w:val="2"/>
            <w:tcBorders>
              <w:top w:val="nil"/>
              <w:left w:val="nil"/>
              <w:bottom w:val="nil"/>
              <w:right w:val="nil"/>
            </w:tcBorders>
            <w:shd w:val="clear" w:color="auto" w:fill="FFFFFF" w:themeFill="background1"/>
            <w:hideMark/>
          </w:tcPr>
          <w:p w14:paraId="4B04CE9C" w14:textId="77777777" w:rsidR="00735D13" w:rsidRPr="00AC0A2A" w:rsidRDefault="00735D13" w:rsidP="002E4331">
            <w:pPr>
              <w:jc w:val="right"/>
              <w:rPr>
                <w:rFonts w:cs="Arial"/>
                <w:i/>
                <w:iCs/>
                <w:sz w:val="14"/>
                <w:szCs w:val="14"/>
              </w:rPr>
            </w:pPr>
          </w:p>
        </w:tc>
        <w:tc>
          <w:tcPr>
            <w:tcW w:w="626" w:type="pct"/>
            <w:gridSpan w:val="2"/>
            <w:tcBorders>
              <w:top w:val="nil"/>
              <w:left w:val="nil"/>
              <w:bottom w:val="nil"/>
              <w:right w:val="nil"/>
            </w:tcBorders>
            <w:shd w:val="clear" w:color="auto" w:fill="FFFFFF" w:themeFill="background1"/>
            <w:vAlign w:val="center"/>
            <w:hideMark/>
          </w:tcPr>
          <w:p w14:paraId="12772558" w14:textId="1EEA2802" w:rsidR="00735D13" w:rsidRPr="00AC0A2A" w:rsidRDefault="00C84408" w:rsidP="002E4331">
            <w:pPr>
              <w:jc w:val="right"/>
              <w:rPr>
                <w:rFonts w:cs="Arial"/>
                <w:i/>
                <w:iCs/>
                <w:sz w:val="14"/>
                <w:szCs w:val="14"/>
              </w:rPr>
            </w:pPr>
            <w:r w:rsidRPr="00AC0A2A">
              <w:rPr>
                <w:rFonts w:cs="Arial"/>
                <w:i/>
                <w:iCs/>
                <w:sz w:val="14"/>
                <w:szCs w:val="14"/>
              </w:rPr>
              <w:t>67</w:t>
            </w:r>
            <w:r w:rsidR="002C6AF0" w:rsidRPr="00AC0A2A">
              <w:rPr>
                <w:rFonts w:cs="Arial"/>
                <w:i/>
                <w:iCs/>
                <w:sz w:val="14"/>
                <w:szCs w:val="14"/>
              </w:rPr>
              <w:t xml:space="preserve"> </w:t>
            </w:r>
            <w:r w:rsidRPr="00AC0A2A">
              <w:rPr>
                <w:rFonts w:cs="Arial"/>
                <w:i/>
                <w:iCs/>
                <w:sz w:val="14"/>
                <w:szCs w:val="14"/>
              </w:rPr>
              <w:t>135</w:t>
            </w:r>
          </w:p>
        </w:tc>
        <w:tc>
          <w:tcPr>
            <w:tcW w:w="545" w:type="pct"/>
            <w:gridSpan w:val="4"/>
            <w:tcBorders>
              <w:top w:val="nil"/>
              <w:left w:val="nil"/>
              <w:bottom w:val="nil"/>
              <w:right w:val="nil"/>
            </w:tcBorders>
            <w:shd w:val="clear" w:color="auto" w:fill="FFFFFF" w:themeFill="background1"/>
            <w:vAlign w:val="center"/>
            <w:hideMark/>
          </w:tcPr>
          <w:p w14:paraId="7FE05F4E" w14:textId="402B8636" w:rsidR="00735D13" w:rsidRPr="00AC0A2A" w:rsidRDefault="00735D13" w:rsidP="002E4331">
            <w:pPr>
              <w:jc w:val="right"/>
              <w:rPr>
                <w:rFonts w:cs="Arial"/>
                <w:i/>
                <w:iCs/>
                <w:sz w:val="14"/>
                <w:szCs w:val="14"/>
              </w:rPr>
            </w:pPr>
            <w:r w:rsidRPr="00AC0A2A">
              <w:rPr>
                <w:rFonts w:cs="Calibri"/>
                <w:color w:val="000000"/>
                <w:sz w:val="14"/>
                <w:szCs w:val="14"/>
              </w:rPr>
              <w:t>21%</w:t>
            </w:r>
          </w:p>
        </w:tc>
      </w:tr>
      <w:tr w:rsidR="00735D13" w:rsidRPr="00AC0A2A" w14:paraId="43BFBE33" w14:textId="77777777" w:rsidTr="009C276E">
        <w:tc>
          <w:tcPr>
            <w:tcW w:w="1329" w:type="pct"/>
            <w:tcBorders>
              <w:top w:val="nil"/>
              <w:left w:val="nil"/>
              <w:bottom w:val="nil"/>
              <w:right w:val="nil"/>
            </w:tcBorders>
            <w:shd w:val="clear" w:color="auto" w:fill="FFFFFF" w:themeFill="background1"/>
            <w:vAlign w:val="center"/>
            <w:hideMark/>
          </w:tcPr>
          <w:p w14:paraId="099BA7D0" w14:textId="0CC52C42" w:rsidR="00735D13" w:rsidRPr="00AC0A2A" w:rsidRDefault="00735D13" w:rsidP="00D14D03">
            <w:pPr>
              <w:jc w:val="left"/>
              <w:rPr>
                <w:rFonts w:cs="Arial"/>
                <w:iCs/>
                <w:sz w:val="15"/>
                <w:szCs w:val="15"/>
              </w:rPr>
            </w:pPr>
            <w:r w:rsidRPr="00AC0A2A">
              <w:rPr>
                <w:rFonts w:cs="Arial"/>
                <w:iCs/>
                <w:sz w:val="15"/>
                <w:szCs w:val="15"/>
              </w:rPr>
              <w:t>Daňovo neuznané náklady</w:t>
            </w:r>
          </w:p>
          <w:p w14:paraId="0C3EFE9B" w14:textId="73186305" w:rsidR="00735D13" w:rsidRPr="00AC0A2A" w:rsidRDefault="00735D13" w:rsidP="00D14D03">
            <w:pPr>
              <w:jc w:val="left"/>
              <w:rPr>
                <w:rFonts w:cs="Arial"/>
                <w:iCs/>
                <w:sz w:val="15"/>
                <w:szCs w:val="15"/>
              </w:rPr>
            </w:pPr>
            <w:r w:rsidRPr="00AC0A2A">
              <w:rPr>
                <w:rFonts w:cs="Arial"/>
                <w:iCs/>
                <w:sz w:val="15"/>
                <w:szCs w:val="15"/>
              </w:rPr>
              <w:t>(trvalé rozdiely)</w:t>
            </w:r>
          </w:p>
        </w:tc>
        <w:tc>
          <w:tcPr>
            <w:tcW w:w="625" w:type="pct"/>
            <w:tcBorders>
              <w:top w:val="nil"/>
              <w:left w:val="nil"/>
              <w:bottom w:val="nil"/>
              <w:right w:val="nil"/>
            </w:tcBorders>
            <w:shd w:val="clear" w:color="auto" w:fill="auto"/>
            <w:vAlign w:val="center"/>
            <w:hideMark/>
          </w:tcPr>
          <w:p w14:paraId="67BA3F19" w14:textId="49DC0C42" w:rsidR="00735D13" w:rsidRPr="00AC0A2A" w:rsidRDefault="00BB24AD" w:rsidP="002E4331">
            <w:pPr>
              <w:jc w:val="right"/>
              <w:rPr>
                <w:rFonts w:cs="Arial"/>
                <w:sz w:val="14"/>
                <w:szCs w:val="14"/>
              </w:rPr>
            </w:pPr>
            <w:r w:rsidRPr="00AC0A2A">
              <w:rPr>
                <w:rFonts w:cs="Arial"/>
                <w:sz w:val="14"/>
                <w:szCs w:val="14"/>
              </w:rPr>
              <w:t>28</w:t>
            </w:r>
            <w:r w:rsidR="00A22770" w:rsidRPr="00AC0A2A">
              <w:rPr>
                <w:rFonts w:cs="Arial"/>
                <w:sz w:val="14"/>
                <w:szCs w:val="14"/>
              </w:rPr>
              <w:t xml:space="preserve"> </w:t>
            </w:r>
            <w:r w:rsidRPr="00AC0A2A">
              <w:rPr>
                <w:rFonts w:cs="Arial"/>
                <w:sz w:val="14"/>
                <w:szCs w:val="14"/>
              </w:rPr>
              <w:t>20</w:t>
            </w:r>
            <w:r w:rsidR="00A22770" w:rsidRPr="00AC0A2A">
              <w:rPr>
                <w:rFonts w:cs="Arial"/>
                <w:sz w:val="14"/>
                <w:szCs w:val="14"/>
              </w:rPr>
              <w:t>9</w:t>
            </w:r>
          </w:p>
        </w:tc>
        <w:tc>
          <w:tcPr>
            <w:tcW w:w="626" w:type="pct"/>
            <w:gridSpan w:val="2"/>
            <w:tcBorders>
              <w:top w:val="nil"/>
              <w:left w:val="nil"/>
              <w:bottom w:val="nil"/>
              <w:right w:val="nil"/>
            </w:tcBorders>
            <w:shd w:val="clear" w:color="auto" w:fill="auto"/>
            <w:vAlign w:val="center"/>
            <w:hideMark/>
          </w:tcPr>
          <w:p w14:paraId="6F138429" w14:textId="04962E5F" w:rsidR="00735D13" w:rsidRPr="00AC0A2A" w:rsidRDefault="00086D17" w:rsidP="002E4331">
            <w:pPr>
              <w:jc w:val="right"/>
              <w:rPr>
                <w:rFonts w:cs="Arial"/>
                <w:i/>
                <w:iCs/>
                <w:sz w:val="14"/>
                <w:szCs w:val="14"/>
              </w:rPr>
            </w:pPr>
            <w:r w:rsidRPr="00AC0A2A">
              <w:rPr>
                <w:rFonts w:cs="Calibri"/>
                <w:i/>
                <w:iCs/>
                <w:color w:val="000000"/>
                <w:sz w:val="14"/>
                <w:szCs w:val="14"/>
              </w:rPr>
              <w:t>-</w:t>
            </w:r>
          </w:p>
        </w:tc>
        <w:tc>
          <w:tcPr>
            <w:tcW w:w="546" w:type="pct"/>
            <w:gridSpan w:val="2"/>
            <w:tcBorders>
              <w:top w:val="nil"/>
              <w:left w:val="nil"/>
              <w:bottom w:val="nil"/>
              <w:right w:val="nil"/>
            </w:tcBorders>
            <w:shd w:val="clear" w:color="auto" w:fill="auto"/>
            <w:vAlign w:val="center"/>
            <w:hideMark/>
          </w:tcPr>
          <w:p w14:paraId="5AC2102E" w14:textId="5037297B" w:rsidR="00735D13" w:rsidRPr="00AC0A2A" w:rsidRDefault="00981147" w:rsidP="002E4331">
            <w:pPr>
              <w:jc w:val="right"/>
              <w:rPr>
                <w:rFonts w:cs="Arial"/>
                <w:sz w:val="14"/>
                <w:szCs w:val="14"/>
              </w:rPr>
            </w:pPr>
            <w:r w:rsidRPr="00AC0A2A">
              <w:rPr>
                <w:rFonts w:cs="Calibri"/>
                <w:color w:val="000000"/>
                <w:sz w:val="14"/>
                <w:szCs w:val="14"/>
              </w:rPr>
              <w:t>-</w:t>
            </w:r>
            <w:r w:rsidR="00735D13"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vAlign w:val="center"/>
            <w:hideMark/>
          </w:tcPr>
          <w:p w14:paraId="61F39524" w14:textId="1B8E94D7" w:rsidR="00735D13" w:rsidRPr="00AC0A2A" w:rsidRDefault="00FB01D5" w:rsidP="002E4331">
            <w:pPr>
              <w:jc w:val="right"/>
              <w:rPr>
                <w:rFonts w:cs="Arial"/>
                <w:sz w:val="14"/>
                <w:szCs w:val="14"/>
              </w:rPr>
            </w:pPr>
            <w:r w:rsidRPr="00AC0A2A">
              <w:rPr>
                <w:rFonts w:cs="Arial"/>
                <w:sz w:val="14"/>
                <w:szCs w:val="14"/>
              </w:rPr>
              <w:t>16</w:t>
            </w:r>
            <w:r w:rsidR="002C6AF0" w:rsidRPr="00AC0A2A">
              <w:rPr>
                <w:rFonts w:cs="Arial"/>
                <w:sz w:val="14"/>
                <w:szCs w:val="14"/>
              </w:rPr>
              <w:t xml:space="preserve"> </w:t>
            </w:r>
            <w:r w:rsidRPr="00AC0A2A">
              <w:rPr>
                <w:rFonts w:cs="Arial"/>
                <w:sz w:val="14"/>
                <w:szCs w:val="14"/>
              </w:rPr>
              <w:t>904</w:t>
            </w:r>
          </w:p>
        </w:tc>
        <w:tc>
          <w:tcPr>
            <w:tcW w:w="626" w:type="pct"/>
            <w:gridSpan w:val="2"/>
            <w:tcBorders>
              <w:top w:val="nil"/>
              <w:left w:val="nil"/>
              <w:bottom w:val="nil"/>
              <w:right w:val="nil"/>
            </w:tcBorders>
            <w:shd w:val="clear" w:color="auto" w:fill="FFFFFF" w:themeFill="background1"/>
            <w:vAlign w:val="center"/>
            <w:hideMark/>
          </w:tcPr>
          <w:p w14:paraId="58AD7D83" w14:textId="6322DEC8" w:rsidR="00735D13" w:rsidRPr="00AC0A2A" w:rsidRDefault="00ED4BDE" w:rsidP="002E4331">
            <w:pPr>
              <w:jc w:val="right"/>
              <w:rPr>
                <w:rFonts w:cs="Arial"/>
                <w:i/>
                <w:iCs/>
                <w:sz w:val="14"/>
                <w:szCs w:val="14"/>
              </w:rPr>
            </w:pPr>
            <w:r w:rsidRPr="00AC0A2A">
              <w:rPr>
                <w:rFonts w:cs="Arial"/>
                <w:i/>
                <w:iCs/>
                <w:sz w:val="14"/>
                <w:szCs w:val="14"/>
              </w:rPr>
              <w:t>-</w:t>
            </w:r>
          </w:p>
        </w:tc>
        <w:tc>
          <w:tcPr>
            <w:tcW w:w="545" w:type="pct"/>
            <w:gridSpan w:val="4"/>
            <w:tcBorders>
              <w:top w:val="nil"/>
              <w:left w:val="nil"/>
              <w:bottom w:val="nil"/>
              <w:right w:val="nil"/>
            </w:tcBorders>
            <w:shd w:val="clear" w:color="auto" w:fill="FFFFFF" w:themeFill="background1"/>
            <w:vAlign w:val="center"/>
            <w:hideMark/>
          </w:tcPr>
          <w:p w14:paraId="12B4F8F6" w14:textId="690CEB5A" w:rsidR="00735D13" w:rsidRPr="00AC0A2A" w:rsidRDefault="00ED4BDE" w:rsidP="002E4331">
            <w:pPr>
              <w:jc w:val="right"/>
              <w:rPr>
                <w:rFonts w:cs="Arial"/>
                <w:sz w:val="14"/>
                <w:szCs w:val="14"/>
              </w:rPr>
            </w:pPr>
            <w:r w:rsidRPr="00AC0A2A">
              <w:rPr>
                <w:rFonts w:cs="Calibri"/>
                <w:color w:val="000000"/>
                <w:sz w:val="14"/>
                <w:szCs w:val="14"/>
              </w:rPr>
              <w:t>-</w:t>
            </w:r>
            <w:r w:rsidR="00735D13" w:rsidRPr="00AC0A2A">
              <w:rPr>
                <w:rFonts w:cs="Calibri"/>
                <w:color w:val="000000"/>
                <w:sz w:val="14"/>
                <w:szCs w:val="14"/>
              </w:rPr>
              <w:t>%</w:t>
            </w:r>
          </w:p>
        </w:tc>
      </w:tr>
      <w:tr w:rsidR="00953DE7" w:rsidRPr="00AC0A2A" w14:paraId="412EE005" w14:textId="77777777" w:rsidTr="009C276E">
        <w:tc>
          <w:tcPr>
            <w:tcW w:w="1329" w:type="pct"/>
            <w:tcBorders>
              <w:top w:val="nil"/>
              <w:left w:val="nil"/>
              <w:bottom w:val="nil"/>
              <w:right w:val="nil"/>
            </w:tcBorders>
            <w:shd w:val="clear" w:color="auto" w:fill="FFFFFF" w:themeFill="background1"/>
            <w:vAlign w:val="center"/>
            <w:hideMark/>
          </w:tcPr>
          <w:p w14:paraId="0B1AF900" w14:textId="033F9781" w:rsidR="00953DE7" w:rsidRPr="00AC0A2A" w:rsidRDefault="00A9475C" w:rsidP="00D14D03">
            <w:pPr>
              <w:jc w:val="left"/>
              <w:rPr>
                <w:rFonts w:cs="Arial"/>
                <w:iCs/>
                <w:sz w:val="15"/>
                <w:szCs w:val="15"/>
              </w:rPr>
            </w:pPr>
            <w:r w:rsidRPr="00AC0A2A">
              <w:rPr>
                <w:rFonts w:cs="Arial"/>
                <w:iCs/>
                <w:sz w:val="15"/>
                <w:szCs w:val="15"/>
              </w:rPr>
              <w:t>Výnosy nepodliehajúce dani</w:t>
            </w:r>
          </w:p>
          <w:p w14:paraId="2DF07349" w14:textId="338186BE" w:rsidR="00A9475C" w:rsidRPr="00AC0A2A" w:rsidRDefault="00A9475C" w:rsidP="00D14D03">
            <w:pPr>
              <w:jc w:val="left"/>
              <w:rPr>
                <w:rFonts w:cs="Arial"/>
                <w:iCs/>
                <w:sz w:val="15"/>
                <w:szCs w:val="15"/>
              </w:rPr>
            </w:pPr>
            <w:r w:rsidRPr="00AC0A2A">
              <w:rPr>
                <w:rFonts w:cs="Arial"/>
                <w:iCs/>
                <w:sz w:val="15"/>
                <w:szCs w:val="15"/>
              </w:rPr>
              <w:t>(trvalé rozdiely)</w:t>
            </w:r>
          </w:p>
        </w:tc>
        <w:tc>
          <w:tcPr>
            <w:tcW w:w="625" w:type="pct"/>
            <w:tcBorders>
              <w:top w:val="nil"/>
              <w:left w:val="nil"/>
              <w:bottom w:val="nil"/>
              <w:right w:val="nil"/>
            </w:tcBorders>
            <w:shd w:val="clear" w:color="auto" w:fill="auto"/>
            <w:vAlign w:val="center"/>
            <w:hideMark/>
          </w:tcPr>
          <w:p w14:paraId="7C83794E" w14:textId="3426250D" w:rsidR="00A9475C" w:rsidRPr="00AC0A2A" w:rsidRDefault="00D52A80" w:rsidP="002E4331">
            <w:pPr>
              <w:jc w:val="right"/>
              <w:rPr>
                <w:rFonts w:cs="Arial"/>
                <w:sz w:val="14"/>
                <w:szCs w:val="14"/>
              </w:rPr>
            </w:pPr>
            <w:r w:rsidRPr="00AC0A2A">
              <w:rPr>
                <w:rFonts w:cs="Arial"/>
                <w:sz w:val="14"/>
                <w:szCs w:val="14"/>
              </w:rPr>
              <w:t>45</w:t>
            </w:r>
            <w:r w:rsidR="00A22770" w:rsidRPr="00AC0A2A">
              <w:rPr>
                <w:rFonts w:cs="Arial"/>
                <w:sz w:val="14"/>
                <w:szCs w:val="14"/>
              </w:rPr>
              <w:t xml:space="preserve"> </w:t>
            </w:r>
            <w:r w:rsidRPr="00AC0A2A">
              <w:rPr>
                <w:rFonts w:cs="Arial"/>
                <w:sz w:val="14"/>
                <w:szCs w:val="14"/>
              </w:rPr>
              <w:t>010</w:t>
            </w:r>
          </w:p>
        </w:tc>
        <w:tc>
          <w:tcPr>
            <w:tcW w:w="626" w:type="pct"/>
            <w:gridSpan w:val="2"/>
            <w:tcBorders>
              <w:top w:val="nil"/>
              <w:left w:val="nil"/>
              <w:bottom w:val="nil"/>
              <w:right w:val="nil"/>
            </w:tcBorders>
            <w:shd w:val="clear" w:color="auto" w:fill="auto"/>
            <w:vAlign w:val="center"/>
            <w:hideMark/>
          </w:tcPr>
          <w:p w14:paraId="5AD1919B" w14:textId="7555D885" w:rsidR="00A9475C" w:rsidRPr="00AC0A2A" w:rsidRDefault="00953DE7" w:rsidP="002E4331">
            <w:pPr>
              <w:jc w:val="right"/>
              <w:rPr>
                <w:rFonts w:cs="Arial"/>
                <w:i/>
                <w:iCs/>
                <w:sz w:val="14"/>
                <w:szCs w:val="14"/>
              </w:rPr>
            </w:pPr>
            <w:r w:rsidRPr="00AC0A2A">
              <w:rPr>
                <w:rFonts w:cs="Arial"/>
                <w:i/>
                <w:iCs/>
                <w:sz w:val="14"/>
                <w:szCs w:val="14"/>
              </w:rPr>
              <w:t>-</w:t>
            </w:r>
          </w:p>
        </w:tc>
        <w:tc>
          <w:tcPr>
            <w:tcW w:w="546" w:type="pct"/>
            <w:gridSpan w:val="2"/>
            <w:tcBorders>
              <w:top w:val="nil"/>
              <w:left w:val="nil"/>
              <w:bottom w:val="nil"/>
              <w:right w:val="nil"/>
            </w:tcBorders>
            <w:shd w:val="clear" w:color="auto" w:fill="auto"/>
            <w:vAlign w:val="center"/>
            <w:hideMark/>
          </w:tcPr>
          <w:p w14:paraId="34CBD348" w14:textId="74F23A20" w:rsidR="00A9475C" w:rsidRPr="00AC0A2A" w:rsidRDefault="00953DE7" w:rsidP="002E4331">
            <w:pPr>
              <w:jc w:val="right"/>
              <w:rPr>
                <w:rFonts w:cs="Arial"/>
                <w:sz w:val="14"/>
                <w:szCs w:val="14"/>
              </w:rPr>
            </w:pPr>
            <w:r w:rsidRPr="00AC0A2A">
              <w:rPr>
                <w:rFonts w:cs="Calibri"/>
                <w:color w:val="000000"/>
                <w:sz w:val="14"/>
                <w:szCs w:val="14"/>
              </w:rPr>
              <w:t>-</w:t>
            </w:r>
            <w:r w:rsidR="00A9475C"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hideMark/>
          </w:tcPr>
          <w:p w14:paraId="0A75412F" w14:textId="39A3D3D4" w:rsidR="00A9475C" w:rsidRPr="00AC0A2A" w:rsidRDefault="00A9475C" w:rsidP="002E4331">
            <w:pPr>
              <w:jc w:val="right"/>
              <w:rPr>
                <w:rFonts w:cs="Arial"/>
                <w:sz w:val="14"/>
                <w:szCs w:val="14"/>
              </w:rPr>
            </w:pPr>
            <w:r w:rsidRPr="00AC0A2A">
              <w:rPr>
                <w:sz w:val="14"/>
                <w:szCs w:val="14"/>
              </w:rPr>
              <w:t>-</w:t>
            </w:r>
          </w:p>
        </w:tc>
        <w:tc>
          <w:tcPr>
            <w:tcW w:w="626" w:type="pct"/>
            <w:gridSpan w:val="2"/>
            <w:tcBorders>
              <w:top w:val="nil"/>
              <w:left w:val="nil"/>
              <w:bottom w:val="nil"/>
              <w:right w:val="nil"/>
            </w:tcBorders>
            <w:shd w:val="clear" w:color="auto" w:fill="FFFFFF" w:themeFill="background1"/>
            <w:hideMark/>
          </w:tcPr>
          <w:p w14:paraId="4F525B40" w14:textId="405BC0C7" w:rsidR="00A9475C" w:rsidRPr="00AC0A2A" w:rsidRDefault="00A9475C" w:rsidP="002E4331">
            <w:pPr>
              <w:jc w:val="right"/>
              <w:rPr>
                <w:rFonts w:cs="Arial"/>
                <w:i/>
                <w:iCs/>
                <w:sz w:val="14"/>
                <w:szCs w:val="14"/>
              </w:rPr>
            </w:pPr>
            <w:r w:rsidRPr="00AC0A2A">
              <w:rPr>
                <w:sz w:val="14"/>
                <w:szCs w:val="14"/>
              </w:rPr>
              <w:t>-</w:t>
            </w:r>
          </w:p>
        </w:tc>
        <w:tc>
          <w:tcPr>
            <w:tcW w:w="545" w:type="pct"/>
            <w:gridSpan w:val="4"/>
            <w:tcBorders>
              <w:top w:val="nil"/>
              <w:left w:val="nil"/>
              <w:bottom w:val="nil"/>
              <w:right w:val="nil"/>
            </w:tcBorders>
            <w:shd w:val="clear" w:color="auto" w:fill="FFFFFF" w:themeFill="background1"/>
            <w:hideMark/>
          </w:tcPr>
          <w:p w14:paraId="2583826A" w14:textId="3D9E1C11" w:rsidR="00A9475C" w:rsidRPr="00AC0A2A" w:rsidRDefault="00A9475C" w:rsidP="002E4331">
            <w:pPr>
              <w:jc w:val="right"/>
              <w:rPr>
                <w:rFonts w:cs="Arial"/>
                <w:sz w:val="14"/>
                <w:szCs w:val="14"/>
              </w:rPr>
            </w:pPr>
            <w:r w:rsidRPr="00AC0A2A">
              <w:rPr>
                <w:sz w:val="14"/>
                <w:szCs w:val="14"/>
              </w:rPr>
              <w:t>-%</w:t>
            </w:r>
          </w:p>
        </w:tc>
      </w:tr>
      <w:tr w:rsidR="00953DE7" w:rsidRPr="00AC0A2A" w14:paraId="1C3F2A84" w14:textId="77777777" w:rsidTr="009C276E">
        <w:tc>
          <w:tcPr>
            <w:tcW w:w="1329" w:type="pct"/>
            <w:tcBorders>
              <w:top w:val="nil"/>
              <w:left w:val="nil"/>
              <w:bottom w:val="nil"/>
              <w:right w:val="nil"/>
            </w:tcBorders>
            <w:shd w:val="clear" w:color="auto" w:fill="FFFFFF" w:themeFill="background1"/>
            <w:vAlign w:val="center"/>
            <w:hideMark/>
          </w:tcPr>
          <w:p w14:paraId="3E54EC8B" w14:textId="77777777" w:rsidR="00A9475C" w:rsidRPr="00AC0A2A" w:rsidRDefault="00A9475C" w:rsidP="00D14D03">
            <w:pPr>
              <w:jc w:val="left"/>
              <w:rPr>
                <w:rFonts w:cs="Arial"/>
                <w:iCs/>
                <w:sz w:val="15"/>
                <w:szCs w:val="15"/>
              </w:rPr>
            </w:pPr>
            <w:r w:rsidRPr="00AC0A2A">
              <w:rPr>
                <w:rFonts w:cs="Arial"/>
                <w:iCs/>
                <w:sz w:val="15"/>
                <w:szCs w:val="15"/>
              </w:rPr>
              <w:t>Vplyv nevykázanej odloženej daňovej pohľadávky</w:t>
            </w:r>
          </w:p>
        </w:tc>
        <w:tc>
          <w:tcPr>
            <w:tcW w:w="625" w:type="pct"/>
            <w:tcBorders>
              <w:top w:val="nil"/>
              <w:left w:val="nil"/>
              <w:bottom w:val="nil"/>
              <w:right w:val="nil"/>
            </w:tcBorders>
            <w:shd w:val="clear" w:color="auto" w:fill="auto"/>
            <w:vAlign w:val="center"/>
            <w:hideMark/>
          </w:tcPr>
          <w:p w14:paraId="5B036A55" w14:textId="18E09862" w:rsidR="00A9475C" w:rsidRPr="00AC0A2A" w:rsidRDefault="00953DE7" w:rsidP="002E4331">
            <w:pPr>
              <w:jc w:val="right"/>
              <w:rPr>
                <w:rFonts w:cs="Arial"/>
                <w:sz w:val="14"/>
                <w:szCs w:val="14"/>
              </w:rPr>
            </w:pPr>
            <w:r w:rsidRPr="00AC0A2A">
              <w:rPr>
                <w:rFonts w:cs="Arial"/>
                <w:sz w:val="14"/>
                <w:szCs w:val="14"/>
              </w:rPr>
              <w:t>-</w:t>
            </w:r>
          </w:p>
        </w:tc>
        <w:tc>
          <w:tcPr>
            <w:tcW w:w="626" w:type="pct"/>
            <w:gridSpan w:val="2"/>
            <w:tcBorders>
              <w:top w:val="nil"/>
              <w:left w:val="nil"/>
              <w:bottom w:val="nil"/>
              <w:right w:val="nil"/>
            </w:tcBorders>
            <w:shd w:val="clear" w:color="auto" w:fill="auto"/>
            <w:vAlign w:val="center"/>
            <w:hideMark/>
          </w:tcPr>
          <w:p w14:paraId="2D1336EA" w14:textId="4A5197C3" w:rsidR="00A9475C" w:rsidRPr="00AC0A2A" w:rsidRDefault="00953DE7" w:rsidP="002E4331">
            <w:pPr>
              <w:jc w:val="right"/>
              <w:rPr>
                <w:rFonts w:cs="Arial"/>
                <w:i/>
                <w:iCs/>
                <w:sz w:val="14"/>
                <w:szCs w:val="14"/>
              </w:rPr>
            </w:pPr>
            <w:r w:rsidRPr="00AC0A2A">
              <w:rPr>
                <w:rFonts w:cs="Arial"/>
                <w:i/>
                <w:iCs/>
                <w:sz w:val="14"/>
                <w:szCs w:val="14"/>
              </w:rPr>
              <w:t>-</w:t>
            </w:r>
          </w:p>
        </w:tc>
        <w:tc>
          <w:tcPr>
            <w:tcW w:w="546" w:type="pct"/>
            <w:gridSpan w:val="2"/>
            <w:tcBorders>
              <w:top w:val="nil"/>
              <w:left w:val="nil"/>
              <w:bottom w:val="nil"/>
              <w:right w:val="nil"/>
            </w:tcBorders>
            <w:shd w:val="clear" w:color="auto" w:fill="auto"/>
            <w:vAlign w:val="center"/>
            <w:hideMark/>
          </w:tcPr>
          <w:p w14:paraId="552E8865" w14:textId="7FA1D863" w:rsidR="00A9475C" w:rsidRPr="00AC0A2A" w:rsidRDefault="00953DE7" w:rsidP="002E4331">
            <w:pPr>
              <w:jc w:val="right"/>
              <w:rPr>
                <w:rFonts w:cs="Arial"/>
                <w:sz w:val="14"/>
                <w:szCs w:val="14"/>
              </w:rPr>
            </w:pPr>
            <w:r w:rsidRPr="00AC0A2A">
              <w:rPr>
                <w:rFonts w:cs="Calibri"/>
                <w:color w:val="000000"/>
                <w:sz w:val="14"/>
                <w:szCs w:val="14"/>
              </w:rPr>
              <w:t>-</w:t>
            </w:r>
            <w:r w:rsidR="00A9475C"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hideMark/>
          </w:tcPr>
          <w:p w14:paraId="75337F47" w14:textId="0CC2C656" w:rsidR="00A9475C" w:rsidRPr="00AC0A2A" w:rsidRDefault="00A9475C" w:rsidP="002E4331">
            <w:pPr>
              <w:jc w:val="right"/>
              <w:rPr>
                <w:rFonts w:cs="Arial"/>
                <w:sz w:val="14"/>
                <w:szCs w:val="14"/>
              </w:rPr>
            </w:pPr>
            <w:r w:rsidRPr="00AC0A2A">
              <w:rPr>
                <w:rFonts w:cs="Arial"/>
                <w:sz w:val="14"/>
                <w:szCs w:val="14"/>
              </w:rPr>
              <w:t>-</w:t>
            </w:r>
          </w:p>
        </w:tc>
        <w:tc>
          <w:tcPr>
            <w:tcW w:w="626" w:type="pct"/>
            <w:gridSpan w:val="2"/>
            <w:tcBorders>
              <w:top w:val="nil"/>
              <w:left w:val="nil"/>
              <w:bottom w:val="nil"/>
              <w:right w:val="nil"/>
            </w:tcBorders>
            <w:shd w:val="clear" w:color="auto" w:fill="FFFFFF" w:themeFill="background1"/>
            <w:hideMark/>
          </w:tcPr>
          <w:p w14:paraId="53A6B8E8" w14:textId="6EF1C568" w:rsidR="00A9475C" w:rsidRPr="00AC0A2A" w:rsidRDefault="00A9475C" w:rsidP="002E4331">
            <w:pPr>
              <w:jc w:val="right"/>
              <w:rPr>
                <w:rFonts w:cs="Arial"/>
                <w:i/>
                <w:iCs/>
                <w:sz w:val="14"/>
                <w:szCs w:val="14"/>
              </w:rPr>
            </w:pPr>
            <w:r w:rsidRPr="00AC0A2A">
              <w:rPr>
                <w:sz w:val="14"/>
                <w:szCs w:val="14"/>
              </w:rPr>
              <w:t>-</w:t>
            </w:r>
          </w:p>
        </w:tc>
        <w:tc>
          <w:tcPr>
            <w:tcW w:w="545" w:type="pct"/>
            <w:gridSpan w:val="4"/>
            <w:tcBorders>
              <w:top w:val="nil"/>
              <w:left w:val="nil"/>
              <w:bottom w:val="nil"/>
              <w:right w:val="nil"/>
            </w:tcBorders>
            <w:shd w:val="clear" w:color="auto" w:fill="FFFFFF" w:themeFill="background1"/>
            <w:hideMark/>
          </w:tcPr>
          <w:p w14:paraId="3E108EB2" w14:textId="0D00E047" w:rsidR="00A9475C" w:rsidRPr="00AC0A2A" w:rsidRDefault="00A9475C" w:rsidP="002E4331">
            <w:pPr>
              <w:jc w:val="right"/>
              <w:rPr>
                <w:rFonts w:cs="Arial"/>
                <w:sz w:val="14"/>
                <w:szCs w:val="14"/>
              </w:rPr>
            </w:pPr>
            <w:r w:rsidRPr="00AC0A2A">
              <w:rPr>
                <w:sz w:val="14"/>
                <w:szCs w:val="14"/>
              </w:rPr>
              <w:t>-%</w:t>
            </w:r>
          </w:p>
        </w:tc>
      </w:tr>
      <w:tr w:rsidR="00735D13" w:rsidRPr="00AC0A2A" w14:paraId="4C1E3D1E" w14:textId="77777777" w:rsidTr="009C276E">
        <w:tc>
          <w:tcPr>
            <w:tcW w:w="1329" w:type="pct"/>
            <w:tcBorders>
              <w:top w:val="nil"/>
              <w:left w:val="nil"/>
              <w:bottom w:val="nil"/>
              <w:right w:val="nil"/>
            </w:tcBorders>
            <w:shd w:val="clear" w:color="auto" w:fill="FFFFFF" w:themeFill="background1"/>
            <w:vAlign w:val="center"/>
            <w:hideMark/>
          </w:tcPr>
          <w:p w14:paraId="3E4EDA5A" w14:textId="77777777" w:rsidR="00735D13" w:rsidRPr="00AC0A2A" w:rsidRDefault="00735D13" w:rsidP="00D14D03">
            <w:pPr>
              <w:jc w:val="left"/>
              <w:rPr>
                <w:rFonts w:cs="Arial"/>
                <w:iCs/>
                <w:sz w:val="15"/>
                <w:szCs w:val="15"/>
              </w:rPr>
            </w:pPr>
            <w:r w:rsidRPr="00AC0A2A">
              <w:rPr>
                <w:rFonts w:cs="Arial"/>
                <w:iCs/>
                <w:sz w:val="15"/>
                <w:szCs w:val="15"/>
              </w:rPr>
              <w:t>Zmena sadzby dane</w:t>
            </w:r>
          </w:p>
        </w:tc>
        <w:tc>
          <w:tcPr>
            <w:tcW w:w="625" w:type="pct"/>
            <w:tcBorders>
              <w:top w:val="nil"/>
              <w:left w:val="nil"/>
              <w:bottom w:val="nil"/>
              <w:right w:val="nil"/>
            </w:tcBorders>
            <w:shd w:val="clear" w:color="auto" w:fill="auto"/>
            <w:vAlign w:val="center"/>
            <w:hideMark/>
          </w:tcPr>
          <w:p w14:paraId="721B84B6" w14:textId="4577DD9C" w:rsidR="00735D13" w:rsidRPr="00AC0A2A" w:rsidRDefault="00735D13" w:rsidP="002E4331">
            <w:pPr>
              <w:jc w:val="right"/>
              <w:rPr>
                <w:rFonts w:cs="Arial"/>
                <w:sz w:val="14"/>
                <w:szCs w:val="14"/>
              </w:rPr>
            </w:pPr>
            <w:r w:rsidRPr="00AC0A2A">
              <w:rPr>
                <w:rFonts w:cs="Arial"/>
                <w:sz w:val="14"/>
                <w:szCs w:val="14"/>
              </w:rPr>
              <w:t>-</w:t>
            </w:r>
          </w:p>
        </w:tc>
        <w:tc>
          <w:tcPr>
            <w:tcW w:w="626" w:type="pct"/>
            <w:gridSpan w:val="2"/>
            <w:tcBorders>
              <w:top w:val="nil"/>
              <w:left w:val="nil"/>
              <w:bottom w:val="nil"/>
              <w:right w:val="nil"/>
            </w:tcBorders>
            <w:shd w:val="clear" w:color="auto" w:fill="auto"/>
            <w:vAlign w:val="center"/>
            <w:hideMark/>
          </w:tcPr>
          <w:p w14:paraId="24BF280A" w14:textId="095C3ABE" w:rsidR="00735D13" w:rsidRPr="00AC0A2A" w:rsidRDefault="00735D13" w:rsidP="002E4331">
            <w:pPr>
              <w:jc w:val="right"/>
              <w:rPr>
                <w:rFonts w:cs="Arial"/>
                <w:i/>
                <w:iCs/>
                <w:sz w:val="14"/>
                <w:szCs w:val="14"/>
              </w:rPr>
            </w:pPr>
            <w:r w:rsidRPr="00AC0A2A">
              <w:rPr>
                <w:rFonts w:cs="Arial"/>
                <w:i/>
                <w:iCs/>
                <w:sz w:val="14"/>
                <w:szCs w:val="14"/>
              </w:rPr>
              <w:t>-</w:t>
            </w:r>
          </w:p>
        </w:tc>
        <w:tc>
          <w:tcPr>
            <w:tcW w:w="546" w:type="pct"/>
            <w:gridSpan w:val="2"/>
            <w:tcBorders>
              <w:top w:val="nil"/>
              <w:left w:val="nil"/>
              <w:bottom w:val="nil"/>
              <w:right w:val="nil"/>
            </w:tcBorders>
            <w:shd w:val="clear" w:color="auto" w:fill="auto"/>
            <w:vAlign w:val="center"/>
            <w:hideMark/>
          </w:tcPr>
          <w:p w14:paraId="546FCD17" w14:textId="6DA75A29" w:rsidR="00735D13" w:rsidRPr="00AC0A2A" w:rsidRDefault="00735D13" w:rsidP="002E4331">
            <w:pPr>
              <w:jc w:val="right"/>
              <w:rPr>
                <w:rFonts w:cs="Arial"/>
                <w:sz w:val="14"/>
                <w:szCs w:val="14"/>
              </w:rPr>
            </w:pPr>
            <w:r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vAlign w:val="center"/>
            <w:hideMark/>
          </w:tcPr>
          <w:p w14:paraId="601BD3CE" w14:textId="0DDE1108" w:rsidR="00735D13" w:rsidRPr="00AC0A2A" w:rsidRDefault="00735D13" w:rsidP="002E4331">
            <w:pPr>
              <w:jc w:val="right"/>
              <w:rPr>
                <w:rFonts w:cs="Arial"/>
                <w:sz w:val="14"/>
                <w:szCs w:val="14"/>
              </w:rPr>
            </w:pPr>
            <w:r w:rsidRPr="00AC0A2A">
              <w:rPr>
                <w:rFonts w:cs="Arial"/>
                <w:sz w:val="14"/>
                <w:szCs w:val="14"/>
              </w:rPr>
              <w:t>-</w:t>
            </w:r>
          </w:p>
        </w:tc>
        <w:tc>
          <w:tcPr>
            <w:tcW w:w="626" w:type="pct"/>
            <w:gridSpan w:val="2"/>
            <w:tcBorders>
              <w:top w:val="nil"/>
              <w:left w:val="nil"/>
              <w:bottom w:val="nil"/>
              <w:right w:val="nil"/>
            </w:tcBorders>
            <w:shd w:val="clear" w:color="auto" w:fill="FFFFFF" w:themeFill="background1"/>
            <w:vAlign w:val="center"/>
            <w:hideMark/>
          </w:tcPr>
          <w:p w14:paraId="2699679F" w14:textId="0362A8B9" w:rsidR="00735D13" w:rsidRPr="00AC0A2A" w:rsidRDefault="00735D13" w:rsidP="002E4331">
            <w:pPr>
              <w:jc w:val="right"/>
              <w:rPr>
                <w:rFonts w:cs="Arial"/>
                <w:i/>
                <w:iCs/>
                <w:sz w:val="14"/>
                <w:szCs w:val="14"/>
              </w:rPr>
            </w:pPr>
            <w:r w:rsidRPr="00AC0A2A">
              <w:rPr>
                <w:rFonts w:cs="Arial"/>
                <w:i/>
                <w:iCs/>
                <w:sz w:val="14"/>
                <w:szCs w:val="14"/>
              </w:rPr>
              <w:t>-</w:t>
            </w:r>
          </w:p>
        </w:tc>
        <w:tc>
          <w:tcPr>
            <w:tcW w:w="545" w:type="pct"/>
            <w:gridSpan w:val="4"/>
            <w:tcBorders>
              <w:top w:val="nil"/>
              <w:left w:val="nil"/>
              <w:bottom w:val="nil"/>
              <w:right w:val="nil"/>
            </w:tcBorders>
            <w:shd w:val="clear" w:color="auto" w:fill="FFFFFF" w:themeFill="background1"/>
            <w:vAlign w:val="center"/>
            <w:hideMark/>
          </w:tcPr>
          <w:p w14:paraId="6628F3CF" w14:textId="4D064A25" w:rsidR="00735D13" w:rsidRPr="00AC0A2A" w:rsidRDefault="00735D13" w:rsidP="002E4331">
            <w:pPr>
              <w:jc w:val="right"/>
              <w:rPr>
                <w:rFonts w:cs="Arial"/>
                <w:sz w:val="14"/>
                <w:szCs w:val="14"/>
              </w:rPr>
            </w:pPr>
            <w:r w:rsidRPr="00AC0A2A">
              <w:rPr>
                <w:rFonts w:cs="Calibri"/>
                <w:color w:val="000000"/>
                <w:sz w:val="14"/>
                <w:szCs w:val="14"/>
              </w:rPr>
              <w:t>-%</w:t>
            </w:r>
          </w:p>
        </w:tc>
      </w:tr>
      <w:tr w:rsidR="00735D13" w:rsidRPr="00AC0A2A" w14:paraId="7C5A7A50" w14:textId="77777777" w:rsidTr="009C276E">
        <w:tc>
          <w:tcPr>
            <w:tcW w:w="1329" w:type="pct"/>
            <w:tcBorders>
              <w:top w:val="nil"/>
              <w:left w:val="nil"/>
              <w:bottom w:val="nil"/>
              <w:right w:val="nil"/>
            </w:tcBorders>
            <w:shd w:val="clear" w:color="auto" w:fill="FFFFFF" w:themeFill="background1"/>
            <w:vAlign w:val="center"/>
            <w:hideMark/>
          </w:tcPr>
          <w:p w14:paraId="3F1B7779" w14:textId="347CF55C" w:rsidR="00735D13" w:rsidRPr="00AC0A2A" w:rsidRDefault="00F84D18" w:rsidP="00D14D03">
            <w:pPr>
              <w:jc w:val="left"/>
              <w:rPr>
                <w:rFonts w:cs="Arial"/>
                <w:iCs/>
                <w:sz w:val="15"/>
                <w:szCs w:val="15"/>
              </w:rPr>
            </w:pPr>
            <w:r w:rsidRPr="00AC0A2A">
              <w:rPr>
                <w:rFonts w:cs="Arial"/>
                <w:iCs/>
                <w:sz w:val="15"/>
                <w:szCs w:val="15"/>
              </w:rPr>
              <w:t xml:space="preserve">Odpočítanie </w:t>
            </w:r>
            <w:proofErr w:type="spellStart"/>
            <w:r w:rsidR="00DD2295" w:rsidRPr="00AC0A2A">
              <w:rPr>
                <w:rFonts w:cs="Arial"/>
                <w:iCs/>
                <w:sz w:val="15"/>
                <w:szCs w:val="15"/>
              </w:rPr>
              <w:t>deb</w:t>
            </w:r>
            <w:proofErr w:type="spellEnd"/>
            <w:r w:rsidRPr="00AC0A2A">
              <w:rPr>
                <w:rFonts w:cs="Arial"/>
                <w:iCs/>
                <w:sz w:val="15"/>
                <w:szCs w:val="15"/>
              </w:rPr>
              <w:t>. úrokov</w:t>
            </w:r>
          </w:p>
        </w:tc>
        <w:tc>
          <w:tcPr>
            <w:tcW w:w="625" w:type="pct"/>
            <w:tcBorders>
              <w:top w:val="nil"/>
              <w:left w:val="nil"/>
              <w:bottom w:val="nil"/>
              <w:right w:val="nil"/>
            </w:tcBorders>
            <w:shd w:val="clear" w:color="auto" w:fill="auto"/>
            <w:vAlign w:val="center"/>
            <w:hideMark/>
          </w:tcPr>
          <w:p w14:paraId="1BC3330D" w14:textId="447B86A4" w:rsidR="00735D13" w:rsidRPr="00AC0A2A" w:rsidRDefault="00735D13" w:rsidP="002E4331">
            <w:pPr>
              <w:jc w:val="right"/>
              <w:rPr>
                <w:rFonts w:cs="Arial"/>
                <w:sz w:val="14"/>
                <w:szCs w:val="14"/>
              </w:rPr>
            </w:pPr>
            <w:r w:rsidRPr="00AC0A2A">
              <w:rPr>
                <w:rFonts w:cs="Arial"/>
                <w:sz w:val="14"/>
                <w:szCs w:val="14"/>
              </w:rPr>
              <w:t>-</w:t>
            </w:r>
          </w:p>
        </w:tc>
        <w:tc>
          <w:tcPr>
            <w:tcW w:w="626" w:type="pct"/>
            <w:gridSpan w:val="2"/>
            <w:tcBorders>
              <w:top w:val="nil"/>
              <w:left w:val="nil"/>
              <w:bottom w:val="nil"/>
              <w:right w:val="nil"/>
            </w:tcBorders>
            <w:shd w:val="clear" w:color="auto" w:fill="auto"/>
            <w:vAlign w:val="center"/>
            <w:hideMark/>
          </w:tcPr>
          <w:p w14:paraId="2A8A4840" w14:textId="76B0EAD5" w:rsidR="00735D13" w:rsidRPr="00AC0A2A" w:rsidRDefault="00735D13" w:rsidP="002E4331">
            <w:pPr>
              <w:jc w:val="right"/>
              <w:rPr>
                <w:rFonts w:cs="Arial"/>
                <w:i/>
                <w:iCs/>
                <w:sz w:val="14"/>
                <w:szCs w:val="14"/>
              </w:rPr>
            </w:pPr>
            <w:r w:rsidRPr="00AC0A2A">
              <w:rPr>
                <w:rFonts w:cs="Arial"/>
                <w:i/>
                <w:iCs/>
                <w:sz w:val="14"/>
                <w:szCs w:val="14"/>
              </w:rPr>
              <w:t>-</w:t>
            </w:r>
          </w:p>
        </w:tc>
        <w:tc>
          <w:tcPr>
            <w:tcW w:w="546" w:type="pct"/>
            <w:gridSpan w:val="2"/>
            <w:tcBorders>
              <w:top w:val="nil"/>
              <w:left w:val="nil"/>
              <w:bottom w:val="nil"/>
              <w:right w:val="nil"/>
            </w:tcBorders>
            <w:shd w:val="clear" w:color="auto" w:fill="auto"/>
            <w:vAlign w:val="center"/>
            <w:hideMark/>
          </w:tcPr>
          <w:p w14:paraId="16028084" w14:textId="11A8CADF" w:rsidR="00735D13" w:rsidRPr="00AC0A2A" w:rsidRDefault="00735D13" w:rsidP="002E4331">
            <w:pPr>
              <w:jc w:val="right"/>
              <w:rPr>
                <w:rFonts w:cs="Arial"/>
                <w:sz w:val="14"/>
                <w:szCs w:val="14"/>
              </w:rPr>
            </w:pPr>
            <w:r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vAlign w:val="center"/>
            <w:hideMark/>
          </w:tcPr>
          <w:p w14:paraId="79090371" w14:textId="2DCB05FE" w:rsidR="00735D13" w:rsidRPr="00AC0A2A" w:rsidRDefault="00F84D18" w:rsidP="002E4331">
            <w:pPr>
              <w:jc w:val="right"/>
              <w:rPr>
                <w:rFonts w:cs="Arial"/>
                <w:sz w:val="14"/>
                <w:szCs w:val="14"/>
              </w:rPr>
            </w:pPr>
            <w:r w:rsidRPr="00AC0A2A">
              <w:rPr>
                <w:rFonts w:cs="Arial"/>
                <w:sz w:val="14"/>
                <w:szCs w:val="14"/>
              </w:rPr>
              <w:t>62</w:t>
            </w:r>
            <w:r w:rsidR="002C6AF0" w:rsidRPr="00AC0A2A">
              <w:rPr>
                <w:rFonts w:cs="Arial"/>
                <w:sz w:val="14"/>
                <w:szCs w:val="14"/>
              </w:rPr>
              <w:t xml:space="preserve"> </w:t>
            </w:r>
            <w:r w:rsidRPr="00AC0A2A">
              <w:rPr>
                <w:rFonts w:cs="Arial"/>
                <w:sz w:val="14"/>
                <w:szCs w:val="14"/>
              </w:rPr>
              <w:t>09</w:t>
            </w:r>
            <w:r w:rsidR="002C6AF0" w:rsidRPr="00AC0A2A">
              <w:rPr>
                <w:rFonts w:cs="Arial"/>
                <w:sz w:val="14"/>
                <w:szCs w:val="14"/>
              </w:rPr>
              <w:t>3</w:t>
            </w:r>
          </w:p>
        </w:tc>
        <w:tc>
          <w:tcPr>
            <w:tcW w:w="626" w:type="pct"/>
            <w:gridSpan w:val="2"/>
            <w:tcBorders>
              <w:top w:val="nil"/>
              <w:left w:val="nil"/>
              <w:bottom w:val="nil"/>
              <w:right w:val="nil"/>
            </w:tcBorders>
            <w:shd w:val="clear" w:color="auto" w:fill="FFFFFF" w:themeFill="background1"/>
            <w:vAlign w:val="center"/>
            <w:hideMark/>
          </w:tcPr>
          <w:p w14:paraId="69D60ECB" w14:textId="782FC2E2" w:rsidR="00735D13" w:rsidRPr="00AC0A2A" w:rsidRDefault="00735D13" w:rsidP="002E4331">
            <w:pPr>
              <w:jc w:val="right"/>
              <w:rPr>
                <w:rFonts w:cs="Arial"/>
                <w:i/>
                <w:iCs/>
                <w:sz w:val="14"/>
                <w:szCs w:val="14"/>
              </w:rPr>
            </w:pPr>
            <w:r w:rsidRPr="00AC0A2A">
              <w:rPr>
                <w:rFonts w:cs="Arial"/>
                <w:i/>
                <w:iCs/>
                <w:sz w:val="14"/>
                <w:szCs w:val="14"/>
              </w:rPr>
              <w:t>-</w:t>
            </w:r>
          </w:p>
        </w:tc>
        <w:tc>
          <w:tcPr>
            <w:tcW w:w="545" w:type="pct"/>
            <w:gridSpan w:val="4"/>
            <w:tcBorders>
              <w:top w:val="nil"/>
              <w:left w:val="nil"/>
              <w:bottom w:val="nil"/>
              <w:right w:val="nil"/>
            </w:tcBorders>
            <w:shd w:val="clear" w:color="auto" w:fill="FFFFFF" w:themeFill="background1"/>
            <w:vAlign w:val="center"/>
            <w:hideMark/>
          </w:tcPr>
          <w:p w14:paraId="54026E9E" w14:textId="4A993F04" w:rsidR="00735D13" w:rsidRPr="00AC0A2A" w:rsidRDefault="00735D13" w:rsidP="002E4331">
            <w:pPr>
              <w:jc w:val="right"/>
              <w:rPr>
                <w:rFonts w:cs="Arial"/>
                <w:sz w:val="14"/>
                <w:szCs w:val="14"/>
              </w:rPr>
            </w:pPr>
            <w:r w:rsidRPr="00AC0A2A">
              <w:rPr>
                <w:rFonts w:cs="Calibri"/>
                <w:color w:val="000000"/>
                <w:sz w:val="14"/>
                <w:szCs w:val="14"/>
              </w:rPr>
              <w:t>-%</w:t>
            </w:r>
          </w:p>
        </w:tc>
      </w:tr>
      <w:tr w:rsidR="00735D13" w:rsidRPr="00AC0A2A" w14:paraId="2EC1BDD4" w14:textId="77777777" w:rsidTr="009C276E">
        <w:tc>
          <w:tcPr>
            <w:tcW w:w="1329" w:type="pct"/>
            <w:tcBorders>
              <w:top w:val="nil"/>
              <w:left w:val="nil"/>
              <w:bottom w:val="nil"/>
              <w:right w:val="nil"/>
            </w:tcBorders>
            <w:shd w:val="clear" w:color="auto" w:fill="FFFFFF" w:themeFill="background1"/>
            <w:vAlign w:val="center"/>
            <w:hideMark/>
          </w:tcPr>
          <w:p w14:paraId="361343E0" w14:textId="77777777" w:rsidR="00735D13" w:rsidRPr="00AC0A2A" w:rsidRDefault="00735D13" w:rsidP="00D14D03">
            <w:pPr>
              <w:jc w:val="left"/>
              <w:rPr>
                <w:rFonts w:cs="Arial"/>
                <w:iCs/>
                <w:sz w:val="15"/>
                <w:szCs w:val="15"/>
              </w:rPr>
            </w:pPr>
            <w:r w:rsidRPr="00AC0A2A">
              <w:rPr>
                <w:rFonts w:cs="Arial"/>
                <w:iCs/>
                <w:sz w:val="15"/>
                <w:szCs w:val="15"/>
              </w:rPr>
              <w:t>Iné</w:t>
            </w:r>
          </w:p>
        </w:tc>
        <w:tc>
          <w:tcPr>
            <w:tcW w:w="625" w:type="pct"/>
            <w:tcBorders>
              <w:top w:val="nil"/>
              <w:left w:val="nil"/>
              <w:bottom w:val="nil"/>
              <w:right w:val="nil"/>
            </w:tcBorders>
            <w:shd w:val="clear" w:color="auto" w:fill="auto"/>
            <w:vAlign w:val="center"/>
            <w:hideMark/>
          </w:tcPr>
          <w:p w14:paraId="1C1FC91C" w14:textId="204E62CE" w:rsidR="00735D13" w:rsidRPr="00AC0A2A" w:rsidRDefault="00981147" w:rsidP="002E4331">
            <w:pPr>
              <w:jc w:val="right"/>
              <w:rPr>
                <w:rFonts w:cs="Arial"/>
                <w:sz w:val="14"/>
                <w:szCs w:val="14"/>
              </w:rPr>
            </w:pPr>
            <w:r w:rsidRPr="00AC0A2A">
              <w:rPr>
                <w:rFonts w:cs="Arial"/>
                <w:sz w:val="14"/>
                <w:szCs w:val="14"/>
              </w:rPr>
              <w:t>3</w:t>
            </w:r>
            <w:r w:rsidR="00CC4D58" w:rsidRPr="00AC0A2A">
              <w:rPr>
                <w:rFonts w:cs="Arial"/>
                <w:sz w:val="14"/>
                <w:szCs w:val="14"/>
              </w:rPr>
              <w:t>6</w:t>
            </w:r>
            <w:r w:rsidR="00E276A8" w:rsidRPr="00AC0A2A">
              <w:rPr>
                <w:rFonts w:cs="Arial"/>
                <w:sz w:val="14"/>
                <w:szCs w:val="14"/>
              </w:rPr>
              <w:t>9</w:t>
            </w:r>
            <w:r w:rsidR="00A22770" w:rsidRPr="00AC0A2A">
              <w:rPr>
                <w:rFonts w:cs="Arial"/>
                <w:sz w:val="14"/>
                <w:szCs w:val="14"/>
              </w:rPr>
              <w:t xml:space="preserve"> </w:t>
            </w:r>
            <w:r w:rsidR="00E276A8" w:rsidRPr="00AC0A2A">
              <w:rPr>
                <w:rFonts w:cs="Arial"/>
                <w:sz w:val="14"/>
                <w:szCs w:val="14"/>
              </w:rPr>
              <w:t>589</w:t>
            </w:r>
          </w:p>
        </w:tc>
        <w:tc>
          <w:tcPr>
            <w:tcW w:w="626" w:type="pct"/>
            <w:gridSpan w:val="2"/>
            <w:tcBorders>
              <w:top w:val="nil"/>
              <w:left w:val="nil"/>
              <w:bottom w:val="nil"/>
              <w:right w:val="nil"/>
            </w:tcBorders>
            <w:shd w:val="clear" w:color="auto" w:fill="auto"/>
            <w:vAlign w:val="center"/>
            <w:hideMark/>
          </w:tcPr>
          <w:p w14:paraId="0A72FDC2" w14:textId="7AFED095" w:rsidR="00735D13" w:rsidRPr="00AC0A2A" w:rsidRDefault="00086D17" w:rsidP="002E4331">
            <w:pPr>
              <w:jc w:val="right"/>
              <w:rPr>
                <w:rFonts w:cs="Arial"/>
                <w:sz w:val="14"/>
                <w:szCs w:val="14"/>
              </w:rPr>
            </w:pPr>
            <w:r w:rsidRPr="00AC0A2A">
              <w:rPr>
                <w:rFonts w:cs="Calibri"/>
                <w:color w:val="000000"/>
                <w:sz w:val="14"/>
                <w:szCs w:val="14"/>
              </w:rPr>
              <w:t>-</w:t>
            </w:r>
          </w:p>
        </w:tc>
        <w:tc>
          <w:tcPr>
            <w:tcW w:w="546" w:type="pct"/>
            <w:gridSpan w:val="2"/>
            <w:tcBorders>
              <w:top w:val="nil"/>
              <w:left w:val="nil"/>
              <w:bottom w:val="nil"/>
              <w:right w:val="nil"/>
            </w:tcBorders>
            <w:shd w:val="clear" w:color="auto" w:fill="auto"/>
            <w:vAlign w:val="center"/>
            <w:hideMark/>
          </w:tcPr>
          <w:p w14:paraId="787DB2FF" w14:textId="72C0039A" w:rsidR="00735D13" w:rsidRPr="00AC0A2A" w:rsidRDefault="00981147" w:rsidP="002E4331">
            <w:pPr>
              <w:jc w:val="right"/>
              <w:rPr>
                <w:rFonts w:cs="Arial"/>
                <w:sz w:val="14"/>
                <w:szCs w:val="14"/>
              </w:rPr>
            </w:pPr>
            <w:r w:rsidRPr="00AC0A2A">
              <w:rPr>
                <w:rFonts w:cs="Calibri"/>
                <w:color w:val="000000"/>
                <w:sz w:val="14"/>
                <w:szCs w:val="14"/>
              </w:rPr>
              <w:t>-</w:t>
            </w:r>
            <w:r w:rsidR="00735D13"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vAlign w:val="center"/>
            <w:hideMark/>
          </w:tcPr>
          <w:p w14:paraId="0948D155" w14:textId="3477061E" w:rsidR="00735D13" w:rsidRPr="00AC0A2A" w:rsidRDefault="00E94E6A" w:rsidP="002E4331">
            <w:pPr>
              <w:jc w:val="right"/>
              <w:rPr>
                <w:rFonts w:cs="Arial"/>
                <w:sz w:val="14"/>
                <w:szCs w:val="14"/>
              </w:rPr>
            </w:pPr>
            <w:r w:rsidRPr="00AC0A2A">
              <w:rPr>
                <w:rFonts w:cs="Arial"/>
                <w:sz w:val="14"/>
                <w:szCs w:val="14"/>
              </w:rPr>
              <w:t>4</w:t>
            </w:r>
            <w:r w:rsidR="00597F56" w:rsidRPr="00AC0A2A">
              <w:rPr>
                <w:rFonts w:cs="Arial"/>
                <w:sz w:val="14"/>
                <w:szCs w:val="14"/>
              </w:rPr>
              <w:t>5</w:t>
            </w:r>
            <w:r w:rsidR="002C6AF0" w:rsidRPr="00AC0A2A">
              <w:rPr>
                <w:rFonts w:cs="Arial"/>
                <w:sz w:val="14"/>
                <w:szCs w:val="14"/>
              </w:rPr>
              <w:t xml:space="preserve"> </w:t>
            </w:r>
            <w:r w:rsidR="00597F56" w:rsidRPr="00AC0A2A">
              <w:rPr>
                <w:rFonts w:cs="Arial"/>
                <w:sz w:val="14"/>
                <w:szCs w:val="14"/>
              </w:rPr>
              <w:t>010</w:t>
            </w:r>
          </w:p>
        </w:tc>
        <w:tc>
          <w:tcPr>
            <w:tcW w:w="626" w:type="pct"/>
            <w:gridSpan w:val="2"/>
            <w:tcBorders>
              <w:top w:val="nil"/>
              <w:left w:val="nil"/>
              <w:bottom w:val="nil"/>
              <w:right w:val="nil"/>
            </w:tcBorders>
            <w:shd w:val="clear" w:color="auto" w:fill="FFFFFF" w:themeFill="background1"/>
            <w:vAlign w:val="center"/>
            <w:hideMark/>
          </w:tcPr>
          <w:p w14:paraId="4993648C" w14:textId="478BC413" w:rsidR="00735D13" w:rsidRPr="00AC0A2A" w:rsidRDefault="00ED4BDE" w:rsidP="002E4331">
            <w:pPr>
              <w:jc w:val="right"/>
              <w:rPr>
                <w:rFonts w:cs="Arial"/>
                <w:sz w:val="14"/>
                <w:szCs w:val="14"/>
              </w:rPr>
            </w:pPr>
            <w:r w:rsidRPr="00AC0A2A">
              <w:rPr>
                <w:rFonts w:cs="Arial"/>
                <w:sz w:val="14"/>
                <w:szCs w:val="14"/>
              </w:rPr>
              <w:t>-</w:t>
            </w:r>
          </w:p>
        </w:tc>
        <w:tc>
          <w:tcPr>
            <w:tcW w:w="545" w:type="pct"/>
            <w:gridSpan w:val="4"/>
            <w:tcBorders>
              <w:top w:val="nil"/>
              <w:left w:val="nil"/>
              <w:bottom w:val="nil"/>
              <w:right w:val="nil"/>
            </w:tcBorders>
            <w:shd w:val="clear" w:color="auto" w:fill="FFFFFF" w:themeFill="background1"/>
            <w:vAlign w:val="center"/>
            <w:hideMark/>
          </w:tcPr>
          <w:p w14:paraId="36853151" w14:textId="5CDC5724" w:rsidR="00735D13" w:rsidRPr="00AC0A2A" w:rsidRDefault="00ED4BDE" w:rsidP="002E4331">
            <w:pPr>
              <w:jc w:val="right"/>
              <w:rPr>
                <w:rFonts w:cs="Arial"/>
                <w:sz w:val="14"/>
                <w:szCs w:val="14"/>
              </w:rPr>
            </w:pPr>
            <w:r w:rsidRPr="00AC0A2A">
              <w:rPr>
                <w:rFonts w:cs="Calibri"/>
                <w:color w:val="000000"/>
                <w:sz w:val="14"/>
                <w:szCs w:val="14"/>
              </w:rPr>
              <w:t>-</w:t>
            </w:r>
            <w:r w:rsidR="00735D13" w:rsidRPr="00AC0A2A">
              <w:rPr>
                <w:rFonts w:cs="Calibri"/>
                <w:color w:val="000000"/>
                <w:sz w:val="14"/>
                <w:szCs w:val="14"/>
              </w:rPr>
              <w:t>%</w:t>
            </w:r>
          </w:p>
        </w:tc>
      </w:tr>
      <w:tr w:rsidR="0030601A" w:rsidRPr="00AC0A2A" w14:paraId="55C6B76C" w14:textId="77777777" w:rsidTr="009C276E">
        <w:tc>
          <w:tcPr>
            <w:tcW w:w="1329" w:type="pct"/>
            <w:tcBorders>
              <w:top w:val="nil"/>
              <w:left w:val="nil"/>
              <w:bottom w:val="nil"/>
              <w:right w:val="nil"/>
            </w:tcBorders>
            <w:shd w:val="clear" w:color="auto" w:fill="FFFFFF" w:themeFill="background1"/>
            <w:vAlign w:val="center"/>
          </w:tcPr>
          <w:p w14:paraId="1F421EF4" w14:textId="6F3C9F9D" w:rsidR="0030601A" w:rsidRPr="00AC0A2A" w:rsidRDefault="0030601A" w:rsidP="00D14D03">
            <w:pPr>
              <w:jc w:val="left"/>
              <w:rPr>
                <w:rFonts w:cs="Arial"/>
                <w:iCs/>
                <w:sz w:val="15"/>
                <w:szCs w:val="15"/>
              </w:rPr>
            </w:pPr>
            <w:r w:rsidRPr="00AC0A2A">
              <w:rPr>
                <w:rFonts w:cs="Arial"/>
                <w:iCs/>
                <w:sz w:val="15"/>
                <w:szCs w:val="15"/>
              </w:rPr>
              <w:t>Odpočítanie daň. straty</w:t>
            </w:r>
          </w:p>
        </w:tc>
        <w:tc>
          <w:tcPr>
            <w:tcW w:w="625" w:type="pct"/>
            <w:tcBorders>
              <w:top w:val="nil"/>
              <w:left w:val="nil"/>
              <w:bottom w:val="nil"/>
              <w:right w:val="nil"/>
            </w:tcBorders>
            <w:shd w:val="clear" w:color="auto" w:fill="auto"/>
            <w:vAlign w:val="center"/>
          </w:tcPr>
          <w:p w14:paraId="46AA429E" w14:textId="77777777" w:rsidR="0030601A" w:rsidRPr="00AC0A2A" w:rsidRDefault="0030601A" w:rsidP="002E4331">
            <w:pPr>
              <w:jc w:val="right"/>
              <w:rPr>
                <w:rFonts w:cs="Arial"/>
                <w:sz w:val="14"/>
                <w:szCs w:val="14"/>
              </w:rPr>
            </w:pPr>
          </w:p>
        </w:tc>
        <w:tc>
          <w:tcPr>
            <w:tcW w:w="626" w:type="pct"/>
            <w:gridSpan w:val="2"/>
            <w:tcBorders>
              <w:top w:val="nil"/>
              <w:left w:val="nil"/>
              <w:bottom w:val="nil"/>
              <w:right w:val="nil"/>
            </w:tcBorders>
            <w:shd w:val="clear" w:color="auto" w:fill="auto"/>
            <w:vAlign w:val="center"/>
          </w:tcPr>
          <w:p w14:paraId="0CCA8849" w14:textId="77777777" w:rsidR="0030601A" w:rsidRPr="00AC0A2A" w:rsidRDefault="0030601A" w:rsidP="002E4331">
            <w:pPr>
              <w:jc w:val="right"/>
              <w:rPr>
                <w:rFonts w:cs="Calibri"/>
                <w:color w:val="000000"/>
                <w:sz w:val="14"/>
                <w:szCs w:val="14"/>
              </w:rPr>
            </w:pPr>
          </w:p>
        </w:tc>
        <w:tc>
          <w:tcPr>
            <w:tcW w:w="546" w:type="pct"/>
            <w:gridSpan w:val="2"/>
            <w:tcBorders>
              <w:top w:val="nil"/>
              <w:left w:val="nil"/>
              <w:bottom w:val="nil"/>
              <w:right w:val="nil"/>
            </w:tcBorders>
            <w:shd w:val="clear" w:color="auto" w:fill="auto"/>
            <w:vAlign w:val="center"/>
          </w:tcPr>
          <w:p w14:paraId="50DB06AD" w14:textId="77777777" w:rsidR="0030601A" w:rsidRPr="00AC0A2A" w:rsidRDefault="0030601A" w:rsidP="002E4331">
            <w:pPr>
              <w:jc w:val="right"/>
              <w:rPr>
                <w:rFonts w:cs="Calibri"/>
                <w:color w:val="000000"/>
                <w:sz w:val="14"/>
                <w:szCs w:val="14"/>
              </w:rPr>
            </w:pPr>
          </w:p>
        </w:tc>
        <w:tc>
          <w:tcPr>
            <w:tcW w:w="703" w:type="pct"/>
            <w:gridSpan w:val="2"/>
            <w:tcBorders>
              <w:top w:val="nil"/>
              <w:left w:val="nil"/>
              <w:bottom w:val="nil"/>
              <w:right w:val="nil"/>
            </w:tcBorders>
            <w:shd w:val="clear" w:color="auto" w:fill="FFFFFF" w:themeFill="background1"/>
            <w:vAlign w:val="center"/>
          </w:tcPr>
          <w:p w14:paraId="7D9BF07D" w14:textId="7361DBA3" w:rsidR="0030601A" w:rsidRPr="00AC0A2A" w:rsidRDefault="002E4331" w:rsidP="002E4331">
            <w:pPr>
              <w:jc w:val="right"/>
              <w:rPr>
                <w:rFonts w:cs="Arial"/>
                <w:sz w:val="14"/>
                <w:szCs w:val="14"/>
              </w:rPr>
            </w:pPr>
            <w:r w:rsidRPr="00AC0A2A">
              <w:rPr>
                <w:rFonts w:cs="Arial"/>
                <w:sz w:val="14"/>
                <w:szCs w:val="14"/>
              </w:rPr>
              <w:t xml:space="preserve">   </w:t>
            </w:r>
            <w:r w:rsidR="00B265B7" w:rsidRPr="00AC0A2A">
              <w:rPr>
                <w:rFonts w:cs="Arial"/>
                <w:sz w:val="14"/>
                <w:szCs w:val="14"/>
              </w:rPr>
              <w:t>465</w:t>
            </w:r>
          </w:p>
        </w:tc>
        <w:tc>
          <w:tcPr>
            <w:tcW w:w="626" w:type="pct"/>
            <w:gridSpan w:val="2"/>
            <w:tcBorders>
              <w:top w:val="nil"/>
              <w:left w:val="nil"/>
              <w:bottom w:val="nil"/>
              <w:right w:val="nil"/>
            </w:tcBorders>
            <w:shd w:val="clear" w:color="auto" w:fill="FFFFFF" w:themeFill="background1"/>
            <w:vAlign w:val="center"/>
          </w:tcPr>
          <w:p w14:paraId="6265DCDA" w14:textId="77777777" w:rsidR="0030601A" w:rsidRPr="00AC0A2A" w:rsidRDefault="0030601A" w:rsidP="002E4331">
            <w:pPr>
              <w:jc w:val="right"/>
              <w:rPr>
                <w:rFonts w:cs="Arial"/>
                <w:sz w:val="14"/>
                <w:szCs w:val="14"/>
              </w:rPr>
            </w:pPr>
          </w:p>
        </w:tc>
        <w:tc>
          <w:tcPr>
            <w:tcW w:w="545" w:type="pct"/>
            <w:gridSpan w:val="4"/>
            <w:tcBorders>
              <w:top w:val="nil"/>
              <w:left w:val="nil"/>
              <w:bottom w:val="nil"/>
              <w:right w:val="nil"/>
            </w:tcBorders>
            <w:shd w:val="clear" w:color="auto" w:fill="FFFFFF" w:themeFill="background1"/>
            <w:vAlign w:val="center"/>
          </w:tcPr>
          <w:p w14:paraId="78D67155" w14:textId="77777777" w:rsidR="0030601A" w:rsidRPr="00AC0A2A" w:rsidRDefault="0030601A" w:rsidP="002E4331">
            <w:pPr>
              <w:jc w:val="right"/>
              <w:rPr>
                <w:rFonts w:cs="Calibri"/>
                <w:color w:val="000000"/>
                <w:sz w:val="14"/>
                <w:szCs w:val="14"/>
              </w:rPr>
            </w:pPr>
          </w:p>
        </w:tc>
      </w:tr>
      <w:tr w:rsidR="00735D13" w:rsidRPr="00AC0A2A" w14:paraId="19FB56C1" w14:textId="77777777" w:rsidTr="009C276E">
        <w:tc>
          <w:tcPr>
            <w:tcW w:w="1329" w:type="pct"/>
            <w:tcBorders>
              <w:top w:val="nil"/>
              <w:left w:val="nil"/>
              <w:bottom w:val="nil"/>
              <w:right w:val="nil"/>
            </w:tcBorders>
            <w:shd w:val="clear" w:color="auto" w:fill="FFFFFF" w:themeFill="background1"/>
            <w:vAlign w:val="center"/>
            <w:hideMark/>
          </w:tcPr>
          <w:p w14:paraId="599C39D8" w14:textId="0AAE89B0" w:rsidR="00735D13" w:rsidRPr="00AC0A2A" w:rsidRDefault="00735D13" w:rsidP="00735D13">
            <w:pPr>
              <w:jc w:val="left"/>
              <w:rPr>
                <w:rFonts w:cs="Arial"/>
                <w:b/>
                <w:bCs/>
                <w:sz w:val="15"/>
                <w:szCs w:val="15"/>
              </w:rPr>
            </w:pPr>
          </w:p>
        </w:tc>
        <w:tc>
          <w:tcPr>
            <w:tcW w:w="625" w:type="pct"/>
            <w:tcBorders>
              <w:top w:val="single" w:sz="4" w:space="0" w:color="auto"/>
              <w:left w:val="nil"/>
              <w:bottom w:val="nil"/>
              <w:right w:val="nil"/>
            </w:tcBorders>
            <w:shd w:val="clear" w:color="auto" w:fill="auto"/>
            <w:vAlign w:val="center"/>
          </w:tcPr>
          <w:p w14:paraId="5963E66A" w14:textId="41A1ABF4" w:rsidR="00735D13" w:rsidRPr="00AC0A2A" w:rsidRDefault="00735D13" w:rsidP="00735D13">
            <w:pPr>
              <w:jc w:val="right"/>
              <w:rPr>
                <w:rFonts w:cs="Arial"/>
                <w:b/>
                <w:bCs/>
                <w:sz w:val="14"/>
                <w:szCs w:val="14"/>
              </w:rPr>
            </w:pPr>
          </w:p>
        </w:tc>
        <w:tc>
          <w:tcPr>
            <w:tcW w:w="626" w:type="pct"/>
            <w:gridSpan w:val="2"/>
            <w:tcBorders>
              <w:top w:val="single" w:sz="4" w:space="0" w:color="auto"/>
              <w:left w:val="nil"/>
              <w:bottom w:val="nil"/>
              <w:right w:val="nil"/>
            </w:tcBorders>
            <w:shd w:val="clear" w:color="auto" w:fill="auto"/>
            <w:vAlign w:val="center"/>
            <w:hideMark/>
          </w:tcPr>
          <w:p w14:paraId="688B4D44" w14:textId="64E4DFE7" w:rsidR="00735D13" w:rsidRPr="00AC0A2A" w:rsidRDefault="00735D13" w:rsidP="00735D13">
            <w:pPr>
              <w:jc w:val="right"/>
              <w:rPr>
                <w:rFonts w:cs="Arial"/>
                <w:b/>
                <w:bCs/>
                <w:sz w:val="14"/>
                <w:szCs w:val="14"/>
              </w:rPr>
            </w:pPr>
          </w:p>
        </w:tc>
        <w:tc>
          <w:tcPr>
            <w:tcW w:w="546" w:type="pct"/>
            <w:gridSpan w:val="2"/>
            <w:tcBorders>
              <w:top w:val="single" w:sz="4" w:space="0" w:color="auto"/>
              <w:left w:val="nil"/>
              <w:bottom w:val="nil"/>
              <w:right w:val="nil"/>
            </w:tcBorders>
            <w:shd w:val="clear" w:color="auto" w:fill="auto"/>
            <w:vAlign w:val="center"/>
            <w:hideMark/>
          </w:tcPr>
          <w:p w14:paraId="432024F6" w14:textId="38E599F3" w:rsidR="00735D13" w:rsidRPr="00AC0A2A" w:rsidRDefault="00735D13" w:rsidP="00735D13">
            <w:pPr>
              <w:jc w:val="right"/>
              <w:rPr>
                <w:rFonts w:cs="Arial"/>
                <w:sz w:val="14"/>
                <w:szCs w:val="14"/>
              </w:rPr>
            </w:pPr>
          </w:p>
        </w:tc>
        <w:tc>
          <w:tcPr>
            <w:tcW w:w="703" w:type="pct"/>
            <w:gridSpan w:val="2"/>
            <w:tcBorders>
              <w:top w:val="single" w:sz="4" w:space="0" w:color="auto"/>
              <w:left w:val="nil"/>
              <w:bottom w:val="nil"/>
              <w:right w:val="nil"/>
            </w:tcBorders>
            <w:shd w:val="clear" w:color="auto" w:fill="FFFFFF" w:themeFill="background1"/>
            <w:vAlign w:val="center"/>
            <w:hideMark/>
          </w:tcPr>
          <w:p w14:paraId="4336C37D" w14:textId="409C36A6" w:rsidR="00735D13" w:rsidRPr="00AC0A2A" w:rsidRDefault="00735D13" w:rsidP="00735D13">
            <w:pPr>
              <w:jc w:val="right"/>
              <w:rPr>
                <w:rFonts w:cs="Arial"/>
                <w:b/>
                <w:bCs/>
                <w:sz w:val="14"/>
                <w:szCs w:val="14"/>
              </w:rPr>
            </w:pPr>
          </w:p>
        </w:tc>
        <w:tc>
          <w:tcPr>
            <w:tcW w:w="705" w:type="pct"/>
            <w:gridSpan w:val="4"/>
            <w:tcBorders>
              <w:top w:val="single" w:sz="4" w:space="0" w:color="auto"/>
              <w:left w:val="nil"/>
              <w:bottom w:val="nil"/>
              <w:right w:val="nil"/>
            </w:tcBorders>
            <w:shd w:val="clear" w:color="auto" w:fill="FFFFFF" w:themeFill="background1"/>
            <w:vAlign w:val="center"/>
            <w:hideMark/>
          </w:tcPr>
          <w:p w14:paraId="26F66F40" w14:textId="5B590613" w:rsidR="00735D13" w:rsidRPr="00AC0A2A" w:rsidRDefault="00735D13" w:rsidP="009C276E">
            <w:pPr>
              <w:jc w:val="center"/>
              <w:rPr>
                <w:rFonts w:cs="Arial"/>
                <w:b/>
                <w:bCs/>
                <w:sz w:val="14"/>
                <w:szCs w:val="14"/>
              </w:rPr>
            </w:pPr>
          </w:p>
        </w:tc>
        <w:tc>
          <w:tcPr>
            <w:tcW w:w="466" w:type="pct"/>
            <w:gridSpan w:val="2"/>
            <w:tcBorders>
              <w:top w:val="single" w:sz="4" w:space="0" w:color="auto"/>
              <w:left w:val="nil"/>
              <w:bottom w:val="nil"/>
              <w:right w:val="nil"/>
            </w:tcBorders>
            <w:shd w:val="clear" w:color="auto" w:fill="FFFFFF" w:themeFill="background1"/>
            <w:vAlign w:val="center"/>
            <w:hideMark/>
          </w:tcPr>
          <w:p w14:paraId="57169FBF" w14:textId="712F5A0A" w:rsidR="00735D13" w:rsidRPr="00AC0A2A" w:rsidRDefault="00735D13" w:rsidP="009C276E">
            <w:pPr>
              <w:jc w:val="right"/>
              <w:rPr>
                <w:rFonts w:cs="Arial"/>
                <w:b/>
                <w:bCs/>
                <w:sz w:val="14"/>
                <w:szCs w:val="14"/>
              </w:rPr>
            </w:pPr>
          </w:p>
        </w:tc>
      </w:tr>
      <w:tr w:rsidR="00735D13" w:rsidRPr="00AC0A2A" w14:paraId="667C5955" w14:textId="77777777" w:rsidTr="009C276E">
        <w:tc>
          <w:tcPr>
            <w:tcW w:w="1329" w:type="pct"/>
            <w:tcBorders>
              <w:top w:val="nil"/>
              <w:left w:val="nil"/>
              <w:bottom w:val="nil"/>
              <w:right w:val="nil"/>
            </w:tcBorders>
            <w:shd w:val="clear" w:color="auto" w:fill="FFFFFF" w:themeFill="background1"/>
            <w:vAlign w:val="center"/>
            <w:hideMark/>
          </w:tcPr>
          <w:p w14:paraId="5A3BE0F6" w14:textId="77777777" w:rsidR="00735D13" w:rsidRPr="00AC0A2A" w:rsidRDefault="00735D13" w:rsidP="00735D13">
            <w:pPr>
              <w:jc w:val="left"/>
              <w:rPr>
                <w:rFonts w:cs="Arial"/>
                <w:b/>
                <w:bCs/>
                <w:sz w:val="15"/>
                <w:szCs w:val="15"/>
              </w:rPr>
            </w:pPr>
          </w:p>
        </w:tc>
        <w:tc>
          <w:tcPr>
            <w:tcW w:w="625" w:type="pct"/>
            <w:tcBorders>
              <w:top w:val="nil"/>
              <w:left w:val="nil"/>
              <w:bottom w:val="nil"/>
              <w:right w:val="nil"/>
            </w:tcBorders>
            <w:shd w:val="clear" w:color="auto" w:fill="auto"/>
            <w:hideMark/>
          </w:tcPr>
          <w:p w14:paraId="463215B5" w14:textId="77777777" w:rsidR="00735D13" w:rsidRPr="00AC0A2A" w:rsidRDefault="00735D13" w:rsidP="00735D13">
            <w:pPr>
              <w:jc w:val="right"/>
              <w:rPr>
                <w:sz w:val="14"/>
                <w:szCs w:val="14"/>
              </w:rPr>
            </w:pPr>
          </w:p>
        </w:tc>
        <w:tc>
          <w:tcPr>
            <w:tcW w:w="626" w:type="pct"/>
            <w:gridSpan w:val="2"/>
            <w:tcBorders>
              <w:top w:val="nil"/>
              <w:left w:val="nil"/>
              <w:bottom w:val="nil"/>
              <w:right w:val="nil"/>
            </w:tcBorders>
            <w:shd w:val="clear" w:color="auto" w:fill="auto"/>
            <w:hideMark/>
          </w:tcPr>
          <w:p w14:paraId="0A77A084" w14:textId="77777777" w:rsidR="00735D13" w:rsidRPr="00AC0A2A" w:rsidRDefault="00735D13" w:rsidP="00735D13">
            <w:pPr>
              <w:jc w:val="right"/>
              <w:rPr>
                <w:sz w:val="14"/>
                <w:szCs w:val="14"/>
              </w:rPr>
            </w:pPr>
          </w:p>
        </w:tc>
        <w:tc>
          <w:tcPr>
            <w:tcW w:w="546" w:type="pct"/>
            <w:gridSpan w:val="2"/>
            <w:tcBorders>
              <w:top w:val="nil"/>
              <w:left w:val="nil"/>
              <w:bottom w:val="nil"/>
              <w:right w:val="nil"/>
            </w:tcBorders>
            <w:shd w:val="clear" w:color="auto" w:fill="auto"/>
            <w:hideMark/>
          </w:tcPr>
          <w:p w14:paraId="2A55A0AD" w14:textId="77777777" w:rsidR="00735D13" w:rsidRPr="00AC0A2A" w:rsidRDefault="00735D13" w:rsidP="00735D13">
            <w:pPr>
              <w:jc w:val="right"/>
              <w:rPr>
                <w:sz w:val="14"/>
                <w:szCs w:val="14"/>
              </w:rPr>
            </w:pPr>
          </w:p>
        </w:tc>
        <w:tc>
          <w:tcPr>
            <w:tcW w:w="703" w:type="pct"/>
            <w:gridSpan w:val="2"/>
            <w:tcBorders>
              <w:top w:val="nil"/>
              <w:left w:val="nil"/>
              <w:bottom w:val="nil"/>
              <w:right w:val="nil"/>
            </w:tcBorders>
            <w:shd w:val="clear" w:color="auto" w:fill="FFFFFF" w:themeFill="background1"/>
            <w:hideMark/>
          </w:tcPr>
          <w:p w14:paraId="3201D395" w14:textId="77777777" w:rsidR="00735D13" w:rsidRPr="00AC0A2A" w:rsidRDefault="00735D13" w:rsidP="00735D13">
            <w:pPr>
              <w:jc w:val="right"/>
              <w:rPr>
                <w:sz w:val="14"/>
                <w:szCs w:val="14"/>
              </w:rPr>
            </w:pPr>
          </w:p>
        </w:tc>
        <w:tc>
          <w:tcPr>
            <w:tcW w:w="705" w:type="pct"/>
            <w:gridSpan w:val="4"/>
            <w:tcBorders>
              <w:top w:val="nil"/>
              <w:left w:val="nil"/>
              <w:bottom w:val="nil"/>
              <w:right w:val="nil"/>
            </w:tcBorders>
            <w:shd w:val="clear" w:color="auto" w:fill="FFFFFF" w:themeFill="background1"/>
            <w:hideMark/>
          </w:tcPr>
          <w:p w14:paraId="0B1EC097" w14:textId="77777777" w:rsidR="00735D13" w:rsidRPr="00AC0A2A" w:rsidRDefault="00735D13" w:rsidP="009C276E">
            <w:pPr>
              <w:jc w:val="right"/>
              <w:rPr>
                <w:sz w:val="14"/>
                <w:szCs w:val="14"/>
              </w:rPr>
            </w:pPr>
          </w:p>
        </w:tc>
        <w:tc>
          <w:tcPr>
            <w:tcW w:w="466" w:type="pct"/>
            <w:gridSpan w:val="2"/>
            <w:tcBorders>
              <w:top w:val="nil"/>
              <w:left w:val="nil"/>
              <w:bottom w:val="nil"/>
              <w:right w:val="nil"/>
            </w:tcBorders>
            <w:shd w:val="clear" w:color="auto" w:fill="FFFFFF" w:themeFill="background1"/>
            <w:hideMark/>
          </w:tcPr>
          <w:p w14:paraId="35CF22F1" w14:textId="77777777" w:rsidR="00735D13" w:rsidRPr="00AC0A2A" w:rsidRDefault="00735D13" w:rsidP="009C276E">
            <w:pPr>
              <w:jc w:val="right"/>
              <w:rPr>
                <w:sz w:val="14"/>
                <w:szCs w:val="14"/>
              </w:rPr>
            </w:pPr>
          </w:p>
        </w:tc>
      </w:tr>
      <w:tr w:rsidR="00735D13" w:rsidRPr="00AC0A2A" w14:paraId="5263299F" w14:textId="77777777" w:rsidTr="009C276E">
        <w:tc>
          <w:tcPr>
            <w:tcW w:w="1329" w:type="pct"/>
            <w:tcBorders>
              <w:top w:val="nil"/>
              <w:left w:val="nil"/>
              <w:bottom w:val="nil"/>
              <w:right w:val="nil"/>
            </w:tcBorders>
            <w:shd w:val="clear" w:color="auto" w:fill="FFFFFF" w:themeFill="background1"/>
            <w:vAlign w:val="center"/>
            <w:hideMark/>
          </w:tcPr>
          <w:p w14:paraId="4B7BED4B" w14:textId="77777777" w:rsidR="00735D13" w:rsidRPr="00AC0A2A" w:rsidRDefault="00735D13" w:rsidP="00735D13">
            <w:pPr>
              <w:jc w:val="left"/>
              <w:rPr>
                <w:rFonts w:cs="Arial"/>
                <w:sz w:val="15"/>
                <w:szCs w:val="15"/>
              </w:rPr>
            </w:pPr>
            <w:r w:rsidRPr="00AC0A2A">
              <w:rPr>
                <w:rFonts w:cs="Arial"/>
                <w:sz w:val="15"/>
                <w:szCs w:val="15"/>
              </w:rPr>
              <w:t>Splatná daň z príjmov</w:t>
            </w:r>
          </w:p>
        </w:tc>
        <w:tc>
          <w:tcPr>
            <w:tcW w:w="625" w:type="pct"/>
            <w:tcBorders>
              <w:top w:val="nil"/>
              <w:left w:val="nil"/>
              <w:bottom w:val="nil"/>
              <w:right w:val="nil"/>
            </w:tcBorders>
            <w:shd w:val="clear" w:color="auto" w:fill="auto"/>
            <w:hideMark/>
          </w:tcPr>
          <w:p w14:paraId="6C4B20CC" w14:textId="26FEB0A4" w:rsidR="00735D13" w:rsidRPr="00AC0A2A" w:rsidRDefault="00B50ECB" w:rsidP="002751DD">
            <w:pPr>
              <w:jc w:val="right"/>
              <w:rPr>
                <w:rFonts w:cs="Arial"/>
                <w:sz w:val="14"/>
                <w:szCs w:val="14"/>
              </w:rPr>
            </w:pPr>
            <w:r w:rsidRPr="00AC0A2A">
              <w:rPr>
                <w:rFonts w:cs="Arial"/>
                <w:sz w:val="14"/>
                <w:szCs w:val="14"/>
              </w:rPr>
              <w:t>2</w:t>
            </w:r>
            <w:r w:rsidR="00492806" w:rsidRPr="00AC0A2A">
              <w:rPr>
                <w:rFonts w:cs="Arial"/>
                <w:sz w:val="14"/>
                <w:szCs w:val="14"/>
              </w:rPr>
              <w:t>05</w:t>
            </w:r>
            <w:r w:rsidR="002C6AF0" w:rsidRPr="00AC0A2A">
              <w:rPr>
                <w:rFonts w:cs="Arial"/>
                <w:sz w:val="14"/>
                <w:szCs w:val="14"/>
              </w:rPr>
              <w:t xml:space="preserve"> </w:t>
            </w:r>
            <w:r w:rsidR="00492806" w:rsidRPr="00AC0A2A">
              <w:rPr>
                <w:rFonts w:cs="Arial"/>
                <w:sz w:val="14"/>
                <w:szCs w:val="14"/>
              </w:rPr>
              <w:t>151</w:t>
            </w:r>
          </w:p>
        </w:tc>
        <w:tc>
          <w:tcPr>
            <w:tcW w:w="626" w:type="pct"/>
            <w:gridSpan w:val="2"/>
            <w:tcBorders>
              <w:top w:val="nil"/>
              <w:left w:val="nil"/>
              <w:bottom w:val="nil"/>
              <w:right w:val="nil"/>
            </w:tcBorders>
            <w:shd w:val="clear" w:color="auto" w:fill="auto"/>
            <w:vAlign w:val="center"/>
            <w:hideMark/>
          </w:tcPr>
          <w:p w14:paraId="1936280D" w14:textId="78EFCE9E" w:rsidR="00735D13" w:rsidRPr="00AC0A2A" w:rsidRDefault="00F74C4C" w:rsidP="002751DD">
            <w:pPr>
              <w:jc w:val="right"/>
              <w:rPr>
                <w:rFonts w:cs="Arial"/>
                <w:sz w:val="14"/>
                <w:szCs w:val="14"/>
              </w:rPr>
            </w:pPr>
            <w:r w:rsidRPr="00AC0A2A">
              <w:rPr>
                <w:rFonts w:cs="Arial"/>
                <w:sz w:val="14"/>
                <w:szCs w:val="14"/>
              </w:rPr>
              <w:t>4</w:t>
            </w:r>
            <w:r w:rsidR="00492806" w:rsidRPr="00AC0A2A">
              <w:rPr>
                <w:rFonts w:cs="Arial"/>
                <w:sz w:val="14"/>
                <w:szCs w:val="14"/>
              </w:rPr>
              <w:t>3</w:t>
            </w:r>
            <w:r w:rsidR="002C6AF0" w:rsidRPr="00AC0A2A">
              <w:rPr>
                <w:rFonts w:cs="Arial"/>
                <w:sz w:val="14"/>
                <w:szCs w:val="14"/>
              </w:rPr>
              <w:t xml:space="preserve"> </w:t>
            </w:r>
            <w:r w:rsidR="00492806" w:rsidRPr="00AC0A2A">
              <w:rPr>
                <w:rFonts w:cs="Arial"/>
                <w:sz w:val="14"/>
                <w:szCs w:val="14"/>
              </w:rPr>
              <w:t>08</w:t>
            </w:r>
            <w:r w:rsidR="002C6AF0" w:rsidRPr="00AC0A2A">
              <w:rPr>
                <w:rFonts w:cs="Arial"/>
                <w:sz w:val="14"/>
                <w:szCs w:val="14"/>
              </w:rPr>
              <w:t>2</w:t>
            </w:r>
          </w:p>
        </w:tc>
        <w:tc>
          <w:tcPr>
            <w:tcW w:w="546" w:type="pct"/>
            <w:gridSpan w:val="2"/>
            <w:tcBorders>
              <w:top w:val="nil"/>
              <w:left w:val="nil"/>
              <w:bottom w:val="nil"/>
              <w:right w:val="nil"/>
            </w:tcBorders>
            <w:shd w:val="clear" w:color="auto" w:fill="auto"/>
            <w:noWrap/>
            <w:vAlign w:val="center"/>
            <w:hideMark/>
          </w:tcPr>
          <w:p w14:paraId="4DAB2A9A" w14:textId="45D05F68" w:rsidR="00735D13" w:rsidRPr="00AC0A2A" w:rsidRDefault="00981147" w:rsidP="00735D13">
            <w:pPr>
              <w:jc w:val="right"/>
              <w:rPr>
                <w:rFonts w:cs="Arial"/>
                <w:sz w:val="14"/>
                <w:szCs w:val="14"/>
              </w:rPr>
            </w:pPr>
            <w:r w:rsidRPr="00AC0A2A">
              <w:rPr>
                <w:rFonts w:cs="Calibri"/>
                <w:color w:val="000000"/>
                <w:sz w:val="14"/>
                <w:szCs w:val="14"/>
              </w:rPr>
              <w:t>21</w:t>
            </w:r>
            <w:r w:rsidR="00735D13"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hideMark/>
          </w:tcPr>
          <w:p w14:paraId="3A8E3268" w14:textId="4E6218C2" w:rsidR="00735D13" w:rsidRPr="00AC0A2A" w:rsidRDefault="00F80274" w:rsidP="00735D13">
            <w:pPr>
              <w:jc w:val="right"/>
              <w:rPr>
                <w:rFonts w:cs="Arial"/>
                <w:sz w:val="14"/>
                <w:szCs w:val="14"/>
              </w:rPr>
            </w:pPr>
            <w:r w:rsidRPr="00AC0A2A">
              <w:rPr>
                <w:rFonts w:cs="Arial"/>
                <w:sz w:val="14"/>
                <w:szCs w:val="14"/>
              </w:rPr>
              <w:t>319</w:t>
            </w:r>
            <w:r w:rsidR="00673E5A" w:rsidRPr="00AC0A2A">
              <w:rPr>
                <w:rFonts w:cs="Arial"/>
                <w:sz w:val="14"/>
                <w:szCs w:val="14"/>
              </w:rPr>
              <w:t xml:space="preserve"> </w:t>
            </w:r>
            <w:r w:rsidRPr="00AC0A2A">
              <w:rPr>
                <w:rFonts w:cs="Arial"/>
                <w:sz w:val="14"/>
                <w:szCs w:val="14"/>
              </w:rPr>
              <w:t>6</w:t>
            </w:r>
            <w:r w:rsidR="00673E5A" w:rsidRPr="00AC0A2A">
              <w:rPr>
                <w:rFonts w:cs="Arial"/>
                <w:sz w:val="14"/>
                <w:szCs w:val="14"/>
              </w:rPr>
              <w:t>90</w:t>
            </w:r>
          </w:p>
        </w:tc>
        <w:tc>
          <w:tcPr>
            <w:tcW w:w="705" w:type="pct"/>
            <w:gridSpan w:val="4"/>
            <w:tcBorders>
              <w:top w:val="nil"/>
              <w:left w:val="nil"/>
              <w:bottom w:val="nil"/>
              <w:right w:val="nil"/>
            </w:tcBorders>
            <w:shd w:val="clear" w:color="auto" w:fill="FFFFFF" w:themeFill="background1"/>
            <w:vAlign w:val="center"/>
            <w:hideMark/>
          </w:tcPr>
          <w:p w14:paraId="7C309F29" w14:textId="09CDC848" w:rsidR="00735D13" w:rsidRPr="00AC0A2A" w:rsidRDefault="00CB4378" w:rsidP="00673E5A">
            <w:pPr>
              <w:jc w:val="right"/>
              <w:rPr>
                <w:rFonts w:cs="Arial"/>
                <w:sz w:val="14"/>
                <w:szCs w:val="14"/>
              </w:rPr>
            </w:pPr>
            <w:r w:rsidRPr="00AC0A2A">
              <w:rPr>
                <w:rFonts w:cs="Arial"/>
                <w:sz w:val="14"/>
                <w:szCs w:val="14"/>
              </w:rPr>
              <w:t>67</w:t>
            </w:r>
            <w:r w:rsidR="00673E5A" w:rsidRPr="00AC0A2A">
              <w:rPr>
                <w:rFonts w:cs="Arial"/>
                <w:sz w:val="14"/>
                <w:szCs w:val="14"/>
              </w:rPr>
              <w:t xml:space="preserve"> </w:t>
            </w:r>
            <w:r w:rsidRPr="00AC0A2A">
              <w:rPr>
                <w:rFonts w:cs="Arial"/>
                <w:sz w:val="14"/>
                <w:szCs w:val="14"/>
              </w:rPr>
              <w:t>13</w:t>
            </w:r>
            <w:r w:rsidR="00673E5A" w:rsidRPr="00AC0A2A">
              <w:rPr>
                <w:rFonts w:cs="Arial"/>
                <w:sz w:val="14"/>
                <w:szCs w:val="14"/>
              </w:rPr>
              <w:t>5</w:t>
            </w:r>
          </w:p>
        </w:tc>
        <w:tc>
          <w:tcPr>
            <w:tcW w:w="466" w:type="pct"/>
            <w:gridSpan w:val="2"/>
            <w:tcBorders>
              <w:top w:val="nil"/>
              <w:left w:val="nil"/>
              <w:bottom w:val="nil"/>
              <w:right w:val="nil"/>
            </w:tcBorders>
            <w:shd w:val="clear" w:color="auto" w:fill="FFFFFF" w:themeFill="background1"/>
            <w:noWrap/>
            <w:vAlign w:val="center"/>
            <w:hideMark/>
          </w:tcPr>
          <w:p w14:paraId="7056F0DC" w14:textId="36E6171D" w:rsidR="00735D13" w:rsidRPr="00AC0A2A" w:rsidRDefault="00EE772C" w:rsidP="009C276E">
            <w:pPr>
              <w:jc w:val="right"/>
              <w:rPr>
                <w:rFonts w:cs="Arial"/>
                <w:sz w:val="14"/>
                <w:szCs w:val="14"/>
              </w:rPr>
            </w:pPr>
            <w:r w:rsidRPr="00AC0A2A">
              <w:rPr>
                <w:rFonts w:cs="Calibri"/>
                <w:color w:val="000000"/>
                <w:sz w:val="14"/>
                <w:szCs w:val="14"/>
              </w:rPr>
              <w:t>21</w:t>
            </w:r>
            <w:r w:rsidR="00735D13" w:rsidRPr="00AC0A2A">
              <w:rPr>
                <w:rFonts w:cs="Calibri"/>
                <w:color w:val="000000"/>
                <w:sz w:val="14"/>
                <w:szCs w:val="14"/>
              </w:rPr>
              <w:t>%</w:t>
            </w:r>
          </w:p>
        </w:tc>
      </w:tr>
      <w:tr w:rsidR="00735D13" w:rsidRPr="00AC0A2A" w14:paraId="6DB3A16D" w14:textId="77777777" w:rsidTr="009C276E">
        <w:tc>
          <w:tcPr>
            <w:tcW w:w="1329" w:type="pct"/>
            <w:tcBorders>
              <w:top w:val="nil"/>
              <w:left w:val="nil"/>
              <w:bottom w:val="nil"/>
              <w:right w:val="nil"/>
            </w:tcBorders>
            <w:shd w:val="clear" w:color="auto" w:fill="FFFFFF" w:themeFill="background1"/>
            <w:vAlign w:val="center"/>
            <w:hideMark/>
          </w:tcPr>
          <w:p w14:paraId="4140A2C9" w14:textId="77777777" w:rsidR="00735D13" w:rsidRPr="00AC0A2A" w:rsidRDefault="00735D13" w:rsidP="00735D13">
            <w:pPr>
              <w:jc w:val="left"/>
              <w:rPr>
                <w:rFonts w:cs="Arial"/>
                <w:sz w:val="15"/>
                <w:szCs w:val="15"/>
              </w:rPr>
            </w:pPr>
            <w:r w:rsidRPr="00AC0A2A">
              <w:rPr>
                <w:rFonts w:cs="Arial"/>
                <w:sz w:val="15"/>
                <w:szCs w:val="15"/>
              </w:rPr>
              <w:t>Odložená daň z príjmov</w:t>
            </w:r>
          </w:p>
        </w:tc>
        <w:tc>
          <w:tcPr>
            <w:tcW w:w="625" w:type="pct"/>
            <w:tcBorders>
              <w:top w:val="nil"/>
              <w:left w:val="nil"/>
              <w:bottom w:val="nil"/>
              <w:right w:val="nil"/>
            </w:tcBorders>
            <w:shd w:val="clear" w:color="auto" w:fill="auto"/>
            <w:hideMark/>
          </w:tcPr>
          <w:p w14:paraId="67B1D3AE" w14:textId="5258A5A9" w:rsidR="00735D13" w:rsidRPr="00AC0A2A" w:rsidRDefault="00B50ECB" w:rsidP="002751DD">
            <w:pPr>
              <w:jc w:val="right"/>
              <w:rPr>
                <w:rFonts w:cs="Arial"/>
                <w:sz w:val="14"/>
                <w:szCs w:val="14"/>
              </w:rPr>
            </w:pPr>
            <w:r w:rsidRPr="00AC0A2A">
              <w:rPr>
                <w:rFonts w:cs="Arial"/>
                <w:sz w:val="14"/>
                <w:szCs w:val="14"/>
              </w:rPr>
              <w:t xml:space="preserve">   </w:t>
            </w:r>
            <w:r w:rsidR="003E57D3" w:rsidRPr="00AC0A2A">
              <w:rPr>
                <w:rFonts w:cs="Arial"/>
                <w:sz w:val="14"/>
                <w:szCs w:val="14"/>
              </w:rPr>
              <w:t>36</w:t>
            </w:r>
            <w:r w:rsidR="00E276A8" w:rsidRPr="00AC0A2A">
              <w:rPr>
                <w:rFonts w:cs="Arial"/>
                <w:sz w:val="14"/>
                <w:szCs w:val="14"/>
              </w:rPr>
              <w:t>9</w:t>
            </w:r>
            <w:r w:rsidR="002C6AF0" w:rsidRPr="00AC0A2A">
              <w:rPr>
                <w:rFonts w:cs="Arial"/>
                <w:sz w:val="14"/>
                <w:szCs w:val="14"/>
              </w:rPr>
              <w:t xml:space="preserve"> </w:t>
            </w:r>
            <w:r w:rsidR="003E57D3" w:rsidRPr="00AC0A2A">
              <w:rPr>
                <w:rFonts w:cs="Arial"/>
                <w:sz w:val="14"/>
                <w:szCs w:val="14"/>
              </w:rPr>
              <w:t>5</w:t>
            </w:r>
            <w:r w:rsidR="00E276A8" w:rsidRPr="00AC0A2A">
              <w:rPr>
                <w:rFonts w:cs="Arial"/>
                <w:sz w:val="14"/>
                <w:szCs w:val="14"/>
              </w:rPr>
              <w:t>89</w:t>
            </w:r>
          </w:p>
        </w:tc>
        <w:tc>
          <w:tcPr>
            <w:tcW w:w="626" w:type="pct"/>
            <w:gridSpan w:val="2"/>
            <w:tcBorders>
              <w:top w:val="nil"/>
              <w:left w:val="nil"/>
              <w:bottom w:val="single" w:sz="4" w:space="0" w:color="auto"/>
              <w:right w:val="nil"/>
            </w:tcBorders>
            <w:shd w:val="clear" w:color="auto" w:fill="auto"/>
            <w:vAlign w:val="center"/>
            <w:hideMark/>
          </w:tcPr>
          <w:p w14:paraId="2C12B22C" w14:textId="0DF2E3A2" w:rsidR="00735D13" w:rsidRPr="00AC0A2A" w:rsidRDefault="00ED1710" w:rsidP="002751DD">
            <w:pPr>
              <w:jc w:val="right"/>
              <w:rPr>
                <w:rFonts w:cs="Arial"/>
                <w:sz w:val="14"/>
                <w:szCs w:val="14"/>
              </w:rPr>
            </w:pPr>
            <w:r w:rsidRPr="00AC0A2A">
              <w:rPr>
                <w:rFonts w:cs="Arial"/>
                <w:sz w:val="14"/>
                <w:szCs w:val="14"/>
              </w:rPr>
              <w:t>77 614</w:t>
            </w:r>
          </w:p>
        </w:tc>
        <w:tc>
          <w:tcPr>
            <w:tcW w:w="546" w:type="pct"/>
            <w:gridSpan w:val="2"/>
            <w:tcBorders>
              <w:top w:val="nil"/>
              <w:left w:val="nil"/>
              <w:bottom w:val="single" w:sz="4" w:space="0" w:color="auto"/>
              <w:right w:val="nil"/>
            </w:tcBorders>
            <w:shd w:val="clear" w:color="auto" w:fill="auto"/>
            <w:noWrap/>
            <w:vAlign w:val="center"/>
            <w:hideMark/>
          </w:tcPr>
          <w:p w14:paraId="644A1467" w14:textId="1B7E28D9" w:rsidR="00735D13" w:rsidRPr="00AC0A2A" w:rsidRDefault="00981147" w:rsidP="00735D13">
            <w:pPr>
              <w:jc w:val="right"/>
              <w:rPr>
                <w:rFonts w:cs="Arial"/>
                <w:sz w:val="14"/>
                <w:szCs w:val="14"/>
              </w:rPr>
            </w:pPr>
            <w:r w:rsidRPr="00AC0A2A">
              <w:rPr>
                <w:rFonts w:cs="Calibri"/>
                <w:color w:val="000000"/>
                <w:sz w:val="14"/>
                <w:szCs w:val="14"/>
              </w:rPr>
              <w:t>21</w:t>
            </w:r>
            <w:r w:rsidR="00735D13" w:rsidRPr="00AC0A2A">
              <w:rPr>
                <w:rFonts w:cs="Calibri"/>
                <w:color w:val="000000"/>
                <w:sz w:val="14"/>
                <w:szCs w:val="14"/>
              </w:rPr>
              <w:t>%</w:t>
            </w:r>
          </w:p>
        </w:tc>
        <w:tc>
          <w:tcPr>
            <w:tcW w:w="703" w:type="pct"/>
            <w:gridSpan w:val="2"/>
            <w:tcBorders>
              <w:top w:val="nil"/>
              <w:left w:val="nil"/>
              <w:bottom w:val="nil"/>
              <w:right w:val="nil"/>
            </w:tcBorders>
            <w:shd w:val="clear" w:color="auto" w:fill="FFFFFF" w:themeFill="background1"/>
            <w:hideMark/>
          </w:tcPr>
          <w:p w14:paraId="08FDAC22" w14:textId="69B53525" w:rsidR="00735D13" w:rsidRPr="00AC0A2A" w:rsidRDefault="00F80274" w:rsidP="00735D13">
            <w:pPr>
              <w:jc w:val="right"/>
              <w:rPr>
                <w:rFonts w:cs="Arial"/>
                <w:sz w:val="14"/>
                <w:szCs w:val="14"/>
              </w:rPr>
            </w:pPr>
            <w:r w:rsidRPr="00AC0A2A">
              <w:rPr>
                <w:rFonts w:cs="Arial"/>
                <w:sz w:val="14"/>
                <w:szCs w:val="14"/>
              </w:rPr>
              <w:t>45</w:t>
            </w:r>
            <w:r w:rsidR="00673E5A" w:rsidRPr="00AC0A2A">
              <w:rPr>
                <w:rFonts w:cs="Arial"/>
                <w:sz w:val="14"/>
                <w:szCs w:val="14"/>
              </w:rPr>
              <w:t xml:space="preserve"> </w:t>
            </w:r>
            <w:r w:rsidRPr="00AC0A2A">
              <w:rPr>
                <w:rFonts w:cs="Arial"/>
                <w:sz w:val="14"/>
                <w:szCs w:val="14"/>
              </w:rPr>
              <w:t>010</w:t>
            </w:r>
          </w:p>
        </w:tc>
        <w:tc>
          <w:tcPr>
            <w:tcW w:w="705" w:type="pct"/>
            <w:gridSpan w:val="4"/>
            <w:tcBorders>
              <w:top w:val="nil"/>
              <w:left w:val="nil"/>
              <w:bottom w:val="single" w:sz="4" w:space="0" w:color="auto"/>
              <w:right w:val="nil"/>
            </w:tcBorders>
            <w:shd w:val="clear" w:color="auto" w:fill="FFFFFF" w:themeFill="background1"/>
            <w:vAlign w:val="center"/>
            <w:hideMark/>
          </w:tcPr>
          <w:p w14:paraId="06C1395F" w14:textId="0B43EE9B" w:rsidR="00735D13" w:rsidRPr="00AC0A2A" w:rsidRDefault="00257F87" w:rsidP="00673E5A">
            <w:pPr>
              <w:jc w:val="right"/>
              <w:rPr>
                <w:rFonts w:cs="Arial"/>
                <w:sz w:val="14"/>
                <w:szCs w:val="14"/>
              </w:rPr>
            </w:pPr>
            <w:r w:rsidRPr="00AC0A2A">
              <w:rPr>
                <w:rFonts w:cs="Arial"/>
                <w:sz w:val="14"/>
                <w:szCs w:val="14"/>
              </w:rPr>
              <w:t xml:space="preserve">  </w:t>
            </w:r>
            <w:r w:rsidR="00086D17" w:rsidRPr="00AC0A2A">
              <w:rPr>
                <w:rFonts w:cs="Arial"/>
                <w:sz w:val="14"/>
                <w:szCs w:val="14"/>
              </w:rPr>
              <w:t>9</w:t>
            </w:r>
            <w:r w:rsidR="00673E5A" w:rsidRPr="00AC0A2A">
              <w:rPr>
                <w:rFonts w:cs="Arial"/>
                <w:sz w:val="14"/>
                <w:szCs w:val="14"/>
              </w:rPr>
              <w:t xml:space="preserve"> </w:t>
            </w:r>
            <w:r w:rsidR="00086D17" w:rsidRPr="00AC0A2A">
              <w:rPr>
                <w:rFonts w:cs="Arial"/>
                <w:sz w:val="14"/>
                <w:szCs w:val="14"/>
              </w:rPr>
              <w:t>452</w:t>
            </w:r>
          </w:p>
        </w:tc>
        <w:tc>
          <w:tcPr>
            <w:tcW w:w="466" w:type="pct"/>
            <w:gridSpan w:val="2"/>
            <w:tcBorders>
              <w:top w:val="nil"/>
              <w:left w:val="nil"/>
              <w:bottom w:val="single" w:sz="4" w:space="0" w:color="auto"/>
              <w:right w:val="nil"/>
            </w:tcBorders>
            <w:shd w:val="clear" w:color="auto" w:fill="FFFFFF" w:themeFill="background1"/>
            <w:noWrap/>
            <w:vAlign w:val="center"/>
            <w:hideMark/>
          </w:tcPr>
          <w:p w14:paraId="3DC29AA6" w14:textId="2F3AB8EB" w:rsidR="00735D13" w:rsidRPr="00AC0A2A" w:rsidRDefault="00EE772C" w:rsidP="009C276E">
            <w:pPr>
              <w:jc w:val="right"/>
              <w:rPr>
                <w:rFonts w:cs="Arial"/>
                <w:sz w:val="14"/>
                <w:szCs w:val="14"/>
              </w:rPr>
            </w:pPr>
            <w:r w:rsidRPr="00AC0A2A">
              <w:rPr>
                <w:rFonts w:cs="Calibri"/>
                <w:color w:val="000000"/>
                <w:sz w:val="14"/>
                <w:szCs w:val="14"/>
              </w:rPr>
              <w:t>21</w:t>
            </w:r>
            <w:r w:rsidR="00735D13" w:rsidRPr="00AC0A2A">
              <w:rPr>
                <w:rFonts w:cs="Calibri"/>
                <w:color w:val="000000"/>
                <w:sz w:val="14"/>
                <w:szCs w:val="14"/>
              </w:rPr>
              <w:t>%</w:t>
            </w:r>
          </w:p>
        </w:tc>
      </w:tr>
      <w:tr w:rsidR="00735D13" w:rsidRPr="00AC0A2A" w14:paraId="3856A2C2" w14:textId="77777777" w:rsidTr="00673E5A">
        <w:tc>
          <w:tcPr>
            <w:tcW w:w="1329" w:type="pct"/>
            <w:tcBorders>
              <w:top w:val="nil"/>
              <w:left w:val="nil"/>
              <w:bottom w:val="single" w:sz="8" w:space="0" w:color="auto"/>
              <w:right w:val="nil"/>
            </w:tcBorders>
            <w:shd w:val="clear" w:color="auto" w:fill="FFFFFF" w:themeFill="background1"/>
            <w:vAlign w:val="center"/>
            <w:hideMark/>
          </w:tcPr>
          <w:p w14:paraId="1F44CB9C" w14:textId="77777777" w:rsidR="00735D13" w:rsidRPr="00AC0A2A" w:rsidRDefault="00735D13" w:rsidP="00735D13">
            <w:pPr>
              <w:jc w:val="left"/>
              <w:rPr>
                <w:rFonts w:cs="Arial"/>
                <w:b/>
                <w:bCs/>
                <w:sz w:val="15"/>
                <w:szCs w:val="15"/>
              </w:rPr>
            </w:pPr>
            <w:r w:rsidRPr="00AC0A2A">
              <w:rPr>
                <w:rFonts w:cs="Arial"/>
                <w:b/>
                <w:bCs/>
                <w:sz w:val="15"/>
                <w:szCs w:val="15"/>
              </w:rPr>
              <w:t>Celková daň z príjmov</w:t>
            </w:r>
          </w:p>
        </w:tc>
        <w:tc>
          <w:tcPr>
            <w:tcW w:w="625" w:type="pct"/>
            <w:tcBorders>
              <w:top w:val="nil"/>
              <w:left w:val="nil"/>
              <w:bottom w:val="single" w:sz="8" w:space="0" w:color="auto"/>
              <w:right w:val="nil"/>
            </w:tcBorders>
            <w:shd w:val="clear" w:color="auto" w:fill="auto"/>
            <w:hideMark/>
          </w:tcPr>
          <w:p w14:paraId="2D43E0A3" w14:textId="77777777" w:rsidR="00735D13" w:rsidRPr="00AC0A2A" w:rsidRDefault="00735D13" w:rsidP="00735D13">
            <w:pPr>
              <w:jc w:val="right"/>
              <w:rPr>
                <w:rFonts w:cs="Arial"/>
                <w:bCs/>
                <w:sz w:val="14"/>
                <w:szCs w:val="14"/>
              </w:rPr>
            </w:pPr>
          </w:p>
        </w:tc>
        <w:tc>
          <w:tcPr>
            <w:tcW w:w="626" w:type="pct"/>
            <w:gridSpan w:val="2"/>
            <w:tcBorders>
              <w:top w:val="nil"/>
              <w:left w:val="nil"/>
              <w:bottom w:val="single" w:sz="8" w:space="0" w:color="auto"/>
              <w:right w:val="nil"/>
            </w:tcBorders>
            <w:shd w:val="clear" w:color="auto" w:fill="auto"/>
            <w:vAlign w:val="center"/>
            <w:hideMark/>
          </w:tcPr>
          <w:p w14:paraId="200D9333" w14:textId="450FF1BA" w:rsidR="00735D13" w:rsidRPr="00AC0A2A" w:rsidRDefault="00F116D6" w:rsidP="00735D13">
            <w:pPr>
              <w:jc w:val="right"/>
              <w:rPr>
                <w:rFonts w:cs="Arial"/>
                <w:b/>
                <w:bCs/>
                <w:sz w:val="14"/>
                <w:szCs w:val="14"/>
              </w:rPr>
            </w:pPr>
            <w:r w:rsidRPr="00AC0A2A">
              <w:rPr>
                <w:rFonts w:cs="Arial"/>
                <w:b/>
                <w:bCs/>
                <w:sz w:val="14"/>
                <w:szCs w:val="14"/>
              </w:rPr>
              <w:t>120 696</w:t>
            </w:r>
          </w:p>
        </w:tc>
        <w:tc>
          <w:tcPr>
            <w:tcW w:w="546" w:type="pct"/>
            <w:gridSpan w:val="2"/>
            <w:tcBorders>
              <w:top w:val="single" w:sz="4" w:space="0" w:color="auto"/>
              <w:left w:val="nil"/>
              <w:bottom w:val="single" w:sz="8" w:space="0" w:color="auto"/>
              <w:right w:val="nil"/>
            </w:tcBorders>
            <w:shd w:val="clear" w:color="auto" w:fill="auto"/>
            <w:vAlign w:val="center"/>
            <w:hideMark/>
          </w:tcPr>
          <w:p w14:paraId="43D4D807" w14:textId="5E179011" w:rsidR="00735D13" w:rsidRPr="00AC0A2A" w:rsidRDefault="009C2C6C" w:rsidP="00735D13">
            <w:pPr>
              <w:jc w:val="right"/>
              <w:rPr>
                <w:rFonts w:cs="Arial"/>
                <w:b/>
                <w:bCs/>
                <w:sz w:val="14"/>
                <w:szCs w:val="14"/>
              </w:rPr>
            </w:pPr>
            <w:r w:rsidRPr="00AC0A2A">
              <w:rPr>
                <w:rFonts w:cs="Calibri"/>
                <w:b/>
                <w:bCs/>
                <w:color w:val="000000"/>
                <w:sz w:val="14"/>
                <w:szCs w:val="14"/>
              </w:rPr>
              <w:t xml:space="preserve">  </w:t>
            </w:r>
            <w:r w:rsidR="00735D13" w:rsidRPr="00AC0A2A">
              <w:rPr>
                <w:rFonts w:cs="Calibri"/>
                <w:b/>
                <w:bCs/>
                <w:color w:val="000000"/>
                <w:sz w:val="14"/>
                <w:szCs w:val="14"/>
              </w:rPr>
              <w:t>2</w:t>
            </w:r>
            <w:r w:rsidR="00981147" w:rsidRPr="00AC0A2A">
              <w:rPr>
                <w:rFonts w:cs="Calibri"/>
                <w:b/>
                <w:bCs/>
                <w:color w:val="000000"/>
                <w:sz w:val="14"/>
                <w:szCs w:val="14"/>
              </w:rPr>
              <w:t>1</w:t>
            </w:r>
            <w:r w:rsidR="00735D13" w:rsidRPr="00AC0A2A">
              <w:rPr>
                <w:rFonts w:cs="Calibri"/>
                <w:b/>
                <w:bCs/>
                <w:color w:val="000000"/>
                <w:sz w:val="14"/>
                <w:szCs w:val="14"/>
              </w:rPr>
              <w:t>%</w:t>
            </w:r>
          </w:p>
        </w:tc>
        <w:tc>
          <w:tcPr>
            <w:tcW w:w="703" w:type="pct"/>
            <w:gridSpan w:val="2"/>
            <w:tcBorders>
              <w:top w:val="nil"/>
              <w:left w:val="nil"/>
              <w:bottom w:val="single" w:sz="8" w:space="0" w:color="auto"/>
              <w:right w:val="nil"/>
            </w:tcBorders>
            <w:shd w:val="clear" w:color="auto" w:fill="FFFFFF" w:themeFill="background1"/>
            <w:hideMark/>
          </w:tcPr>
          <w:p w14:paraId="57706FD7" w14:textId="77777777" w:rsidR="00735D13" w:rsidRPr="00AC0A2A" w:rsidRDefault="00735D13" w:rsidP="00735D13">
            <w:pPr>
              <w:jc w:val="right"/>
              <w:rPr>
                <w:rFonts w:cs="Arial"/>
                <w:b/>
                <w:bCs/>
                <w:sz w:val="14"/>
                <w:szCs w:val="14"/>
              </w:rPr>
            </w:pPr>
          </w:p>
        </w:tc>
        <w:tc>
          <w:tcPr>
            <w:tcW w:w="704" w:type="pct"/>
            <w:gridSpan w:val="4"/>
            <w:tcBorders>
              <w:top w:val="nil"/>
              <w:left w:val="nil"/>
              <w:bottom w:val="single" w:sz="8" w:space="0" w:color="auto"/>
              <w:right w:val="nil"/>
            </w:tcBorders>
            <w:shd w:val="clear" w:color="auto" w:fill="FFFFFF" w:themeFill="background1"/>
            <w:vAlign w:val="center"/>
            <w:hideMark/>
          </w:tcPr>
          <w:p w14:paraId="0F7F6925" w14:textId="379BA024" w:rsidR="00735D13" w:rsidRPr="00AC0A2A" w:rsidRDefault="009C276E" w:rsidP="00673E5A">
            <w:pPr>
              <w:jc w:val="right"/>
              <w:rPr>
                <w:rFonts w:cs="Arial"/>
                <w:b/>
                <w:bCs/>
                <w:sz w:val="14"/>
                <w:szCs w:val="14"/>
              </w:rPr>
            </w:pPr>
            <w:r w:rsidRPr="00AC0A2A">
              <w:rPr>
                <w:rFonts w:cs="Arial"/>
                <w:b/>
                <w:bCs/>
                <w:sz w:val="14"/>
                <w:szCs w:val="14"/>
              </w:rPr>
              <w:t xml:space="preserve">   </w:t>
            </w:r>
            <w:r w:rsidR="00925A0B" w:rsidRPr="00AC0A2A">
              <w:rPr>
                <w:rFonts w:cs="Arial"/>
                <w:b/>
                <w:bCs/>
                <w:sz w:val="14"/>
                <w:szCs w:val="14"/>
              </w:rPr>
              <w:t>76</w:t>
            </w:r>
            <w:r w:rsidR="00673E5A" w:rsidRPr="00AC0A2A">
              <w:rPr>
                <w:rFonts w:cs="Arial"/>
                <w:b/>
                <w:bCs/>
                <w:sz w:val="14"/>
                <w:szCs w:val="14"/>
              </w:rPr>
              <w:t xml:space="preserve"> </w:t>
            </w:r>
            <w:r w:rsidR="00925A0B" w:rsidRPr="00AC0A2A">
              <w:rPr>
                <w:rFonts w:cs="Arial"/>
                <w:b/>
                <w:bCs/>
                <w:sz w:val="14"/>
                <w:szCs w:val="14"/>
              </w:rPr>
              <w:t>58</w:t>
            </w:r>
            <w:r w:rsidR="00673E5A" w:rsidRPr="00AC0A2A">
              <w:rPr>
                <w:rFonts w:cs="Arial"/>
                <w:b/>
                <w:bCs/>
                <w:sz w:val="14"/>
                <w:szCs w:val="14"/>
              </w:rPr>
              <w:t>7</w:t>
            </w:r>
          </w:p>
        </w:tc>
        <w:tc>
          <w:tcPr>
            <w:tcW w:w="467" w:type="pct"/>
            <w:gridSpan w:val="2"/>
            <w:tcBorders>
              <w:top w:val="single" w:sz="4" w:space="0" w:color="auto"/>
              <w:left w:val="nil"/>
              <w:bottom w:val="single" w:sz="8" w:space="0" w:color="auto"/>
              <w:right w:val="nil"/>
            </w:tcBorders>
            <w:shd w:val="clear" w:color="auto" w:fill="FFFFFF" w:themeFill="background1"/>
            <w:vAlign w:val="center"/>
            <w:hideMark/>
          </w:tcPr>
          <w:p w14:paraId="25F16258" w14:textId="63FA1979" w:rsidR="00735D13" w:rsidRPr="00AC0A2A" w:rsidRDefault="00735D13" w:rsidP="009C276E">
            <w:pPr>
              <w:jc w:val="right"/>
              <w:rPr>
                <w:rFonts w:cs="Arial"/>
                <w:b/>
                <w:bCs/>
                <w:sz w:val="14"/>
                <w:szCs w:val="14"/>
              </w:rPr>
            </w:pPr>
            <w:r w:rsidRPr="00AC0A2A">
              <w:rPr>
                <w:rFonts w:cs="Calibri"/>
                <w:b/>
                <w:bCs/>
                <w:color w:val="000000"/>
                <w:sz w:val="14"/>
                <w:szCs w:val="14"/>
              </w:rPr>
              <w:t>2</w:t>
            </w:r>
            <w:r w:rsidR="00EE772C" w:rsidRPr="00AC0A2A">
              <w:rPr>
                <w:rFonts w:cs="Calibri"/>
                <w:b/>
                <w:bCs/>
                <w:color w:val="000000"/>
                <w:sz w:val="14"/>
                <w:szCs w:val="14"/>
              </w:rPr>
              <w:t>1</w:t>
            </w:r>
            <w:r w:rsidRPr="00AC0A2A">
              <w:rPr>
                <w:rFonts w:cs="Calibri"/>
                <w:b/>
                <w:bCs/>
                <w:color w:val="000000"/>
                <w:sz w:val="14"/>
                <w:szCs w:val="14"/>
              </w:rPr>
              <w:t>%</w:t>
            </w:r>
          </w:p>
        </w:tc>
      </w:tr>
      <w:bookmarkEnd w:id="35"/>
    </w:tbl>
    <w:p w14:paraId="7A201FE1" w14:textId="77777777" w:rsidR="00486BE3" w:rsidRPr="00AC0A2A" w:rsidRDefault="00486BE3" w:rsidP="00277161">
      <w:pPr>
        <w:rPr>
          <w:snapToGrid w:val="0"/>
          <w:lang w:eastAsia="sk-SK"/>
        </w:rPr>
      </w:pPr>
    </w:p>
    <w:p w14:paraId="0F3DE61D" w14:textId="77777777" w:rsidR="0024479F" w:rsidRPr="00AC0A2A" w:rsidRDefault="0024479F" w:rsidP="00277161">
      <w:pPr>
        <w:rPr>
          <w:snapToGrid w:val="0"/>
          <w:lang w:eastAsia="sk-SK"/>
        </w:rPr>
      </w:pPr>
    </w:p>
    <w:p w14:paraId="0D6CC364" w14:textId="034E914E" w:rsidR="00472338" w:rsidRPr="00AC0A2A" w:rsidRDefault="006266CD" w:rsidP="00277161">
      <w:pPr>
        <w:rPr>
          <w:snapToGrid w:val="0"/>
          <w:lang w:eastAsia="sk-SK"/>
        </w:rPr>
      </w:pPr>
      <w:r w:rsidRPr="00AC0A2A">
        <w:rPr>
          <w:snapToGrid w:val="0"/>
          <w:lang w:eastAsia="sk-SK"/>
        </w:rPr>
        <w:t>Ďalšie informácie k odloženým daniam:</w:t>
      </w:r>
    </w:p>
    <w:tbl>
      <w:tblPr>
        <w:tblW w:w="9214" w:type="dxa"/>
        <w:tblCellMar>
          <w:left w:w="70" w:type="dxa"/>
          <w:right w:w="70" w:type="dxa"/>
        </w:tblCellMar>
        <w:tblLook w:val="04A0" w:firstRow="1" w:lastRow="0" w:firstColumn="1" w:lastColumn="0" w:noHBand="0" w:noVBand="1"/>
      </w:tblPr>
      <w:tblGrid>
        <w:gridCol w:w="5387"/>
        <w:gridCol w:w="1916"/>
        <w:gridCol w:w="1911"/>
      </w:tblGrid>
      <w:tr w:rsidR="006266CD" w:rsidRPr="00AC0A2A" w14:paraId="2334CD6F" w14:textId="77777777" w:rsidTr="0024479F">
        <w:trPr>
          <w:trHeight w:val="480"/>
        </w:trPr>
        <w:tc>
          <w:tcPr>
            <w:tcW w:w="5387" w:type="dxa"/>
            <w:tcBorders>
              <w:top w:val="single" w:sz="4" w:space="0" w:color="auto"/>
              <w:left w:val="nil"/>
              <w:bottom w:val="single" w:sz="4" w:space="0" w:color="auto"/>
              <w:right w:val="nil"/>
            </w:tcBorders>
            <w:shd w:val="clear" w:color="auto" w:fill="auto"/>
            <w:vAlign w:val="center"/>
            <w:hideMark/>
          </w:tcPr>
          <w:p w14:paraId="30FBAC88" w14:textId="77777777" w:rsidR="006266CD" w:rsidRPr="00AC0A2A" w:rsidRDefault="006266CD" w:rsidP="00BD6E34">
            <w:pPr>
              <w:jc w:val="center"/>
              <w:rPr>
                <w:b/>
                <w:bCs/>
                <w:color w:val="000000"/>
                <w:sz w:val="15"/>
                <w:szCs w:val="15"/>
                <w:lang w:eastAsia="sk-SK"/>
              </w:rPr>
            </w:pPr>
            <w:r w:rsidRPr="00AC0A2A">
              <w:rPr>
                <w:b/>
                <w:bCs/>
                <w:color w:val="000000"/>
                <w:sz w:val="15"/>
                <w:szCs w:val="15"/>
                <w:lang w:eastAsia="sk-SK"/>
              </w:rPr>
              <w:t>Názov položky</w:t>
            </w:r>
          </w:p>
        </w:tc>
        <w:tc>
          <w:tcPr>
            <w:tcW w:w="1916" w:type="dxa"/>
            <w:tcBorders>
              <w:top w:val="single" w:sz="4" w:space="0" w:color="auto"/>
              <w:left w:val="nil"/>
              <w:bottom w:val="single" w:sz="4" w:space="0" w:color="auto"/>
              <w:right w:val="nil"/>
            </w:tcBorders>
            <w:shd w:val="clear" w:color="auto" w:fill="auto"/>
            <w:vAlign w:val="center"/>
            <w:hideMark/>
          </w:tcPr>
          <w:p w14:paraId="4216B67F" w14:textId="1289475A" w:rsidR="006266CD" w:rsidRPr="00AC0A2A" w:rsidRDefault="006266CD" w:rsidP="00BD6E34">
            <w:pPr>
              <w:jc w:val="center"/>
              <w:rPr>
                <w:b/>
                <w:bCs/>
                <w:color w:val="000000"/>
                <w:sz w:val="15"/>
                <w:szCs w:val="15"/>
                <w:lang w:eastAsia="sk-SK"/>
              </w:rPr>
            </w:pPr>
            <w:r w:rsidRPr="00AC0A2A">
              <w:rPr>
                <w:b/>
                <w:bCs/>
                <w:color w:val="000000"/>
                <w:sz w:val="15"/>
                <w:szCs w:val="15"/>
                <w:lang w:eastAsia="sk-SK"/>
              </w:rPr>
              <w:t>2023</w:t>
            </w:r>
          </w:p>
        </w:tc>
        <w:tc>
          <w:tcPr>
            <w:tcW w:w="1911" w:type="dxa"/>
            <w:tcBorders>
              <w:top w:val="single" w:sz="4" w:space="0" w:color="auto"/>
              <w:left w:val="nil"/>
              <w:bottom w:val="single" w:sz="4" w:space="0" w:color="auto"/>
              <w:right w:val="nil"/>
            </w:tcBorders>
            <w:shd w:val="clear" w:color="auto" w:fill="auto"/>
            <w:vAlign w:val="center"/>
            <w:hideMark/>
          </w:tcPr>
          <w:p w14:paraId="7C63FED9" w14:textId="5AB7A810" w:rsidR="006266CD" w:rsidRPr="00AC0A2A" w:rsidRDefault="006266CD" w:rsidP="006266CD">
            <w:pPr>
              <w:jc w:val="left"/>
              <w:rPr>
                <w:b/>
                <w:bCs/>
                <w:color w:val="000000"/>
                <w:sz w:val="15"/>
                <w:szCs w:val="15"/>
                <w:lang w:eastAsia="sk-SK"/>
              </w:rPr>
            </w:pPr>
            <w:r w:rsidRPr="00AC0A2A">
              <w:rPr>
                <w:b/>
                <w:bCs/>
                <w:color w:val="000000"/>
                <w:sz w:val="15"/>
                <w:szCs w:val="15"/>
                <w:lang w:eastAsia="sk-SK"/>
              </w:rPr>
              <w:t xml:space="preserve">              2022 </w:t>
            </w:r>
          </w:p>
        </w:tc>
      </w:tr>
      <w:tr w:rsidR="006266CD" w:rsidRPr="00AC0A2A" w14:paraId="3125EC0F"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3BB9E5E1" w14:textId="77777777" w:rsidR="006266CD" w:rsidRPr="00AC0A2A" w:rsidRDefault="006266CD" w:rsidP="00BD6E34">
            <w:pPr>
              <w:rPr>
                <w:color w:val="000000"/>
                <w:sz w:val="15"/>
                <w:szCs w:val="15"/>
                <w:lang w:eastAsia="sk-SK"/>
              </w:rPr>
            </w:pPr>
            <w:r w:rsidRPr="00AC0A2A">
              <w:rPr>
                <w:color w:val="000000"/>
                <w:sz w:val="15"/>
                <w:szCs w:val="15"/>
                <w:lang w:eastAsia="sk-SK"/>
              </w:rPr>
              <w:t>Suma odloženej daňovej pohľadávky účtovanej ako náklad alebo výnos vyplývajúca zo zmeny sadzby dane z príjmov</w:t>
            </w:r>
          </w:p>
        </w:tc>
        <w:tc>
          <w:tcPr>
            <w:tcW w:w="1916" w:type="dxa"/>
            <w:tcBorders>
              <w:top w:val="nil"/>
              <w:left w:val="nil"/>
              <w:bottom w:val="single" w:sz="4" w:space="0" w:color="D9D9D9"/>
              <w:right w:val="single" w:sz="4" w:space="0" w:color="D9D9D9"/>
            </w:tcBorders>
            <w:shd w:val="clear" w:color="auto" w:fill="auto"/>
            <w:vAlign w:val="center"/>
            <w:hideMark/>
          </w:tcPr>
          <w:p w14:paraId="65B4B84F"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610FAB27"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215B738A"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16DDBCB7" w14:textId="77777777" w:rsidR="006266CD" w:rsidRPr="00AC0A2A" w:rsidRDefault="006266CD" w:rsidP="00BD6E34">
            <w:pPr>
              <w:rPr>
                <w:color w:val="000000"/>
                <w:sz w:val="15"/>
                <w:szCs w:val="15"/>
                <w:lang w:eastAsia="sk-SK"/>
              </w:rPr>
            </w:pPr>
            <w:r w:rsidRPr="00AC0A2A">
              <w:rPr>
                <w:color w:val="000000"/>
                <w:sz w:val="15"/>
                <w:szCs w:val="15"/>
                <w:lang w:eastAsia="sk-SK"/>
              </w:rPr>
              <w:t>Suma odloženého daňového záväzku účtovaného ako náklad alebo výnos vyplývajúci zo zmeny sadzby dane z príjmov</w:t>
            </w:r>
          </w:p>
        </w:tc>
        <w:tc>
          <w:tcPr>
            <w:tcW w:w="1916" w:type="dxa"/>
            <w:tcBorders>
              <w:top w:val="nil"/>
              <w:left w:val="nil"/>
              <w:bottom w:val="single" w:sz="4" w:space="0" w:color="D9D9D9"/>
              <w:right w:val="single" w:sz="4" w:space="0" w:color="D9D9D9"/>
            </w:tcBorders>
            <w:shd w:val="clear" w:color="auto" w:fill="auto"/>
            <w:vAlign w:val="center"/>
            <w:hideMark/>
          </w:tcPr>
          <w:p w14:paraId="539D73F9"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5A76F9D6"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01DEF3C7"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4C6C4515" w14:textId="77777777" w:rsidR="006266CD" w:rsidRPr="00AC0A2A" w:rsidRDefault="006266CD" w:rsidP="00BD6E34">
            <w:pPr>
              <w:rPr>
                <w:color w:val="000000"/>
                <w:sz w:val="15"/>
                <w:szCs w:val="15"/>
                <w:lang w:eastAsia="sk-SK"/>
              </w:rPr>
            </w:pPr>
            <w:r w:rsidRPr="00AC0A2A">
              <w:rPr>
                <w:color w:val="000000"/>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916" w:type="dxa"/>
            <w:tcBorders>
              <w:top w:val="nil"/>
              <w:left w:val="nil"/>
              <w:bottom w:val="single" w:sz="4" w:space="0" w:color="D9D9D9"/>
              <w:right w:val="single" w:sz="4" w:space="0" w:color="D9D9D9"/>
            </w:tcBorders>
            <w:shd w:val="clear" w:color="auto" w:fill="auto"/>
            <w:vAlign w:val="center"/>
            <w:hideMark/>
          </w:tcPr>
          <w:p w14:paraId="70A30932" w14:textId="5FA8BC48"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39A4C9D0"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3EAFA4A6"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613ACA25" w14:textId="77777777" w:rsidR="006266CD" w:rsidRPr="00AC0A2A" w:rsidRDefault="006266CD" w:rsidP="00BD6E34">
            <w:pPr>
              <w:ind w:firstLineChars="100" w:firstLine="150"/>
              <w:rPr>
                <w:i/>
                <w:iCs/>
                <w:color w:val="000000"/>
                <w:sz w:val="15"/>
                <w:szCs w:val="15"/>
                <w:lang w:eastAsia="sk-SK"/>
              </w:rPr>
            </w:pPr>
            <w:r w:rsidRPr="00AC0A2A">
              <w:rPr>
                <w:i/>
                <w:iCs/>
                <w:color w:val="000000"/>
                <w:sz w:val="15"/>
                <w:szCs w:val="15"/>
                <w:lang w:eastAsia="sk-SK"/>
              </w:rPr>
              <w:t>Suma odloženého daňového záväzku, ktorý vznikol</w:t>
            </w:r>
          </w:p>
        </w:tc>
        <w:tc>
          <w:tcPr>
            <w:tcW w:w="1916" w:type="dxa"/>
            <w:tcBorders>
              <w:top w:val="nil"/>
              <w:left w:val="nil"/>
              <w:bottom w:val="single" w:sz="4" w:space="0" w:color="D9D9D9"/>
              <w:right w:val="single" w:sz="4" w:space="0" w:color="D9D9D9"/>
            </w:tcBorders>
            <w:shd w:val="clear" w:color="auto" w:fill="auto"/>
            <w:vAlign w:val="center"/>
            <w:hideMark/>
          </w:tcPr>
          <w:p w14:paraId="2769D7C5"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22876162"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77F71C46"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734C490C" w14:textId="77777777" w:rsidR="006266CD" w:rsidRPr="00AC0A2A" w:rsidRDefault="006266CD" w:rsidP="00BD6E34">
            <w:pPr>
              <w:rPr>
                <w:color w:val="000000"/>
                <w:sz w:val="15"/>
                <w:szCs w:val="15"/>
                <w:lang w:eastAsia="sk-SK"/>
              </w:rPr>
            </w:pPr>
            <w:r w:rsidRPr="00AC0A2A">
              <w:rPr>
                <w:color w:val="000000"/>
                <w:sz w:val="15"/>
                <w:szCs w:val="15"/>
                <w:lang w:eastAsia="sk-SK"/>
              </w:rPr>
              <w:t>z dôvodu neúčtovania tej časti odloženej daňovej pohľadávky v bežnom účtovnom období, o ktorej sa účtovalo v predchádzajúcich účtovných obdobiach</w:t>
            </w:r>
          </w:p>
        </w:tc>
        <w:tc>
          <w:tcPr>
            <w:tcW w:w="1916" w:type="dxa"/>
            <w:tcBorders>
              <w:top w:val="nil"/>
              <w:left w:val="nil"/>
              <w:bottom w:val="single" w:sz="4" w:space="0" w:color="D9D9D9"/>
              <w:right w:val="single" w:sz="4" w:space="0" w:color="D9D9D9"/>
            </w:tcBorders>
            <w:shd w:val="clear" w:color="auto" w:fill="auto"/>
            <w:vAlign w:val="center"/>
            <w:hideMark/>
          </w:tcPr>
          <w:p w14:paraId="509B3BE8"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6E561882"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7051A2ED" w14:textId="77777777" w:rsidTr="00E16FA3">
        <w:trPr>
          <w:trHeight w:val="454"/>
        </w:trPr>
        <w:tc>
          <w:tcPr>
            <w:tcW w:w="5387" w:type="dxa"/>
            <w:tcBorders>
              <w:top w:val="nil"/>
              <w:left w:val="nil"/>
              <w:bottom w:val="single" w:sz="4" w:space="0" w:color="D9D9D9"/>
              <w:right w:val="single" w:sz="4" w:space="0" w:color="D9D9D9"/>
            </w:tcBorders>
            <w:shd w:val="clear" w:color="auto" w:fill="auto"/>
            <w:vAlign w:val="center"/>
            <w:hideMark/>
          </w:tcPr>
          <w:p w14:paraId="5E049CBE" w14:textId="77777777" w:rsidR="006266CD" w:rsidRPr="00AC0A2A" w:rsidRDefault="006266CD" w:rsidP="00BD6E34">
            <w:pPr>
              <w:rPr>
                <w:color w:val="000000"/>
                <w:sz w:val="15"/>
                <w:szCs w:val="15"/>
                <w:lang w:eastAsia="sk-SK"/>
              </w:rPr>
            </w:pPr>
            <w:r w:rsidRPr="00AC0A2A">
              <w:rPr>
                <w:color w:val="000000"/>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1916" w:type="dxa"/>
            <w:tcBorders>
              <w:top w:val="nil"/>
              <w:left w:val="nil"/>
              <w:bottom w:val="single" w:sz="4" w:space="0" w:color="D9D9D9"/>
              <w:right w:val="single" w:sz="4" w:space="0" w:color="D9D9D9"/>
            </w:tcBorders>
            <w:shd w:val="clear" w:color="auto" w:fill="auto"/>
            <w:vAlign w:val="center"/>
            <w:hideMark/>
          </w:tcPr>
          <w:p w14:paraId="71FE13D7"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D9D9D9"/>
              <w:right w:val="nil"/>
            </w:tcBorders>
            <w:shd w:val="clear" w:color="auto" w:fill="auto"/>
            <w:vAlign w:val="center"/>
            <w:hideMark/>
          </w:tcPr>
          <w:p w14:paraId="3B4C11BF"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r w:rsidR="006266CD" w:rsidRPr="00AC0A2A" w14:paraId="3A062999" w14:textId="77777777" w:rsidTr="00E16FA3">
        <w:trPr>
          <w:trHeight w:val="454"/>
        </w:trPr>
        <w:tc>
          <w:tcPr>
            <w:tcW w:w="5387" w:type="dxa"/>
            <w:tcBorders>
              <w:top w:val="nil"/>
              <w:left w:val="nil"/>
              <w:bottom w:val="single" w:sz="4" w:space="0" w:color="auto"/>
              <w:right w:val="single" w:sz="4" w:space="0" w:color="D9D9D9"/>
            </w:tcBorders>
            <w:shd w:val="clear" w:color="auto" w:fill="auto"/>
            <w:vAlign w:val="center"/>
            <w:hideMark/>
          </w:tcPr>
          <w:p w14:paraId="06E45670" w14:textId="77777777" w:rsidR="006266CD" w:rsidRPr="00AC0A2A" w:rsidRDefault="006266CD" w:rsidP="00BD6E34">
            <w:pPr>
              <w:rPr>
                <w:color w:val="000000"/>
                <w:sz w:val="15"/>
                <w:szCs w:val="15"/>
                <w:lang w:eastAsia="sk-SK"/>
              </w:rPr>
            </w:pPr>
            <w:r w:rsidRPr="00AC0A2A">
              <w:rPr>
                <w:color w:val="000000"/>
                <w:sz w:val="15"/>
                <w:szCs w:val="15"/>
                <w:lang w:eastAsia="sk-SK"/>
              </w:rPr>
              <w:t>Suma odloženej dani z príjmov, ktorá sa vzťahuje na položky účtované priamo na účty vlastného imania bez účtovania na účty nákladov a výnosov</w:t>
            </w:r>
          </w:p>
        </w:tc>
        <w:tc>
          <w:tcPr>
            <w:tcW w:w="1916" w:type="dxa"/>
            <w:tcBorders>
              <w:top w:val="nil"/>
              <w:left w:val="nil"/>
              <w:bottom w:val="single" w:sz="4" w:space="0" w:color="auto"/>
              <w:right w:val="single" w:sz="4" w:space="0" w:color="D9D9D9"/>
            </w:tcBorders>
            <w:shd w:val="clear" w:color="auto" w:fill="auto"/>
            <w:vAlign w:val="center"/>
            <w:hideMark/>
          </w:tcPr>
          <w:p w14:paraId="00D4AF61"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c>
          <w:tcPr>
            <w:tcW w:w="1911" w:type="dxa"/>
            <w:tcBorders>
              <w:top w:val="nil"/>
              <w:left w:val="nil"/>
              <w:bottom w:val="single" w:sz="4" w:space="0" w:color="auto"/>
              <w:right w:val="nil"/>
            </w:tcBorders>
            <w:shd w:val="clear" w:color="auto" w:fill="auto"/>
            <w:vAlign w:val="center"/>
            <w:hideMark/>
          </w:tcPr>
          <w:p w14:paraId="7A58C18D" w14:textId="77777777" w:rsidR="006266CD" w:rsidRPr="00AC0A2A" w:rsidRDefault="006266CD" w:rsidP="00BD6E34">
            <w:pPr>
              <w:jc w:val="right"/>
              <w:rPr>
                <w:color w:val="000000"/>
                <w:sz w:val="15"/>
                <w:szCs w:val="15"/>
                <w:lang w:eastAsia="sk-SK"/>
              </w:rPr>
            </w:pPr>
            <w:r w:rsidRPr="00AC0A2A">
              <w:rPr>
                <w:color w:val="000000"/>
                <w:sz w:val="15"/>
                <w:szCs w:val="15"/>
                <w:lang w:eastAsia="sk-SK"/>
              </w:rPr>
              <w:t>-</w:t>
            </w:r>
          </w:p>
        </w:tc>
      </w:tr>
    </w:tbl>
    <w:p w14:paraId="44A46858" w14:textId="77777777" w:rsidR="00464213" w:rsidRPr="00AC0A2A" w:rsidRDefault="00464213" w:rsidP="00277161">
      <w:pPr>
        <w:rPr>
          <w:snapToGrid w:val="0"/>
          <w:lang w:eastAsia="sk-SK"/>
        </w:rPr>
      </w:pPr>
    </w:p>
    <w:p w14:paraId="3E84983A" w14:textId="77777777" w:rsidR="00ED074C" w:rsidRPr="00AC0A2A" w:rsidRDefault="00ED074C" w:rsidP="00277161">
      <w:pPr>
        <w:rPr>
          <w:snapToGrid w:val="0"/>
          <w:lang w:eastAsia="sk-SK"/>
        </w:rPr>
      </w:pPr>
    </w:p>
    <w:p w14:paraId="678F6C66" w14:textId="24F5CC5A" w:rsidR="001E2635" w:rsidRPr="00AC0A2A" w:rsidRDefault="001E2635" w:rsidP="006266CD">
      <w:pPr>
        <w:pStyle w:val="Heading1"/>
        <w:tabs>
          <w:tab w:val="clear" w:pos="539"/>
          <w:tab w:val="num" w:pos="851"/>
        </w:tabs>
      </w:pPr>
      <w:r w:rsidRPr="00AC0A2A">
        <w:t>INÉ AKTÍVA A INÉ PASÍVA</w:t>
      </w:r>
    </w:p>
    <w:p w14:paraId="6351215A" w14:textId="77777777" w:rsidR="00472338" w:rsidRPr="00AC0A2A" w:rsidRDefault="00472338" w:rsidP="00472338"/>
    <w:p w14:paraId="68160580" w14:textId="77777777" w:rsidR="001E2635" w:rsidRPr="00AC0A2A" w:rsidRDefault="001E2635" w:rsidP="00277161">
      <w:pPr>
        <w:pStyle w:val="Heading2"/>
      </w:pPr>
      <w:r w:rsidRPr="00AC0A2A">
        <w:t>Podmienené záväzky</w:t>
      </w:r>
    </w:p>
    <w:p w14:paraId="2FDDE0D5" w14:textId="77777777" w:rsidR="001E2635" w:rsidRPr="00AC0A2A" w:rsidRDefault="001E2635" w:rsidP="00277161">
      <w:pPr>
        <w:rPr>
          <w:snapToGrid w:val="0"/>
          <w:lang w:eastAsia="sk-SK"/>
        </w:rPr>
      </w:pPr>
    </w:p>
    <w:p w14:paraId="6E072358" w14:textId="77EF13E4" w:rsidR="001E2635" w:rsidRPr="00AC0A2A" w:rsidRDefault="001E2635" w:rsidP="00277161">
      <w:pPr>
        <w:rPr>
          <w:snapToGrid w:val="0"/>
        </w:rPr>
      </w:pPr>
      <w:r w:rsidRPr="00AC0A2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C4047D" w:rsidRPr="00AC0A2A">
        <w:rPr>
          <w:snapToGrid w:val="0"/>
        </w:rPr>
        <w:t>20</w:t>
      </w:r>
      <w:r w:rsidR="00A85C68" w:rsidRPr="00AC0A2A">
        <w:rPr>
          <w:snapToGrid w:val="0"/>
        </w:rPr>
        <w:t>2</w:t>
      </w:r>
      <w:r w:rsidR="00635F6E" w:rsidRPr="00AC0A2A">
        <w:rPr>
          <w:snapToGrid w:val="0"/>
        </w:rPr>
        <w:t>3</w:t>
      </w:r>
      <w:r w:rsidR="002207E5" w:rsidRPr="00AC0A2A">
        <w:rPr>
          <w:snapToGrid w:val="0"/>
        </w:rPr>
        <w:t xml:space="preserve"> </w:t>
      </w:r>
      <w:r w:rsidRPr="00AC0A2A">
        <w:rPr>
          <w:snapToGrid w:val="0"/>
        </w:rPr>
        <w:t xml:space="preserve">daňové priznania spoločnosti za roky </w:t>
      </w:r>
      <w:r w:rsidR="00B21B6E" w:rsidRPr="00AC0A2A">
        <w:rPr>
          <w:snapToGrid w:val="0"/>
        </w:rPr>
        <w:t>201</w:t>
      </w:r>
      <w:r w:rsidR="00635F6E" w:rsidRPr="00AC0A2A">
        <w:rPr>
          <w:snapToGrid w:val="0"/>
        </w:rPr>
        <w:t>9</w:t>
      </w:r>
      <w:r w:rsidR="00B21B6E" w:rsidRPr="00AC0A2A">
        <w:rPr>
          <w:snapToGrid w:val="0"/>
        </w:rPr>
        <w:t xml:space="preserve"> </w:t>
      </w:r>
      <w:r w:rsidR="00AC79A3" w:rsidRPr="00AC0A2A">
        <w:rPr>
          <w:snapToGrid w:val="0"/>
        </w:rPr>
        <w:t xml:space="preserve">až </w:t>
      </w:r>
      <w:r w:rsidR="00C4047D" w:rsidRPr="00AC0A2A">
        <w:rPr>
          <w:snapToGrid w:val="0"/>
        </w:rPr>
        <w:t>20</w:t>
      </w:r>
      <w:r w:rsidR="00A85C68" w:rsidRPr="00AC0A2A">
        <w:rPr>
          <w:snapToGrid w:val="0"/>
        </w:rPr>
        <w:t>2</w:t>
      </w:r>
      <w:r w:rsidR="00635F6E" w:rsidRPr="00AC0A2A">
        <w:rPr>
          <w:snapToGrid w:val="0"/>
        </w:rPr>
        <w:t>3</w:t>
      </w:r>
      <w:r w:rsidR="002207E5" w:rsidRPr="00AC0A2A">
        <w:rPr>
          <w:snapToGrid w:val="0"/>
        </w:rPr>
        <w:t xml:space="preserve"> </w:t>
      </w:r>
      <w:r w:rsidRPr="00AC0A2A">
        <w:rPr>
          <w:snapToGrid w:val="0"/>
        </w:rPr>
        <w:t>otvorené a môžu sa stať predmetom kontroly.</w:t>
      </w:r>
    </w:p>
    <w:p w14:paraId="423FEAF0" w14:textId="77777777" w:rsidR="00721440" w:rsidRPr="00AC0A2A" w:rsidRDefault="00721440" w:rsidP="00277161">
      <w:pPr>
        <w:rPr>
          <w:snapToGrid w:val="0"/>
        </w:rPr>
      </w:pPr>
    </w:p>
    <w:p w14:paraId="05787CF1" w14:textId="4153FD08" w:rsidR="00721440" w:rsidRPr="00C20724" w:rsidRDefault="00A049BB" w:rsidP="00277161">
      <w:pPr>
        <w:rPr>
          <w:snapToGrid w:val="0"/>
        </w:rPr>
      </w:pPr>
      <w:r w:rsidRPr="00C20724">
        <w:rPr>
          <w:snapToGrid w:val="0"/>
        </w:rPr>
        <w:t xml:space="preserve">Spoločnosť Heneken </w:t>
      </w:r>
      <w:proofErr w:type="spellStart"/>
      <w:r w:rsidRPr="00C20724">
        <w:rPr>
          <w:snapToGrid w:val="0"/>
        </w:rPr>
        <w:t>Ferro</w:t>
      </w:r>
      <w:proofErr w:type="spellEnd"/>
      <w:r w:rsidRPr="00C20724">
        <w:rPr>
          <w:snapToGrid w:val="0"/>
        </w:rPr>
        <w:t xml:space="preserve"> </w:t>
      </w:r>
      <w:proofErr w:type="spellStart"/>
      <w:r w:rsidRPr="00C20724">
        <w:rPr>
          <w:snapToGrid w:val="0"/>
        </w:rPr>
        <w:t>Alloys</w:t>
      </w:r>
      <w:proofErr w:type="spellEnd"/>
      <w:r w:rsidRPr="00C20724">
        <w:rPr>
          <w:snapToGrid w:val="0"/>
        </w:rPr>
        <w:t xml:space="preserve"> s.r.o. vystupuje ako </w:t>
      </w:r>
      <w:r w:rsidR="00382644" w:rsidRPr="00C20724">
        <w:rPr>
          <w:snapToGrid w:val="0"/>
        </w:rPr>
        <w:t xml:space="preserve">ručiteľ voči UniCredit Bank </w:t>
      </w:r>
      <w:proofErr w:type="spellStart"/>
      <w:r w:rsidR="00382644" w:rsidRPr="00C20724">
        <w:rPr>
          <w:snapToGrid w:val="0"/>
        </w:rPr>
        <w:t>Czech</w:t>
      </w:r>
      <w:proofErr w:type="spellEnd"/>
      <w:r w:rsidR="00382644" w:rsidRPr="00C20724">
        <w:rPr>
          <w:snapToGrid w:val="0"/>
        </w:rPr>
        <w:t xml:space="preserve"> </w:t>
      </w:r>
      <w:proofErr w:type="spellStart"/>
      <w:r w:rsidR="00382644" w:rsidRPr="00C20724">
        <w:rPr>
          <w:snapToGrid w:val="0"/>
        </w:rPr>
        <w:t>Republic</w:t>
      </w:r>
      <w:proofErr w:type="spellEnd"/>
      <w:r w:rsidR="00382644" w:rsidRPr="00C20724">
        <w:rPr>
          <w:snapToGrid w:val="0"/>
        </w:rPr>
        <w:t xml:space="preserve"> and Slovakia</w:t>
      </w:r>
      <w:r w:rsidR="00651F39" w:rsidRPr="00C20724">
        <w:rPr>
          <w:snapToGrid w:val="0"/>
        </w:rPr>
        <w:t xml:space="preserve">, </w:t>
      </w:r>
      <w:proofErr w:type="spellStart"/>
      <w:r w:rsidR="00651F39" w:rsidRPr="00C20724">
        <w:rPr>
          <w:snapToGrid w:val="0"/>
        </w:rPr>
        <w:t>a.s</w:t>
      </w:r>
      <w:proofErr w:type="spellEnd"/>
      <w:r w:rsidR="00651F39" w:rsidRPr="00C20724">
        <w:rPr>
          <w:snapToGrid w:val="0"/>
        </w:rPr>
        <w:t>. v Zmluve o </w:t>
      </w:r>
      <w:proofErr w:type="spellStart"/>
      <w:r w:rsidR="00651F39" w:rsidRPr="00C20724">
        <w:rPr>
          <w:snapToGrid w:val="0"/>
        </w:rPr>
        <w:t>faktoringu</w:t>
      </w:r>
      <w:proofErr w:type="spellEnd"/>
      <w:r w:rsidR="00651F39" w:rsidRPr="00C20724">
        <w:rPr>
          <w:snapToGrid w:val="0"/>
        </w:rPr>
        <w:t xml:space="preserve"> uzavretej </w:t>
      </w:r>
      <w:r w:rsidR="00534EDE" w:rsidRPr="00C20724">
        <w:rPr>
          <w:snapToGrid w:val="0"/>
        </w:rPr>
        <w:t>s</w:t>
      </w:r>
      <w:r w:rsidR="00651F39" w:rsidRPr="00C20724">
        <w:rPr>
          <w:snapToGrid w:val="0"/>
        </w:rPr>
        <w:t xml:space="preserve"> Heneken Conductors s.r.o. z 28.7.2023</w:t>
      </w:r>
      <w:r w:rsidR="00534EDE" w:rsidRPr="00C20724">
        <w:rPr>
          <w:snapToGrid w:val="0"/>
        </w:rPr>
        <w:t>.</w:t>
      </w:r>
    </w:p>
    <w:p w14:paraId="17D2C6A7" w14:textId="378E00DD" w:rsidR="001145C2" w:rsidRPr="00AC0A2A" w:rsidRDefault="00277161" w:rsidP="00277161">
      <w:pPr>
        <w:rPr>
          <w:rFonts w:cs="Arial"/>
          <w:b/>
          <w:bCs/>
          <w:i/>
          <w:iCs/>
          <w:sz w:val="15"/>
          <w:szCs w:val="15"/>
          <w:lang w:eastAsia="sk-SK"/>
        </w:rPr>
      </w:pPr>
      <w:bookmarkStart w:id="36" w:name="T_contingent_liabilities_1"/>
      <w:r w:rsidRPr="00AC0A2A">
        <w:rPr>
          <w:rFonts w:cs="Arial"/>
          <w:b/>
          <w:bCs/>
          <w:i/>
          <w:iCs/>
          <w:sz w:val="15"/>
          <w:szCs w:val="15"/>
          <w:lang w:eastAsia="sk-SK"/>
        </w:rPr>
        <w:t xml:space="preserve"> </w:t>
      </w:r>
      <w:bookmarkStart w:id="37" w:name="T_income_and_benefits_of_members"/>
      <w:bookmarkEnd w:id="36"/>
    </w:p>
    <w:p w14:paraId="18DB2504" w14:textId="77777777" w:rsidR="00A32FDC" w:rsidRPr="00AC0A2A" w:rsidRDefault="00A32FDC" w:rsidP="00277161">
      <w:pPr>
        <w:rPr>
          <w:snapToGrid w:val="0"/>
        </w:rPr>
      </w:pPr>
    </w:p>
    <w:p w14:paraId="3580CCD6" w14:textId="77777777" w:rsidR="00E16FA3" w:rsidRPr="00AC0A2A" w:rsidRDefault="00E16FA3" w:rsidP="00277161">
      <w:pPr>
        <w:rPr>
          <w:snapToGrid w:val="0"/>
        </w:rPr>
      </w:pPr>
    </w:p>
    <w:p w14:paraId="7A8F938C" w14:textId="77777777" w:rsidR="00E16FA3" w:rsidRPr="00AC0A2A" w:rsidRDefault="00E16FA3" w:rsidP="00277161">
      <w:pPr>
        <w:rPr>
          <w:snapToGrid w:val="0"/>
        </w:rPr>
      </w:pPr>
    </w:p>
    <w:bookmarkEnd w:id="37"/>
    <w:p w14:paraId="0C1BC080" w14:textId="77777777" w:rsidR="001E2635" w:rsidRPr="00AC0A2A" w:rsidRDefault="001E2635" w:rsidP="00277161">
      <w:pPr>
        <w:pStyle w:val="Heading1"/>
      </w:pPr>
      <w:r w:rsidRPr="00AC0A2A">
        <w:lastRenderedPageBreak/>
        <w:t>SPRIAZNENÉ OSOBY</w:t>
      </w:r>
    </w:p>
    <w:p w14:paraId="1FB49B16" w14:textId="77777777" w:rsidR="00B22433" w:rsidRPr="00AC0A2A" w:rsidRDefault="00B22433" w:rsidP="00277161"/>
    <w:p w14:paraId="6EAE5163" w14:textId="77777777" w:rsidR="001E2635" w:rsidRPr="00AC0A2A" w:rsidRDefault="001E2635" w:rsidP="00277161">
      <w:pPr>
        <w:rPr>
          <w:snapToGrid w:val="0"/>
          <w:lang w:eastAsia="sk-SK"/>
        </w:rPr>
      </w:pPr>
      <w:r w:rsidRPr="00AC0A2A">
        <w:rPr>
          <w:snapToGrid w:val="0"/>
          <w:color w:val="000000"/>
          <w:lang w:eastAsia="sk-SK"/>
        </w:rPr>
        <w:t>Medzi spriaznené osoby patria akcionári, členovia predstavenstva</w:t>
      </w:r>
      <w:r w:rsidR="00C440BC" w:rsidRPr="00AC0A2A">
        <w:rPr>
          <w:snapToGrid w:val="0"/>
          <w:color w:val="000000"/>
          <w:lang w:eastAsia="sk-SK"/>
        </w:rPr>
        <w:t>, sesterské spoločnosti</w:t>
      </w:r>
      <w:r w:rsidRPr="00AC0A2A">
        <w:rPr>
          <w:snapToGrid w:val="0"/>
          <w:color w:val="000000"/>
          <w:lang w:eastAsia="sk-SK"/>
        </w:rPr>
        <w:t xml:space="preserve"> a spoločnosti, v ktorých podiel na základnom imaní presahuje 20 % (dcérske a pridružené spoločnosti</w:t>
      </w:r>
      <w:r w:rsidR="002E19BA" w:rsidRPr="00AC0A2A">
        <w:rPr>
          <w:snapToGrid w:val="0"/>
          <w:color w:val="000000"/>
          <w:lang w:eastAsia="sk-SK"/>
        </w:rPr>
        <w:t xml:space="preserve"> a spoločné podniky</w:t>
      </w:r>
      <w:r w:rsidRPr="00AC0A2A">
        <w:rPr>
          <w:snapToGrid w:val="0"/>
          <w:color w:val="000000"/>
          <w:lang w:eastAsia="sk-SK"/>
        </w:rPr>
        <w:t>).</w:t>
      </w:r>
      <w:r w:rsidR="002E5A30" w:rsidRPr="00AC0A2A">
        <w:rPr>
          <w:snapToGrid w:val="0"/>
          <w:lang w:eastAsia="sk-SK"/>
        </w:rPr>
        <w:t xml:space="preserve"> </w:t>
      </w:r>
      <w:r w:rsidRPr="00AC0A2A">
        <w:rPr>
          <w:snapToGrid w:val="0"/>
          <w:lang w:eastAsia="sk-SK"/>
        </w:rPr>
        <w:t>Obchody medzi týmito osobami a</w:t>
      </w:r>
      <w:r w:rsidR="002E5A30" w:rsidRPr="00AC0A2A">
        <w:rPr>
          <w:snapToGrid w:val="0"/>
          <w:lang w:eastAsia="sk-SK"/>
        </w:rPr>
        <w:t> </w:t>
      </w:r>
      <w:r w:rsidRPr="00AC0A2A">
        <w:rPr>
          <w:snapToGrid w:val="0"/>
          <w:lang w:eastAsia="sk-SK"/>
        </w:rPr>
        <w:t>spoločnosťou sa uskutočňujú za obvyklých podmienok a</w:t>
      </w:r>
      <w:r w:rsidR="002E5A30" w:rsidRPr="00AC0A2A">
        <w:rPr>
          <w:snapToGrid w:val="0"/>
          <w:lang w:eastAsia="sk-SK"/>
        </w:rPr>
        <w:t> </w:t>
      </w:r>
      <w:r w:rsidRPr="00AC0A2A">
        <w:rPr>
          <w:snapToGrid w:val="0"/>
          <w:lang w:eastAsia="sk-SK"/>
        </w:rPr>
        <w:t>za obvyklé ceny. O</w:t>
      </w:r>
      <w:r w:rsidR="002E5A30" w:rsidRPr="00AC0A2A">
        <w:rPr>
          <w:snapToGrid w:val="0"/>
          <w:lang w:eastAsia="sk-SK"/>
        </w:rPr>
        <w:t> </w:t>
      </w:r>
      <w:r w:rsidRPr="00AC0A2A">
        <w:rPr>
          <w:snapToGrid w:val="0"/>
          <w:lang w:eastAsia="sk-SK"/>
        </w:rPr>
        <w:t>obchodoch so spriaznenými osobami rozhoduje predstavenstvo. Komentár k</w:t>
      </w:r>
      <w:r w:rsidR="002E5A30" w:rsidRPr="00AC0A2A">
        <w:rPr>
          <w:snapToGrid w:val="0"/>
          <w:lang w:eastAsia="sk-SK"/>
        </w:rPr>
        <w:t> </w:t>
      </w:r>
      <w:r w:rsidRPr="00AC0A2A">
        <w:rPr>
          <w:snapToGrid w:val="0"/>
          <w:lang w:eastAsia="sk-SK"/>
        </w:rPr>
        <w:t>týmto obchodom je v</w:t>
      </w:r>
      <w:r w:rsidR="002E5A30" w:rsidRPr="00AC0A2A">
        <w:rPr>
          <w:snapToGrid w:val="0"/>
          <w:lang w:eastAsia="sk-SK"/>
        </w:rPr>
        <w:t> </w:t>
      </w:r>
      <w:r w:rsidRPr="00AC0A2A">
        <w:rPr>
          <w:snapToGrid w:val="0"/>
          <w:lang w:eastAsia="sk-SK"/>
        </w:rPr>
        <w:t>jednotlivých častiach poznámok.</w:t>
      </w:r>
    </w:p>
    <w:p w14:paraId="39EFD765" w14:textId="77777777" w:rsidR="00B2701B" w:rsidRPr="00AC0A2A" w:rsidRDefault="00B2701B" w:rsidP="00277161">
      <w:pPr>
        <w:rPr>
          <w:snapToGrid w:val="0"/>
          <w:lang w:eastAsia="sk-SK"/>
        </w:rPr>
      </w:pPr>
    </w:p>
    <w:p w14:paraId="6F0C6FF6" w14:textId="177EBF74" w:rsidR="00B2701B" w:rsidRPr="00AC0A2A" w:rsidRDefault="00B2701B" w:rsidP="00277161">
      <w:pPr>
        <w:rPr>
          <w:snapToGrid w:val="0"/>
          <w:sz w:val="16"/>
          <w:szCs w:val="16"/>
          <w:lang w:eastAsia="sk-SK"/>
        </w:rPr>
      </w:pPr>
      <w:r w:rsidRPr="00AC0A2A">
        <w:rPr>
          <w:snapToGrid w:val="0"/>
          <w:sz w:val="16"/>
          <w:szCs w:val="16"/>
          <w:lang w:eastAsia="sk-SK"/>
        </w:rPr>
        <w:t>31.decembra 2023</w:t>
      </w:r>
    </w:p>
    <w:p w14:paraId="384EDDAD" w14:textId="73F04ADC" w:rsidR="00750BC0" w:rsidRPr="00AC0A2A" w:rsidRDefault="00750BC0" w:rsidP="00277161">
      <w:pPr>
        <w:rPr>
          <w:i/>
          <w:szCs w:val="17"/>
        </w:rPr>
      </w:pPr>
      <w:bookmarkStart w:id="38" w:name="T_related_parties_2"/>
    </w:p>
    <w:tbl>
      <w:tblPr>
        <w:tblStyle w:val="TableGrid"/>
        <w:tblW w:w="91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649"/>
        <w:gridCol w:w="1304"/>
        <w:gridCol w:w="1304"/>
        <w:gridCol w:w="1304"/>
        <w:gridCol w:w="1243"/>
        <w:gridCol w:w="61"/>
      </w:tblGrid>
      <w:tr w:rsidR="00585D70" w:rsidRPr="00AC0A2A" w14:paraId="5BCA36C0" w14:textId="77777777" w:rsidTr="00A36B8A">
        <w:tc>
          <w:tcPr>
            <w:tcW w:w="2268" w:type="dxa"/>
          </w:tcPr>
          <w:p w14:paraId="24587CB5" w14:textId="63A290A4" w:rsidR="009A0454" w:rsidRPr="00AC0A2A" w:rsidRDefault="009A0454" w:rsidP="00541F57">
            <w:pPr>
              <w:jc w:val="center"/>
              <w:rPr>
                <w:b/>
                <w:bCs/>
                <w:i/>
                <w:sz w:val="14"/>
                <w:szCs w:val="14"/>
              </w:rPr>
            </w:pPr>
            <w:r w:rsidRPr="00AC0A2A">
              <w:rPr>
                <w:b/>
                <w:bCs/>
                <w:i/>
                <w:sz w:val="14"/>
                <w:szCs w:val="14"/>
              </w:rPr>
              <w:t>Spriaznená osoba</w:t>
            </w:r>
          </w:p>
        </w:tc>
        <w:tc>
          <w:tcPr>
            <w:tcW w:w="1649" w:type="dxa"/>
          </w:tcPr>
          <w:p w14:paraId="71B4EDC3" w14:textId="69BAFC97" w:rsidR="009A0454" w:rsidRPr="00AC0A2A" w:rsidRDefault="009A0454" w:rsidP="00541F57">
            <w:pPr>
              <w:jc w:val="center"/>
              <w:rPr>
                <w:b/>
                <w:bCs/>
                <w:i/>
                <w:sz w:val="14"/>
                <w:szCs w:val="14"/>
              </w:rPr>
            </w:pPr>
            <w:r w:rsidRPr="00AC0A2A">
              <w:rPr>
                <w:b/>
                <w:bCs/>
                <w:i/>
                <w:sz w:val="14"/>
                <w:szCs w:val="14"/>
              </w:rPr>
              <w:t>Druh obchodu</w:t>
            </w:r>
          </w:p>
        </w:tc>
        <w:tc>
          <w:tcPr>
            <w:tcW w:w="1304" w:type="dxa"/>
          </w:tcPr>
          <w:p w14:paraId="45125304" w14:textId="44EE634F" w:rsidR="009A0454" w:rsidRPr="00AC0A2A" w:rsidRDefault="009A0454" w:rsidP="00541F57">
            <w:pPr>
              <w:jc w:val="center"/>
              <w:rPr>
                <w:b/>
                <w:bCs/>
                <w:i/>
                <w:sz w:val="14"/>
                <w:szCs w:val="14"/>
              </w:rPr>
            </w:pPr>
            <w:r w:rsidRPr="00AC0A2A">
              <w:rPr>
                <w:b/>
                <w:bCs/>
                <w:i/>
                <w:sz w:val="14"/>
                <w:szCs w:val="14"/>
              </w:rPr>
              <w:t>Pohľadávky</w:t>
            </w:r>
          </w:p>
        </w:tc>
        <w:tc>
          <w:tcPr>
            <w:tcW w:w="1304" w:type="dxa"/>
          </w:tcPr>
          <w:p w14:paraId="6B079FFC" w14:textId="30CDC481" w:rsidR="009A0454" w:rsidRPr="00AC0A2A" w:rsidRDefault="009A0454" w:rsidP="00541F57">
            <w:pPr>
              <w:jc w:val="center"/>
              <w:rPr>
                <w:b/>
                <w:bCs/>
                <w:i/>
                <w:sz w:val="14"/>
                <w:szCs w:val="14"/>
              </w:rPr>
            </w:pPr>
            <w:r w:rsidRPr="00AC0A2A">
              <w:rPr>
                <w:b/>
                <w:bCs/>
                <w:i/>
                <w:sz w:val="14"/>
                <w:szCs w:val="14"/>
              </w:rPr>
              <w:t>Záväzky</w:t>
            </w:r>
          </w:p>
        </w:tc>
        <w:tc>
          <w:tcPr>
            <w:tcW w:w="1304" w:type="dxa"/>
          </w:tcPr>
          <w:p w14:paraId="1E917717" w14:textId="3B1A9C4C" w:rsidR="009A0454" w:rsidRPr="00AC0A2A" w:rsidRDefault="009A0454" w:rsidP="00541F57">
            <w:pPr>
              <w:jc w:val="center"/>
              <w:rPr>
                <w:b/>
                <w:bCs/>
                <w:i/>
                <w:sz w:val="14"/>
                <w:szCs w:val="14"/>
              </w:rPr>
            </w:pPr>
            <w:r w:rsidRPr="00AC0A2A">
              <w:rPr>
                <w:b/>
                <w:bCs/>
                <w:i/>
                <w:sz w:val="14"/>
                <w:szCs w:val="14"/>
              </w:rPr>
              <w:t>Náklady</w:t>
            </w:r>
          </w:p>
        </w:tc>
        <w:tc>
          <w:tcPr>
            <w:tcW w:w="1304" w:type="dxa"/>
            <w:gridSpan w:val="2"/>
          </w:tcPr>
          <w:p w14:paraId="4D92809A" w14:textId="5612F3C0" w:rsidR="009A0454" w:rsidRPr="00AC0A2A" w:rsidRDefault="009A0454" w:rsidP="00541F57">
            <w:pPr>
              <w:jc w:val="center"/>
              <w:rPr>
                <w:b/>
                <w:bCs/>
                <w:i/>
                <w:sz w:val="14"/>
                <w:szCs w:val="14"/>
              </w:rPr>
            </w:pPr>
            <w:r w:rsidRPr="00AC0A2A">
              <w:rPr>
                <w:b/>
                <w:bCs/>
                <w:i/>
                <w:sz w:val="14"/>
                <w:szCs w:val="14"/>
              </w:rPr>
              <w:t>Výnosy</w:t>
            </w:r>
          </w:p>
        </w:tc>
      </w:tr>
      <w:tr w:rsidR="003645D0" w:rsidRPr="00AC0A2A" w14:paraId="1D197F1E" w14:textId="77777777" w:rsidTr="00A36B8A">
        <w:trPr>
          <w:gridAfter w:val="1"/>
          <w:wAfter w:w="61" w:type="dxa"/>
        </w:trPr>
        <w:tc>
          <w:tcPr>
            <w:tcW w:w="9072" w:type="dxa"/>
            <w:gridSpan w:val="6"/>
            <w:tcBorders>
              <w:bottom w:val="single" w:sz="4" w:space="0" w:color="auto"/>
            </w:tcBorders>
          </w:tcPr>
          <w:p w14:paraId="0B090C9C" w14:textId="0EF87E22" w:rsidR="003645D0" w:rsidRPr="00AC0A2A" w:rsidRDefault="003645D0" w:rsidP="00277161">
            <w:pPr>
              <w:rPr>
                <w:b/>
                <w:bCs/>
                <w:i/>
                <w:sz w:val="14"/>
                <w:szCs w:val="14"/>
              </w:rPr>
            </w:pPr>
            <w:r w:rsidRPr="00AC0A2A">
              <w:rPr>
                <w:b/>
                <w:bCs/>
                <w:i/>
                <w:sz w:val="14"/>
                <w:szCs w:val="14"/>
              </w:rPr>
              <w:t>Materská účtovná jednotka</w:t>
            </w:r>
          </w:p>
        </w:tc>
      </w:tr>
      <w:tr w:rsidR="00585D70" w:rsidRPr="00AC0A2A" w14:paraId="041621A1" w14:textId="77777777" w:rsidTr="00A36B8A">
        <w:tc>
          <w:tcPr>
            <w:tcW w:w="2268" w:type="dxa"/>
            <w:tcBorders>
              <w:top w:val="single" w:sz="4" w:space="0" w:color="auto"/>
            </w:tcBorders>
          </w:tcPr>
          <w:p w14:paraId="762E6E8C" w14:textId="79401E53" w:rsidR="009A0454" w:rsidRPr="00AC0A2A" w:rsidRDefault="001F5506" w:rsidP="00277161">
            <w:pPr>
              <w:rPr>
                <w:i/>
                <w:sz w:val="14"/>
                <w:szCs w:val="14"/>
              </w:rPr>
            </w:pPr>
            <w:r w:rsidRPr="00AC0A2A">
              <w:rPr>
                <w:i/>
                <w:sz w:val="14"/>
                <w:szCs w:val="14"/>
              </w:rPr>
              <w:t>Heneken, s.r.o.</w:t>
            </w:r>
          </w:p>
        </w:tc>
        <w:tc>
          <w:tcPr>
            <w:tcW w:w="1649" w:type="dxa"/>
            <w:tcBorders>
              <w:top w:val="single" w:sz="4" w:space="0" w:color="auto"/>
            </w:tcBorders>
          </w:tcPr>
          <w:p w14:paraId="6E53EA17" w14:textId="49BFCA34" w:rsidR="009A0454" w:rsidRPr="00AC0A2A" w:rsidRDefault="00FF1EAC" w:rsidP="00277161">
            <w:pPr>
              <w:rPr>
                <w:i/>
                <w:sz w:val="14"/>
                <w:szCs w:val="14"/>
              </w:rPr>
            </w:pPr>
            <w:r w:rsidRPr="00AC0A2A">
              <w:rPr>
                <w:i/>
                <w:sz w:val="14"/>
                <w:szCs w:val="14"/>
              </w:rPr>
              <w:t>Predaj zásob</w:t>
            </w:r>
          </w:p>
        </w:tc>
        <w:tc>
          <w:tcPr>
            <w:tcW w:w="1304" w:type="dxa"/>
            <w:tcBorders>
              <w:top w:val="single" w:sz="4" w:space="0" w:color="auto"/>
            </w:tcBorders>
          </w:tcPr>
          <w:p w14:paraId="244870AA" w14:textId="13757B22" w:rsidR="009A0454" w:rsidRPr="00AC0A2A" w:rsidRDefault="00C568D2" w:rsidP="00B33044">
            <w:pPr>
              <w:jc w:val="right"/>
              <w:rPr>
                <w:i/>
                <w:sz w:val="14"/>
                <w:szCs w:val="14"/>
              </w:rPr>
            </w:pPr>
            <w:r w:rsidRPr="00AC0A2A">
              <w:rPr>
                <w:sz w:val="14"/>
                <w:szCs w:val="14"/>
              </w:rPr>
              <w:t>375 131</w:t>
            </w:r>
          </w:p>
        </w:tc>
        <w:tc>
          <w:tcPr>
            <w:tcW w:w="1304" w:type="dxa"/>
            <w:tcBorders>
              <w:top w:val="single" w:sz="4" w:space="0" w:color="auto"/>
            </w:tcBorders>
          </w:tcPr>
          <w:p w14:paraId="0A16EA6D" w14:textId="77777777" w:rsidR="009A0454" w:rsidRPr="00AC0A2A" w:rsidRDefault="009A0454" w:rsidP="00B33044">
            <w:pPr>
              <w:jc w:val="right"/>
              <w:rPr>
                <w:i/>
                <w:sz w:val="14"/>
                <w:szCs w:val="14"/>
              </w:rPr>
            </w:pPr>
          </w:p>
        </w:tc>
        <w:tc>
          <w:tcPr>
            <w:tcW w:w="1304" w:type="dxa"/>
            <w:tcBorders>
              <w:top w:val="single" w:sz="4" w:space="0" w:color="auto"/>
            </w:tcBorders>
          </w:tcPr>
          <w:p w14:paraId="2C2C01B5" w14:textId="0D133C93" w:rsidR="009A0454" w:rsidRPr="00AC0A2A" w:rsidRDefault="009A0454" w:rsidP="00B33044">
            <w:pPr>
              <w:jc w:val="right"/>
              <w:rPr>
                <w:i/>
                <w:sz w:val="14"/>
                <w:szCs w:val="14"/>
              </w:rPr>
            </w:pPr>
          </w:p>
        </w:tc>
        <w:tc>
          <w:tcPr>
            <w:tcW w:w="1304" w:type="dxa"/>
            <w:gridSpan w:val="2"/>
            <w:tcBorders>
              <w:top w:val="single" w:sz="4" w:space="0" w:color="auto"/>
            </w:tcBorders>
          </w:tcPr>
          <w:p w14:paraId="2F4A59BE" w14:textId="2D5ED8DA" w:rsidR="009A0454" w:rsidRPr="00AC0A2A" w:rsidRDefault="00C568D2" w:rsidP="00B33044">
            <w:pPr>
              <w:jc w:val="right"/>
              <w:rPr>
                <w:i/>
                <w:sz w:val="14"/>
                <w:szCs w:val="14"/>
              </w:rPr>
            </w:pPr>
            <w:r w:rsidRPr="00AC0A2A">
              <w:rPr>
                <w:sz w:val="14"/>
                <w:szCs w:val="14"/>
              </w:rPr>
              <w:t>1 016 648</w:t>
            </w:r>
          </w:p>
        </w:tc>
      </w:tr>
      <w:tr w:rsidR="00585D70" w:rsidRPr="00AC0A2A" w14:paraId="2F8C8539" w14:textId="77777777" w:rsidTr="00A36B8A">
        <w:tc>
          <w:tcPr>
            <w:tcW w:w="2268" w:type="dxa"/>
          </w:tcPr>
          <w:p w14:paraId="6014D515" w14:textId="77777777" w:rsidR="009A0454" w:rsidRPr="00AC0A2A" w:rsidRDefault="009A0454" w:rsidP="00277161">
            <w:pPr>
              <w:rPr>
                <w:i/>
                <w:sz w:val="14"/>
                <w:szCs w:val="14"/>
              </w:rPr>
            </w:pPr>
          </w:p>
        </w:tc>
        <w:tc>
          <w:tcPr>
            <w:tcW w:w="1649" w:type="dxa"/>
          </w:tcPr>
          <w:p w14:paraId="1A3F7E4B" w14:textId="44622369" w:rsidR="009A0454" w:rsidRPr="00AC0A2A" w:rsidRDefault="00B37C3F" w:rsidP="00277161">
            <w:pPr>
              <w:rPr>
                <w:i/>
                <w:sz w:val="14"/>
                <w:szCs w:val="14"/>
              </w:rPr>
            </w:pPr>
            <w:r w:rsidRPr="00AC0A2A">
              <w:rPr>
                <w:i/>
                <w:sz w:val="14"/>
                <w:szCs w:val="14"/>
              </w:rPr>
              <w:t>Predaj</w:t>
            </w:r>
            <w:r w:rsidR="001F5506" w:rsidRPr="00AC0A2A">
              <w:rPr>
                <w:i/>
                <w:sz w:val="14"/>
                <w:szCs w:val="14"/>
              </w:rPr>
              <w:t xml:space="preserve"> služieb</w:t>
            </w:r>
          </w:p>
        </w:tc>
        <w:tc>
          <w:tcPr>
            <w:tcW w:w="1304" w:type="dxa"/>
          </w:tcPr>
          <w:p w14:paraId="10DCB9CC" w14:textId="77777777" w:rsidR="009A0454" w:rsidRPr="00AC0A2A" w:rsidRDefault="009A0454" w:rsidP="00B33044">
            <w:pPr>
              <w:jc w:val="right"/>
              <w:rPr>
                <w:i/>
                <w:sz w:val="14"/>
                <w:szCs w:val="14"/>
              </w:rPr>
            </w:pPr>
          </w:p>
        </w:tc>
        <w:tc>
          <w:tcPr>
            <w:tcW w:w="1304" w:type="dxa"/>
          </w:tcPr>
          <w:p w14:paraId="7ED08393" w14:textId="77777777" w:rsidR="009A0454" w:rsidRPr="00AC0A2A" w:rsidRDefault="009A0454" w:rsidP="00B33044">
            <w:pPr>
              <w:jc w:val="right"/>
              <w:rPr>
                <w:i/>
                <w:sz w:val="14"/>
                <w:szCs w:val="14"/>
              </w:rPr>
            </w:pPr>
          </w:p>
        </w:tc>
        <w:tc>
          <w:tcPr>
            <w:tcW w:w="1304" w:type="dxa"/>
          </w:tcPr>
          <w:p w14:paraId="20548EA6" w14:textId="260E693B" w:rsidR="009A0454" w:rsidRPr="00AC0A2A" w:rsidRDefault="009A0454" w:rsidP="00B33044">
            <w:pPr>
              <w:jc w:val="right"/>
              <w:rPr>
                <w:i/>
                <w:sz w:val="14"/>
                <w:szCs w:val="14"/>
              </w:rPr>
            </w:pPr>
          </w:p>
        </w:tc>
        <w:tc>
          <w:tcPr>
            <w:tcW w:w="1304" w:type="dxa"/>
            <w:gridSpan w:val="2"/>
          </w:tcPr>
          <w:p w14:paraId="66F12DAD" w14:textId="0CBC8431" w:rsidR="009A0454" w:rsidRPr="00AC0A2A" w:rsidRDefault="009337AB" w:rsidP="00B33044">
            <w:pPr>
              <w:jc w:val="right"/>
              <w:rPr>
                <w:i/>
                <w:sz w:val="14"/>
                <w:szCs w:val="14"/>
              </w:rPr>
            </w:pPr>
            <w:r w:rsidRPr="00AC0A2A">
              <w:rPr>
                <w:sz w:val="14"/>
                <w:szCs w:val="14"/>
              </w:rPr>
              <w:t>3 850</w:t>
            </w:r>
          </w:p>
        </w:tc>
      </w:tr>
      <w:tr w:rsidR="0048538E" w:rsidRPr="00AC0A2A" w14:paraId="7B70D06A" w14:textId="77777777" w:rsidTr="00A36B8A">
        <w:tc>
          <w:tcPr>
            <w:tcW w:w="2268" w:type="dxa"/>
          </w:tcPr>
          <w:p w14:paraId="5E029D5F" w14:textId="77777777" w:rsidR="0048538E" w:rsidRPr="00AC0A2A" w:rsidRDefault="0048538E" w:rsidP="0048538E">
            <w:pPr>
              <w:rPr>
                <w:i/>
                <w:sz w:val="14"/>
                <w:szCs w:val="14"/>
              </w:rPr>
            </w:pPr>
          </w:p>
        </w:tc>
        <w:tc>
          <w:tcPr>
            <w:tcW w:w="1649" w:type="dxa"/>
          </w:tcPr>
          <w:p w14:paraId="255C1F47" w14:textId="68CF2057" w:rsidR="0048538E" w:rsidRPr="00AC0A2A" w:rsidRDefault="0048538E" w:rsidP="0048538E">
            <w:pPr>
              <w:rPr>
                <w:i/>
                <w:sz w:val="14"/>
                <w:szCs w:val="14"/>
              </w:rPr>
            </w:pPr>
            <w:r w:rsidRPr="00AC0A2A">
              <w:rPr>
                <w:i/>
                <w:sz w:val="14"/>
                <w:szCs w:val="14"/>
              </w:rPr>
              <w:t>Obstaranie zásob</w:t>
            </w:r>
          </w:p>
        </w:tc>
        <w:tc>
          <w:tcPr>
            <w:tcW w:w="1304" w:type="dxa"/>
          </w:tcPr>
          <w:p w14:paraId="5A28B17F" w14:textId="77777777" w:rsidR="0048538E" w:rsidRPr="00AC0A2A" w:rsidRDefault="0048538E" w:rsidP="0048538E">
            <w:pPr>
              <w:jc w:val="right"/>
              <w:rPr>
                <w:i/>
                <w:sz w:val="14"/>
                <w:szCs w:val="14"/>
              </w:rPr>
            </w:pPr>
          </w:p>
        </w:tc>
        <w:tc>
          <w:tcPr>
            <w:tcW w:w="1304" w:type="dxa"/>
          </w:tcPr>
          <w:p w14:paraId="662E32A5" w14:textId="6FB57BD5" w:rsidR="0048538E" w:rsidRPr="00AC0A2A" w:rsidRDefault="0048538E" w:rsidP="0048538E">
            <w:pPr>
              <w:jc w:val="right"/>
              <w:rPr>
                <w:i/>
                <w:sz w:val="14"/>
                <w:szCs w:val="14"/>
              </w:rPr>
            </w:pPr>
            <w:r w:rsidRPr="00AC0A2A">
              <w:rPr>
                <w:sz w:val="14"/>
                <w:szCs w:val="14"/>
              </w:rPr>
              <w:t>2 051 777</w:t>
            </w:r>
          </w:p>
        </w:tc>
        <w:tc>
          <w:tcPr>
            <w:tcW w:w="1304" w:type="dxa"/>
          </w:tcPr>
          <w:p w14:paraId="1559D828" w14:textId="3DFA45AF" w:rsidR="0048538E" w:rsidRPr="00AC0A2A" w:rsidRDefault="0048538E" w:rsidP="0048538E">
            <w:pPr>
              <w:jc w:val="right"/>
              <w:rPr>
                <w:i/>
                <w:sz w:val="14"/>
                <w:szCs w:val="14"/>
              </w:rPr>
            </w:pPr>
            <w:r w:rsidRPr="00AC0A2A">
              <w:rPr>
                <w:sz w:val="14"/>
                <w:szCs w:val="14"/>
              </w:rPr>
              <w:t>53</w:t>
            </w:r>
            <w:r w:rsidR="005A29F7" w:rsidRPr="00AC0A2A">
              <w:rPr>
                <w:sz w:val="14"/>
                <w:szCs w:val="14"/>
              </w:rPr>
              <w:t>1</w:t>
            </w:r>
            <w:r w:rsidRPr="00AC0A2A">
              <w:rPr>
                <w:sz w:val="14"/>
                <w:szCs w:val="14"/>
              </w:rPr>
              <w:t xml:space="preserve"> </w:t>
            </w:r>
            <w:r w:rsidR="00C10003" w:rsidRPr="00AC0A2A">
              <w:rPr>
                <w:sz w:val="14"/>
                <w:szCs w:val="14"/>
              </w:rPr>
              <w:t>384</w:t>
            </w:r>
          </w:p>
        </w:tc>
        <w:tc>
          <w:tcPr>
            <w:tcW w:w="1304" w:type="dxa"/>
            <w:gridSpan w:val="2"/>
          </w:tcPr>
          <w:p w14:paraId="32C645CE" w14:textId="77777777" w:rsidR="0048538E" w:rsidRPr="00AC0A2A" w:rsidRDefault="0048538E" w:rsidP="0048538E">
            <w:pPr>
              <w:jc w:val="right"/>
              <w:rPr>
                <w:i/>
                <w:sz w:val="14"/>
                <w:szCs w:val="14"/>
              </w:rPr>
            </w:pPr>
          </w:p>
        </w:tc>
      </w:tr>
      <w:tr w:rsidR="0048538E" w:rsidRPr="00AC0A2A" w14:paraId="3B414510" w14:textId="77777777" w:rsidTr="00A36B8A">
        <w:tc>
          <w:tcPr>
            <w:tcW w:w="2268" w:type="dxa"/>
          </w:tcPr>
          <w:p w14:paraId="2961A6F0" w14:textId="77777777" w:rsidR="0048538E" w:rsidRPr="00AC0A2A" w:rsidRDefault="0048538E" w:rsidP="0048538E">
            <w:pPr>
              <w:rPr>
                <w:i/>
                <w:sz w:val="14"/>
                <w:szCs w:val="14"/>
              </w:rPr>
            </w:pPr>
          </w:p>
        </w:tc>
        <w:tc>
          <w:tcPr>
            <w:tcW w:w="1649" w:type="dxa"/>
          </w:tcPr>
          <w:p w14:paraId="224DFF56" w14:textId="4555E46F" w:rsidR="0048538E" w:rsidRPr="00AC0A2A" w:rsidRDefault="0048538E" w:rsidP="0048538E">
            <w:pPr>
              <w:rPr>
                <w:i/>
                <w:sz w:val="14"/>
                <w:szCs w:val="14"/>
              </w:rPr>
            </w:pPr>
            <w:r w:rsidRPr="00AC0A2A">
              <w:rPr>
                <w:i/>
                <w:sz w:val="14"/>
                <w:szCs w:val="14"/>
              </w:rPr>
              <w:t>Obstaranie služieb</w:t>
            </w:r>
          </w:p>
        </w:tc>
        <w:tc>
          <w:tcPr>
            <w:tcW w:w="1304" w:type="dxa"/>
          </w:tcPr>
          <w:p w14:paraId="254937EC" w14:textId="77777777" w:rsidR="0048538E" w:rsidRPr="00AC0A2A" w:rsidRDefault="0048538E" w:rsidP="0048538E">
            <w:pPr>
              <w:jc w:val="right"/>
              <w:rPr>
                <w:i/>
                <w:sz w:val="14"/>
                <w:szCs w:val="14"/>
              </w:rPr>
            </w:pPr>
          </w:p>
        </w:tc>
        <w:tc>
          <w:tcPr>
            <w:tcW w:w="1304" w:type="dxa"/>
          </w:tcPr>
          <w:p w14:paraId="04F31CA0" w14:textId="4C55C85E" w:rsidR="0048538E" w:rsidRPr="00AC0A2A" w:rsidRDefault="00D821AE" w:rsidP="0048538E">
            <w:pPr>
              <w:jc w:val="right"/>
              <w:rPr>
                <w:iCs/>
                <w:sz w:val="14"/>
                <w:szCs w:val="14"/>
              </w:rPr>
            </w:pPr>
            <w:r w:rsidRPr="00AC0A2A">
              <w:rPr>
                <w:iCs/>
                <w:sz w:val="14"/>
                <w:szCs w:val="14"/>
              </w:rPr>
              <w:t>2</w:t>
            </w:r>
            <w:r w:rsidR="004669D1" w:rsidRPr="00AC0A2A">
              <w:rPr>
                <w:iCs/>
                <w:sz w:val="14"/>
                <w:szCs w:val="14"/>
              </w:rPr>
              <w:t xml:space="preserve"> </w:t>
            </w:r>
            <w:r w:rsidRPr="00AC0A2A">
              <w:rPr>
                <w:iCs/>
                <w:sz w:val="14"/>
                <w:szCs w:val="14"/>
              </w:rPr>
              <w:t>669</w:t>
            </w:r>
          </w:p>
        </w:tc>
        <w:tc>
          <w:tcPr>
            <w:tcW w:w="1304" w:type="dxa"/>
          </w:tcPr>
          <w:p w14:paraId="7D9DC8F7" w14:textId="3697ADBC" w:rsidR="0048538E" w:rsidRPr="00AC0A2A" w:rsidRDefault="00014CC3" w:rsidP="0048538E">
            <w:pPr>
              <w:jc w:val="right"/>
              <w:rPr>
                <w:i/>
                <w:sz w:val="14"/>
                <w:szCs w:val="14"/>
              </w:rPr>
            </w:pPr>
            <w:r w:rsidRPr="00AC0A2A">
              <w:rPr>
                <w:sz w:val="14"/>
                <w:szCs w:val="14"/>
              </w:rPr>
              <w:t>263 593</w:t>
            </w:r>
          </w:p>
        </w:tc>
        <w:tc>
          <w:tcPr>
            <w:tcW w:w="1304" w:type="dxa"/>
            <w:gridSpan w:val="2"/>
          </w:tcPr>
          <w:p w14:paraId="29339754" w14:textId="77777777" w:rsidR="0048538E" w:rsidRPr="00AC0A2A" w:rsidRDefault="0048538E" w:rsidP="0048538E">
            <w:pPr>
              <w:jc w:val="right"/>
              <w:rPr>
                <w:i/>
                <w:sz w:val="14"/>
                <w:szCs w:val="14"/>
              </w:rPr>
            </w:pPr>
          </w:p>
        </w:tc>
      </w:tr>
      <w:tr w:rsidR="00585D70" w:rsidRPr="00AC0A2A" w14:paraId="3D645A30" w14:textId="77777777" w:rsidTr="00A36B8A">
        <w:tc>
          <w:tcPr>
            <w:tcW w:w="2268" w:type="dxa"/>
          </w:tcPr>
          <w:p w14:paraId="3CDF970D" w14:textId="77777777" w:rsidR="0048538E" w:rsidRPr="00AC0A2A" w:rsidRDefault="0048538E" w:rsidP="0048538E">
            <w:pPr>
              <w:rPr>
                <w:i/>
                <w:sz w:val="14"/>
                <w:szCs w:val="14"/>
              </w:rPr>
            </w:pPr>
          </w:p>
        </w:tc>
        <w:tc>
          <w:tcPr>
            <w:tcW w:w="1649" w:type="dxa"/>
          </w:tcPr>
          <w:p w14:paraId="68B2A22A" w14:textId="42B9F803" w:rsidR="0048538E" w:rsidRPr="00AC0A2A" w:rsidRDefault="00C06B0A" w:rsidP="0048538E">
            <w:pPr>
              <w:rPr>
                <w:i/>
                <w:sz w:val="14"/>
                <w:szCs w:val="14"/>
              </w:rPr>
            </w:pPr>
            <w:r w:rsidRPr="00AC0A2A">
              <w:rPr>
                <w:i/>
                <w:sz w:val="14"/>
                <w:szCs w:val="14"/>
              </w:rPr>
              <w:t>Prijaté a </w:t>
            </w:r>
            <w:r w:rsidR="007100E4" w:rsidRPr="00AC0A2A">
              <w:rPr>
                <w:i/>
                <w:sz w:val="14"/>
                <w:szCs w:val="14"/>
              </w:rPr>
              <w:t>poskytnuté</w:t>
            </w:r>
            <w:r w:rsidRPr="00AC0A2A">
              <w:rPr>
                <w:i/>
                <w:sz w:val="14"/>
                <w:szCs w:val="14"/>
              </w:rPr>
              <w:t xml:space="preserve"> p</w:t>
            </w:r>
            <w:r w:rsidR="0048538E" w:rsidRPr="00AC0A2A">
              <w:rPr>
                <w:i/>
                <w:sz w:val="14"/>
                <w:szCs w:val="14"/>
              </w:rPr>
              <w:t>ôžičk</w:t>
            </w:r>
            <w:r w:rsidR="007100E4" w:rsidRPr="00AC0A2A">
              <w:rPr>
                <w:i/>
                <w:sz w:val="14"/>
                <w:szCs w:val="14"/>
              </w:rPr>
              <w:t>y</w:t>
            </w:r>
          </w:p>
        </w:tc>
        <w:tc>
          <w:tcPr>
            <w:tcW w:w="1304" w:type="dxa"/>
          </w:tcPr>
          <w:p w14:paraId="28041A4C" w14:textId="5CE0ADC6" w:rsidR="0048538E" w:rsidRPr="00AC0A2A" w:rsidRDefault="0048538E" w:rsidP="0048538E">
            <w:pPr>
              <w:jc w:val="right"/>
              <w:rPr>
                <w:i/>
                <w:sz w:val="14"/>
                <w:szCs w:val="14"/>
              </w:rPr>
            </w:pPr>
            <w:r w:rsidRPr="00AC0A2A">
              <w:rPr>
                <w:sz w:val="14"/>
                <w:szCs w:val="14"/>
              </w:rPr>
              <w:t>931 066</w:t>
            </w:r>
          </w:p>
        </w:tc>
        <w:tc>
          <w:tcPr>
            <w:tcW w:w="1304" w:type="dxa"/>
          </w:tcPr>
          <w:p w14:paraId="4071A4CF" w14:textId="77777777" w:rsidR="0048538E" w:rsidRPr="00AC0A2A" w:rsidRDefault="0048538E" w:rsidP="0048538E">
            <w:pPr>
              <w:jc w:val="right"/>
              <w:rPr>
                <w:i/>
                <w:sz w:val="14"/>
                <w:szCs w:val="14"/>
              </w:rPr>
            </w:pPr>
          </w:p>
        </w:tc>
        <w:tc>
          <w:tcPr>
            <w:tcW w:w="1304" w:type="dxa"/>
          </w:tcPr>
          <w:p w14:paraId="62CC72D0" w14:textId="7EE6C029" w:rsidR="0048538E" w:rsidRPr="00AC0A2A" w:rsidRDefault="007100E4" w:rsidP="0048538E">
            <w:pPr>
              <w:jc w:val="right"/>
              <w:rPr>
                <w:i/>
                <w:sz w:val="14"/>
                <w:szCs w:val="14"/>
              </w:rPr>
            </w:pPr>
            <w:r w:rsidRPr="00AC0A2A">
              <w:rPr>
                <w:i/>
                <w:sz w:val="14"/>
                <w:szCs w:val="14"/>
              </w:rPr>
              <w:t>8 957</w:t>
            </w:r>
          </w:p>
        </w:tc>
        <w:tc>
          <w:tcPr>
            <w:tcW w:w="1304" w:type="dxa"/>
            <w:gridSpan w:val="2"/>
          </w:tcPr>
          <w:p w14:paraId="585D78B1" w14:textId="5FDDF300" w:rsidR="0048538E" w:rsidRPr="00AC0A2A" w:rsidRDefault="007100E4" w:rsidP="0048538E">
            <w:pPr>
              <w:jc w:val="right"/>
              <w:rPr>
                <w:i/>
                <w:sz w:val="14"/>
                <w:szCs w:val="14"/>
              </w:rPr>
            </w:pPr>
            <w:r w:rsidRPr="00AC0A2A">
              <w:rPr>
                <w:i/>
                <w:sz w:val="14"/>
                <w:szCs w:val="14"/>
              </w:rPr>
              <w:t>9 426</w:t>
            </w:r>
          </w:p>
        </w:tc>
      </w:tr>
      <w:tr w:rsidR="0048538E" w:rsidRPr="00AC0A2A" w14:paraId="255AB2EE" w14:textId="77777777" w:rsidTr="00A36B8A">
        <w:tc>
          <w:tcPr>
            <w:tcW w:w="2268" w:type="dxa"/>
          </w:tcPr>
          <w:p w14:paraId="541A758D" w14:textId="77777777" w:rsidR="0048538E" w:rsidRPr="00AC0A2A" w:rsidRDefault="0048538E" w:rsidP="0048538E">
            <w:pPr>
              <w:rPr>
                <w:i/>
                <w:sz w:val="14"/>
                <w:szCs w:val="14"/>
              </w:rPr>
            </w:pPr>
          </w:p>
        </w:tc>
        <w:tc>
          <w:tcPr>
            <w:tcW w:w="1649" w:type="dxa"/>
          </w:tcPr>
          <w:p w14:paraId="161C765F" w14:textId="77777777" w:rsidR="0048538E" w:rsidRPr="00AC0A2A" w:rsidRDefault="0048538E" w:rsidP="0048538E">
            <w:pPr>
              <w:rPr>
                <w:i/>
                <w:sz w:val="14"/>
                <w:szCs w:val="14"/>
              </w:rPr>
            </w:pPr>
          </w:p>
        </w:tc>
        <w:tc>
          <w:tcPr>
            <w:tcW w:w="1304" w:type="dxa"/>
          </w:tcPr>
          <w:p w14:paraId="5CF5CD50" w14:textId="77777777" w:rsidR="0048538E" w:rsidRPr="00AC0A2A" w:rsidRDefault="0048538E" w:rsidP="0048538E">
            <w:pPr>
              <w:jc w:val="right"/>
              <w:rPr>
                <w:i/>
                <w:sz w:val="14"/>
                <w:szCs w:val="14"/>
              </w:rPr>
            </w:pPr>
          </w:p>
        </w:tc>
        <w:tc>
          <w:tcPr>
            <w:tcW w:w="1304" w:type="dxa"/>
          </w:tcPr>
          <w:p w14:paraId="5CD255BF" w14:textId="77777777" w:rsidR="0048538E" w:rsidRPr="00AC0A2A" w:rsidRDefault="0048538E" w:rsidP="0048538E">
            <w:pPr>
              <w:jc w:val="right"/>
              <w:rPr>
                <w:i/>
                <w:sz w:val="14"/>
                <w:szCs w:val="14"/>
              </w:rPr>
            </w:pPr>
          </w:p>
        </w:tc>
        <w:tc>
          <w:tcPr>
            <w:tcW w:w="1304" w:type="dxa"/>
          </w:tcPr>
          <w:p w14:paraId="0C305882" w14:textId="77777777" w:rsidR="0048538E" w:rsidRPr="00AC0A2A" w:rsidRDefault="0048538E" w:rsidP="0048538E">
            <w:pPr>
              <w:jc w:val="right"/>
              <w:rPr>
                <w:i/>
                <w:sz w:val="14"/>
                <w:szCs w:val="14"/>
              </w:rPr>
            </w:pPr>
          </w:p>
        </w:tc>
        <w:tc>
          <w:tcPr>
            <w:tcW w:w="1304" w:type="dxa"/>
            <w:gridSpan w:val="2"/>
          </w:tcPr>
          <w:p w14:paraId="35C017B8" w14:textId="77777777" w:rsidR="0048538E" w:rsidRPr="00AC0A2A" w:rsidRDefault="0048538E" w:rsidP="0048538E">
            <w:pPr>
              <w:jc w:val="right"/>
              <w:rPr>
                <w:i/>
                <w:sz w:val="14"/>
                <w:szCs w:val="14"/>
              </w:rPr>
            </w:pPr>
          </w:p>
        </w:tc>
      </w:tr>
      <w:tr w:rsidR="0048538E" w:rsidRPr="00AC0A2A" w14:paraId="287A9BAB" w14:textId="77777777" w:rsidTr="00A36B8A">
        <w:trPr>
          <w:gridAfter w:val="1"/>
          <w:wAfter w:w="61" w:type="dxa"/>
        </w:trPr>
        <w:tc>
          <w:tcPr>
            <w:tcW w:w="9072" w:type="dxa"/>
            <w:gridSpan w:val="6"/>
            <w:tcBorders>
              <w:bottom w:val="single" w:sz="4" w:space="0" w:color="auto"/>
            </w:tcBorders>
          </w:tcPr>
          <w:p w14:paraId="7B027620" w14:textId="5CC15726" w:rsidR="0048538E" w:rsidRPr="00AC0A2A" w:rsidRDefault="0048538E" w:rsidP="0048538E">
            <w:pPr>
              <w:jc w:val="left"/>
              <w:rPr>
                <w:i/>
                <w:sz w:val="14"/>
                <w:szCs w:val="14"/>
              </w:rPr>
            </w:pPr>
            <w:r w:rsidRPr="00AC0A2A">
              <w:rPr>
                <w:b/>
                <w:bCs/>
                <w:i/>
                <w:sz w:val="14"/>
                <w:szCs w:val="14"/>
              </w:rPr>
              <w:t>Pridružené účtovné jednotky</w:t>
            </w:r>
          </w:p>
        </w:tc>
      </w:tr>
      <w:tr w:rsidR="0048538E" w:rsidRPr="00AC0A2A" w14:paraId="4C4DB500" w14:textId="77777777" w:rsidTr="00A36B8A">
        <w:tc>
          <w:tcPr>
            <w:tcW w:w="2268" w:type="dxa"/>
            <w:tcBorders>
              <w:top w:val="single" w:sz="4" w:space="0" w:color="auto"/>
            </w:tcBorders>
          </w:tcPr>
          <w:p w14:paraId="64838BE3" w14:textId="64E2DBCB" w:rsidR="0048538E" w:rsidRPr="00AC0A2A" w:rsidRDefault="0048538E" w:rsidP="0048538E">
            <w:pPr>
              <w:jc w:val="left"/>
              <w:rPr>
                <w:i/>
                <w:sz w:val="14"/>
                <w:szCs w:val="14"/>
              </w:rPr>
            </w:pPr>
            <w:r w:rsidRPr="00AC0A2A">
              <w:rPr>
                <w:i/>
                <w:sz w:val="14"/>
                <w:szCs w:val="14"/>
              </w:rPr>
              <w:t xml:space="preserve">Heneken </w:t>
            </w:r>
            <w:proofErr w:type="spellStart"/>
            <w:r w:rsidRPr="00AC0A2A">
              <w:rPr>
                <w:i/>
                <w:sz w:val="14"/>
                <w:szCs w:val="14"/>
              </w:rPr>
              <w:t>Alloys</w:t>
            </w:r>
            <w:proofErr w:type="spellEnd"/>
            <w:r w:rsidRPr="00AC0A2A">
              <w:rPr>
                <w:i/>
                <w:sz w:val="14"/>
                <w:szCs w:val="14"/>
              </w:rPr>
              <w:t xml:space="preserve"> &amp; </w:t>
            </w:r>
            <w:proofErr w:type="spellStart"/>
            <w:r w:rsidRPr="00AC0A2A">
              <w:rPr>
                <w:i/>
                <w:sz w:val="14"/>
                <w:szCs w:val="14"/>
              </w:rPr>
              <w:t>Minerals</w:t>
            </w:r>
            <w:proofErr w:type="spellEnd"/>
          </w:p>
        </w:tc>
        <w:tc>
          <w:tcPr>
            <w:tcW w:w="1649" w:type="dxa"/>
            <w:tcBorders>
              <w:top w:val="single" w:sz="4" w:space="0" w:color="auto"/>
            </w:tcBorders>
          </w:tcPr>
          <w:p w14:paraId="259A6B18" w14:textId="3669ABEF" w:rsidR="0048538E" w:rsidRPr="00AC0A2A" w:rsidRDefault="00476099" w:rsidP="0048538E">
            <w:pPr>
              <w:rPr>
                <w:i/>
                <w:sz w:val="14"/>
                <w:szCs w:val="14"/>
              </w:rPr>
            </w:pPr>
            <w:r w:rsidRPr="00AC0A2A">
              <w:rPr>
                <w:i/>
                <w:sz w:val="14"/>
                <w:szCs w:val="14"/>
              </w:rPr>
              <w:t>Predaj zásob</w:t>
            </w:r>
          </w:p>
        </w:tc>
        <w:tc>
          <w:tcPr>
            <w:tcW w:w="1304" w:type="dxa"/>
            <w:tcBorders>
              <w:top w:val="single" w:sz="4" w:space="0" w:color="auto"/>
            </w:tcBorders>
          </w:tcPr>
          <w:p w14:paraId="300B3337" w14:textId="2ED235BD" w:rsidR="0048538E" w:rsidRPr="00AC0A2A" w:rsidRDefault="005875CA" w:rsidP="0048538E">
            <w:pPr>
              <w:jc w:val="right"/>
              <w:rPr>
                <w:i/>
                <w:sz w:val="14"/>
                <w:szCs w:val="14"/>
              </w:rPr>
            </w:pPr>
            <w:r w:rsidRPr="00AC0A2A">
              <w:rPr>
                <w:sz w:val="14"/>
                <w:szCs w:val="14"/>
              </w:rPr>
              <w:t xml:space="preserve">623 </w:t>
            </w:r>
            <w:r w:rsidR="00F15A34" w:rsidRPr="00AC0A2A">
              <w:rPr>
                <w:sz w:val="14"/>
                <w:szCs w:val="14"/>
              </w:rPr>
              <w:t>377</w:t>
            </w:r>
          </w:p>
        </w:tc>
        <w:tc>
          <w:tcPr>
            <w:tcW w:w="1304" w:type="dxa"/>
            <w:tcBorders>
              <w:top w:val="single" w:sz="4" w:space="0" w:color="auto"/>
            </w:tcBorders>
          </w:tcPr>
          <w:p w14:paraId="38B88100" w14:textId="77777777" w:rsidR="0048538E" w:rsidRPr="00AC0A2A" w:rsidRDefault="0048538E" w:rsidP="0048538E">
            <w:pPr>
              <w:jc w:val="right"/>
              <w:rPr>
                <w:i/>
                <w:sz w:val="14"/>
                <w:szCs w:val="14"/>
              </w:rPr>
            </w:pPr>
          </w:p>
        </w:tc>
        <w:tc>
          <w:tcPr>
            <w:tcW w:w="1304" w:type="dxa"/>
            <w:tcBorders>
              <w:top w:val="single" w:sz="4" w:space="0" w:color="auto"/>
            </w:tcBorders>
          </w:tcPr>
          <w:p w14:paraId="1939A36F" w14:textId="10CC9B3A" w:rsidR="0048538E" w:rsidRPr="00AC0A2A" w:rsidRDefault="0048538E" w:rsidP="0048538E">
            <w:pPr>
              <w:jc w:val="right"/>
              <w:rPr>
                <w:i/>
                <w:sz w:val="14"/>
                <w:szCs w:val="14"/>
              </w:rPr>
            </w:pPr>
          </w:p>
        </w:tc>
        <w:tc>
          <w:tcPr>
            <w:tcW w:w="1304" w:type="dxa"/>
            <w:gridSpan w:val="2"/>
            <w:tcBorders>
              <w:top w:val="single" w:sz="4" w:space="0" w:color="auto"/>
            </w:tcBorders>
          </w:tcPr>
          <w:p w14:paraId="533FA946" w14:textId="0FF961E2" w:rsidR="0048538E" w:rsidRPr="00AC0A2A" w:rsidRDefault="00F15A34" w:rsidP="0048538E">
            <w:pPr>
              <w:jc w:val="right"/>
              <w:rPr>
                <w:i/>
                <w:sz w:val="14"/>
                <w:szCs w:val="14"/>
              </w:rPr>
            </w:pPr>
            <w:r w:rsidRPr="00AC0A2A">
              <w:rPr>
                <w:color w:val="000000"/>
                <w:sz w:val="14"/>
                <w:szCs w:val="14"/>
              </w:rPr>
              <w:t>619 630</w:t>
            </w:r>
          </w:p>
        </w:tc>
      </w:tr>
      <w:tr w:rsidR="00CB250E" w:rsidRPr="00AC0A2A" w14:paraId="49E77B6C" w14:textId="77777777" w:rsidTr="00A36B8A">
        <w:tc>
          <w:tcPr>
            <w:tcW w:w="2268" w:type="dxa"/>
          </w:tcPr>
          <w:p w14:paraId="57F96486" w14:textId="77777777" w:rsidR="00CB250E" w:rsidRPr="00AC0A2A" w:rsidRDefault="00CB250E" w:rsidP="00CB250E">
            <w:pPr>
              <w:jc w:val="left"/>
              <w:rPr>
                <w:i/>
                <w:sz w:val="14"/>
                <w:szCs w:val="14"/>
              </w:rPr>
            </w:pPr>
          </w:p>
        </w:tc>
        <w:tc>
          <w:tcPr>
            <w:tcW w:w="1649" w:type="dxa"/>
          </w:tcPr>
          <w:p w14:paraId="15925182" w14:textId="110263BE" w:rsidR="00CB250E" w:rsidRPr="00AC0A2A" w:rsidRDefault="00CB250E" w:rsidP="00CB250E">
            <w:pPr>
              <w:rPr>
                <w:i/>
                <w:sz w:val="14"/>
                <w:szCs w:val="14"/>
              </w:rPr>
            </w:pPr>
            <w:r w:rsidRPr="00AC0A2A">
              <w:rPr>
                <w:i/>
                <w:sz w:val="14"/>
                <w:szCs w:val="14"/>
              </w:rPr>
              <w:t>Obstaranie zásob</w:t>
            </w:r>
          </w:p>
        </w:tc>
        <w:tc>
          <w:tcPr>
            <w:tcW w:w="1304" w:type="dxa"/>
          </w:tcPr>
          <w:p w14:paraId="294DA020" w14:textId="77777777" w:rsidR="00CB250E" w:rsidRPr="00AC0A2A" w:rsidRDefault="00CB250E" w:rsidP="00CB250E">
            <w:pPr>
              <w:jc w:val="right"/>
              <w:rPr>
                <w:i/>
                <w:sz w:val="14"/>
                <w:szCs w:val="14"/>
              </w:rPr>
            </w:pPr>
          </w:p>
        </w:tc>
        <w:tc>
          <w:tcPr>
            <w:tcW w:w="1304" w:type="dxa"/>
          </w:tcPr>
          <w:p w14:paraId="2204B26F" w14:textId="77777777" w:rsidR="00CB250E" w:rsidRPr="00AC0A2A" w:rsidRDefault="00CB250E" w:rsidP="00CB250E">
            <w:pPr>
              <w:jc w:val="right"/>
              <w:rPr>
                <w:i/>
                <w:sz w:val="14"/>
                <w:szCs w:val="14"/>
              </w:rPr>
            </w:pPr>
          </w:p>
        </w:tc>
        <w:tc>
          <w:tcPr>
            <w:tcW w:w="1304" w:type="dxa"/>
          </w:tcPr>
          <w:p w14:paraId="293E18C1" w14:textId="28354417" w:rsidR="00CB250E" w:rsidRPr="00C20724" w:rsidRDefault="00CB250E" w:rsidP="00CB250E">
            <w:pPr>
              <w:jc w:val="right"/>
              <w:rPr>
                <w:iCs/>
                <w:color w:val="FF0000"/>
                <w:sz w:val="14"/>
                <w:szCs w:val="14"/>
              </w:rPr>
            </w:pPr>
            <w:r w:rsidRPr="00C20724">
              <w:rPr>
                <w:color w:val="000000"/>
                <w:sz w:val="14"/>
                <w:szCs w:val="14"/>
              </w:rPr>
              <w:t>105 244</w:t>
            </w:r>
          </w:p>
        </w:tc>
        <w:tc>
          <w:tcPr>
            <w:tcW w:w="1304" w:type="dxa"/>
            <w:gridSpan w:val="2"/>
          </w:tcPr>
          <w:p w14:paraId="4E486214" w14:textId="77777777" w:rsidR="00CB250E" w:rsidRPr="00C20724" w:rsidRDefault="00CB250E" w:rsidP="00CB250E">
            <w:pPr>
              <w:jc w:val="right"/>
              <w:rPr>
                <w:i/>
                <w:color w:val="FF0000"/>
                <w:sz w:val="14"/>
                <w:szCs w:val="14"/>
              </w:rPr>
            </w:pPr>
          </w:p>
        </w:tc>
      </w:tr>
      <w:tr w:rsidR="00CB250E" w:rsidRPr="00AC0A2A" w14:paraId="16D35A58" w14:textId="77777777" w:rsidTr="00A36B8A">
        <w:tc>
          <w:tcPr>
            <w:tcW w:w="2268" w:type="dxa"/>
          </w:tcPr>
          <w:p w14:paraId="460FFE07" w14:textId="77777777" w:rsidR="00CB250E" w:rsidRPr="00AC0A2A" w:rsidRDefault="00CB250E" w:rsidP="00CB250E">
            <w:pPr>
              <w:jc w:val="left"/>
              <w:rPr>
                <w:i/>
                <w:sz w:val="14"/>
                <w:szCs w:val="14"/>
              </w:rPr>
            </w:pPr>
          </w:p>
        </w:tc>
        <w:tc>
          <w:tcPr>
            <w:tcW w:w="1649" w:type="dxa"/>
          </w:tcPr>
          <w:p w14:paraId="6E913F1D" w14:textId="77777777" w:rsidR="00CB250E" w:rsidRPr="00AC0A2A" w:rsidRDefault="00CB250E" w:rsidP="00CB250E">
            <w:pPr>
              <w:rPr>
                <w:i/>
                <w:sz w:val="14"/>
                <w:szCs w:val="14"/>
              </w:rPr>
            </w:pPr>
          </w:p>
        </w:tc>
        <w:tc>
          <w:tcPr>
            <w:tcW w:w="1304" w:type="dxa"/>
          </w:tcPr>
          <w:p w14:paraId="552F1CF1" w14:textId="77777777" w:rsidR="00CB250E" w:rsidRPr="00AC0A2A" w:rsidRDefault="00CB250E" w:rsidP="00CB250E">
            <w:pPr>
              <w:jc w:val="right"/>
              <w:rPr>
                <w:i/>
                <w:sz w:val="14"/>
                <w:szCs w:val="14"/>
              </w:rPr>
            </w:pPr>
          </w:p>
        </w:tc>
        <w:tc>
          <w:tcPr>
            <w:tcW w:w="1304" w:type="dxa"/>
          </w:tcPr>
          <w:p w14:paraId="0B76287D" w14:textId="77777777" w:rsidR="00CB250E" w:rsidRPr="00AC0A2A" w:rsidRDefault="00CB250E" w:rsidP="00CB250E">
            <w:pPr>
              <w:jc w:val="right"/>
              <w:rPr>
                <w:i/>
                <w:sz w:val="14"/>
                <w:szCs w:val="14"/>
              </w:rPr>
            </w:pPr>
          </w:p>
        </w:tc>
        <w:tc>
          <w:tcPr>
            <w:tcW w:w="1304" w:type="dxa"/>
          </w:tcPr>
          <w:p w14:paraId="4EFBFC35" w14:textId="77777777" w:rsidR="00CB250E" w:rsidRPr="00C20724" w:rsidRDefault="00CB250E" w:rsidP="00CB250E">
            <w:pPr>
              <w:jc w:val="right"/>
              <w:rPr>
                <w:i/>
                <w:sz w:val="14"/>
                <w:szCs w:val="14"/>
              </w:rPr>
            </w:pPr>
          </w:p>
        </w:tc>
        <w:tc>
          <w:tcPr>
            <w:tcW w:w="1304" w:type="dxa"/>
            <w:gridSpan w:val="2"/>
          </w:tcPr>
          <w:p w14:paraId="34074AF5" w14:textId="77777777" w:rsidR="00CB250E" w:rsidRPr="00C20724" w:rsidRDefault="00CB250E" w:rsidP="00CB250E">
            <w:pPr>
              <w:jc w:val="right"/>
              <w:rPr>
                <w:i/>
                <w:sz w:val="14"/>
                <w:szCs w:val="14"/>
              </w:rPr>
            </w:pPr>
          </w:p>
        </w:tc>
      </w:tr>
      <w:tr w:rsidR="004A1D2E" w:rsidRPr="00AC0A2A" w14:paraId="3195B88E" w14:textId="77777777" w:rsidTr="00A36B8A">
        <w:tc>
          <w:tcPr>
            <w:tcW w:w="2268" w:type="dxa"/>
            <w:tcBorders>
              <w:top w:val="single" w:sz="4" w:space="0" w:color="auto"/>
            </w:tcBorders>
          </w:tcPr>
          <w:p w14:paraId="016EEAB4" w14:textId="5DC2F558" w:rsidR="004A1D2E" w:rsidRPr="00AC0A2A" w:rsidRDefault="004A1D2E" w:rsidP="004A1D2E">
            <w:pPr>
              <w:jc w:val="left"/>
              <w:rPr>
                <w:i/>
                <w:sz w:val="14"/>
                <w:szCs w:val="14"/>
              </w:rPr>
            </w:pPr>
            <w:r w:rsidRPr="00AC0A2A">
              <w:rPr>
                <w:i/>
                <w:sz w:val="14"/>
                <w:szCs w:val="14"/>
              </w:rPr>
              <w:t xml:space="preserve">Heneken </w:t>
            </w:r>
            <w:proofErr w:type="spellStart"/>
            <w:r w:rsidRPr="00AC0A2A">
              <w:rPr>
                <w:i/>
                <w:sz w:val="14"/>
                <w:szCs w:val="14"/>
              </w:rPr>
              <w:t>d.o.o</w:t>
            </w:r>
            <w:proofErr w:type="spellEnd"/>
          </w:p>
        </w:tc>
        <w:tc>
          <w:tcPr>
            <w:tcW w:w="1649" w:type="dxa"/>
            <w:tcBorders>
              <w:top w:val="single" w:sz="4" w:space="0" w:color="auto"/>
            </w:tcBorders>
          </w:tcPr>
          <w:p w14:paraId="172EBB03" w14:textId="4863318A" w:rsidR="004A1D2E" w:rsidRPr="00AC0A2A" w:rsidRDefault="004A1D2E" w:rsidP="004A1D2E">
            <w:pPr>
              <w:rPr>
                <w:i/>
                <w:sz w:val="14"/>
                <w:szCs w:val="14"/>
              </w:rPr>
            </w:pPr>
            <w:r w:rsidRPr="00AC0A2A">
              <w:rPr>
                <w:i/>
                <w:sz w:val="14"/>
                <w:szCs w:val="14"/>
              </w:rPr>
              <w:t>Predaj zásob</w:t>
            </w:r>
          </w:p>
        </w:tc>
        <w:tc>
          <w:tcPr>
            <w:tcW w:w="1304" w:type="dxa"/>
            <w:tcBorders>
              <w:top w:val="single" w:sz="4" w:space="0" w:color="auto"/>
            </w:tcBorders>
          </w:tcPr>
          <w:p w14:paraId="76C90E5D" w14:textId="476B7F72" w:rsidR="004A1D2E" w:rsidRPr="00AC0A2A" w:rsidRDefault="004A1D2E" w:rsidP="004A1D2E">
            <w:pPr>
              <w:jc w:val="right"/>
              <w:rPr>
                <w:i/>
                <w:sz w:val="14"/>
                <w:szCs w:val="14"/>
              </w:rPr>
            </w:pPr>
            <w:r w:rsidRPr="00AC0A2A">
              <w:rPr>
                <w:sz w:val="14"/>
                <w:szCs w:val="14"/>
              </w:rPr>
              <w:t>47 783</w:t>
            </w:r>
          </w:p>
        </w:tc>
        <w:tc>
          <w:tcPr>
            <w:tcW w:w="1304" w:type="dxa"/>
            <w:tcBorders>
              <w:top w:val="single" w:sz="4" w:space="0" w:color="auto"/>
            </w:tcBorders>
          </w:tcPr>
          <w:p w14:paraId="1A390047" w14:textId="77777777" w:rsidR="004A1D2E" w:rsidRPr="00AC0A2A" w:rsidRDefault="004A1D2E" w:rsidP="004A1D2E">
            <w:pPr>
              <w:jc w:val="right"/>
              <w:rPr>
                <w:i/>
                <w:sz w:val="14"/>
                <w:szCs w:val="14"/>
              </w:rPr>
            </w:pPr>
          </w:p>
        </w:tc>
        <w:tc>
          <w:tcPr>
            <w:tcW w:w="1304" w:type="dxa"/>
            <w:tcBorders>
              <w:top w:val="single" w:sz="4" w:space="0" w:color="auto"/>
            </w:tcBorders>
          </w:tcPr>
          <w:p w14:paraId="17CC5E77" w14:textId="712F54BE" w:rsidR="004A1D2E" w:rsidRPr="00C20724" w:rsidRDefault="004A1D2E" w:rsidP="004A1D2E">
            <w:pPr>
              <w:jc w:val="right"/>
              <w:rPr>
                <w:i/>
                <w:sz w:val="14"/>
                <w:szCs w:val="14"/>
              </w:rPr>
            </w:pPr>
          </w:p>
        </w:tc>
        <w:tc>
          <w:tcPr>
            <w:tcW w:w="1304" w:type="dxa"/>
            <w:gridSpan w:val="2"/>
            <w:tcBorders>
              <w:top w:val="single" w:sz="4" w:space="0" w:color="auto"/>
            </w:tcBorders>
          </w:tcPr>
          <w:p w14:paraId="1650B753" w14:textId="765E32A8" w:rsidR="004A1D2E" w:rsidRPr="00C20724" w:rsidRDefault="004A1D2E" w:rsidP="004A1D2E">
            <w:pPr>
              <w:jc w:val="right"/>
              <w:rPr>
                <w:i/>
                <w:sz w:val="14"/>
                <w:szCs w:val="14"/>
              </w:rPr>
            </w:pPr>
            <w:r w:rsidRPr="00C20724">
              <w:rPr>
                <w:i/>
                <w:sz w:val="14"/>
                <w:szCs w:val="14"/>
              </w:rPr>
              <w:t>28 467</w:t>
            </w:r>
          </w:p>
        </w:tc>
      </w:tr>
      <w:tr w:rsidR="004A1D2E" w:rsidRPr="00AC0A2A" w14:paraId="12200F49" w14:textId="77777777" w:rsidTr="00A36B8A">
        <w:tc>
          <w:tcPr>
            <w:tcW w:w="2268" w:type="dxa"/>
          </w:tcPr>
          <w:p w14:paraId="57D5EB6A" w14:textId="77777777" w:rsidR="004A1D2E" w:rsidRPr="00AC0A2A" w:rsidRDefault="004A1D2E" w:rsidP="004A1D2E">
            <w:pPr>
              <w:jc w:val="left"/>
              <w:rPr>
                <w:i/>
                <w:sz w:val="14"/>
                <w:szCs w:val="14"/>
              </w:rPr>
            </w:pPr>
          </w:p>
        </w:tc>
        <w:tc>
          <w:tcPr>
            <w:tcW w:w="1649" w:type="dxa"/>
          </w:tcPr>
          <w:p w14:paraId="44B51474" w14:textId="7DA3354F" w:rsidR="004A1D2E" w:rsidRPr="00AC0A2A" w:rsidRDefault="004A1D2E" w:rsidP="004A1D2E">
            <w:pPr>
              <w:rPr>
                <w:i/>
                <w:sz w:val="14"/>
                <w:szCs w:val="14"/>
              </w:rPr>
            </w:pPr>
            <w:r w:rsidRPr="00AC0A2A">
              <w:rPr>
                <w:i/>
                <w:sz w:val="14"/>
                <w:szCs w:val="14"/>
              </w:rPr>
              <w:t>Obstaranie služieb</w:t>
            </w:r>
          </w:p>
        </w:tc>
        <w:tc>
          <w:tcPr>
            <w:tcW w:w="1304" w:type="dxa"/>
          </w:tcPr>
          <w:p w14:paraId="71DE82E6" w14:textId="77777777" w:rsidR="004A1D2E" w:rsidRPr="00AC0A2A" w:rsidRDefault="004A1D2E" w:rsidP="004A1D2E">
            <w:pPr>
              <w:jc w:val="right"/>
              <w:rPr>
                <w:i/>
                <w:sz w:val="14"/>
                <w:szCs w:val="14"/>
              </w:rPr>
            </w:pPr>
          </w:p>
        </w:tc>
        <w:tc>
          <w:tcPr>
            <w:tcW w:w="1304" w:type="dxa"/>
          </w:tcPr>
          <w:p w14:paraId="0050ACD1" w14:textId="4AA7F75E" w:rsidR="004A1D2E" w:rsidRPr="00AC0A2A" w:rsidRDefault="004A1D2E" w:rsidP="004A1D2E">
            <w:pPr>
              <w:jc w:val="right"/>
              <w:rPr>
                <w:i/>
                <w:sz w:val="14"/>
                <w:szCs w:val="14"/>
              </w:rPr>
            </w:pPr>
            <w:r w:rsidRPr="00AC0A2A">
              <w:rPr>
                <w:sz w:val="14"/>
                <w:szCs w:val="14"/>
              </w:rPr>
              <w:t>82 746</w:t>
            </w:r>
          </w:p>
        </w:tc>
        <w:tc>
          <w:tcPr>
            <w:tcW w:w="1304" w:type="dxa"/>
          </w:tcPr>
          <w:p w14:paraId="320279C3" w14:textId="024D358B" w:rsidR="004A1D2E" w:rsidRPr="00AC0A2A" w:rsidRDefault="004A1D2E" w:rsidP="004A1D2E">
            <w:pPr>
              <w:jc w:val="right"/>
              <w:rPr>
                <w:i/>
                <w:sz w:val="14"/>
                <w:szCs w:val="14"/>
              </w:rPr>
            </w:pPr>
            <w:r w:rsidRPr="00AC0A2A">
              <w:rPr>
                <w:color w:val="000000" w:themeColor="text1"/>
                <w:sz w:val="14"/>
                <w:szCs w:val="14"/>
              </w:rPr>
              <w:t>150 181</w:t>
            </w:r>
          </w:p>
        </w:tc>
        <w:tc>
          <w:tcPr>
            <w:tcW w:w="1304" w:type="dxa"/>
            <w:gridSpan w:val="2"/>
          </w:tcPr>
          <w:p w14:paraId="2405EB49" w14:textId="77777777" w:rsidR="004A1D2E" w:rsidRPr="00AC0A2A" w:rsidRDefault="004A1D2E" w:rsidP="004A1D2E">
            <w:pPr>
              <w:jc w:val="right"/>
              <w:rPr>
                <w:i/>
                <w:sz w:val="14"/>
                <w:szCs w:val="14"/>
              </w:rPr>
            </w:pPr>
          </w:p>
        </w:tc>
      </w:tr>
      <w:tr w:rsidR="004A1D2E" w:rsidRPr="00AC0A2A" w14:paraId="2AA8BC15" w14:textId="77777777" w:rsidTr="00A36B8A">
        <w:tc>
          <w:tcPr>
            <w:tcW w:w="2268" w:type="dxa"/>
          </w:tcPr>
          <w:p w14:paraId="72F72D19" w14:textId="77777777" w:rsidR="004A1D2E" w:rsidRPr="00AC0A2A" w:rsidRDefault="004A1D2E" w:rsidP="004A1D2E">
            <w:pPr>
              <w:jc w:val="left"/>
              <w:rPr>
                <w:i/>
                <w:sz w:val="14"/>
                <w:szCs w:val="14"/>
              </w:rPr>
            </w:pPr>
          </w:p>
        </w:tc>
        <w:tc>
          <w:tcPr>
            <w:tcW w:w="1649" w:type="dxa"/>
          </w:tcPr>
          <w:p w14:paraId="0F8A0029" w14:textId="77777777" w:rsidR="004A1D2E" w:rsidRPr="00AC0A2A" w:rsidRDefault="004A1D2E" w:rsidP="004A1D2E">
            <w:pPr>
              <w:rPr>
                <w:i/>
                <w:sz w:val="14"/>
                <w:szCs w:val="14"/>
              </w:rPr>
            </w:pPr>
          </w:p>
        </w:tc>
        <w:tc>
          <w:tcPr>
            <w:tcW w:w="1304" w:type="dxa"/>
          </w:tcPr>
          <w:p w14:paraId="3C34E3E9" w14:textId="77777777" w:rsidR="004A1D2E" w:rsidRPr="00AC0A2A" w:rsidRDefault="004A1D2E" w:rsidP="004A1D2E">
            <w:pPr>
              <w:jc w:val="right"/>
              <w:rPr>
                <w:i/>
                <w:sz w:val="14"/>
                <w:szCs w:val="14"/>
              </w:rPr>
            </w:pPr>
          </w:p>
        </w:tc>
        <w:tc>
          <w:tcPr>
            <w:tcW w:w="1304" w:type="dxa"/>
          </w:tcPr>
          <w:p w14:paraId="54183244" w14:textId="77777777" w:rsidR="004A1D2E" w:rsidRPr="00AC0A2A" w:rsidRDefault="004A1D2E" w:rsidP="004A1D2E">
            <w:pPr>
              <w:jc w:val="right"/>
              <w:rPr>
                <w:i/>
                <w:sz w:val="14"/>
                <w:szCs w:val="14"/>
              </w:rPr>
            </w:pPr>
          </w:p>
        </w:tc>
        <w:tc>
          <w:tcPr>
            <w:tcW w:w="1304" w:type="dxa"/>
          </w:tcPr>
          <w:p w14:paraId="3F4D45A0" w14:textId="77777777" w:rsidR="004A1D2E" w:rsidRPr="00AC0A2A" w:rsidRDefault="004A1D2E" w:rsidP="004A1D2E">
            <w:pPr>
              <w:jc w:val="right"/>
              <w:rPr>
                <w:i/>
                <w:sz w:val="14"/>
                <w:szCs w:val="14"/>
              </w:rPr>
            </w:pPr>
          </w:p>
        </w:tc>
        <w:tc>
          <w:tcPr>
            <w:tcW w:w="1304" w:type="dxa"/>
            <w:gridSpan w:val="2"/>
          </w:tcPr>
          <w:p w14:paraId="1274ECAF" w14:textId="77777777" w:rsidR="004A1D2E" w:rsidRPr="00AC0A2A" w:rsidRDefault="004A1D2E" w:rsidP="004A1D2E">
            <w:pPr>
              <w:jc w:val="right"/>
              <w:rPr>
                <w:i/>
                <w:sz w:val="14"/>
                <w:szCs w:val="14"/>
              </w:rPr>
            </w:pPr>
          </w:p>
        </w:tc>
      </w:tr>
      <w:tr w:rsidR="004A1D2E" w:rsidRPr="00AC0A2A" w14:paraId="4F86221A" w14:textId="77777777" w:rsidTr="00A36B8A">
        <w:tc>
          <w:tcPr>
            <w:tcW w:w="2268" w:type="dxa"/>
            <w:tcBorders>
              <w:top w:val="single" w:sz="4" w:space="0" w:color="auto"/>
            </w:tcBorders>
          </w:tcPr>
          <w:p w14:paraId="40A073F5" w14:textId="4AF83D24" w:rsidR="004A1D2E" w:rsidRPr="00AC0A2A" w:rsidRDefault="004A1D2E" w:rsidP="004A1D2E">
            <w:pPr>
              <w:jc w:val="left"/>
              <w:rPr>
                <w:i/>
                <w:sz w:val="14"/>
                <w:szCs w:val="14"/>
              </w:rPr>
            </w:pPr>
            <w:r w:rsidRPr="00AC0A2A">
              <w:rPr>
                <w:i/>
                <w:sz w:val="14"/>
                <w:szCs w:val="14"/>
              </w:rPr>
              <w:t>Heneken Melts, s.r.o.</w:t>
            </w:r>
          </w:p>
        </w:tc>
        <w:tc>
          <w:tcPr>
            <w:tcW w:w="1649" w:type="dxa"/>
            <w:tcBorders>
              <w:top w:val="single" w:sz="4" w:space="0" w:color="auto"/>
            </w:tcBorders>
          </w:tcPr>
          <w:p w14:paraId="668D5957" w14:textId="131940A9" w:rsidR="004A1D2E" w:rsidRPr="00AC0A2A" w:rsidRDefault="004A1D2E" w:rsidP="004A1D2E">
            <w:pPr>
              <w:rPr>
                <w:i/>
                <w:sz w:val="14"/>
                <w:szCs w:val="14"/>
              </w:rPr>
            </w:pPr>
            <w:r w:rsidRPr="00AC0A2A">
              <w:rPr>
                <w:i/>
                <w:sz w:val="14"/>
                <w:szCs w:val="14"/>
              </w:rPr>
              <w:t>Predaj zásob</w:t>
            </w:r>
          </w:p>
        </w:tc>
        <w:tc>
          <w:tcPr>
            <w:tcW w:w="1304" w:type="dxa"/>
            <w:tcBorders>
              <w:top w:val="single" w:sz="4" w:space="0" w:color="auto"/>
            </w:tcBorders>
          </w:tcPr>
          <w:p w14:paraId="57A9488E" w14:textId="44CA05D6" w:rsidR="004A1D2E" w:rsidRPr="00AC0A2A" w:rsidRDefault="004A1D2E" w:rsidP="004A1D2E">
            <w:pPr>
              <w:jc w:val="right"/>
              <w:rPr>
                <w:i/>
                <w:sz w:val="14"/>
                <w:szCs w:val="14"/>
              </w:rPr>
            </w:pPr>
            <w:r w:rsidRPr="00AC0A2A">
              <w:rPr>
                <w:color w:val="000000"/>
                <w:sz w:val="14"/>
                <w:szCs w:val="14"/>
              </w:rPr>
              <w:t>32 130</w:t>
            </w:r>
          </w:p>
        </w:tc>
        <w:tc>
          <w:tcPr>
            <w:tcW w:w="1304" w:type="dxa"/>
            <w:tcBorders>
              <w:top w:val="single" w:sz="4" w:space="0" w:color="auto"/>
            </w:tcBorders>
          </w:tcPr>
          <w:p w14:paraId="14514349" w14:textId="77777777" w:rsidR="004A1D2E" w:rsidRPr="00AC0A2A" w:rsidRDefault="004A1D2E" w:rsidP="004A1D2E">
            <w:pPr>
              <w:jc w:val="right"/>
              <w:rPr>
                <w:i/>
                <w:sz w:val="14"/>
                <w:szCs w:val="14"/>
              </w:rPr>
            </w:pPr>
          </w:p>
        </w:tc>
        <w:tc>
          <w:tcPr>
            <w:tcW w:w="1304" w:type="dxa"/>
            <w:tcBorders>
              <w:top w:val="single" w:sz="4" w:space="0" w:color="auto"/>
            </w:tcBorders>
          </w:tcPr>
          <w:p w14:paraId="0C8EF6E1" w14:textId="77777777" w:rsidR="004A1D2E" w:rsidRPr="00AC0A2A" w:rsidRDefault="004A1D2E" w:rsidP="004A1D2E">
            <w:pPr>
              <w:jc w:val="right"/>
              <w:rPr>
                <w:i/>
                <w:sz w:val="14"/>
                <w:szCs w:val="14"/>
              </w:rPr>
            </w:pPr>
          </w:p>
        </w:tc>
        <w:tc>
          <w:tcPr>
            <w:tcW w:w="1304" w:type="dxa"/>
            <w:gridSpan w:val="2"/>
            <w:tcBorders>
              <w:top w:val="single" w:sz="4" w:space="0" w:color="auto"/>
            </w:tcBorders>
          </w:tcPr>
          <w:p w14:paraId="63A1C16B" w14:textId="38BF2941" w:rsidR="004A1D2E" w:rsidRPr="00AC0A2A" w:rsidRDefault="004A1D2E" w:rsidP="004A1D2E">
            <w:pPr>
              <w:jc w:val="right"/>
              <w:rPr>
                <w:i/>
                <w:sz w:val="14"/>
                <w:szCs w:val="14"/>
              </w:rPr>
            </w:pPr>
            <w:r w:rsidRPr="00AC0A2A">
              <w:rPr>
                <w:i/>
                <w:sz w:val="14"/>
                <w:szCs w:val="14"/>
              </w:rPr>
              <w:t>33 201</w:t>
            </w:r>
          </w:p>
        </w:tc>
      </w:tr>
      <w:tr w:rsidR="004A1D2E" w:rsidRPr="00AC0A2A" w14:paraId="4FF25D0A" w14:textId="77777777" w:rsidTr="00A36B8A">
        <w:tc>
          <w:tcPr>
            <w:tcW w:w="2268" w:type="dxa"/>
          </w:tcPr>
          <w:p w14:paraId="67D71F6D" w14:textId="77777777" w:rsidR="004A1D2E" w:rsidRPr="00AC0A2A" w:rsidRDefault="004A1D2E" w:rsidP="004A1D2E">
            <w:pPr>
              <w:jc w:val="left"/>
              <w:rPr>
                <w:i/>
                <w:sz w:val="14"/>
                <w:szCs w:val="14"/>
              </w:rPr>
            </w:pPr>
          </w:p>
        </w:tc>
        <w:tc>
          <w:tcPr>
            <w:tcW w:w="1649" w:type="dxa"/>
          </w:tcPr>
          <w:p w14:paraId="42DD8C96" w14:textId="4AD25255" w:rsidR="004A1D2E" w:rsidRPr="00AC0A2A" w:rsidRDefault="004A1D2E" w:rsidP="004A1D2E">
            <w:pPr>
              <w:rPr>
                <w:i/>
                <w:sz w:val="14"/>
                <w:szCs w:val="14"/>
              </w:rPr>
            </w:pPr>
            <w:r w:rsidRPr="00AC0A2A">
              <w:rPr>
                <w:i/>
                <w:sz w:val="14"/>
                <w:szCs w:val="14"/>
              </w:rPr>
              <w:t>Obstaranie zásob</w:t>
            </w:r>
          </w:p>
        </w:tc>
        <w:tc>
          <w:tcPr>
            <w:tcW w:w="1304" w:type="dxa"/>
          </w:tcPr>
          <w:p w14:paraId="48673739" w14:textId="77777777" w:rsidR="004A1D2E" w:rsidRPr="00AC0A2A" w:rsidRDefault="004A1D2E" w:rsidP="004A1D2E">
            <w:pPr>
              <w:jc w:val="right"/>
              <w:rPr>
                <w:i/>
                <w:sz w:val="14"/>
                <w:szCs w:val="14"/>
              </w:rPr>
            </w:pPr>
          </w:p>
        </w:tc>
        <w:tc>
          <w:tcPr>
            <w:tcW w:w="1304" w:type="dxa"/>
          </w:tcPr>
          <w:p w14:paraId="3ABE72A7" w14:textId="77777777" w:rsidR="004A1D2E" w:rsidRPr="00AC0A2A" w:rsidRDefault="004A1D2E" w:rsidP="004A1D2E">
            <w:pPr>
              <w:jc w:val="right"/>
              <w:rPr>
                <w:i/>
                <w:sz w:val="14"/>
                <w:szCs w:val="14"/>
              </w:rPr>
            </w:pPr>
          </w:p>
        </w:tc>
        <w:tc>
          <w:tcPr>
            <w:tcW w:w="1304" w:type="dxa"/>
          </w:tcPr>
          <w:p w14:paraId="37414E8E" w14:textId="3F1DDE7D" w:rsidR="004A1D2E" w:rsidRPr="00AC0A2A" w:rsidRDefault="004A1D2E" w:rsidP="004A1D2E">
            <w:pPr>
              <w:jc w:val="right"/>
              <w:rPr>
                <w:i/>
                <w:sz w:val="14"/>
                <w:szCs w:val="14"/>
              </w:rPr>
            </w:pPr>
            <w:r w:rsidRPr="00AC0A2A">
              <w:rPr>
                <w:color w:val="000000"/>
                <w:sz w:val="14"/>
                <w:szCs w:val="14"/>
              </w:rPr>
              <w:t>115 473</w:t>
            </w:r>
          </w:p>
        </w:tc>
        <w:tc>
          <w:tcPr>
            <w:tcW w:w="1304" w:type="dxa"/>
            <w:gridSpan w:val="2"/>
          </w:tcPr>
          <w:p w14:paraId="5F6F67EA" w14:textId="77777777" w:rsidR="004A1D2E" w:rsidRPr="00AC0A2A" w:rsidRDefault="004A1D2E" w:rsidP="004A1D2E">
            <w:pPr>
              <w:jc w:val="right"/>
              <w:rPr>
                <w:i/>
                <w:sz w:val="14"/>
                <w:szCs w:val="14"/>
              </w:rPr>
            </w:pPr>
          </w:p>
        </w:tc>
      </w:tr>
      <w:tr w:rsidR="004A1D2E" w:rsidRPr="00AC0A2A" w14:paraId="04B007E7" w14:textId="77777777" w:rsidTr="00A36B8A">
        <w:tc>
          <w:tcPr>
            <w:tcW w:w="2268" w:type="dxa"/>
            <w:tcBorders>
              <w:bottom w:val="single" w:sz="4" w:space="0" w:color="auto"/>
            </w:tcBorders>
          </w:tcPr>
          <w:p w14:paraId="1FE82B17" w14:textId="77777777" w:rsidR="004A1D2E" w:rsidRPr="00AC0A2A" w:rsidRDefault="004A1D2E" w:rsidP="004A1D2E">
            <w:pPr>
              <w:jc w:val="left"/>
              <w:rPr>
                <w:i/>
                <w:sz w:val="14"/>
                <w:szCs w:val="14"/>
              </w:rPr>
            </w:pPr>
          </w:p>
        </w:tc>
        <w:tc>
          <w:tcPr>
            <w:tcW w:w="1649" w:type="dxa"/>
            <w:tcBorders>
              <w:bottom w:val="single" w:sz="4" w:space="0" w:color="auto"/>
            </w:tcBorders>
          </w:tcPr>
          <w:p w14:paraId="28C9DEC2" w14:textId="77777777" w:rsidR="004A1D2E" w:rsidRPr="00AC0A2A" w:rsidRDefault="004A1D2E" w:rsidP="004A1D2E">
            <w:pPr>
              <w:rPr>
                <w:i/>
                <w:sz w:val="14"/>
                <w:szCs w:val="14"/>
              </w:rPr>
            </w:pPr>
          </w:p>
        </w:tc>
        <w:tc>
          <w:tcPr>
            <w:tcW w:w="1304" w:type="dxa"/>
            <w:tcBorders>
              <w:bottom w:val="single" w:sz="4" w:space="0" w:color="auto"/>
            </w:tcBorders>
          </w:tcPr>
          <w:p w14:paraId="6373844D" w14:textId="77777777" w:rsidR="004A1D2E" w:rsidRPr="00AC0A2A" w:rsidRDefault="004A1D2E" w:rsidP="004A1D2E">
            <w:pPr>
              <w:jc w:val="right"/>
              <w:rPr>
                <w:i/>
                <w:sz w:val="14"/>
                <w:szCs w:val="14"/>
              </w:rPr>
            </w:pPr>
          </w:p>
        </w:tc>
        <w:tc>
          <w:tcPr>
            <w:tcW w:w="1304" w:type="dxa"/>
            <w:tcBorders>
              <w:bottom w:val="single" w:sz="4" w:space="0" w:color="auto"/>
            </w:tcBorders>
          </w:tcPr>
          <w:p w14:paraId="61A77748" w14:textId="77777777" w:rsidR="004A1D2E" w:rsidRPr="00AC0A2A" w:rsidRDefault="004A1D2E" w:rsidP="004A1D2E">
            <w:pPr>
              <w:jc w:val="right"/>
              <w:rPr>
                <w:i/>
                <w:sz w:val="14"/>
                <w:szCs w:val="14"/>
              </w:rPr>
            </w:pPr>
          </w:p>
        </w:tc>
        <w:tc>
          <w:tcPr>
            <w:tcW w:w="1304" w:type="dxa"/>
            <w:tcBorders>
              <w:bottom w:val="single" w:sz="4" w:space="0" w:color="auto"/>
            </w:tcBorders>
          </w:tcPr>
          <w:p w14:paraId="7097E1EA" w14:textId="77777777" w:rsidR="004A1D2E" w:rsidRPr="00AC0A2A" w:rsidRDefault="004A1D2E" w:rsidP="004A1D2E">
            <w:pPr>
              <w:jc w:val="right"/>
              <w:rPr>
                <w:i/>
                <w:sz w:val="14"/>
                <w:szCs w:val="14"/>
              </w:rPr>
            </w:pPr>
          </w:p>
        </w:tc>
        <w:tc>
          <w:tcPr>
            <w:tcW w:w="1304" w:type="dxa"/>
            <w:gridSpan w:val="2"/>
            <w:tcBorders>
              <w:bottom w:val="single" w:sz="4" w:space="0" w:color="auto"/>
            </w:tcBorders>
          </w:tcPr>
          <w:p w14:paraId="0DC2C945" w14:textId="77777777" w:rsidR="004A1D2E" w:rsidRPr="00AC0A2A" w:rsidRDefault="004A1D2E" w:rsidP="004A1D2E">
            <w:pPr>
              <w:jc w:val="right"/>
              <w:rPr>
                <w:i/>
                <w:sz w:val="14"/>
                <w:szCs w:val="14"/>
              </w:rPr>
            </w:pPr>
          </w:p>
        </w:tc>
      </w:tr>
      <w:tr w:rsidR="004A1D2E" w:rsidRPr="00AC0A2A" w14:paraId="69CA0427" w14:textId="77777777" w:rsidTr="00A36B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single" w:sz="4" w:space="0" w:color="auto"/>
              <w:left w:val="nil"/>
              <w:bottom w:val="nil"/>
              <w:right w:val="nil"/>
            </w:tcBorders>
          </w:tcPr>
          <w:p w14:paraId="12CEEBDB" w14:textId="1ACF2768" w:rsidR="004A1D2E" w:rsidRPr="00AC0A2A" w:rsidRDefault="004A1D2E" w:rsidP="004A1D2E">
            <w:pPr>
              <w:jc w:val="left"/>
              <w:rPr>
                <w:i/>
                <w:sz w:val="14"/>
                <w:szCs w:val="14"/>
              </w:rPr>
            </w:pPr>
            <w:r w:rsidRPr="00AC0A2A">
              <w:rPr>
                <w:i/>
                <w:sz w:val="14"/>
                <w:szCs w:val="14"/>
              </w:rPr>
              <w:t>Heneken Metal AS</w:t>
            </w:r>
          </w:p>
        </w:tc>
        <w:tc>
          <w:tcPr>
            <w:tcW w:w="1649" w:type="dxa"/>
            <w:tcBorders>
              <w:top w:val="single" w:sz="4" w:space="0" w:color="auto"/>
              <w:left w:val="nil"/>
              <w:bottom w:val="nil"/>
              <w:right w:val="nil"/>
            </w:tcBorders>
          </w:tcPr>
          <w:p w14:paraId="273AEF5A" w14:textId="3EA2C344" w:rsidR="004A1D2E" w:rsidRPr="00AC0A2A" w:rsidRDefault="004A1D2E" w:rsidP="004A1D2E">
            <w:pPr>
              <w:rPr>
                <w:i/>
                <w:sz w:val="14"/>
                <w:szCs w:val="14"/>
              </w:rPr>
            </w:pPr>
            <w:r w:rsidRPr="00AC0A2A">
              <w:rPr>
                <w:i/>
                <w:sz w:val="14"/>
                <w:szCs w:val="14"/>
              </w:rPr>
              <w:t>Predaj zásob</w:t>
            </w:r>
          </w:p>
        </w:tc>
        <w:tc>
          <w:tcPr>
            <w:tcW w:w="1304" w:type="dxa"/>
            <w:tcBorders>
              <w:top w:val="single" w:sz="4" w:space="0" w:color="auto"/>
              <w:left w:val="nil"/>
              <w:bottom w:val="nil"/>
              <w:right w:val="nil"/>
            </w:tcBorders>
          </w:tcPr>
          <w:p w14:paraId="1AFD0B6A" w14:textId="2043D08B" w:rsidR="004A1D2E" w:rsidRPr="00AC0A2A" w:rsidRDefault="004A1D2E" w:rsidP="004A1D2E">
            <w:pPr>
              <w:jc w:val="right"/>
              <w:rPr>
                <w:i/>
                <w:sz w:val="14"/>
                <w:szCs w:val="14"/>
              </w:rPr>
            </w:pPr>
            <w:r w:rsidRPr="00AC0A2A">
              <w:rPr>
                <w:i/>
                <w:sz w:val="14"/>
                <w:szCs w:val="14"/>
              </w:rPr>
              <w:t>94 856</w:t>
            </w:r>
          </w:p>
        </w:tc>
        <w:tc>
          <w:tcPr>
            <w:tcW w:w="1304" w:type="dxa"/>
            <w:tcBorders>
              <w:top w:val="single" w:sz="4" w:space="0" w:color="auto"/>
              <w:left w:val="nil"/>
              <w:bottom w:val="nil"/>
              <w:right w:val="nil"/>
            </w:tcBorders>
          </w:tcPr>
          <w:p w14:paraId="78ABB26D" w14:textId="77777777" w:rsidR="004A1D2E" w:rsidRPr="00AC0A2A" w:rsidRDefault="004A1D2E" w:rsidP="004A1D2E">
            <w:pPr>
              <w:jc w:val="right"/>
              <w:rPr>
                <w:i/>
                <w:sz w:val="14"/>
                <w:szCs w:val="14"/>
              </w:rPr>
            </w:pPr>
          </w:p>
        </w:tc>
        <w:tc>
          <w:tcPr>
            <w:tcW w:w="1304" w:type="dxa"/>
            <w:tcBorders>
              <w:top w:val="single" w:sz="4" w:space="0" w:color="auto"/>
              <w:left w:val="nil"/>
              <w:bottom w:val="nil"/>
              <w:right w:val="nil"/>
            </w:tcBorders>
          </w:tcPr>
          <w:p w14:paraId="6DE90664" w14:textId="77777777" w:rsidR="004A1D2E" w:rsidRPr="00AC0A2A" w:rsidRDefault="004A1D2E" w:rsidP="004A1D2E">
            <w:pPr>
              <w:jc w:val="right"/>
              <w:rPr>
                <w:i/>
                <w:sz w:val="14"/>
                <w:szCs w:val="14"/>
              </w:rPr>
            </w:pPr>
          </w:p>
        </w:tc>
        <w:tc>
          <w:tcPr>
            <w:tcW w:w="1304" w:type="dxa"/>
            <w:gridSpan w:val="2"/>
            <w:tcBorders>
              <w:top w:val="single" w:sz="4" w:space="0" w:color="auto"/>
              <w:left w:val="nil"/>
              <w:bottom w:val="nil"/>
              <w:right w:val="nil"/>
            </w:tcBorders>
          </w:tcPr>
          <w:p w14:paraId="1FA721D7" w14:textId="058486E9" w:rsidR="004A1D2E" w:rsidRPr="00AC0A2A" w:rsidRDefault="004A1D2E" w:rsidP="004A1D2E">
            <w:pPr>
              <w:jc w:val="right"/>
              <w:rPr>
                <w:i/>
                <w:sz w:val="14"/>
                <w:szCs w:val="14"/>
              </w:rPr>
            </w:pPr>
          </w:p>
        </w:tc>
      </w:tr>
      <w:tr w:rsidR="004A1D2E" w:rsidRPr="00AC0A2A" w14:paraId="25DB3F14" w14:textId="77777777" w:rsidTr="00A36B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nil"/>
              <w:left w:val="nil"/>
              <w:bottom w:val="nil"/>
              <w:right w:val="nil"/>
            </w:tcBorders>
          </w:tcPr>
          <w:p w14:paraId="0416A1B6" w14:textId="77777777" w:rsidR="004A1D2E" w:rsidRPr="00AC0A2A" w:rsidRDefault="004A1D2E" w:rsidP="004A1D2E">
            <w:pPr>
              <w:rPr>
                <w:i/>
                <w:sz w:val="14"/>
                <w:szCs w:val="14"/>
              </w:rPr>
            </w:pPr>
          </w:p>
        </w:tc>
        <w:tc>
          <w:tcPr>
            <w:tcW w:w="1649" w:type="dxa"/>
            <w:tcBorders>
              <w:top w:val="nil"/>
              <w:left w:val="nil"/>
              <w:bottom w:val="nil"/>
              <w:right w:val="nil"/>
            </w:tcBorders>
          </w:tcPr>
          <w:p w14:paraId="73468666" w14:textId="5E4370EC" w:rsidR="004A1D2E" w:rsidRPr="00AC0A2A" w:rsidRDefault="004A1D2E" w:rsidP="004A1D2E">
            <w:pPr>
              <w:rPr>
                <w:i/>
                <w:sz w:val="14"/>
                <w:szCs w:val="14"/>
              </w:rPr>
            </w:pPr>
            <w:r w:rsidRPr="00AC0A2A">
              <w:rPr>
                <w:i/>
                <w:sz w:val="14"/>
                <w:szCs w:val="14"/>
              </w:rPr>
              <w:t>Obstaranie zásob</w:t>
            </w:r>
          </w:p>
        </w:tc>
        <w:tc>
          <w:tcPr>
            <w:tcW w:w="1304" w:type="dxa"/>
            <w:tcBorders>
              <w:top w:val="nil"/>
              <w:left w:val="nil"/>
              <w:bottom w:val="nil"/>
              <w:right w:val="nil"/>
            </w:tcBorders>
          </w:tcPr>
          <w:p w14:paraId="739EFB9A" w14:textId="77777777" w:rsidR="004A1D2E" w:rsidRPr="00AC0A2A" w:rsidRDefault="004A1D2E" w:rsidP="004A1D2E">
            <w:pPr>
              <w:jc w:val="right"/>
              <w:rPr>
                <w:i/>
                <w:sz w:val="14"/>
                <w:szCs w:val="14"/>
              </w:rPr>
            </w:pPr>
          </w:p>
        </w:tc>
        <w:tc>
          <w:tcPr>
            <w:tcW w:w="1304" w:type="dxa"/>
            <w:tcBorders>
              <w:top w:val="nil"/>
              <w:left w:val="nil"/>
              <w:bottom w:val="nil"/>
              <w:right w:val="nil"/>
            </w:tcBorders>
          </w:tcPr>
          <w:p w14:paraId="35272939" w14:textId="77777777" w:rsidR="004A1D2E" w:rsidRPr="00AC0A2A" w:rsidRDefault="004A1D2E" w:rsidP="004A1D2E">
            <w:pPr>
              <w:jc w:val="right"/>
              <w:rPr>
                <w:i/>
                <w:sz w:val="14"/>
                <w:szCs w:val="14"/>
              </w:rPr>
            </w:pPr>
          </w:p>
        </w:tc>
        <w:tc>
          <w:tcPr>
            <w:tcW w:w="1304" w:type="dxa"/>
            <w:tcBorders>
              <w:top w:val="nil"/>
              <w:left w:val="nil"/>
              <w:bottom w:val="nil"/>
              <w:right w:val="nil"/>
            </w:tcBorders>
            <w:vAlign w:val="bottom"/>
          </w:tcPr>
          <w:p w14:paraId="3A65474D" w14:textId="5C788AE7" w:rsidR="004A1D2E" w:rsidRPr="00AC0A2A" w:rsidRDefault="004A1D2E" w:rsidP="004A1D2E">
            <w:pPr>
              <w:jc w:val="right"/>
              <w:rPr>
                <w:sz w:val="14"/>
                <w:szCs w:val="14"/>
              </w:rPr>
            </w:pPr>
            <w:r w:rsidRPr="00AC0A2A">
              <w:rPr>
                <w:sz w:val="14"/>
                <w:szCs w:val="14"/>
              </w:rPr>
              <w:t>2 512</w:t>
            </w:r>
          </w:p>
        </w:tc>
        <w:tc>
          <w:tcPr>
            <w:tcW w:w="1304" w:type="dxa"/>
            <w:gridSpan w:val="2"/>
            <w:tcBorders>
              <w:top w:val="nil"/>
              <w:left w:val="nil"/>
              <w:bottom w:val="nil"/>
              <w:right w:val="nil"/>
            </w:tcBorders>
          </w:tcPr>
          <w:p w14:paraId="5A6D1569" w14:textId="77777777" w:rsidR="004A1D2E" w:rsidRPr="00AC0A2A" w:rsidRDefault="004A1D2E" w:rsidP="004A1D2E">
            <w:pPr>
              <w:jc w:val="right"/>
              <w:rPr>
                <w:i/>
                <w:sz w:val="14"/>
                <w:szCs w:val="14"/>
              </w:rPr>
            </w:pPr>
          </w:p>
        </w:tc>
      </w:tr>
      <w:tr w:rsidR="004A1D2E" w:rsidRPr="00AC0A2A" w14:paraId="644ED054" w14:textId="77777777" w:rsidTr="00A36B8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nil"/>
              <w:left w:val="nil"/>
              <w:bottom w:val="nil"/>
              <w:right w:val="nil"/>
            </w:tcBorders>
          </w:tcPr>
          <w:p w14:paraId="060E3E36" w14:textId="77777777" w:rsidR="004A1D2E" w:rsidRPr="00AC0A2A" w:rsidRDefault="004A1D2E" w:rsidP="004A1D2E">
            <w:pPr>
              <w:rPr>
                <w:i/>
                <w:sz w:val="14"/>
                <w:szCs w:val="14"/>
              </w:rPr>
            </w:pPr>
          </w:p>
        </w:tc>
        <w:tc>
          <w:tcPr>
            <w:tcW w:w="1649" w:type="dxa"/>
            <w:tcBorders>
              <w:top w:val="nil"/>
              <w:left w:val="nil"/>
              <w:bottom w:val="nil"/>
              <w:right w:val="nil"/>
            </w:tcBorders>
          </w:tcPr>
          <w:p w14:paraId="6B7562A0" w14:textId="19724C94" w:rsidR="004A1D2E" w:rsidRPr="00AC0A2A" w:rsidRDefault="004A1D2E" w:rsidP="004A1D2E">
            <w:pPr>
              <w:rPr>
                <w:i/>
                <w:sz w:val="14"/>
                <w:szCs w:val="14"/>
              </w:rPr>
            </w:pPr>
            <w:r w:rsidRPr="00AC0A2A">
              <w:rPr>
                <w:i/>
                <w:sz w:val="14"/>
                <w:szCs w:val="14"/>
              </w:rPr>
              <w:t>Obstaranie služieb</w:t>
            </w:r>
          </w:p>
        </w:tc>
        <w:tc>
          <w:tcPr>
            <w:tcW w:w="1304" w:type="dxa"/>
            <w:tcBorders>
              <w:top w:val="nil"/>
              <w:left w:val="nil"/>
              <w:bottom w:val="nil"/>
              <w:right w:val="nil"/>
            </w:tcBorders>
          </w:tcPr>
          <w:p w14:paraId="11557922" w14:textId="77777777" w:rsidR="004A1D2E" w:rsidRPr="00AC0A2A" w:rsidRDefault="004A1D2E" w:rsidP="004A1D2E">
            <w:pPr>
              <w:jc w:val="right"/>
              <w:rPr>
                <w:i/>
                <w:sz w:val="14"/>
                <w:szCs w:val="14"/>
              </w:rPr>
            </w:pPr>
          </w:p>
        </w:tc>
        <w:tc>
          <w:tcPr>
            <w:tcW w:w="1304" w:type="dxa"/>
            <w:tcBorders>
              <w:top w:val="nil"/>
              <w:left w:val="nil"/>
              <w:bottom w:val="nil"/>
              <w:right w:val="nil"/>
            </w:tcBorders>
          </w:tcPr>
          <w:p w14:paraId="1714BB23" w14:textId="77777777" w:rsidR="004A1D2E" w:rsidRPr="00AC0A2A" w:rsidRDefault="004A1D2E" w:rsidP="004A1D2E">
            <w:pPr>
              <w:jc w:val="right"/>
              <w:rPr>
                <w:i/>
                <w:sz w:val="14"/>
                <w:szCs w:val="14"/>
              </w:rPr>
            </w:pPr>
          </w:p>
        </w:tc>
        <w:tc>
          <w:tcPr>
            <w:tcW w:w="1304" w:type="dxa"/>
            <w:tcBorders>
              <w:top w:val="nil"/>
              <w:left w:val="nil"/>
              <w:bottom w:val="nil"/>
              <w:right w:val="nil"/>
            </w:tcBorders>
            <w:vAlign w:val="bottom"/>
          </w:tcPr>
          <w:p w14:paraId="0F1CBAF8" w14:textId="3F6BFD7E" w:rsidR="004A1D2E" w:rsidRPr="00AC0A2A" w:rsidRDefault="004A1D2E" w:rsidP="004A1D2E">
            <w:pPr>
              <w:jc w:val="right"/>
              <w:rPr>
                <w:sz w:val="14"/>
                <w:szCs w:val="14"/>
              </w:rPr>
            </w:pPr>
            <w:r w:rsidRPr="00AC0A2A">
              <w:rPr>
                <w:sz w:val="14"/>
                <w:szCs w:val="14"/>
              </w:rPr>
              <w:t>8 395</w:t>
            </w:r>
          </w:p>
          <w:p w14:paraId="115BE085" w14:textId="12287E1A" w:rsidR="004A1D2E" w:rsidRPr="00AC0A2A" w:rsidRDefault="004A1D2E" w:rsidP="004A1D2E">
            <w:pPr>
              <w:jc w:val="right"/>
              <w:rPr>
                <w:i/>
                <w:sz w:val="14"/>
                <w:szCs w:val="14"/>
              </w:rPr>
            </w:pPr>
          </w:p>
        </w:tc>
        <w:tc>
          <w:tcPr>
            <w:tcW w:w="1304" w:type="dxa"/>
            <w:gridSpan w:val="2"/>
            <w:tcBorders>
              <w:top w:val="nil"/>
              <w:left w:val="nil"/>
              <w:bottom w:val="nil"/>
              <w:right w:val="nil"/>
            </w:tcBorders>
          </w:tcPr>
          <w:p w14:paraId="0CC107A4" w14:textId="77777777" w:rsidR="004A1D2E" w:rsidRPr="00AC0A2A" w:rsidRDefault="004A1D2E" w:rsidP="004A1D2E">
            <w:pPr>
              <w:jc w:val="right"/>
              <w:rPr>
                <w:i/>
                <w:sz w:val="14"/>
                <w:szCs w:val="14"/>
              </w:rPr>
            </w:pPr>
          </w:p>
        </w:tc>
      </w:tr>
    </w:tbl>
    <w:p w14:paraId="6E5CA735" w14:textId="77777777" w:rsidR="00BC663A" w:rsidRPr="00AC0A2A" w:rsidRDefault="00BC663A" w:rsidP="00277161">
      <w:pPr>
        <w:rPr>
          <w:i/>
          <w:szCs w:val="17"/>
        </w:rPr>
      </w:pPr>
    </w:p>
    <w:p w14:paraId="16DF7161" w14:textId="009551FD" w:rsidR="00852438" w:rsidRPr="00AC0A2A" w:rsidRDefault="00852438" w:rsidP="00852438">
      <w:pPr>
        <w:rPr>
          <w:snapToGrid w:val="0"/>
          <w:sz w:val="16"/>
          <w:szCs w:val="16"/>
          <w:lang w:eastAsia="sk-SK"/>
        </w:rPr>
      </w:pPr>
      <w:r w:rsidRPr="00AC0A2A">
        <w:rPr>
          <w:snapToGrid w:val="0"/>
          <w:sz w:val="16"/>
          <w:szCs w:val="16"/>
          <w:lang w:eastAsia="sk-SK"/>
        </w:rPr>
        <w:t>31.decembra 2022</w:t>
      </w:r>
    </w:p>
    <w:p w14:paraId="150D5628" w14:textId="77777777" w:rsidR="00852438" w:rsidRPr="00AC0A2A" w:rsidRDefault="00852438" w:rsidP="00852438">
      <w:pPr>
        <w:rPr>
          <w:i/>
          <w:szCs w:val="17"/>
        </w:rPr>
      </w:pPr>
    </w:p>
    <w:tbl>
      <w:tblPr>
        <w:tblStyle w:val="TableGrid"/>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701"/>
        <w:gridCol w:w="1152"/>
        <w:gridCol w:w="1400"/>
        <w:gridCol w:w="1276"/>
        <w:gridCol w:w="1275"/>
      </w:tblGrid>
      <w:tr w:rsidR="00852438" w:rsidRPr="00AC0A2A" w14:paraId="0470D3A8" w14:textId="77777777" w:rsidTr="00D255C1">
        <w:tc>
          <w:tcPr>
            <w:tcW w:w="2268" w:type="dxa"/>
          </w:tcPr>
          <w:p w14:paraId="3BAEEDAF" w14:textId="77777777" w:rsidR="00852438" w:rsidRPr="00AC0A2A" w:rsidRDefault="00852438" w:rsidP="00C21E3D">
            <w:pPr>
              <w:jc w:val="center"/>
              <w:rPr>
                <w:b/>
                <w:bCs/>
                <w:i/>
                <w:sz w:val="14"/>
                <w:szCs w:val="14"/>
              </w:rPr>
            </w:pPr>
            <w:r w:rsidRPr="00AC0A2A">
              <w:rPr>
                <w:b/>
                <w:bCs/>
                <w:i/>
                <w:sz w:val="14"/>
                <w:szCs w:val="14"/>
              </w:rPr>
              <w:t>Spriaznená osoba</w:t>
            </w:r>
          </w:p>
        </w:tc>
        <w:tc>
          <w:tcPr>
            <w:tcW w:w="1701" w:type="dxa"/>
          </w:tcPr>
          <w:p w14:paraId="40E13268" w14:textId="77777777" w:rsidR="00852438" w:rsidRPr="00AC0A2A" w:rsidRDefault="00852438" w:rsidP="00C21E3D">
            <w:pPr>
              <w:jc w:val="center"/>
              <w:rPr>
                <w:b/>
                <w:bCs/>
                <w:i/>
                <w:sz w:val="14"/>
                <w:szCs w:val="14"/>
              </w:rPr>
            </w:pPr>
            <w:r w:rsidRPr="00AC0A2A">
              <w:rPr>
                <w:b/>
                <w:bCs/>
                <w:i/>
                <w:sz w:val="14"/>
                <w:szCs w:val="14"/>
              </w:rPr>
              <w:t>Druh obchodu</w:t>
            </w:r>
          </w:p>
        </w:tc>
        <w:tc>
          <w:tcPr>
            <w:tcW w:w="1152" w:type="dxa"/>
          </w:tcPr>
          <w:p w14:paraId="1A57A5D6" w14:textId="77777777" w:rsidR="00852438" w:rsidRPr="00AC0A2A" w:rsidRDefault="00852438" w:rsidP="00C21E3D">
            <w:pPr>
              <w:jc w:val="center"/>
              <w:rPr>
                <w:b/>
                <w:bCs/>
                <w:i/>
                <w:sz w:val="14"/>
                <w:szCs w:val="14"/>
              </w:rPr>
            </w:pPr>
            <w:r w:rsidRPr="00AC0A2A">
              <w:rPr>
                <w:b/>
                <w:bCs/>
                <w:i/>
                <w:sz w:val="14"/>
                <w:szCs w:val="14"/>
              </w:rPr>
              <w:t>Pohľadávky</w:t>
            </w:r>
          </w:p>
        </w:tc>
        <w:tc>
          <w:tcPr>
            <w:tcW w:w="1400" w:type="dxa"/>
          </w:tcPr>
          <w:p w14:paraId="2F81C55B" w14:textId="77777777" w:rsidR="00852438" w:rsidRPr="00AC0A2A" w:rsidRDefault="00852438" w:rsidP="00C21E3D">
            <w:pPr>
              <w:jc w:val="center"/>
              <w:rPr>
                <w:b/>
                <w:bCs/>
                <w:i/>
                <w:sz w:val="14"/>
                <w:szCs w:val="14"/>
              </w:rPr>
            </w:pPr>
            <w:r w:rsidRPr="00AC0A2A">
              <w:rPr>
                <w:b/>
                <w:bCs/>
                <w:i/>
                <w:sz w:val="14"/>
                <w:szCs w:val="14"/>
              </w:rPr>
              <w:t>Záväzky</w:t>
            </w:r>
          </w:p>
        </w:tc>
        <w:tc>
          <w:tcPr>
            <w:tcW w:w="1276" w:type="dxa"/>
          </w:tcPr>
          <w:p w14:paraId="207CF9E5" w14:textId="77777777" w:rsidR="00852438" w:rsidRPr="00AC0A2A" w:rsidRDefault="00852438" w:rsidP="00C21E3D">
            <w:pPr>
              <w:jc w:val="center"/>
              <w:rPr>
                <w:b/>
                <w:bCs/>
                <w:i/>
                <w:sz w:val="14"/>
                <w:szCs w:val="14"/>
              </w:rPr>
            </w:pPr>
            <w:r w:rsidRPr="00AC0A2A">
              <w:rPr>
                <w:b/>
                <w:bCs/>
                <w:i/>
                <w:sz w:val="14"/>
                <w:szCs w:val="14"/>
              </w:rPr>
              <w:t>Náklady</w:t>
            </w:r>
          </w:p>
        </w:tc>
        <w:tc>
          <w:tcPr>
            <w:tcW w:w="1275" w:type="dxa"/>
          </w:tcPr>
          <w:p w14:paraId="758B84C1" w14:textId="77777777" w:rsidR="00852438" w:rsidRPr="00AC0A2A" w:rsidRDefault="00852438" w:rsidP="00C21E3D">
            <w:pPr>
              <w:jc w:val="center"/>
              <w:rPr>
                <w:b/>
                <w:bCs/>
                <w:i/>
                <w:sz w:val="14"/>
                <w:szCs w:val="14"/>
              </w:rPr>
            </w:pPr>
            <w:r w:rsidRPr="00AC0A2A">
              <w:rPr>
                <w:b/>
                <w:bCs/>
                <w:i/>
                <w:sz w:val="14"/>
                <w:szCs w:val="14"/>
              </w:rPr>
              <w:t>Výnosy</w:t>
            </w:r>
          </w:p>
        </w:tc>
      </w:tr>
      <w:tr w:rsidR="00852438" w:rsidRPr="00AC0A2A" w14:paraId="4D0951B1" w14:textId="77777777" w:rsidTr="00D255C1">
        <w:tc>
          <w:tcPr>
            <w:tcW w:w="9072" w:type="dxa"/>
            <w:gridSpan w:val="6"/>
            <w:tcBorders>
              <w:bottom w:val="single" w:sz="4" w:space="0" w:color="auto"/>
            </w:tcBorders>
          </w:tcPr>
          <w:p w14:paraId="77748B1A" w14:textId="77777777" w:rsidR="00852438" w:rsidRPr="00AC0A2A" w:rsidRDefault="00852438" w:rsidP="00C21E3D">
            <w:pPr>
              <w:rPr>
                <w:b/>
                <w:bCs/>
                <w:i/>
                <w:sz w:val="14"/>
                <w:szCs w:val="14"/>
              </w:rPr>
            </w:pPr>
            <w:r w:rsidRPr="00AC0A2A">
              <w:rPr>
                <w:b/>
                <w:bCs/>
                <w:i/>
                <w:sz w:val="14"/>
                <w:szCs w:val="14"/>
              </w:rPr>
              <w:t>Materská účtovná jednotka</w:t>
            </w:r>
          </w:p>
        </w:tc>
      </w:tr>
      <w:tr w:rsidR="00852438" w:rsidRPr="00AC0A2A" w14:paraId="4FB1F286" w14:textId="77777777" w:rsidTr="00D255C1">
        <w:tc>
          <w:tcPr>
            <w:tcW w:w="2268" w:type="dxa"/>
            <w:tcBorders>
              <w:top w:val="single" w:sz="4" w:space="0" w:color="auto"/>
            </w:tcBorders>
          </w:tcPr>
          <w:p w14:paraId="798FC6D8" w14:textId="77777777" w:rsidR="00852438" w:rsidRPr="00AC0A2A" w:rsidRDefault="00852438" w:rsidP="00C21E3D">
            <w:pPr>
              <w:rPr>
                <w:i/>
                <w:sz w:val="14"/>
                <w:szCs w:val="14"/>
              </w:rPr>
            </w:pPr>
            <w:r w:rsidRPr="00AC0A2A">
              <w:rPr>
                <w:i/>
                <w:sz w:val="14"/>
                <w:szCs w:val="14"/>
              </w:rPr>
              <w:t>Heneken, s.r.o.</w:t>
            </w:r>
          </w:p>
        </w:tc>
        <w:tc>
          <w:tcPr>
            <w:tcW w:w="1701" w:type="dxa"/>
            <w:tcBorders>
              <w:top w:val="single" w:sz="4" w:space="0" w:color="auto"/>
            </w:tcBorders>
          </w:tcPr>
          <w:p w14:paraId="1BCC3A9E" w14:textId="77777777" w:rsidR="00852438" w:rsidRPr="00AC0A2A" w:rsidRDefault="00852438" w:rsidP="00C21E3D">
            <w:pPr>
              <w:rPr>
                <w:i/>
                <w:sz w:val="14"/>
                <w:szCs w:val="14"/>
              </w:rPr>
            </w:pPr>
            <w:r w:rsidRPr="00AC0A2A">
              <w:rPr>
                <w:i/>
                <w:sz w:val="14"/>
                <w:szCs w:val="14"/>
              </w:rPr>
              <w:t>Predaj zásob</w:t>
            </w:r>
          </w:p>
        </w:tc>
        <w:tc>
          <w:tcPr>
            <w:tcW w:w="1152" w:type="dxa"/>
            <w:tcBorders>
              <w:top w:val="single" w:sz="4" w:space="0" w:color="auto"/>
            </w:tcBorders>
          </w:tcPr>
          <w:p w14:paraId="04F1737A" w14:textId="5E92E5C3" w:rsidR="00852438" w:rsidRPr="00AC0A2A" w:rsidRDefault="009842F5" w:rsidP="00C21E3D">
            <w:pPr>
              <w:jc w:val="right"/>
              <w:rPr>
                <w:iCs/>
                <w:sz w:val="14"/>
                <w:szCs w:val="14"/>
              </w:rPr>
            </w:pPr>
            <w:r w:rsidRPr="00AC0A2A">
              <w:rPr>
                <w:iCs/>
                <w:sz w:val="14"/>
                <w:szCs w:val="14"/>
              </w:rPr>
              <w:t>61 329</w:t>
            </w:r>
          </w:p>
        </w:tc>
        <w:tc>
          <w:tcPr>
            <w:tcW w:w="1400" w:type="dxa"/>
            <w:tcBorders>
              <w:top w:val="single" w:sz="4" w:space="0" w:color="auto"/>
            </w:tcBorders>
          </w:tcPr>
          <w:p w14:paraId="3DE7CC03" w14:textId="77777777" w:rsidR="00852438" w:rsidRPr="00AC0A2A" w:rsidRDefault="00852438" w:rsidP="00C21E3D">
            <w:pPr>
              <w:jc w:val="right"/>
              <w:rPr>
                <w:i/>
                <w:sz w:val="14"/>
                <w:szCs w:val="14"/>
              </w:rPr>
            </w:pPr>
          </w:p>
        </w:tc>
        <w:tc>
          <w:tcPr>
            <w:tcW w:w="1276" w:type="dxa"/>
            <w:tcBorders>
              <w:top w:val="single" w:sz="4" w:space="0" w:color="auto"/>
            </w:tcBorders>
          </w:tcPr>
          <w:p w14:paraId="008A6DE1" w14:textId="77777777" w:rsidR="00852438" w:rsidRPr="00AC0A2A" w:rsidRDefault="00852438" w:rsidP="00C21E3D">
            <w:pPr>
              <w:jc w:val="right"/>
              <w:rPr>
                <w:i/>
                <w:sz w:val="14"/>
                <w:szCs w:val="14"/>
              </w:rPr>
            </w:pPr>
          </w:p>
        </w:tc>
        <w:tc>
          <w:tcPr>
            <w:tcW w:w="1275" w:type="dxa"/>
            <w:tcBorders>
              <w:top w:val="single" w:sz="4" w:space="0" w:color="auto"/>
            </w:tcBorders>
          </w:tcPr>
          <w:p w14:paraId="59A5FB99" w14:textId="4A386C20" w:rsidR="00852438" w:rsidRPr="00AC0A2A" w:rsidRDefault="009842F5" w:rsidP="00C21E3D">
            <w:pPr>
              <w:jc w:val="right"/>
              <w:rPr>
                <w:i/>
                <w:sz w:val="14"/>
                <w:szCs w:val="14"/>
              </w:rPr>
            </w:pPr>
            <w:r w:rsidRPr="00AC0A2A">
              <w:rPr>
                <w:sz w:val="14"/>
                <w:szCs w:val="14"/>
              </w:rPr>
              <w:t>59 965</w:t>
            </w:r>
          </w:p>
        </w:tc>
      </w:tr>
      <w:tr w:rsidR="00852438" w:rsidRPr="00AC0A2A" w14:paraId="4443FB84" w14:textId="77777777" w:rsidTr="00D255C1">
        <w:tc>
          <w:tcPr>
            <w:tcW w:w="2268" w:type="dxa"/>
          </w:tcPr>
          <w:p w14:paraId="6EBA0FFB" w14:textId="77777777" w:rsidR="00852438" w:rsidRPr="00AC0A2A" w:rsidRDefault="00852438" w:rsidP="00C21E3D">
            <w:pPr>
              <w:rPr>
                <w:i/>
                <w:sz w:val="14"/>
                <w:szCs w:val="14"/>
              </w:rPr>
            </w:pPr>
          </w:p>
        </w:tc>
        <w:tc>
          <w:tcPr>
            <w:tcW w:w="1701" w:type="dxa"/>
          </w:tcPr>
          <w:p w14:paraId="7303F5EF" w14:textId="77777777" w:rsidR="00852438" w:rsidRPr="00AC0A2A" w:rsidRDefault="00852438" w:rsidP="00C21E3D">
            <w:pPr>
              <w:rPr>
                <w:i/>
                <w:sz w:val="14"/>
                <w:szCs w:val="14"/>
              </w:rPr>
            </w:pPr>
            <w:r w:rsidRPr="00AC0A2A">
              <w:rPr>
                <w:i/>
                <w:sz w:val="14"/>
                <w:szCs w:val="14"/>
              </w:rPr>
              <w:t>Obstaranie zásob</w:t>
            </w:r>
          </w:p>
        </w:tc>
        <w:tc>
          <w:tcPr>
            <w:tcW w:w="1152" w:type="dxa"/>
          </w:tcPr>
          <w:p w14:paraId="79FEC56F" w14:textId="77777777" w:rsidR="00852438" w:rsidRPr="00AC0A2A" w:rsidRDefault="00852438" w:rsidP="00C21E3D">
            <w:pPr>
              <w:jc w:val="right"/>
              <w:rPr>
                <w:i/>
                <w:sz w:val="14"/>
                <w:szCs w:val="14"/>
              </w:rPr>
            </w:pPr>
          </w:p>
        </w:tc>
        <w:tc>
          <w:tcPr>
            <w:tcW w:w="1400" w:type="dxa"/>
          </w:tcPr>
          <w:p w14:paraId="3DE93E04" w14:textId="7515EF04" w:rsidR="00852438" w:rsidRPr="00AC0A2A" w:rsidRDefault="0070288E" w:rsidP="00C21E3D">
            <w:pPr>
              <w:jc w:val="right"/>
              <w:rPr>
                <w:i/>
                <w:sz w:val="14"/>
                <w:szCs w:val="14"/>
              </w:rPr>
            </w:pPr>
            <w:r w:rsidRPr="00AC0A2A">
              <w:rPr>
                <w:sz w:val="14"/>
                <w:szCs w:val="14"/>
              </w:rPr>
              <w:t>3 848 065</w:t>
            </w:r>
          </w:p>
        </w:tc>
        <w:tc>
          <w:tcPr>
            <w:tcW w:w="1276" w:type="dxa"/>
          </w:tcPr>
          <w:p w14:paraId="37FD01AF" w14:textId="10947B4A" w:rsidR="00852438" w:rsidRPr="00AC0A2A" w:rsidRDefault="00542C59" w:rsidP="00C21E3D">
            <w:pPr>
              <w:jc w:val="right"/>
              <w:rPr>
                <w:i/>
                <w:sz w:val="14"/>
                <w:szCs w:val="14"/>
              </w:rPr>
            </w:pPr>
            <w:r w:rsidRPr="00AC0A2A">
              <w:rPr>
                <w:sz w:val="14"/>
                <w:szCs w:val="14"/>
              </w:rPr>
              <w:t>3 749 559</w:t>
            </w:r>
          </w:p>
        </w:tc>
        <w:tc>
          <w:tcPr>
            <w:tcW w:w="1275" w:type="dxa"/>
          </w:tcPr>
          <w:p w14:paraId="00367570" w14:textId="77777777" w:rsidR="00852438" w:rsidRPr="00AC0A2A" w:rsidRDefault="00852438" w:rsidP="00C21E3D">
            <w:pPr>
              <w:jc w:val="right"/>
              <w:rPr>
                <w:i/>
                <w:sz w:val="14"/>
                <w:szCs w:val="14"/>
              </w:rPr>
            </w:pPr>
          </w:p>
        </w:tc>
      </w:tr>
      <w:tr w:rsidR="00852438" w:rsidRPr="00AC0A2A" w14:paraId="1D9E10F3" w14:textId="77777777" w:rsidTr="00D255C1">
        <w:tc>
          <w:tcPr>
            <w:tcW w:w="2268" w:type="dxa"/>
          </w:tcPr>
          <w:p w14:paraId="7F14C8C6" w14:textId="77777777" w:rsidR="00852438" w:rsidRPr="00AC0A2A" w:rsidRDefault="00852438" w:rsidP="00C21E3D">
            <w:pPr>
              <w:rPr>
                <w:i/>
                <w:sz w:val="14"/>
                <w:szCs w:val="14"/>
              </w:rPr>
            </w:pPr>
          </w:p>
        </w:tc>
        <w:tc>
          <w:tcPr>
            <w:tcW w:w="1701" w:type="dxa"/>
          </w:tcPr>
          <w:p w14:paraId="5B6749A4" w14:textId="77777777" w:rsidR="00852438" w:rsidRPr="00AC0A2A" w:rsidRDefault="00852438" w:rsidP="00C21E3D">
            <w:pPr>
              <w:rPr>
                <w:i/>
                <w:sz w:val="14"/>
                <w:szCs w:val="14"/>
              </w:rPr>
            </w:pPr>
            <w:r w:rsidRPr="00AC0A2A">
              <w:rPr>
                <w:i/>
                <w:sz w:val="14"/>
                <w:szCs w:val="14"/>
              </w:rPr>
              <w:t>Obstaranie služieb</w:t>
            </w:r>
          </w:p>
        </w:tc>
        <w:tc>
          <w:tcPr>
            <w:tcW w:w="1152" w:type="dxa"/>
          </w:tcPr>
          <w:p w14:paraId="24810035" w14:textId="77777777" w:rsidR="00852438" w:rsidRPr="00AC0A2A" w:rsidRDefault="00852438" w:rsidP="00C21E3D">
            <w:pPr>
              <w:jc w:val="right"/>
              <w:rPr>
                <w:i/>
                <w:sz w:val="14"/>
                <w:szCs w:val="14"/>
              </w:rPr>
            </w:pPr>
          </w:p>
        </w:tc>
        <w:tc>
          <w:tcPr>
            <w:tcW w:w="1400" w:type="dxa"/>
          </w:tcPr>
          <w:p w14:paraId="03F1ACC0" w14:textId="77777777" w:rsidR="00852438" w:rsidRPr="00AC0A2A" w:rsidRDefault="00852438" w:rsidP="00C21E3D">
            <w:pPr>
              <w:jc w:val="right"/>
              <w:rPr>
                <w:i/>
                <w:sz w:val="14"/>
                <w:szCs w:val="14"/>
              </w:rPr>
            </w:pPr>
          </w:p>
        </w:tc>
        <w:tc>
          <w:tcPr>
            <w:tcW w:w="1276" w:type="dxa"/>
          </w:tcPr>
          <w:p w14:paraId="697CFDC4" w14:textId="19DF7BB8" w:rsidR="00852438" w:rsidRPr="00AC0A2A" w:rsidRDefault="00542C59" w:rsidP="00C21E3D">
            <w:pPr>
              <w:jc w:val="right"/>
              <w:rPr>
                <w:i/>
                <w:sz w:val="14"/>
                <w:szCs w:val="14"/>
              </w:rPr>
            </w:pPr>
            <w:r w:rsidRPr="00AC0A2A">
              <w:rPr>
                <w:sz w:val="14"/>
                <w:szCs w:val="14"/>
              </w:rPr>
              <w:t>88 410</w:t>
            </w:r>
          </w:p>
        </w:tc>
        <w:tc>
          <w:tcPr>
            <w:tcW w:w="1275" w:type="dxa"/>
          </w:tcPr>
          <w:p w14:paraId="7B2034FF" w14:textId="77777777" w:rsidR="00852438" w:rsidRPr="00AC0A2A" w:rsidRDefault="00852438" w:rsidP="00C21E3D">
            <w:pPr>
              <w:jc w:val="right"/>
              <w:rPr>
                <w:i/>
                <w:sz w:val="14"/>
                <w:szCs w:val="14"/>
              </w:rPr>
            </w:pPr>
          </w:p>
        </w:tc>
      </w:tr>
      <w:tr w:rsidR="00852438" w:rsidRPr="00AC0A2A" w14:paraId="33B3304B" w14:textId="77777777" w:rsidTr="00D255C1">
        <w:tc>
          <w:tcPr>
            <w:tcW w:w="2268" w:type="dxa"/>
          </w:tcPr>
          <w:p w14:paraId="53FD0CEC" w14:textId="77777777" w:rsidR="00852438" w:rsidRPr="00AC0A2A" w:rsidRDefault="00852438" w:rsidP="00C21E3D">
            <w:pPr>
              <w:rPr>
                <w:i/>
                <w:sz w:val="14"/>
                <w:szCs w:val="14"/>
              </w:rPr>
            </w:pPr>
          </w:p>
        </w:tc>
        <w:tc>
          <w:tcPr>
            <w:tcW w:w="1701" w:type="dxa"/>
          </w:tcPr>
          <w:p w14:paraId="2DE5A0FD" w14:textId="77777777" w:rsidR="00852438" w:rsidRPr="00AC0A2A" w:rsidRDefault="00852438" w:rsidP="00C21E3D">
            <w:pPr>
              <w:rPr>
                <w:i/>
                <w:sz w:val="14"/>
                <w:szCs w:val="14"/>
              </w:rPr>
            </w:pPr>
            <w:r w:rsidRPr="00AC0A2A">
              <w:rPr>
                <w:i/>
                <w:sz w:val="14"/>
                <w:szCs w:val="14"/>
              </w:rPr>
              <w:t>Pôžička + úroky</w:t>
            </w:r>
          </w:p>
        </w:tc>
        <w:tc>
          <w:tcPr>
            <w:tcW w:w="1152" w:type="dxa"/>
          </w:tcPr>
          <w:p w14:paraId="5D5DC8EC" w14:textId="6F9A1F1B" w:rsidR="00852438" w:rsidRPr="00AC0A2A" w:rsidRDefault="00852438" w:rsidP="00C21E3D">
            <w:pPr>
              <w:jc w:val="right"/>
              <w:rPr>
                <w:i/>
                <w:sz w:val="14"/>
                <w:szCs w:val="14"/>
              </w:rPr>
            </w:pPr>
          </w:p>
        </w:tc>
        <w:tc>
          <w:tcPr>
            <w:tcW w:w="1400" w:type="dxa"/>
          </w:tcPr>
          <w:p w14:paraId="71F1FCB8" w14:textId="77777777" w:rsidR="00852438" w:rsidRPr="00AC0A2A" w:rsidRDefault="00852438" w:rsidP="00C21E3D">
            <w:pPr>
              <w:jc w:val="right"/>
              <w:rPr>
                <w:i/>
                <w:sz w:val="14"/>
                <w:szCs w:val="14"/>
              </w:rPr>
            </w:pPr>
          </w:p>
        </w:tc>
        <w:tc>
          <w:tcPr>
            <w:tcW w:w="1276" w:type="dxa"/>
          </w:tcPr>
          <w:p w14:paraId="6B7909C4" w14:textId="77777777" w:rsidR="00852438" w:rsidRPr="00AC0A2A" w:rsidRDefault="00852438" w:rsidP="00C21E3D">
            <w:pPr>
              <w:jc w:val="right"/>
              <w:rPr>
                <w:i/>
                <w:sz w:val="14"/>
                <w:szCs w:val="14"/>
              </w:rPr>
            </w:pPr>
          </w:p>
        </w:tc>
        <w:tc>
          <w:tcPr>
            <w:tcW w:w="1275" w:type="dxa"/>
          </w:tcPr>
          <w:p w14:paraId="1D7885D6" w14:textId="77777777" w:rsidR="00852438" w:rsidRPr="00AC0A2A" w:rsidRDefault="00852438" w:rsidP="00C21E3D">
            <w:pPr>
              <w:jc w:val="right"/>
              <w:rPr>
                <w:i/>
                <w:sz w:val="14"/>
                <w:szCs w:val="14"/>
              </w:rPr>
            </w:pPr>
          </w:p>
        </w:tc>
      </w:tr>
      <w:tr w:rsidR="00852438" w:rsidRPr="00AC0A2A" w14:paraId="7F6C309B" w14:textId="77777777" w:rsidTr="00D255C1">
        <w:tc>
          <w:tcPr>
            <w:tcW w:w="2268" w:type="dxa"/>
          </w:tcPr>
          <w:p w14:paraId="7C508702" w14:textId="77777777" w:rsidR="00852438" w:rsidRPr="00AC0A2A" w:rsidRDefault="00852438" w:rsidP="00C21E3D">
            <w:pPr>
              <w:rPr>
                <w:i/>
                <w:sz w:val="14"/>
                <w:szCs w:val="14"/>
              </w:rPr>
            </w:pPr>
          </w:p>
        </w:tc>
        <w:tc>
          <w:tcPr>
            <w:tcW w:w="1701" w:type="dxa"/>
          </w:tcPr>
          <w:p w14:paraId="385848CB" w14:textId="77777777" w:rsidR="00852438" w:rsidRPr="00AC0A2A" w:rsidRDefault="00852438" w:rsidP="00C21E3D">
            <w:pPr>
              <w:rPr>
                <w:i/>
                <w:sz w:val="14"/>
                <w:szCs w:val="14"/>
              </w:rPr>
            </w:pPr>
          </w:p>
        </w:tc>
        <w:tc>
          <w:tcPr>
            <w:tcW w:w="1152" w:type="dxa"/>
          </w:tcPr>
          <w:p w14:paraId="2DED7155" w14:textId="77777777" w:rsidR="00852438" w:rsidRPr="00AC0A2A" w:rsidRDefault="00852438" w:rsidP="00C21E3D">
            <w:pPr>
              <w:jc w:val="right"/>
              <w:rPr>
                <w:i/>
                <w:sz w:val="14"/>
                <w:szCs w:val="14"/>
              </w:rPr>
            </w:pPr>
          </w:p>
        </w:tc>
        <w:tc>
          <w:tcPr>
            <w:tcW w:w="1400" w:type="dxa"/>
          </w:tcPr>
          <w:p w14:paraId="09219EB4" w14:textId="0FAB97CF" w:rsidR="00852438" w:rsidRPr="00AC0A2A" w:rsidRDefault="0070288E" w:rsidP="00C21E3D">
            <w:pPr>
              <w:jc w:val="right"/>
              <w:rPr>
                <w:i/>
                <w:sz w:val="14"/>
                <w:szCs w:val="14"/>
              </w:rPr>
            </w:pPr>
            <w:r w:rsidRPr="00AC0A2A">
              <w:rPr>
                <w:sz w:val="14"/>
                <w:szCs w:val="14"/>
              </w:rPr>
              <w:t>28 778</w:t>
            </w:r>
          </w:p>
        </w:tc>
        <w:tc>
          <w:tcPr>
            <w:tcW w:w="1276" w:type="dxa"/>
          </w:tcPr>
          <w:p w14:paraId="69D2042E" w14:textId="77777777" w:rsidR="00852438" w:rsidRPr="00AC0A2A" w:rsidRDefault="00852438" w:rsidP="00C21E3D">
            <w:pPr>
              <w:jc w:val="right"/>
              <w:rPr>
                <w:i/>
                <w:sz w:val="14"/>
                <w:szCs w:val="14"/>
              </w:rPr>
            </w:pPr>
          </w:p>
        </w:tc>
        <w:tc>
          <w:tcPr>
            <w:tcW w:w="1275" w:type="dxa"/>
          </w:tcPr>
          <w:p w14:paraId="38F739AB" w14:textId="77777777" w:rsidR="00852438" w:rsidRPr="00AC0A2A" w:rsidRDefault="00852438" w:rsidP="00C21E3D">
            <w:pPr>
              <w:jc w:val="right"/>
              <w:rPr>
                <w:i/>
                <w:sz w:val="14"/>
                <w:szCs w:val="14"/>
              </w:rPr>
            </w:pPr>
          </w:p>
        </w:tc>
      </w:tr>
      <w:tr w:rsidR="00852438" w:rsidRPr="00AC0A2A" w14:paraId="1208239F" w14:textId="77777777" w:rsidTr="00D255C1">
        <w:tc>
          <w:tcPr>
            <w:tcW w:w="9072" w:type="dxa"/>
            <w:gridSpan w:val="6"/>
            <w:tcBorders>
              <w:bottom w:val="single" w:sz="4" w:space="0" w:color="auto"/>
            </w:tcBorders>
          </w:tcPr>
          <w:p w14:paraId="7491A231" w14:textId="77777777" w:rsidR="00852438" w:rsidRPr="00AC0A2A" w:rsidRDefault="00852438" w:rsidP="00C21E3D">
            <w:pPr>
              <w:jc w:val="left"/>
              <w:rPr>
                <w:i/>
                <w:sz w:val="14"/>
                <w:szCs w:val="14"/>
              </w:rPr>
            </w:pPr>
            <w:r w:rsidRPr="00AC0A2A">
              <w:rPr>
                <w:b/>
                <w:bCs/>
                <w:i/>
                <w:sz w:val="14"/>
                <w:szCs w:val="14"/>
              </w:rPr>
              <w:t>Pridružené účtovné jednotky</w:t>
            </w:r>
          </w:p>
        </w:tc>
      </w:tr>
      <w:tr w:rsidR="00852438" w:rsidRPr="00AC0A2A" w14:paraId="080E2AF5" w14:textId="77777777" w:rsidTr="00D255C1">
        <w:tc>
          <w:tcPr>
            <w:tcW w:w="2268" w:type="dxa"/>
            <w:tcBorders>
              <w:top w:val="single" w:sz="4" w:space="0" w:color="auto"/>
            </w:tcBorders>
          </w:tcPr>
          <w:p w14:paraId="1DE6FE0B" w14:textId="77777777" w:rsidR="00852438" w:rsidRPr="00AC0A2A" w:rsidRDefault="00852438" w:rsidP="00C21E3D">
            <w:pPr>
              <w:jc w:val="left"/>
              <w:rPr>
                <w:i/>
                <w:sz w:val="14"/>
                <w:szCs w:val="14"/>
              </w:rPr>
            </w:pPr>
            <w:r w:rsidRPr="00AC0A2A">
              <w:rPr>
                <w:i/>
                <w:sz w:val="14"/>
                <w:szCs w:val="14"/>
              </w:rPr>
              <w:t xml:space="preserve">Heneken </w:t>
            </w:r>
            <w:proofErr w:type="spellStart"/>
            <w:r w:rsidRPr="00AC0A2A">
              <w:rPr>
                <w:i/>
                <w:sz w:val="14"/>
                <w:szCs w:val="14"/>
              </w:rPr>
              <w:t>d.o.o</w:t>
            </w:r>
            <w:proofErr w:type="spellEnd"/>
          </w:p>
        </w:tc>
        <w:tc>
          <w:tcPr>
            <w:tcW w:w="1701" w:type="dxa"/>
            <w:tcBorders>
              <w:top w:val="single" w:sz="4" w:space="0" w:color="auto"/>
            </w:tcBorders>
          </w:tcPr>
          <w:p w14:paraId="41ACA923" w14:textId="77777777" w:rsidR="00852438" w:rsidRPr="00AC0A2A" w:rsidRDefault="00852438" w:rsidP="00C21E3D">
            <w:pPr>
              <w:rPr>
                <w:i/>
                <w:sz w:val="14"/>
                <w:szCs w:val="14"/>
              </w:rPr>
            </w:pPr>
            <w:r w:rsidRPr="00AC0A2A">
              <w:rPr>
                <w:i/>
                <w:sz w:val="14"/>
                <w:szCs w:val="14"/>
              </w:rPr>
              <w:t>Predaj zásob</w:t>
            </w:r>
          </w:p>
        </w:tc>
        <w:tc>
          <w:tcPr>
            <w:tcW w:w="1152" w:type="dxa"/>
            <w:tcBorders>
              <w:top w:val="single" w:sz="4" w:space="0" w:color="auto"/>
            </w:tcBorders>
          </w:tcPr>
          <w:p w14:paraId="17E185F3" w14:textId="58D7FCBD" w:rsidR="00852438" w:rsidRPr="00AC0A2A" w:rsidRDefault="008F51E5" w:rsidP="00C21E3D">
            <w:pPr>
              <w:jc w:val="right"/>
              <w:rPr>
                <w:i/>
                <w:sz w:val="14"/>
                <w:szCs w:val="14"/>
              </w:rPr>
            </w:pPr>
            <w:r w:rsidRPr="00AC0A2A">
              <w:rPr>
                <w:sz w:val="14"/>
                <w:szCs w:val="14"/>
              </w:rPr>
              <w:t>105 053</w:t>
            </w:r>
          </w:p>
        </w:tc>
        <w:tc>
          <w:tcPr>
            <w:tcW w:w="1400" w:type="dxa"/>
            <w:tcBorders>
              <w:top w:val="single" w:sz="4" w:space="0" w:color="auto"/>
            </w:tcBorders>
          </w:tcPr>
          <w:p w14:paraId="41DC73C6" w14:textId="77777777" w:rsidR="00852438" w:rsidRPr="00AC0A2A" w:rsidRDefault="00852438" w:rsidP="00C21E3D">
            <w:pPr>
              <w:jc w:val="right"/>
              <w:rPr>
                <w:i/>
                <w:sz w:val="14"/>
                <w:szCs w:val="14"/>
              </w:rPr>
            </w:pPr>
          </w:p>
        </w:tc>
        <w:tc>
          <w:tcPr>
            <w:tcW w:w="1276" w:type="dxa"/>
            <w:tcBorders>
              <w:top w:val="single" w:sz="4" w:space="0" w:color="auto"/>
            </w:tcBorders>
          </w:tcPr>
          <w:p w14:paraId="41524B1F" w14:textId="77777777" w:rsidR="00852438" w:rsidRPr="00AC0A2A" w:rsidRDefault="00852438" w:rsidP="00C21E3D">
            <w:pPr>
              <w:jc w:val="right"/>
              <w:rPr>
                <w:i/>
                <w:sz w:val="14"/>
                <w:szCs w:val="14"/>
              </w:rPr>
            </w:pPr>
          </w:p>
        </w:tc>
        <w:tc>
          <w:tcPr>
            <w:tcW w:w="1275" w:type="dxa"/>
            <w:tcBorders>
              <w:top w:val="single" w:sz="4" w:space="0" w:color="auto"/>
            </w:tcBorders>
          </w:tcPr>
          <w:p w14:paraId="0D18B616" w14:textId="4508B2E2" w:rsidR="00852438" w:rsidRPr="00AC0A2A" w:rsidRDefault="001A247C" w:rsidP="00C21E3D">
            <w:pPr>
              <w:jc w:val="right"/>
              <w:rPr>
                <w:i/>
                <w:sz w:val="14"/>
                <w:szCs w:val="14"/>
              </w:rPr>
            </w:pPr>
            <w:r w:rsidRPr="00AC0A2A">
              <w:rPr>
                <w:i/>
                <w:sz w:val="14"/>
                <w:szCs w:val="14"/>
              </w:rPr>
              <w:t>108 610</w:t>
            </w:r>
          </w:p>
        </w:tc>
      </w:tr>
      <w:tr w:rsidR="00852438" w:rsidRPr="00AC0A2A" w14:paraId="12729392" w14:textId="77777777" w:rsidTr="00D255C1">
        <w:tc>
          <w:tcPr>
            <w:tcW w:w="2268" w:type="dxa"/>
          </w:tcPr>
          <w:p w14:paraId="4FD22080" w14:textId="77777777" w:rsidR="00852438" w:rsidRPr="00AC0A2A" w:rsidRDefault="00852438" w:rsidP="00C21E3D">
            <w:pPr>
              <w:jc w:val="left"/>
              <w:rPr>
                <w:i/>
                <w:sz w:val="14"/>
                <w:szCs w:val="14"/>
              </w:rPr>
            </w:pPr>
          </w:p>
        </w:tc>
        <w:tc>
          <w:tcPr>
            <w:tcW w:w="1701" w:type="dxa"/>
          </w:tcPr>
          <w:p w14:paraId="4B35BDD8" w14:textId="77777777" w:rsidR="00852438" w:rsidRPr="00AC0A2A" w:rsidRDefault="00852438" w:rsidP="00C21E3D">
            <w:pPr>
              <w:rPr>
                <w:i/>
                <w:sz w:val="14"/>
                <w:szCs w:val="14"/>
              </w:rPr>
            </w:pPr>
            <w:r w:rsidRPr="00AC0A2A">
              <w:rPr>
                <w:i/>
                <w:sz w:val="14"/>
                <w:szCs w:val="14"/>
              </w:rPr>
              <w:t>Obstaranie služieb</w:t>
            </w:r>
          </w:p>
        </w:tc>
        <w:tc>
          <w:tcPr>
            <w:tcW w:w="1152" w:type="dxa"/>
          </w:tcPr>
          <w:p w14:paraId="67C0DE29" w14:textId="77777777" w:rsidR="00852438" w:rsidRPr="00AC0A2A" w:rsidRDefault="00852438" w:rsidP="00C21E3D">
            <w:pPr>
              <w:jc w:val="right"/>
              <w:rPr>
                <w:i/>
                <w:sz w:val="14"/>
                <w:szCs w:val="14"/>
              </w:rPr>
            </w:pPr>
          </w:p>
        </w:tc>
        <w:tc>
          <w:tcPr>
            <w:tcW w:w="1400" w:type="dxa"/>
          </w:tcPr>
          <w:p w14:paraId="6D17AACD" w14:textId="72FF02A8" w:rsidR="00852438" w:rsidRPr="00AC0A2A" w:rsidRDefault="000458DB" w:rsidP="00C21E3D">
            <w:pPr>
              <w:jc w:val="right"/>
              <w:rPr>
                <w:i/>
                <w:sz w:val="14"/>
                <w:szCs w:val="14"/>
              </w:rPr>
            </w:pPr>
            <w:r w:rsidRPr="00AC0A2A">
              <w:rPr>
                <w:sz w:val="14"/>
                <w:szCs w:val="14"/>
              </w:rPr>
              <w:t>65 662</w:t>
            </w:r>
          </w:p>
        </w:tc>
        <w:tc>
          <w:tcPr>
            <w:tcW w:w="1276" w:type="dxa"/>
          </w:tcPr>
          <w:p w14:paraId="4000677E" w14:textId="3F504E61" w:rsidR="00852438" w:rsidRPr="00AC0A2A" w:rsidRDefault="00B15B33" w:rsidP="00C21E3D">
            <w:pPr>
              <w:jc w:val="right"/>
              <w:rPr>
                <w:i/>
                <w:sz w:val="14"/>
                <w:szCs w:val="14"/>
              </w:rPr>
            </w:pPr>
            <w:r w:rsidRPr="00AC0A2A">
              <w:rPr>
                <w:color w:val="000000"/>
                <w:sz w:val="14"/>
                <w:szCs w:val="14"/>
              </w:rPr>
              <w:t>66 762</w:t>
            </w:r>
          </w:p>
        </w:tc>
        <w:tc>
          <w:tcPr>
            <w:tcW w:w="1275" w:type="dxa"/>
          </w:tcPr>
          <w:p w14:paraId="6A8F31B3" w14:textId="77777777" w:rsidR="00852438" w:rsidRPr="00AC0A2A" w:rsidRDefault="00852438" w:rsidP="00C21E3D">
            <w:pPr>
              <w:jc w:val="right"/>
              <w:rPr>
                <w:i/>
                <w:sz w:val="14"/>
                <w:szCs w:val="14"/>
              </w:rPr>
            </w:pPr>
          </w:p>
        </w:tc>
      </w:tr>
      <w:tr w:rsidR="00852438" w:rsidRPr="00AC0A2A" w14:paraId="3FF05F3E" w14:textId="77777777" w:rsidTr="00D255C1">
        <w:tc>
          <w:tcPr>
            <w:tcW w:w="2268" w:type="dxa"/>
          </w:tcPr>
          <w:p w14:paraId="5093FEF6" w14:textId="77777777" w:rsidR="00852438" w:rsidRPr="00AC0A2A" w:rsidRDefault="00852438" w:rsidP="00C21E3D">
            <w:pPr>
              <w:jc w:val="left"/>
              <w:rPr>
                <w:i/>
                <w:sz w:val="14"/>
                <w:szCs w:val="14"/>
              </w:rPr>
            </w:pPr>
          </w:p>
        </w:tc>
        <w:tc>
          <w:tcPr>
            <w:tcW w:w="1701" w:type="dxa"/>
          </w:tcPr>
          <w:p w14:paraId="58A902AD" w14:textId="77777777" w:rsidR="00852438" w:rsidRPr="00AC0A2A" w:rsidRDefault="00852438" w:rsidP="00C21E3D">
            <w:pPr>
              <w:rPr>
                <w:i/>
                <w:sz w:val="14"/>
                <w:szCs w:val="14"/>
              </w:rPr>
            </w:pPr>
          </w:p>
        </w:tc>
        <w:tc>
          <w:tcPr>
            <w:tcW w:w="1152" w:type="dxa"/>
          </w:tcPr>
          <w:p w14:paraId="66D8827C" w14:textId="77777777" w:rsidR="00852438" w:rsidRPr="00AC0A2A" w:rsidRDefault="00852438" w:rsidP="00C21E3D">
            <w:pPr>
              <w:jc w:val="right"/>
              <w:rPr>
                <w:i/>
                <w:sz w:val="14"/>
                <w:szCs w:val="14"/>
              </w:rPr>
            </w:pPr>
          </w:p>
        </w:tc>
        <w:tc>
          <w:tcPr>
            <w:tcW w:w="1400" w:type="dxa"/>
          </w:tcPr>
          <w:p w14:paraId="1B12AE82" w14:textId="77777777" w:rsidR="00852438" w:rsidRPr="00AC0A2A" w:rsidRDefault="00852438" w:rsidP="00C21E3D">
            <w:pPr>
              <w:jc w:val="right"/>
              <w:rPr>
                <w:i/>
                <w:sz w:val="14"/>
                <w:szCs w:val="14"/>
              </w:rPr>
            </w:pPr>
          </w:p>
        </w:tc>
        <w:tc>
          <w:tcPr>
            <w:tcW w:w="1276" w:type="dxa"/>
          </w:tcPr>
          <w:p w14:paraId="36BD7470" w14:textId="77777777" w:rsidR="00852438" w:rsidRPr="00AC0A2A" w:rsidRDefault="00852438" w:rsidP="00C21E3D">
            <w:pPr>
              <w:jc w:val="right"/>
              <w:rPr>
                <w:i/>
                <w:sz w:val="14"/>
                <w:szCs w:val="14"/>
              </w:rPr>
            </w:pPr>
          </w:p>
        </w:tc>
        <w:tc>
          <w:tcPr>
            <w:tcW w:w="1275" w:type="dxa"/>
          </w:tcPr>
          <w:p w14:paraId="1D28C3E8" w14:textId="77777777" w:rsidR="00852438" w:rsidRPr="00AC0A2A" w:rsidRDefault="00852438" w:rsidP="00C21E3D">
            <w:pPr>
              <w:jc w:val="right"/>
              <w:rPr>
                <w:i/>
                <w:sz w:val="14"/>
                <w:szCs w:val="14"/>
              </w:rPr>
            </w:pPr>
          </w:p>
        </w:tc>
      </w:tr>
      <w:tr w:rsidR="00852438" w:rsidRPr="00AC0A2A" w14:paraId="356D1C67" w14:textId="77777777" w:rsidTr="00D255C1">
        <w:tc>
          <w:tcPr>
            <w:tcW w:w="2268" w:type="dxa"/>
            <w:tcBorders>
              <w:top w:val="single" w:sz="4" w:space="0" w:color="auto"/>
            </w:tcBorders>
          </w:tcPr>
          <w:p w14:paraId="03829DB3" w14:textId="77777777" w:rsidR="00852438" w:rsidRPr="00AC0A2A" w:rsidRDefault="00852438" w:rsidP="00C21E3D">
            <w:pPr>
              <w:jc w:val="left"/>
              <w:rPr>
                <w:i/>
                <w:sz w:val="14"/>
                <w:szCs w:val="14"/>
              </w:rPr>
            </w:pPr>
            <w:r w:rsidRPr="00AC0A2A">
              <w:rPr>
                <w:i/>
                <w:sz w:val="14"/>
                <w:szCs w:val="14"/>
              </w:rPr>
              <w:t>Heneken Melts, s.r.o.</w:t>
            </w:r>
          </w:p>
        </w:tc>
        <w:tc>
          <w:tcPr>
            <w:tcW w:w="1701" w:type="dxa"/>
            <w:tcBorders>
              <w:top w:val="single" w:sz="4" w:space="0" w:color="auto"/>
            </w:tcBorders>
          </w:tcPr>
          <w:p w14:paraId="44E89D24" w14:textId="77777777" w:rsidR="00852438" w:rsidRPr="00AC0A2A" w:rsidRDefault="00852438" w:rsidP="00C21E3D">
            <w:pPr>
              <w:rPr>
                <w:i/>
                <w:sz w:val="14"/>
                <w:szCs w:val="14"/>
              </w:rPr>
            </w:pPr>
            <w:r w:rsidRPr="00AC0A2A">
              <w:rPr>
                <w:i/>
                <w:sz w:val="14"/>
                <w:szCs w:val="14"/>
              </w:rPr>
              <w:t>Predaj zásob</w:t>
            </w:r>
          </w:p>
        </w:tc>
        <w:tc>
          <w:tcPr>
            <w:tcW w:w="1152" w:type="dxa"/>
            <w:tcBorders>
              <w:top w:val="single" w:sz="4" w:space="0" w:color="auto"/>
            </w:tcBorders>
          </w:tcPr>
          <w:p w14:paraId="2AE14200" w14:textId="3206B9AA" w:rsidR="00852438" w:rsidRPr="00AC0A2A" w:rsidRDefault="00852438" w:rsidP="00C21E3D">
            <w:pPr>
              <w:jc w:val="right"/>
              <w:rPr>
                <w:i/>
                <w:sz w:val="14"/>
                <w:szCs w:val="14"/>
              </w:rPr>
            </w:pPr>
          </w:p>
        </w:tc>
        <w:tc>
          <w:tcPr>
            <w:tcW w:w="1400" w:type="dxa"/>
            <w:tcBorders>
              <w:top w:val="single" w:sz="4" w:space="0" w:color="auto"/>
            </w:tcBorders>
          </w:tcPr>
          <w:p w14:paraId="1EADBE43" w14:textId="77777777" w:rsidR="00852438" w:rsidRPr="00AC0A2A" w:rsidRDefault="00852438" w:rsidP="00C21E3D">
            <w:pPr>
              <w:jc w:val="right"/>
              <w:rPr>
                <w:i/>
                <w:sz w:val="14"/>
                <w:szCs w:val="14"/>
              </w:rPr>
            </w:pPr>
          </w:p>
        </w:tc>
        <w:tc>
          <w:tcPr>
            <w:tcW w:w="1276" w:type="dxa"/>
            <w:tcBorders>
              <w:top w:val="single" w:sz="4" w:space="0" w:color="auto"/>
            </w:tcBorders>
          </w:tcPr>
          <w:p w14:paraId="0A68D607" w14:textId="77777777" w:rsidR="00852438" w:rsidRPr="00AC0A2A" w:rsidRDefault="00852438" w:rsidP="00C21E3D">
            <w:pPr>
              <w:jc w:val="right"/>
              <w:rPr>
                <w:i/>
                <w:sz w:val="14"/>
                <w:szCs w:val="14"/>
              </w:rPr>
            </w:pPr>
          </w:p>
        </w:tc>
        <w:tc>
          <w:tcPr>
            <w:tcW w:w="1275" w:type="dxa"/>
            <w:tcBorders>
              <w:top w:val="single" w:sz="4" w:space="0" w:color="auto"/>
            </w:tcBorders>
          </w:tcPr>
          <w:p w14:paraId="72E77B2B" w14:textId="0FDBCF85" w:rsidR="00852438" w:rsidRPr="00AC0A2A" w:rsidRDefault="00D3283A" w:rsidP="00C21E3D">
            <w:pPr>
              <w:jc w:val="right"/>
              <w:rPr>
                <w:i/>
                <w:sz w:val="14"/>
                <w:szCs w:val="14"/>
              </w:rPr>
            </w:pPr>
            <w:r w:rsidRPr="00AC0A2A">
              <w:rPr>
                <w:i/>
                <w:sz w:val="14"/>
                <w:szCs w:val="14"/>
              </w:rPr>
              <w:t>1 674</w:t>
            </w:r>
          </w:p>
        </w:tc>
      </w:tr>
      <w:tr w:rsidR="00852438" w:rsidRPr="00AC0A2A" w14:paraId="50EB011F" w14:textId="77777777" w:rsidTr="00D255C1">
        <w:tc>
          <w:tcPr>
            <w:tcW w:w="2268" w:type="dxa"/>
          </w:tcPr>
          <w:p w14:paraId="35E777F5" w14:textId="77777777" w:rsidR="00852438" w:rsidRPr="00AC0A2A" w:rsidRDefault="00852438" w:rsidP="00C21E3D">
            <w:pPr>
              <w:jc w:val="left"/>
              <w:rPr>
                <w:i/>
                <w:sz w:val="14"/>
                <w:szCs w:val="14"/>
              </w:rPr>
            </w:pPr>
          </w:p>
        </w:tc>
        <w:tc>
          <w:tcPr>
            <w:tcW w:w="1701" w:type="dxa"/>
          </w:tcPr>
          <w:p w14:paraId="0BF1B1FF" w14:textId="77777777" w:rsidR="00852438" w:rsidRPr="00AC0A2A" w:rsidRDefault="00852438" w:rsidP="00C21E3D">
            <w:pPr>
              <w:rPr>
                <w:i/>
                <w:sz w:val="14"/>
                <w:szCs w:val="14"/>
              </w:rPr>
            </w:pPr>
            <w:r w:rsidRPr="00AC0A2A">
              <w:rPr>
                <w:i/>
                <w:sz w:val="14"/>
                <w:szCs w:val="14"/>
              </w:rPr>
              <w:t>Obstaranie zásob</w:t>
            </w:r>
          </w:p>
        </w:tc>
        <w:tc>
          <w:tcPr>
            <w:tcW w:w="1152" w:type="dxa"/>
          </w:tcPr>
          <w:p w14:paraId="52463BC2" w14:textId="77777777" w:rsidR="00852438" w:rsidRPr="00AC0A2A" w:rsidRDefault="00852438" w:rsidP="00C21E3D">
            <w:pPr>
              <w:jc w:val="right"/>
              <w:rPr>
                <w:i/>
                <w:sz w:val="14"/>
                <w:szCs w:val="14"/>
              </w:rPr>
            </w:pPr>
          </w:p>
        </w:tc>
        <w:tc>
          <w:tcPr>
            <w:tcW w:w="1400" w:type="dxa"/>
          </w:tcPr>
          <w:p w14:paraId="6B6F5D30" w14:textId="77777777" w:rsidR="00852438" w:rsidRPr="00AC0A2A" w:rsidRDefault="00852438" w:rsidP="00C21E3D">
            <w:pPr>
              <w:jc w:val="right"/>
              <w:rPr>
                <w:i/>
                <w:sz w:val="14"/>
                <w:szCs w:val="14"/>
              </w:rPr>
            </w:pPr>
          </w:p>
        </w:tc>
        <w:tc>
          <w:tcPr>
            <w:tcW w:w="1276" w:type="dxa"/>
          </w:tcPr>
          <w:p w14:paraId="2A56E0DE" w14:textId="4C7D81F2" w:rsidR="00852438" w:rsidRPr="00AC0A2A" w:rsidRDefault="00D3283A" w:rsidP="00C21E3D">
            <w:pPr>
              <w:jc w:val="right"/>
              <w:rPr>
                <w:i/>
                <w:sz w:val="14"/>
                <w:szCs w:val="14"/>
              </w:rPr>
            </w:pPr>
            <w:r w:rsidRPr="00AC0A2A">
              <w:rPr>
                <w:color w:val="000000"/>
                <w:sz w:val="14"/>
                <w:szCs w:val="14"/>
              </w:rPr>
              <w:t>65 047</w:t>
            </w:r>
          </w:p>
        </w:tc>
        <w:tc>
          <w:tcPr>
            <w:tcW w:w="1275" w:type="dxa"/>
          </w:tcPr>
          <w:p w14:paraId="61FD63D0" w14:textId="77777777" w:rsidR="00852438" w:rsidRPr="00AC0A2A" w:rsidRDefault="00852438" w:rsidP="00C21E3D">
            <w:pPr>
              <w:jc w:val="right"/>
              <w:rPr>
                <w:i/>
                <w:sz w:val="14"/>
                <w:szCs w:val="14"/>
              </w:rPr>
            </w:pPr>
          </w:p>
        </w:tc>
      </w:tr>
      <w:tr w:rsidR="00852438" w:rsidRPr="00AC0A2A" w14:paraId="2C763903" w14:textId="77777777" w:rsidTr="00D255C1">
        <w:tc>
          <w:tcPr>
            <w:tcW w:w="2268" w:type="dxa"/>
            <w:tcBorders>
              <w:bottom w:val="single" w:sz="4" w:space="0" w:color="auto"/>
            </w:tcBorders>
          </w:tcPr>
          <w:p w14:paraId="6296E4F1" w14:textId="77777777" w:rsidR="00852438" w:rsidRPr="00AC0A2A" w:rsidRDefault="00852438" w:rsidP="00C21E3D">
            <w:pPr>
              <w:jc w:val="left"/>
              <w:rPr>
                <w:i/>
                <w:sz w:val="14"/>
                <w:szCs w:val="14"/>
              </w:rPr>
            </w:pPr>
          </w:p>
        </w:tc>
        <w:tc>
          <w:tcPr>
            <w:tcW w:w="1701" w:type="dxa"/>
            <w:tcBorders>
              <w:bottom w:val="single" w:sz="4" w:space="0" w:color="auto"/>
            </w:tcBorders>
          </w:tcPr>
          <w:p w14:paraId="51D9D3DB" w14:textId="77777777" w:rsidR="00852438" w:rsidRPr="00AC0A2A" w:rsidRDefault="00852438" w:rsidP="00C21E3D">
            <w:pPr>
              <w:rPr>
                <w:i/>
                <w:sz w:val="14"/>
                <w:szCs w:val="14"/>
              </w:rPr>
            </w:pPr>
          </w:p>
        </w:tc>
        <w:tc>
          <w:tcPr>
            <w:tcW w:w="1152" w:type="dxa"/>
            <w:tcBorders>
              <w:bottom w:val="single" w:sz="4" w:space="0" w:color="auto"/>
            </w:tcBorders>
          </w:tcPr>
          <w:p w14:paraId="2CA15E63" w14:textId="77777777" w:rsidR="00852438" w:rsidRPr="00AC0A2A" w:rsidRDefault="00852438" w:rsidP="00C21E3D">
            <w:pPr>
              <w:jc w:val="right"/>
              <w:rPr>
                <w:i/>
                <w:sz w:val="14"/>
                <w:szCs w:val="14"/>
              </w:rPr>
            </w:pPr>
          </w:p>
        </w:tc>
        <w:tc>
          <w:tcPr>
            <w:tcW w:w="1400" w:type="dxa"/>
            <w:tcBorders>
              <w:bottom w:val="single" w:sz="4" w:space="0" w:color="auto"/>
            </w:tcBorders>
          </w:tcPr>
          <w:p w14:paraId="45AED009" w14:textId="77777777" w:rsidR="00852438" w:rsidRPr="00AC0A2A" w:rsidRDefault="00852438" w:rsidP="00C21E3D">
            <w:pPr>
              <w:jc w:val="right"/>
              <w:rPr>
                <w:i/>
                <w:sz w:val="14"/>
                <w:szCs w:val="14"/>
              </w:rPr>
            </w:pPr>
          </w:p>
        </w:tc>
        <w:tc>
          <w:tcPr>
            <w:tcW w:w="1276" w:type="dxa"/>
            <w:tcBorders>
              <w:bottom w:val="single" w:sz="4" w:space="0" w:color="auto"/>
            </w:tcBorders>
          </w:tcPr>
          <w:p w14:paraId="5E6FBB77" w14:textId="77777777" w:rsidR="00852438" w:rsidRPr="00AC0A2A" w:rsidRDefault="00852438" w:rsidP="00C21E3D">
            <w:pPr>
              <w:jc w:val="right"/>
              <w:rPr>
                <w:i/>
                <w:sz w:val="14"/>
                <w:szCs w:val="14"/>
              </w:rPr>
            </w:pPr>
          </w:p>
        </w:tc>
        <w:tc>
          <w:tcPr>
            <w:tcW w:w="1275" w:type="dxa"/>
            <w:tcBorders>
              <w:bottom w:val="single" w:sz="4" w:space="0" w:color="auto"/>
            </w:tcBorders>
          </w:tcPr>
          <w:p w14:paraId="7F77A808" w14:textId="77777777" w:rsidR="00852438" w:rsidRPr="00AC0A2A" w:rsidRDefault="00852438" w:rsidP="00C21E3D">
            <w:pPr>
              <w:jc w:val="right"/>
              <w:rPr>
                <w:i/>
                <w:sz w:val="14"/>
                <w:szCs w:val="14"/>
              </w:rPr>
            </w:pPr>
          </w:p>
        </w:tc>
      </w:tr>
      <w:tr w:rsidR="00852438" w:rsidRPr="00AC0A2A" w14:paraId="4B3E8103" w14:textId="77777777" w:rsidTr="00D255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single" w:sz="4" w:space="0" w:color="auto"/>
              <w:left w:val="nil"/>
              <w:bottom w:val="nil"/>
              <w:right w:val="nil"/>
            </w:tcBorders>
          </w:tcPr>
          <w:p w14:paraId="4E75F68A" w14:textId="77777777" w:rsidR="00852438" w:rsidRPr="00AC0A2A" w:rsidRDefault="00852438" w:rsidP="00C21E3D">
            <w:pPr>
              <w:jc w:val="left"/>
              <w:rPr>
                <w:i/>
                <w:sz w:val="14"/>
                <w:szCs w:val="14"/>
              </w:rPr>
            </w:pPr>
            <w:r w:rsidRPr="00AC0A2A">
              <w:rPr>
                <w:i/>
                <w:sz w:val="14"/>
                <w:szCs w:val="14"/>
              </w:rPr>
              <w:t>Heneken Metal AS</w:t>
            </w:r>
          </w:p>
        </w:tc>
        <w:tc>
          <w:tcPr>
            <w:tcW w:w="1701" w:type="dxa"/>
            <w:tcBorders>
              <w:top w:val="single" w:sz="4" w:space="0" w:color="auto"/>
              <w:left w:val="nil"/>
              <w:bottom w:val="nil"/>
              <w:right w:val="nil"/>
            </w:tcBorders>
          </w:tcPr>
          <w:p w14:paraId="1E7FECCB" w14:textId="77777777" w:rsidR="00852438" w:rsidRPr="00AC0A2A" w:rsidRDefault="00852438" w:rsidP="00C21E3D">
            <w:pPr>
              <w:rPr>
                <w:i/>
                <w:sz w:val="14"/>
                <w:szCs w:val="14"/>
              </w:rPr>
            </w:pPr>
            <w:r w:rsidRPr="00AC0A2A">
              <w:rPr>
                <w:i/>
                <w:sz w:val="14"/>
                <w:szCs w:val="14"/>
              </w:rPr>
              <w:t>Predaj zásob</w:t>
            </w:r>
          </w:p>
        </w:tc>
        <w:tc>
          <w:tcPr>
            <w:tcW w:w="1152" w:type="dxa"/>
            <w:tcBorders>
              <w:top w:val="single" w:sz="4" w:space="0" w:color="auto"/>
              <w:left w:val="nil"/>
              <w:bottom w:val="nil"/>
              <w:right w:val="nil"/>
            </w:tcBorders>
          </w:tcPr>
          <w:p w14:paraId="2CABE75D" w14:textId="6815809F" w:rsidR="00852438" w:rsidRPr="00AC0A2A" w:rsidRDefault="00873F9F" w:rsidP="00C21E3D">
            <w:pPr>
              <w:jc w:val="right"/>
              <w:rPr>
                <w:i/>
                <w:sz w:val="14"/>
                <w:szCs w:val="14"/>
              </w:rPr>
            </w:pPr>
            <w:r w:rsidRPr="00AC0A2A">
              <w:rPr>
                <w:i/>
                <w:sz w:val="14"/>
                <w:szCs w:val="14"/>
              </w:rPr>
              <w:t>107 079</w:t>
            </w:r>
          </w:p>
        </w:tc>
        <w:tc>
          <w:tcPr>
            <w:tcW w:w="1400" w:type="dxa"/>
            <w:tcBorders>
              <w:top w:val="single" w:sz="4" w:space="0" w:color="auto"/>
              <w:left w:val="nil"/>
              <w:bottom w:val="nil"/>
              <w:right w:val="nil"/>
            </w:tcBorders>
          </w:tcPr>
          <w:p w14:paraId="59D7966D" w14:textId="77777777" w:rsidR="00852438" w:rsidRPr="00AC0A2A" w:rsidRDefault="00852438" w:rsidP="00C21E3D">
            <w:pPr>
              <w:jc w:val="right"/>
              <w:rPr>
                <w:i/>
                <w:sz w:val="14"/>
                <w:szCs w:val="14"/>
              </w:rPr>
            </w:pPr>
          </w:p>
        </w:tc>
        <w:tc>
          <w:tcPr>
            <w:tcW w:w="1276" w:type="dxa"/>
            <w:tcBorders>
              <w:top w:val="single" w:sz="4" w:space="0" w:color="auto"/>
              <w:left w:val="nil"/>
              <w:bottom w:val="nil"/>
              <w:right w:val="nil"/>
            </w:tcBorders>
          </w:tcPr>
          <w:p w14:paraId="3EB2C3EA" w14:textId="77777777" w:rsidR="00852438" w:rsidRPr="00AC0A2A" w:rsidRDefault="00852438" w:rsidP="00C21E3D">
            <w:pPr>
              <w:jc w:val="right"/>
              <w:rPr>
                <w:i/>
                <w:sz w:val="14"/>
                <w:szCs w:val="14"/>
              </w:rPr>
            </w:pPr>
          </w:p>
        </w:tc>
        <w:tc>
          <w:tcPr>
            <w:tcW w:w="1275" w:type="dxa"/>
            <w:tcBorders>
              <w:top w:val="single" w:sz="4" w:space="0" w:color="auto"/>
              <w:left w:val="nil"/>
              <w:bottom w:val="nil"/>
              <w:right w:val="nil"/>
            </w:tcBorders>
          </w:tcPr>
          <w:p w14:paraId="6B12CC8F" w14:textId="3A110FF0" w:rsidR="00852438" w:rsidRPr="00AC0A2A" w:rsidRDefault="00397C36" w:rsidP="00C21E3D">
            <w:pPr>
              <w:jc w:val="right"/>
              <w:rPr>
                <w:i/>
                <w:sz w:val="14"/>
                <w:szCs w:val="14"/>
              </w:rPr>
            </w:pPr>
            <w:r w:rsidRPr="00AC0A2A">
              <w:rPr>
                <w:i/>
                <w:sz w:val="14"/>
                <w:szCs w:val="14"/>
              </w:rPr>
              <w:t>184 742</w:t>
            </w:r>
          </w:p>
        </w:tc>
      </w:tr>
      <w:tr w:rsidR="00852438" w:rsidRPr="00AC0A2A" w14:paraId="5ACFE324" w14:textId="77777777" w:rsidTr="00D255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nil"/>
              <w:left w:val="nil"/>
              <w:bottom w:val="nil"/>
              <w:right w:val="nil"/>
            </w:tcBorders>
          </w:tcPr>
          <w:p w14:paraId="37E81BB1" w14:textId="77777777" w:rsidR="00852438" w:rsidRPr="00AC0A2A" w:rsidRDefault="00852438" w:rsidP="00C21E3D">
            <w:pPr>
              <w:rPr>
                <w:i/>
                <w:sz w:val="14"/>
                <w:szCs w:val="14"/>
              </w:rPr>
            </w:pPr>
          </w:p>
        </w:tc>
        <w:tc>
          <w:tcPr>
            <w:tcW w:w="1701" w:type="dxa"/>
            <w:tcBorders>
              <w:top w:val="nil"/>
              <w:left w:val="nil"/>
              <w:bottom w:val="nil"/>
              <w:right w:val="nil"/>
            </w:tcBorders>
          </w:tcPr>
          <w:p w14:paraId="5E7B39B4" w14:textId="77777777" w:rsidR="00852438" w:rsidRPr="00AC0A2A" w:rsidRDefault="00852438" w:rsidP="00C21E3D">
            <w:pPr>
              <w:rPr>
                <w:i/>
                <w:sz w:val="14"/>
                <w:szCs w:val="14"/>
              </w:rPr>
            </w:pPr>
            <w:r w:rsidRPr="00AC0A2A">
              <w:rPr>
                <w:i/>
                <w:sz w:val="14"/>
                <w:szCs w:val="14"/>
              </w:rPr>
              <w:t>Obstaranie zásob</w:t>
            </w:r>
          </w:p>
        </w:tc>
        <w:tc>
          <w:tcPr>
            <w:tcW w:w="1152" w:type="dxa"/>
            <w:tcBorders>
              <w:top w:val="nil"/>
              <w:left w:val="nil"/>
              <w:bottom w:val="nil"/>
              <w:right w:val="nil"/>
            </w:tcBorders>
          </w:tcPr>
          <w:p w14:paraId="38619784" w14:textId="77777777" w:rsidR="00852438" w:rsidRPr="00AC0A2A" w:rsidRDefault="00852438" w:rsidP="00C21E3D">
            <w:pPr>
              <w:jc w:val="right"/>
              <w:rPr>
                <w:i/>
                <w:sz w:val="14"/>
                <w:szCs w:val="14"/>
              </w:rPr>
            </w:pPr>
          </w:p>
        </w:tc>
        <w:tc>
          <w:tcPr>
            <w:tcW w:w="1400" w:type="dxa"/>
            <w:tcBorders>
              <w:top w:val="nil"/>
              <w:left w:val="nil"/>
              <w:bottom w:val="nil"/>
              <w:right w:val="nil"/>
            </w:tcBorders>
          </w:tcPr>
          <w:p w14:paraId="12FE76BA" w14:textId="4EBA3FEC" w:rsidR="00852438" w:rsidRPr="00AC0A2A" w:rsidRDefault="00873F9F" w:rsidP="00C21E3D">
            <w:pPr>
              <w:jc w:val="right"/>
              <w:rPr>
                <w:i/>
                <w:sz w:val="14"/>
                <w:szCs w:val="14"/>
              </w:rPr>
            </w:pPr>
            <w:r w:rsidRPr="00AC0A2A">
              <w:rPr>
                <w:i/>
                <w:sz w:val="14"/>
                <w:szCs w:val="14"/>
              </w:rPr>
              <w:t>139</w:t>
            </w:r>
          </w:p>
        </w:tc>
        <w:tc>
          <w:tcPr>
            <w:tcW w:w="1276" w:type="dxa"/>
            <w:tcBorders>
              <w:top w:val="nil"/>
              <w:left w:val="nil"/>
              <w:bottom w:val="nil"/>
              <w:right w:val="nil"/>
            </w:tcBorders>
            <w:vAlign w:val="bottom"/>
          </w:tcPr>
          <w:p w14:paraId="471D73E5" w14:textId="3B9D33D8" w:rsidR="00852438" w:rsidRPr="00AC0A2A" w:rsidRDefault="00852438" w:rsidP="00C21E3D">
            <w:pPr>
              <w:jc w:val="right"/>
              <w:rPr>
                <w:sz w:val="14"/>
                <w:szCs w:val="14"/>
                <w:highlight w:val="yellow"/>
              </w:rPr>
            </w:pPr>
          </w:p>
        </w:tc>
        <w:tc>
          <w:tcPr>
            <w:tcW w:w="1275" w:type="dxa"/>
            <w:tcBorders>
              <w:top w:val="nil"/>
              <w:left w:val="nil"/>
              <w:bottom w:val="nil"/>
              <w:right w:val="nil"/>
            </w:tcBorders>
          </w:tcPr>
          <w:p w14:paraId="4FF3E61E" w14:textId="77777777" w:rsidR="00852438" w:rsidRPr="00AC0A2A" w:rsidRDefault="00852438" w:rsidP="00C21E3D">
            <w:pPr>
              <w:jc w:val="right"/>
              <w:rPr>
                <w:i/>
                <w:sz w:val="14"/>
                <w:szCs w:val="14"/>
              </w:rPr>
            </w:pPr>
          </w:p>
        </w:tc>
      </w:tr>
      <w:tr w:rsidR="00852438" w:rsidRPr="00AC0A2A" w14:paraId="472A85E6" w14:textId="77777777" w:rsidTr="00D255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268" w:type="dxa"/>
            <w:tcBorders>
              <w:top w:val="nil"/>
              <w:left w:val="nil"/>
              <w:bottom w:val="nil"/>
              <w:right w:val="nil"/>
            </w:tcBorders>
          </w:tcPr>
          <w:p w14:paraId="7449B889" w14:textId="77777777" w:rsidR="00852438" w:rsidRPr="00AC0A2A" w:rsidRDefault="00852438" w:rsidP="00C21E3D">
            <w:pPr>
              <w:rPr>
                <w:i/>
                <w:sz w:val="14"/>
                <w:szCs w:val="14"/>
              </w:rPr>
            </w:pPr>
          </w:p>
        </w:tc>
        <w:tc>
          <w:tcPr>
            <w:tcW w:w="1701" w:type="dxa"/>
            <w:tcBorders>
              <w:top w:val="nil"/>
              <w:left w:val="nil"/>
              <w:bottom w:val="nil"/>
              <w:right w:val="nil"/>
            </w:tcBorders>
          </w:tcPr>
          <w:p w14:paraId="4B396584" w14:textId="77777777" w:rsidR="00852438" w:rsidRPr="00AC0A2A" w:rsidRDefault="00852438" w:rsidP="00C21E3D">
            <w:pPr>
              <w:rPr>
                <w:i/>
                <w:sz w:val="14"/>
                <w:szCs w:val="14"/>
              </w:rPr>
            </w:pPr>
            <w:r w:rsidRPr="00AC0A2A">
              <w:rPr>
                <w:i/>
                <w:sz w:val="14"/>
                <w:szCs w:val="14"/>
              </w:rPr>
              <w:t>Obstaranie služieb</w:t>
            </w:r>
          </w:p>
        </w:tc>
        <w:tc>
          <w:tcPr>
            <w:tcW w:w="1152" w:type="dxa"/>
            <w:tcBorders>
              <w:top w:val="nil"/>
              <w:left w:val="nil"/>
              <w:bottom w:val="nil"/>
              <w:right w:val="nil"/>
            </w:tcBorders>
          </w:tcPr>
          <w:p w14:paraId="73F85BA1" w14:textId="77777777" w:rsidR="00852438" w:rsidRPr="00AC0A2A" w:rsidRDefault="00852438" w:rsidP="00C21E3D">
            <w:pPr>
              <w:jc w:val="right"/>
              <w:rPr>
                <w:i/>
                <w:sz w:val="14"/>
                <w:szCs w:val="14"/>
              </w:rPr>
            </w:pPr>
          </w:p>
        </w:tc>
        <w:tc>
          <w:tcPr>
            <w:tcW w:w="1400" w:type="dxa"/>
            <w:tcBorders>
              <w:top w:val="nil"/>
              <w:left w:val="nil"/>
              <w:bottom w:val="nil"/>
              <w:right w:val="nil"/>
            </w:tcBorders>
          </w:tcPr>
          <w:p w14:paraId="19E03829" w14:textId="77777777" w:rsidR="00852438" w:rsidRPr="00AC0A2A" w:rsidRDefault="00852438" w:rsidP="00C21E3D">
            <w:pPr>
              <w:jc w:val="right"/>
              <w:rPr>
                <w:i/>
                <w:sz w:val="14"/>
                <w:szCs w:val="14"/>
              </w:rPr>
            </w:pPr>
          </w:p>
        </w:tc>
        <w:tc>
          <w:tcPr>
            <w:tcW w:w="1276" w:type="dxa"/>
            <w:tcBorders>
              <w:top w:val="nil"/>
              <w:left w:val="nil"/>
              <w:bottom w:val="nil"/>
              <w:right w:val="nil"/>
            </w:tcBorders>
            <w:vAlign w:val="bottom"/>
          </w:tcPr>
          <w:p w14:paraId="49D73C5C" w14:textId="06C01456" w:rsidR="00852438" w:rsidRPr="00AC0A2A" w:rsidRDefault="004E37A0" w:rsidP="00C21E3D">
            <w:pPr>
              <w:jc w:val="right"/>
              <w:rPr>
                <w:sz w:val="14"/>
                <w:szCs w:val="14"/>
              </w:rPr>
            </w:pPr>
            <w:r w:rsidRPr="00AC0A2A">
              <w:rPr>
                <w:sz w:val="14"/>
                <w:szCs w:val="14"/>
              </w:rPr>
              <w:t>141</w:t>
            </w:r>
          </w:p>
          <w:p w14:paraId="6133697D" w14:textId="77777777" w:rsidR="00852438" w:rsidRPr="00AC0A2A" w:rsidRDefault="00852438" w:rsidP="00C21E3D">
            <w:pPr>
              <w:jc w:val="right"/>
              <w:rPr>
                <w:i/>
                <w:sz w:val="14"/>
                <w:szCs w:val="14"/>
                <w:highlight w:val="yellow"/>
              </w:rPr>
            </w:pPr>
          </w:p>
        </w:tc>
        <w:tc>
          <w:tcPr>
            <w:tcW w:w="1275" w:type="dxa"/>
            <w:tcBorders>
              <w:top w:val="nil"/>
              <w:left w:val="nil"/>
              <w:bottom w:val="nil"/>
              <w:right w:val="nil"/>
            </w:tcBorders>
          </w:tcPr>
          <w:p w14:paraId="0C62D8F9" w14:textId="77777777" w:rsidR="00852438" w:rsidRPr="00AC0A2A" w:rsidRDefault="00852438" w:rsidP="00C21E3D">
            <w:pPr>
              <w:jc w:val="right"/>
              <w:rPr>
                <w:i/>
                <w:sz w:val="14"/>
                <w:szCs w:val="14"/>
              </w:rPr>
            </w:pPr>
          </w:p>
        </w:tc>
      </w:tr>
      <w:bookmarkEnd w:id="38"/>
    </w:tbl>
    <w:p w14:paraId="54FA93D2" w14:textId="77777777" w:rsidR="00735E9D" w:rsidRPr="00AC0A2A" w:rsidRDefault="00735E9D" w:rsidP="0033440B">
      <w:pPr>
        <w:rPr>
          <w:i/>
          <w:sz w:val="14"/>
          <w:szCs w:val="14"/>
        </w:rPr>
      </w:pPr>
    </w:p>
    <w:p w14:paraId="768A0B65" w14:textId="77777777" w:rsidR="00735E9D" w:rsidRPr="00AC0A2A" w:rsidRDefault="00735E9D" w:rsidP="0033440B">
      <w:pPr>
        <w:rPr>
          <w:i/>
          <w:sz w:val="14"/>
          <w:szCs w:val="14"/>
        </w:rPr>
      </w:pPr>
    </w:p>
    <w:p w14:paraId="61A575AE" w14:textId="77777777" w:rsidR="001E2635" w:rsidRPr="00AC0A2A" w:rsidRDefault="001E2635" w:rsidP="00277161">
      <w:pPr>
        <w:pStyle w:val="Heading1"/>
      </w:pPr>
      <w:r w:rsidRPr="00AC0A2A">
        <w:t>SKUTOČNOSTI, KTORÉ NASTALI PO DNI, KU KTORÉMU SA ZOSTAVUJE ÚČTOVNÁ ZÁVIERKA, A DO DŇA ZOSTAVENIA ÚČTOVNEJ ZÁVIERKY</w:t>
      </w:r>
    </w:p>
    <w:p w14:paraId="23A08F3F" w14:textId="77777777" w:rsidR="001E2635" w:rsidRPr="00AC0A2A" w:rsidRDefault="001E2635" w:rsidP="00277161">
      <w:pPr>
        <w:rPr>
          <w:u w:val="single"/>
        </w:rPr>
      </w:pPr>
    </w:p>
    <w:p w14:paraId="1E4786B3" w14:textId="77777777" w:rsidR="00CE76CD" w:rsidRPr="00AC0A2A" w:rsidRDefault="00CE76CD" w:rsidP="00277161">
      <w:pPr>
        <w:rPr>
          <w:snapToGrid w:val="0"/>
          <w:lang w:eastAsia="sk-SK"/>
        </w:rPr>
      </w:pPr>
    </w:p>
    <w:p w14:paraId="61A4211A" w14:textId="1F3C6756" w:rsidR="001E2635" w:rsidRPr="00AC0A2A" w:rsidRDefault="001E2635" w:rsidP="00277161">
      <w:pPr>
        <w:rPr>
          <w:snapToGrid w:val="0"/>
          <w:lang w:eastAsia="sk-SK"/>
        </w:rPr>
      </w:pPr>
      <w:r w:rsidRPr="00AC0A2A">
        <w:rPr>
          <w:snapToGrid w:val="0"/>
          <w:lang w:eastAsia="sk-SK"/>
        </w:rPr>
        <w:t xml:space="preserve">Po 31. decembri </w:t>
      </w:r>
      <w:r w:rsidR="00C4047D" w:rsidRPr="00AC0A2A">
        <w:rPr>
          <w:snapToGrid w:val="0"/>
          <w:lang w:eastAsia="sk-SK"/>
        </w:rPr>
        <w:t>20</w:t>
      </w:r>
      <w:r w:rsidR="00CC2936" w:rsidRPr="00AC0A2A">
        <w:rPr>
          <w:snapToGrid w:val="0"/>
          <w:lang w:eastAsia="sk-SK"/>
        </w:rPr>
        <w:t>2</w:t>
      </w:r>
      <w:r w:rsidR="00D216BB" w:rsidRPr="00AC0A2A">
        <w:rPr>
          <w:snapToGrid w:val="0"/>
          <w:lang w:eastAsia="sk-SK"/>
        </w:rPr>
        <w:t>3</w:t>
      </w:r>
      <w:r w:rsidR="002207E5" w:rsidRPr="00AC0A2A">
        <w:rPr>
          <w:snapToGrid w:val="0"/>
          <w:lang w:eastAsia="sk-SK"/>
        </w:rPr>
        <w:t xml:space="preserve"> </w:t>
      </w:r>
      <w:r w:rsidRPr="00AC0A2A">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2199F369" w14:textId="2A1BD1AC" w:rsidR="00486BE3" w:rsidRPr="00AC0A2A" w:rsidRDefault="00486BE3" w:rsidP="00277161">
      <w:pPr>
        <w:rPr>
          <w:snapToGrid w:val="0"/>
          <w:lang w:eastAsia="sk-SK"/>
        </w:rPr>
      </w:pPr>
    </w:p>
    <w:p w14:paraId="11A2BFCF" w14:textId="2BA518C1" w:rsidR="00486BE3" w:rsidRPr="00AC0A2A" w:rsidRDefault="00486BE3" w:rsidP="00277161">
      <w:pPr>
        <w:rPr>
          <w:snapToGrid w:val="0"/>
          <w:lang w:eastAsia="sk-SK"/>
        </w:rPr>
      </w:pPr>
    </w:p>
    <w:p w14:paraId="3D3BA1B9" w14:textId="77777777" w:rsidR="004F2646" w:rsidRPr="00AC0A2A" w:rsidRDefault="004F2646" w:rsidP="004F2646">
      <w:pPr>
        <w:pStyle w:val="Heading1"/>
      </w:pPr>
      <w:bookmarkStart w:id="39" w:name="_Hlk67380964"/>
      <w:bookmarkStart w:id="40" w:name="_Hlk67379795"/>
      <w:bookmarkStart w:id="41" w:name="_Hlk67380250"/>
      <w:bookmarkStart w:id="42" w:name="_Hlk67380071"/>
      <w:r w:rsidRPr="00AC0A2A">
        <w:t>INFORMÁCIE O PRÍJMOCH A VÝHODÁCH ČLENOV ŠTATUTÁRNYCH ORGÁNOV, DOZORNÝCH ORGÁNOV A INÝCH ORGÁNOV ÚČTOVNEJ JEDNOTKY</w:t>
      </w:r>
    </w:p>
    <w:p w14:paraId="76AC8B24" w14:textId="77777777" w:rsidR="004F2646" w:rsidRPr="00AC0A2A" w:rsidRDefault="004F2646" w:rsidP="004F2646">
      <w:pPr>
        <w:pStyle w:val="Heading1"/>
        <w:numPr>
          <w:ilvl w:val="0"/>
          <w:numId w:val="0"/>
        </w:numPr>
        <w:ind w:left="539"/>
      </w:pPr>
    </w:p>
    <w:p w14:paraId="3D057C7E" w14:textId="6E8399CE" w:rsidR="004F2646" w:rsidRPr="00FE1A23" w:rsidRDefault="004F2646" w:rsidP="004F2646">
      <w:r w:rsidRPr="00FE1A23">
        <w:t xml:space="preserve">V sledovanom účtovnom období neboli vyplatené žiadne odmeny štatutárnym orgánom </w:t>
      </w:r>
      <w:r w:rsidR="00DD476F" w:rsidRPr="00FE1A23">
        <w:t>s</w:t>
      </w:r>
      <w:r w:rsidRPr="00FE1A23">
        <w:t>poločnosti.</w:t>
      </w:r>
    </w:p>
    <w:p w14:paraId="1685C6B7" w14:textId="77777777" w:rsidR="004F2646" w:rsidRPr="00FE1A23" w:rsidRDefault="004F2646" w:rsidP="004F2646"/>
    <w:p w14:paraId="40709D39" w14:textId="3E8D3CBD" w:rsidR="004F2646" w:rsidRPr="00AC0A2A" w:rsidRDefault="004F2646" w:rsidP="004F2646">
      <w:r w:rsidRPr="00FE1A23">
        <w:t>Členom štatutárneho orgánu, ani členom dozorných orgánov  neboli v roku 2023 poskytnuté žiadne pôžičky, záruky alebo iné formy zabezpečenia, ani finančné prostriedky alebo iné plnenia na súkromné účely členov, ktoré sa vyúčtovávajú             (v roku 2022: žiadne).</w:t>
      </w:r>
    </w:p>
    <w:p w14:paraId="640F53AD" w14:textId="3D9E22DF" w:rsidR="001E2635" w:rsidRPr="00AC0A2A" w:rsidRDefault="001E2635" w:rsidP="00277161">
      <w:pPr>
        <w:pStyle w:val="Heading1"/>
      </w:pPr>
      <w:r w:rsidRPr="00AC0A2A">
        <w:lastRenderedPageBreak/>
        <w:t>PREHĽAD ZMIEN VLASTNÉHO IMANIA</w:t>
      </w:r>
    </w:p>
    <w:p w14:paraId="3B0A12DA" w14:textId="77777777" w:rsidR="00DF3A12" w:rsidRPr="00AC0A2A" w:rsidRDefault="00DF3A12" w:rsidP="00277161">
      <w:pPr>
        <w:rPr>
          <w:i/>
          <w:snapToGrid w:val="0"/>
          <w:color w:val="FF0000"/>
          <w:lang w:eastAsia="sk-SK"/>
        </w:rPr>
      </w:pPr>
    </w:p>
    <w:p w14:paraId="3B1EA0BC" w14:textId="50BD77C7" w:rsidR="006E0ABE" w:rsidRPr="00AC0A2A" w:rsidRDefault="006E0ABE" w:rsidP="006E0ABE">
      <w:pPr>
        <w:rPr>
          <w:snapToGrid w:val="0"/>
          <w:color w:val="000000"/>
          <w:u w:val="single"/>
          <w:lang w:eastAsia="sk-SK"/>
        </w:rPr>
      </w:pPr>
      <w:r w:rsidRPr="00AC0A2A">
        <w:rPr>
          <w:snapToGrid w:val="0"/>
          <w:color w:val="000000"/>
          <w:u w:val="single"/>
          <w:lang w:eastAsia="sk-SK"/>
        </w:rPr>
        <w:t>31. december 202</w:t>
      </w:r>
      <w:r w:rsidR="00635F6E" w:rsidRPr="00AC0A2A">
        <w:rPr>
          <w:snapToGrid w:val="0"/>
          <w:color w:val="000000"/>
          <w:u w:val="single"/>
          <w:lang w:eastAsia="sk-SK"/>
        </w:rPr>
        <w:t>3</w:t>
      </w:r>
    </w:p>
    <w:p w14:paraId="21092769" w14:textId="77777777" w:rsidR="006E0ABE" w:rsidRPr="00AC0A2A" w:rsidRDefault="006E0ABE" w:rsidP="006E0ABE">
      <w:pPr>
        <w:rPr>
          <w:snapToGrid w:val="0"/>
          <w:lang w:eastAsia="sk-SK"/>
        </w:rPr>
      </w:pPr>
      <w:r w:rsidRPr="00AC0A2A">
        <w:rPr>
          <w:snapToGrid w:val="0"/>
          <w:color w:val="000000"/>
          <w:lang w:eastAsia="sk-SK"/>
        </w:rPr>
        <w:t xml:space="preserve"> </w:t>
      </w:r>
    </w:p>
    <w:tbl>
      <w:tblPr>
        <w:tblW w:w="5010" w:type="pct"/>
        <w:tblLayout w:type="fixed"/>
        <w:tblLook w:val="04A0" w:firstRow="1" w:lastRow="0" w:firstColumn="1" w:lastColumn="0" w:noHBand="0" w:noVBand="1"/>
      </w:tblPr>
      <w:tblGrid>
        <w:gridCol w:w="3358"/>
        <w:gridCol w:w="1411"/>
        <w:gridCol w:w="1185"/>
        <w:gridCol w:w="842"/>
        <w:gridCol w:w="1062"/>
        <w:gridCol w:w="1231"/>
      </w:tblGrid>
      <w:tr w:rsidR="006E0ABE" w:rsidRPr="00AC0A2A" w14:paraId="09D3FFCE" w14:textId="77777777" w:rsidTr="00C6311A">
        <w:tc>
          <w:tcPr>
            <w:tcW w:w="1847" w:type="pct"/>
            <w:vMerge w:val="restart"/>
            <w:tcBorders>
              <w:top w:val="single" w:sz="8" w:space="0" w:color="auto"/>
              <w:left w:val="nil"/>
              <w:bottom w:val="single" w:sz="4" w:space="0" w:color="000000"/>
              <w:right w:val="nil"/>
            </w:tcBorders>
            <w:shd w:val="clear" w:color="auto" w:fill="auto"/>
            <w:vAlign w:val="center"/>
            <w:hideMark/>
          </w:tcPr>
          <w:p w14:paraId="7739BC2F" w14:textId="77777777" w:rsidR="006E0ABE" w:rsidRPr="00AC0A2A" w:rsidRDefault="006E0ABE" w:rsidP="00D85E37">
            <w:pPr>
              <w:ind w:left="176" w:hanging="176"/>
              <w:jc w:val="left"/>
              <w:rPr>
                <w:rFonts w:cs="Arial"/>
                <w:b/>
                <w:bCs/>
                <w:i/>
                <w:iCs/>
                <w:sz w:val="15"/>
                <w:szCs w:val="15"/>
              </w:rPr>
            </w:pPr>
            <w:r w:rsidRPr="00AC0A2A">
              <w:rPr>
                <w:rFonts w:cs="Arial"/>
                <w:b/>
                <w:bCs/>
                <w:i/>
                <w:iCs/>
                <w:sz w:val="15"/>
                <w:szCs w:val="15"/>
              </w:rPr>
              <w:t>Položka</w:t>
            </w:r>
          </w:p>
        </w:tc>
        <w:tc>
          <w:tcPr>
            <w:tcW w:w="776" w:type="pct"/>
            <w:tcBorders>
              <w:top w:val="single" w:sz="8" w:space="0" w:color="auto"/>
              <w:left w:val="nil"/>
              <w:bottom w:val="nil"/>
              <w:right w:val="nil"/>
            </w:tcBorders>
            <w:shd w:val="clear" w:color="auto" w:fill="auto"/>
            <w:vAlign w:val="center"/>
            <w:hideMark/>
          </w:tcPr>
          <w:p w14:paraId="7CF55D7E" w14:textId="77777777" w:rsidR="006E0ABE" w:rsidRPr="00AC0A2A" w:rsidRDefault="006E0ABE" w:rsidP="00D85E37">
            <w:pPr>
              <w:jc w:val="center"/>
              <w:rPr>
                <w:rFonts w:cs="Arial"/>
                <w:b/>
                <w:bCs/>
                <w:i/>
                <w:iCs/>
                <w:sz w:val="15"/>
                <w:szCs w:val="15"/>
              </w:rPr>
            </w:pPr>
            <w:r w:rsidRPr="00AC0A2A">
              <w:rPr>
                <w:rFonts w:cs="Arial"/>
                <w:b/>
                <w:bCs/>
                <w:i/>
                <w:iCs/>
                <w:sz w:val="15"/>
                <w:szCs w:val="15"/>
              </w:rPr>
              <w:t>Stav</w:t>
            </w:r>
          </w:p>
        </w:tc>
        <w:tc>
          <w:tcPr>
            <w:tcW w:w="652" w:type="pct"/>
            <w:vMerge w:val="restart"/>
            <w:tcBorders>
              <w:top w:val="single" w:sz="8" w:space="0" w:color="auto"/>
              <w:left w:val="nil"/>
              <w:bottom w:val="nil"/>
              <w:right w:val="nil"/>
            </w:tcBorders>
            <w:shd w:val="clear" w:color="auto" w:fill="auto"/>
            <w:vAlign w:val="center"/>
            <w:hideMark/>
          </w:tcPr>
          <w:p w14:paraId="6C10A5E1" w14:textId="77777777" w:rsidR="006E0ABE" w:rsidRPr="00AC0A2A" w:rsidRDefault="006E0ABE" w:rsidP="00D85E37">
            <w:pPr>
              <w:jc w:val="center"/>
              <w:rPr>
                <w:rFonts w:cs="Arial"/>
                <w:b/>
                <w:bCs/>
                <w:i/>
                <w:iCs/>
                <w:sz w:val="15"/>
                <w:szCs w:val="15"/>
              </w:rPr>
            </w:pPr>
            <w:r w:rsidRPr="00AC0A2A">
              <w:rPr>
                <w:rFonts w:cs="Arial"/>
                <w:b/>
                <w:bCs/>
                <w:i/>
                <w:iCs/>
                <w:sz w:val="15"/>
                <w:szCs w:val="15"/>
              </w:rPr>
              <w:t>Prírastky</w:t>
            </w:r>
          </w:p>
        </w:tc>
        <w:tc>
          <w:tcPr>
            <w:tcW w:w="463" w:type="pct"/>
            <w:vMerge w:val="restart"/>
            <w:tcBorders>
              <w:top w:val="single" w:sz="8" w:space="0" w:color="auto"/>
              <w:left w:val="nil"/>
              <w:bottom w:val="nil"/>
              <w:right w:val="nil"/>
            </w:tcBorders>
            <w:shd w:val="clear" w:color="auto" w:fill="auto"/>
            <w:vAlign w:val="center"/>
            <w:hideMark/>
          </w:tcPr>
          <w:p w14:paraId="55B8935C" w14:textId="77777777" w:rsidR="006E0ABE" w:rsidRPr="00AC0A2A" w:rsidRDefault="006E0ABE" w:rsidP="00D85E37">
            <w:pPr>
              <w:jc w:val="center"/>
              <w:rPr>
                <w:rFonts w:cs="Arial"/>
                <w:b/>
                <w:bCs/>
                <w:i/>
                <w:iCs/>
                <w:sz w:val="15"/>
                <w:szCs w:val="15"/>
              </w:rPr>
            </w:pPr>
            <w:r w:rsidRPr="00AC0A2A">
              <w:rPr>
                <w:rFonts w:cs="Arial"/>
                <w:b/>
                <w:bCs/>
                <w:i/>
                <w:iCs/>
                <w:sz w:val="15"/>
                <w:szCs w:val="15"/>
              </w:rPr>
              <w:t>Úbytky</w:t>
            </w:r>
          </w:p>
        </w:tc>
        <w:tc>
          <w:tcPr>
            <w:tcW w:w="584" w:type="pct"/>
            <w:vMerge w:val="restart"/>
            <w:tcBorders>
              <w:top w:val="single" w:sz="8" w:space="0" w:color="auto"/>
              <w:left w:val="nil"/>
              <w:bottom w:val="nil"/>
              <w:right w:val="nil"/>
            </w:tcBorders>
            <w:shd w:val="clear" w:color="auto" w:fill="auto"/>
            <w:vAlign w:val="center"/>
            <w:hideMark/>
          </w:tcPr>
          <w:p w14:paraId="24FA1C8C" w14:textId="77777777" w:rsidR="006E0ABE" w:rsidRPr="00AC0A2A" w:rsidRDefault="006E0ABE" w:rsidP="00D85E37">
            <w:pPr>
              <w:jc w:val="center"/>
              <w:rPr>
                <w:rFonts w:cs="Arial"/>
                <w:b/>
                <w:bCs/>
                <w:i/>
                <w:iCs/>
                <w:sz w:val="15"/>
                <w:szCs w:val="15"/>
              </w:rPr>
            </w:pPr>
            <w:r w:rsidRPr="00AC0A2A">
              <w:rPr>
                <w:rFonts w:cs="Arial"/>
                <w:b/>
                <w:bCs/>
                <w:i/>
                <w:iCs/>
                <w:sz w:val="15"/>
                <w:szCs w:val="15"/>
              </w:rPr>
              <w:t>Presuny</w:t>
            </w:r>
          </w:p>
        </w:tc>
        <w:tc>
          <w:tcPr>
            <w:tcW w:w="677" w:type="pct"/>
            <w:tcBorders>
              <w:top w:val="single" w:sz="8" w:space="0" w:color="auto"/>
              <w:left w:val="nil"/>
              <w:bottom w:val="nil"/>
              <w:right w:val="nil"/>
            </w:tcBorders>
            <w:shd w:val="clear" w:color="auto" w:fill="auto"/>
            <w:vAlign w:val="center"/>
            <w:hideMark/>
          </w:tcPr>
          <w:p w14:paraId="2A25DE75" w14:textId="77777777" w:rsidR="006E0ABE" w:rsidRPr="00AC0A2A" w:rsidRDefault="006E0ABE" w:rsidP="00D85E37">
            <w:pPr>
              <w:jc w:val="center"/>
              <w:rPr>
                <w:rFonts w:cs="Arial"/>
                <w:b/>
                <w:bCs/>
                <w:i/>
                <w:iCs/>
                <w:sz w:val="15"/>
                <w:szCs w:val="15"/>
              </w:rPr>
            </w:pPr>
            <w:r w:rsidRPr="00AC0A2A">
              <w:rPr>
                <w:rFonts w:cs="Arial"/>
                <w:b/>
                <w:bCs/>
                <w:i/>
                <w:iCs/>
                <w:sz w:val="15"/>
                <w:szCs w:val="15"/>
              </w:rPr>
              <w:t>Stav</w:t>
            </w:r>
          </w:p>
        </w:tc>
      </w:tr>
      <w:tr w:rsidR="006E0ABE" w:rsidRPr="00AC0A2A" w14:paraId="748B639C" w14:textId="77777777" w:rsidTr="00C6311A">
        <w:tc>
          <w:tcPr>
            <w:tcW w:w="1847" w:type="pct"/>
            <w:vMerge/>
            <w:tcBorders>
              <w:top w:val="single" w:sz="8" w:space="0" w:color="auto"/>
              <w:left w:val="nil"/>
              <w:bottom w:val="single" w:sz="4" w:space="0" w:color="000000"/>
              <w:right w:val="nil"/>
            </w:tcBorders>
            <w:vAlign w:val="center"/>
            <w:hideMark/>
          </w:tcPr>
          <w:p w14:paraId="25093863" w14:textId="77777777" w:rsidR="006E0ABE" w:rsidRPr="00AC0A2A" w:rsidRDefault="006E0ABE" w:rsidP="00D85E37">
            <w:pPr>
              <w:ind w:left="176" w:hanging="176"/>
              <w:jc w:val="left"/>
              <w:rPr>
                <w:rFonts w:cs="Arial"/>
                <w:b/>
                <w:bCs/>
                <w:i/>
                <w:iCs/>
                <w:sz w:val="15"/>
                <w:szCs w:val="15"/>
              </w:rPr>
            </w:pPr>
          </w:p>
        </w:tc>
        <w:tc>
          <w:tcPr>
            <w:tcW w:w="776" w:type="pct"/>
            <w:tcBorders>
              <w:top w:val="nil"/>
              <w:left w:val="nil"/>
              <w:bottom w:val="nil"/>
              <w:right w:val="nil"/>
            </w:tcBorders>
            <w:shd w:val="clear" w:color="auto" w:fill="auto"/>
            <w:vAlign w:val="center"/>
            <w:hideMark/>
          </w:tcPr>
          <w:p w14:paraId="6DC4EA6E" w14:textId="5F9D9F2A" w:rsidR="006E0ABE" w:rsidRPr="00AC0A2A" w:rsidRDefault="006E0ABE" w:rsidP="00D85E37">
            <w:pPr>
              <w:jc w:val="center"/>
              <w:rPr>
                <w:rFonts w:cs="Arial"/>
                <w:b/>
                <w:bCs/>
                <w:i/>
                <w:iCs/>
                <w:sz w:val="15"/>
                <w:szCs w:val="15"/>
              </w:rPr>
            </w:pPr>
            <w:r w:rsidRPr="00AC0A2A">
              <w:rPr>
                <w:rFonts w:cs="Arial"/>
                <w:b/>
                <w:bCs/>
                <w:i/>
                <w:iCs/>
                <w:sz w:val="15"/>
                <w:szCs w:val="15"/>
              </w:rPr>
              <w:t xml:space="preserve"> 1.1.202</w:t>
            </w:r>
            <w:r w:rsidR="00635F6E" w:rsidRPr="00AC0A2A">
              <w:rPr>
                <w:rFonts w:cs="Arial"/>
                <w:b/>
                <w:bCs/>
                <w:i/>
                <w:iCs/>
                <w:sz w:val="15"/>
                <w:szCs w:val="15"/>
              </w:rPr>
              <w:t>3</w:t>
            </w:r>
          </w:p>
        </w:tc>
        <w:tc>
          <w:tcPr>
            <w:tcW w:w="652" w:type="pct"/>
            <w:vMerge/>
            <w:tcBorders>
              <w:top w:val="single" w:sz="8" w:space="0" w:color="auto"/>
              <w:left w:val="nil"/>
              <w:bottom w:val="nil"/>
              <w:right w:val="nil"/>
            </w:tcBorders>
            <w:vAlign w:val="center"/>
            <w:hideMark/>
          </w:tcPr>
          <w:p w14:paraId="36626E34" w14:textId="77777777" w:rsidR="006E0ABE" w:rsidRPr="00AC0A2A" w:rsidRDefault="006E0ABE" w:rsidP="00D85E37">
            <w:pPr>
              <w:jc w:val="left"/>
              <w:rPr>
                <w:rFonts w:cs="Arial"/>
                <w:b/>
                <w:bCs/>
                <w:i/>
                <w:iCs/>
                <w:sz w:val="15"/>
                <w:szCs w:val="15"/>
              </w:rPr>
            </w:pPr>
          </w:p>
        </w:tc>
        <w:tc>
          <w:tcPr>
            <w:tcW w:w="463" w:type="pct"/>
            <w:vMerge/>
            <w:tcBorders>
              <w:top w:val="single" w:sz="8" w:space="0" w:color="auto"/>
              <w:left w:val="nil"/>
              <w:bottom w:val="nil"/>
              <w:right w:val="nil"/>
            </w:tcBorders>
            <w:vAlign w:val="center"/>
            <w:hideMark/>
          </w:tcPr>
          <w:p w14:paraId="792A9E9F" w14:textId="77777777" w:rsidR="006E0ABE" w:rsidRPr="00AC0A2A" w:rsidRDefault="006E0ABE" w:rsidP="00D85E37">
            <w:pPr>
              <w:jc w:val="left"/>
              <w:rPr>
                <w:rFonts w:cs="Arial"/>
                <w:b/>
                <w:bCs/>
                <w:i/>
                <w:iCs/>
                <w:sz w:val="15"/>
                <w:szCs w:val="15"/>
              </w:rPr>
            </w:pPr>
          </w:p>
        </w:tc>
        <w:tc>
          <w:tcPr>
            <w:tcW w:w="584" w:type="pct"/>
            <w:vMerge/>
            <w:tcBorders>
              <w:top w:val="single" w:sz="8" w:space="0" w:color="auto"/>
              <w:left w:val="nil"/>
              <w:bottom w:val="nil"/>
              <w:right w:val="nil"/>
            </w:tcBorders>
            <w:vAlign w:val="center"/>
            <w:hideMark/>
          </w:tcPr>
          <w:p w14:paraId="731442E1" w14:textId="77777777" w:rsidR="006E0ABE" w:rsidRPr="00AC0A2A" w:rsidRDefault="006E0ABE" w:rsidP="00D85E37">
            <w:pPr>
              <w:jc w:val="left"/>
              <w:rPr>
                <w:rFonts w:cs="Arial"/>
                <w:b/>
                <w:bCs/>
                <w:i/>
                <w:iCs/>
                <w:sz w:val="15"/>
                <w:szCs w:val="15"/>
              </w:rPr>
            </w:pPr>
          </w:p>
        </w:tc>
        <w:tc>
          <w:tcPr>
            <w:tcW w:w="677" w:type="pct"/>
            <w:tcBorders>
              <w:top w:val="nil"/>
              <w:left w:val="nil"/>
              <w:bottom w:val="nil"/>
              <w:right w:val="nil"/>
            </w:tcBorders>
            <w:shd w:val="clear" w:color="auto" w:fill="auto"/>
            <w:vAlign w:val="center"/>
            <w:hideMark/>
          </w:tcPr>
          <w:p w14:paraId="6B569B29" w14:textId="5F734188" w:rsidR="006E0ABE" w:rsidRPr="00AC0A2A" w:rsidRDefault="006E0ABE" w:rsidP="00D85E37">
            <w:pPr>
              <w:jc w:val="center"/>
              <w:rPr>
                <w:rFonts w:cs="Arial"/>
                <w:b/>
                <w:bCs/>
                <w:i/>
                <w:iCs/>
                <w:sz w:val="15"/>
                <w:szCs w:val="15"/>
              </w:rPr>
            </w:pPr>
            <w:r w:rsidRPr="00AC0A2A">
              <w:rPr>
                <w:rFonts w:cs="Arial"/>
                <w:b/>
                <w:bCs/>
                <w:i/>
                <w:iCs/>
                <w:sz w:val="15"/>
                <w:szCs w:val="15"/>
              </w:rPr>
              <w:t>31.12. 202</w:t>
            </w:r>
            <w:r w:rsidR="00635F6E" w:rsidRPr="00AC0A2A">
              <w:rPr>
                <w:rFonts w:cs="Arial"/>
                <w:b/>
                <w:bCs/>
                <w:i/>
                <w:iCs/>
                <w:sz w:val="15"/>
                <w:szCs w:val="15"/>
              </w:rPr>
              <w:t>3</w:t>
            </w:r>
          </w:p>
        </w:tc>
      </w:tr>
      <w:tr w:rsidR="006E0ABE" w:rsidRPr="00AC0A2A" w14:paraId="41B6D26F" w14:textId="77777777" w:rsidTr="00C6311A">
        <w:tc>
          <w:tcPr>
            <w:tcW w:w="1847" w:type="pct"/>
            <w:tcBorders>
              <w:top w:val="nil"/>
              <w:left w:val="nil"/>
              <w:bottom w:val="nil"/>
              <w:right w:val="nil"/>
            </w:tcBorders>
            <w:shd w:val="clear" w:color="auto" w:fill="auto"/>
            <w:vAlign w:val="center"/>
            <w:hideMark/>
          </w:tcPr>
          <w:p w14:paraId="22795148" w14:textId="77777777" w:rsidR="006E0ABE" w:rsidRPr="00AC0A2A" w:rsidRDefault="006E0ABE" w:rsidP="00D85E37">
            <w:pPr>
              <w:ind w:left="176" w:hanging="176"/>
              <w:jc w:val="left"/>
              <w:rPr>
                <w:rFonts w:cs="Arial"/>
                <w:sz w:val="15"/>
                <w:szCs w:val="15"/>
              </w:rPr>
            </w:pPr>
            <w:r w:rsidRPr="00AC0A2A">
              <w:rPr>
                <w:rFonts w:cs="Arial"/>
                <w:sz w:val="15"/>
                <w:szCs w:val="15"/>
              </w:rPr>
              <w:t>Základné imanie</w:t>
            </w:r>
          </w:p>
        </w:tc>
        <w:tc>
          <w:tcPr>
            <w:tcW w:w="776" w:type="pct"/>
            <w:tcBorders>
              <w:top w:val="single" w:sz="4" w:space="0" w:color="auto"/>
              <w:left w:val="nil"/>
              <w:bottom w:val="nil"/>
              <w:right w:val="nil"/>
            </w:tcBorders>
            <w:shd w:val="clear" w:color="auto" w:fill="auto"/>
            <w:vAlign w:val="bottom"/>
            <w:hideMark/>
          </w:tcPr>
          <w:p w14:paraId="23300981" w14:textId="4930421E" w:rsidR="006E0ABE" w:rsidRPr="00AC0A2A" w:rsidRDefault="00FD5AC3" w:rsidP="00D85E37">
            <w:pPr>
              <w:jc w:val="right"/>
              <w:rPr>
                <w:rFonts w:cs="Arial"/>
                <w:sz w:val="15"/>
                <w:szCs w:val="15"/>
              </w:rPr>
            </w:pPr>
            <w:r w:rsidRPr="00AC0A2A">
              <w:rPr>
                <w:rFonts w:cs="Arial"/>
                <w:sz w:val="15"/>
                <w:szCs w:val="15"/>
              </w:rPr>
              <w:t>500</w:t>
            </w:r>
            <w:r w:rsidR="006E0ABE" w:rsidRPr="00AC0A2A">
              <w:rPr>
                <w:rFonts w:cs="Arial"/>
                <w:sz w:val="15"/>
                <w:szCs w:val="15"/>
              </w:rPr>
              <w:t xml:space="preserve"> 000 </w:t>
            </w:r>
          </w:p>
        </w:tc>
        <w:tc>
          <w:tcPr>
            <w:tcW w:w="652" w:type="pct"/>
            <w:tcBorders>
              <w:top w:val="single" w:sz="4" w:space="0" w:color="auto"/>
              <w:left w:val="nil"/>
              <w:bottom w:val="nil"/>
              <w:right w:val="nil"/>
            </w:tcBorders>
            <w:shd w:val="clear" w:color="auto" w:fill="auto"/>
            <w:vAlign w:val="bottom"/>
            <w:hideMark/>
          </w:tcPr>
          <w:p w14:paraId="04E9653F"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single" w:sz="4" w:space="0" w:color="auto"/>
              <w:left w:val="nil"/>
              <w:bottom w:val="nil"/>
              <w:right w:val="nil"/>
            </w:tcBorders>
            <w:shd w:val="clear" w:color="auto" w:fill="auto"/>
            <w:vAlign w:val="bottom"/>
            <w:hideMark/>
          </w:tcPr>
          <w:p w14:paraId="08DDCB07"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single" w:sz="4" w:space="0" w:color="auto"/>
              <w:left w:val="nil"/>
              <w:bottom w:val="nil"/>
              <w:right w:val="nil"/>
            </w:tcBorders>
            <w:shd w:val="clear" w:color="auto" w:fill="auto"/>
            <w:vAlign w:val="bottom"/>
            <w:hideMark/>
          </w:tcPr>
          <w:p w14:paraId="3FC2744E"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single" w:sz="4" w:space="0" w:color="auto"/>
              <w:left w:val="nil"/>
              <w:bottom w:val="nil"/>
              <w:right w:val="nil"/>
            </w:tcBorders>
            <w:shd w:val="clear" w:color="auto" w:fill="auto"/>
            <w:vAlign w:val="bottom"/>
            <w:hideMark/>
          </w:tcPr>
          <w:p w14:paraId="21F4A6FC" w14:textId="20FEB599" w:rsidR="006E0ABE" w:rsidRPr="00AC0A2A" w:rsidRDefault="00FD5AC3" w:rsidP="00D85E37">
            <w:pPr>
              <w:jc w:val="right"/>
              <w:rPr>
                <w:rFonts w:cs="Arial"/>
                <w:sz w:val="15"/>
                <w:szCs w:val="15"/>
              </w:rPr>
            </w:pPr>
            <w:r w:rsidRPr="00AC0A2A">
              <w:rPr>
                <w:rFonts w:cs="Arial"/>
                <w:sz w:val="15"/>
                <w:szCs w:val="15"/>
              </w:rPr>
              <w:t>500</w:t>
            </w:r>
            <w:r w:rsidR="006E0ABE" w:rsidRPr="00AC0A2A">
              <w:rPr>
                <w:rFonts w:cs="Arial"/>
                <w:sz w:val="15"/>
                <w:szCs w:val="15"/>
              </w:rPr>
              <w:t xml:space="preserve"> 000 </w:t>
            </w:r>
          </w:p>
        </w:tc>
      </w:tr>
      <w:tr w:rsidR="006E0ABE" w:rsidRPr="00AC0A2A" w14:paraId="19B11A23" w14:textId="77777777" w:rsidTr="00C6311A">
        <w:tc>
          <w:tcPr>
            <w:tcW w:w="1847" w:type="pct"/>
            <w:tcBorders>
              <w:top w:val="nil"/>
              <w:left w:val="nil"/>
              <w:bottom w:val="nil"/>
              <w:right w:val="nil"/>
            </w:tcBorders>
            <w:shd w:val="clear" w:color="auto" w:fill="auto"/>
            <w:vAlign w:val="center"/>
            <w:hideMark/>
          </w:tcPr>
          <w:p w14:paraId="1DB3D1B4" w14:textId="77777777" w:rsidR="006E0ABE" w:rsidRPr="00AC0A2A" w:rsidRDefault="006E0ABE" w:rsidP="00D85E37">
            <w:pPr>
              <w:ind w:left="176" w:hanging="176"/>
              <w:jc w:val="left"/>
              <w:rPr>
                <w:rFonts w:cs="Arial"/>
                <w:sz w:val="15"/>
                <w:szCs w:val="15"/>
              </w:rPr>
            </w:pPr>
            <w:r w:rsidRPr="00AC0A2A">
              <w:rPr>
                <w:rFonts w:cs="Arial"/>
                <w:sz w:val="15"/>
                <w:szCs w:val="15"/>
              </w:rPr>
              <w:t>Vlastné akcie a vlastné obchodné podiely</w:t>
            </w:r>
          </w:p>
        </w:tc>
        <w:tc>
          <w:tcPr>
            <w:tcW w:w="776" w:type="pct"/>
            <w:tcBorders>
              <w:top w:val="nil"/>
              <w:left w:val="nil"/>
              <w:bottom w:val="nil"/>
              <w:right w:val="nil"/>
            </w:tcBorders>
            <w:shd w:val="clear" w:color="auto" w:fill="auto"/>
            <w:vAlign w:val="bottom"/>
            <w:hideMark/>
          </w:tcPr>
          <w:p w14:paraId="1680B704"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62F9D90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260729A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BD58BCF"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4A61817B"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360738D9" w14:textId="77777777" w:rsidTr="00C6311A">
        <w:tc>
          <w:tcPr>
            <w:tcW w:w="1847" w:type="pct"/>
            <w:tcBorders>
              <w:top w:val="nil"/>
              <w:left w:val="nil"/>
              <w:bottom w:val="nil"/>
              <w:right w:val="nil"/>
            </w:tcBorders>
            <w:shd w:val="clear" w:color="auto" w:fill="auto"/>
            <w:vAlign w:val="center"/>
            <w:hideMark/>
          </w:tcPr>
          <w:p w14:paraId="3A446B02" w14:textId="77777777" w:rsidR="006E0ABE" w:rsidRPr="00AC0A2A" w:rsidRDefault="006E0ABE" w:rsidP="00D85E37">
            <w:pPr>
              <w:ind w:left="176" w:hanging="176"/>
              <w:jc w:val="left"/>
              <w:rPr>
                <w:rFonts w:cs="Arial"/>
                <w:sz w:val="15"/>
                <w:szCs w:val="15"/>
              </w:rPr>
            </w:pPr>
            <w:r w:rsidRPr="00AC0A2A">
              <w:rPr>
                <w:rFonts w:cs="Arial"/>
                <w:sz w:val="15"/>
                <w:szCs w:val="15"/>
              </w:rPr>
              <w:t>Zmena základného imania</w:t>
            </w:r>
          </w:p>
        </w:tc>
        <w:tc>
          <w:tcPr>
            <w:tcW w:w="776" w:type="pct"/>
            <w:tcBorders>
              <w:top w:val="nil"/>
              <w:left w:val="nil"/>
              <w:bottom w:val="nil"/>
              <w:right w:val="nil"/>
            </w:tcBorders>
            <w:shd w:val="clear" w:color="auto" w:fill="auto"/>
            <w:vAlign w:val="bottom"/>
            <w:hideMark/>
          </w:tcPr>
          <w:p w14:paraId="6DCA11B4"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7C160865"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744CFB0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4846605B"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4EEB5ACD"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223F1EBC" w14:textId="77777777" w:rsidTr="00C6311A">
        <w:tc>
          <w:tcPr>
            <w:tcW w:w="1847" w:type="pct"/>
            <w:tcBorders>
              <w:top w:val="nil"/>
              <w:left w:val="nil"/>
              <w:bottom w:val="nil"/>
              <w:right w:val="nil"/>
            </w:tcBorders>
            <w:shd w:val="clear" w:color="auto" w:fill="auto"/>
            <w:vAlign w:val="center"/>
            <w:hideMark/>
          </w:tcPr>
          <w:p w14:paraId="4E1CB685" w14:textId="77777777" w:rsidR="006E0ABE" w:rsidRPr="00AC0A2A" w:rsidRDefault="006E0ABE" w:rsidP="00D85E37">
            <w:pPr>
              <w:ind w:left="176" w:hanging="176"/>
              <w:jc w:val="left"/>
              <w:rPr>
                <w:rFonts w:cs="Arial"/>
                <w:sz w:val="15"/>
                <w:szCs w:val="15"/>
              </w:rPr>
            </w:pPr>
            <w:r w:rsidRPr="00AC0A2A">
              <w:rPr>
                <w:rFonts w:cs="Arial"/>
                <w:sz w:val="15"/>
                <w:szCs w:val="15"/>
              </w:rPr>
              <w:t>Pohľadávky za upísané vlastné imanie</w:t>
            </w:r>
          </w:p>
        </w:tc>
        <w:tc>
          <w:tcPr>
            <w:tcW w:w="776" w:type="pct"/>
            <w:tcBorders>
              <w:top w:val="nil"/>
              <w:left w:val="nil"/>
              <w:bottom w:val="nil"/>
              <w:right w:val="nil"/>
            </w:tcBorders>
            <w:shd w:val="clear" w:color="auto" w:fill="auto"/>
            <w:vAlign w:val="bottom"/>
            <w:hideMark/>
          </w:tcPr>
          <w:p w14:paraId="3E92F66A"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27042224"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649E8C8D"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3182F66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0832DC6E"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3146B649" w14:textId="77777777" w:rsidTr="00C6311A">
        <w:tc>
          <w:tcPr>
            <w:tcW w:w="1847" w:type="pct"/>
            <w:tcBorders>
              <w:top w:val="nil"/>
              <w:left w:val="nil"/>
              <w:bottom w:val="nil"/>
              <w:right w:val="nil"/>
            </w:tcBorders>
            <w:shd w:val="clear" w:color="auto" w:fill="auto"/>
            <w:vAlign w:val="center"/>
            <w:hideMark/>
          </w:tcPr>
          <w:p w14:paraId="6A8AE3AB" w14:textId="77777777" w:rsidR="006E0ABE" w:rsidRPr="00AC0A2A" w:rsidRDefault="006E0ABE" w:rsidP="00D85E37">
            <w:pPr>
              <w:ind w:left="176" w:hanging="176"/>
              <w:jc w:val="left"/>
              <w:rPr>
                <w:rFonts w:cs="Arial"/>
                <w:sz w:val="15"/>
                <w:szCs w:val="15"/>
              </w:rPr>
            </w:pPr>
            <w:r w:rsidRPr="00AC0A2A">
              <w:rPr>
                <w:rFonts w:cs="Arial"/>
                <w:sz w:val="15"/>
                <w:szCs w:val="15"/>
              </w:rPr>
              <w:t>Emisné ážio</w:t>
            </w:r>
          </w:p>
        </w:tc>
        <w:tc>
          <w:tcPr>
            <w:tcW w:w="776" w:type="pct"/>
            <w:tcBorders>
              <w:top w:val="nil"/>
              <w:left w:val="nil"/>
              <w:bottom w:val="nil"/>
              <w:right w:val="nil"/>
            </w:tcBorders>
            <w:shd w:val="clear" w:color="auto" w:fill="auto"/>
            <w:vAlign w:val="bottom"/>
            <w:hideMark/>
          </w:tcPr>
          <w:p w14:paraId="6D4CFB00"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3D460DB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4388C95F"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1A21B9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7308BCFA"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59B7D461" w14:textId="77777777" w:rsidTr="00C6311A">
        <w:tc>
          <w:tcPr>
            <w:tcW w:w="1847" w:type="pct"/>
            <w:tcBorders>
              <w:top w:val="nil"/>
              <w:left w:val="nil"/>
              <w:bottom w:val="nil"/>
              <w:right w:val="nil"/>
            </w:tcBorders>
            <w:shd w:val="clear" w:color="auto" w:fill="auto"/>
            <w:vAlign w:val="center"/>
            <w:hideMark/>
          </w:tcPr>
          <w:p w14:paraId="00CBE4EB" w14:textId="77777777" w:rsidR="006E0ABE" w:rsidRPr="00AC0A2A" w:rsidRDefault="006E0ABE" w:rsidP="00D85E37">
            <w:pPr>
              <w:ind w:left="176" w:hanging="176"/>
              <w:jc w:val="left"/>
              <w:rPr>
                <w:rFonts w:cs="Arial"/>
                <w:sz w:val="15"/>
                <w:szCs w:val="15"/>
              </w:rPr>
            </w:pPr>
            <w:r w:rsidRPr="00AC0A2A">
              <w:rPr>
                <w:rFonts w:cs="Arial"/>
                <w:sz w:val="15"/>
                <w:szCs w:val="15"/>
              </w:rPr>
              <w:t>Ostatné kapitálové fondy</w:t>
            </w:r>
          </w:p>
        </w:tc>
        <w:tc>
          <w:tcPr>
            <w:tcW w:w="776" w:type="pct"/>
            <w:tcBorders>
              <w:top w:val="nil"/>
              <w:left w:val="nil"/>
              <w:bottom w:val="nil"/>
              <w:right w:val="nil"/>
            </w:tcBorders>
            <w:shd w:val="clear" w:color="auto" w:fill="auto"/>
            <w:vAlign w:val="bottom"/>
            <w:hideMark/>
          </w:tcPr>
          <w:p w14:paraId="2919A90B" w14:textId="6BF86F35" w:rsidR="006E0ABE" w:rsidRPr="00AC0A2A" w:rsidRDefault="00DC55BB" w:rsidP="00D85E37">
            <w:pPr>
              <w:jc w:val="right"/>
              <w:rPr>
                <w:rFonts w:cs="Arial"/>
                <w:sz w:val="15"/>
                <w:szCs w:val="15"/>
              </w:rPr>
            </w:pPr>
            <w:r w:rsidRPr="00AC0A2A">
              <w:rPr>
                <w:rFonts w:cs="Arial"/>
                <w:sz w:val="15"/>
                <w:szCs w:val="15"/>
              </w:rPr>
              <w:t>-</w:t>
            </w:r>
          </w:p>
        </w:tc>
        <w:tc>
          <w:tcPr>
            <w:tcW w:w="652" w:type="pct"/>
            <w:tcBorders>
              <w:top w:val="nil"/>
              <w:left w:val="nil"/>
              <w:bottom w:val="nil"/>
              <w:right w:val="nil"/>
            </w:tcBorders>
            <w:shd w:val="clear" w:color="auto" w:fill="auto"/>
            <w:vAlign w:val="bottom"/>
            <w:hideMark/>
          </w:tcPr>
          <w:p w14:paraId="5876E22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63CE479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B9C8EF1"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4024AAC3" w14:textId="12864972" w:rsidR="006E0ABE" w:rsidRPr="00AC0A2A" w:rsidRDefault="006E0ABE" w:rsidP="00D85E37">
            <w:pPr>
              <w:jc w:val="right"/>
              <w:rPr>
                <w:rFonts w:cs="Arial"/>
                <w:sz w:val="15"/>
                <w:szCs w:val="15"/>
              </w:rPr>
            </w:pPr>
          </w:p>
        </w:tc>
      </w:tr>
      <w:tr w:rsidR="006E0ABE" w:rsidRPr="00AC0A2A" w14:paraId="000B554E" w14:textId="77777777" w:rsidTr="00C6311A">
        <w:tc>
          <w:tcPr>
            <w:tcW w:w="1847" w:type="pct"/>
            <w:tcBorders>
              <w:top w:val="nil"/>
              <w:left w:val="nil"/>
              <w:bottom w:val="nil"/>
              <w:right w:val="nil"/>
            </w:tcBorders>
            <w:shd w:val="clear" w:color="auto" w:fill="auto"/>
            <w:vAlign w:val="center"/>
            <w:hideMark/>
          </w:tcPr>
          <w:p w14:paraId="7C5B6966" w14:textId="77777777" w:rsidR="006E0ABE" w:rsidRPr="00AC0A2A" w:rsidRDefault="006E0ABE" w:rsidP="00D85E37">
            <w:pPr>
              <w:ind w:left="176" w:hanging="176"/>
              <w:jc w:val="left"/>
              <w:rPr>
                <w:rFonts w:cs="Arial"/>
                <w:sz w:val="15"/>
                <w:szCs w:val="15"/>
              </w:rPr>
            </w:pPr>
            <w:r w:rsidRPr="00AC0A2A">
              <w:rPr>
                <w:rFonts w:cs="Arial"/>
                <w:sz w:val="15"/>
                <w:szCs w:val="15"/>
              </w:rPr>
              <w:t>Zákonný rezervný fond (nedeliteľný fond) z kapitálových vkladov</w:t>
            </w:r>
          </w:p>
        </w:tc>
        <w:tc>
          <w:tcPr>
            <w:tcW w:w="776" w:type="pct"/>
            <w:tcBorders>
              <w:top w:val="nil"/>
              <w:left w:val="nil"/>
              <w:bottom w:val="nil"/>
              <w:right w:val="nil"/>
            </w:tcBorders>
            <w:shd w:val="clear" w:color="auto" w:fill="auto"/>
            <w:vAlign w:val="bottom"/>
            <w:hideMark/>
          </w:tcPr>
          <w:p w14:paraId="59E757ED" w14:textId="07729653" w:rsidR="006E0ABE" w:rsidRPr="00AC0A2A" w:rsidRDefault="00DC55BB" w:rsidP="00D85E37">
            <w:pPr>
              <w:jc w:val="right"/>
              <w:rPr>
                <w:rFonts w:cs="Arial"/>
                <w:sz w:val="15"/>
                <w:szCs w:val="15"/>
              </w:rPr>
            </w:pPr>
            <w:r w:rsidRPr="00AC0A2A">
              <w:rPr>
                <w:rFonts w:cs="Arial"/>
                <w:sz w:val="15"/>
                <w:szCs w:val="15"/>
              </w:rPr>
              <w:t>-</w:t>
            </w:r>
          </w:p>
        </w:tc>
        <w:tc>
          <w:tcPr>
            <w:tcW w:w="652" w:type="pct"/>
            <w:tcBorders>
              <w:top w:val="nil"/>
              <w:left w:val="nil"/>
              <w:bottom w:val="nil"/>
              <w:right w:val="nil"/>
            </w:tcBorders>
            <w:shd w:val="clear" w:color="auto" w:fill="auto"/>
            <w:vAlign w:val="bottom"/>
            <w:hideMark/>
          </w:tcPr>
          <w:p w14:paraId="1B251244" w14:textId="01D45670" w:rsidR="006E0ABE" w:rsidRPr="00AC0A2A" w:rsidRDefault="0028071B" w:rsidP="00D85E37">
            <w:pPr>
              <w:jc w:val="right"/>
              <w:rPr>
                <w:rFonts w:cs="Arial"/>
                <w:sz w:val="15"/>
                <w:szCs w:val="15"/>
              </w:rPr>
            </w:pPr>
            <w:r w:rsidRPr="00AC0A2A">
              <w:rPr>
                <w:rFonts w:cs="Arial"/>
                <w:sz w:val="15"/>
                <w:szCs w:val="15"/>
              </w:rPr>
              <w:t>272</w:t>
            </w:r>
          </w:p>
        </w:tc>
        <w:tc>
          <w:tcPr>
            <w:tcW w:w="463" w:type="pct"/>
            <w:tcBorders>
              <w:top w:val="nil"/>
              <w:left w:val="nil"/>
              <w:bottom w:val="nil"/>
              <w:right w:val="nil"/>
            </w:tcBorders>
            <w:shd w:val="clear" w:color="auto" w:fill="auto"/>
            <w:vAlign w:val="bottom"/>
            <w:hideMark/>
          </w:tcPr>
          <w:p w14:paraId="783A7525"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5AD005A" w14:textId="2E620741" w:rsidR="006E0ABE" w:rsidRPr="00AC0A2A" w:rsidRDefault="0028071B" w:rsidP="00D85E37">
            <w:pPr>
              <w:jc w:val="right"/>
              <w:rPr>
                <w:rFonts w:cs="Arial"/>
                <w:sz w:val="15"/>
                <w:szCs w:val="15"/>
              </w:rPr>
            </w:pPr>
            <w:r w:rsidRPr="00AC0A2A">
              <w:rPr>
                <w:rFonts w:cs="Arial"/>
                <w:sz w:val="15"/>
                <w:szCs w:val="15"/>
              </w:rPr>
              <w:t>49 728</w:t>
            </w:r>
          </w:p>
        </w:tc>
        <w:tc>
          <w:tcPr>
            <w:tcW w:w="677" w:type="pct"/>
            <w:tcBorders>
              <w:top w:val="nil"/>
              <w:left w:val="nil"/>
              <w:bottom w:val="nil"/>
              <w:right w:val="nil"/>
            </w:tcBorders>
            <w:shd w:val="clear" w:color="auto" w:fill="auto"/>
            <w:vAlign w:val="bottom"/>
            <w:hideMark/>
          </w:tcPr>
          <w:p w14:paraId="08F37CE7" w14:textId="1EAD10FD" w:rsidR="006E0ABE" w:rsidRPr="00AC0A2A" w:rsidRDefault="00DC55BB" w:rsidP="00D85E37">
            <w:pPr>
              <w:jc w:val="right"/>
              <w:rPr>
                <w:rFonts w:cs="Arial"/>
                <w:sz w:val="15"/>
                <w:szCs w:val="15"/>
              </w:rPr>
            </w:pPr>
            <w:r w:rsidRPr="00AC0A2A">
              <w:rPr>
                <w:rFonts w:cs="Arial"/>
                <w:sz w:val="15"/>
                <w:szCs w:val="15"/>
              </w:rPr>
              <w:t>50</w:t>
            </w:r>
            <w:r w:rsidR="00F14ABB" w:rsidRPr="00AC0A2A">
              <w:rPr>
                <w:rFonts w:cs="Arial"/>
                <w:sz w:val="15"/>
                <w:szCs w:val="15"/>
              </w:rPr>
              <w:t xml:space="preserve"> </w:t>
            </w:r>
            <w:r w:rsidRPr="00AC0A2A">
              <w:rPr>
                <w:rFonts w:cs="Arial"/>
                <w:sz w:val="15"/>
                <w:szCs w:val="15"/>
              </w:rPr>
              <w:t>000</w:t>
            </w:r>
            <w:r w:rsidR="006E0ABE" w:rsidRPr="00AC0A2A">
              <w:rPr>
                <w:rFonts w:cs="Arial"/>
                <w:sz w:val="15"/>
                <w:szCs w:val="15"/>
              </w:rPr>
              <w:t xml:space="preserve"> </w:t>
            </w:r>
          </w:p>
        </w:tc>
      </w:tr>
      <w:tr w:rsidR="006E0ABE" w:rsidRPr="00AC0A2A" w14:paraId="47ED2B27" w14:textId="77777777" w:rsidTr="00C6311A">
        <w:tc>
          <w:tcPr>
            <w:tcW w:w="1847" w:type="pct"/>
            <w:tcBorders>
              <w:top w:val="nil"/>
              <w:left w:val="nil"/>
              <w:bottom w:val="nil"/>
              <w:right w:val="nil"/>
            </w:tcBorders>
            <w:shd w:val="clear" w:color="auto" w:fill="auto"/>
            <w:vAlign w:val="center"/>
            <w:hideMark/>
          </w:tcPr>
          <w:p w14:paraId="4DD44B54" w14:textId="77777777" w:rsidR="006E0ABE" w:rsidRPr="00AC0A2A" w:rsidRDefault="006E0ABE" w:rsidP="00D85E37">
            <w:pPr>
              <w:ind w:left="176" w:hanging="176"/>
              <w:jc w:val="left"/>
              <w:rPr>
                <w:rFonts w:cs="Arial"/>
                <w:sz w:val="15"/>
                <w:szCs w:val="15"/>
              </w:rPr>
            </w:pPr>
            <w:r w:rsidRPr="00AC0A2A">
              <w:rPr>
                <w:rFonts w:cs="Arial"/>
                <w:sz w:val="15"/>
                <w:szCs w:val="15"/>
              </w:rPr>
              <w:t>Oceňovacie rozdiely z precenenia majetku a záväzkov</w:t>
            </w:r>
          </w:p>
        </w:tc>
        <w:tc>
          <w:tcPr>
            <w:tcW w:w="776" w:type="pct"/>
            <w:tcBorders>
              <w:top w:val="nil"/>
              <w:left w:val="nil"/>
              <w:bottom w:val="nil"/>
              <w:right w:val="nil"/>
            </w:tcBorders>
            <w:shd w:val="clear" w:color="auto" w:fill="auto"/>
            <w:vAlign w:val="bottom"/>
            <w:hideMark/>
          </w:tcPr>
          <w:p w14:paraId="645AC5FC"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096A2E51"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497F7DC4"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3B08A5B7"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55CA2B54"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7059FF36" w14:textId="77777777" w:rsidTr="00C6311A">
        <w:tc>
          <w:tcPr>
            <w:tcW w:w="1847" w:type="pct"/>
            <w:tcBorders>
              <w:top w:val="nil"/>
              <w:left w:val="nil"/>
              <w:bottom w:val="nil"/>
              <w:right w:val="nil"/>
            </w:tcBorders>
            <w:shd w:val="clear" w:color="auto" w:fill="auto"/>
            <w:vAlign w:val="center"/>
            <w:hideMark/>
          </w:tcPr>
          <w:p w14:paraId="709D57BF" w14:textId="77777777" w:rsidR="006E0ABE" w:rsidRPr="00AC0A2A" w:rsidRDefault="006E0ABE" w:rsidP="00D85E37">
            <w:pPr>
              <w:ind w:left="176" w:hanging="176"/>
              <w:jc w:val="left"/>
              <w:rPr>
                <w:rFonts w:cs="Arial"/>
                <w:sz w:val="15"/>
                <w:szCs w:val="15"/>
              </w:rPr>
            </w:pPr>
            <w:r w:rsidRPr="00AC0A2A">
              <w:rPr>
                <w:rFonts w:cs="Arial"/>
                <w:sz w:val="15"/>
                <w:szCs w:val="15"/>
              </w:rPr>
              <w:t>Oceňovacie rozdiely z kapitálových účastín</w:t>
            </w:r>
          </w:p>
        </w:tc>
        <w:tc>
          <w:tcPr>
            <w:tcW w:w="776" w:type="pct"/>
            <w:tcBorders>
              <w:top w:val="nil"/>
              <w:left w:val="nil"/>
              <w:bottom w:val="nil"/>
              <w:right w:val="nil"/>
            </w:tcBorders>
            <w:shd w:val="clear" w:color="auto" w:fill="auto"/>
            <w:vAlign w:val="bottom"/>
            <w:hideMark/>
          </w:tcPr>
          <w:p w14:paraId="5F3C3FC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2566DB9B"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760392E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0226F68B"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2BCCF183"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4FAC5086" w14:textId="77777777" w:rsidTr="00C6311A">
        <w:tc>
          <w:tcPr>
            <w:tcW w:w="1847" w:type="pct"/>
            <w:tcBorders>
              <w:top w:val="nil"/>
              <w:left w:val="nil"/>
              <w:bottom w:val="nil"/>
              <w:right w:val="nil"/>
            </w:tcBorders>
            <w:shd w:val="clear" w:color="auto" w:fill="auto"/>
            <w:vAlign w:val="center"/>
            <w:hideMark/>
          </w:tcPr>
          <w:p w14:paraId="47A0BC8B" w14:textId="77777777" w:rsidR="006E0ABE" w:rsidRPr="00AC0A2A" w:rsidRDefault="006E0ABE" w:rsidP="00D85E37">
            <w:pPr>
              <w:ind w:left="176" w:hanging="176"/>
              <w:jc w:val="left"/>
              <w:rPr>
                <w:rFonts w:cs="Arial"/>
                <w:sz w:val="15"/>
                <w:szCs w:val="15"/>
              </w:rPr>
            </w:pPr>
            <w:r w:rsidRPr="00AC0A2A">
              <w:rPr>
                <w:rFonts w:cs="Arial"/>
                <w:sz w:val="15"/>
                <w:szCs w:val="15"/>
              </w:rPr>
              <w:t>Oceňovacie rozdiely z precenenia pri zlúčení, splynutí a rozdelení</w:t>
            </w:r>
          </w:p>
        </w:tc>
        <w:tc>
          <w:tcPr>
            <w:tcW w:w="776" w:type="pct"/>
            <w:tcBorders>
              <w:top w:val="nil"/>
              <w:left w:val="nil"/>
              <w:bottom w:val="nil"/>
              <w:right w:val="nil"/>
            </w:tcBorders>
            <w:shd w:val="clear" w:color="auto" w:fill="auto"/>
            <w:vAlign w:val="bottom"/>
            <w:hideMark/>
          </w:tcPr>
          <w:p w14:paraId="7C6DF92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21FB88FC"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49C2FA4C"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58090BC7"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6E15A6C9"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09D60489" w14:textId="77777777" w:rsidTr="00C6311A">
        <w:tc>
          <w:tcPr>
            <w:tcW w:w="1847" w:type="pct"/>
            <w:tcBorders>
              <w:top w:val="nil"/>
              <w:left w:val="nil"/>
              <w:bottom w:val="nil"/>
              <w:right w:val="nil"/>
            </w:tcBorders>
            <w:shd w:val="clear" w:color="auto" w:fill="auto"/>
            <w:vAlign w:val="center"/>
            <w:hideMark/>
          </w:tcPr>
          <w:p w14:paraId="209A06EA" w14:textId="77777777" w:rsidR="006E0ABE" w:rsidRPr="00AC0A2A" w:rsidRDefault="006E0ABE" w:rsidP="00D85E37">
            <w:pPr>
              <w:ind w:left="176" w:hanging="176"/>
              <w:jc w:val="left"/>
              <w:rPr>
                <w:rFonts w:cs="Arial"/>
                <w:sz w:val="15"/>
                <w:szCs w:val="15"/>
              </w:rPr>
            </w:pPr>
            <w:r w:rsidRPr="00AC0A2A">
              <w:rPr>
                <w:rFonts w:cs="Arial"/>
                <w:sz w:val="15"/>
                <w:szCs w:val="15"/>
              </w:rPr>
              <w:t xml:space="preserve">Zákonný rezervný fond </w:t>
            </w:r>
          </w:p>
        </w:tc>
        <w:tc>
          <w:tcPr>
            <w:tcW w:w="776" w:type="pct"/>
            <w:tcBorders>
              <w:top w:val="nil"/>
              <w:left w:val="nil"/>
              <w:bottom w:val="nil"/>
              <w:right w:val="nil"/>
            </w:tcBorders>
            <w:shd w:val="clear" w:color="auto" w:fill="auto"/>
            <w:vAlign w:val="bottom"/>
            <w:hideMark/>
          </w:tcPr>
          <w:p w14:paraId="5007F781"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5CAEE80D"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3D0932E8"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24F2D59C"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12F987A8"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343E10C2" w14:textId="77777777" w:rsidTr="00C6311A">
        <w:tc>
          <w:tcPr>
            <w:tcW w:w="1847" w:type="pct"/>
            <w:tcBorders>
              <w:top w:val="nil"/>
              <w:left w:val="nil"/>
              <w:bottom w:val="nil"/>
              <w:right w:val="nil"/>
            </w:tcBorders>
            <w:shd w:val="clear" w:color="auto" w:fill="auto"/>
            <w:vAlign w:val="center"/>
            <w:hideMark/>
          </w:tcPr>
          <w:p w14:paraId="7278C0B3" w14:textId="77777777" w:rsidR="006E0ABE" w:rsidRPr="00AC0A2A" w:rsidRDefault="006E0ABE" w:rsidP="00D85E37">
            <w:pPr>
              <w:ind w:left="176" w:hanging="176"/>
              <w:jc w:val="left"/>
              <w:rPr>
                <w:rFonts w:cs="Arial"/>
                <w:sz w:val="15"/>
                <w:szCs w:val="15"/>
              </w:rPr>
            </w:pPr>
            <w:r w:rsidRPr="00AC0A2A">
              <w:rPr>
                <w:rFonts w:cs="Arial"/>
                <w:sz w:val="15"/>
                <w:szCs w:val="15"/>
              </w:rPr>
              <w:t>Nedeliteľný fond</w:t>
            </w:r>
          </w:p>
        </w:tc>
        <w:tc>
          <w:tcPr>
            <w:tcW w:w="776" w:type="pct"/>
            <w:tcBorders>
              <w:top w:val="nil"/>
              <w:left w:val="nil"/>
              <w:bottom w:val="nil"/>
              <w:right w:val="nil"/>
            </w:tcBorders>
            <w:shd w:val="clear" w:color="auto" w:fill="auto"/>
            <w:vAlign w:val="bottom"/>
            <w:hideMark/>
          </w:tcPr>
          <w:p w14:paraId="1D85976E"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290F08F1"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40D6BEF2"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09682900"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7BF9ABBB"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3AB85B8D" w14:textId="77777777" w:rsidTr="00C6311A">
        <w:tc>
          <w:tcPr>
            <w:tcW w:w="1847" w:type="pct"/>
            <w:tcBorders>
              <w:top w:val="nil"/>
              <w:left w:val="nil"/>
              <w:bottom w:val="nil"/>
              <w:right w:val="nil"/>
            </w:tcBorders>
            <w:shd w:val="clear" w:color="auto" w:fill="auto"/>
            <w:vAlign w:val="center"/>
            <w:hideMark/>
          </w:tcPr>
          <w:p w14:paraId="4C15A4A3" w14:textId="77777777" w:rsidR="006E0ABE" w:rsidRPr="00AC0A2A" w:rsidRDefault="006E0ABE" w:rsidP="00D85E37">
            <w:pPr>
              <w:ind w:left="176" w:hanging="176"/>
              <w:jc w:val="left"/>
              <w:rPr>
                <w:rFonts w:cs="Arial"/>
                <w:sz w:val="15"/>
                <w:szCs w:val="15"/>
              </w:rPr>
            </w:pPr>
            <w:r w:rsidRPr="00AC0A2A">
              <w:rPr>
                <w:rFonts w:cs="Arial"/>
                <w:sz w:val="15"/>
                <w:szCs w:val="15"/>
              </w:rPr>
              <w:t>Štatutárne fondy a ostatné fondy</w:t>
            </w:r>
          </w:p>
        </w:tc>
        <w:tc>
          <w:tcPr>
            <w:tcW w:w="776" w:type="pct"/>
            <w:tcBorders>
              <w:top w:val="nil"/>
              <w:left w:val="nil"/>
              <w:bottom w:val="nil"/>
              <w:right w:val="nil"/>
            </w:tcBorders>
            <w:shd w:val="clear" w:color="auto" w:fill="auto"/>
            <w:vAlign w:val="bottom"/>
            <w:hideMark/>
          </w:tcPr>
          <w:p w14:paraId="7559E9F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1571800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3E49312F"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18F0AB19"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63E09B72"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34B474AC" w14:textId="77777777" w:rsidTr="00C6311A">
        <w:tc>
          <w:tcPr>
            <w:tcW w:w="1847" w:type="pct"/>
            <w:tcBorders>
              <w:top w:val="nil"/>
              <w:left w:val="nil"/>
              <w:bottom w:val="nil"/>
              <w:right w:val="nil"/>
            </w:tcBorders>
            <w:shd w:val="clear" w:color="auto" w:fill="auto"/>
            <w:vAlign w:val="center"/>
            <w:hideMark/>
          </w:tcPr>
          <w:p w14:paraId="4D9D02B8" w14:textId="77777777" w:rsidR="006E0ABE" w:rsidRPr="00AC0A2A" w:rsidRDefault="006E0ABE" w:rsidP="00D85E37">
            <w:pPr>
              <w:ind w:left="176" w:hanging="176"/>
              <w:jc w:val="left"/>
              <w:rPr>
                <w:rFonts w:cs="Arial"/>
                <w:sz w:val="15"/>
                <w:szCs w:val="15"/>
              </w:rPr>
            </w:pPr>
            <w:r w:rsidRPr="00AC0A2A">
              <w:rPr>
                <w:rFonts w:cs="Arial"/>
                <w:sz w:val="15"/>
                <w:szCs w:val="15"/>
              </w:rPr>
              <w:t>Nerozdelený zisk minulých rokov</w:t>
            </w:r>
          </w:p>
        </w:tc>
        <w:tc>
          <w:tcPr>
            <w:tcW w:w="776" w:type="pct"/>
            <w:tcBorders>
              <w:top w:val="nil"/>
              <w:left w:val="nil"/>
              <w:bottom w:val="nil"/>
              <w:right w:val="nil"/>
            </w:tcBorders>
            <w:shd w:val="clear" w:color="auto" w:fill="auto"/>
            <w:vAlign w:val="bottom"/>
            <w:hideMark/>
          </w:tcPr>
          <w:p w14:paraId="1B7E2629" w14:textId="211FB9E4" w:rsidR="006E0ABE" w:rsidRPr="00AC0A2A" w:rsidRDefault="00327052" w:rsidP="00D85E37">
            <w:pPr>
              <w:jc w:val="right"/>
              <w:rPr>
                <w:rFonts w:cs="Arial"/>
                <w:sz w:val="15"/>
                <w:szCs w:val="15"/>
              </w:rPr>
            </w:pPr>
            <w:r w:rsidRPr="00AC0A2A">
              <w:rPr>
                <w:rFonts w:cs="Arial"/>
                <w:sz w:val="15"/>
                <w:szCs w:val="15"/>
              </w:rPr>
              <w:t>978</w:t>
            </w:r>
          </w:p>
        </w:tc>
        <w:tc>
          <w:tcPr>
            <w:tcW w:w="652" w:type="pct"/>
            <w:tcBorders>
              <w:top w:val="nil"/>
              <w:left w:val="nil"/>
              <w:bottom w:val="nil"/>
              <w:right w:val="nil"/>
            </w:tcBorders>
            <w:shd w:val="clear" w:color="auto" w:fill="auto"/>
            <w:vAlign w:val="bottom"/>
            <w:hideMark/>
          </w:tcPr>
          <w:p w14:paraId="518ABA27" w14:textId="40E7B4CC" w:rsidR="006E0ABE" w:rsidRPr="00AC0A2A" w:rsidRDefault="0028071B" w:rsidP="00D85E37">
            <w:pPr>
              <w:jc w:val="right"/>
              <w:rPr>
                <w:rFonts w:cs="Arial"/>
                <w:sz w:val="15"/>
                <w:szCs w:val="15"/>
              </w:rPr>
            </w:pPr>
            <w:r w:rsidRPr="00AC0A2A">
              <w:rPr>
                <w:rFonts w:cs="Arial"/>
                <w:sz w:val="15"/>
                <w:szCs w:val="15"/>
              </w:rPr>
              <w:t>-</w:t>
            </w:r>
            <w:r w:rsidR="006E0ABE"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52143A0A" w14:textId="43A8F89A" w:rsidR="006E0ABE" w:rsidRPr="00AC0A2A" w:rsidRDefault="0028071B" w:rsidP="00D85E37">
            <w:pPr>
              <w:jc w:val="right"/>
              <w:rPr>
                <w:rFonts w:cs="Arial"/>
                <w:sz w:val="15"/>
                <w:szCs w:val="15"/>
              </w:rPr>
            </w:pPr>
            <w:r w:rsidRPr="00AC0A2A">
              <w:rPr>
                <w:rFonts w:cs="Arial"/>
                <w:sz w:val="15"/>
                <w:szCs w:val="15"/>
              </w:rPr>
              <w:t>- 272</w:t>
            </w:r>
            <w:r w:rsidR="006E0ABE"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D038399" w14:textId="07B75BB8" w:rsidR="006E0ABE" w:rsidRPr="00AC0A2A" w:rsidRDefault="0028071B" w:rsidP="00D85E37">
            <w:pPr>
              <w:jc w:val="right"/>
              <w:rPr>
                <w:rFonts w:cs="Arial"/>
                <w:sz w:val="15"/>
                <w:szCs w:val="15"/>
              </w:rPr>
            </w:pPr>
            <w:r w:rsidRPr="00AC0A2A">
              <w:rPr>
                <w:rFonts w:cs="Arial"/>
                <w:sz w:val="15"/>
                <w:szCs w:val="15"/>
              </w:rPr>
              <w:t>212 923</w:t>
            </w:r>
          </w:p>
        </w:tc>
        <w:tc>
          <w:tcPr>
            <w:tcW w:w="677" w:type="pct"/>
            <w:tcBorders>
              <w:top w:val="nil"/>
              <w:left w:val="nil"/>
              <w:bottom w:val="nil"/>
              <w:right w:val="nil"/>
            </w:tcBorders>
            <w:shd w:val="clear" w:color="auto" w:fill="auto"/>
            <w:vAlign w:val="bottom"/>
            <w:hideMark/>
          </w:tcPr>
          <w:p w14:paraId="3ADC68FD" w14:textId="2F6B26AB" w:rsidR="006E0ABE" w:rsidRPr="00AC0A2A" w:rsidRDefault="00554F15" w:rsidP="00D85E37">
            <w:pPr>
              <w:jc w:val="right"/>
              <w:rPr>
                <w:rFonts w:cs="Arial"/>
                <w:sz w:val="15"/>
                <w:szCs w:val="15"/>
              </w:rPr>
            </w:pPr>
            <w:r w:rsidRPr="00AC0A2A">
              <w:rPr>
                <w:rFonts w:cs="Arial"/>
                <w:sz w:val="15"/>
                <w:szCs w:val="15"/>
              </w:rPr>
              <w:t>213</w:t>
            </w:r>
            <w:r w:rsidR="00001F94" w:rsidRPr="00AC0A2A">
              <w:rPr>
                <w:rFonts w:cs="Arial"/>
                <w:sz w:val="15"/>
                <w:szCs w:val="15"/>
              </w:rPr>
              <w:t xml:space="preserve"> </w:t>
            </w:r>
            <w:r w:rsidRPr="00AC0A2A">
              <w:rPr>
                <w:rFonts w:cs="Arial"/>
                <w:sz w:val="15"/>
                <w:szCs w:val="15"/>
              </w:rPr>
              <w:t>62</w:t>
            </w:r>
            <w:r w:rsidR="00001F94" w:rsidRPr="00AC0A2A">
              <w:rPr>
                <w:rFonts w:cs="Arial"/>
                <w:sz w:val="15"/>
                <w:szCs w:val="15"/>
              </w:rPr>
              <w:t>9</w:t>
            </w:r>
          </w:p>
        </w:tc>
      </w:tr>
      <w:tr w:rsidR="006E0ABE" w:rsidRPr="00AC0A2A" w14:paraId="3503D7D7" w14:textId="77777777" w:rsidTr="00C6311A">
        <w:tc>
          <w:tcPr>
            <w:tcW w:w="1847" w:type="pct"/>
            <w:tcBorders>
              <w:top w:val="nil"/>
              <w:left w:val="nil"/>
              <w:bottom w:val="nil"/>
              <w:right w:val="nil"/>
            </w:tcBorders>
            <w:shd w:val="clear" w:color="auto" w:fill="auto"/>
            <w:vAlign w:val="center"/>
            <w:hideMark/>
          </w:tcPr>
          <w:p w14:paraId="09ECBE42" w14:textId="77777777" w:rsidR="006E0ABE" w:rsidRPr="00AC0A2A" w:rsidRDefault="006E0ABE" w:rsidP="00D85E37">
            <w:pPr>
              <w:ind w:left="176" w:hanging="176"/>
              <w:jc w:val="left"/>
              <w:rPr>
                <w:rFonts w:cs="Arial"/>
                <w:sz w:val="15"/>
                <w:szCs w:val="15"/>
              </w:rPr>
            </w:pPr>
            <w:r w:rsidRPr="00AC0A2A">
              <w:rPr>
                <w:rFonts w:cs="Arial"/>
                <w:sz w:val="15"/>
                <w:szCs w:val="15"/>
              </w:rPr>
              <w:t>Neuhradená strata minulých rokov</w:t>
            </w:r>
          </w:p>
        </w:tc>
        <w:tc>
          <w:tcPr>
            <w:tcW w:w="776" w:type="pct"/>
            <w:tcBorders>
              <w:top w:val="nil"/>
              <w:left w:val="nil"/>
              <w:bottom w:val="nil"/>
              <w:right w:val="nil"/>
            </w:tcBorders>
            <w:shd w:val="clear" w:color="auto" w:fill="auto"/>
            <w:vAlign w:val="bottom"/>
            <w:hideMark/>
          </w:tcPr>
          <w:p w14:paraId="5A4BA04C" w14:textId="214F571F" w:rsidR="006E0ABE" w:rsidRPr="00AC0A2A" w:rsidRDefault="00C40F7A" w:rsidP="00D85E37">
            <w:pPr>
              <w:jc w:val="right"/>
              <w:rPr>
                <w:rFonts w:cs="Arial"/>
                <w:sz w:val="15"/>
                <w:szCs w:val="15"/>
              </w:rPr>
            </w:pPr>
            <w:r w:rsidRPr="00AC0A2A">
              <w:rPr>
                <w:rFonts w:cs="Arial"/>
                <w:sz w:val="15"/>
                <w:szCs w:val="15"/>
              </w:rPr>
              <w:t>-</w:t>
            </w:r>
            <w:r w:rsidR="00C37450" w:rsidRPr="00AC0A2A">
              <w:rPr>
                <w:rFonts w:cs="Arial"/>
                <w:sz w:val="15"/>
                <w:szCs w:val="15"/>
              </w:rPr>
              <w:t>465</w:t>
            </w:r>
            <w:r w:rsidR="006E0ABE"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225177E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2A7188CC"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099D692" w14:textId="03CA6C9B" w:rsidR="006E0ABE" w:rsidRPr="00AC0A2A" w:rsidRDefault="00C37450" w:rsidP="00D85E37">
            <w:pPr>
              <w:jc w:val="right"/>
              <w:rPr>
                <w:rFonts w:cs="Arial"/>
                <w:sz w:val="15"/>
                <w:szCs w:val="15"/>
              </w:rPr>
            </w:pPr>
            <w:r w:rsidRPr="00AC0A2A">
              <w:rPr>
                <w:rFonts w:cs="Arial"/>
                <w:sz w:val="15"/>
                <w:szCs w:val="15"/>
              </w:rPr>
              <w:t>-</w:t>
            </w:r>
          </w:p>
        </w:tc>
        <w:tc>
          <w:tcPr>
            <w:tcW w:w="677" w:type="pct"/>
            <w:tcBorders>
              <w:top w:val="nil"/>
              <w:left w:val="nil"/>
              <w:bottom w:val="nil"/>
              <w:right w:val="nil"/>
            </w:tcBorders>
            <w:shd w:val="clear" w:color="auto" w:fill="auto"/>
            <w:vAlign w:val="bottom"/>
            <w:hideMark/>
          </w:tcPr>
          <w:p w14:paraId="08C97E6D" w14:textId="33FEC0CF" w:rsidR="006E0ABE" w:rsidRPr="00AC0A2A" w:rsidRDefault="00C40F7A" w:rsidP="00D85E37">
            <w:pPr>
              <w:jc w:val="right"/>
              <w:rPr>
                <w:rFonts w:cs="Arial"/>
                <w:sz w:val="15"/>
                <w:szCs w:val="15"/>
              </w:rPr>
            </w:pPr>
            <w:r w:rsidRPr="00AC0A2A">
              <w:rPr>
                <w:rFonts w:cs="Arial"/>
                <w:sz w:val="15"/>
                <w:szCs w:val="15"/>
              </w:rPr>
              <w:t>-</w:t>
            </w:r>
            <w:r w:rsidR="00C37450" w:rsidRPr="00AC0A2A">
              <w:rPr>
                <w:rFonts w:cs="Arial"/>
                <w:sz w:val="15"/>
                <w:szCs w:val="15"/>
              </w:rPr>
              <w:t>465</w:t>
            </w:r>
            <w:r w:rsidR="006E0ABE" w:rsidRPr="00AC0A2A">
              <w:rPr>
                <w:rFonts w:cs="Arial"/>
                <w:sz w:val="15"/>
                <w:szCs w:val="15"/>
              </w:rPr>
              <w:t xml:space="preserve"> </w:t>
            </w:r>
          </w:p>
        </w:tc>
      </w:tr>
      <w:tr w:rsidR="006E0ABE" w:rsidRPr="00AC0A2A" w14:paraId="2C9F917D" w14:textId="77777777" w:rsidTr="00C6311A">
        <w:tc>
          <w:tcPr>
            <w:tcW w:w="1847" w:type="pct"/>
            <w:tcBorders>
              <w:top w:val="nil"/>
              <w:left w:val="nil"/>
              <w:bottom w:val="nil"/>
              <w:right w:val="nil"/>
            </w:tcBorders>
            <w:shd w:val="clear" w:color="auto" w:fill="auto"/>
            <w:vAlign w:val="center"/>
            <w:hideMark/>
          </w:tcPr>
          <w:p w14:paraId="6F7C2E71" w14:textId="77777777" w:rsidR="006E0ABE" w:rsidRPr="00AC0A2A" w:rsidRDefault="006E0ABE" w:rsidP="00D85E37">
            <w:pPr>
              <w:ind w:left="176" w:hanging="176"/>
              <w:jc w:val="left"/>
              <w:rPr>
                <w:rFonts w:cs="Arial"/>
                <w:sz w:val="15"/>
                <w:szCs w:val="15"/>
              </w:rPr>
            </w:pPr>
            <w:r w:rsidRPr="00AC0A2A">
              <w:rPr>
                <w:rFonts w:cs="Arial"/>
                <w:sz w:val="15"/>
                <w:szCs w:val="15"/>
              </w:rPr>
              <w:t>Výsledok hospodárenia bežného účtovného obdobia</w:t>
            </w:r>
          </w:p>
        </w:tc>
        <w:tc>
          <w:tcPr>
            <w:tcW w:w="776" w:type="pct"/>
            <w:tcBorders>
              <w:top w:val="nil"/>
              <w:left w:val="nil"/>
              <w:bottom w:val="nil"/>
              <w:right w:val="nil"/>
            </w:tcBorders>
            <w:shd w:val="clear" w:color="auto" w:fill="auto"/>
            <w:vAlign w:val="bottom"/>
            <w:hideMark/>
          </w:tcPr>
          <w:p w14:paraId="0A0E8F01" w14:textId="25E18B10" w:rsidR="006E0ABE" w:rsidRPr="00AC0A2A" w:rsidRDefault="00AF37A8" w:rsidP="00D85E37">
            <w:pPr>
              <w:jc w:val="right"/>
              <w:rPr>
                <w:rFonts w:cs="Arial"/>
                <w:sz w:val="15"/>
                <w:szCs w:val="15"/>
              </w:rPr>
            </w:pPr>
            <w:r w:rsidRPr="00AC0A2A">
              <w:rPr>
                <w:rFonts w:cs="Arial"/>
                <w:sz w:val="15"/>
                <w:szCs w:val="15"/>
              </w:rPr>
              <w:t>262</w:t>
            </w:r>
            <w:r w:rsidR="00BE2A0B" w:rsidRPr="00AC0A2A">
              <w:rPr>
                <w:rFonts w:cs="Arial"/>
                <w:sz w:val="15"/>
                <w:szCs w:val="15"/>
              </w:rPr>
              <w:t xml:space="preserve"> </w:t>
            </w:r>
            <w:r w:rsidRPr="00AC0A2A">
              <w:rPr>
                <w:rFonts w:cs="Arial"/>
                <w:sz w:val="15"/>
                <w:szCs w:val="15"/>
              </w:rPr>
              <w:t>65</w:t>
            </w:r>
            <w:r w:rsidR="00BE2A0B" w:rsidRPr="00AC0A2A">
              <w:rPr>
                <w:rFonts w:cs="Arial"/>
                <w:sz w:val="15"/>
                <w:szCs w:val="15"/>
              </w:rPr>
              <w:t>1</w:t>
            </w:r>
          </w:p>
        </w:tc>
        <w:tc>
          <w:tcPr>
            <w:tcW w:w="652" w:type="pct"/>
            <w:tcBorders>
              <w:top w:val="nil"/>
              <w:left w:val="nil"/>
              <w:bottom w:val="nil"/>
              <w:right w:val="nil"/>
            </w:tcBorders>
            <w:shd w:val="clear" w:color="auto" w:fill="auto"/>
            <w:vAlign w:val="bottom"/>
            <w:hideMark/>
          </w:tcPr>
          <w:p w14:paraId="6B90C6D8" w14:textId="3B812B0E" w:rsidR="006E0ABE" w:rsidRPr="00AC0A2A" w:rsidRDefault="008F2030" w:rsidP="00D85E37">
            <w:pPr>
              <w:jc w:val="right"/>
              <w:rPr>
                <w:rFonts w:cs="Arial"/>
                <w:sz w:val="15"/>
                <w:szCs w:val="15"/>
              </w:rPr>
            </w:pPr>
            <w:r w:rsidRPr="00AC0A2A">
              <w:rPr>
                <w:rFonts w:cs="Arial"/>
                <w:sz w:val="15"/>
                <w:szCs w:val="15"/>
              </w:rPr>
              <w:t>-118 613</w:t>
            </w:r>
          </w:p>
        </w:tc>
        <w:tc>
          <w:tcPr>
            <w:tcW w:w="463" w:type="pct"/>
            <w:tcBorders>
              <w:top w:val="nil"/>
              <w:left w:val="nil"/>
              <w:bottom w:val="nil"/>
              <w:right w:val="nil"/>
            </w:tcBorders>
            <w:shd w:val="clear" w:color="auto" w:fill="auto"/>
            <w:vAlign w:val="bottom"/>
            <w:hideMark/>
          </w:tcPr>
          <w:p w14:paraId="2C293020" w14:textId="63CD228E" w:rsidR="006E0ABE" w:rsidRPr="00AC0A2A" w:rsidRDefault="00F73CB6" w:rsidP="00D85E37">
            <w:pPr>
              <w:jc w:val="right"/>
              <w:rPr>
                <w:rFonts w:cs="Arial"/>
                <w:sz w:val="15"/>
                <w:szCs w:val="15"/>
              </w:rPr>
            </w:pPr>
            <w:r w:rsidRPr="00AC0A2A">
              <w:rPr>
                <w:rFonts w:cs="Arial"/>
                <w:sz w:val="15"/>
                <w:szCs w:val="15"/>
              </w:rPr>
              <w:t>-</w:t>
            </w:r>
          </w:p>
        </w:tc>
        <w:tc>
          <w:tcPr>
            <w:tcW w:w="584" w:type="pct"/>
            <w:tcBorders>
              <w:top w:val="nil"/>
              <w:left w:val="nil"/>
              <w:bottom w:val="nil"/>
              <w:right w:val="nil"/>
            </w:tcBorders>
            <w:shd w:val="clear" w:color="auto" w:fill="auto"/>
            <w:vAlign w:val="bottom"/>
            <w:hideMark/>
          </w:tcPr>
          <w:p w14:paraId="43280594" w14:textId="655D80C4" w:rsidR="006E0ABE" w:rsidRPr="00AC0A2A" w:rsidRDefault="00D336FE" w:rsidP="00D85E37">
            <w:pPr>
              <w:jc w:val="right"/>
              <w:rPr>
                <w:rFonts w:cs="Arial"/>
                <w:sz w:val="15"/>
                <w:szCs w:val="15"/>
              </w:rPr>
            </w:pPr>
            <w:r w:rsidRPr="00AC0A2A">
              <w:rPr>
                <w:rFonts w:cs="Arial"/>
                <w:sz w:val="15"/>
                <w:szCs w:val="15"/>
              </w:rPr>
              <w:t>-262 651</w:t>
            </w:r>
          </w:p>
        </w:tc>
        <w:tc>
          <w:tcPr>
            <w:tcW w:w="677" w:type="pct"/>
            <w:tcBorders>
              <w:top w:val="nil"/>
              <w:left w:val="nil"/>
              <w:bottom w:val="nil"/>
              <w:right w:val="nil"/>
            </w:tcBorders>
            <w:shd w:val="clear" w:color="auto" w:fill="auto"/>
            <w:vAlign w:val="bottom"/>
            <w:hideMark/>
          </w:tcPr>
          <w:p w14:paraId="716AE351" w14:textId="21027454" w:rsidR="006E0ABE" w:rsidRPr="00AC0A2A" w:rsidRDefault="003D23DB" w:rsidP="00D85E37">
            <w:pPr>
              <w:jc w:val="right"/>
              <w:rPr>
                <w:rFonts w:cs="Arial"/>
                <w:sz w:val="15"/>
                <w:szCs w:val="15"/>
              </w:rPr>
            </w:pPr>
            <w:r w:rsidRPr="00AC0A2A">
              <w:rPr>
                <w:rFonts w:cs="Arial"/>
                <w:sz w:val="15"/>
                <w:szCs w:val="15"/>
              </w:rPr>
              <w:t>-118</w:t>
            </w:r>
            <w:r w:rsidR="00BE2A0B" w:rsidRPr="00AC0A2A">
              <w:rPr>
                <w:rFonts w:cs="Arial"/>
                <w:sz w:val="15"/>
                <w:szCs w:val="15"/>
              </w:rPr>
              <w:t xml:space="preserve"> </w:t>
            </w:r>
            <w:r w:rsidRPr="00AC0A2A">
              <w:rPr>
                <w:rFonts w:cs="Arial"/>
                <w:sz w:val="15"/>
                <w:szCs w:val="15"/>
              </w:rPr>
              <w:t>61</w:t>
            </w:r>
            <w:r w:rsidR="008F2030" w:rsidRPr="00AC0A2A">
              <w:rPr>
                <w:rFonts w:cs="Arial"/>
                <w:sz w:val="15"/>
                <w:szCs w:val="15"/>
              </w:rPr>
              <w:t>3</w:t>
            </w:r>
            <w:r w:rsidR="006E0ABE" w:rsidRPr="00AC0A2A">
              <w:rPr>
                <w:rFonts w:cs="Arial"/>
                <w:sz w:val="15"/>
                <w:szCs w:val="15"/>
              </w:rPr>
              <w:t xml:space="preserve"> </w:t>
            </w:r>
          </w:p>
        </w:tc>
      </w:tr>
      <w:tr w:rsidR="006E0ABE" w:rsidRPr="00AC0A2A" w14:paraId="15FAC555" w14:textId="77777777" w:rsidTr="00C6311A">
        <w:tc>
          <w:tcPr>
            <w:tcW w:w="1847" w:type="pct"/>
            <w:tcBorders>
              <w:top w:val="nil"/>
              <w:left w:val="nil"/>
              <w:bottom w:val="nil"/>
              <w:right w:val="nil"/>
            </w:tcBorders>
            <w:shd w:val="clear" w:color="auto" w:fill="auto"/>
            <w:vAlign w:val="center"/>
            <w:hideMark/>
          </w:tcPr>
          <w:p w14:paraId="009D3404" w14:textId="77777777" w:rsidR="006E0ABE" w:rsidRPr="00AC0A2A" w:rsidRDefault="006E0ABE" w:rsidP="00D85E37">
            <w:pPr>
              <w:ind w:left="176" w:hanging="176"/>
              <w:jc w:val="left"/>
              <w:rPr>
                <w:rFonts w:cs="Arial"/>
                <w:sz w:val="15"/>
                <w:szCs w:val="15"/>
              </w:rPr>
            </w:pPr>
            <w:r w:rsidRPr="00AC0A2A">
              <w:rPr>
                <w:rFonts w:cs="Arial"/>
                <w:sz w:val="15"/>
                <w:szCs w:val="15"/>
              </w:rPr>
              <w:t>Vyplatené dividendy</w:t>
            </w:r>
          </w:p>
        </w:tc>
        <w:tc>
          <w:tcPr>
            <w:tcW w:w="776" w:type="pct"/>
            <w:tcBorders>
              <w:top w:val="nil"/>
              <w:left w:val="nil"/>
              <w:bottom w:val="nil"/>
              <w:right w:val="nil"/>
            </w:tcBorders>
            <w:shd w:val="clear" w:color="auto" w:fill="auto"/>
            <w:vAlign w:val="bottom"/>
            <w:hideMark/>
          </w:tcPr>
          <w:p w14:paraId="29E13B7F"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52" w:type="pct"/>
            <w:tcBorders>
              <w:top w:val="nil"/>
              <w:left w:val="nil"/>
              <w:bottom w:val="nil"/>
              <w:right w:val="nil"/>
            </w:tcBorders>
            <w:shd w:val="clear" w:color="auto" w:fill="auto"/>
            <w:vAlign w:val="bottom"/>
            <w:hideMark/>
          </w:tcPr>
          <w:p w14:paraId="40B439E6"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463" w:type="pct"/>
            <w:tcBorders>
              <w:top w:val="nil"/>
              <w:left w:val="nil"/>
              <w:bottom w:val="nil"/>
              <w:right w:val="nil"/>
            </w:tcBorders>
            <w:shd w:val="clear" w:color="auto" w:fill="auto"/>
            <w:vAlign w:val="bottom"/>
            <w:hideMark/>
          </w:tcPr>
          <w:p w14:paraId="5D1E0BD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4B888F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166AB051" w14:textId="77777777" w:rsidR="006E0ABE" w:rsidRPr="00AC0A2A" w:rsidRDefault="006E0ABE" w:rsidP="00D85E37">
            <w:pPr>
              <w:jc w:val="right"/>
              <w:rPr>
                <w:rFonts w:cs="Arial"/>
                <w:sz w:val="15"/>
                <w:szCs w:val="15"/>
              </w:rPr>
            </w:pPr>
            <w:r w:rsidRPr="00AC0A2A">
              <w:rPr>
                <w:rFonts w:cs="Arial"/>
                <w:sz w:val="15"/>
                <w:szCs w:val="15"/>
              </w:rPr>
              <w:t xml:space="preserve">- </w:t>
            </w:r>
          </w:p>
        </w:tc>
      </w:tr>
      <w:tr w:rsidR="006E0ABE" w:rsidRPr="00AC0A2A" w14:paraId="551A97F8" w14:textId="77777777" w:rsidTr="00C6311A">
        <w:tc>
          <w:tcPr>
            <w:tcW w:w="1847" w:type="pct"/>
            <w:tcBorders>
              <w:top w:val="nil"/>
              <w:left w:val="nil"/>
              <w:bottom w:val="nil"/>
              <w:right w:val="nil"/>
            </w:tcBorders>
            <w:shd w:val="clear" w:color="auto" w:fill="auto"/>
            <w:vAlign w:val="center"/>
            <w:hideMark/>
          </w:tcPr>
          <w:p w14:paraId="5071004E" w14:textId="77777777" w:rsidR="006E0ABE" w:rsidRPr="00AC0A2A" w:rsidRDefault="006E0ABE" w:rsidP="00D85E37">
            <w:pPr>
              <w:ind w:left="176" w:hanging="176"/>
              <w:jc w:val="left"/>
              <w:rPr>
                <w:rFonts w:cs="Arial"/>
                <w:sz w:val="15"/>
                <w:szCs w:val="15"/>
              </w:rPr>
            </w:pPr>
            <w:r w:rsidRPr="00AC0A2A">
              <w:rPr>
                <w:rFonts w:cs="Arial"/>
                <w:sz w:val="15"/>
                <w:szCs w:val="15"/>
              </w:rPr>
              <w:t>Ostatné položky vlastného imania</w:t>
            </w:r>
          </w:p>
        </w:tc>
        <w:tc>
          <w:tcPr>
            <w:tcW w:w="776" w:type="pct"/>
            <w:tcBorders>
              <w:top w:val="nil"/>
              <w:left w:val="nil"/>
              <w:right w:val="nil"/>
            </w:tcBorders>
            <w:shd w:val="clear" w:color="auto" w:fill="auto"/>
            <w:vAlign w:val="bottom"/>
            <w:hideMark/>
          </w:tcPr>
          <w:p w14:paraId="1A25938B" w14:textId="55FD3A3E" w:rsidR="006E0ABE" w:rsidRPr="00AC0A2A" w:rsidRDefault="009D7D1E" w:rsidP="00D85E37">
            <w:pPr>
              <w:jc w:val="right"/>
              <w:rPr>
                <w:rFonts w:cs="Arial"/>
                <w:sz w:val="15"/>
                <w:szCs w:val="15"/>
              </w:rPr>
            </w:pPr>
            <w:r w:rsidRPr="00AC0A2A">
              <w:rPr>
                <w:rFonts w:cs="Arial"/>
                <w:sz w:val="15"/>
                <w:szCs w:val="15"/>
              </w:rPr>
              <w:t>-</w:t>
            </w:r>
            <w:r w:rsidR="006E0ABE" w:rsidRPr="00AC0A2A">
              <w:rPr>
                <w:rFonts w:cs="Arial"/>
                <w:sz w:val="15"/>
                <w:szCs w:val="15"/>
              </w:rPr>
              <w:t xml:space="preserve"> </w:t>
            </w:r>
          </w:p>
        </w:tc>
        <w:tc>
          <w:tcPr>
            <w:tcW w:w="652" w:type="pct"/>
            <w:tcBorders>
              <w:top w:val="nil"/>
              <w:left w:val="nil"/>
              <w:right w:val="nil"/>
            </w:tcBorders>
            <w:shd w:val="clear" w:color="auto" w:fill="auto"/>
            <w:vAlign w:val="bottom"/>
            <w:hideMark/>
          </w:tcPr>
          <w:p w14:paraId="2E9A01DB" w14:textId="2E9954E3" w:rsidR="006E0ABE" w:rsidRPr="00AC0A2A" w:rsidRDefault="00887AAB" w:rsidP="00D85E37">
            <w:pPr>
              <w:jc w:val="right"/>
              <w:rPr>
                <w:rFonts w:cs="Arial"/>
                <w:sz w:val="15"/>
                <w:szCs w:val="15"/>
              </w:rPr>
            </w:pPr>
            <w:r w:rsidRPr="00AC0A2A">
              <w:rPr>
                <w:rFonts w:cs="Arial"/>
                <w:sz w:val="15"/>
                <w:szCs w:val="15"/>
              </w:rPr>
              <w:t>-</w:t>
            </w:r>
            <w:r w:rsidR="006E0ABE" w:rsidRPr="00AC0A2A">
              <w:rPr>
                <w:rFonts w:cs="Arial"/>
                <w:sz w:val="15"/>
                <w:szCs w:val="15"/>
              </w:rPr>
              <w:t xml:space="preserve"> </w:t>
            </w:r>
          </w:p>
        </w:tc>
        <w:tc>
          <w:tcPr>
            <w:tcW w:w="463" w:type="pct"/>
            <w:tcBorders>
              <w:top w:val="nil"/>
              <w:left w:val="nil"/>
              <w:right w:val="nil"/>
            </w:tcBorders>
            <w:shd w:val="clear" w:color="auto" w:fill="auto"/>
            <w:vAlign w:val="bottom"/>
            <w:hideMark/>
          </w:tcPr>
          <w:p w14:paraId="6545F789"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584" w:type="pct"/>
            <w:tcBorders>
              <w:top w:val="nil"/>
              <w:left w:val="nil"/>
              <w:right w:val="nil"/>
            </w:tcBorders>
            <w:shd w:val="clear" w:color="auto" w:fill="auto"/>
            <w:vAlign w:val="bottom"/>
            <w:hideMark/>
          </w:tcPr>
          <w:p w14:paraId="48363FD3" w14:textId="77777777" w:rsidR="006E0ABE" w:rsidRPr="00AC0A2A" w:rsidRDefault="006E0ABE" w:rsidP="00D85E37">
            <w:pPr>
              <w:jc w:val="right"/>
              <w:rPr>
                <w:rFonts w:cs="Arial"/>
                <w:sz w:val="15"/>
                <w:szCs w:val="15"/>
              </w:rPr>
            </w:pPr>
            <w:r w:rsidRPr="00AC0A2A">
              <w:rPr>
                <w:rFonts w:cs="Arial"/>
                <w:sz w:val="15"/>
                <w:szCs w:val="15"/>
              </w:rPr>
              <w:t xml:space="preserve">- </w:t>
            </w:r>
          </w:p>
        </w:tc>
        <w:tc>
          <w:tcPr>
            <w:tcW w:w="677" w:type="pct"/>
            <w:tcBorders>
              <w:top w:val="nil"/>
              <w:left w:val="nil"/>
              <w:right w:val="nil"/>
            </w:tcBorders>
            <w:shd w:val="clear" w:color="auto" w:fill="auto"/>
            <w:vAlign w:val="bottom"/>
            <w:hideMark/>
          </w:tcPr>
          <w:p w14:paraId="643B618F" w14:textId="0F711DF4" w:rsidR="006E0ABE" w:rsidRPr="00AC0A2A" w:rsidRDefault="009F5D9E" w:rsidP="00D85E37">
            <w:pPr>
              <w:jc w:val="right"/>
              <w:rPr>
                <w:rFonts w:cs="Arial"/>
                <w:sz w:val="15"/>
                <w:szCs w:val="15"/>
              </w:rPr>
            </w:pPr>
            <w:r w:rsidRPr="00AC0A2A">
              <w:rPr>
                <w:rFonts w:cs="Arial"/>
                <w:sz w:val="15"/>
                <w:szCs w:val="15"/>
              </w:rPr>
              <w:t>-</w:t>
            </w:r>
            <w:r w:rsidR="006E0ABE" w:rsidRPr="00AC0A2A">
              <w:rPr>
                <w:rFonts w:cs="Arial"/>
                <w:sz w:val="15"/>
                <w:szCs w:val="15"/>
              </w:rPr>
              <w:t xml:space="preserve"> </w:t>
            </w:r>
          </w:p>
        </w:tc>
      </w:tr>
      <w:tr w:rsidR="006E0ABE" w:rsidRPr="00AC0A2A" w14:paraId="59652BA9" w14:textId="77777777" w:rsidTr="00C6311A">
        <w:tc>
          <w:tcPr>
            <w:tcW w:w="1847" w:type="pct"/>
            <w:tcBorders>
              <w:top w:val="nil"/>
              <w:left w:val="nil"/>
              <w:bottom w:val="single" w:sz="8" w:space="0" w:color="auto"/>
              <w:right w:val="nil"/>
            </w:tcBorders>
            <w:shd w:val="clear" w:color="auto" w:fill="auto"/>
            <w:vAlign w:val="center"/>
          </w:tcPr>
          <w:p w14:paraId="7844E9F2" w14:textId="77777777" w:rsidR="006E0ABE" w:rsidRPr="00AC0A2A" w:rsidRDefault="006E0ABE" w:rsidP="00D85E37">
            <w:pPr>
              <w:ind w:left="176" w:hanging="176"/>
              <w:jc w:val="left"/>
              <w:rPr>
                <w:rFonts w:cs="Arial"/>
                <w:b/>
                <w:bCs/>
                <w:sz w:val="15"/>
                <w:szCs w:val="15"/>
              </w:rPr>
            </w:pPr>
            <w:r w:rsidRPr="00AC0A2A">
              <w:rPr>
                <w:rFonts w:cs="Arial"/>
                <w:b/>
                <w:bCs/>
                <w:sz w:val="15"/>
                <w:szCs w:val="15"/>
              </w:rPr>
              <w:t xml:space="preserve">Spolu </w:t>
            </w:r>
          </w:p>
        </w:tc>
        <w:tc>
          <w:tcPr>
            <w:tcW w:w="776" w:type="pct"/>
            <w:tcBorders>
              <w:top w:val="single" w:sz="4" w:space="0" w:color="auto"/>
              <w:left w:val="nil"/>
              <w:bottom w:val="single" w:sz="8" w:space="0" w:color="auto"/>
              <w:right w:val="nil"/>
            </w:tcBorders>
            <w:shd w:val="clear" w:color="auto" w:fill="auto"/>
            <w:vAlign w:val="bottom"/>
          </w:tcPr>
          <w:p w14:paraId="06CFD57D" w14:textId="0A6DBC64" w:rsidR="006E0ABE" w:rsidRPr="00AC0A2A" w:rsidRDefault="00197229" w:rsidP="00D85E37">
            <w:pPr>
              <w:jc w:val="right"/>
              <w:rPr>
                <w:rFonts w:cs="Arial"/>
                <w:b/>
                <w:bCs/>
                <w:sz w:val="15"/>
                <w:szCs w:val="15"/>
              </w:rPr>
            </w:pPr>
            <w:r w:rsidRPr="00AC0A2A">
              <w:rPr>
                <w:rFonts w:cs="Arial"/>
                <w:b/>
                <w:bCs/>
                <w:sz w:val="15"/>
                <w:szCs w:val="15"/>
              </w:rPr>
              <w:t>763</w:t>
            </w:r>
            <w:r w:rsidR="009F48CD" w:rsidRPr="00AC0A2A">
              <w:rPr>
                <w:rFonts w:cs="Arial"/>
                <w:b/>
                <w:bCs/>
                <w:sz w:val="15"/>
                <w:szCs w:val="15"/>
              </w:rPr>
              <w:t xml:space="preserve"> </w:t>
            </w:r>
            <w:r w:rsidRPr="00AC0A2A">
              <w:rPr>
                <w:rFonts w:cs="Arial"/>
                <w:b/>
                <w:bCs/>
                <w:sz w:val="15"/>
                <w:szCs w:val="15"/>
              </w:rPr>
              <w:t>16</w:t>
            </w:r>
            <w:r w:rsidR="009F48CD" w:rsidRPr="00AC0A2A">
              <w:rPr>
                <w:rFonts w:cs="Arial"/>
                <w:b/>
                <w:bCs/>
                <w:sz w:val="15"/>
                <w:szCs w:val="15"/>
              </w:rPr>
              <w:t>4</w:t>
            </w:r>
          </w:p>
        </w:tc>
        <w:tc>
          <w:tcPr>
            <w:tcW w:w="652" w:type="pct"/>
            <w:tcBorders>
              <w:top w:val="single" w:sz="4" w:space="0" w:color="auto"/>
              <w:left w:val="nil"/>
              <w:bottom w:val="single" w:sz="8" w:space="0" w:color="auto"/>
              <w:right w:val="nil"/>
            </w:tcBorders>
            <w:shd w:val="clear" w:color="auto" w:fill="auto"/>
            <w:vAlign w:val="bottom"/>
          </w:tcPr>
          <w:p w14:paraId="6E3DD787" w14:textId="20867AD2" w:rsidR="006E0ABE" w:rsidRPr="00AC0A2A" w:rsidRDefault="0028071B" w:rsidP="00D85E37">
            <w:pPr>
              <w:jc w:val="right"/>
              <w:rPr>
                <w:rFonts w:cs="Arial"/>
                <w:b/>
                <w:bCs/>
                <w:sz w:val="15"/>
                <w:szCs w:val="15"/>
              </w:rPr>
            </w:pPr>
            <w:r w:rsidRPr="00AC0A2A">
              <w:rPr>
                <w:rFonts w:cs="Arial"/>
                <w:b/>
                <w:bCs/>
                <w:sz w:val="15"/>
                <w:szCs w:val="15"/>
              </w:rPr>
              <w:t>-118 341</w:t>
            </w:r>
          </w:p>
        </w:tc>
        <w:tc>
          <w:tcPr>
            <w:tcW w:w="463" w:type="pct"/>
            <w:tcBorders>
              <w:top w:val="single" w:sz="4" w:space="0" w:color="auto"/>
              <w:left w:val="nil"/>
              <w:bottom w:val="single" w:sz="8" w:space="0" w:color="auto"/>
              <w:right w:val="nil"/>
            </w:tcBorders>
            <w:shd w:val="clear" w:color="auto" w:fill="auto"/>
            <w:vAlign w:val="bottom"/>
          </w:tcPr>
          <w:p w14:paraId="55823BF2" w14:textId="122F68E6" w:rsidR="006E0ABE" w:rsidRPr="00AC0A2A" w:rsidRDefault="0028071B" w:rsidP="00D85E37">
            <w:pPr>
              <w:jc w:val="right"/>
              <w:rPr>
                <w:rFonts w:cs="Arial"/>
                <w:b/>
                <w:bCs/>
                <w:sz w:val="15"/>
                <w:szCs w:val="15"/>
              </w:rPr>
            </w:pPr>
            <w:r w:rsidRPr="00AC0A2A">
              <w:rPr>
                <w:rFonts w:cs="Arial"/>
                <w:b/>
                <w:bCs/>
                <w:sz w:val="15"/>
                <w:szCs w:val="15"/>
              </w:rPr>
              <w:t xml:space="preserve"> - 272</w:t>
            </w:r>
          </w:p>
        </w:tc>
        <w:tc>
          <w:tcPr>
            <w:tcW w:w="584" w:type="pct"/>
            <w:tcBorders>
              <w:top w:val="single" w:sz="4" w:space="0" w:color="auto"/>
              <w:left w:val="nil"/>
              <w:bottom w:val="single" w:sz="8" w:space="0" w:color="auto"/>
              <w:right w:val="nil"/>
            </w:tcBorders>
            <w:shd w:val="clear" w:color="auto" w:fill="auto"/>
            <w:vAlign w:val="bottom"/>
          </w:tcPr>
          <w:p w14:paraId="00428DF5" w14:textId="4AD002F3" w:rsidR="006E0ABE" w:rsidRPr="00AC0A2A" w:rsidRDefault="0028071B" w:rsidP="00D85E37">
            <w:pPr>
              <w:jc w:val="right"/>
              <w:rPr>
                <w:rFonts w:cs="Arial"/>
                <w:b/>
                <w:bCs/>
                <w:sz w:val="15"/>
                <w:szCs w:val="15"/>
              </w:rPr>
            </w:pPr>
            <w:r w:rsidRPr="00AC0A2A">
              <w:rPr>
                <w:rFonts w:cs="Arial"/>
                <w:b/>
                <w:bCs/>
                <w:sz w:val="15"/>
                <w:szCs w:val="15"/>
              </w:rPr>
              <w:t>0</w:t>
            </w:r>
          </w:p>
        </w:tc>
        <w:tc>
          <w:tcPr>
            <w:tcW w:w="677" w:type="pct"/>
            <w:tcBorders>
              <w:top w:val="single" w:sz="4" w:space="0" w:color="auto"/>
              <w:left w:val="nil"/>
              <w:bottom w:val="single" w:sz="8" w:space="0" w:color="auto"/>
              <w:right w:val="nil"/>
            </w:tcBorders>
            <w:shd w:val="clear" w:color="auto" w:fill="auto"/>
            <w:vAlign w:val="bottom"/>
          </w:tcPr>
          <w:p w14:paraId="144C97B8" w14:textId="4BD0413F" w:rsidR="006E0ABE" w:rsidRPr="00AC0A2A" w:rsidRDefault="00887AAB" w:rsidP="00D85E37">
            <w:pPr>
              <w:jc w:val="right"/>
              <w:rPr>
                <w:rFonts w:cs="Arial"/>
                <w:b/>
                <w:bCs/>
                <w:sz w:val="15"/>
                <w:szCs w:val="15"/>
              </w:rPr>
            </w:pPr>
            <w:r w:rsidRPr="00AC0A2A">
              <w:rPr>
                <w:rFonts w:cs="Arial"/>
                <w:b/>
                <w:bCs/>
                <w:sz w:val="15"/>
                <w:szCs w:val="15"/>
              </w:rPr>
              <w:t>644</w:t>
            </w:r>
            <w:r w:rsidR="009344D8" w:rsidRPr="00AC0A2A">
              <w:rPr>
                <w:rFonts w:cs="Arial"/>
                <w:b/>
                <w:bCs/>
                <w:sz w:val="15"/>
                <w:szCs w:val="15"/>
              </w:rPr>
              <w:t xml:space="preserve"> </w:t>
            </w:r>
            <w:r w:rsidRPr="00AC0A2A">
              <w:rPr>
                <w:rFonts w:cs="Arial"/>
                <w:b/>
                <w:bCs/>
                <w:sz w:val="15"/>
                <w:szCs w:val="15"/>
              </w:rPr>
              <w:t>5</w:t>
            </w:r>
            <w:r w:rsidR="009344D8" w:rsidRPr="00AC0A2A">
              <w:rPr>
                <w:rFonts w:cs="Arial"/>
                <w:b/>
                <w:bCs/>
                <w:sz w:val="15"/>
                <w:szCs w:val="15"/>
              </w:rPr>
              <w:t>51</w:t>
            </w:r>
          </w:p>
        </w:tc>
      </w:tr>
    </w:tbl>
    <w:p w14:paraId="3673D6FD" w14:textId="77777777" w:rsidR="006E0ABE" w:rsidRPr="00AC0A2A" w:rsidRDefault="006E0ABE" w:rsidP="00FA565B">
      <w:pPr>
        <w:rPr>
          <w:snapToGrid w:val="0"/>
          <w:color w:val="000000"/>
          <w:u w:val="single"/>
          <w:lang w:eastAsia="sk-SK"/>
        </w:rPr>
      </w:pPr>
    </w:p>
    <w:p w14:paraId="38EACF29" w14:textId="11B06548" w:rsidR="00FA565B" w:rsidRPr="00AC0A2A" w:rsidRDefault="00FA565B" w:rsidP="00FA565B">
      <w:pPr>
        <w:rPr>
          <w:snapToGrid w:val="0"/>
          <w:color w:val="000000"/>
          <w:u w:val="single"/>
          <w:lang w:eastAsia="sk-SK"/>
        </w:rPr>
      </w:pPr>
      <w:r w:rsidRPr="00AC0A2A">
        <w:rPr>
          <w:snapToGrid w:val="0"/>
          <w:color w:val="000000"/>
          <w:u w:val="single"/>
          <w:lang w:eastAsia="sk-SK"/>
        </w:rPr>
        <w:t>31. december 202</w:t>
      </w:r>
      <w:r w:rsidR="00C40F7A" w:rsidRPr="00AC0A2A">
        <w:rPr>
          <w:snapToGrid w:val="0"/>
          <w:color w:val="000000"/>
          <w:u w:val="single"/>
          <w:lang w:eastAsia="sk-SK"/>
        </w:rPr>
        <w:t>2</w:t>
      </w:r>
    </w:p>
    <w:p w14:paraId="231A27D8" w14:textId="77777777" w:rsidR="00FA565B" w:rsidRPr="00AC0A2A" w:rsidRDefault="00FA565B" w:rsidP="00FA565B">
      <w:pPr>
        <w:rPr>
          <w:snapToGrid w:val="0"/>
          <w:lang w:eastAsia="sk-SK"/>
        </w:rPr>
      </w:pPr>
      <w:r w:rsidRPr="00AC0A2A">
        <w:rPr>
          <w:snapToGrid w:val="0"/>
          <w:color w:val="000000"/>
          <w:lang w:eastAsia="sk-SK"/>
        </w:rPr>
        <w:t xml:space="preserve"> </w:t>
      </w:r>
    </w:p>
    <w:tbl>
      <w:tblPr>
        <w:tblW w:w="5010" w:type="pct"/>
        <w:tblLayout w:type="fixed"/>
        <w:tblLook w:val="04A0" w:firstRow="1" w:lastRow="0" w:firstColumn="1" w:lastColumn="0" w:noHBand="0" w:noVBand="1"/>
      </w:tblPr>
      <w:tblGrid>
        <w:gridCol w:w="3358"/>
        <w:gridCol w:w="1411"/>
        <w:gridCol w:w="1058"/>
        <w:gridCol w:w="969"/>
        <w:gridCol w:w="1062"/>
        <w:gridCol w:w="1231"/>
      </w:tblGrid>
      <w:tr w:rsidR="00FA565B" w:rsidRPr="00AC0A2A" w14:paraId="165A1BFB" w14:textId="77777777" w:rsidTr="00443EF9">
        <w:tc>
          <w:tcPr>
            <w:tcW w:w="1847" w:type="pct"/>
            <w:vMerge w:val="restart"/>
            <w:tcBorders>
              <w:top w:val="single" w:sz="8" w:space="0" w:color="auto"/>
              <w:left w:val="nil"/>
              <w:bottom w:val="single" w:sz="4" w:space="0" w:color="000000"/>
              <w:right w:val="nil"/>
            </w:tcBorders>
            <w:shd w:val="clear" w:color="auto" w:fill="auto"/>
            <w:vAlign w:val="center"/>
            <w:hideMark/>
          </w:tcPr>
          <w:p w14:paraId="3D775C0A" w14:textId="77777777" w:rsidR="00FA565B" w:rsidRPr="00AC0A2A" w:rsidRDefault="00FA565B" w:rsidP="00443EF9">
            <w:pPr>
              <w:ind w:left="176" w:hanging="176"/>
              <w:jc w:val="left"/>
              <w:rPr>
                <w:rFonts w:cs="Arial"/>
                <w:b/>
                <w:bCs/>
                <w:i/>
                <w:iCs/>
                <w:sz w:val="15"/>
                <w:szCs w:val="15"/>
              </w:rPr>
            </w:pPr>
            <w:r w:rsidRPr="00AC0A2A">
              <w:rPr>
                <w:rFonts w:cs="Arial"/>
                <w:b/>
                <w:bCs/>
                <w:i/>
                <w:iCs/>
                <w:sz w:val="15"/>
                <w:szCs w:val="15"/>
              </w:rPr>
              <w:t>Položka</w:t>
            </w:r>
          </w:p>
        </w:tc>
        <w:tc>
          <w:tcPr>
            <w:tcW w:w="776" w:type="pct"/>
            <w:tcBorders>
              <w:top w:val="single" w:sz="8" w:space="0" w:color="auto"/>
              <w:left w:val="nil"/>
              <w:bottom w:val="nil"/>
              <w:right w:val="nil"/>
            </w:tcBorders>
            <w:shd w:val="clear" w:color="auto" w:fill="auto"/>
            <w:vAlign w:val="center"/>
            <w:hideMark/>
          </w:tcPr>
          <w:p w14:paraId="2712CBEB" w14:textId="77777777" w:rsidR="00FA565B" w:rsidRPr="00AC0A2A" w:rsidRDefault="00FA565B" w:rsidP="00443EF9">
            <w:pPr>
              <w:jc w:val="center"/>
              <w:rPr>
                <w:rFonts w:cs="Arial"/>
                <w:b/>
                <w:bCs/>
                <w:i/>
                <w:iCs/>
                <w:sz w:val="15"/>
                <w:szCs w:val="15"/>
              </w:rPr>
            </w:pPr>
            <w:r w:rsidRPr="00AC0A2A">
              <w:rPr>
                <w:rFonts w:cs="Arial"/>
                <w:b/>
                <w:bCs/>
                <w:i/>
                <w:iCs/>
                <w:sz w:val="15"/>
                <w:szCs w:val="15"/>
              </w:rPr>
              <w:t>Stav</w:t>
            </w:r>
          </w:p>
        </w:tc>
        <w:tc>
          <w:tcPr>
            <w:tcW w:w="582" w:type="pct"/>
            <w:vMerge w:val="restart"/>
            <w:tcBorders>
              <w:top w:val="single" w:sz="8" w:space="0" w:color="auto"/>
              <w:left w:val="nil"/>
              <w:bottom w:val="nil"/>
              <w:right w:val="nil"/>
            </w:tcBorders>
            <w:shd w:val="clear" w:color="auto" w:fill="auto"/>
            <w:vAlign w:val="center"/>
            <w:hideMark/>
          </w:tcPr>
          <w:p w14:paraId="1725B982" w14:textId="77777777" w:rsidR="00FA565B" w:rsidRPr="00AC0A2A" w:rsidRDefault="00FA565B" w:rsidP="00443EF9">
            <w:pPr>
              <w:jc w:val="center"/>
              <w:rPr>
                <w:rFonts w:cs="Arial"/>
                <w:b/>
                <w:bCs/>
                <w:i/>
                <w:iCs/>
                <w:sz w:val="15"/>
                <w:szCs w:val="15"/>
              </w:rPr>
            </w:pPr>
            <w:r w:rsidRPr="00AC0A2A">
              <w:rPr>
                <w:rFonts w:cs="Arial"/>
                <w:b/>
                <w:bCs/>
                <w:i/>
                <w:iCs/>
                <w:sz w:val="15"/>
                <w:szCs w:val="15"/>
              </w:rPr>
              <w:t>Prírastky</w:t>
            </w:r>
          </w:p>
        </w:tc>
        <w:tc>
          <w:tcPr>
            <w:tcW w:w="533" w:type="pct"/>
            <w:vMerge w:val="restart"/>
            <w:tcBorders>
              <w:top w:val="single" w:sz="8" w:space="0" w:color="auto"/>
              <w:left w:val="nil"/>
              <w:bottom w:val="nil"/>
              <w:right w:val="nil"/>
            </w:tcBorders>
            <w:shd w:val="clear" w:color="auto" w:fill="auto"/>
            <w:vAlign w:val="center"/>
            <w:hideMark/>
          </w:tcPr>
          <w:p w14:paraId="1D4A807A" w14:textId="77777777" w:rsidR="00FA565B" w:rsidRPr="00AC0A2A" w:rsidRDefault="00FA565B" w:rsidP="00443EF9">
            <w:pPr>
              <w:jc w:val="center"/>
              <w:rPr>
                <w:rFonts w:cs="Arial"/>
                <w:b/>
                <w:bCs/>
                <w:i/>
                <w:iCs/>
                <w:sz w:val="15"/>
                <w:szCs w:val="15"/>
              </w:rPr>
            </w:pPr>
            <w:r w:rsidRPr="00AC0A2A">
              <w:rPr>
                <w:rFonts w:cs="Arial"/>
                <w:b/>
                <w:bCs/>
                <w:i/>
                <w:iCs/>
                <w:sz w:val="15"/>
                <w:szCs w:val="15"/>
              </w:rPr>
              <w:t>Úbytky</w:t>
            </w:r>
          </w:p>
        </w:tc>
        <w:tc>
          <w:tcPr>
            <w:tcW w:w="584" w:type="pct"/>
            <w:vMerge w:val="restart"/>
            <w:tcBorders>
              <w:top w:val="single" w:sz="8" w:space="0" w:color="auto"/>
              <w:left w:val="nil"/>
              <w:bottom w:val="nil"/>
              <w:right w:val="nil"/>
            </w:tcBorders>
            <w:shd w:val="clear" w:color="auto" w:fill="auto"/>
            <w:vAlign w:val="center"/>
            <w:hideMark/>
          </w:tcPr>
          <w:p w14:paraId="4E2F9067" w14:textId="77777777" w:rsidR="00FA565B" w:rsidRPr="00AC0A2A" w:rsidRDefault="00FA565B" w:rsidP="00443EF9">
            <w:pPr>
              <w:jc w:val="center"/>
              <w:rPr>
                <w:rFonts w:cs="Arial"/>
                <w:b/>
                <w:bCs/>
                <w:i/>
                <w:iCs/>
                <w:sz w:val="15"/>
                <w:szCs w:val="15"/>
              </w:rPr>
            </w:pPr>
            <w:r w:rsidRPr="00AC0A2A">
              <w:rPr>
                <w:rFonts w:cs="Arial"/>
                <w:b/>
                <w:bCs/>
                <w:i/>
                <w:iCs/>
                <w:sz w:val="15"/>
                <w:szCs w:val="15"/>
              </w:rPr>
              <w:t>Presuny</w:t>
            </w:r>
          </w:p>
        </w:tc>
        <w:tc>
          <w:tcPr>
            <w:tcW w:w="677" w:type="pct"/>
            <w:tcBorders>
              <w:top w:val="single" w:sz="8" w:space="0" w:color="auto"/>
              <w:left w:val="nil"/>
              <w:bottom w:val="nil"/>
              <w:right w:val="nil"/>
            </w:tcBorders>
            <w:shd w:val="clear" w:color="auto" w:fill="auto"/>
            <w:vAlign w:val="center"/>
            <w:hideMark/>
          </w:tcPr>
          <w:p w14:paraId="11C38F38" w14:textId="77777777" w:rsidR="00FA565B" w:rsidRPr="00AC0A2A" w:rsidRDefault="00FA565B" w:rsidP="00443EF9">
            <w:pPr>
              <w:jc w:val="center"/>
              <w:rPr>
                <w:rFonts w:cs="Arial"/>
                <w:b/>
                <w:bCs/>
                <w:i/>
                <w:iCs/>
                <w:sz w:val="15"/>
                <w:szCs w:val="15"/>
              </w:rPr>
            </w:pPr>
            <w:r w:rsidRPr="00AC0A2A">
              <w:rPr>
                <w:rFonts w:cs="Arial"/>
                <w:b/>
                <w:bCs/>
                <w:i/>
                <w:iCs/>
                <w:sz w:val="15"/>
                <w:szCs w:val="15"/>
              </w:rPr>
              <w:t>Stav</w:t>
            </w:r>
          </w:p>
        </w:tc>
      </w:tr>
      <w:tr w:rsidR="00FA565B" w:rsidRPr="00AC0A2A" w14:paraId="28B26DE5" w14:textId="77777777" w:rsidTr="00443EF9">
        <w:tc>
          <w:tcPr>
            <w:tcW w:w="1847" w:type="pct"/>
            <w:vMerge/>
            <w:tcBorders>
              <w:top w:val="single" w:sz="8" w:space="0" w:color="auto"/>
              <w:left w:val="nil"/>
              <w:bottom w:val="single" w:sz="4" w:space="0" w:color="000000"/>
              <w:right w:val="nil"/>
            </w:tcBorders>
            <w:vAlign w:val="center"/>
            <w:hideMark/>
          </w:tcPr>
          <w:p w14:paraId="19F02E59" w14:textId="77777777" w:rsidR="00FA565B" w:rsidRPr="00AC0A2A" w:rsidRDefault="00FA565B" w:rsidP="00443EF9">
            <w:pPr>
              <w:ind w:left="176" w:hanging="176"/>
              <w:jc w:val="left"/>
              <w:rPr>
                <w:rFonts w:cs="Arial"/>
                <w:b/>
                <w:bCs/>
                <w:i/>
                <w:iCs/>
                <w:sz w:val="15"/>
                <w:szCs w:val="15"/>
              </w:rPr>
            </w:pPr>
          </w:p>
        </w:tc>
        <w:tc>
          <w:tcPr>
            <w:tcW w:w="776" w:type="pct"/>
            <w:tcBorders>
              <w:top w:val="nil"/>
              <w:left w:val="nil"/>
              <w:bottom w:val="nil"/>
              <w:right w:val="nil"/>
            </w:tcBorders>
            <w:shd w:val="clear" w:color="auto" w:fill="auto"/>
            <w:vAlign w:val="center"/>
            <w:hideMark/>
          </w:tcPr>
          <w:p w14:paraId="2E2ECEB8" w14:textId="4F70C3CA" w:rsidR="00FA565B" w:rsidRPr="00AC0A2A" w:rsidRDefault="00FA565B" w:rsidP="00443EF9">
            <w:pPr>
              <w:jc w:val="center"/>
              <w:rPr>
                <w:rFonts w:cs="Arial"/>
                <w:b/>
                <w:bCs/>
                <w:i/>
                <w:iCs/>
                <w:sz w:val="15"/>
                <w:szCs w:val="15"/>
              </w:rPr>
            </w:pPr>
            <w:r w:rsidRPr="00AC0A2A">
              <w:rPr>
                <w:rFonts w:cs="Arial"/>
                <w:b/>
                <w:bCs/>
                <w:i/>
                <w:iCs/>
                <w:sz w:val="15"/>
                <w:szCs w:val="15"/>
              </w:rPr>
              <w:t xml:space="preserve"> 1.1.202</w:t>
            </w:r>
            <w:r w:rsidR="00AD558D" w:rsidRPr="00AC0A2A">
              <w:rPr>
                <w:rFonts w:cs="Arial"/>
                <w:b/>
                <w:bCs/>
                <w:i/>
                <w:iCs/>
                <w:sz w:val="15"/>
                <w:szCs w:val="15"/>
              </w:rPr>
              <w:t>2</w:t>
            </w:r>
          </w:p>
        </w:tc>
        <w:tc>
          <w:tcPr>
            <w:tcW w:w="582" w:type="pct"/>
            <w:vMerge/>
            <w:tcBorders>
              <w:top w:val="single" w:sz="8" w:space="0" w:color="auto"/>
              <w:left w:val="nil"/>
              <w:bottom w:val="nil"/>
              <w:right w:val="nil"/>
            </w:tcBorders>
            <w:vAlign w:val="center"/>
            <w:hideMark/>
          </w:tcPr>
          <w:p w14:paraId="54BD4022" w14:textId="77777777" w:rsidR="00FA565B" w:rsidRPr="00AC0A2A" w:rsidRDefault="00FA565B" w:rsidP="00443EF9">
            <w:pPr>
              <w:jc w:val="left"/>
              <w:rPr>
                <w:rFonts w:cs="Arial"/>
                <w:b/>
                <w:bCs/>
                <w:i/>
                <w:iCs/>
                <w:sz w:val="15"/>
                <w:szCs w:val="15"/>
              </w:rPr>
            </w:pPr>
          </w:p>
        </w:tc>
        <w:tc>
          <w:tcPr>
            <w:tcW w:w="533" w:type="pct"/>
            <w:vMerge/>
            <w:tcBorders>
              <w:top w:val="single" w:sz="8" w:space="0" w:color="auto"/>
              <w:left w:val="nil"/>
              <w:bottom w:val="nil"/>
              <w:right w:val="nil"/>
            </w:tcBorders>
            <w:vAlign w:val="center"/>
            <w:hideMark/>
          </w:tcPr>
          <w:p w14:paraId="7B5249A4" w14:textId="77777777" w:rsidR="00FA565B" w:rsidRPr="00AC0A2A" w:rsidRDefault="00FA565B" w:rsidP="00443EF9">
            <w:pPr>
              <w:jc w:val="left"/>
              <w:rPr>
                <w:rFonts w:cs="Arial"/>
                <w:b/>
                <w:bCs/>
                <w:i/>
                <w:iCs/>
                <w:sz w:val="15"/>
                <w:szCs w:val="15"/>
              </w:rPr>
            </w:pPr>
          </w:p>
        </w:tc>
        <w:tc>
          <w:tcPr>
            <w:tcW w:w="584" w:type="pct"/>
            <w:vMerge/>
            <w:tcBorders>
              <w:top w:val="single" w:sz="8" w:space="0" w:color="auto"/>
              <w:left w:val="nil"/>
              <w:bottom w:val="nil"/>
              <w:right w:val="nil"/>
            </w:tcBorders>
            <w:vAlign w:val="center"/>
            <w:hideMark/>
          </w:tcPr>
          <w:p w14:paraId="1EE00AFF" w14:textId="77777777" w:rsidR="00FA565B" w:rsidRPr="00AC0A2A" w:rsidRDefault="00FA565B" w:rsidP="00443EF9">
            <w:pPr>
              <w:jc w:val="left"/>
              <w:rPr>
                <w:rFonts w:cs="Arial"/>
                <w:b/>
                <w:bCs/>
                <w:i/>
                <w:iCs/>
                <w:sz w:val="15"/>
                <w:szCs w:val="15"/>
              </w:rPr>
            </w:pPr>
          </w:p>
        </w:tc>
        <w:tc>
          <w:tcPr>
            <w:tcW w:w="677" w:type="pct"/>
            <w:tcBorders>
              <w:top w:val="nil"/>
              <w:left w:val="nil"/>
              <w:bottom w:val="nil"/>
              <w:right w:val="nil"/>
            </w:tcBorders>
            <w:shd w:val="clear" w:color="auto" w:fill="auto"/>
            <w:vAlign w:val="center"/>
            <w:hideMark/>
          </w:tcPr>
          <w:p w14:paraId="14129A34" w14:textId="7F383F16" w:rsidR="00FA565B" w:rsidRPr="00AC0A2A" w:rsidRDefault="00FA565B" w:rsidP="00443EF9">
            <w:pPr>
              <w:jc w:val="center"/>
              <w:rPr>
                <w:rFonts w:cs="Arial"/>
                <w:b/>
                <w:bCs/>
                <w:i/>
                <w:iCs/>
                <w:sz w:val="15"/>
                <w:szCs w:val="15"/>
              </w:rPr>
            </w:pPr>
            <w:r w:rsidRPr="00AC0A2A">
              <w:rPr>
                <w:rFonts w:cs="Arial"/>
                <w:b/>
                <w:bCs/>
                <w:i/>
                <w:iCs/>
                <w:sz w:val="15"/>
                <w:szCs w:val="15"/>
              </w:rPr>
              <w:t>31.12. 202</w:t>
            </w:r>
            <w:r w:rsidR="00AD558D" w:rsidRPr="00AC0A2A">
              <w:rPr>
                <w:rFonts w:cs="Arial"/>
                <w:b/>
                <w:bCs/>
                <w:i/>
                <w:iCs/>
                <w:sz w:val="15"/>
                <w:szCs w:val="15"/>
              </w:rPr>
              <w:t>2</w:t>
            </w:r>
          </w:p>
        </w:tc>
      </w:tr>
      <w:tr w:rsidR="00FA565B" w:rsidRPr="00AC0A2A" w14:paraId="54876CEE" w14:textId="77777777" w:rsidTr="00443EF9">
        <w:tc>
          <w:tcPr>
            <w:tcW w:w="1847" w:type="pct"/>
            <w:tcBorders>
              <w:top w:val="nil"/>
              <w:left w:val="nil"/>
              <w:bottom w:val="nil"/>
              <w:right w:val="nil"/>
            </w:tcBorders>
            <w:shd w:val="clear" w:color="auto" w:fill="auto"/>
            <w:vAlign w:val="center"/>
            <w:hideMark/>
          </w:tcPr>
          <w:p w14:paraId="602EBC16" w14:textId="77777777" w:rsidR="00FA565B" w:rsidRPr="00AC0A2A" w:rsidRDefault="00FA565B" w:rsidP="00FA565B">
            <w:pPr>
              <w:ind w:left="176" w:hanging="176"/>
              <w:jc w:val="left"/>
              <w:rPr>
                <w:rFonts w:cs="Arial"/>
                <w:sz w:val="15"/>
                <w:szCs w:val="15"/>
              </w:rPr>
            </w:pPr>
            <w:r w:rsidRPr="00AC0A2A">
              <w:rPr>
                <w:rFonts w:cs="Arial"/>
                <w:sz w:val="15"/>
                <w:szCs w:val="15"/>
              </w:rPr>
              <w:t>Základné imanie</w:t>
            </w:r>
          </w:p>
        </w:tc>
        <w:tc>
          <w:tcPr>
            <w:tcW w:w="776" w:type="pct"/>
            <w:tcBorders>
              <w:top w:val="single" w:sz="4" w:space="0" w:color="auto"/>
              <w:left w:val="nil"/>
              <w:bottom w:val="nil"/>
              <w:right w:val="nil"/>
            </w:tcBorders>
            <w:shd w:val="clear" w:color="auto" w:fill="auto"/>
            <w:vAlign w:val="bottom"/>
            <w:hideMark/>
          </w:tcPr>
          <w:p w14:paraId="7BF28649" w14:textId="09577B50" w:rsidR="00FA565B" w:rsidRPr="00AC0A2A" w:rsidRDefault="000911DA" w:rsidP="00FA565B">
            <w:pPr>
              <w:jc w:val="right"/>
              <w:rPr>
                <w:rFonts w:cs="Arial"/>
                <w:sz w:val="15"/>
                <w:szCs w:val="15"/>
              </w:rPr>
            </w:pPr>
            <w:r w:rsidRPr="00AC0A2A">
              <w:rPr>
                <w:rFonts w:cs="Arial"/>
                <w:sz w:val="15"/>
                <w:szCs w:val="15"/>
              </w:rPr>
              <w:t>5</w:t>
            </w:r>
            <w:r w:rsidR="00FA565B" w:rsidRPr="00AC0A2A">
              <w:rPr>
                <w:rFonts w:cs="Arial"/>
                <w:sz w:val="15"/>
                <w:szCs w:val="15"/>
              </w:rPr>
              <w:t xml:space="preserve"> 000 </w:t>
            </w:r>
          </w:p>
        </w:tc>
        <w:tc>
          <w:tcPr>
            <w:tcW w:w="582" w:type="pct"/>
            <w:tcBorders>
              <w:top w:val="single" w:sz="4" w:space="0" w:color="auto"/>
              <w:left w:val="nil"/>
              <w:bottom w:val="nil"/>
              <w:right w:val="nil"/>
            </w:tcBorders>
            <w:shd w:val="clear" w:color="auto" w:fill="auto"/>
            <w:vAlign w:val="bottom"/>
            <w:hideMark/>
          </w:tcPr>
          <w:p w14:paraId="221686BF" w14:textId="749A4A89" w:rsidR="00FA565B" w:rsidRPr="00AC0A2A" w:rsidRDefault="000911DA" w:rsidP="00FA565B">
            <w:pPr>
              <w:jc w:val="right"/>
              <w:rPr>
                <w:rFonts w:cs="Arial"/>
                <w:sz w:val="15"/>
                <w:szCs w:val="15"/>
              </w:rPr>
            </w:pPr>
            <w:r w:rsidRPr="00AC0A2A">
              <w:rPr>
                <w:rFonts w:cs="Arial"/>
                <w:sz w:val="15"/>
                <w:szCs w:val="15"/>
              </w:rPr>
              <w:t>495</w:t>
            </w:r>
            <w:r w:rsidR="00677189" w:rsidRPr="00AC0A2A">
              <w:rPr>
                <w:rFonts w:cs="Arial"/>
                <w:sz w:val="15"/>
                <w:szCs w:val="15"/>
              </w:rPr>
              <w:t xml:space="preserve"> </w:t>
            </w:r>
            <w:r w:rsidRPr="00AC0A2A">
              <w:rPr>
                <w:rFonts w:cs="Arial"/>
                <w:sz w:val="15"/>
                <w:szCs w:val="15"/>
              </w:rPr>
              <w:t>000</w:t>
            </w:r>
            <w:r w:rsidR="00FA565B" w:rsidRPr="00AC0A2A">
              <w:rPr>
                <w:rFonts w:cs="Arial"/>
                <w:sz w:val="15"/>
                <w:szCs w:val="15"/>
              </w:rPr>
              <w:t xml:space="preserve"> </w:t>
            </w:r>
          </w:p>
        </w:tc>
        <w:tc>
          <w:tcPr>
            <w:tcW w:w="533" w:type="pct"/>
            <w:tcBorders>
              <w:top w:val="single" w:sz="4" w:space="0" w:color="auto"/>
              <w:left w:val="nil"/>
              <w:bottom w:val="nil"/>
              <w:right w:val="nil"/>
            </w:tcBorders>
            <w:shd w:val="clear" w:color="auto" w:fill="auto"/>
            <w:vAlign w:val="bottom"/>
            <w:hideMark/>
          </w:tcPr>
          <w:p w14:paraId="553C1A5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single" w:sz="4" w:space="0" w:color="auto"/>
              <w:left w:val="nil"/>
              <w:bottom w:val="nil"/>
              <w:right w:val="nil"/>
            </w:tcBorders>
            <w:shd w:val="clear" w:color="auto" w:fill="auto"/>
            <w:vAlign w:val="bottom"/>
            <w:hideMark/>
          </w:tcPr>
          <w:p w14:paraId="7DCB43FC"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single" w:sz="4" w:space="0" w:color="auto"/>
              <w:left w:val="nil"/>
              <w:bottom w:val="nil"/>
              <w:right w:val="nil"/>
            </w:tcBorders>
            <w:shd w:val="clear" w:color="auto" w:fill="auto"/>
            <w:vAlign w:val="bottom"/>
            <w:hideMark/>
          </w:tcPr>
          <w:p w14:paraId="79FC0637" w14:textId="746BEED1" w:rsidR="00FA565B" w:rsidRPr="00AC0A2A" w:rsidRDefault="00AD558D" w:rsidP="00FA565B">
            <w:pPr>
              <w:jc w:val="right"/>
              <w:rPr>
                <w:rFonts w:cs="Arial"/>
                <w:sz w:val="15"/>
                <w:szCs w:val="15"/>
              </w:rPr>
            </w:pPr>
            <w:r w:rsidRPr="00AC0A2A">
              <w:rPr>
                <w:rFonts w:cs="Arial"/>
                <w:sz w:val="15"/>
                <w:szCs w:val="15"/>
              </w:rPr>
              <w:t>500</w:t>
            </w:r>
            <w:r w:rsidR="00FA565B" w:rsidRPr="00AC0A2A">
              <w:rPr>
                <w:rFonts w:cs="Arial"/>
                <w:sz w:val="15"/>
                <w:szCs w:val="15"/>
              </w:rPr>
              <w:t xml:space="preserve"> 000 </w:t>
            </w:r>
          </w:p>
        </w:tc>
      </w:tr>
      <w:tr w:rsidR="00FA565B" w:rsidRPr="00AC0A2A" w14:paraId="1BA00FA6" w14:textId="77777777" w:rsidTr="00443EF9">
        <w:tc>
          <w:tcPr>
            <w:tcW w:w="1847" w:type="pct"/>
            <w:tcBorders>
              <w:top w:val="nil"/>
              <w:left w:val="nil"/>
              <w:bottom w:val="nil"/>
              <w:right w:val="nil"/>
            </w:tcBorders>
            <w:shd w:val="clear" w:color="auto" w:fill="auto"/>
            <w:vAlign w:val="center"/>
            <w:hideMark/>
          </w:tcPr>
          <w:p w14:paraId="6A6AD787" w14:textId="77777777" w:rsidR="00FA565B" w:rsidRPr="00AC0A2A" w:rsidRDefault="00FA565B" w:rsidP="00FA565B">
            <w:pPr>
              <w:ind w:left="176" w:hanging="176"/>
              <w:jc w:val="left"/>
              <w:rPr>
                <w:rFonts w:cs="Arial"/>
                <w:sz w:val="15"/>
                <w:szCs w:val="15"/>
              </w:rPr>
            </w:pPr>
            <w:r w:rsidRPr="00AC0A2A">
              <w:rPr>
                <w:rFonts w:cs="Arial"/>
                <w:sz w:val="15"/>
                <w:szCs w:val="15"/>
              </w:rPr>
              <w:t>Vlastné akcie a vlastné obchodné podiely</w:t>
            </w:r>
          </w:p>
        </w:tc>
        <w:tc>
          <w:tcPr>
            <w:tcW w:w="776" w:type="pct"/>
            <w:tcBorders>
              <w:top w:val="nil"/>
              <w:left w:val="nil"/>
              <w:bottom w:val="nil"/>
              <w:right w:val="nil"/>
            </w:tcBorders>
            <w:shd w:val="clear" w:color="auto" w:fill="auto"/>
            <w:vAlign w:val="bottom"/>
            <w:hideMark/>
          </w:tcPr>
          <w:p w14:paraId="1FDB338E" w14:textId="5C68E00A"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37559C70"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6A5F43F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3BF14F3"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34938D4A"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7F249F6A" w14:textId="77777777" w:rsidTr="00443EF9">
        <w:tc>
          <w:tcPr>
            <w:tcW w:w="1847" w:type="pct"/>
            <w:tcBorders>
              <w:top w:val="nil"/>
              <w:left w:val="nil"/>
              <w:bottom w:val="nil"/>
              <w:right w:val="nil"/>
            </w:tcBorders>
            <w:shd w:val="clear" w:color="auto" w:fill="auto"/>
            <w:vAlign w:val="center"/>
            <w:hideMark/>
          </w:tcPr>
          <w:p w14:paraId="66851CE2" w14:textId="77777777" w:rsidR="00FA565B" w:rsidRPr="00AC0A2A" w:rsidRDefault="00FA565B" w:rsidP="00FA565B">
            <w:pPr>
              <w:ind w:left="176" w:hanging="176"/>
              <w:jc w:val="left"/>
              <w:rPr>
                <w:rFonts w:cs="Arial"/>
                <w:sz w:val="15"/>
                <w:szCs w:val="15"/>
              </w:rPr>
            </w:pPr>
            <w:r w:rsidRPr="00AC0A2A">
              <w:rPr>
                <w:rFonts w:cs="Arial"/>
                <w:sz w:val="15"/>
                <w:szCs w:val="15"/>
              </w:rPr>
              <w:t>Zmena základného imania</w:t>
            </w:r>
          </w:p>
        </w:tc>
        <w:tc>
          <w:tcPr>
            <w:tcW w:w="776" w:type="pct"/>
            <w:tcBorders>
              <w:top w:val="nil"/>
              <w:left w:val="nil"/>
              <w:bottom w:val="nil"/>
              <w:right w:val="nil"/>
            </w:tcBorders>
            <w:shd w:val="clear" w:color="auto" w:fill="auto"/>
            <w:vAlign w:val="bottom"/>
            <w:hideMark/>
          </w:tcPr>
          <w:p w14:paraId="1BB1F22E" w14:textId="30707885"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14A48DA7"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07DB0954"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9017DD4"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49453590"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47EA24A5" w14:textId="77777777" w:rsidTr="00443EF9">
        <w:tc>
          <w:tcPr>
            <w:tcW w:w="1847" w:type="pct"/>
            <w:tcBorders>
              <w:top w:val="nil"/>
              <w:left w:val="nil"/>
              <w:bottom w:val="nil"/>
              <w:right w:val="nil"/>
            </w:tcBorders>
            <w:shd w:val="clear" w:color="auto" w:fill="auto"/>
            <w:vAlign w:val="center"/>
            <w:hideMark/>
          </w:tcPr>
          <w:p w14:paraId="3B049800" w14:textId="77777777" w:rsidR="00FA565B" w:rsidRPr="00AC0A2A" w:rsidRDefault="00FA565B" w:rsidP="00FA565B">
            <w:pPr>
              <w:ind w:left="176" w:hanging="176"/>
              <w:jc w:val="left"/>
              <w:rPr>
                <w:rFonts w:cs="Arial"/>
                <w:sz w:val="15"/>
                <w:szCs w:val="15"/>
              </w:rPr>
            </w:pPr>
            <w:r w:rsidRPr="00AC0A2A">
              <w:rPr>
                <w:rFonts w:cs="Arial"/>
                <w:sz w:val="15"/>
                <w:szCs w:val="15"/>
              </w:rPr>
              <w:t>Pohľadávky za upísané vlastné imanie</w:t>
            </w:r>
          </w:p>
        </w:tc>
        <w:tc>
          <w:tcPr>
            <w:tcW w:w="776" w:type="pct"/>
            <w:tcBorders>
              <w:top w:val="nil"/>
              <w:left w:val="nil"/>
              <w:bottom w:val="nil"/>
              <w:right w:val="nil"/>
            </w:tcBorders>
            <w:shd w:val="clear" w:color="auto" w:fill="auto"/>
            <w:vAlign w:val="bottom"/>
            <w:hideMark/>
          </w:tcPr>
          <w:p w14:paraId="3A480075" w14:textId="6CB9EE64"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774654C7"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602F530C"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1291DDD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00F8127E"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4E91CB8B" w14:textId="77777777" w:rsidTr="00443EF9">
        <w:tc>
          <w:tcPr>
            <w:tcW w:w="1847" w:type="pct"/>
            <w:tcBorders>
              <w:top w:val="nil"/>
              <w:left w:val="nil"/>
              <w:bottom w:val="nil"/>
              <w:right w:val="nil"/>
            </w:tcBorders>
            <w:shd w:val="clear" w:color="auto" w:fill="auto"/>
            <w:vAlign w:val="center"/>
            <w:hideMark/>
          </w:tcPr>
          <w:p w14:paraId="7C8CA29C" w14:textId="77777777" w:rsidR="00FA565B" w:rsidRPr="00AC0A2A" w:rsidRDefault="00FA565B" w:rsidP="00FA565B">
            <w:pPr>
              <w:ind w:left="176" w:hanging="176"/>
              <w:jc w:val="left"/>
              <w:rPr>
                <w:rFonts w:cs="Arial"/>
                <w:sz w:val="15"/>
                <w:szCs w:val="15"/>
              </w:rPr>
            </w:pPr>
            <w:r w:rsidRPr="00AC0A2A">
              <w:rPr>
                <w:rFonts w:cs="Arial"/>
                <w:sz w:val="15"/>
                <w:szCs w:val="15"/>
              </w:rPr>
              <w:t>Emisné ážio</w:t>
            </w:r>
          </w:p>
        </w:tc>
        <w:tc>
          <w:tcPr>
            <w:tcW w:w="776" w:type="pct"/>
            <w:tcBorders>
              <w:top w:val="nil"/>
              <w:left w:val="nil"/>
              <w:bottom w:val="nil"/>
              <w:right w:val="nil"/>
            </w:tcBorders>
            <w:shd w:val="clear" w:color="auto" w:fill="auto"/>
            <w:vAlign w:val="bottom"/>
            <w:hideMark/>
          </w:tcPr>
          <w:p w14:paraId="3A4729B7" w14:textId="4D6EBF4B"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571832D0"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56622D87"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0F797754"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41E3787B"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700BCFED" w14:textId="77777777" w:rsidTr="00443EF9">
        <w:tc>
          <w:tcPr>
            <w:tcW w:w="1847" w:type="pct"/>
            <w:tcBorders>
              <w:top w:val="nil"/>
              <w:left w:val="nil"/>
              <w:bottom w:val="nil"/>
              <w:right w:val="nil"/>
            </w:tcBorders>
            <w:shd w:val="clear" w:color="auto" w:fill="auto"/>
            <w:vAlign w:val="center"/>
            <w:hideMark/>
          </w:tcPr>
          <w:p w14:paraId="4A3A6A90" w14:textId="77777777" w:rsidR="00FA565B" w:rsidRPr="00AC0A2A" w:rsidRDefault="00FA565B" w:rsidP="00FA565B">
            <w:pPr>
              <w:ind w:left="176" w:hanging="176"/>
              <w:jc w:val="left"/>
              <w:rPr>
                <w:rFonts w:cs="Arial"/>
                <w:sz w:val="15"/>
                <w:szCs w:val="15"/>
              </w:rPr>
            </w:pPr>
            <w:r w:rsidRPr="00AC0A2A">
              <w:rPr>
                <w:rFonts w:cs="Arial"/>
                <w:sz w:val="15"/>
                <w:szCs w:val="15"/>
              </w:rPr>
              <w:t>Ostatné kapitálové fondy</w:t>
            </w:r>
          </w:p>
        </w:tc>
        <w:tc>
          <w:tcPr>
            <w:tcW w:w="776" w:type="pct"/>
            <w:tcBorders>
              <w:top w:val="nil"/>
              <w:left w:val="nil"/>
              <w:bottom w:val="nil"/>
              <w:right w:val="nil"/>
            </w:tcBorders>
            <w:shd w:val="clear" w:color="auto" w:fill="auto"/>
            <w:vAlign w:val="bottom"/>
            <w:hideMark/>
          </w:tcPr>
          <w:p w14:paraId="3E16F2B3" w14:textId="49BE59D3" w:rsidR="00FA565B" w:rsidRPr="00AC0A2A" w:rsidRDefault="00AD558D" w:rsidP="00FA565B">
            <w:pPr>
              <w:jc w:val="right"/>
              <w:rPr>
                <w:rFonts w:cs="Arial"/>
                <w:sz w:val="15"/>
                <w:szCs w:val="15"/>
              </w:rPr>
            </w:pPr>
            <w:r w:rsidRPr="00AC0A2A">
              <w:rPr>
                <w:rFonts w:cs="Arial"/>
                <w:sz w:val="15"/>
                <w:szCs w:val="15"/>
              </w:rPr>
              <w:t>-</w:t>
            </w:r>
          </w:p>
        </w:tc>
        <w:tc>
          <w:tcPr>
            <w:tcW w:w="582" w:type="pct"/>
            <w:tcBorders>
              <w:top w:val="nil"/>
              <w:left w:val="nil"/>
              <w:bottom w:val="nil"/>
              <w:right w:val="nil"/>
            </w:tcBorders>
            <w:shd w:val="clear" w:color="auto" w:fill="auto"/>
            <w:vAlign w:val="bottom"/>
            <w:hideMark/>
          </w:tcPr>
          <w:p w14:paraId="11699572"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1A96F6C8"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2C860B42"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2D6AAA16" w14:textId="20BDC5C1" w:rsidR="00FA565B" w:rsidRPr="00AC0A2A" w:rsidRDefault="00AD558D" w:rsidP="00FA565B">
            <w:pPr>
              <w:jc w:val="right"/>
              <w:rPr>
                <w:rFonts w:cs="Arial"/>
                <w:sz w:val="15"/>
                <w:szCs w:val="15"/>
              </w:rPr>
            </w:pPr>
            <w:r w:rsidRPr="00AC0A2A">
              <w:rPr>
                <w:rFonts w:cs="Arial"/>
                <w:sz w:val="15"/>
                <w:szCs w:val="15"/>
              </w:rPr>
              <w:t>-</w:t>
            </w:r>
          </w:p>
        </w:tc>
      </w:tr>
      <w:tr w:rsidR="00FA565B" w:rsidRPr="00AC0A2A" w14:paraId="7ED2B550" w14:textId="77777777" w:rsidTr="00443EF9">
        <w:tc>
          <w:tcPr>
            <w:tcW w:w="1847" w:type="pct"/>
            <w:tcBorders>
              <w:top w:val="nil"/>
              <w:left w:val="nil"/>
              <w:bottom w:val="nil"/>
              <w:right w:val="nil"/>
            </w:tcBorders>
            <w:shd w:val="clear" w:color="auto" w:fill="auto"/>
            <w:vAlign w:val="center"/>
            <w:hideMark/>
          </w:tcPr>
          <w:p w14:paraId="1034B14F" w14:textId="77777777" w:rsidR="00FA565B" w:rsidRPr="00AC0A2A" w:rsidRDefault="00FA565B" w:rsidP="00FA565B">
            <w:pPr>
              <w:ind w:left="176" w:hanging="176"/>
              <w:jc w:val="left"/>
              <w:rPr>
                <w:rFonts w:cs="Arial"/>
                <w:sz w:val="15"/>
                <w:szCs w:val="15"/>
              </w:rPr>
            </w:pPr>
            <w:r w:rsidRPr="00AC0A2A">
              <w:rPr>
                <w:rFonts w:cs="Arial"/>
                <w:sz w:val="15"/>
                <w:szCs w:val="15"/>
              </w:rPr>
              <w:t>Zákonný rezervný fond (nedeliteľný fond) z kapitálových vkladov</w:t>
            </w:r>
          </w:p>
        </w:tc>
        <w:tc>
          <w:tcPr>
            <w:tcW w:w="776" w:type="pct"/>
            <w:tcBorders>
              <w:top w:val="nil"/>
              <w:left w:val="nil"/>
              <w:bottom w:val="nil"/>
              <w:right w:val="nil"/>
            </w:tcBorders>
            <w:shd w:val="clear" w:color="auto" w:fill="auto"/>
            <w:vAlign w:val="bottom"/>
            <w:hideMark/>
          </w:tcPr>
          <w:p w14:paraId="5082E111" w14:textId="15F71851" w:rsidR="00FA565B" w:rsidRPr="00AC0A2A" w:rsidRDefault="00AD558D"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480119F3"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6D4D51C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4A46F23E" w14:textId="6307F550" w:rsidR="00FA565B" w:rsidRPr="00AC0A2A" w:rsidRDefault="00AD558D"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1EC82225" w14:textId="18209386" w:rsidR="00FA565B" w:rsidRPr="00AC0A2A" w:rsidRDefault="00AD558D"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r>
      <w:tr w:rsidR="00FA565B" w:rsidRPr="00AC0A2A" w14:paraId="462359D1" w14:textId="77777777" w:rsidTr="00443EF9">
        <w:tc>
          <w:tcPr>
            <w:tcW w:w="1847" w:type="pct"/>
            <w:tcBorders>
              <w:top w:val="nil"/>
              <w:left w:val="nil"/>
              <w:bottom w:val="nil"/>
              <w:right w:val="nil"/>
            </w:tcBorders>
            <w:shd w:val="clear" w:color="auto" w:fill="auto"/>
            <w:vAlign w:val="center"/>
            <w:hideMark/>
          </w:tcPr>
          <w:p w14:paraId="7482B007" w14:textId="77777777" w:rsidR="00FA565B" w:rsidRPr="00AC0A2A" w:rsidRDefault="00FA565B" w:rsidP="00FA565B">
            <w:pPr>
              <w:ind w:left="176" w:hanging="176"/>
              <w:jc w:val="left"/>
              <w:rPr>
                <w:rFonts w:cs="Arial"/>
                <w:sz w:val="15"/>
                <w:szCs w:val="15"/>
              </w:rPr>
            </w:pPr>
            <w:r w:rsidRPr="00AC0A2A">
              <w:rPr>
                <w:rFonts w:cs="Arial"/>
                <w:sz w:val="15"/>
                <w:szCs w:val="15"/>
              </w:rPr>
              <w:t>Oceňovacie rozdiely z precenenia majetku a záväzkov</w:t>
            </w:r>
          </w:p>
        </w:tc>
        <w:tc>
          <w:tcPr>
            <w:tcW w:w="776" w:type="pct"/>
            <w:tcBorders>
              <w:top w:val="nil"/>
              <w:left w:val="nil"/>
              <w:bottom w:val="nil"/>
              <w:right w:val="nil"/>
            </w:tcBorders>
            <w:shd w:val="clear" w:color="auto" w:fill="auto"/>
            <w:vAlign w:val="bottom"/>
            <w:hideMark/>
          </w:tcPr>
          <w:p w14:paraId="54A7E105" w14:textId="54D2F704"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47706CFC"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3F11D62A"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2A51E233"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225F894F"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5CBFC3F0" w14:textId="77777777" w:rsidTr="00443EF9">
        <w:tc>
          <w:tcPr>
            <w:tcW w:w="1847" w:type="pct"/>
            <w:tcBorders>
              <w:top w:val="nil"/>
              <w:left w:val="nil"/>
              <w:bottom w:val="nil"/>
              <w:right w:val="nil"/>
            </w:tcBorders>
            <w:shd w:val="clear" w:color="auto" w:fill="auto"/>
            <w:vAlign w:val="center"/>
            <w:hideMark/>
          </w:tcPr>
          <w:p w14:paraId="553970A7" w14:textId="77777777" w:rsidR="00FA565B" w:rsidRPr="00AC0A2A" w:rsidRDefault="00FA565B" w:rsidP="00FA565B">
            <w:pPr>
              <w:ind w:left="176" w:hanging="176"/>
              <w:jc w:val="left"/>
              <w:rPr>
                <w:rFonts w:cs="Arial"/>
                <w:sz w:val="15"/>
                <w:szCs w:val="15"/>
              </w:rPr>
            </w:pPr>
            <w:r w:rsidRPr="00AC0A2A">
              <w:rPr>
                <w:rFonts w:cs="Arial"/>
                <w:sz w:val="15"/>
                <w:szCs w:val="15"/>
              </w:rPr>
              <w:t>Oceňovacie rozdiely z kapitálových účastín</w:t>
            </w:r>
          </w:p>
        </w:tc>
        <w:tc>
          <w:tcPr>
            <w:tcW w:w="776" w:type="pct"/>
            <w:tcBorders>
              <w:top w:val="nil"/>
              <w:left w:val="nil"/>
              <w:bottom w:val="nil"/>
              <w:right w:val="nil"/>
            </w:tcBorders>
            <w:shd w:val="clear" w:color="auto" w:fill="auto"/>
            <w:vAlign w:val="bottom"/>
            <w:hideMark/>
          </w:tcPr>
          <w:p w14:paraId="17A3ACAF" w14:textId="13700960"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7D246C4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795A83D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20806A7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7980C984"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11734426" w14:textId="77777777" w:rsidTr="00443EF9">
        <w:tc>
          <w:tcPr>
            <w:tcW w:w="1847" w:type="pct"/>
            <w:tcBorders>
              <w:top w:val="nil"/>
              <w:left w:val="nil"/>
              <w:bottom w:val="nil"/>
              <w:right w:val="nil"/>
            </w:tcBorders>
            <w:shd w:val="clear" w:color="auto" w:fill="auto"/>
            <w:vAlign w:val="center"/>
            <w:hideMark/>
          </w:tcPr>
          <w:p w14:paraId="43CCB91C" w14:textId="77777777" w:rsidR="00FA565B" w:rsidRPr="00AC0A2A" w:rsidRDefault="00FA565B" w:rsidP="00FA565B">
            <w:pPr>
              <w:ind w:left="176" w:hanging="176"/>
              <w:jc w:val="left"/>
              <w:rPr>
                <w:rFonts w:cs="Arial"/>
                <w:sz w:val="15"/>
                <w:szCs w:val="15"/>
              </w:rPr>
            </w:pPr>
            <w:r w:rsidRPr="00AC0A2A">
              <w:rPr>
                <w:rFonts w:cs="Arial"/>
                <w:sz w:val="15"/>
                <w:szCs w:val="15"/>
              </w:rPr>
              <w:t>Oceňovacie rozdiely z precenenia pri zlúčení, splynutí a rozdelení</w:t>
            </w:r>
          </w:p>
        </w:tc>
        <w:tc>
          <w:tcPr>
            <w:tcW w:w="776" w:type="pct"/>
            <w:tcBorders>
              <w:top w:val="nil"/>
              <w:left w:val="nil"/>
              <w:bottom w:val="nil"/>
              <w:right w:val="nil"/>
            </w:tcBorders>
            <w:shd w:val="clear" w:color="auto" w:fill="auto"/>
            <w:vAlign w:val="bottom"/>
            <w:hideMark/>
          </w:tcPr>
          <w:p w14:paraId="1FE648BB" w14:textId="2A6F7642"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6080F471"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4E2E69F8"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5A41D8B"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640E3E27"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2997D11D" w14:textId="77777777" w:rsidTr="00443EF9">
        <w:tc>
          <w:tcPr>
            <w:tcW w:w="1847" w:type="pct"/>
            <w:tcBorders>
              <w:top w:val="nil"/>
              <w:left w:val="nil"/>
              <w:bottom w:val="nil"/>
              <w:right w:val="nil"/>
            </w:tcBorders>
            <w:shd w:val="clear" w:color="auto" w:fill="auto"/>
            <w:vAlign w:val="center"/>
            <w:hideMark/>
          </w:tcPr>
          <w:p w14:paraId="0E0A2173" w14:textId="77777777" w:rsidR="00FA565B" w:rsidRPr="00AC0A2A" w:rsidRDefault="00FA565B" w:rsidP="00FA565B">
            <w:pPr>
              <w:ind w:left="176" w:hanging="176"/>
              <w:jc w:val="left"/>
              <w:rPr>
                <w:rFonts w:cs="Arial"/>
                <w:sz w:val="15"/>
                <w:szCs w:val="15"/>
              </w:rPr>
            </w:pPr>
            <w:r w:rsidRPr="00AC0A2A">
              <w:rPr>
                <w:rFonts w:cs="Arial"/>
                <w:sz w:val="15"/>
                <w:szCs w:val="15"/>
              </w:rPr>
              <w:t xml:space="preserve">Zákonný rezervný fond </w:t>
            </w:r>
          </w:p>
        </w:tc>
        <w:tc>
          <w:tcPr>
            <w:tcW w:w="776" w:type="pct"/>
            <w:tcBorders>
              <w:top w:val="nil"/>
              <w:left w:val="nil"/>
              <w:bottom w:val="nil"/>
              <w:right w:val="nil"/>
            </w:tcBorders>
            <w:shd w:val="clear" w:color="auto" w:fill="auto"/>
            <w:vAlign w:val="bottom"/>
            <w:hideMark/>
          </w:tcPr>
          <w:p w14:paraId="35B202BC" w14:textId="72D48F82"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091FA47E"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1DF6201C"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063A9DB4"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11C0B977"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5F498B56" w14:textId="77777777" w:rsidTr="00443EF9">
        <w:tc>
          <w:tcPr>
            <w:tcW w:w="1847" w:type="pct"/>
            <w:tcBorders>
              <w:top w:val="nil"/>
              <w:left w:val="nil"/>
              <w:bottom w:val="nil"/>
              <w:right w:val="nil"/>
            </w:tcBorders>
            <w:shd w:val="clear" w:color="auto" w:fill="auto"/>
            <w:vAlign w:val="center"/>
            <w:hideMark/>
          </w:tcPr>
          <w:p w14:paraId="403E18EE" w14:textId="77777777" w:rsidR="00FA565B" w:rsidRPr="00AC0A2A" w:rsidRDefault="00FA565B" w:rsidP="00FA565B">
            <w:pPr>
              <w:ind w:left="176" w:hanging="176"/>
              <w:jc w:val="left"/>
              <w:rPr>
                <w:rFonts w:cs="Arial"/>
                <w:sz w:val="15"/>
                <w:szCs w:val="15"/>
              </w:rPr>
            </w:pPr>
            <w:r w:rsidRPr="00AC0A2A">
              <w:rPr>
                <w:rFonts w:cs="Arial"/>
                <w:sz w:val="15"/>
                <w:szCs w:val="15"/>
              </w:rPr>
              <w:t>Nedeliteľný fond</w:t>
            </w:r>
          </w:p>
        </w:tc>
        <w:tc>
          <w:tcPr>
            <w:tcW w:w="776" w:type="pct"/>
            <w:tcBorders>
              <w:top w:val="nil"/>
              <w:left w:val="nil"/>
              <w:bottom w:val="nil"/>
              <w:right w:val="nil"/>
            </w:tcBorders>
            <w:shd w:val="clear" w:color="auto" w:fill="auto"/>
            <w:vAlign w:val="bottom"/>
            <w:hideMark/>
          </w:tcPr>
          <w:p w14:paraId="294F42AC" w14:textId="0D3EFF55"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60BD7CA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6063E709"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73A3325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56CF06ED"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6CAA50B5" w14:textId="77777777" w:rsidTr="00443EF9">
        <w:tc>
          <w:tcPr>
            <w:tcW w:w="1847" w:type="pct"/>
            <w:tcBorders>
              <w:top w:val="nil"/>
              <w:left w:val="nil"/>
              <w:bottom w:val="nil"/>
              <w:right w:val="nil"/>
            </w:tcBorders>
            <w:shd w:val="clear" w:color="auto" w:fill="auto"/>
            <w:vAlign w:val="center"/>
            <w:hideMark/>
          </w:tcPr>
          <w:p w14:paraId="237348E5" w14:textId="77777777" w:rsidR="00FA565B" w:rsidRPr="00AC0A2A" w:rsidRDefault="00FA565B" w:rsidP="00FA565B">
            <w:pPr>
              <w:ind w:left="176" w:hanging="176"/>
              <w:jc w:val="left"/>
              <w:rPr>
                <w:rFonts w:cs="Arial"/>
                <w:sz w:val="15"/>
                <w:szCs w:val="15"/>
              </w:rPr>
            </w:pPr>
            <w:r w:rsidRPr="00AC0A2A">
              <w:rPr>
                <w:rFonts w:cs="Arial"/>
                <w:sz w:val="15"/>
                <w:szCs w:val="15"/>
              </w:rPr>
              <w:t>Štatutárne fondy a ostatné fondy</w:t>
            </w:r>
          </w:p>
        </w:tc>
        <w:tc>
          <w:tcPr>
            <w:tcW w:w="776" w:type="pct"/>
            <w:tcBorders>
              <w:top w:val="nil"/>
              <w:left w:val="nil"/>
              <w:bottom w:val="nil"/>
              <w:right w:val="nil"/>
            </w:tcBorders>
            <w:shd w:val="clear" w:color="auto" w:fill="auto"/>
            <w:vAlign w:val="bottom"/>
            <w:hideMark/>
          </w:tcPr>
          <w:p w14:paraId="18C04D30" w14:textId="65076C57"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245DF5AB"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43A662AF"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6124AAF0"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56BEB172"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2A1CD8A7" w14:textId="77777777" w:rsidTr="00443EF9">
        <w:tc>
          <w:tcPr>
            <w:tcW w:w="1847" w:type="pct"/>
            <w:tcBorders>
              <w:top w:val="nil"/>
              <w:left w:val="nil"/>
              <w:bottom w:val="nil"/>
              <w:right w:val="nil"/>
            </w:tcBorders>
            <w:shd w:val="clear" w:color="auto" w:fill="auto"/>
            <w:vAlign w:val="center"/>
            <w:hideMark/>
          </w:tcPr>
          <w:p w14:paraId="5CE717FA" w14:textId="77777777" w:rsidR="00FA565B" w:rsidRPr="00AC0A2A" w:rsidRDefault="00FA565B" w:rsidP="00FA565B">
            <w:pPr>
              <w:ind w:left="176" w:hanging="176"/>
              <w:jc w:val="left"/>
              <w:rPr>
                <w:rFonts w:cs="Arial"/>
                <w:sz w:val="15"/>
                <w:szCs w:val="15"/>
              </w:rPr>
            </w:pPr>
            <w:r w:rsidRPr="00AC0A2A">
              <w:rPr>
                <w:rFonts w:cs="Arial"/>
                <w:sz w:val="15"/>
                <w:szCs w:val="15"/>
              </w:rPr>
              <w:t>Nerozdelený zisk minulých rokov</w:t>
            </w:r>
          </w:p>
        </w:tc>
        <w:tc>
          <w:tcPr>
            <w:tcW w:w="776" w:type="pct"/>
            <w:tcBorders>
              <w:top w:val="nil"/>
              <w:left w:val="nil"/>
              <w:bottom w:val="nil"/>
              <w:right w:val="nil"/>
            </w:tcBorders>
            <w:shd w:val="clear" w:color="auto" w:fill="auto"/>
            <w:vAlign w:val="bottom"/>
            <w:hideMark/>
          </w:tcPr>
          <w:p w14:paraId="288FC523" w14:textId="2F18FB5E" w:rsidR="00FA565B" w:rsidRPr="00AC0A2A" w:rsidRDefault="00646A05" w:rsidP="00FA565B">
            <w:pPr>
              <w:jc w:val="right"/>
              <w:rPr>
                <w:rFonts w:cs="Arial"/>
                <w:sz w:val="15"/>
                <w:szCs w:val="15"/>
              </w:rPr>
            </w:pPr>
            <w:r w:rsidRPr="00AC0A2A">
              <w:rPr>
                <w:rFonts w:cs="Arial"/>
                <w:sz w:val="15"/>
                <w:szCs w:val="15"/>
              </w:rPr>
              <w:t>978</w:t>
            </w:r>
          </w:p>
        </w:tc>
        <w:tc>
          <w:tcPr>
            <w:tcW w:w="582" w:type="pct"/>
            <w:tcBorders>
              <w:top w:val="nil"/>
              <w:left w:val="nil"/>
              <w:bottom w:val="nil"/>
              <w:right w:val="nil"/>
            </w:tcBorders>
            <w:shd w:val="clear" w:color="auto" w:fill="auto"/>
            <w:vAlign w:val="bottom"/>
            <w:hideMark/>
          </w:tcPr>
          <w:p w14:paraId="2E8A9819"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15F9BC6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28BD22D8" w14:textId="24CDC9AD" w:rsidR="00FA565B" w:rsidRPr="00AC0A2A" w:rsidRDefault="00AD558D"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7AEE7C20" w14:textId="12B814F5" w:rsidR="00FA565B" w:rsidRPr="00AC0A2A" w:rsidRDefault="00646A05" w:rsidP="00FA565B">
            <w:pPr>
              <w:jc w:val="right"/>
              <w:rPr>
                <w:rFonts w:cs="Arial"/>
                <w:sz w:val="15"/>
                <w:szCs w:val="15"/>
              </w:rPr>
            </w:pPr>
            <w:r w:rsidRPr="00AC0A2A">
              <w:rPr>
                <w:rFonts w:cs="Arial"/>
                <w:sz w:val="15"/>
                <w:szCs w:val="15"/>
              </w:rPr>
              <w:t>978</w:t>
            </w:r>
          </w:p>
        </w:tc>
      </w:tr>
      <w:tr w:rsidR="00FA565B" w:rsidRPr="00AC0A2A" w14:paraId="42BE3C42" w14:textId="77777777" w:rsidTr="00443EF9">
        <w:tc>
          <w:tcPr>
            <w:tcW w:w="1847" w:type="pct"/>
            <w:tcBorders>
              <w:top w:val="nil"/>
              <w:left w:val="nil"/>
              <w:bottom w:val="nil"/>
              <w:right w:val="nil"/>
            </w:tcBorders>
            <w:shd w:val="clear" w:color="auto" w:fill="auto"/>
            <w:vAlign w:val="center"/>
            <w:hideMark/>
          </w:tcPr>
          <w:p w14:paraId="2FB0506B" w14:textId="77777777" w:rsidR="00FA565B" w:rsidRPr="00AC0A2A" w:rsidRDefault="00FA565B" w:rsidP="00FA565B">
            <w:pPr>
              <w:ind w:left="176" w:hanging="176"/>
              <w:jc w:val="left"/>
              <w:rPr>
                <w:rFonts w:cs="Arial"/>
                <w:sz w:val="15"/>
                <w:szCs w:val="15"/>
              </w:rPr>
            </w:pPr>
            <w:r w:rsidRPr="00AC0A2A">
              <w:rPr>
                <w:rFonts w:cs="Arial"/>
                <w:sz w:val="15"/>
                <w:szCs w:val="15"/>
              </w:rPr>
              <w:t>Neuhradená strata minulých rokov</w:t>
            </w:r>
          </w:p>
        </w:tc>
        <w:tc>
          <w:tcPr>
            <w:tcW w:w="776" w:type="pct"/>
            <w:tcBorders>
              <w:top w:val="nil"/>
              <w:left w:val="nil"/>
              <w:bottom w:val="nil"/>
              <w:right w:val="nil"/>
            </w:tcBorders>
            <w:shd w:val="clear" w:color="auto" w:fill="auto"/>
            <w:vAlign w:val="bottom"/>
            <w:hideMark/>
          </w:tcPr>
          <w:p w14:paraId="1A09D2DE" w14:textId="6CD4BAE8" w:rsidR="00FA565B" w:rsidRPr="00AC0A2A" w:rsidRDefault="00433401" w:rsidP="00FA565B">
            <w:pPr>
              <w:jc w:val="right"/>
              <w:rPr>
                <w:rFonts w:cs="Arial"/>
                <w:sz w:val="15"/>
                <w:szCs w:val="15"/>
              </w:rPr>
            </w:pPr>
            <w:r w:rsidRPr="00AC0A2A">
              <w:rPr>
                <w:rFonts w:cs="Arial"/>
                <w:sz w:val="15"/>
                <w:szCs w:val="15"/>
              </w:rPr>
              <w:t>-465</w:t>
            </w:r>
            <w:r w:rsidR="00FA565B"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05EB58C2"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30B8B03E"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384E02FB" w14:textId="77777777" w:rsidR="00FA565B" w:rsidRPr="00AC0A2A" w:rsidRDefault="00FA565B" w:rsidP="00FA565B">
            <w:pPr>
              <w:jc w:val="right"/>
              <w:rPr>
                <w:rFonts w:cs="Arial"/>
                <w:sz w:val="15"/>
                <w:szCs w:val="15"/>
              </w:rPr>
            </w:pPr>
          </w:p>
        </w:tc>
        <w:tc>
          <w:tcPr>
            <w:tcW w:w="677" w:type="pct"/>
            <w:tcBorders>
              <w:top w:val="nil"/>
              <w:left w:val="nil"/>
              <w:bottom w:val="nil"/>
              <w:right w:val="nil"/>
            </w:tcBorders>
            <w:shd w:val="clear" w:color="auto" w:fill="auto"/>
            <w:vAlign w:val="bottom"/>
            <w:hideMark/>
          </w:tcPr>
          <w:p w14:paraId="23D52376" w14:textId="0D95F65C" w:rsidR="00FA565B" w:rsidRPr="00AC0A2A" w:rsidRDefault="00433401" w:rsidP="00FA565B">
            <w:pPr>
              <w:jc w:val="right"/>
              <w:rPr>
                <w:rFonts w:cs="Arial"/>
                <w:sz w:val="15"/>
                <w:szCs w:val="15"/>
              </w:rPr>
            </w:pPr>
            <w:r w:rsidRPr="00AC0A2A">
              <w:rPr>
                <w:rFonts w:cs="Arial"/>
                <w:sz w:val="15"/>
                <w:szCs w:val="15"/>
              </w:rPr>
              <w:t>-465</w:t>
            </w:r>
            <w:r w:rsidR="00FA565B" w:rsidRPr="00AC0A2A">
              <w:rPr>
                <w:rFonts w:cs="Arial"/>
                <w:sz w:val="15"/>
                <w:szCs w:val="15"/>
              </w:rPr>
              <w:t xml:space="preserve"> </w:t>
            </w:r>
          </w:p>
        </w:tc>
      </w:tr>
      <w:tr w:rsidR="00FA565B" w:rsidRPr="00AC0A2A" w14:paraId="6A7BD032" w14:textId="77777777" w:rsidTr="00443EF9">
        <w:tc>
          <w:tcPr>
            <w:tcW w:w="1847" w:type="pct"/>
            <w:tcBorders>
              <w:top w:val="nil"/>
              <w:left w:val="nil"/>
              <w:bottom w:val="nil"/>
              <w:right w:val="nil"/>
            </w:tcBorders>
            <w:shd w:val="clear" w:color="auto" w:fill="auto"/>
            <w:vAlign w:val="center"/>
            <w:hideMark/>
          </w:tcPr>
          <w:p w14:paraId="171A9A61" w14:textId="77777777" w:rsidR="00FA565B" w:rsidRPr="00AC0A2A" w:rsidRDefault="00FA565B" w:rsidP="00FA565B">
            <w:pPr>
              <w:ind w:left="176" w:hanging="176"/>
              <w:jc w:val="left"/>
              <w:rPr>
                <w:rFonts w:cs="Arial"/>
                <w:sz w:val="15"/>
                <w:szCs w:val="15"/>
              </w:rPr>
            </w:pPr>
            <w:r w:rsidRPr="00AC0A2A">
              <w:rPr>
                <w:rFonts w:cs="Arial"/>
                <w:sz w:val="15"/>
                <w:szCs w:val="15"/>
              </w:rPr>
              <w:t>Výsledok hospodárenia bežného účtovného obdobia</w:t>
            </w:r>
          </w:p>
        </w:tc>
        <w:tc>
          <w:tcPr>
            <w:tcW w:w="776" w:type="pct"/>
            <w:tcBorders>
              <w:top w:val="nil"/>
              <w:left w:val="nil"/>
              <w:bottom w:val="nil"/>
              <w:right w:val="nil"/>
            </w:tcBorders>
            <w:shd w:val="clear" w:color="auto" w:fill="auto"/>
            <w:vAlign w:val="bottom"/>
            <w:hideMark/>
          </w:tcPr>
          <w:p w14:paraId="72A12C04" w14:textId="560A4BE0" w:rsidR="00FA565B" w:rsidRPr="00AC0A2A" w:rsidRDefault="00AD558D"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2C2278CF" w14:textId="10D45750" w:rsidR="00FA565B" w:rsidRPr="00AC0A2A" w:rsidRDefault="00933A38" w:rsidP="00FA565B">
            <w:pPr>
              <w:jc w:val="right"/>
              <w:rPr>
                <w:rFonts w:cs="Arial"/>
                <w:sz w:val="15"/>
                <w:szCs w:val="15"/>
              </w:rPr>
            </w:pPr>
            <w:r w:rsidRPr="00AC0A2A">
              <w:rPr>
                <w:rFonts w:cs="Arial"/>
                <w:sz w:val="15"/>
                <w:szCs w:val="15"/>
              </w:rPr>
              <w:t>262 651</w:t>
            </w:r>
          </w:p>
        </w:tc>
        <w:tc>
          <w:tcPr>
            <w:tcW w:w="533" w:type="pct"/>
            <w:tcBorders>
              <w:top w:val="nil"/>
              <w:left w:val="nil"/>
              <w:bottom w:val="nil"/>
              <w:right w:val="nil"/>
            </w:tcBorders>
            <w:shd w:val="clear" w:color="auto" w:fill="auto"/>
            <w:vAlign w:val="bottom"/>
            <w:hideMark/>
          </w:tcPr>
          <w:p w14:paraId="418171A5"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1DF1959E" w14:textId="4B5E4477" w:rsidR="00FA565B" w:rsidRPr="00AC0A2A" w:rsidRDefault="00FA565B" w:rsidP="00FA565B">
            <w:pPr>
              <w:jc w:val="right"/>
              <w:rPr>
                <w:rFonts w:cs="Arial"/>
                <w:sz w:val="15"/>
                <w:szCs w:val="15"/>
              </w:rPr>
            </w:pPr>
            <w:r w:rsidRPr="00AC0A2A">
              <w:rPr>
                <w:rFonts w:cs="Arial"/>
                <w:sz w:val="15"/>
                <w:szCs w:val="15"/>
              </w:rPr>
              <w:t>-</w:t>
            </w:r>
          </w:p>
        </w:tc>
        <w:tc>
          <w:tcPr>
            <w:tcW w:w="677" w:type="pct"/>
            <w:tcBorders>
              <w:top w:val="nil"/>
              <w:left w:val="nil"/>
              <w:bottom w:val="nil"/>
              <w:right w:val="nil"/>
            </w:tcBorders>
            <w:shd w:val="clear" w:color="auto" w:fill="auto"/>
            <w:vAlign w:val="bottom"/>
            <w:hideMark/>
          </w:tcPr>
          <w:p w14:paraId="58059D99" w14:textId="7A55B4D1" w:rsidR="00FA565B" w:rsidRPr="00AC0A2A" w:rsidRDefault="006C240D" w:rsidP="00FA565B">
            <w:pPr>
              <w:jc w:val="right"/>
              <w:rPr>
                <w:rFonts w:cs="Arial"/>
                <w:sz w:val="15"/>
                <w:szCs w:val="15"/>
              </w:rPr>
            </w:pPr>
            <w:r w:rsidRPr="00AC0A2A">
              <w:rPr>
                <w:rFonts w:cs="Arial"/>
                <w:sz w:val="15"/>
                <w:szCs w:val="15"/>
              </w:rPr>
              <w:t>262</w:t>
            </w:r>
            <w:r w:rsidR="00581796" w:rsidRPr="00AC0A2A">
              <w:rPr>
                <w:rFonts w:cs="Arial"/>
                <w:sz w:val="15"/>
                <w:szCs w:val="15"/>
              </w:rPr>
              <w:t xml:space="preserve"> </w:t>
            </w:r>
            <w:r w:rsidRPr="00AC0A2A">
              <w:rPr>
                <w:rFonts w:cs="Arial"/>
                <w:sz w:val="15"/>
                <w:szCs w:val="15"/>
              </w:rPr>
              <w:t>65</w:t>
            </w:r>
            <w:r w:rsidR="00581796" w:rsidRPr="00AC0A2A">
              <w:rPr>
                <w:rFonts w:cs="Arial"/>
                <w:sz w:val="15"/>
                <w:szCs w:val="15"/>
              </w:rPr>
              <w:t>1</w:t>
            </w:r>
            <w:r w:rsidR="00FA565B" w:rsidRPr="00AC0A2A">
              <w:rPr>
                <w:rFonts w:cs="Arial"/>
                <w:sz w:val="15"/>
                <w:szCs w:val="15"/>
              </w:rPr>
              <w:t xml:space="preserve"> </w:t>
            </w:r>
          </w:p>
        </w:tc>
      </w:tr>
      <w:tr w:rsidR="00FA565B" w:rsidRPr="00AC0A2A" w14:paraId="6C3A937E" w14:textId="77777777" w:rsidTr="00443EF9">
        <w:tc>
          <w:tcPr>
            <w:tcW w:w="1847" w:type="pct"/>
            <w:tcBorders>
              <w:top w:val="nil"/>
              <w:left w:val="nil"/>
              <w:bottom w:val="nil"/>
              <w:right w:val="nil"/>
            </w:tcBorders>
            <w:shd w:val="clear" w:color="auto" w:fill="auto"/>
            <w:vAlign w:val="center"/>
            <w:hideMark/>
          </w:tcPr>
          <w:p w14:paraId="2AEEF14C" w14:textId="77777777" w:rsidR="00FA565B" w:rsidRPr="00AC0A2A" w:rsidRDefault="00FA565B" w:rsidP="00FA565B">
            <w:pPr>
              <w:ind w:left="176" w:hanging="176"/>
              <w:jc w:val="left"/>
              <w:rPr>
                <w:rFonts w:cs="Arial"/>
                <w:sz w:val="15"/>
                <w:szCs w:val="15"/>
              </w:rPr>
            </w:pPr>
            <w:r w:rsidRPr="00AC0A2A">
              <w:rPr>
                <w:rFonts w:cs="Arial"/>
                <w:sz w:val="15"/>
                <w:szCs w:val="15"/>
              </w:rPr>
              <w:t>Vyplatené dividendy</w:t>
            </w:r>
          </w:p>
        </w:tc>
        <w:tc>
          <w:tcPr>
            <w:tcW w:w="776" w:type="pct"/>
            <w:tcBorders>
              <w:top w:val="nil"/>
              <w:left w:val="nil"/>
              <w:bottom w:val="nil"/>
              <w:right w:val="nil"/>
            </w:tcBorders>
            <w:shd w:val="clear" w:color="auto" w:fill="auto"/>
            <w:vAlign w:val="bottom"/>
            <w:hideMark/>
          </w:tcPr>
          <w:p w14:paraId="2BABB000" w14:textId="2D78DCAF"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bottom w:val="nil"/>
              <w:right w:val="nil"/>
            </w:tcBorders>
            <w:shd w:val="clear" w:color="auto" w:fill="auto"/>
            <w:vAlign w:val="bottom"/>
            <w:hideMark/>
          </w:tcPr>
          <w:p w14:paraId="748BBD19"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33" w:type="pct"/>
            <w:tcBorders>
              <w:top w:val="nil"/>
              <w:left w:val="nil"/>
              <w:bottom w:val="nil"/>
              <w:right w:val="nil"/>
            </w:tcBorders>
            <w:shd w:val="clear" w:color="auto" w:fill="auto"/>
            <w:vAlign w:val="bottom"/>
            <w:hideMark/>
          </w:tcPr>
          <w:p w14:paraId="2FE264C4"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bottom w:val="nil"/>
              <w:right w:val="nil"/>
            </w:tcBorders>
            <w:shd w:val="clear" w:color="auto" w:fill="auto"/>
            <w:vAlign w:val="bottom"/>
            <w:hideMark/>
          </w:tcPr>
          <w:p w14:paraId="1B40704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bottom w:val="nil"/>
              <w:right w:val="nil"/>
            </w:tcBorders>
            <w:shd w:val="clear" w:color="auto" w:fill="auto"/>
            <w:vAlign w:val="bottom"/>
            <w:hideMark/>
          </w:tcPr>
          <w:p w14:paraId="121FE255" w14:textId="77777777" w:rsidR="00FA565B" w:rsidRPr="00AC0A2A" w:rsidRDefault="00FA565B" w:rsidP="00FA565B">
            <w:pPr>
              <w:jc w:val="right"/>
              <w:rPr>
                <w:rFonts w:cs="Arial"/>
                <w:sz w:val="15"/>
                <w:szCs w:val="15"/>
              </w:rPr>
            </w:pPr>
            <w:r w:rsidRPr="00AC0A2A">
              <w:rPr>
                <w:rFonts w:cs="Arial"/>
                <w:sz w:val="15"/>
                <w:szCs w:val="15"/>
              </w:rPr>
              <w:t xml:space="preserve">- </w:t>
            </w:r>
          </w:p>
        </w:tc>
      </w:tr>
      <w:tr w:rsidR="00FA565B" w:rsidRPr="00AC0A2A" w14:paraId="5168047D" w14:textId="77777777" w:rsidTr="00443EF9">
        <w:tc>
          <w:tcPr>
            <w:tcW w:w="1847" w:type="pct"/>
            <w:tcBorders>
              <w:top w:val="nil"/>
              <w:left w:val="nil"/>
              <w:bottom w:val="nil"/>
              <w:right w:val="nil"/>
            </w:tcBorders>
            <w:shd w:val="clear" w:color="auto" w:fill="auto"/>
            <w:vAlign w:val="center"/>
            <w:hideMark/>
          </w:tcPr>
          <w:p w14:paraId="1E3946F4" w14:textId="77777777" w:rsidR="00FA565B" w:rsidRPr="00AC0A2A" w:rsidRDefault="00FA565B" w:rsidP="00FA565B">
            <w:pPr>
              <w:ind w:left="176" w:hanging="176"/>
              <w:jc w:val="left"/>
              <w:rPr>
                <w:rFonts w:cs="Arial"/>
                <w:sz w:val="15"/>
                <w:szCs w:val="15"/>
              </w:rPr>
            </w:pPr>
            <w:r w:rsidRPr="00AC0A2A">
              <w:rPr>
                <w:rFonts w:cs="Arial"/>
                <w:sz w:val="15"/>
                <w:szCs w:val="15"/>
              </w:rPr>
              <w:t>Ostatné položky vlastného imania</w:t>
            </w:r>
          </w:p>
        </w:tc>
        <w:tc>
          <w:tcPr>
            <w:tcW w:w="776" w:type="pct"/>
            <w:tcBorders>
              <w:top w:val="nil"/>
              <w:left w:val="nil"/>
              <w:right w:val="nil"/>
            </w:tcBorders>
            <w:shd w:val="clear" w:color="auto" w:fill="auto"/>
            <w:vAlign w:val="bottom"/>
            <w:hideMark/>
          </w:tcPr>
          <w:p w14:paraId="1663D3FD" w14:textId="56ED1D21" w:rsidR="00FA565B" w:rsidRPr="00AC0A2A" w:rsidRDefault="00FA565B" w:rsidP="00FA565B">
            <w:pPr>
              <w:jc w:val="right"/>
              <w:rPr>
                <w:rFonts w:cs="Arial"/>
                <w:sz w:val="15"/>
                <w:szCs w:val="15"/>
              </w:rPr>
            </w:pPr>
            <w:r w:rsidRPr="00AC0A2A">
              <w:rPr>
                <w:rFonts w:cs="Arial"/>
                <w:sz w:val="15"/>
                <w:szCs w:val="15"/>
              </w:rPr>
              <w:t xml:space="preserve">- </w:t>
            </w:r>
          </w:p>
        </w:tc>
        <w:tc>
          <w:tcPr>
            <w:tcW w:w="582" w:type="pct"/>
            <w:tcBorders>
              <w:top w:val="nil"/>
              <w:left w:val="nil"/>
              <w:right w:val="nil"/>
            </w:tcBorders>
            <w:shd w:val="clear" w:color="auto" w:fill="auto"/>
            <w:vAlign w:val="bottom"/>
            <w:hideMark/>
          </w:tcPr>
          <w:p w14:paraId="0EC8401E" w14:textId="3FD23DBA" w:rsidR="00FA565B" w:rsidRPr="00AC0A2A" w:rsidRDefault="00463A82"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c>
          <w:tcPr>
            <w:tcW w:w="533" w:type="pct"/>
            <w:tcBorders>
              <w:top w:val="nil"/>
              <w:left w:val="nil"/>
              <w:right w:val="nil"/>
            </w:tcBorders>
            <w:shd w:val="clear" w:color="auto" w:fill="auto"/>
            <w:vAlign w:val="bottom"/>
            <w:hideMark/>
          </w:tcPr>
          <w:p w14:paraId="33508302"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584" w:type="pct"/>
            <w:tcBorders>
              <w:top w:val="nil"/>
              <w:left w:val="nil"/>
              <w:right w:val="nil"/>
            </w:tcBorders>
            <w:shd w:val="clear" w:color="auto" w:fill="auto"/>
            <w:vAlign w:val="bottom"/>
            <w:hideMark/>
          </w:tcPr>
          <w:p w14:paraId="32BEC1D6" w14:textId="77777777" w:rsidR="00FA565B" w:rsidRPr="00AC0A2A" w:rsidRDefault="00FA565B" w:rsidP="00FA565B">
            <w:pPr>
              <w:jc w:val="right"/>
              <w:rPr>
                <w:rFonts w:cs="Arial"/>
                <w:sz w:val="15"/>
                <w:szCs w:val="15"/>
              </w:rPr>
            </w:pPr>
            <w:r w:rsidRPr="00AC0A2A">
              <w:rPr>
                <w:rFonts w:cs="Arial"/>
                <w:sz w:val="15"/>
                <w:szCs w:val="15"/>
              </w:rPr>
              <w:t xml:space="preserve">- </w:t>
            </w:r>
          </w:p>
        </w:tc>
        <w:tc>
          <w:tcPr>
            <w:tcW w:w="677" w:type="pct"/>
            <w:tcBorders>
              <w:top w:val="nil"/>
              <w:left w:val="nil"/>
              <w:right w:val="nil"/>
            </w:tcBorders>
            <w:shd w:val="clear" w:color="auto" w:fill="auto"/>
            <w:vAlign w:val="bottom"/>
            <w:hideMark/>
          </w:tcPr>
          <w:p w14:paraId="5B1F0DFA" w14:textId="4B61083D" w:rsidR="00FA565B" w:rsidRPr="00AC0A2A" w:rsidRDefault="00A34793" w:rsidP="00FA565B">
            <w:pPr>
              <w:jc w:val="right"/>
              <w:rPr>
                <w:rFonts w:cs="Arial"/>
                <w:sz w:val="15"/>
                <w:szCs w:val="15"/>
              </w:rPr>
            </w:pPr>
            <w:r w:rsidRPr="00AC0A2A">
              <w:rPr>
                <w:rFonts w:cs="Arial"/>
                <w:sz w:val="15"/>
                <w:szCs w:val="15"/>
              </w:rPr>
              <w:t>-</w:t>
            </w:r>
            <w:r w:rsidR="00FA565B" w:rsidRPr="00AC0A2A">
              <w:rPr>
                <w:rFonts w:cs="Arial"/>
                <w:sz w:val="15"/>
                <w:szCs w:val="15"/>
              </w:rPr>
              <w:t xml:space="preserve"> </w:t>
            </w:r>
          </w:p>
        </w:tc>
      </w:tr>
      <w:tr w:rsidR="00FA565B" w:rsidRPr="00AC0A2A" w14:paraId="7779EAFA" w14:textId="77777777" w:rsidTr="00443EF9">
        <w:tc>
          <w:tcPr>
            <w:tcW w:w="1847" w:type="pct"/>
            <w:tcBorders>
              <w:top w:val="nil"/>
              <w:left w:val="nil"/>
              <w:bottom w:val="single" w:sz="8" w:space="0" w:color="auto"/>
              <w:right w:val="nil"/>
            </w:tcBorders>
            <w:shd w:val="clear" w:color="auto" w:fill="auto"/>
            <w:vAlign w:val="center"/>
          </w:tcPr>
          <w:p w14:paraId="2A567FA9" w14:textId="77777777" w:rsidR="00FA565B" w:rsidRPr="00AC0A2A" w:rsidRDefault="00FA565B" w:rsidP="00FA565B">
            <w:pPr>
              <w:ind w:left="176" w:hanging="176"/>
              <w:jc w:val="left"/>
              <w:rPr>
                <w:rFonts w:cs="Arial"/>
                <w:b/>
                <w:bCs/>
                <w:sz w:val="15"/>
                <w:szCs w:val="15"/>
              </w:rPr>
            </w:pPr>
            <w:r w:rsidRPr="00AC0A2A">
              <w:rPr>
                <w:rFonts w:cs="Arial"/>
                <w:b/>
                <w:bCs/>
                <w:sz w:val="15"/>
                <w:szCs w:val="15"/>
              </w:rPr>
              <w:t xml:space="preserve">Spolu </w:t>
            </w:r>
          </w:p>
        </w:tc>
        <w:tc>
          <w:tcPr>
            <w:tcW w:w="776" w:type="pct"/>
            <w:tcBorders>
              <w:top w:val="single" w:sz="4" w:space="0" w:color="auto"/>
              <w:left w:val="nil"/>
              <w:bottom w:val="single" w:sz="8" w:space="0" w:color="auto"/>
              <w:right w:val="nil"/>
            </w:tcBorders>
            <w:shd w:val="clear" w:color="auto" w:fill="auto"/>
            <w:vAlign w:val="bottom"/>
          </w:tcPr>
          <w:p w14:paraId="536C4764" w14:textId="3E275175" w:rsidR="00FA565B" w:rsidRPr="00AC0A2A" w:rsidRDefault="00606A87" w:rsidP="00FA565B">
            <w:pPr>
              <w:jc w:val="right"/>
              <w:rPr>
                <w:rFonts w:cs="Arial"/>
                <w:b/>
                <w:bCs/>
                <w:sz w:val="15"/>
                <w:szCs w:val="15"/>
              </w:rPr>
            </w:pPr>
            <w:r w:rsidRPr="00AC0A2A">
              <w:rPr>
                <w:rFonts w:cs="Arial"/>
                <w:b/>
                <w:bCs/>
                <w:sz w:val="15"/>
                <w:szCs w:val="15"/>
              </w:rPr>
              <w:t>5</w:t>
            </w:r>
            <w:r w:rsidR="00581796" w:rsidRPr="00AC0A2A">
              <w:rPr>
                <w:rFonts w:cs="Arial"/>
                <w:b/>
                <w:bCs/>
                <w:sz w:val="15"/>
                <w:szCs w:val="15"/>
              </w:rPr>
              <w:t xml:space="preserve"> </w:t>
            </w:r>
            <w:r w:rsidRPr="00AC0A2A">
              <w:rPr>
                <w:rFonts w:cs="Arial"/>
                <w:b/>
                <w:bCs/>
                <w:sz w:val="15"/>
                <w:szCs w:val="15"/>
              </w:rPr>
              <w:t>51</w:t>
            </w:r>
            <w:r w:rsidR="00581796" w:rsidRPr="00AC0A2A">
              <w:rPr>
                <w:rFonts w:cs="Arial"/>
                <w:b/>
                <w:bCs/>
                <w:sz w:val="15"/>
                <w:szCs w:val="15"/>
              </w:rPr>
              <w:t>3</w:t>
            </w:r>
          </w:p>
        </w:tc>
        <w:tc>
          <w:tcPr>
            <w:tcW w:w="582" w:type="pct"/>
            <w:tcBorders>
              <w:top w:val="single" w:sz="4" w:space="0" w:color="auto"/>
              <w:left w:val="nil"/>
              <w:bottom w:val="single" w:sz="8" w:space="0" w:color="auto"/>
              <w:right w:val="nil"/>
            </w:tcBorders>
            <w:shd w:val="clear" w:color="auto" w:fill="auto"/>
            <w:vAlign w:val="bottom"/>
          </w:tcPr>
          <w:p w14:paraId="7BFBAEBA" w14:textId="4018417D" w:rsidR="00FA565B" w:rsidRPr="00AC0A2A" w:rsidRDefault="0051440B" w:rsidP="00FA565B">
            <w:pPr>
              <w:jc w:val="right"/>
              <w:rPr>
                <w:rFonts w:cs="Arial"/>
                <w:b/>
                <w:bCs/>
                <w:sz w:val="15"/>
                <w:szCs w:val="15"/>
              </w:rPr>
            </w:pPr>
            <w:r w:rsidRPr="00AC0A2A">
              <w:rPr>
                <w:rFonts w:cs="Arial"/>
                <w:b/>
                <w:bCs/>
                <w:sz w:val="15"/>
                <w:szCs w:val="15"/>
              </w:rPr>
              <w:t>757 651</w:t>
            </w:r>
          </w:p>
        </w:tc>
        <w:tc>
          <w:tcPr>
            <w:tcW w:w="533" w:type="pct"/>
            <w:tcBorders>
              <w:top w:val="single" w:sz="4" w:space="0" w:color="auto"/>
              <w:left w:val="nil"/>
              <w:bottom w:val="single" w:sz="8" w:space="0" w:color="auto"/>
              <w:right w:val="nil"/>
            </w:tcBorders>
            <w:shd w:val="clear" w:color="auto" w:fill="auto"/>
            <w:vAlign w:val="bottom"/>
          </w:tcPr>
          <w:p w14:paraId="016B08E4" w14:textId="77777777" w:rsidR="00FA565B" w:rsidRPr="00AC0A2A" w:rsidRDefault="00FA565B" w:rsidP="00FA565B">
            <w:pPr>
              <w:jc w:val="right"/>
              <w:rPr>
                <w:rFonts w:cs="Arial"/>
                <w:b/>
                <w:bCs/>
                <w:sz w:val="15"/>
                <w:szCs w:val="15"/>
              </w:rPr>
            </w:pPr>
            <w:r w:rsidRPr="00AC0A2A">
              <w:rPr>
                <w:rFonts w:cs="Arial"/>
                <w:b/>
                <w:bCs/>
                <w:sz w:val="15"/>
                <w:szCs w:val="15"/>
              </w:rPr>
              <w:t>-</w:t>
            </w:r>
          </w:p>
        </w:tc>
        <w:tc>
          <w:tcPr>
            <w:tcW w:w="584" w:type="pct"/>
            <w:tcBorders>
              <w:top w:val="single" w:sz="4" w:space="0" w:color="auto"/>
              <w:left w:val="nil"/>
              <w:bottom w:val="single" w:sz="8" w:space="0" w:color="auto"/>
              <w:right w:val="nil"/>
            </w:tcBorders>
            <w:shd w:val="clear" w:color="auto" w:fill="auto"/>
            <w:vAlign w:val="bottom"/>
          </w:tcPr>
          <w:p w14:paraId="0240B4ED" w14:textId="77777777" w:rsidR="00FA565B" w:rsidRPr="00AC0A2A" w:rsidRDefault="00FA565B" w:rsidP="00FA565B">
            <w:pPr>
              <w:jc w:val="right"/>
              <w:rPr>
                <w:rFonts w:cs="Arial"/>
                <w:b/>
                <w:bCs/>
                <w:sz w:val="15"/>
                <w:szCs w:val="15"/>
              </w:rPr>
            </w:pPr>
            <w:r w:rsidRPr="00AC0A2A">
              <w:rPr>
                <w:rFonts w:cs="Arial"/>
                <w:b/>
                <w:bCs/>
                <w:sz w:val="15"/>
                <w:szCs w:val="15"/>
              </w:rPr>
              <w:t>-</w:t>
            </w:r>
          </w:p>
        </w:tc>
        <w:tc>
          <w:tcPr>
            <w:tcW w:w="677" w:type="pct"/>
            <w:tcBorders>
              <w:top w:val="single" w:sz="4" w:space="0" w:color="auto"/>
              <w:left w:val="nil"/>
              <w:bottom w:val="single" w:sz="8" w:space="0" w:color="auto"/>
              <w:right w:val="nil"/>
            </w:tcBorders>
            <w:shd w:val="clear" w:color="auto" w:fill="auto"/>
            <w:vAlign w:val="bottom"/>
          </w:tcPr>
          <w:p w14:paraId="07698E04" w14:textId="11FB1997" w:rsidR="00FA565B" w:rsidRPr="00AC0A2A" w:rsidRDefault="00FD27B2" w:rsidP="00FA565B">
            <w:pPr>
              <w:jc w:val="right"/>
              <w:rPr>
                <w:rFonts w:cs="Arial"/>
                <w:b/>
                <w:bCs/>
                <w:sz w:val="15"/>
                <w:szCs w:val="15"/>
              </w:rPr>
            </w:pPr>
            <w:r w:rsidRPr="00AC0A2A">
              <w:rPr>
                <w:rFonts w:cs="Arial"/>
                <w:b/>
                <w:bCs/>
                <w:sz w:val="15"/>
                <w:szCs w:val="15"/>
              </w:rPr>
              <w:t>763</w:t>
            </w:r>
            <w:r w:rsidR="0051440B" w:rsidRPr="00AC0A2A">
              <w:rPr>
                <w:rFonts w:cs="Arial"/>
                <w:b/>
                <w:bCs/>
                <w:sz w:val="15"/>
                <w:szCs w:val="15"/>
              </w:rPr>
              <w:t xml:space="preserve"> 164</w:t>
            </w:r>
          </w:p>
        </w:tc>
      </w:tr>
    </w:tbl>
    <w:p w14:paraId="3C80EC02" w14:textId="77777777" w:rsidR="00FA565B" w:rsidRPr="00AC0A2A" w:rsidRDefault="00FA565B" w:rsidP="00277161">
      <w:pPr>
        <w:rPr>
          <w:snapToGrid w:val="0"/>
          <w:color w:val="000000"/>
          <w:u w:val="single"/>
          <w:lang w:eastAsia="sk-SK"/>
        </w:rPr>
      </w:pPr>
    </w:p>
    <w:bookmarkEnd w:id="39"/>
    <w:bookmarkEnd w:id="40"/>
    <w:bookmarkEnd w:id="41"/>
    <w:bookmarkEnd w:id="42"/>
    <w:p w14:paraId="70EA683B" w14:textId="77777777" w:rsidR="00812022" w:rsidRPr="00AC0A2A" w:rsidRDefault="00812022" w:rsidP="00277161">
      <w:pPr>
        <w:rPr>
          <w:snapToGrid w:val="0"/>
          <w:lang w:eastAsia="sk-SK"/>
        </w:rPr>
      </w:pPr>
    </w:p>
    <w:p w14:paraId="0FABEE00" w14:textId="77777777" w:rsidR="001E2635" w:rsidRPr="00AC0A2A" w:rsidRDefault="001E2635" w:rsidP="00812022">
      <w:pPr>
        <w:pStyle w:val="Heading1"/>
      </w:pPr>
      <w:r w:rsidRPr="00AC0A2A">
        <w:t>PREHĽAD PEŇAŽNÝCH TOKOV</w:t>
      </w:r>
    </w:p>
    <w:p w14:paraId="51D63BE8" w14:textId="77777777" w:rsidR="001E2635" w:rsidRPr="00AC0A2A" w:rsidRDefault="001E2635" w:rsidP="001B77A2">
      <w:pPr>
        <w:keepNext/>
        <w:rPr>
          <w:snapToGrid w:val="0"/>
          <w:color w:val="000000"/>
          <w:u w:val="single"/>
          <w:lang w:eastAsia="sk-SK"/>
        </w:rPr>
      </w:pPr>
    </w:p>
    <w:p w14:paraId="06186C43" w14:textId="77777777" w:rsidR="000656CB" w:rsidRPr="00AC0A2A" w:rsidRDefault="000656CB" w:rsidP="001B77A2">
      <w:pPr>
        <w:keepNext/>
        <w:rPr>
          <w:snapToGrid w:val="0"/>
          <w:color w:val="000000"/>
          <w:lang w:eastAsia="sk-SK"/>
        </w:rPr>
      </w:pPr>
    </w:p>
    <w:p w14:paraId="22C51F2E" w14:textId="698DF5B7" w:rsidR="001E2635" w:rsidRPr="00AC0A2A" w:rsidRDefault="001E2635" w:rsidP="001B77A2">
      <w:pPr>
        <w:keepNext/>
        <w:rPr>
          <w:snapToGrid w:val="0"/>
          <w:color w:val="000000"/>
          <w:lang w:eastAsia="sk-SK"/>
        </w:rPr>
      </w:pPr>
      <w:r w:rsidRPr="00AC0A2A">
        <w:rPr>
          <w:snapToGrid w:val="0"/>
          <w:color w:val="000000"/>
          <w:lang w:eastAsia="sk-SK"/>
        </w:rPr>
        <w:t>Prehľad peňažných tokov je uvedený v prílohe, tabuľka č. 1.</w:t>
      </w:r>
    </w:p>
    <w:p w14:paraId="7F49F0C3" w14:textId="77777777" w:rsidR="001E2635" w:rsidRPr="00AC0A2A" w:rsidRDefault="001E2635" w:rsidP="001B77A2">
      <w:pPr>
        <w:keepNext/>
        <w:rPr>
          <w:snapToGrid w:val="0"/>
          <w:lang w:eastAsia="sk-SK"/>
        </w:rPr>
      </w:pPr>
    </w:p>
    <w:p w14:paraId="52A66CDD" w14:textId="77777777" w:rsidR="001E2635" w:rsidRPr="00AC0A2A" w:rsidRDefault="001E2635" w:rsidP="001B77A2">
      <w:pPr>
        <w:keepNext/>
        <w:rPr>
          <w:snapToGrid w:val="0"/>
          <w:lang w:eastAsia="sk-SK"/>
        </w:rPr>
      </w:pPr>
      <w:r w:rsidRPr="00AC0A2A">
        <w:rPr>
          <w:snapToGrid w:val="0"/>
          <w:lang w:eastAsia="sk-SK"/>
        </w:rPr>
        <w:t>Peňažné prostriedky sú peňažné hotovosti, ekvivalenty peňažných hotovostí, peňažné prostriedky na bežných účtoch v bankách, kontokorentný účet a časť zostatku účtu „Peniaze na ceste“.</w:t>
      </w:r>
    </w:p>
    <w:p w14:paraId="55AB3639" w14:textId="77777777" w:rsidR="001E2635" w:rsidRPr="00AC0A2A" w:rsidRDefault="001E2635" w:rsidP="00277161">
      <w:pPr>
        <w:rPr>
          <w:snapToGrid w:val="0"/>
          <w:lang w:eastAsia="sk-SK"/>
        </w:rPr>
      </w:pPr>
    </w:p>
    <w:p w14:paraId="244BFDAD" w14:textId="77777777" w:rsidR="001E2635" w:rsidRPr="00AC0A2A" w:rsidRDefault="001E2635" w:rsidP="00277161">
      <w:r w:rsidRPr="00AC0A2A">
        <w:lastRenderedPageBreak/>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124FAEF1" w14:textId="77777777" w:rsidR="001E2635" w:rsidRPr="00AC0A2A" w:rsidRDefault="001E2635" w:rsidP="00277161">
      <w:pPr>
        <w:rPr>
          <w:snapToGrid w:val="0"/>
          <w:lang w:eastAsia="sk-SK"/>
        </w:rPr>
      </w:pPr>
    </w:p>
    <w:p w14:paraId="15F705E8" w14:textId="77777777" w:rsidR="001E2635" w:rsidRPr="00AC0A2A" w:rsidRDefault="001E2635" w:rsidP="00277161">
      <w:pPr>
        <w:rPr>
          <w:snapToGrid w:val="0"/>
        </w:rPr>
      </w:pPr>
      <w:r w:rsidRPr="00AC0A2A">
        <w:rPr>
          <w:snapToGrid w:val="0"/>
        </w:rPr>
        <w:t>Štruktúra peňažných prostriedkov a peňažných ekvivalentov:</w:t>
      </w:r>
    </w:p>
    <w:p w14:paraId="40AA4B28" w14:textId="77777777" w:rsidR="00277161" w:rsidRPr="00AC0A2A" w:rsidRDefault="00277161" w:rsidP="00277161">
      <w:pPr>
        <w:rPr>
          <w:snapToGrid w:val="0"/>
        </w:rPr>
      </w:pPr>
      <w:bookmarkStart w:id="43" w:name="T_breakdown_of_cash"/>
      <w:r w:rsidRPr="00AC0A2A">
        <w:rPr>
          <w:snapToGrid w:val="0"/>
        </w:rPr>
        <w:t xml:space="preserve"> </w:t>
      </w:r>
    </w:p>
    <w:tbl>
      <w:tblPr>
        <w:tblW w:w="5079" w:type="pct"/>
        <w:tblLook w:val="04A0" w:firstRow="1" w:lastRow="0" w:firstColumn="1" w:lastColumn="0" w:noHBand="0" w:noVBand="1"/>
      </w:tblPr>
      <w:tblGrid>
        <w:gridCol w:w="4536"/>
        <w:gridCol w:w="687"/>
        <w:gridCol w:w="873"/>
        <w:gridCol w:w="415"/>
        <w:gridCol w:w="1382"/>
        <w:gridCol w:w="1321"/>
      </w:tblGrid>
      <w:tr w:rsidR="00C672EC" w:rsidRPr="00AC0A2A" w14:paraId="0B14259E" w14:textId="77777777" w:rsidTr="001B69ED">
        <w:tc>
          <w:tcPr>
            <w:tcW w:w="2834" w:type="pct"/>
            <w:gridSpan w:val="2"/>
            <w:tcBorders>
              <w:top w:val="single" w:sz="8" w:space="0" w:color="auto"/>
              <w:left w:val="nil"/>
              <w:bottom w:val="nil"/>
              <w:right w:val="nil"/>
            </w:tcBorders>
            <w:shd w:val="clear" w:color="auto" w:fill="auto"/>
            <w:vAlign w:val="center"/>
            <w:hideMark/>
          </w:tcPr>
          <w:p w14:paraId="60120802" w14:textId="77777777" w:rsidR="00C672EC" w:rsidRPr="00AC0A2A" w:rsidRDefault="00C672EC" w:rsidP="00C672EC">
            <w:pPr>
              <w:jc w:val="left"/>
              <w:rPr>
                <w:rFonts w:cs="Arial"/>
                <w:b/>
                <w:bCs/>
                <w:i/>
                <w:iCs/>
                <w:sz w:val="15"/>
                <w:szCs w:val="15"/>
              </w:rPr>
            </w:pPr>
            <w:bookmarkStart w:id="44" w:name="RANGE!B12:E19"/>
            <w:r w:rsidRPr="00AC0A2A">
              <w:rPr>
                <w:rFonts w:cs="Arial"/>
                <w:b/>
                <w:bCs/>
                <w:i/>
                <w:iCs/>
                <w:sz w:val="15"/>
                <w:szCs w:val="15"/>
              </w:rPr>
              <w:t>Položka</w:t>
            </w:r>
            <w:bookmarkEnd w:id="44"/>
          </w:p>
        </w:tc>
        <w:tc>
          <w:tcPr>
            <w:tcW w:w="699" w:type="pct"/>
            <w:gridSpan w:val="2"/>
            <w:tcBorders>
              <w:top w:val="single" w:sz="8" w:space="0" w:color="auto"/>
              <w:left w:val="nil"/>
              <w:bottom w:val="nil"/>
              <w:right w:val="nil"/>
            </w:tcBorders>
            <w:shd w:val="clear" w:color="auto" w:fill="auto"/>
            <w:vAlign w:val="center"/>
            <w:hideMark/>
          </w:tcPr>
          <w:p w14:paraId="2ECA23B2" w14:textId="77777777" w:rsidR="00C672EC" w:rsidRPr="00AC0A2A" w:rsidRDefault="00C672EC" w:rsidP="001B69ED">
            <w:pPr>
              <w:rPr>
                <w:rFonts w:cs="Arial"/>
                <w:b/>
                <w:bCs/>
                <w:i/>
                <w:iCs/>
                <w:sz w:val="15"/>
                <w:szCs w:val="15"/>
              </w:rPr>
            </w:pPr>
            <w:r w:rsidRPr="00AC0A2A">
              <w:rPr>
                <w:rFonts w:cs="Arial"/>
                <w:b/>
                <w:bCs/>
                <w:i/>
                <w:iCs/>
                <w:sz w:val="15"/>
                <w:szCs w:val="15"/>
              </w:rPr>
              <w:t>Účet</w:t>
            </w:r>
          </w:p>
        </w:tc>
        <w:tc>
          <w:tcPr>
            <w:tcW w:w="750" w:type="pct"/>
            <w:tcBorders>
              <w:top w:val="single" w:sz="8" w:space="0" w:color="auto"/>
              <w:left w:val="nil"/>
              <w:bottom w:val="nil"/>
              <w:right w:val="nil"/>
            </w:tcBorders>
            <w:shd w:val="clear" w:color="auto" w:fill="auto"/>
            <w:vAlign w:val="center"/>
            <w:hideMark/>
          </w:tcPr>
          <w:p w14:paraId="1BC83DE1" w14:textId="6799995A" w:rsidR="00C672EC" w:rsidRPr="00AC0A2A" w:rsidRDefault="00C672EC" w:rsidP="00C672EC">
            <w:pPr>
              <w:jc w:val="center"/>
              <w:rPr>
                <w:rFonts w:cs="Arial"/>
                <w:b/>
                <w:bCs/>
                <w:i/>
                <w:iCs/>
                <w:sz w:val="15"/>
                <w:szCs w:val="15"/>
              </w:rPr>
            </w:pPr>
            <w:r w:rsidRPr="00AC0A2A">
              <w:rPr>
                <w:rFonts w:cs="Arial"/>
                <w:b/>
                <w:bCs/>
                <w:i/>
                <w:iCs/>
                <w:sz w:val="15"/>
                <w:szCs w:val="15"/>
              </w:rPr>
              <w:t>31.12.202</w:t>
            </w:r>
            <w:r w:rsidR="00675B77" w:rsidRPr="00AC0A2A">
              <w:rPr>
                <w:rFonts w:cs="Arial"/>
                <w:b/>
                <w:bCs/>
                <w:i/>
                <w:iCs/>
                <w:sz w:val="15"/>
                <w:szCs w:val="15"/>
              </w:rPr>
              <w:t>3</w:t>
            </w:r>
          </w:p>
        </w:tc>
        <w:tc>
          <w:tcPr>
            <w:tcW w:w="717" w:type="pct"/>
            <w:tcBorders>
              <w:top w:val="single" w:sz="8" w:space="0" w:color="auto"/>
              <w:left w:val="nil"/>
              <w:bottom w:val="nil"/>
              <w:right w:val="nil"/>
            </w:tcBorders>
            <w:shd w:val="clear" w:color="auto" w:fill="auto"/>
            <w:vAlign w:val="center"/>
            <w:hideMark/>
          </w:tcPr>
          <w:p w14:paraId="6BFAAEE3" w14:textId="4312C0C6" w:rsidR="00C672EC" w:rsidRPr="00AC0A2A" w:rsidRDefault="00C672EC" w:rsidP="00C672EC">
            <w:pPr>
              <w:jc w:val="center"/>
              <w:rPr>
                <w:rFonts w:cs="Arial"/>
                <w:b/>
                <w:bCs/>
                <w:i/>
                <w:iCs/>
                <w:sz w:val="15"/>
                <w:szCs w:val="15"/>
              </w:rPr>
            </w:pPr>
            <w:r w:rsidRPr="00AC0A2A">
              <w:rPr>
                <w:rFonts w:cs="Arial"/>
                <w:b/>
                <w:bCs/>
                <w:i/>
                <w:iCs/>
                <w:sz w:val="15"/>
                <w:szCs w:val="15"/>
              </w:rPr>
              <w:t>31.12.202</w:t>
            </w:r>
            <w:r w:rsidR="00675B77" w:rsidRPr="00AC0A2A">
              <w:rPr>
                <w:rFonts w:cs="Arial"/>
                <w:b/>
                <w:bCs/>
                <w:i/>
                <w:iCs/>
                <w:sz w:val="15"/>
                <w:szCs w:val="15"/>
              </w:rPr>
              <w:t>2</w:t>
            </w:r>
          </w:p>
        </w:tc>
      </w:tr>
      <w:tr w:rsidR="00AB6AF8" w:rsidRPr="00AC0A2A" w14:paraId="5A681757" w14:textId="77777777" w:rsidTr="001B69ED">
        <w:tc>
          <w:tcPr>
            <w:tcW w:w="2461" w:type="pct"/>
            <w:tcBorders>
              <w:top w:val="single" w:sz="4" w:space="0" w:color="auto"/>
              <w:left w:val="nil"/>
              <w:bottom w:val="nil"/>
              <w:right w:val="nil"/>
            </w:tcBorders>
            <w:shd w:val="clear" w:color="auto" w:fill="auto"/>
            <w:vAlign w:val="center"/>
            <w:hideMark/>
          </w:tcPr>
          <w:p w14:paraId="1EF3C849" w14:textId="77777777" w:rsidR="00AB6AF8" w:rsidRPr="00AC0A2A" w:rsidRDefault="00AB6AF8" w:rsidP="00AB6AF8">
            <w:pPr>
              <w:rPr>
                <w:rFonts w:cs="Arial"/>
                <w:sz w:val="15"/>
                <w:szCs w:val="15"/>
              </w:rPr>
            </w:pPr>
            <w:r w:rsidRPr="00AC0A2A">
              <w:rPr>
                <w:rFonts w:cs="Arial"/>
                <w:sz w:val="15"/>
                <w:szCs w:val="15"/>
              </w:rPr>
              <w:t>Peniaze</w:t>
            </w:r>
          </w:p>
        </w:tc>
        <w:tc>
          <w:tcPr>
            <w:tcW w:w="847" w:type="pct"/>
            <w:gridSpan w:val="2"/>
            <w:tcBorders>
              <w:top w:val="single" w:sz="4" w:space="0" w:color="auto"/>
              <w:left w:val="nil"/>
              <w:bottom w:val="nil"/>
              <w:right w:val="nil"/>
            </w:tcBorders>
            <w:shd w:val="clear" w:color="auto" w:fill="auto"/>
            <w:vAlign w:val="center"/>
            <w:hideMark/>
          </w:tcPr>
          <w:p w14:paraId="0957609B" w14:textId="66688415" w:rsidR="00AB6AF8" w:rsidRPr="00AC0A2A" w:rsidRDefault="001B69ED" w:rsidP="00AB6AF8">
            <w:pPr>
              <w:jc w:val="center"/>
              <w:rPr>
                <w:rFonts w:cs="Arial"/>
                <w:sz w:val="15"/>
                <w:szCs w:val="15"/>
              </w:rPr>
            </w:pPr>
            <w:r w:rsidRPr="00AC0A2A">
              <w:rPr>
                <w:rFonts w:cs="Arial"/>
                <w:sz w:val="15"/>
                <w:szCs w:val="15"/>
              </w:rPr>
              <w:t xml:space="preserve">   </w:t>
            </w:r>
            <w:r w:rsidR="00AB6AF8" w:rsidRPr="00AC0A2A">
              <w:rPr>
                <w:rFonts w:cs="Arial"/>
                <w:sz w:val="15"/>
                <w:szCs w:val="15"/>
              </w:rPr>
              <w:t>211</w:t>
            </w:r>
          </w:p>
        </w:tc>
        <w:tc>
          <w:tcPr>
            <w:tcW w:w="975" w:type="pct"/>
            <w:gridSpan w:val="2"/>
            <w:tcBorders>
              <w:top w:val="single" w:sz="4" w:space="0" w:color="auto"/>
              <w:left w:val="nil"/>
              <w:bottom w:val="nil"/>
              <w:right w:val="nil"/>
            </w:tcBorders>
            <w:shd w:val="clear" w:color="auto" w:fill="auto"/>
            <w:vAlign w:val="center"/>
            <w:hideMark/>
          </w:tcPr>
          <w:p w14:paraId="7821C3BE" w14:textId="42646A22" w:rsidR="00AB6AF8" w:rsidRPr="00AC0A2A" w:rsidRDefault="00090C29" w:rsidP="00AB6AF8">
            <w:pPr>
              <w:jc w:val="right"/>
              <w:rPr>
                <w:rFonts w:cs="Arial"/>
                <w:sz w:val="15"/>
                <w:szCs w:val="15"/>
              </w:rPr>
            </w:pPr>
            <w:r w:rsidRPr="00AC0A2A">
              <w:rPr>
                <w:rFonts w:cs="Arial"/>
                <w:sz w:val="15"/>
                <w:szCs w:val="15"/>
              </w:rPr>
              <w:t>5</w:t>
            </w:r>
            <w:r w:rsidR="0051440B" w:rsidRPr="00AC0A2A">
              <w:rPr>
                <w:rFonts w:cs="Arial"/>
                <w:sz w:val="15"/>
                <w:szCs w:val="15"/>
              </w:rPr>
              <w:t xml:space="preserve"> </w:t>
            </w:r>
            <w:r w:rsidRPr="00AC0A2A">
              <w:rPr>
                <w:rFonts w:cs="Arial"/>
                <w:sz w:val="15"/>
                <w:szCs w:val="15"/>
              </w:rPr>
              <w:t>328</w:t>
            </w:r>
            <w:r w:rsidR="00AB6AF8" w:rsidRPr="00AC0A2A">
              <w:rPr>
                <w:rFonts w:cs="Arial"/>
                <w:sz w:val="15"/>
                <w:szCs w:val="15"/>
              </w:rPr>
              <w:t xml:space="preserve"> </w:t>
            </w:r>
          </w:p>
        </w:tc>
        <w:tc>
          <w:tcPr>
            <w:tcW w:w="717" w:type="pct"/>
            <w:tcBorders>
              <w:top w:val="single" w:sz="4" w:space="0" w:color="auto"/>
              <w:left w:val="nil"/>
              <w:bottom w:val="nil"/>
              <w:right w:val="nil"/>
            </w:tcBorders>
            <w:shd w:val="clear" w:color="auto" w:fill="auto"/>
            <w:vAlign w:val="center"/>
            <w:hideMark/>
          </w:tcPr>
          <w:p w14:paraId="425F3B05" w14:textId="6FA0AE6C" w:rsidR="00AB6AF8" w:rsidRPr="00AC0A2A" w:rsidRDefault="00090C29" w:rsidP="00AB6AF8">
            <w:pPr>
              <w:jc w:val="right"/>
              <w:rPr>
                <w:rFonts w:cs="Arial"/>
                <w:sz w:val="15"/>
                <w:szCs w:val="15"/>
              </w:rPr>
            </w:pPr>
            <w:r w:rsidRPr="00AC0A2A">
              <w:rPr>
                <w:rFonts w:cs="Arial"/>
                <w:sz w:val="15"/>
                <w:szCs w:val="15"/>
              </w:rPr>
              <w:t>5</w:t>
            </w:r>
            <w:r w:rsidR="000202B1" w:rsidRPr="00AC0A2A">
              <w:rPr>
                <w:rFonts w:cs="Arial"/>
                <w:sz w:val="15"/>
                <w:szCs w:val="15"/>
              </w:rPr>
              <w:t xml:space="preserve"> </w:t>
            </w:r>
            <w:r w:rsidRPr="00AC0A2A">
              <w:rPr>
                <w:rFonts w:cs="Arial"/>
                <w:sz w:val="15"/>
                <w:szCs w:val="15"/>
              </w:rPr>
              <w:t>328</w:t>
            </w:r>
            <w:r w:rsidR="00AB6AF8" w:rsidRPr="00AC0A2A">
              <w:rPr>
                <w:rFonts w:cs="Arial"/>
                <w:sz w:val="15"/>
                <w:szCs w:val="15"/>
              </w:rPr>
              <w:t xml:space="preserve"> </w:t>
            </w:r>
          </w:p>
        </w:tc>
      </w:tr>
      <w:tr w:rsidR="00AB6AF8" w:rsidRPr="00AC0A2A" w14:paraId="6E829232" w14:textId="77777777" w:rsidTr="001B69ED">
        <w:trPr>
          <w:trHeight w:val="238"/>
        </w:trPr>
        <w:tc>
          <w:tcPr>
            <w:tcW w:w="2461" w:type="pct"/>
            <w:tcBorders>
              <w:top w:val="nil"/>
              <w:left w:val="nil"/>
              <w:bottom w:val="nil"/>
              <w:right w:val="nil"/>
            </w:tcBorders>
            <w:shd w:val="clear" w:color="auto" w:fill="auto"/>
            <w:vAlign w:val="center"/>
            <w:hideMark/>
          </w:tcPr>
          <w:p w14:paraId="66544D5A" w14:textId="77777777" w:rsidR="00AB6AF8" w:rsidRPr="00AC0A2A" w:rsidRDefault="00AB6AF8" w:rsidP="00AB6AF8">
            <w:pPr>
              <w:rPr>
                <w:rFonts w:cs="Arial"/>
                <w:sz w:val="15"/>
                <w:szCs w:val="15"/>
              </w:rPr>
            </w:pPr>
            <w:r w:rsidRPr="00AC0A2A">
              <w:rPr>
                <w:rFonts w:cs="Arial"/>
                <w:sz w:val="15"/>
                <w:szCs w:val="15"/>
              </w:rPr>
              <w:t>Ceniny</w:t>
            </w:r>
          </w:p>
        </w:tc>
        <w:tc>
          <w:tcPr>
            <w:tcW w:w="847" w:type="pct"/>
            <w:gridSpan w:val="2"/>
            <w:tcBorders>
              <w:top w:val="nil"/>
              <w:left w:val="nil"/>
              <w:bottom w:val="nil"/>
              <w:right w:val="nil"/>
            </w:tcBorders>
            <w:shd w:val="clear" w:color="auto" w:fill="auto"/>
            <w:vAlign w:val="center"/>
            <w:hideMark/>
          </w:tcPr>
          <w:p w14:paraId="4B28735A" w14:textId="4D47BEE1" w:rsidR="00AB6AF8" w:rsidRPr="00AC0A2A" w:rsidRDefault="001B69ED" w:rsidP="00AB6AF8">
            <w:pPr>
              <w:jc w:val="center"/>
              <w:rPr>
                <w:rFonts w:cs="Arial"/>
                <w:sz w:val="15"/>
                <w:szCs w:val="15"/>
              </w:rPr>
            </w:pPr>
            <w:r w:rsidRPr="00AC0A2A">
              <w:rPr>
                <w:rFonts w:cs="Arial"/>
                <w:sz w:val="15"/>
                <w:szCs w:val="15"/>
              </w:rPr>
              <w:t xml:space="preserve">   </w:t>
            </w:r>
            <w:r w:rsidR="00AB6AF8" w:rsidRPr="00AC0A2A">
              <w:rPr>
                <w:rFonts w:cs="Arial"/>
                <w:sz w:val="15"/>
                <w:szCs w:val="15"/>
              </w:rPr>
              <w:t>213</w:t>
            </w:r>
          </w:p>
        </w:tc>
        <w:tc>
          <w:tcPr>
            <w:tcW w:w="975" w:type="pct"/>
            <w:gridSpan w:val="2"/>
            <w:tcBorders>
              <w:top w:val="nil"/>
              <w:left w:val="nil"/>
              <w:bottom w:val="nil"/>
              <w:right w:val="nil"/>
            </w:tcBorders>
            <w:shd w:val="clear" w:color="auto" w:fill="auto"/>
            <w:vAlign w:val="center"/>
            <w:hideMark/>
          </w:tcPr>
          <w:p w14:paraId="69DE0E9F" w14:textId="4DD86D0D" w:rsidR="00AB6AF8" w:rsidRPr="00AC0A2A" w:rsidRDefault="00AB6AF8" w:rsidP="00AB6AF8">
            <w:pPr>
              <w:jc w:val="right"/>
              <w:rPr>
                <w:rFonts w:cs="Arial"/>
                <w:sz w:val="15"/>
                <w:szCs w:val="15"/>
              </w:rPr>
            </w:pPr>
            <w:r w:rsidRPr="00AC0A2A">
              <w:rPr>
                <w:rFonts w:cs="Arial"/>
                <w:sz w:val="15"/>
                <w:szCs w:val="15"/>
              </w:rPr>
              <w:t xml:space="preserve">- </w:t>
            </w:r>
          </w:p>
        </w:tc>
        <w:tc>
          <w:tcPr>
            <w:tcW w:w="717" w:type="pct"/>
            <w:tcBorders>
              <w:top w:val="nil"/>
              <w:left w:val="nil"/>
              <w:bottom w:val="nil"/>
              <w:right w:val="nil"/>
            </w:tcBorders>
            <w:shd w:val="clear" w:color="auto" w:fill="auto"/>
            <w:vAlign w:val="center"/>
            <w:hideMark/>
          </w:tcPr>
          <w:p w14:paraId="06E3DC2E" w14:textId="141E403D" w:rsidR="00AB6AF8" w:rsidRPr="00AC0A2A" w:rsidRDefault="00AB6AF8" w:rsidP="00AB6AF8">
            <w:pPr>
              <w:jc w:val="right"/>
              <w:rPr>
                <w:rFonts w:cs="Arial"/>
                <w:sz w:val="15"/>
                <w:szCs w:val="15"/>
              </w:rPr>
            </w:pPr>
            <w:r w:rsidRPr="00AC0A2A">
              <w:rPr>
                <w:rFonts w:cs="Arial"/>
                <w:sz w:val="15"/>
                <w:szCs w:val="15"/>
              </w:rPr>
              <w:t xml:space="preserve">- </w:t>
            </w:r>
          </w:p>
        </w:tc>
      </w:tr>
      <w:tr w:rsidR="00AB6AF8" w:rsidRPr="00AC0A2A" w14:paraId="73E2C525" w14:textId="77777777" w:rsidTr="001B69ED">
        <w:tc>
          <w:tcPr>
            <w:tcW w:w="2461" w:type="pct"/>
            <w:tcBorders>
              <w:top w:val="nil"/>
              <w:left w:val="nil"/>
              <w:bottom w:val="nil"/>
              <w:right w:val="nil"/>
            </w:tcBorders>
            <w:shd w:val="clear" w:color="auto" w:fill="auto"/>
            <w:vAlign w:val="center"/>
            <w:hideMark/>
          </w:tcPr>
          <w:p w14:paraId="222F7EED" w14:textId="77777777" w:rsidR="00AB6AF8" w:rsidRPr="00AC0A2A" w:rsidRDefault="00AB6AF8" w:rsidP="00AB6AF8">
            <w:pPr>
              <w:rPr>
                <w:rFonts w:cs="Arial"/>
                <w:sz w:val="15"/>
                <w:szCs w:val="15"/>
              </w:rPr>
            </w:pPr>
            <w:r w:rsidRPr="00AC0A2A">
              <w:rPr>
                <w:rFonts w:cs="Arial"/>
                <w:sz w:val="15"/>
                <w:szCs w:val="15"/>
              </w:rPr>
              <w:t>Účty v bankách</w:t>
            </w:r>
          </w:p>
        </w:tc>
        <w:tc>
          <w:tcPr>
            <w:tcW w:w="847" w:type="pct"/>
            <w:gridSpan w:val="2"/>
            <w:tcBorders>
              <w:top w:val="nil"/>
              <w:left w:val="nil"/>
              <w:bottom w:val="nil"/>
              <w:right w:val="nil"/>
            </w:tcBorders>
            <w:shd w:val="clear" w:color="auto" w:fill="auto"/>
            <w:vAlign w:val="center"/>
            <w:hideMark/>
          </w:tcPr>
          <w:p w14:paraId="13252031" w14:textId="30EAB24A" w:rsidR="00AB6AF8" w:rsidRPr="00AC0A2A" w:rsidRDefault="001B69ED" w:rsidP="00AB6AF8">
            <w:pPr>
              <w:jc w:val="center"/>
              <w:rPr>
                <w:rFonts w:cs="Arial"/>
                <w:sz w:val="15"/>
                <w:szCs w:val="15"/>
              </w:rPr>
            </w:pPr>
            <w:r w:rsidRPr="00AC0A2A">
              <w:rPr>
                <w:rFonts w:cs="Arial"/>
                <w:sz w:val="15"/>
                <w:szCs w:val="15"/>
              </w:rPr>
              <w:t xml:space="preserve">   </w:t>
            </w:r>
            <w:r w:rsidR="00AB6AF8" w:rsidRPr="00AC0A2A">
              <w:rPr>
                <w:rFonts w:cs="Arial"/>
                <w:sz w:val="15"/>
                <w:szCs w:val="15"/>
              </w:rPr>
              <w:t>221</w:t>
            </w:r>
          </w:p>
        </w:tc>
        <w:tc>
          <w:tcPr>
            <w:tcW w:w="975" w:type="pct"/>
            <w:gridSpan w:val="2"/>
            <w:tcBorders>
              <w:top w:val="nil"/>
              <w:left w:val="nil"/>
              <w:bottom w:val="nil"/>
              <w:right w:val="nil"/>
            </w:tcBorders>
            <w:shd w:val="clear" w:color="auto" w:fill="auto"/>
            <w:vAlign w:val="center"/>
            <w:hideMark/>
          </w:tcPr>
          <w:p w14:paraId="1250C654" w14:textId="491AF0F2" w:rsidR="00AB6AF8" w:rsidRPr="00AC0A2A" w:rsidRDefault="00ED73D5" w:rsidP="00AB6AF8">
            <w:pPr>
              <w:jc w:val="right"/>
              <w:rPr>
                <w:rFonts w:cs="Arial"/>
                <w:sz w:val="15"/>
                <w:szCs w:val="15"/>
              </w:rPr>
            </w:pPr>
            <w:r w:rsidRPr="00AC0A2A">
              <w:rPr>
                <w:rFonts w:cs="Arial"/>
                <w:sz w:val="15"/>
                <w:szCs w:val="15"/>
              </w:rPr>
              <w:t>83</w:t>
            </w:r>
            <w:r w:rsidR="0051440B" w:rsidRPr="00AC0A2A">
              <w:rPr>
                <w:rFonts w:cs="Arial"/>
                <w:sz w:val="15"/>
                <w:szCs w:val="15"/>
              </w:rPr>
              <w:t xml:space="preserve"> </w:t>
            </w:r>
            <w:r w:rsidRPr="00AC0A2A">
              <w:rPr>
                <w:rFonts w:cs="Arial"/>
                <w:sz w:val="15"/>
                <w:szCs w:val="15"/>
              </w:rPr>
              <w:t>53</w:t>
            </w:r>
            <w:r w:rsidR="0051440B" w:rsidRPr="00AC0A2A">
              <w:rPr>
                <w:rFonts w:cs="Arial"/>
                <w:sz w:val="15"/>
                <w:szCs w:val="15"/>
              </w:rPr>
              <w:t>9</w:t>
            </w:r>
            <w:r w:rsidR="00AB6AF8" w:rsidRPr="00AC0A2A">
              <w:rPr>
                <w:rFonts w:cs="Arial"/>
                <w:sz w:val="15"/>
                <w:szCs w:val="15"/>
              </w:rPr>
              <w:t xml:space="preserve"> </w:t>
            </w:r>
          </w:p>
        </w:tc>
        <w:tc>
          <w:tcPr>
            <w:tcW w:w="717" w:type="pct"/>
            <w:tcBorders>
              <w:top w:val="nil"/>
              <w:left w:val="nil"/>
              <w:bottom w:val="nil"/>
              <w:right w:val="nil"/>
            </w:tcBorders>
            <w:shd w:val="clear" w:color="auto" w:fill="auto"/>
            <w:vAlign w:val="center"/>
            <w:hideMark/>
          </w:tcPr>
          <w:p w14:paraId="3FD545C7" w14:textId="7868E0A5" w:rsidR="00AB6AF8" w:rsidRPr="00AC0A2A" w:rsidRDefault="00AF53C4" w:rsidP="00AB6AF8">
            <w:pPr>
              <w:jc w:val="right"/>
              <w:rPr>
                <w:rFonts w:cs="Arial"/>
                <w:sz w:val="15"/>
                <w:szCs w:val="15"/>
              </w:rPr>
            </w:pPr>
            <w:r w:rsidRPr="00AC0A2A">
              <w:rPr>
                <w:rFonts w:cs="Arial"/>
                <w:sz w:val="15"/>
                <w:szCs w:val="15"/>
              </w:rPr>
              <w:t>73</w:t>
            </w:r>
            <w:r w:rsidR="0051440B" w:rsidRPr="00AC0A2A">
              <w:rPr>
                <w:rFonts w:cs="Arial"/>
                <w:sz w:val="15"/>
                <w:szCs w:val="15"/>
              </w:rPr>
              <w:t xml:space="preserve"> </w:t>
            </w:r>
            <w:r w:rsidRPr="00AC0A2A">
              <w:rPr>
                <w:rFonts w:cs="Arial"/>
                <w:sz w:val="15"/>
                <w:szCs w:val="15"/>
              </w:rPr>
              <w:t>5</w:t>
            </w:r>
            <w:r w:rsidR="00396682" w:rsidRPr="00AC0A2A">
              <w:rPr>
                <w:rFonts w:cs="Arial"/>
                <w:sz w:val="15"/>
                <w:szCs w:val="15"/>
              </w:rPr>
              <w:t>4</w:t>
            </w:r>
            <w:r w:rsidR="0051440B" w:rsidRPr="00AC0A2A">
              <w:rPr>
                <w:rFonts w:cs="Arial"/>
                <w:sz w:val="15"/>
                <w:szCs w:val="15"/>
              </w:rPr>
              <w:t>9</w:t>
            </w:r>
            <w:r w:rsidR="00AB6AF8" w:rsidRPr="00AC0A2A">
              <w:rPr>
                <w:rFonts w:cs="Arial"/>
                <w:sz w:val="15"/>
                <w:szCs w:val="15"/>
              </w:rPr>
              <w:t xml:space="preserve"> </w:t>
            </w:r>
          </w:p>
        </w:tc>
      </w:tr>
      <w:tr w:rsidR="00AB6AF8" w:rsidRPr="00AC0A2A" w14:paraId="1E504CAD" w14:textId="77777777" w:rsidTr="001B69ED">
        <w:tc>
          <w:tcPr>
            <w:tcW w:w="2461" w:type="pct"/>
            <w:tcBorders>
              <w:top w:val="nil"/>
              <w:left w:val="nil"/>
              <w:bottom w:val="nil"/>
              <w:right w:val="nil"/>
            </w:tcBorders>
            <w:shd w:val="clear" w:color="auto" w:fill="auto"/>
            <w:vAlign w:val="center"/>
            <w:hideMark/>
          </w:tcPr>
          <w:p w14:paraId="5DB2252F" w14:textId="77777777" w:rsidR="00AB6AF8" w:rsidRPr="00AC0A2A" w:rsidRDefault="00AB6AF8" w:rsidP="00AB6AF8">
            <w:pPr>
              <w:rPr>
                <w:rFonts w:cs="Arial"/>
                <w:sz w:val="15"/>
                <w:szCs w:val="15"/>
              </w:rPr>
            </w:pPr>
            <w:r w:rsidRPr="00AC0A2A">
              <w:rPr>
                <w:rFonts w:cs="Arial"/>
                <w:sz w:val="15"/>
                <w:szCs w:val="15"/>
              </w:rPr>
              <w:t>Kontokorentný účet</w:t>
            </w:r>
          </w:p>
        </w:tc>
        <w:tc>
          <w:tcPr>
            <w:tcW w:w="847" w:type="pct"/>
            <w:gridSpan w:val="2"/>
            <w:tcBorders>
              <w:top w:val="nil"/>
              <w:left w:val="nil"/>
              <w:bottom w:val="nil"/>
              <w:right w:val="nil"/>
            </w:tcBorders>
            <w:shd w:val="clear" w:color="auto" w:fill="auto"/>
            <w:vAlign w:val="center"/>
            <w:hideMark/>
          </w:tcPr>
          <w:p w14:paraId="164968F3" w14:textId="7DA84715" w:rsidR="00AB6AF8" w:rsidRPr="00AC0A2A" w:rsidRDefault="001B69ED" w:rsidP="00AB6AF8">
            <w:pPr>
              <w:jc w:val="center"/>
              <w:rPr>
                <w:rFonts w:cs="Arial"/>
                <w:sz w:val="15"/>
                <w:szCs w:val="15"/>
              </w:rPr>
            </w:pPr>
            <w:r w:rsidRPr="00AC0A2A">
              <w:rPr>
                <w:rFonts w:cs="Arial"/>
                <w:sz w:val="15"/>
                <w:szCs w:val="15"/>
              </w:rPr>
              <w:t xml:space="preserve">   </w:t>
            </w:r>
            <w:r w:rsidR="00AB6AF8" w:rsidRPr="00AC0A2A">
              <w:rPr>
                <w:rFonts w:cs="Arial"/>
                <w:sz w:val="15"/>
                <w:szCs w:val="15"/>
              </w:rPr>
              <w:t>221</w:t>
            </w:r>
          </w:p>
        </w:tc>
        <w:tc>
          <w:tcPr>
            <w:tcW w:w="975" w:type="pct"/>
            <w:gridSpan w:val="2"/>
            <w:tcBorders>
              <w:top w:val="nil"/>
              <w:left w:val="nil"/>
              <w:bottom w:val="nil"/>
              <w:right w:val="nil"/>
            </w:tcBorders>
            <w:shd w:val="clear" w:color="auto" w:fill="auto"/>
            <w:vAlign w:val="center"/>
            <w:hideMark/>
          </w:tcPr>
          <w:p w14:paraId="194BE2D5" w14:textId="01B5D933" w:rsidR="00AB6AF8" w:rsidRPr="00AC0A2A" w:rsidRDefault="00D018FE" w:rsidP="00AB6AF8">
            <w:pPr>
              <w:jc w:val="right"/>
              <w:rPr>
                <w:rFonts w:cs="Arial"/>
                <w:sz w:val="15"/>
                <w:szCs w:val="15"/>
              </w:rPr>
            </w:pPr>
            <w:r w:rsidRPr="00AC0A2A">
              <w:rPr>
                <w:rFonts w:cs="Arial"/>
                <w:sz w:val="15"/>
                <w:szCs w:val="15"/>
              </w:rPr>
              <w:t>-1</w:t>
            </w:r>
            <w:r w:rsidR="0051440B" w:rsidRPr="00AC0A2A">
              <w:rPr>
                <w:rFonts w:cs="Arial"/>
                <w:sz w:val="15"/>
                <w:szCs w:val="15"/>
              </w:rPr>
              <w:t xml:space="preserve"> </w:t>
            </w:r>
            <w:r w:rsidRPr="00AC0A2A">
              <w:rPr>
                <w:rFonts w:cs="Arial"/>
                <w:sz w:val="15"/>
                <w:szCs w:val="15"/>
              </w:rPr>
              <w:t>528</w:t>
            </w:r>
            <w:r w:rsidR="0051440B" w:rsidRPr="00AC0A2A">
              <w:rPr>
                <w:rFonts w:cs="Arial"/>
                <w:sz w:val="15"/>
                <w:szCs w:val="15"/>
              </w:rPr>
              <w:t xml:space="preserve"> </w:t>
            </w:r>
            <w:r w:rsidRPr="00AC0A2A">
              <w:rPr>
                <w:rFonts w:cs="Arial"/>
                <w:sz w:val="15"/>
                <w:szCs w:val="15"/>
              </w:rPr>
              <w:t>958</w:t>
            </w:r>
            <w:r w:rsidR="00AB6AF8" w:rsidRPr="00AC0A2A">
              <w:rPr>
                <w:rFonts w:cs="Arial"/>
                <w:sz w:val="15"/>
                <w:szCs w:val="15"/>
              </w:rPr>
              <w:t xml:space="preserve"> </w:t>
            </w:r>
          </w:p>
        </w:tc>
        <w:tc>
          <w:tcPr>
            <w:tcW w:w="717" w:type="pct"/>
            <w:tcBorders>
              <w:top w:val="nil"/>
              <w:left w:val="nil"/>
              <w:bottom w:val="nil"/>
              <w:right w:val="nil"/>
            </w:tcBorders>
            <w:shd w:val="clear" w:color="auto" w:fill="auto"/>
            <w:vAlign w:val="center"/>
            <w:hideMark/>
          </w:tcPr>
          <w:p w14:paraId="0F49D3D5" w14:textId="14BDAA3D" w:rsidR="00AB6AF8" w:rsidRPr="00AC0A2A" w:rsidRDefault="0058475C" w:rsidP="00AB6AF8">
            <w:pPr>
              <w:jc w:val="right"/>
              <w:rPr>
                <w:rFonts w:cs="Arial"/>
                <w:sz w:val="15"/>
                <w:szCs w:val="15"/>
              </w:rPr>
            </w:pPr>
            <w:r w:rsidRPr="00AC0A2A">
              <w:rPr>
                <w:rFonts w:cs="Arial"/>
                <w:sz w:val="15"/>
                <w:szCs w:val="15"/>
              </w:rPr>
              <w:t>-891</w:t>
            </w:r>
            <w:r w:rsidR="0051440B" w:rsidRPr="00AC0A2A">
              <w:rPr>
                <w:rFonts w:cs="Arial"/>
                <w:sz w:val="15"/>
                <w:szCs w:val="15"/>
              </w:rPr>
              <w:t xml:space="preserve"> </w:t>
            </w:r>
            <w:r w:rsidRPr="00AC0A2A">
              <w:rPr>
                <w:rFonts w:cs="Arial"/>
                <w:sz w:val="15"/>
                <w:szCs w:val="15"/>
              </w:rPr>
              <w:t>389</w:t>
            </w:r>
            <w:r w:rsidR="00AB6AF8" w:rsidRPr="00AC0A2A">
              <w:rPr>
                <w:rFonts w:cs="Arial"/>
                <w:sz w:val="15"/>
                <w:szCs w:val="15"/>
              </w:rPr>
              <w:t xml:space="preserve"> </w:t>
            </w:r>
          </w:p>
        </w:tc>
      </w:tr>
      <w:tr w:rsidR="00AB6AF8" w:rsidRPr="00AC0A2A" w14:paraId="33301D1C" w14:textId="77777777" w:rsidTr="001B69ED">
        <w:tc>
          <w:tcPr>
            <w:tcW w:w="2461" w:type="pct"/>
            <w:tcBorders>
              <w:top w:val="nil"/>
              <w:left w:val="nil"/>
              <w:bottom w:val="nil"/>
              <w:right w:val="nil"/>
            </w:tcBorders>
            <w:shd w:val="clear" w:color="auto" w:fill="auto"/>
            <w:vAlign w:val="center"/>
          </w:tcPr>
          <w:p w14:paraId="099A4877" w14:textId="77777777" w:rsidR="00AB6AF8" w:rsidRPr="00AC0A2A" w:rsidRDefault="00AB6AF8" w:rsidP="00AB6AF8">
            <w:pPr>
              <w:rPr>
                <w:rFonts w:cs="Arial"/>
                <w:sz w:val="15"/>
                <w:szCs w:val="15"/>
              </w:rPr>
            </w:pPr>
            <w:r w:rsidRPr="00AC0A2A">
              <w:rPr>
                <w:rFonts w:cs="Arial"/>
                <w:sz w:val="15"/>
                <w:szCs w:val="15"/>
              </w:rPr>
              <w:t>Peniaze na ceste</w:t>
            </w:r>
          </w:p>
        </w:tc>
        <w:tc>
          <w:tcPr>
            <w:tcW w:w="847" w:type="pct"/>
            <w:gridSpan w:val="2"/>
            <w:tcBorders>
              <w:top w:val="nil"/>
              <w:left w:val="nil"/>
              <w:bottom w:val="nil"/>
              <w:right w:val="nil"/>
            </w:tcBorders>
            <w:shd w:val="clear" w:color="auto" w:fill="auto"/>
            <w:vAlign w:val="center"/>
          </w:tcPr>
          <w:p w14:paraId="7EDAB8DF" w14:textId="006CBBAD" w:rsidR="00AB6AF8" w:rsidRPr="00AC0A2A" w:rsidRDefault="001B69ED" w:rsidP="00AB6AF8">
            <w:pPr>
              <w:jc w:val="center"/>
              <w:rPr>
                <w:rFonts w:cs="Arial"/>
                <w:sz w:val="15"/>
                <w:szCs w:val="15"/>
              </w:rPr>
            </w:pPr>
            <w:r w:rsidRPr="00AC0A2A">
              <w:rPr>
                <w:rFonts w:cs="Arial"/>
                <w:sz w:val="15"/>
                <w:szCs w:val="15"/>
              </w:rPr>
              <w:t xml:space="preserve">   </w:t>
            </w:r>
            <w:r w:rsidR="00AB6AF8" w:rsidRPr="00AC0A2A">
              <w:rPr>
                <w:rFonts w:cs="Arial"/>
                <w:sz w:val="15"/>
                <w:szCs w:val="15"/>
              </w:rPr>
              <w:t>261</w:t>
            </w:r>
          </w:p>
        </w:tc>
        <w:tc>
          <w:tcPr>
            <w:tcW w:w="975" w:type="pct"/>
            <w:gridSpan w:val="2"/>
            <w:tcBorders>
              <w:top w:val="nil"/>
              <w:left w:val="nil"/>
              <w:bottom w:val="nil"/>
              <w:right w:val="nil"/>
            </w:tcBorders>
            <w:shd w:val="clear" w:color="auto" w:fill="auto"/>
            <w:vAlign w:val="center"/>
          </w:tcPr>
          <w:p w14:paraId="27F33355" w14:textId="77777777" w:rsidR="00AB6AF8" w:rsidRPr="00AC0A2A" w:rsidRDefault="00AB6AF8" w:rsidP="00AB6AF8">
            <w:pPr>
              <w:jc w:val="right"/>
              <w:rPr>
                <w:rFonts w:cs="Arial"/>
                <w:sz w:val="15"/>
                <w:szCs w:val="15"/>
              </w:rPr>
            </w:pPr>
            <w:r w:rsidRPr="00AC0A2A">
              <w:rPr>
                <w:rFonts w:cs="Arial"/>
                <w:sz w:val="15"/>
                <w:szCs w:val="15"/>
              </w:rPr>
              <w:t>-</w:t>
            </w:r>
          </w:p>
        </w:tc>
        <w:tc>
          <w:tcPr>
            <w:tcW w:w="717" w:type="pct"/>
            <w:tcBorders>
              <w:top w:val="nil"/>
              <w:left w:val="nil"/>
              <w:bottom w:val="nil"/>
              <w:right w:val="nil"/>
            </w:tcBorders>
            <w:shd w:val="clear" w:color="auto" w:fill="auto"/>
            <w:vAlign w:val="center"/>
          </w:tcPr>
          <w:p w14:paraId="38050225" w14:textId="57436DBA" w:rsidR="00AB6AF8" w:rsidRPr="00AC0A2A" w:rsidRDefault="00AB6AF8" w:rsidP="00AB6AF8">
            <w:pPr>
              <w:jc w:val="right"/>
              <w:rPr>
                <w:rFonts w:cs="Arial"/>
                <w:sz w:val="15"/>
                <w:szCs w:val="15"/>
              </w:rPr>
            </w:pPr>
            <w:r w:rsidRPr="00AC0A2A">
              <w:rPr>
                <w:rFonts w:cs="Arial"/>
                <w:sz w:val="15"/>
                <w:szCs w:val="15"/>
              </w:rPr>
              <w:t>-</w:t>
            </w:r>
          </w:p>
        </w:tc>
      </w:tr>
      <w:tr w:rsidR="00AB6AF8" w:rsidRPr="00AC0A2A" w14:paraId="6F3C365F" w14:textId="77777777" w:rsidTr="001B69ED">
        <w:tc>
          <w:tcPr>
            <w:tcW w:w="2461" w:type="pct"/>
            <w:tcBorders>
              <w:top w:val="nil"/>
              <w:left w:val="nil"/>
              <w:bottom w:val="nil"/>
              <w:right w:val="nil"/>
            </w:tcBorders>
            <w:shd w:val="clear" w:color="auto" w:fill="auto"/>
            <w:vAlign w:val="center"/>
            <w:hideMark/>
          </w:tcPr>
          <w:p w14:paraId="57D98294" w14:textId="77777777" w:rsidR="00AB6AF8" w:rsidRPr="00AC0A2A" w:rsidRDefault="00AB6AF8" w:rsidP="00AB6AF8">
            <w:pPr>
              <w:rPr>
                <w:rFonts w:cs="Arial"/>
                <w:b/>
                <w:bCs/>
                <w:sz w:val="15"/>
                <w:szCs w:val="15"/>
              </w:rPr>
            </w:pPr>
            <w:r w:rsidRPr="00AC0A2A">
              <w:rPr>
                <w:rFonts w:cs="Arial"/>
                <w:b/>
                <w:bCs/>
                <w:sz w:val="15"/>
                <w:szCs w:val="15"/>
              </w:rPr>
              <w:t>Peňažné prostriedky a peňažné ekvivalenty</w:t>
            </w:r>
          </w:p>
        </w:tc>
        <w:tc>
          <w:tcPr>
            <w:tcW w:w="847" w:type="pct"/>
            <w:gridSpan w:val="2"/>
            <w:tcBorders>
              <w:top w:val="nil"/>
              <w:left w:val="nil"/>
              <w:bottom w:val="nil"/>
              <w:right w:val="nil"/>
            </w:tcBorders>
            <w:shd w:val="clear" w:color="auto" w:fill="auto"/>
            <w:vAlign w:val="center"/>
            <w:hideMark/>
          </w:tcPr>
          <w:p w14:paraId="4E734593" w14:textId="77777777" w:rsidR="00AB6AF8" w:rsidRPr="00AC0A2A" w:rsidRDefault="00AB6AF8" w:rsidP="00AB6AF8">
            <w:pPr>
              <w:rPr>
                <w:rFonts w:cs="Arial"/>
                <w:b/>
                <w:bCs/>
                <w:sz w:val="15"/>
                <w:szCs w:val="15"/>
              </w:rPr>
            </w:pPr>
          </w:p>
        </w:tc>
        <w:tc>
          <w:tcPr>
            <w:tcW w:w="975" w:type="pct"/>
            <w:gridSpan w:val="2"/>
            <w:tcBorders>
              <w:top w:val="single" w:sz="4" w:space="0" w:color="auto"/>
              <w:left w:val="nil"/>
              <w:bottom w:val="single" w:sz="4" w:space="0" w:color="auto"/>
              <w:right w:val="nil"/>
            </w:tcBorders>
            <w:shd w:val="clear" w:color="auto" w:fill="auto"/>
            <w:vAlign w:val="center"/>
            <w:hideMark/>
          </w:tcPr>
          <w:p w14:paraId="37410221" w14:textId="67D71A51" w:rsidR="00AB6AF8" w:rsidRPr="00AC0A2A" w:rsidRDefault="006A21C1" w:rsidP="00AB6AF8">
            <w:pPr>
              <w:jc w:val="right"/>
              <w:rPr>
                <w:rFonts w:cs="Arial"/>
                <w:b/>
                <w:bCs/>
                <w:sz w:val="15"/>
                <w:szCs w:val="15"/>
              </w:rPr>
            </w:pPr>
            <w:r w:rsidRPr="00AC0A2A">
              <w:rPr>
                <w:rFonts w:cs="Arial"/>
                <w:b/>
                <w:bCs/>
                <w:sz w:val="15"/>
                <w:szCs w:val="15"/>
              </w:rPr>
              <w:t>-1</w:t>
            </w:r>
            <w:r w:rsidR="0051440B" w:rsidRPr="00AC0A2A">
              <w:rPr>
                <w:rFonts w:cs="Arial"/>
                <w:b/>
                <w:bCs/>
                <w:sz w:val="15"/>
                <w:szCs w:val="15"/>
              </w:rPr>
              <w:t> </w:t>
            </w:r>
            <w:r w:rsidRPr="00AC0A2A">
              <w:rPr>
                <w:rFonts w:cs="Arial"/>
                <w:b/>
                <w:bCs/>
                <w:sz w:val="15"/>
                <w:szCs w:val="15"/>
              </w:rPr>
              <w:t>440</w:t>
            </w:r>
            <w:r w:rsidR="0051440B" w:rsidRPr="00AC0A2A">
              <w:rPr>
                <w:rFonts w:cs="Arial"/>
                <w:b/>
                <w:bCs/>
                <w:sz w:val="15"/>
                <w:szCs w:val="15"/>
              </w:rPr>
              <w:t xml:space="preserve"> </w:t>
            </w:r>
            <w:r w:rsidRPr="00AC0A2A">
              <w:rPr>
                <w:rFonts w:cs="Arial"/>
                <w:b/>
                <w:bCs/>
                <w:sz w:val="15"/>
                <w:szCs w:val="15"/>
              </w:rPr>
              <w:t>09</w:t>
            </w:r>
            <w:r w:rsidR="0051440B" w:rsidRPr="00AC0A2A">
              <w:rPr>
                <w:rFonts w:cs="Arial"/>
                <w:b/>
                <w:bCs/>
                <w:sz w:val="15"/>
                <w:szCs w:val="15"/>
              </w:rPr>
              <w:t>1</w:t>
            </w:r>
            <w:r w:rsidR="00AB6AF8" w:rsidRPr="00AC0A2A">
              <w:rPr>
                <w:rFonts w:cs="Arial"/>
                <w:b/>
                <w:bCs/>
                <w:sz w:val="15"/>
                <w:szCs w:val="15"/>
              </w:rPr>
              <w:t xml:space="preserve"> </w:t>
            </w:r>
          </w:p>
        </w:tc>
        <w:tc>
          <w:tcPr>
            <w:tcW w:w="717" w:type="pct"/>
            <w:tcBorders>
              <w:top w:val="single" w:sz="4" w:space="0" w:color="auto"/>
              <w:left w:val="nil"/>
              <w:bottom w:val="single" w:sz="4" w:space="0" w:color="auto"/>
              <w:right w:val="nil"/>
            </w:tcBorders>
            <w:shd w:val="clear" w:color="auto" w:fill="auto"/>
            <w:vAlign w:val="center"/>
            <w:hideMark/>
          </w:tcPr>
          <w:p w14:paraId="53FB6AC7" w14:textId="6A96B627" w:rsidR="00AB6AF8" w:rsidRPr="00AC0A2A" w:rsidRDefault="001B69ED" w:rsidP="00AB6AF8">
            <w:pPr>
              <w:jc w:val="right"/>
              <w:rPr>
                <w:rFonts w:cs="Arial"/>
                <w:b/>
                <w:bCs/>
                <w:sz w:val="15"/>
                <w:szCs w:val="15"/>
              </w:rPr>
            </w:pPr>
            <w:r w:rsidRPr="00AC0A2A">
              <w:rPr>
                <w:rFonts w:cs="Arial"/>
                <w:b/>
                <w:bCs/>
                <w:sz w:val="15"/>
                <w:szCs w:val="15"/>
              </w:rPr>
              <w:t>-</w:t>
            </w:r>
            <w:r w:rsidR="002952DF" w:rsidRPr="00AC0A2A">
              <w:rPr>
                <w:rFonts w:cs="Arial"/>
                <w:b/>
                <w:bCs/>
                <w:sz w:val="15"/>
                <w:szCs w:val="15"/>
              </w:rPr>
              <w:t>812</w:t>
            </w:r>
            <w:r w:rsidR="00A21E99" w:rsidRPr="00AC0A2A">
              <w:rPr>
                <w:rFonts w:cs="Arial"/>
                <w:b/>
                <w:bCs/>
                <w:sz w:val="15"/>
                <w:szCs w:val="15"/>
              </w:rPr>
              <w:t xml:space="preserve"> </w:t>
            </w:r>
            <w:r w:rsidR="002952DF" w:rsidRPr="00AC0A2A">
              <w:rPr>
                <w:rFonts w:cs="Arial"/>
                <w:b/>
                <w:bCs/>
                <w:sz w:val="15"/>
                <w:szCs w:val="15"/>
              </w:rPr>
              <w:t>5</w:t>
            </w:r>
            <w:r w:rsidR="00510E2A" w:rsidRPr="00AC0A2A">
              <w:rPr>
                <w:rFonts w:cs="Arial"/>
                <w:b/>
                <w:bCs/>
                <w:sz w:val="15"/>
                <w:szCs w:val="15"/>
              </w:rPr>
              <w:t>12</w:t>
            </w:r>
            <w:r w:rsidR="00AB6AF8" w:rsidRPr="00AC0A2A">
              <w:rPr>
                <w:rFonts w:cs="Arial"/>
                <w:b/>
                <w:bCs/>
                <w:sz w:val="15"/>
                <w:szCs w:val="15"/>
              </w:rPr>
              <w:t xml:space="preserve"> </w:t>
            </w:r>
          </w:p>
        </w:tc>
      </w:tr>
      <w:tr w:rsidR="00AB6AF8" w:rsidRPr="00AC0A2A" w14:paraId="1146CC15" w14:textId="77777777" w:rsidTr="001B69ED">
        <w:tc>
          <w:tcPr>
            <w:tcW w:w="2461" w:type="pct"/>
            <w:tcBorders>
              <w:top w:val="nil"/>
              <w:left w:val="nil"/>
              <w:bottom w:val="nil"/>
              <w:right w:val="nil"/>
            </w:tcBorders>
            <w:shd w:val="clear" w:color="auto" w:fill="auto"/>
            <w:vAlign w:val="center"/>
            <w:hideMark/>
          </w:tcPr>
          <w:p w14:paraId="73FED1CB" w14:textId="77777777" w:rsidR="00AB6AF8" w:rsidRPr="00AC0A2A" w:rsidRDefault="00AB6AF8" w:rsidP="00AB6AF8">
            <w:pPr>
              <w:rPr>
                <w:rFonts w:cs="Arial"/>
                <w:b/>
                <w:bCs/>
                <w:sz w:val="15"/>
                <w:szCs w:val="15"/>
              </w:rPr>
            </w:pPr>
            <w:r w:rsidRPr="00AC0A2A">
              <w:rPr>
                <w:rFonts w:cs="Arial"/>
                <w:b/>
                <w:bCs/>
                <w:sz w:val="15"/>
                <w:szCs w:val="15"/>
              </w:rPr>
              <w:t>Finančné účty spolu</w:t>
            </w:r>
          </w:p>
        </w:tc>
        <w:tc>
          <w:tcPr>
            <w:tcW w:w="847" w:type="pct"/>
            <w:gridSpan w:val="2"/>
            <w:tcBorders>
              <w:top w:val="nil"/>
              <w:left w:val="nil"/>
              <w:bottom w:val="nil"/>
              <w:right w:val="nil"/>
            </w:tcBorders>
            <w:shd w:val="clear" w:color="auto" w:fill="auto"/>
            <w:vAlign w:val="center"/>
            <w:hideMark/>
          </w:tcPr>
          <w:p w14:paraId="11C35F8C" w14:textId="77777777" w:rsidR="00AB6AF8" w:rsidRPr="00AC0A2A" w:rsidRDefault="00AB6AF8" w:rsidP="00AB6AF8">
            <w:pPr>
              <w:rPr>
                <w:rFonts w:cs="Arial"/>
                <w:b/>
                <w:bCs/>
                <w:sz w:val="15"/>
                <w:szCs w:val="15"/>
              </w:rPr>
            </w:pPr>
          </w:p>
        </w:tc>
        <w:tc>
          <w:tcPr>
            <w:tcW w:w="975" w:type="pct"/>
            <w:gridSpan w:val="2"/>
            <w:tcBorders>
              <w:top w:val="nil"/>
              <w:left w:val="nil"/>
              <w:bottom w:val="nil"/>
              <w:right w:val="nil"/>
            </w:tcBorders>
            <w:shd w:val="clear" w:color="auto" w:fill="auto"/>
            <w:vAlign w:val="center"/>
            <w:hideMark/>
          </w:tcPr>
          <w:p w14:paraId="0F3528A6" w14:textId="1F997146" w:rsidR="00AB6AF8" w:rsidRPr="00AC0A2A" w:rsidRDefault="001B69ED" w:rsidP="00AB6AF8">
            <w:pPr>
              <w:jc w:val="right"/>
              <w:rPr>
                <w:rFonts w:cs="Arial"/>
                <w:b/>
                <w:bCs/>
                <w:sz w:val="15"/>
                <w:szCs w:val="15"/>
              </w:rPr>
            </w:pPr>
            <w:r w:rsidRPr="00AC0A2A">
              <w:rPr>
                <w:rFonts w:cs="Arial"/>
                <w:b/>
                <w:bCs/>
                <w:sz w:val="15"/>
                <w:szCs w:val="15"/>
              </w:rPr>
              <w:t>-1</w:t>
            </w:r>
            <w:r w:rsidR="00A21E99" w:rsidRPr="00AC0A2A">
              <w:rPr>
                <w:rFonts w:cs="Arial"/>
                <w:b/>
                <w:bCs/>
                <w:sz w:val="15"/>
                <w:szCs w:val="15"/>
              </w:rPr>
              <w:t xml:space="preserve"> </w:t>
            </w:r>
            <w:r w:rsidRPr="00AC0A2A">
              <w:rPr>
                <w:rFonts w:cs="Arial"/>
                <w:b/>
                <w:bCs/>
                <w:sz w:val="15"/>
                <w:szCs w:val="15"/>
              </w:rPr>
              <w:t>440</w:t>
            </w:r>
            <w:r w:rsidR="00A21E99" w:rsidRPr="00AC0A2A">
              <w:rPr>
                <w:rFonts w:cs="Arial"/>
                <w:b/>
                <w:bCs/>
                <w:sz w:val="15"/>
                <w:szCs w:val="15"/>
              </w:rPr>
              <w:t xml:space="preserve"> </w:t>
            </w:r>
            <w:r w:rsidRPr="00AC0A2A">
              <w:rPr>
                <w:rFonts w:cs="Arial"/>
                <w:b/>
                <w:bCs/>
                <w:sz w:val="15"/>
                <w:szCs w:val="15"/>
              </w:rPr>
              <w:t>09</w:t>
            </w:r>
            <w:r w:rsidR="00A21E99" w:rsidRPr="00AC0A2A">
              <w:rPr>
                <w:rFonts w:cs="Arial"/>
                <w:b/>
                <w:bCs/>
                <w:sz w:val="15"/>
                <w:szCs w:val="15"/>
              </w:rPr>
              <w:t>1</w:t>
            </w:r>
          </w:p>
        </w:tc>
        <w:tc>
          <w:tcPr>
            <w:tcW w:w="717" w:type="pct"/>
            <w:tcBorders>
              <w:top w:val="nil"/>
              <w:left w:val="nil"/>
              <w:bottom w:val="nil"/>
              <w:right w:val="nil"/>
            </w:tcBorders>
            <w:shd w:val="clear" w:color="auto" w:fill="auto"/>
            <w:vAlign w:val="center"/>
            <w:hideMark/>
          </w:tcPr>
          <w:p w14:paraId="056510EB" w14:textId="47A0E8B8" w:rsidR="00AB6AF8" w:rsidRPr="00AC0A2A" w:rsidRDefault="002952DF" w:rsidP="00AB6AF8">
            <w:pPr>
              <w:jc w:val="right"/>
              <w:rPr>
                <w:rFonts w:cs="Arial"/>
                <w:b/>
                <w:bCs/>
                <w:sz w:val="15"/>
                <w:szCs w:val="15"/>
              </w:rPr>
            </w:pPr>
            <w:r w:rsidRPr="00AC0A2A">
              <w:rPr>
                <w:rFonts w:cs="Arial"/>
                <w:b/>
                <w:bCs/>
                <w:sz w:val="15"/>
                <w:szCs w:val="15"/>
              </w:rPr>
              <w:t>-812</w:t>
            </w:r>
            <w:r w:rsidR="00A21E99" w:rsidRPr="00AC0A2A">
              <w:rPr>
                <w:rFonts w:cs="Arial"/>
                <w:b/>
                <w:bCs/>
                <w:sz w:val="15"/>
                <w:szCs w:val="15"/>
              </w:rPr>
              <w:t xml:space="preserve"> </w:t>
            </w:r>
            <w:r w:rsidRPr="00AC0A2A">
              <w:rPr>
                <w:rFonts w:cs="Arial"/>
                <w:b/>
                <w:bCs/>
                <w:sz w:val="15"/>
                <w:szCs w:val="15"/>
              </w:rPr>
              <w:t>5</w:t>
            </w:r>
            <w:r w:rsidR="00510E2A" w:rsidRPr="00AC0A2A">
              <w:rPr>
                <w:rFonts w:cs="Arial"/>
                <w:b/>
                <w:bCs/>
                <w:sz w:val="15"/>
                <w:szCs w:val="15"/>
              </w:rPr>
              <w:t>12</w:t>
            </w:r>
          </w:p>
        </w:tc>
      </w:tr>
      <w:tr w:rsidR="00277161" w:rsidRPr="00AC0A2A" w14:paraId="716C6861" w14:textId="77777777" w:rsidTr="001B69ED">
        <w:tc>
          <w:tcPr>
            <w:tcW w:w="2461" w:type="pct"/>
            <w:tcBorders>
              <w:top w:val="nil"/>
              <w:left w:val="nil"/>
              <w:bottom w:val="single" w:sz="8" w:space="0" w:color="auto"/>
              <w:right w:val="nil"/>
            </w:tcBorders>
            <w:shd w:val="clear" w:color="auto" w:fill="auto"/>
            <w:vAlign w:val="center"/>
            <w:hideMark/>
          </w:tcPr>
          <w:p w14:paraId="64100AC2" w14:textId="77777777" w:rsidR="00277161" w:rsidRPr="00AC0A2A" w:rsidRDefault="00277161" w:rsidP="00277161">
            <w:pPr>
              <w:rPr>
                <w:rFonts w:cs="Arial"/>
                <w:sz w:val="15"/>
                <w:szCs w:val="15"/>
              </w:rPr>
            </w:pPr>
            <w:r w:rsidRPr="00AC0A2A">
              <w:rPr>
                <w:rFonts w:cs="Arial"/>
                <w:sz w:val="15"/>
                <w:szCs w:val="15"/>
              </w:rPr>
              <w:t>Rozdiel</w:t>
            </w:r>
          </w:p>
        </w:tc>
        <w:tc>
          <w:tcPr>
            <w:tcW w:w="1072" w:type="pct"/>
            <w:gridSpan w:val="3"/>
            <w:tcBorders>
              <w:top w:val="nil"/>
              <w:left w:val="nil"/>
              <w:bottom w:val="single" w:sz="8" w:space="0" w:color="auto"/>
              <w:right w:val="nil"/>
            </w:tcBorders>
            <w:shd w:val="clear" w:color="auto" w:fill="auto"/>
            <w:vAlign w:val="center"/>
            <w:hideMark/>
          </w:tcPr>
          <w:p w14:paraId="5679991B" w14:textId="77777777" w:rsidR="00277161" w:rsidRPr="00AC0A2A" w:rsidRDefault="00277161" w:rsidP="00277161">
            <w:pPr>
              <w:jc w:val="center"/>
              <w:rPr>
                <w:rFonts w:cs="Arial"/>
                <w:sz w:val="15"/>
                <w:szCs w:val="15"/>
              </w:rPr>
            </w:pPr>
            <w:r w:rsidRPr="00AC0A2A">
              <w:rPr>
                <w:rFonts w:cs="Arial"/>
                <w:sz w:val="15"/>
                <w:szCs w:val="15"/>
              </w:rPr>
              <w:t> </w:t>
            </w:r>
          </w:p>
        </w:tc>
        <w:tc>
          <w:tcPr>
            <w:tcW w:w="750" w:type="pct"/>
            <w:tcBorders>
              <w:top w:val="nil"/>
              <w:left w:val="nil"/>
              <w:bottom w:val="single" w:sz="8" w:space="0" w:color="auto"/>
              <w:right w:val="nil"/>
            </w:tcBorders>
            <w:shd w:val="clear" w:color="auto" w:fill="auto"/>
            <w:vAlign w:val="center"/>
            <w:hideMark/>
          </w:tcPr>
          <w:p w14:paraId="11F3787A" w14:textId="2DED532D" w:rsidR="00277161" w:rsidRPr="00AC0A2A" w:rsidRDefault="00277161" w:rsidP="00277161">
            <w:pPr>
              <w:jc w:val="right"/>
              <w:rPr>
                <w:rFonts w:cs="Arial"/>
                <w:sz w:val="15"/>
                <w:szCs w:val="15"/>
              </w:rPr>
            </w:pPr>
            <w:r w:rsidRPr="00AC0A2A">
              <w:rPr>
                <w:rFonts w:cs="Arial"/>
                <w:sz w:val="15"/>
                <w:szCs w:val="15"/>
              </w:rPr>
              <w:t xml:space="preserve"> </w:t>
            </w:r>
          </w:p>
        </w:tc>
        <w:tc>
          <w:tcPr>
            <w:tcW w:w="717" w:type="pct"/>
            <w:tcBorders>
              <w:top w:val="nil"/>
              <w:left w:val="nil"/>
              <w:bottom w:val="single" w:sz="8" w:space="0" w:color="auto"/>
              <w:right w:val="nil"/>
            </w:tcBorders>
            <w:shd w:val="clear" w:color="auto" w:fill="auto"/>
            <w:vAlign w:val="center"/>
            <w:hideMark/>
          </w:tcPr>
          <w:p w14:paraId="4461A7BA" w14:textId="3019287A" w:rsidR="00277161" w:rsidRPr="00AC0A2A" w:rsidRDefault="00277161" w:rsidP="00277161">
            <w:pPr>
              <w:jc w:val="right"/>
              <w:rPr>
                <w:rFonts w:cs="Arial"/>
                <w:sz w:val="15"/>
                <w:szCs w:val="15"/>
              </w:rPr>
            </w:pPr>
          </w:p>
        </w:tc>
      </w:tr>
      <w:bookmarkEnd w:id="43"/>
    </w:tbl>
    <w:p w14:paraId="67209F59" w14:textId="77777777" w:rsidR="000656CB" w:rsidRPr="00AC0A2A" w:rsidRDefault="000656CB" w:rsidP="00277161">
      <w:pPr>
        <w:rPr>
          <w:snapToGrid w:val="0"/>
          <w:lang w:eastAsia="sk-SK"/>
        </w:rPr>
      </w:pPr>
    </w:p>
    <w:p w14:paraId="35FBD499" w14:textId="464A57A3" w:rsidR="001E2635" w:rsidRDefault="001E2635" w:rsidP="00277161">
      <w:pPr>
        <w:rPr>
          <w:snapToGrid w:val="0"/>
          <w:lang w:eastAsia="sk-SK"/>
        </w:rPr>
      </w:pPr>
      <w:r w:rsidRPr="00AC0A2A">
        <w:rPr>
          <w:snapToGrid w:val="0"/>
          <w:lang w:eastAsia="sk-SK"/>
        </w:rPr>
        <w:t>Spoločnosť použila na vykazovanie peňažných tokov z prevádzkovej činnosti nepriamu metódu.</w:t>
      </w:r>
    </w:p>
    <w:p w14:paraId="7ABC753F" w14:textId="073C8C50" w:rsidR="00DD78CF" w:rsidRPr="00AC0A2A" w:rsidRDefault="00DD78CF" w:rsidP="00277161">
      <w:pPr>
        <w:rPr>
          <w:snapToGrid w:val="0"/>
          <w:lang w:eastAsia="sk-SK"/>
        </w:rPr>
      </w:pPr>
      <w:r w:rsidRPr="00DD78CF">
        <w:rPr>
          <w:snapToGrid w:val="0"/>
          <w:lang w:eastAsia="sk-SK"/>
        </w:rPr>
        <w:t>Kontokorentné účty nie sú v prehľade peňažných tokov evidované ako peňažné prostriedky.</w:t>
      </w:r>
    </w:p>
    <w:p w14:paraId="6BD3EAEE" w14:textId="6FD7D230" w:rsidR="0001202B" w:rsidRPr="00AC0A2A" w:rsidRDefault="0001202B" w:rsidP="00277161">
      <w:pPr>
        <w:rPr>
          <w:b/>
          <w:snapToGrid w:val="0"/>
          <w:lang w:eastAsia="sk-SK"/>
        </w:rPr>
      </w:pPr>
    </w:p>
    <w:p w14:paraId="6488D1B8" w14:textId="50482043" w:rsidR="0001202B" w:rsidRPr="00AC0A2A" w:rsidRDefault="00D31589" w:rsidP="00277161">
      <w:pPr>
        <w:rPr>
          <w:b/>
          <w:snapToGrid w:val="0"/>
          <w:lang w:eastAsia="sk-SK"/>
        </w:rPr>
      </w:pPr>
      <w:r w:rsidRPr="00AC0A2A">
        <w:rPr>
          <w:b/>
          <w:noProof/>
          <w:snapToGrid w:val="0"/>
          <w:lang w:eastAsia="sk-SK"/>
        </w:rPr>
        <w:drawing>
          <wp:inline distT="0" distB="0" distL="0" distR="0" wp14:anchorId="7A0A9868" wp14:editId="5640CF54">
            <wp:extent cx="5842861" cy="4441244"/>
            <wp:effectExtent l="0" t="0" r="5715" b="0"/>
            <wp:docPr id="166038081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380813" name="Picture 1" descr="A screenshot of a computer&#10;&#10;Description automatically generated"/>
                    <pic:cNvPicPr/>
                  </pic:nvPicPr>
                  <pic:blipFill>
                    <a:blip r:embed="rId15"/>
                    <a:stretch>
                      <a:fillRect/>
                    </a:stretch>
                  </pic:blipFill>
                  <pic:spPr>
                    <a:xfrm>
                      <a:off x="0" y="0"/>
                      <a:ext cx="5843087" cy="4441416"/>
                    </a:xfrm>
                    <a:prstGeom prst="rect">
                      <a:avLst/>
                    </a:prstGeom>
                  </pic:spPr>
                </pic:pic>
              </a:graphicData>
            </a:graphic>
          </wp:inline>
        </w:drawing>
      </w:r>
    </w:p>
    <w:p w14:paraId="76E8BCEE" w14:textId="0E6AA6A8" w:rsidR="0030005E" w:rsidRPr="00AC0A2A" w:rsidRDefault="0030005E" w:rsidP="00277161">
      <w:pPr>
        <w:rPr>
          <w:b/>
          <w:snapToGrid w:val="0"/>
          <w:lang w:eastAsia="sk-SK"/>
        </w:rPr>
      </w:pPr>
    </w:p>
    <w:p w14:paraId="2CCD5110" w14:textId="2C883CF8" w:rsidR="00196909" w:rsidRPr="00AC0A2A" w:rsidRDefault="00196909" w:rsidP="00277161">
      <w:pPr>
        <w:rPr>
          <w:b/>
          <w:snapToGrid w:val="0"/>
          <w:lang w:eastAsia="sk-SK"/>
        </w:rPr>
      </w:pPr>
    </w:p>
    <w:p w14:paraId="2977C60E" w14:textId="74C30E93" w:rsidR="00DA78C0" w:rsidRPr="00AC0A2A" w:rsidRDefault="00DA78C0" w:rsidP="00277161">
      <w:pPr>
        <w:rPr>
          <w:b/>
          <w:snapToGrid w:val="0"/>
          <w:lang w:eastAsia="sk-SK"/>
        </w:rPr>
      </w:pPr>
    </w:p>
    <w:p w14:paraId="115B59D5" w14:textId="45A77BCA" w:rsidR="00DA78C0" w:rsidRPr="00AC0A2A" w:rsidRDefault="00DA78C0" w:rsidP="00277161">
      <w:pPr>
        <w:rPr>
          <w:b/>
          <w:snapToGrid w:val="0"/>
          <w:lang w:eastAsia="sk-SK"/>
        </w:rPr>
      </w:pPr>
    </w:p>
    <w:p w14:paraId="78920BD4" w14:textId="1C31732E" w:rsidR="001E2635" w:rsidRPr="00AC0A2A" w:rsidRDefault="001E2635" w:rsidP="00277161">
      <w:pPr>
        <w:rPr>
          <w:snapToGrid w:val="0"/>
          <w:sz w:val="15"/>
          <w:szCs w:val="15"/>
          <w:lang w:eastAsia="sk-SK"/>
        </w:rPr>
      </w:pPr>
    </w:p>
    <w:p w14:paraId="12017834" w14:textId="69B1B50F" w:rsidR="008274DB" w:rsidRPr="00AC0A2A" w:rsidRDefault="008274DB" w:rsidP="00277161">
      <w:pPr>
        <w:rPr>
          <w:snapToGrid w:val="0"/>
          <w:sz w:val="15"/>
          <w:szCs w:val="15"/>
          <w:lang w:eastAsia="sk-SK"/>
        </w:rPr>
      </w:pPr>
    </w:p>
    <w:p w14:paraId="03DDFFC2" w14:textId="77777777" w:rsidR="008274DB" w:rsidRPr="00AC0A2A" w:rsidRDefault="008274DB" w:rsidP="00277161">
      <w:pPr>
        <w:rPr>
          <w:snapToGrid w:val="0"/>
          <w:sz w:val="15"/>
          <w:szCs w:val="15"/>
          <w:lang w:eastAsia="sk-SK"/>
        </w:rPr>
      </w:pPr>
    </w:p>
    <w:p w14:paraId="5A324113" w14:textId="77777777" w:rsidR="008274DB" w:rsidRPr="00AC0A2A" w:rsidRDefault="008274DB" w:rsidP="00277161">
      <w:pPr>
        <w:rPr>
          <w:snapToGrid w:val="0"/>
          <w:sz w:val="15"/>
          <w:szCs w:val="15"/>
          <w:lang w:eastAsia="sk-SK"/>
        </w:rPr>
      </w:pPr>
    </w:p>
    <w:p w14:paraId="2E25846C" w14:textId="3C770981" w:rsidR="008274DB" w:rsidRPr="00AC0A2A" w:rsidRDefault="00BA1AEC" w:rsidP="00277161">
      <w:pPr>
        <w:rPr>
          <w:snapToGrid w:val="0"/>
          <w:sz w:val="15"/>
          <w:szCs w:val="15"/>
          <w:lang w:eastAsia="sk-SK"/>
        </w:rPr>
      </w:pPr>
      <w:r w:rsidRPr="00AC0A2A">
        <w:rPr>
          <w:noProof/>
          <w:snapToGrid w:val="0"/>
          <w:sz w:val="15"/>
          <w:szCs w:val="15"/>
          <w:lang w:eastAsia="sk-SK"/>
        </w:rPr>
        <w:lastRenderedPageBreak/>
        <w:drawing>
          <wp:inline distT="0" distB="0" distL="0" distR="0" wp14:anchorId="54C5CB7D" wp14:editId="0CFD3E7F">
            <wp:extent cx="5817806" cy="2913380"/>
            <wp:effectExtent l="0" t="0" r="0" b="1270"/>
            <wp:docPr id="4870977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34237" cy="2921608"/>
                    </a:xfrm>
                    <a:prstGeom prst="rect">
                      <a:avLst/>
                    </a:prstGeom>
                    <a:noFill/>
                  </pic:spPr>
                </pic:pic>
              </a:graphicData>
            </a:graphic>
          </wp:inline>
        </w:drawing>
      </w:r>
    </w:p>
    <w:p w14:paraId="31A639FE" w14:textId="77777777" w:rsidR="008274DB" w:rsidRPr="00AC0A2A" w:rsidRDefault="008274DB" w:rsidP="00277161">
      <w:pPr>
        <w:rPr>
          <w:snapToGrid w:val="0"/>
          <w:sz w:val="15"/>
          <w:szCs w:val="15"/>
          <w:lang w:eastAsia="sk-SK"/>
        </w:rPr>
      </w:pPr>
    </w:p>
    <w:p w14:paraId="433D8BBA" w14:textId="7F2B3B3E" w:rsidR="008274DB" w:rsidRPr="00AC0A2A" w:rsidRDefault="00F836DA" w:rsidP="00277161">
      <w:pPr>
        <w:rPr>
          <w:snapToGrid w:val="0"/>
          <w:sz w:val="15"/>
          <w:szCs w:val="15"/>
          <w:lang w:eastAsia="sk-SK"/>
        </w:rPr>
      </w:pPr>
      <w:r w:rsidRPr="00AC0A2A">
        <w:rPr>
          <w:noProof/>
          <w:snapToGrid w:val="0"/>
          <w:sz w:val="15"/>
          <w:szCs w:val="15"/>
          <w:lang w:eastAsia="sk-SK"/>
        </w:rPr>
        <w:drawing>
          <wp:inline distT="0" distB="0" distL="0" distR="0" wp14:anchorId="388CC437" wp14:editId="4BAB346B">
            <wp:extent cx="5796000" cy="4100147"/>
            <wp:effectExtent l="0" t="0" r="0" b="0"/>
            <wp:docPr id="195390397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903971" name="Picture 1" descr="A screenshot of a computer&#10;&#10;Description automatically generated"/>
                    <pic:cNvPicPr/>
                  </pic:nvPicPr>
                  <pic:blipFill rotWithShape="1">
                    <a:blip r:embed="rId17"/>
                    <a:srcRect l="108" r="108"/>
                    <a:stretch/>
                  </pic:blipFill>
                  <pic:spPr bwMode="auto">
                    <a:xfrm>
                      <a:off x="0" y="0"/>
                      <a:ext cx="5796000" cy="4100147"/>
                    </a:xfrm>
                    <a:prstGeom prst="rect">
                      <a:avLst/>
                    </a:prstGeom>
                    <a:ln>
                      <a:noFill/>
                    </a:ln>
                    <a:extLst>
                      <a:ext uri="{53640926-AAD7-44D8-BBD7-CCE9431645EC}">
                        <a14:shadowObscured xmlns:a14="http://schemas.microsoft.com/office/drawing/2010/main"/>
                      </a:ext>
                    </a:extLst>
                  </pic:spPr>
                </pic:pic>
              </a:graphicData>
            </a:graphic>
          </wp:inline>
        </w:drawing>
      </w:r>
    </w:p>
    <w:sectPr w:rsidR="008274DB" w:rsidRPr="00AC0A2A" w:rsidSect="005D75B7">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0AD178D" w14:textId="77777777" w:rsidR="005D75B7" w:rsidRPr="009C0009" w:rsidRDefault="005D75B7">
      <w:r w:rsidRPr="009C0009">
        <w:separator/>
      </w:r>
    </w:p>
  </w:endnote>
  <w:endnote w:type="continuationSeparator" w:id="0">
    <w:p w14:paraId="500C4D22" w14:textId="77777777" w:rsidR="005D75B7" w:rsidRPr="009C0009" w:rsidRDefault="005D75B7">
      <w:r w:rsidRPr="009C000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15366304"/>
      <w:docPartObj>
        <w:docPartGallery w:val="Page Numbers (Bottom of Page)"/>
        <w:docPartUnique/>
      </w:docPartObj>
    </w:sdtPr>
    <w:sdtContent>
      <w:p w14:paraId="6BBB4CF2" w14:textId="3FB88A1F" w:rsidR="008265DE" w:rsidRPr="009C0009" w:rsidRDefault="008265DE" w:rsidP="004E670D">
        <w:pPr>
          <w:pStyle w:val="Footer"/>
          <w:pBdr>
            <w:top w:val="single" w:sz="4" w:space="1" w:color="auto"/>
          </w:pBdr>
          <w:jc w:val="right"/>
        </w:pPr>
        <w:r w:rsidRPr="009C0009">
          <w:fldChar w:fldCharType="begin"/>
        </w:r>
        <w:r w:rsidRPr="009C0009">
          <w:instrText xml:space="preserve"> PAGE   \* MERGEFORMAT </w:instrText>
        </w:r>
        <w:r w:rsidRPr="009C0009">
          <w:fldChar w:fldCharType="separate"/>
        </w:r>
        <w:r w:rsidRPr="009C0009">
          <w:t>1</w:t>
        </w:r>
        <w:r w:rsidRPr="009C0009">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95240A" w14:textId="77777777" w:rsidR="005D75B7" w:rsidRPr="009C0009" w:rsidRDefault="005D75B7">
      <w:r w:rsidRPr="009C0009">
        <w:separator/>
      </w:r>
    </w:p>
  </w:footnote>
  <w:footnote w:type="continuationSeparator" w:id="0">
    <w:p w14:paraId="3E5E1675" w14:textId="77777777" w:rsidR="005D75B7" w:rsidRPr="009C0009" w:rsidRDefault="005D75B7">
      <w:r w:rsidRPr="009C000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A647CD" w14:textId="24C7A3BA" w:rsidR="008265DE" w:rsidRPr="009C0009" w:rsidRDefault="008265DE" w:rsidP="00F14CD1">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r w:rsidRPr="009C0009">
      <w:t xml:space="preserve">Poznámky </w:t>
    </w:r>
    <w:proofErr w:type="spellStart"/>
    <w:r w:rsidRPr="009C0009">
      <w:t>Úč</w:t>
    </w:r>
    <w:proofErr w:type="spellEnd"/>
    <w:r w:rsidRPr="009C0009">
      <w:t xml:space="preserve"> PODV 3-01</w:t>
    </w:r>
    <w:r w:rsidRPr="009C0009">
      <w:tab/>
      <w:t>IČO:</w:t>
    </w:r>
    <w:r w:rsidR="00C748E3" w:rsidRPr="009C0009">
      <w:t xml:space="preserve"> </w:t>
    </w:r>
    <w:r w:rsidR="00C653AF" w:rsidRPr="009C0009">
      <w:t>47854936</w:t>
    </w:r>
    <w:r w:rsidRPr="009C0009">
      <w:tab/>
      <w:t xml:space="preserve">DIČ: </w:t>
    </w:r>
    <w:r w:rsidR="00595DE3" w:rsidRPr="009C0009">
      <w:t>2024122232</w:t>
    </w:r>
  </w:p>
  <w:p w14:paraId="6A1D5358" w14:textId="55B5239A" w:rsidR="008265DE" w:rsidRPr="009C0009" w:rsidRDefault="008265DE" w:rsidP="00272855">
    <w:pPr>
      <w:pStyle w:val="Header"/>
    </w:pPr>
    <w:bookmarkStart w:id="8" w:name="Business_name"/>
    <w:bookmarkEnd w:id="8"/>
    <w:r w:rsidRPr="009C0009">
      <w:t xml:space="preserve">Heneken </w:t>
    </w:r>
    <w:proofErr w:type="spellStart"/>
    <w:r w:rsidR="000F4110" w:rsidRPr="009C0009">
      <w:t>Ferro</w:t>
    </w:r>
    <w:proofErr w:type="spellEnd"/>
    <w:r w:rsidR="000F4110" w:rsidRPr="009C0009">
      <w:t xml:space="preserve"> </w:t>
    </w:r>
    <w:proofErr w:type="spellStart"/>
    <w:r w:rsidR="000F4110" w:rsidRPr="009C0009">
      <w:t>Alloys</w:t>
    </w:r>
    <w:proofErr w:type="spellEnd"/>
    <w:r w:rsidRPr="009C0009">
      <w:t>, s.r.o.</w:t>
    </w:r>
  </w:p>
  <w:p w14:paraId="021348F0" w14:textId="77777777" w:rsidR="008265DE" w:rsidRPr="009C0009" w:rsidRDefault="008265DE" w:rsidP="00C81150">
    <w:pPr>
      <w:pStyle w:val="Header"/>
    </w:pPr>
    <w:r w:rsidRPr="009C0009">
      <w:t>Poznámky individuálnej účtovnej závierky</w:t>
    </w:r>
  </w:p>
  <w:p w14:paraId="38E1DD3B" w14:textId="4C85A576" w:rsidR="008265DE" w:rsidRPr="009C0009" w:rsidRDefault="008265DE" w:rsidP="00C81150">
    <w:pPr>
      <w:pStyle w:val="Header"/>
    </w:pPr>
    <w:r w:rsidRPr="009C0009">
      <w:t>Zostavenej k 31. decembru 202</w:t>
    </w:r>
    <w:r w:rsidR="008A0415" w:rsidRPr="009C0009">
      <w:t>3</w:t>
    </w:r>
  </w:p>
  <w:p w14:paraId="4BF0E332" w14:textId="44309362" w:rsidR="008265DE" w:rsidRPr="009C0009" w:rsidRDefault="008265DE" w:rsidP="00C81150">
    <w:pPr>
      <w:pStyle w:val="Header"/>
      <w:pBdr>
        <w:bottom w:val="single" w:sz="4" w:space="1" w:color="auto"/>
      </w:pBdr>
    </w:pPr>
    <w:r w:rsidRPr="009C0009">
      <w:t>(údaje v tabuľkách sú uvedené v</w:t>
    </w:r>
    <w:r w:rsidR="00037ADE">
      <w:t xml:space="preserve"> celých</w:t>
    </w:r>
    <w:r w:rsidRPr="009C0009">
      <w:t> eurách, ak nie je uvedené inak)</w:t>
    </w:r>
  </w:p>
  <w:p w14:paraId="7348DFEF" w14:textId="77777777" w:rsidR="008265DE" w:rsidRPr="009C0009" w:rsidRDefault="008265DE"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327DC2"/>
    <w:multiLevelType w:val="hybridMultilevel"/>
    <w:tmpl w:val="52725FB8"/>
    <w:lvl w:ilvl="0" w:tplc="34503276">
      <w:start w:val="1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 w15:restartNumberingAfterBreak="0">
    <w:nsid w:val="091B02B9"/>
    <w:multiLevelType w:val="hybridMultilevel"/>
    <w:tmpl w:val="274E6752"/>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4"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CB939F2"/>
    <w:multiLevelType w:val="hybridMultilevel"/>
    <w:tmpl w:val="6C427B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27452F5C"/>
    <w:multiLevelType w:val="hybridMultilevel"/>
    <w:tmpl w:val="1A048956"/>
    <w:lvl w:ilvl="0" w:tplc="42620256">
      <w:start w:val="3"/>
      <w:numFmt w:val="bullet"/>
      <w:lvlText w:val="•"/>
      <w:lvlJc w:val="left"/>
      <w:pPr>
        <w:ind w:left="899" w:hanging="360"/>
      </w:pPr>
      <w:rPr>
        <w:rFonts w:ascii="Verdana" w:eastAsia="Times New Roman" w:hAnsi="Verdana" w:cs="Times New Roman" w:hint="default"/>
      </w:rPr>
    </w:lvl>
    <w:lvl w:ilvl="1" w:tplc="04090003" w:tentative="1">
      <w:start w:val="1"/>
      <w:numFmt w:val="bullet"/>
      <w:lvlText w:val="o"/>
      <w:lvlJc w:val="left"/>
      <w:pPr>
        <w:ind w:left="1619" w:hanging="360"/>
      </w:pPr>
      <w:rPr>
        <w:rFonts w:ascii="Courier New" w:hAnsi="Courier New" w:cs="Courier New" w:hint="default"/>
      </w:rPr>
    </w:lvl>
    <w:lvl w:ilvl="2" w:tplc="04090005" w:tentative="1">
      <w:start w:val="1"/>
      <w:numFmt w:val="bullet"/>
      <w:lvlText w:val=""/>
      <w:lvlJc w:val="left"/>
      <w:pPr>
        <w:ind w:left="2339" w:hanging="360"/>
      </w:pPr>
      <w:rPr>
        <w:rFonts w:ascii="Wingdings" w:hAnsi="Wingdings" w:hint="default"/>
      </w:rPr>
    </w:lvl>
    <w:lvl w:ilvl="3" w:tplc="04090001" w:tentative="1">
      <w:start w:val="1"/>
      <w:numFmt w:val="bullet"/>
      <w:lvlText w:val=""/>
      <w:lvlJc w:val="left"/>
      <w:pPr>
        <w:ind w:left="3059" w:hanging="360"/>
      </w:pPr>
      <w:rPr>
        <w:rFonts w:ascii="Symbol" w:hAnsi="Symbol" w:hint="default"/>
      </w:rPr>
    </w:lvl>
    <w:lvl w:ilvl="4" w:tplc="04090003" w:tentative="1">
      <w:start w:val="1"/>
      <w:numFmt w:val="bullet"/>
      <w:lvlText w:val="o"/>
      <w:lvlJc w:val="left"/>
      <w:pPr>
        <w:ind w:left="3779" w:hanging="360"/>
      </w:pPr>
      <w:rPr>
        <w:rFonts w:ascii="Courier New" w:hAnsi="Courier New" w:cs="Courier New" w:hint="default"/>
      </w:rPr>
    </w:lvl>
    <w:lvl w:ilvl="5" w:tplc="04090005" w:tentative="1">
      <w:start w:val="1"/>
      <w:numFmt w:val="bullet"/>
      <w:lvlText w:val=""/>
      <w:lvlJc w:val="left"/>
      <w:pPr>
        <w:ind w:left="4499" w:hanging="360"/>
      </w:pPr>
      <w:rPr>
        <w:rFonts w:ascii="Wingdings" w:hAnsi="Wingdings" w:hint="default"/>
      </w:rPr>
    </w:lvl>
    <w:lvl w:ilvl="6" w:tplc="04090001" w:tentative="1">
      <w:start w:val="1"/>
      <w:numFmt w:val="bullet"/>
      <w:lvlText w:val=""/>
      <w:lvlJc w:val="left"/>
      <w:pPr>
        <w:ind w:left="5219" w:hanging="360"/>
      </w:pPr>
      <w:rPr>
        <w:rFonts w:ascii="Symbol" w:hAnsi="Symbol" w:hint="default"/>
      </w:rPr>
    </w:lvl>
    <w:lvl w:ilvl="7" w:tplc="04090003" w:tentative="1">
      <w:start w:val="1"/>
      <w:numFmt w:val="bullet"/>
      <w:lvlText w:val="o"/>
      <w:lvlJc w:val="left"/>
      <w:pPr>
        <w:ind w:left="5939" w:hanging="360"/>
      </w:pPr>
      <w:rPr>
        <w:rFonts w:ascii="Courier New" w:hAnsi="Courier New" w:cs="Courier New" w:hint="default"/>
      </w:rPr>
    </w:lvl>
    <w:lvl w:ilvl="8" w:tplc="04090005" w:tentative="1">
      <w:start w:val="1"/>
      <w:numFmt w:val="bullet"/>
      <w:lvlText w:val=""/>
      <w:lvlJc w:val="left"/>
      <w:pPr>
        <w:ind w:left="6659" w:hanging="360"/>
      </w:pPr>
      <w:rPr>
        <w:rFonts w:ascii="Wingdings" w:hAnsi="Wingdings" w:hint="default"/>
      </w:rPr>
    </w:lvl>
  </w:abstractNum>
  <w:abstractNum w:abstractNumId="2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3A1F7B0B"/>
    <w:multiLevelType w:val="hybridMultilevel"/>
    <w:tmpl w:val="B7D6229E"/>
    <w:lvl w:ilvl="0" w:tplc="5CD0EBA4">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6" w15:restartNumberingAfterBreak="0">
    <w:nsid w:val="515A2601"/>
    <w:multiLevelType w:val="hybridMultilevel"/>
    <w:tmpl w:val="48042C46"/>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7"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35B4723"/>
    <w:multiLevelType w:val="hybridMultilevel"/>
    <w:tmpl w:val="DCBCA4B6"/>
    <w:lvl w:ilvl="0" w:tplc="F39AEB6A">
      <w:start w:val="1"/>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3F721DC"/>
    <w:multiLevelType w:val="hybridMultilevel"/>
    <w:tmpl w:val="82B043B0"/>
    <w:lvl w:ilvl="0" w:tplc="FFFFFFFF">
      <w:start w:val="1"/>
      <w:numFmt w:val="bullet"/>
      <w:lvlText w:val=""/>
      <w:lvlJc w:val="left"/>
      <w:pPr>
        <w:ind w:left="1259" w:hanging="360"/>
      </w:pPr>
      <w:rPr>
        <w:rFonts w:ascii="Symbol" w:hAnsi="Symbol" w:hint="default"/>
      </w:rPr>
    </w:lvl>
    <w:lvl w:ilvl="1" w:tplc="FFFFFFFF" w:tentative="1">
      <w:start w:val="1"/>
      <w:numFmt w:val="bullet"/>
      <w:lvlText w:val="o"/>
      <w:lvlJc w:val="left"/>
      <w:pPr>
        <w:ind w:left="1979" w:hanging="360"/>
      </w:pPr>
      <w:rPr>
        <w:rFonts w:ascii="Courier New" w:hAnsi="Courier New" w:cs="Courier New" w:hint="default"/>
      </w:rPr>
    </w:lvl>
    <w:lvl w:ilvl="2" w:tplc="041B0001">
      <w:start w:val="1"/>
      <w:numFmt w:val="bullet"/>
      <w:lvlText w:val=""/>
      <w:lvlJc w:val="left"/>
      <w:pPr>
        <w:ind w:left="2699" w:hanging="360"/>
      </w:pPr>
      <w:rPr>
        <w:rFonts w:ascii="Symbol" w:hAnsi="Symbol" w:hint="default"/>
      </w:rPr>
    </w:lvl>
    <w:lvl w:ilvl="3" w:tplc="FFFFFFFF" w:tentative="1">
      <w:start w:val="1"/>
      <w:numFmt w:val="bullet"/>
      <w:lvlText w:val=""/>
      <w:lvlJc w:val="left"/>
      <w:pPr>
        <w:ind w:left="3419" w:hanging="360"/>
      </w:pPr>
      <w:rPr>
        <w:rFonts w:ascii="Symbol" w:hAnsi="Symbol" w:hint="default"/>
      </w:rPr>
    </w:lvl>
    <w:lvl w:ilvl="4" w:tplc="FFFFFFFF" w:tentative="1">
      <w:start w:val="1"/>
      <w:numFmt w:val="bullet"/>
      <w:lvlText w:val="o"/>
      <w:lvlJc w:val="left"/>
      <w:pPr>
        <w:ind w:left="4139" w:hanging="360"/>
      </w:pPr>
      <w:rPr>
        <w:rFonts w:ascii="Courier New" w:hAnsi="Courier New" w:cs="Courier New" w:hint="default"/>
      </w:rPr>
    </w:lvl>
    <w:lvl w:ilvl="5" w:tplc="FFFFFFFF" w:tentative="1">
      <w:start w:val="1"/>
      <w:numFmt w:val="bullet"/>
      <w:lvlText w:val=""/>
      <w:lvlJc w:val="left"/>
      <w:pPr>
        <w:ind w:left="4859" w:hanging="360"/>
      </w:pPr>
      <w:rPr>
        <w:rFonts w:ascii="Wingdings" w:hAnsi="Wingdings" w:hint="default"/>
      </w:rPr>
    </w:lvl>
    <w:lvl w:ilvl="6" w:tplc="FFFFFFFF" w:tentative="1">
      <w:start w:val="1"/>
      <w:numFmt w:val="bullet"/>
      <w:lvlText w:val=""/>
      <w:lvlJc w:val="left"/>
      <w:pPr>
        <w:ind w:left="5579" w:hanging="360"/>
      </w:pPr>
      <w:rPr>
        <w:rFonts w:ascii="Symbol" w:hAnsi="Symbol" w:hint="default"/>
      </w:rPr>
    </w:lvl>
    <w:lvl w:ilvl="7" w:tplc="FFFFFFFF" w:tentative="1">
      <w:start w:val="1"/>
      <w:numFmt w:val="bullet"/>
      <w:lvlText w:val="o"/>
      <w:lvlJc w:val="left"/>
      <w:pPr>
        <w:ind w:left="6299" w:hanging="360"/>
      </w:pPr>
      <w:rPr>
        <w:rFonts w:ascii="Courier New" w:hAnsi="Courier New" w:cs="Courier New" w:hint="default"/>
      </w:rPr>
    </w:lvl>
    <w:lvl w:ilvl="8" w:tplc="FFFFFFFF" w:tentative="1">
      <w:start w:val="1"/>
      <w:numFmt w:val="bullet"/>
      <w:lvlText w:val=""/>
      <w:lvlJc w:val="left"/>
      <w:pPr>
        <w:ind w:left="7019" w:hanging="360"/>
      </w:pPr>
      <w:rPr>
        <w:rFonts w:ascii="Wingdings" w:hAnsi="Wingdings" w:hint="default"/>
      </w:rPr>
    </w:lvl>
  </w:abstractNum>
  <w:abstractNum w:abstractNumId="4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9"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823"/>
        </w:tabs>
        <w:ind w:left="823"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16cid:durableId="1569875165">
    <w:abstractNumId w:val="49"/>
  </w:num>
  <w:num w:numId="2" w16cid:durableId="1377580915">
    <w:abstractNumId w:val="21"/>
  </w:num>
  <w:num w:numId="3" w16cid:durableId="445660966">
    <w:abstractNumId w:val="30"/>
  </w:num>
  <w:num w:numId="4" w16cid:durableId="1354530086">
    <w:abstractNumId w:val="4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563635299">
    <w:abstractNumId w:val="9"/>
  </w:num>
  <w:num w:numId="6" w16cid:durableId="817917928">
    <w:abstractNumId w:val="10"/>
  </w:num>
  <w:num w:numId="7" w16cid:durableId="456266191">
    <w:abstractNumId w:val="27"/>
  </w:num>
  <w:num w:numId="8" w16cid:durableId="550075331">
    <w:abstractNumId w:val="14"/>
  </w:num>
  <w:num w:numId="9" w16cid:durableId="1742483574">
    <w:abstractNumId w:val="13"/>
  </w:num>
  <w:num w:numId="10" w16cid:durableId="1172379859">
    <w:abstractNumId w:val="32"/>
  </w:num>
  <w:num w:numId="11" w16cid:durableId="1443576941">
    <w:abstractNumId w:val="26"/>
  </w:num>
  <w:num w:numId="12" w16cid:durableId="1478300783">
    <w:abstractNumId w:val="44"/>
  </w:num>
  <w:num w:numId="13" w16cid:durableId="1665469937">
    <w:abstractNumId w:val="1"/>
  </w:num>
  <w:num w:numId="14" w16cid:durableId="2022008136">
    <w:abstractNumId w:val="23"/>
  </w:num>
  <w:num w:numId="15" w16cid:durableId="1369993751">
    <w:abstractNumId w:val="46"/>
  </w:num>
  <w:num w:numId="16" w16cid:durableId="1315570834">
    <w:abstractNumId w:val="11"/>
  </w:num>
  <w:num w:numId="17" w16cid:durableId="1640307711">
    <w:abstractNumId w:val="8"/>
  </w:num>
  <w:num w:numId="18" w16cid:durableId="1501123346">
    <w:abstractNumId w:val="29"/>
  </w:num>
  <w:num w:numId="19" w16cid:durableId="820777718">
    <w:abstractNumId w:val="38"/>
  </w:num>
  <w:num w:numId="20" w16cid:durableId="1557157302">
    <w:abstractNumId w:val="7"/>
  </w:num>
  <w:num w:numId="21" w16cid:durableId="1864637042">
    <w:abstractNumId w:val="34"/>
  </w:num>
  <w:num w:numId="22" w16cid:durableId="1050111165">
    <w:abstractNumId w:val="19"/>
  </w:num>
  <w:num w:numId="23" w16cid:durableId="828399729">
    <w:abstractNumId w:val="37"/>
  </w:num>
  <w:num w:numId="24" w16cid:durableId="1354455764">
    <w:abstractNumId w:val="41"/>
  </w:num>
  <w:num w:numId="25" w16cid:durableId="881983958">
    <w:abstractNumId w:val="31"/>
  </w:num>
  <w:num w:numId="26" w16cid:durableId="1364667126">
    <w:abstractNumId w:val="6"/>
  </w:num>
  <w:num w:numId="27" w16cid:durableId="2061706312">
    <w:abstractNumId w:val="18"/>
  </w:num>
  <w:num w:numId="28" w16cid:durableId="1319461495">
    <w:abstractNumId w:val="20"/>
  </w:num>
  <w:num w:numId="29" w16cid:durableId="1711301178">
    <w:abstractNumId w:val="15"/>
  </w:num>
  <w:num w:numId="30" w16cid:durableId="264504671">
    <w:abstractNumId w:val="2"/>
  </w:num>
  <w:num w:numId="31" w16cid:durableId="1390570460">
    <w:abstractNumId w:val="35"/>
  </w:num>
  <w:num w:numId="32" w16cid:durableId="924723198">
    <w:abstractNumId w:val="42"/>
  </w:num>
  <w:num w:numId="33" w16cid:durableId="1800343461">
    <w:abstractNumId w:val="49"/>
  </w:num>
  <w:num w:numId="34" w16cid:durableId="1480923984">
    <w:abstractNumId w:val="49"/>
  </w:num>
  <w:num w:numId="35" w16cid:durableId="1901017626">
    <w:abstractNumId w:val="49"/>
  </w:num>
  <w:num w:numId="36" w16cid:durableId="251668297">
    <w:abstractNumId w:val="49"/>
  </w:num>
  <w:num w:numId="37" w16cid:durableId="475416818">
    <w:abstractNumId w:val="49"/>
  </w:num>
  <w:num w:numId="38" w16cid:durableId="1281230633">
    <w:abstractNumId w:val="49"/>
  </w:num>
  <w:num w:numId="39" w16cid:durableId="185406599">
    <w:abstractNumId w:val="49"/>
  </w:num>
  <w:num w:numId="40" w16cid:durableId="1310554487">
    <w:abstractNumId w:val="49"/>
  </w:num>
  <w:num w:numId="41" w16cid:durableId="1673220745">
    <w:abstractNumId w:val="49"/>
  </w:num>
  <w:num w:numId="42" w16cid:durableId="1222059309">
    <w:abstractNumId w:val="49"/>
  </w:num>
  <w:num w:numId="43" w16cid:durableId="419760423">
    <w:abstractNumId w:val="49"/>
  </w:num>
  <w:num w:numId="44" w16cid:durableId="163589277">
    <w:abstractNumId w:val="49"/>
  </w:num>
  <w:num w:numId="45" w16cid:durableId="885069853">
    <w:abstractNumId w:val="4"/>
  </w:num>
  <w:num w:numId="46" w16cid:durableId="679162183">
    <w:abstractNumId w:val="17"/>
  </w:num>
  <w:num w:numId="47" w16cid:durableId="2120949925">
    <w:abstractNumId w:val="16"/>
  </w:num>
  <w:num w:numId="48" w16cid:durableId="1697921227">
    <w:abstractNumId w:val="22"/>
  </w:num>
  <w:num w:numId="49" w16cid:durableId="781847128">
    <w:abstractNumId w:val="33"/>
  </w:num>
  <w:num w:numId="50" w16cid:durableId="88506008">
    <w:abstractNumId w:val="40"/>
  </w:num>
  <w:num w:numId="51" w16cid:durableId="198665469">
    <w:abstractNumId w:val="39"/>
  </w:num>
  <w:num w:numId="52" w16cid:durableId="58866294">
    <w:abstractNumId w:val="24"/>
  </w:num>
  <w:num w:numId="53" w16cid:durableId="108272249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27462815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421370915">
    <w:abstractNumId w:val="49"/>
  </w:num>
  <w:num w:numId="56" w16cid:durableId="1225945649">
    <w:abstractNumId w:val="49"/>
  </w:num>
  <w:num w:numId="57" w16cid:durableId="1130242095">
    <w:abstractNumId w:val="49"/>
  </w:num>
  <w:num w:numId="58" w16cid:durableId="1373572948">
    <w:abstractNumId w:val="49"/>
  </w:num>
  <w:num w:numId="59" w16cid:durableId="1168520491">
    <w:abstractNumId w:val="12"/>
  </w:num>
  <w:num w:numId="60" w16cid:durableId="929972307">
    <w:abstractNumId w:val="5"/>
  </w:num>
  <w:num w:numId="61" w16cid:durableId="1158031112">
    <w:abstractNumId w:val="49"/>
  </w:num>
  <w:num w:numId="62" w16cid:durableId="1174951547">
    <w:abstractNumId w:val="49"/>
  </w:num>
  <w:num w:numId="63" w16cid:durableId="1192837137">
    <w:abstractNumId w:val="48"/>
  </w:num>
  <w:num w:numId="64" w16cid:durableId="1006202264">
    <w:abstractNumId w:val="43"/>
  </w:num>
  <w:num w:numId="65" w16cid:durableId="247005617">
    <w:abstractNumId w:val="36"/>
  </w:num>
  <w:num w:numId="66" w16cid:durableId="1237203760">
    <w:abstractNumId w:val="3"/>
  </w:num>
  <w:num w:numId="67" w16cid:durableId="167985107">
    <w:abstractNumId w:val="25"/>
  </w:num>
  <w:num w:numId="68" w16cid:durableId="1665891117">
    <w:abstractNumId w:val="49"/>
  </w:num>
  <w:num w:numId="69" w16cid:durableId="92558706">
    <w:abstractNumId w:val="49"/>
  </w:num>
  <w:num w:numId="70" w16cid:durableId="749739595">
    <w:abstractNumId w:val="0"/>
  </w:num>
  <w:num w:numId="71" w16cid:durableId="2124425055">
    <w:abstractNumId w:val="28"/>
  </w:num>
  <w:num w:numId="72" w16cid:durableId="1841388800">
    <w:abstractNumId w:val="45"/>
  </w:num>
  <w:num w:numId="73" w16cid:durableId="317802733">
    <w:abstractNumId w:val="49"/>
  </w:num>
  <w:num w:numId="74" w16cid:durableId="903024029">
    <w:abstractNumId w:val="49"/>
  </w:num>
  <w:num w:numId="75" w16cid:durableId="523901654">
    <w:abstractNumId w:val="49"/>
  </w:num>
  <w:num w:numId="76" w16cid:durableId="13462151">
    <w:abstractNumId w:val="49"/>
  </w:num>
  <w:num w:numId="77" w16cid:durableId="1053383393">
    <w:abstractNumId w:val="47"/>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243"/>
    <w:rsid w:val="000003CC"/>
    <w:rsid w:val="000006C1"/>
    <w:rsid w:val="00000F2F"/>
    <w:rsid w:val="0000139E"/>
    <w:rsid w:val="00001636"/>
    <w:rsid w:val="00001E5C"/>
    <w:rsid w:val="00001F94"/>
    <w:rsid w:val="0000253C"/>
    <w:rsid w:val="000042DC"/>
    <w:rsid w:val="0000441E"/>
    <w:rsid w:val="00004A71"/>
    <w:rsid w:val="00004B57"/>
    <w:rsid w:val="000050D2"/>
    <w:rsid w:val="000055FA"/>
    <w:rsid w:val="00005D26"/>
    <w:rsid w:val="000061E2"/>
    <w:rsid w:val="0000642E"/>
    <w:rsid w:val="000069EC"/>
    <w:rsid w:val="00007655"/>
    <w:rsid w:val="0001071C"/>
    <w:rsid w:val="0001088D"/>
    <w:rsid w:val="00011897"/>
    <w:rsid w:val="00011C99"/>
    <w:rsid w:val="0001202B"/>
    <w:rsid w:val="00012491"/>
    <w:rsid w:val="00013139"/>
    <w:rsid w:val="00013FFB"/>
    <w:rsid w:val="00014CC3"/>
    <w:rsid w:val="000152FD"/>
    <w:rsid w:val="00015A3E"/>
    <w:rsid w:val="000165B4"/>
    <w:rsid w:val="00017511"/>
    <w:rsid w:val="00017CEC"/>
    <w:rsid w:val="00020132"/>
    <w:rsid w:val="000202B1"/>
    <w:rsid w:val="000203A5"/>
    <w:rsid w:val="00020BDA"/>
    <w:rsid w:val="00020CEA"/>
    <w:rsid w:val="0002192B"/>
    <w:rsid w:val="00024125"/>
    <w:rsid w:val="00025A4E"/>
    <w:rsid w:val="00025E11"/>
    <w:rsid w:val="0002614E"/>
    <w:rsid w:val="00026512"/>
    <w:rsid w:val="00026639"/>
    <w:rsid w:val="00026689"/>
    <w:rsid w:val="00026CAC"/>
    <w:rsid w:val="00027116"/>
    <w:rsid w:val="00027216"/>
    <w:rsid w:val="00027D46"/>
    <w:rsid w:val="0003077B"/>
    <w:rsid w:val="00030D0A"/>
    <w:rsid w:val="00030E92"/>
    <w:rsid w:val="00030F73"/>
    <w:rsid w:val="00031FEA"/>
    <w:rsid w:val="0003259C"/>
    <w:rsid w:val="00033630"/>
    <w:rsid w:val="00033828"/>
    <w:rsid w:val="000338A1"/>
    <w:rsid w:val="000338FC"/>
    <w:rsid w:val="00034ABB"/>
    <w:rsid w:val="0003554D"/>
    <w:rsid w:val="00035599"/>
    <w:rsid w:val="0003590E"/>
    <w:rsid w:val="0003644B"/>
    <w:rsid w:val="0003660F"/>
    <w:rsid w:val="0003701A"/>
    <w:rsid w:val="00037ADE"/>
    <w:rsid w:val="00037D86"/>
    <w:rsid w:val="00041141"/>
    <w:rsid w:val="000413F6"/>
    <w:rsid w:val="00041D7C"/>
    <w:rsid w:val="00041E9B"/>
    <w:rsid w:val="00042DF7"/>
    <w:rsid w:val="00042E14"/>
    <w:rsid w:val="00042E46"/>
    <w:rsid w:val="00042FA0"/>
    <w:rsid w:val="000435A6"/>
    <w:rsid w:val="000436D5"/>
    <w:rsid w:val="000458DB"/>
    <w:rsid w:val="00045CF3"/>
    <w:rsid w:val="00045D11"/>
    <w:rsid w:val="00047048"/>
    <w:rsid w:val="000505CF"/>
    <w:rsid w:val="0005099E"/>
    <w:rsid w:val="00050A28"/>
    <w:rsid w:val="000525BD"/>
    <w:rsid w:val="00052B85"/>
    <w:rsid w:val="00052F04"/>
    <w:rsid w:val="00053320"/>
    <w:rsid w:val="000535B3"/>
    <w:rsid w:val="0005478D"/>
    <w:rsid w:val="00054B11"/>
    <w:rsid w:val="00054C95"/>
    <w:rsid w:val="0005500D"/>
    <w:rsid w:val="00056876"/>
    <w:rsid w:val="00057579"/>
    <w:rsid w:val="0006016E"/>
    <w:rsid w:val="00060634"/>
    <w:rsid w:val="00061381"/>
    <w:rsid w:val="0006188B"/>
    <w:rsid w:val="00061A44"/>
    <w:rsid w:val="00061C82"/>
    <w:rsid w:val="00061D1B"/>
    <w:rsid w:val="00061FFB"/>
    <w:rsid w:val="0006216D"/>
    <w:rsid w:val="000622F0"/>
    <w:rsid w:val="00063333"/>
    <w:rsid w:val="00063913"/>
    <w:rsid w:val="000643A3"/>
    <w:rsid w:val="0006489C"/>
    <w:rsid w:val="000648BD"/>
    <w:rsid w:val="0006532A"/>
    <w:rsid w:val="000656CB"/>
    <w:rsid w:val="000659F8"/>
    <w:rsid w:val="00066553"/>
    <w:rsid w:val="00066569"/>
    <w:rsid w:val="00066AED"/>
    <w:rsid w:val="000670A7"/>
    <w:rsid w:val="00070A05"/>
    <w:rsid w:val="0007119C"/>
    <w:rsid w:val="00072168"/>
    <w:rsid w:val="000722D6"/>
    <w:rsid w:val="00072700"/>
    <w:rsid w:val="00072D4F"/>
    <w:rsid w:val="00073452"/>
    <w:rsid w:val="00074602"/>
    <w:rsid w:val="00074A89"/>
    <w:rsid w:val="000775F8"/>
    <w:rsid w:val="000805A9"/>
    <w:rsid w:val="00080FC0"/>
    <w:rsid w:val="0008130E"/>
    <w:rsid w:val="0008257A"/>
    <w:rsid w:val="00083263"/>
    <w:rsid w:val="0008342B"/>
    <w:rsid w:val="000835E5"/>
    <w:rsid w:val="00083A60"/>
    <w:rsid w:val="00084E19"/>
    <w:rsid w:val="0008591E"/>
    <w:rsid w:val="000863AC"/>
    <w:rsid w:val="000869E4"/>
    <w:rsid w:val="00086A37"/>
    <w:rsid w:val="00086D17"/>
    <w:rsid w:val="00090C29"/>
    <w:rsid w:val="00090F9A"/>
    <w:rsid w:val="000911DA"/>
    <w:rsid w:val="000923AF"/>
    <w:rsid w:val="000923F2"/>
    <w:rsid w:val="00092591"/>
    <w:rsid w:val="000926B8"/>
    <w:rsid w:val="00092CB8"/>
    <w:rsid w:val="00092D4B"/>
    <w:rsid w:val="00092D5E"/>
    <w:rsid w:val="000935D4"/>
    <w:rsid w:val="0009369B"/>
    <w:rsid w:val="00094779"/>
    <w:rsid w:val="000979AB"/>
    <w:rsid w:val="00097A4C"/>
    <w:rsid w:val="000A0832"/>
    <w:rsid w:val="000A18FD"/>
    <w:rsid w:val="000A1B7B"/>
    <w:rsid w:val="000A2A3F"/>
    <w:rsid w:val="000A2BB4"/>
    <w:rsid w:val="000A2CD3"/>
    <w:rsid w:val="000A3022"/>
    <w:rsid w:val="000A38AF"/>
    <w:rsid w:val="000A3AAF"/>
    <w:rsid w:val="000A48DC"/>
    <w:rsid w:val="000A5073"/>
    <w:rsid w:val="000A56C0"/>
    <w:rsid w:val="000B0581"/>
    <w:rsid w:val="000B1908"/>
    <w:rsid w:val="000B30C6"/>
    <w:rsid w:val="000B35D8"/>
    <w:rsid w:val="000B4896"/>
    <w:rsid w:val="000B4D25"/>
    <w:rsid w:val="000B627B"/>
    <w:rsid w:val="000B638D"/>
    <w:rsid w:val="000B6405"/>
    <w:rsid w:val="000B68EA"/>
    <w:rsid w:val="000B7324"/>
    <w:rsid w:val="000C084F"/>
    <w:rsid w:val="000C1342"/>
    <w:rsid w:val="000C1D7E"/>
    <w:rsid w:val="000C3965"/>
    <w:rsid w:val="000C3C5E"/>
    <w:rsid w:val="000C4C44"/>
    <w:rsid w:val="000C559C"/>
    <w:rsid w:val="000C6D1B"/>
    <w:rsid w:val="000C76BE"/>
    <w:rsid w:val="000C7CBF"/>
    <w:rsid w:val="000C7DF6"/>
    <w:rsid w:val="000C7E20"/>
    <w:rsid w:val="000D051D"/>
    <w:rsid w:val="000D1655"/>
    <w:rsid w:val="000D3827"/>
    <w:rsid w:val="000D3B24"/>
    <w:rsid w:val="000D3D48"/>
    <w:rsid w:val="000D4339"/>
    <w:rsid w:val="000D55C3"/>
    <w:rsid w:val="000D5A92"/>
    <w:rsid w:val="000D6844"/>
    <w:rsid w:val="000D6AEB"/>
    <w:rsid w:val="000D6E13"/>
    <w:rsid w:val="000D7208"/>
    <w:rsid w:val="000D74DF"/>
    <w:rsid w:val="000D74E4"/>
    <w:rsid w:val="000D7997"/>
    <w:rsid w:val="000D7DAD"/>
    <w:rsid w:val="000E0110"/>
    <w:rsid w:val="000E0245"/>
    <w:rsid w:val="000E123F"/>
    <w:rsid w:val="000E1EAB"/>
    <w:rsid w:val="000E225D"/>
    <w:rsid w:val="000E261D"/>
    <w:rsid w:val="000E27D4"/>
    <w:rsid w:val="000E4315"/>
    <w:rsid w:val="000E5123"/>
    <w:rsid w:val="000E6F74"/>
    <w:rsid w:val="000E7A4E"/>
    <w:rsid w:val="000F00D9"/>
    <w:rsid w:val="000F067B"/>
    <w:rsid w:val="000F0B82"/>
    <w:rsid w:val="000F1B48"/>
    <w:rsid w:val="000F1C73"/>
    <w:rsid w:val="000F2546"/>
    <w:rsid w:val="000F2BE8"/>
    <w:rsid w:val="000F310F"/>
    <w:rsid w:val="000F3A78"/>
    <w:rsid w:val="000F3C33"/>
    <w:rsid w:val="000F3D4D"/>
    <w:rsid w:val="000F4110"/>
    <w:rsid w:val="000F4122"/>
    <w:rsid w:val="000F473C"/>
    <w:rsid w:val="000F481A"/>
    <w:rsid w:val="000F4F8B"/>
    <w:rsid w:val="000F52EC"/>
    <w:rsid w:val="000F63F1"/>
    <w:rsid w:val="000F644B"/>
    <w:rsid w:val="000F6466"/>
    <w:rsid w:val="000F69E5"/>
    <w:rsid w:val="000F7581"/>
    <w:rsid w:val="000F769C"/>
    <w:rsid w:val="000F779F"/>
    <w:rsid w:val="00100657"/>
    <w:rsid w:val="00100994"/>
    <w:rsid w:val="00100B64"/>
    <w:rsid w:val="00101342"/>
    <w:rsid w:val="001018C6"/>
    <w:rsid w:val="00101A68"/>
    <w:rsid w:val="00101AD0"/>
    <w:rsid w:val="00101B4E"/>
    <w:rsid w:val="00102102"/>
    <w:rsid w:val="00102837"/>
    <w:rsid w:val="001031E4"/>
    <w:rsid w:val="001034CC"/>
    <w:rsid w:val="00103E4E"/>
    <w:rsid w:val="001043FF"/>
    <w:rsid w:val="001047DC"/>
    <w:rsid w:val="00106289"/>
    <w:rsid w:val="001062D5"/>
    <w:rsid w:val="001066C8"/>
    <w:rsid w:val="00106AC1"/>
    <w:rsid w:val="00107931"/>
    <w:rsid w:val="00107BF6"/>
    <w:rsid w:val="00111C30"/>
    <w:rsid w:val="0011295B"/>
    <w:rsid w:val="0011302D"/>
    <w:rsid w:val="00113170"/>
    <w:rsid w:val="00113235"/>
    <w:rsid w:val="001140E1"/>
    <w:rsid w:val="001141BE"/>
    <w:rsid w:val="001145C2"/>
    <w:rsid w:val="00114AE1"/>
    <w:rsid w:val="001152DA"/>
    <w:rsid w:val="0011555B"/>
    <w:rsid w:val="0011591A"/>
    <w:rsid w:val="00116380"/>
    <w:rsid w:val="001170F1"/>
    <w:rsid w:val="001171C1"/>
    <w:rsid w:val="00121FD2"/>
    <w:rsid w:val="00122375"/>
    <w:rsid w:val="00122863"/>
    <w:rsid w:val="00122CD7"/>
    <w:rsid w:val="001234FF"/>
    <w:rsid w:val="00123602"/>
    <w:rsid w:val="00123B6F"/>
    <w:rsid w:val="001240E1"/>
    <w:rsid w:val="001240E4"/>
    <w:rsid w:val="001243A2"/>
    <w:rsid w:val="0012467A"/>
    <w:rsid w:val="001249DF"/>
    <w:rsid w:val="00125B67"/>
    <w:rsid w:val="00127350"/>
    <w:rsid w:val="001274DF"/>
    <w:rsid w:val="0013020B"/>
    <w:rsid w:val="001306DF"/>
    <w:rsid w:val="00130F07"/>
    <w:rsid w:val="001313FD"/>
    <w:rsid w:val="001327A4"/>
    <w:rsid w:val="00132B68"/>
    <w:rsid w:val="001343A4"/>
    <w:rsid w:val="00134D1B"/>
    <w:rsid w:val="001354FB"/>
    <w:rsid w:val="0013582F"/>
    <w:rsid w:val="00137204"/>
    <w:rsid w:val="0013764C"/>
    <w:rsid w:val="001404A8"/>
    <w:rsid w:val="001405C2"/>
    <w:rsid w:val="00140827"/>
    <w:rsid w:val="00140952"/>
    <w:rsid w:val="001412FF"/>
    <w:rsid w:val="00141E8B"/>
    <w:rsid w:val="00142157"/>
    <w:rsid w:val="00142AFD"/>
    <w:rsid w:val="001440A4"/>
    <w:rsid w:val="001442E7"/>
    <w:rsid w:val="00145A10"/>
    <w:rsid w:val="001469B3"/>
    <w:rsid w:val="00150307"/>
    <w:rsid w:val="00150C07"/>
    <w:rsid w:val="00150CFF"/>
    <w:rsid w:val="001511EF"/>
    <w:rsid w:val="00151204"/>
    <w:rsid w:val="00151F32"/>
    <w:rsid w:val="00153022"/>
    <w:rsid w:val="00154FF2"/>
    <w:rsid w:val="001563F4"/>
    <w:rsid w:val="001569B6"/>
    <w:rsid w:val="001577D9"/>
    <w:rsid w:val="00160770"/>
    <w:rsid w:val="0016094A"/>
    <w:rsid w:val="001616BD"/>
    <w:rsid w:val="00162043"/>
    <w:rsid w:val="00162F37"/>
    <w:rsid w:val="001630F4"/>
    <w:rsid w:val="00163FF0"/>
    <w:rsid w:val="00164333"/>
    <w:rsid w:val="0016450F"/>
    <w:rsid w:val="00164E16"/>
    <w:rsid w:val="00164EB5"/>
    <w:rsid w:val="00164FC9"/>
    <w:rsid w:val="00165FC5"/>
    <w:rsid w:val="001667BF"/>
    <w:rsid w:val="001706D0"/>
    <w:rsid w:val="00170C99"/>
    <w:rsid w:val="00171A40"/>
    <w:rsid w:val="00171D4A"/>
    <w:rsid w:val="00171F23"/>
    <w:rsid w:val="001729B6"/>
    <w:rsid w:val="00172B11"/>
    <w:rsid w:val="001731B9"/>
    <w:rsid w:val="001739C0"/>
    <w:rsid w:val="00173B93"/>
    <w:rsid w:val="00174182"/>
    <w:rsid w:val="00176339"/>
    <w:rsid w:val="001768F6"/>
    <w:rsid w:val="00176C4B"/>
    <w:rsid w:val="0017763A"/>
    <w:rsid w:val="00177A9A"/>
    <w:rsid w:val="0018008C"/>
    <w:rsid w:val="001807C9"/>
    <w:rsid w:val="0018117C"/>
    <w:rsid w:val="00182445"/>
    <w:rsid w:val="0018298A"/>
    <w:rsid w:val="00182BA0"/>
    <w:rsid w:val="001832A4"/>
    <w:rsid w:val="0018417F"/>
    <w:rsid w:val="00184AEA"/>
    <w:rsid w:val="00185205"/>
    <w:rsid w:val="001854F6"/>
    <w:rsid w:val="00185803"/>
    <w:rsid w:val="001859DB"/>
    <w:rsid w:val="0018699A"/>
    <w:rsid w:val="00186BBF"/>
    <w:rsid w:val="001872AD"/>
    <w:rsid w:val="001878E3"/>
    <w:rsid w:val="001902B2"/>
    <w:rsid w:val="0019063D"/>
    <w:rsid w:val="0019161F"/>
    <w:rsid w:val="00192116"/>
    <w:rsid w:val="00193CD4"/>
    <w:rsid w:val="00193CFA"/>
    <w:rsid w:val="0019430E"/>
    <w:rsid w:val="00196008"/>
    <w:rsid w:val="001960BF"/>
    <w:rsid w:val="001964FB"/>
    <w:rsid w:val="00196909"/>
    <w:rsid w:val="00197229"/>
    <w:rsid w:val="00197D62"/>
    <w:rsid w:val="001A0A64"/>
    <w:rsid w:val="001A1238"/>
    <w:rsid w:val="001A247C"/>
    <w:rsid w:val="001A2BEB"/>
    <w:rsid w:val="001A6454"/>
    <w:rsid w:val="001A6F69"/>
    <w:rsid w:val="001A7034"/>
    <w:rsid w:val="001A736D"/>
    <w:rsid w:val="001B0DB0"/>
    <w:rsid w:val="001B2403"/>
    <w:rsid w:val="001B30A4"/>
    <w:rsid w:val="001B34D5"/>
    <w:rsid w:val="001B3739"/>
    <w:rsid w:val="001B39F5"/>
    <w:rsid w:val="001B3EAF"/>
    <w:rsid w:val="001B4025"/>
    <w:rsid w:val="001B5206"/>
    <w:rsid w:val="001B6952"/>
    <w:rsid w:val="001B69ED"/>
    <w:rsid w:val="001B6F19"/>
    <w:rsid w:val="001B7061"/>
    <w:rsid w:val="001B74AB"/>
    <w:rsid w:val="001B77A2"/>
    <w:rsid w:val="001C061B"/>
    <w:rsid w:val="001C1262"/>
    <w:rsid w:val="001C19F3"/>
    <w:rsid w:val="001C1C17"/>
    <w:rsid w:val="001C239E"/>
    <w:rsid w:val="001C33F1"/>
    <w:rsid w:val="001C4C37"/>
    <w:rsid w:val="001C4DEA"/>
    <w:rsid w:val="001C54ED"/>
    <w:rsid w:val="001C58B9"/>
    <w:rsid w:val="001D126C"/>
    <w:rsid w:val="001D2B78"/>
    <w:rsid w:val="001D2C69"/>
    <w:rsid w:val="001D3064"/>
    <w:rsid w:val="001D406A"/>
    <w:rsid w:val="001D4EAF"/>
    <w:rsid w:val="001D504C"/>
    <w:rsid w:val="001D53B5"/>
    <w:rsid w:val="001D673D"/>
    <w:rsid w:val="001D6FBF"/>
    <w:rsid w:val="001D74E2"/>
    <w:rsid w:val="001D7744"/>
    <w:rsid w:val="001D7D36"/>
    <w:rsid w:val="001E01F8"/>
    <w:rsid w:val="001E0C29"/>
    <w:rsid w:val="001E0C45"/>
    <w:rsid w:val="001E1866"/>
    <w:rsid w:val="001E1F8C"/>
    <w:rsid w:val="001E2635"/>
    <w:rsid w:val="001E269F"/>
    <w:rsid w:val="001E3782"/>
    <w:rsid w:val="001E390A"/>
    <w:rsid w:val="001E3B2C"/>
    <w:rsid w:val="001E3B3C"/>
    <w:rsid w:val="001E4D75"/>
    <w:rsid w:val="001E5CD0"/>
    <w:rsid w:val="001E5E0E"/>
    <w:rsid w:val="001E7800"/>
    <w:rsid w:val="001F0118"/>
    <w:rsid w:val="001F1D32"/>
    <w:rsid w:val="001F23FB"/>
    <w:rsid w:val="001F4C2B"/>
    <w:rsid w:val="001F4F57"/>
    <w:rsid w:val="001F50D7"/>
    <w:rsid w:val="001F53E8"/>
    <w:rsid w:val="001F5506"/>
    <w:rsid w:val="001F5C75"/>
    <w:rsid w:val="001F5CFD"/>
    <w:rsid w:val="001F5DA0"/>
    <w:rsid w:val="001F6C2E"/>
    <w:rsid w:val="002004D2"/>
    <w:rsid w:val="002008A2"/>
    <w:rsid w:val="002011DC"/>
    <w:rsid w:val="00201811"/>
    <w:rsid w:val="00202BDE"/>
    <w:rsid w:val="00202DC5"/>
    <w:rsid w:val="00202EA8"/>
    <w:rsid w:val="00203F23"/>
    <w:rsid w:val="002042CA"/>
    <w:rsid w:val="00204C96"/>
    <w:rsid w:val="00205746"/>
    <w:rsid w:val="00205D3A"/>
    <w:rsid w:val="002065DE"/>
    <w:rsid w:val="002067C1"/>
    <w:rsid w:val="00206A98"/>
    <w:rsid w:val="00207794"/>
    <w:rsid w:val="00210196"/>
    <w:rsid w:val="002121F5"/>
    <w:rsid w:val="0021220A"/>
    <w:rsid w:val="00212500"/>
    <w:rsid w:val="0021323C"/>
    <w:rsid w:val="00213ED1"/>
    <w:rsid w:val="00214BAA"/>
    <w:rsid w:val="0021575F"/>
    <w:rsid w:val="0021576C"/>
    <w:rsid w:val="002162B9"/>
    <w:rsid w:val="002207E5"/>
    <w:rsid w:val="002215BB"/>
    <w:rsid w:val="002220E3"/>
    <w:rsid w:val="00222153"/>
    <w:rsid w:val="00222676"/>
    <w:rsid w:val="00222B42"/>
    <w:rsid w:val="0022397B"/>
    <w:rsid w:val="00223A9A"/>
    <w:rsid w:val="00223D49"/>
    <w:rsid w:val="002246CB"/>
    <w:rsid w:val="00224897"/>
    <w:rsid w:val="00224D05"/>
    <w:rsid w:val="00224D0E"/>
    <w:rsid w:val="00224F5C"/>
    <w:rsid w:val="00227C12"/>
    <w:rsid w:val="002309D9"/>
    <w:rsid w:val="00231A6F"/>
    <w:rsid w:val="00232C71"/>
    <w:rsid w:val="00232E4A"/>
    <w:rsid w:val="0023406C"/>
    <w:rsid w:val="00234DAD"/>
    <w:rsid w:val="00234DD8"/>
    <w:rsid w:val="00235A12"/>
    <w:rsid w:val="00237A4C"/>
    <w:rsid w:val="00237D99"/>
    <w:rsid w:val="00237DE6"/>
    <w:rsid w:val="00237F3C"/>
    <w:rsid w:val="00240792"/>
    <w:rsid w:val="0024101D"/>
    <w:rsid w:val="00241268"/>
    <w:rsid w:val="00242E5F"/>
    <w:rsid w:val="00243CEC"/>
    <w:rsid w:val="0024441D"/>
    <w:rsid w:val="0024479F"/>
    <w:rsid w:val="0024513D"/>
    <w:rsid w:val="0024632E"/>
    <w:rsid w:val="00250AD3"/>
    <w:rsid w:val="00250C06"/>
    <w:rsid w:val="0025113D"/>
    <w:rsid w:val="00251A6A"/>
    <w:rsid w:val="00251B07"/>
    <w:rsid w:val="00252AEF"/>
    <w:rsid w:val="002543B4"/>
    <w:rsid w:val="002546CA"/>
    <w:rsid w:val="0025501B"/>
    <w:rsid w:val="00255061"/>
    <w:rsid w:val="002551CB"/>
    <w:rsid w:val="00256108"/>
    <w:rsid w:val="0025703E"/>
    <w:rsid w:val="00257293"/>
    <w:rsid w:val="00257CA8"/>
    <w:rsid w:val="00257F87"/>
    <w:rsid w:val="00261A3F"/>
    <w:rsid w:val="00261FF1"/>
    <w:rsid w:val="002637F7"/>
    <w:rsid w:val="00263DBE"/>
    <w:rsid w:val="00263EBC"/>
    <w:rsid w:val="002643ED"/>
    <w:rsid w:val="002647F4"/>
    <w:rsid w:val="00264D66"/>
    <w:rsid w:val="00265BFC"/>
    <w:rsid w:val="00265ECE"/>
    <w:rsid w:val="00267AFD"/>
    <w:rsid w:val="0027066C"/>
    <w:rsid w:val="00271FCD"/>
    <w:rsid w:val="00272855"/>
    <w:rsid w:val="00272ACB"/>
    <w:rsid w:val="002731AE"/>
    <w:rsid w:val="0027476B"/>
    <w:rsid w:val="002747FF"/>
    <w:rsid w:val="002751DD"/>
    <w:rsid w:val="00276753"/>
    <w:rsid w:val="00276E90"/>
    <w:rsid w:val="00277161"/>
    <w:rsid w:val="00277948"/>
    <w:rsid w:val="002804A3"/>
    <w:rsid w:val="00280586"/>
    <w:rsid w:val="0028071B"/>
    <w:rsid w:val="00282F48"/>
    <w:rsid w:val="0028345B"/>
    <w:rsid w:val="00284F35"/>
    <w:rsid w:val="00284FDC"/>
    <w:rsid w:val="00285BEB"/>
    <w:rsid w:val="0028631C"/>
    <w:rsid w:val="00286BE1"/>
    <w:rsid w:val="0028716D"/>
    <w:rsid w:val="0029019B"/>
    <w:rsid w:val="00291837"/>
    <w:rsid w:val="002926EC"/>
    <w:rsid w:val="00292BA5"/>
    <w:rsid w:val="00292DC4"/>
    <w:rsid w:val="00293072"/>
    <w:rsid w:val="002941D0"/>
    <w:rsid w:val="00294CA6"/>
    <w:rsid w:val="002950E9"/>
    <w:rsid w:val="002952DF"/>
    <w:rsid w:val="0029536F"/>
    <w:rsid w:val="00295A78"/>
    <w:rsid w:val="00295DB1"/>
    <w:rsid w:val="002966BD"/>
    <w:rsid w:val="00296976"/>
    <w:rsid w:val="00297507"/>
    <w:rsid w:val="00297B77"/>
    <w:rsid w:val="002A0549"/>
    <w:rsid w:val="002A15B4"/>
    <w:rsid w:val="002A161B"/>
    <w:rsid w:val="002A1F74"/>
    <w:rsid w:val="002A2068"/>
    <w:rsid w:val="002A372E"/>
    <w:rsid w:val="002A402A"/>
    <w:rsid w:val="002A4191"/>
    <w:rsid w:val="002A4290"/>
    <w:rsid w:val="002A472F"/>
    <w:rsid w:val="002A48FC"/>
    <w:rsid w:val="002A4C61"/>
    <w:rsid w:val="002A5A2C"/>
    <w:rsid w:val="002A5A2E"/>
    <w:rsid w:val="002A69A5"/>
    <w:rsid w:val="002B0FD3"/>
    <w:rsid w:val="002B152C"/>
    <w:rsid w:val="002B1694"/>
    <w:rsid w:val="002B1A89"/>
    <w:rsid w:val="002B24CC"/>
    <w:rsid w:val="002B28C7"/>
    <w:rsid w:val="002B2C13"/>
    <w:rsid w:val="002B2E1A"/>
    <w:rsid w:val="002B3F09"/>
    <w:rsid w:val="002B5137"/>
    <w:rsid w:val="002B5F56"/>
    <w:rsid w:val="002B7DA4"/>
    <w:rsid w:val="002C0066"/>
    <w:rsid w:val="002C0A10"/>
    <w:rsid w:val="002C1093"/>
    <w:rsid w:val="002C18AB"/>
    <w:rsid w:val="002C20A2"/>
    <w:rsid w:val="002C2A5F"/>
    <w:rsid w:val="002C2DC7"/>
    <w:rsid w:val="002C2F49"/>
    <w:rsid w:val="002C4244"/>
    <w:rsid w:val="002C477C"/>
    <w:rsid w:val="002C5252"/>
    <w:rsid w:val="002C689A"/>
    <w:rsid w:val="002C6AF0"/>
    <w:rsid w:val="002C6DE0"/>
    <w:rsid w:val="002C6E65"/>
    <w:rsid w:val="002C6F9D"/>
    <w:rsid w:val="002C74BC"/>
    <w:rsid w:val="002C7CA9"/>
    <w:rsid w:val="002D03DC"/>
    <w:rsid w:val="002D055E"/>
    <w:rsid w:val="002D1429"/>
    <w:rsid w:val="002D165E"/>
    <w:rsid w:val="002D19B1"/>
    <w:rsid w:val="002D3DD3"/>
    <w:rsid w:val="002D425E"/>
    <w:rsid w:val="002D6281"/>
    <w:rsid w:val="002D63E2"/>
    <w:rsid w:val="002D70AF"/>
    <w:rsid w:val="002D7133"/>
    <w:rsid w:val="002D7B1E"/>
    <w:rsid w:val="002D7C0A"/>
    <w:rsid w:val="002D7C73"/>
    <w:rsid w:val="002E02F6"/>
    <w:rsid w:val="002E18C3"/>
    <w:rsid w:val="002E1996"/>
    <w:rsid w:val="002E19BA"/>
    <w:rsid w:val="002E1A08"/>
    <w:rsid w:val="002E2DB5"/>
    <w:rsid w:val="002E2DBB"/>
    <w:rsid w:val="002E3242"/>
    <w:rsid w:val="002E38F2"/>
    <w:rsid w:val="002E39BE"/>
    <w:rsid w:val="002E3D80"/>
    <w:rsid w:val="002E4331"/>
    <w:rsid w:val="002E51C0"/>
    <w:rsid w:val="002E5201"/>
    <w:rsid w:val="002E552A"/>
    <w:rsid w:val="002E5681"/>
    <w:rsid w:val="002E5A30"/>
    <w:rsid w:val="002E5EBC"/>
    <w:rsid w:val="002E66A6"/>
    <w:rsid w:val="002E755F"/>
    <w:rsid w:val="002E7573"/>
    <w:rsid w:val="002E7CA1"/>
    <w:rsid w:val="002E7E87"/>
    <w:rsid w:val="002F055A"/>
    <w:rsid w:val="002F0EA9"/>
    <w:rsid w:val="002F2D13"/>
    <w:rsid w:val="002F34E7"/>
    <w:rsid w:val="002F583C"/>
    <w:rsid w:val="002F6380"/>
    <w:rsid w:val="002F6CD6"/>
    <w:rsid w:val="002F78A4"/>
    <w:rsid w:val="002F7E85"/>
    <w:rsid w:val="002F7F37"/>
    <w:rsid w:val="002F7FC8"/>
    <w:rsid w:val="0030005E"/>
    <w:rsid w:val="00300859"/>
    <w:rsid w:val="00301781"/>
    <w:rsid w:val="00301B56"/>
    <w:rsid w:val="003023DD"/>
    <w:rsid w:val="00302F3E"/>
    <w:rsid w:val="00303C86"/>
    <w:rsid w:val="00303E3B"/>
    <w:rsid w:val="00304644"/>
    <w:rsid w:val="0030601A"/>
    <w:rsid w:val="003063A1"/>
    <w:rsid w:val="003064F8"/>
    <w:rsid w:val="00306504"/>
    <w:rsid w:val="00306E53"/>
    <w:rsid w:val="00307174"/>
    <w:rsid w:val="0030719D"/>
    <w:rsid w:val="003074D0"/>
    <w:rsid w:val="00310224"/>
    <w:rsid w:val="00310373"/>
    <w:rsid w:val="003103A6"/>
    <w:rsid w:val="0031154A"/>
    <w:rsid w:val="003126E7"/>
    <w:rsid w:val="00313AE6"/>
    <w:rsid w:val="00314DA9"/>
    <w:rsid w:val="00315739"/>
    <w:rsid w:val="00315DED"/>
    <w:rsid w:val="003161AE"/>
    <w:rsid w:val="00317841"/>
    <w:rsid w:val="0032027B"/>
    <w:rsid w:val="00320FE7"/>
    <w:rsid w:val="0032199B"/>
    <w:rsid w:val="00321B34"/>
    <w:rsid w:val="00321F75"/>
    <w:rsid w:val="0032256A"/>
    <w:rsid w:val="0032270B"/>
    <w:rsid w:val="0032313C"/>
    <w:rsid w:val="003254DF"/>
    <w:rsid w:val="003263DC"/>
    <w:rsid w:val="00327052"/>
    <w:rsid w:val="00327410"/>
    <w:rsid w:val="00327461"/>
    <w:rsid w:val="0032755B"/>
    <w:rsid w:val="00327E08"/>
    <w:rsid w:val="00330565"/>
    <w:rsid w:val="00330AB2"/>
    <w:rsid w:val="00330E23"/>
    <w:rsid w:val="00330E4C"/>
    <w:rsid w:val="00332B4B"/>
    <w:rsid w:val="003335C0"/>
    <w:rsid w:val="003338F6"/>
    <w:rsid w:val="003339CB"/>
    <w:rsid w:val="00333EE4"/>
    <w:rsid w:val="00334057"/>
    <w:rsid w:val="0033440B"/>
    <w:rsid w:val="00334871"/>
    <w:rsid w:val="003362D3"/>
    <w:rsid w:val="00336E11"/>
    <w:rsid w:val="003370F3"/>
    <w:rsid w:val="00337D4F"/>
    <w:rsid w:val="003407DC"/>
    <w:rsid w:val="00340A8D"/>
    <w:rsid w:val="003414FE"/>
    <w:rsid w:val="00341A06"/>
    <w:rsid w:val="00343150"/>
    <w:rsid w:val="00343166"/>
    <w:rsid w:val="003469C4"/>
    <w:rsid w:val="00347E0B"/>
    <w:rsid w:val="003510B8"/>
    <w:rsid w:val="00351633"/>
    <w:rsid w:val="00352025"/>
    <w:rsid w:val="00353C1B"/>
    <w:rsid w:val="00354434"/>
    <w:rsid w:val="00354E22"/>
    <w:rsid w:val="0035505A"/>
    <w:rsid w:val="00355C5C"/>
    <w:rsid w:val="003573E7"/>
    <w:rsid w:val="00357542"/>
    <w:rsid w:val="003575CD"/>
    <w:rsid w:val="003601F1"/>
    <w:rsid w:val="003608A8"/>
    <w:rsid w:val="00360BBA"/>
    <w:rsid w:val="0036118E"/>
    <w:rsid w:val="00361CC4"/>
    <w:rsid w:val="00361DCC"/>
    <w:rsid w:val="003623F7"/>
    <w:rsid w:val="00362B87"/>
    <w:rsid w:val="003631E6"/>
    <w:rsid w:val="00363B4A"/>
    <w:rsid w:val="003645D0"/>
    <w:rsid w:val="00364CA2"/>
    <w:rsid w:val="0036554C"/>
    <w:rsid w:val="00365556"/>
    <w:rsid w:val="00365839"/>
    <w:rsid w:val="00365D32"/>
    <w:rsid w:val="00366100"/>
    <w:rsid w:val="003661CA"/>
    <w:rsid w:val="003664CD"/>
    <w:rsid w:val="00366B73"/>
    <w:rsid w:val="00371396"/>
    <w:rsid w:val="003725E4"/>
    <w:rsid w:val="0037364A"/>
    <w:rsid w:val="00374AC0"/>
    <w:rsid w:val="0037567D"/>
    <w:rsid w:val="0037574B"/>
    <w:rsid w:val="003759ED"/>
    <w:rsid w:val="00375B2E"/>
    <w:rsid w:val="00376F43"/>
    <w:rsid w:val="00377000"/>
    <w:rsid w:val="00377602"/>
    <w:rsid w:val="00380113"/>
    <w:rsid w:val="003801AD"/>
    <w:rsid w:val="00380AAA"/>
    <w:rsid w:val="0038102E"/>
    <w:rsid w:val="00381694"/>
    <w:rsid w:val="00381F4C"/>
    <w:rsid w:val="00382644"/>
    <w:rsid w:val="00383AA3"/>
    <w:rsid w:val="00385525"/>
    <w:rsid w:val="0038564B"/>
    <w:rsid w:val="00387998"/>
    <w:rsid w:val="00387CFF"/>
    <w:rsid w:val="00387FDE"/>
    <w:rsid w:val="0039167C"/>
    <w:rsid w:val="00391E6D"/>
    <w:rsid w:val="003922E1"/>
    <w:rsid w:val="00392CC4"/>
    <w:rsid w:val="00393F64"/>
    <w:rsid w:val="00394CF8"/>
    <w:rsid w:val="00395B20"/>
    <w:rsid w:val="00396682"/>
    <w:rsid w:val="00396D3E"/>
    <w:rsid w:val="00396D7D"/>
    <w:rsid w:val="00396E4E"/>
    <w:rsid w:val="00397754"/>
    <w:rsid w:val="00397C36"/>
    <w:rsid w:val="003A0C1F"/>
    <w:rsid w:val="003A0C28"/>
    <w:rsid w:val="003A1E03"/>
    <w:rsid w:val="003A28A0"/>
    <w:rsid w:val="003A3648"/>
    <w:rsid w:val="003A3754"/>
    <w:rsid w:val="003A3E62"/>
    <w:rsid w:val="003A5DD2"/>
    <w:rsid w:val="003A661C"/>
    <w:rsid w:val="003A6DD6"/>
    <w:rsid w:val="003A7266"/>
    <w:rsid w:val="003A7362"/>
    <w:rsid w:val="003A7DBB"/>
    <w:rsid w:val="003A7F7D"/>
    <w:rsid w:val="003B1448"/>
    <w:rsid w:val="003B20A0"/>
    <w:rsid w:val="003B239F"/>
    <w:rsid w:val="003B2CEB"/>
    <w:rsid w:val="003B34EF"/>
    <w:rsid w:val="003B365C"/>
    <w:rsid w:val="003B3857"/>
    <w:rsid w:val="003B3A61"/>
    <w:rsid w:val="003B3C94"/>
    <w:rsid w:val="003B4AB0"/>
    <w:rsid w:val="003B532D"/>
    <w:rsid w:val="003B5D6D"/>
    <w:rsid w:val="003B5E15"/>
    <w:rsid w:val="003B66A8"/>
    <w:rsid w:val="003B681A"/>
    <w:rsid w:val="003B6AB1"/>
    <w:rsid w:val="003B6E2C"/>
    <w:rsid w:val="003B73EA"/>
    <w:rsid w:val="003C032B"/>
    <w:rsid w:val="003C0E73"/>
    <w:rsid w:val="003C12E4"/>
    <w:rsid w:val="003C1F8E"/>
    <w:rsid w:val="003C204D"/>
    <w:rsid w:val="003C2139"/>
    <w:rsid w:val="003C2B41"/>
    <w:rsid w:val="003C309E"/>
    <w:rsid w:val="003C3557"/>
    <w:rsid w:val="003C4B44"/>
    <w:rsid w:val="003C4F7D"/>
    <w:rsid w:val="003C509F"/>
    <w:rsid w:val="003C5699"/>
    <w:rsid w:val="003C60C9"/>
    <w:rsid w:val="003C61C6"/>
    <w:rsid w:val="003C6940"/>
    <w:rsid w:val="003C6A5E"/>
    <w:rsid w:val="003C700C"/>
    <w:rsid w:val="003D02BC"/>
    <w:rsid w:val="003D0CB9"/>
    <w:rsid w:val="003D0CC4"/>
    <w:rsid w:val="003D1BE1"/>
    <w:rsid w:val="003D1F1B"/>
    <w:rsid w:val="003D23DB"/>
    <w:rsid w:val="003D241F"/>
    <w:rsid w:val="003D259B"/>
    <w:rsid w:val="003D2A56"/>
    <w:rsid w:val="003D3415"/>
    <w:rsid w:val="003D413C"/>
    <w:rsid w:val="003D5B86"/>
    <w:rsid w:val="003D5DE4"/>
    <w:rsid w:val="003D60E0"/>
    <w:rsid w:val="003D6339"/>
    <w:rsid w:val="003D74FC"/>
    <w:rsid w:val="003D76C3"/>
    <w:rsid w:val="003E0B1F"/>
    <w:rsid w:val="003E10BA"/>
    <w:rsid w:val="003E1241"/>
    <w:rsid w:val="003E168C"/>
    <w:rsid w:val="003E24B1"/>
    <w:rsid w:val="003E409F"/>
    <w:rsid w:val="003E4BC0"/>
    <w:rsid w:val="003E505A"/>
    <w:rsid w:val="003E57D3"/>
    <w:rsid w:val="003E57D9"/>
    <w:rsid w:val="003E5A87"/>
    <w:rsid w:val="003E64A5"/>
    <w:rsid w:val="003E7E57"/>
    <w:rsid w:val="003F0FCA"/>
    <w:rsid w:val="003F1243"/>
    <w:rsid w:val="003F14D7"/>
    <w:rsid w:val="003F1C6A"/>
    <w:rsid w:val="003F20D8"/>
    <w:rsid w:val="003F3D68"/>
    <w:rsid w:val="003F3D8E"/>
    <w:rsid w:val="003F50DE"/>
    <w:rsid w:val="003F5660"/>
    <w:rsid w:val="003F6775"/>
    <w:rsid w:val="003F6DBD"/>
    <w:rsid w:val="003F71BE"/>
    <w:rsid w:val="003F749D"/>
    <w:rsid w:val="00400888"/>
    <w:rsid w:val="00400C95"/>
    <w:rsid w:val="00400EF9"/>
    <w:rsid w:val="00401B89"/>
    <w:rsid w:val="00401CA3"/>
    <w:rsid w:val="004022EF"/>
    <w:rsid w:val="00402DE4"/>
    <w:rsid w:val="004032CB"/>
    <w:rsid w:val="00403546"/>
    <w:rsid w:val="0040375B"/>
    <w:rsid w:val="00403EA1"/>
    <w:rsid w:val="004048D3"/>
    <w:rsid w:val="00404B70"/>
    <w:rsid w:val="0040536F"/>
    <w:rsid w:val="00405A94"/>
    <w:rsid w:val="0040613C"/>
    <w:rsid w:val="004066A4"/>
    <w:rsid w:val="00407043"/>
    <w:rsid w:val="00407BEA"/>
    <w:rsid w:val="00407FE0"/>
    <w:rsid w:val="00410865"/>
    <w:rsid w:val="00410D92"/>
    <w:rsid w:val="00411DCD"/>
    <w:rsid w:val="00411EDD"/>
    <w:rsid w:val="00412009"/>
    <w:rsid w:val="0041271A"/>
    <w:rsid w:val="0041301E"/>
    <w:rsid w:val="00413644"/>
    <w:rsid w:val="0041397C"/>
    <w:rsid w:val="00413BE4"/>
    <w:rsid w:val="00414800"/>
    <w:rsid w:val="00414933"/>
    <w:rsid w:val="00414BEA"/>
    <w:rsid w:val="00415B46"/>
    <w:rsid w:val="004166D5"/>
    <w:rsid w:val="00416747"/>
    <w:rsid w:val="00416D85"/>
    <w:rsid w:val="00416F38"/>
    <w:rsid w:val="00417044"/>
    <w:rsid w:val="004172D8"/>
    <w:rsid w:val="00417846"/>
    <w:rsid w:val="00417BD5"/>
    <w:rsid w:val="0042051F"/>
    <w:rsid w:val="00420916"/>
    <w:rsid w:val="00420F9B"/>
    <w:rsid w:val="0042187C"/>
    <w:rsid w:val="004222FE"/>
    <w:rsid w:val="00423B51"/>
    <w:rsid w:val="00424066"/>
    <w:rsid w:val="00424109"/>
    <w:rsid w:val="00424C87"/>
    <w:rsid w:val="0042527B"/>
    <w:rsid w:val="004254DC"/>
    <w:rsid w:val="004257E6"/>
    <w:rsid w:val="00425DB7"/>
    <w:rsid w:val="00425EAF"/>
    <w:rsid w:val="00425F00"/>
    <w:rsid w:val="004264E6"/>
    <w:rsid w:val="00427777"/>
    <w:rsid w:val="00430258"/>
    <w:rsid w:val="00430351"/>
    <w:rsid w:val="00430D06"/>
    <w:rsid w:val="0043110A"/>
    <w:rsid w:val="00431509"/>
    <w:rsid w:val="00431538"/>
    <w:rsid w:val="00431925"/>
    <w:rsid w:val="00431B8F"/>
    <w:rsid w:val="00432BF3"/>
    <w:rsid w:val="00432F5B"/>
    <w:rsid w:val="00432F9A"/>
    <w:rsid w:val="00433384"/>
    <w:rsid w:val="00433401"/>
    <w:rsid w:val="00434896"/>
    <w:rsid w:val="00435535"/>
    <w:rsid w:val="004362AB"/>
    <w:rsid w:val="00437DFE"/>
    <w:rsid w:val="00437EE5"/>
    <w:rsid w:val="0044073A"/>
    <w:rsid w:val="00441248"/>
    <w:rsid w:val="00441F97"/>
    <w:rsid w:val="00442155"/>
    <w:rsid w:val="004431DF"/>
    <w:rsid w:val="00444EDA"/>
    <w:rsid w:val="004452A1"/>
    <w:rsid w:val="0044597E"/>
    <w:rsid w:val="00447661"/>
    <w:rsid w:val="00447B2C"/>
    <w:rsid w:val="0045112D"/>
    <w:rsid w:val="00452451"/>
    <w:rsid w:val="00453985"/>
    <w:rsid w:val="00453FBA"/>
    <w:rsid w:val="0045405C"/>
    <w:rsid w:val="004546A8"/>
    <w:rsid w:val="00454747"/>
    <w:rsid w:val="00454BE4"/>
    <w:rsid w:val="00455796"/>
    <w:rsid w:val="004561EC"/>
    <w:rsid w:val="00456EC5"/>
    <w:rsid w:val="004570ED"/>
    <w:rsid w:val="0046163D"/>
    <w:rsid w:val="00463A82"/>
    <w:rsid w:val="004640D1"/>
    <w:rsid w:val="00464213"/>
    <w:rsid w:val="00465361"/>
    <w:rsid w:val="004654CD"/>
    <w:rsid w:val="0046571A"/>
    <w:rsid w:val="00465890"/>
    <w:rsid w:val="00465E18"/>
    <w:rsid w:val="004662D6"/>
    <w:rsid w:val="004669D1"/>
    <w:rsid w:val="00466FD9"/>
    <w:rsid w:val="004675B2"/>
    <w:rsid w:val="004675C8"/>
    <w:rsid w:val="00467F3F"/>
    <w:rsid w:val="00470A91"/>
    <w:rsid w:val="00470F33"/>
    <w:rsid w:val="00471EB2"/>
    <w:rsid w:val="00472338"/>
    <w:rsid w:val="00472956"/>
    <w:rsid w:val="004738F5"/>
    <w:rsid w:val="00473947"/>
    <w:rsid w:val="00473E11"/>
    <w:rsid w:val="004746E5"/>
    <w:rsid w:val="0047495F"/>
    <w:rsid w:val="00474BF3"/>
    <w:rsid w:val="004752FE"/>
    <w:rsid w:val="00475303"/>
    <w:rsid w:val="00476099"/>
    <w:rsid w:val="004760FC"/>
    <w:rsid w:val="00476A05"/>
    <w:rsid w:val="004770CC"/>
    <w:rsid w:val="004774E0"/>
    <w:rsid w:val="00477E08"/>
    <w:rsid w:val="0048122B"/>
    <w:rsid w:val="004816DC"/>
    <w:rsid w:val="00482010"/>
    <w:rsid w:val="004822E7"/>
    <w:rsid w:val="004827A5"/>
    <w:rsid w:val="00482A46"/>
    <w:rsid w:val="00482FA6"/>
    <w:rsid w:val="00482FDF"/>
    <w:rsid w:val="004831D2"/>
    <w:rsid w:val="00483F3B"/>
    <w:rsid w:val="00484C9B"/>
    <w:rsid w:val="0048538E"/>
    <w:rsid w:val="00485BC9"/>
    <w:rsid w:val="00485FAE"/>
    <w:rsid w:val="004864BC"/>
    <w:rsid w:val="00486BE3"/>
    <w:rsid w:val="00486F2C"/>
    <w:rsid w:val="00487854"/>
    <w:rsid w:val="00487CC8"/>
    <w:rsid w:val="00487E4A"/>
    <w:rsid w:val="0049093F"/>
    <w:rsid w:val="00491B66"/>
    <w:rsid w:val="00491BCC"/>
    <w:rsid w:val="00491E89"/>
    <w:rsid w:val="00492806"/>
    <w:rsid w:val="004938DB"/>
    <w:rsid w:val="00493A36"/>
    <w:rsid w:val="00493C5C"/>
    <w:rsid w:val="00494871"/>
    <w:rsid w:val="00495315"/>
    <w:rsid w:val="004959EA"/>
    <w:rsid w:val="00496413"/>
    <w:rsid w:val="004964F5"/>
    <w:rsid w:val="004A0114"/>
    <w:rsid w:val="004A1344"/>
    <w:rsid w:val="004A1960"/>
    <w:rsid w:val="004A1D2E"/>
    <w:rsid w:val="004A1F58"/>
    <w:rsid w:val="004A273B"/>
    <w:rsid w:val="004A28C9"/>
    <w:rsid w:val="004A3FA2"/>
    <w:rsid w:val="004A40D5"/>
    <w:rsid w:val="004A4A5A"/>
    <w:rsid w:val="004A4D49"/>
    <w:rsid w:val="004A6C99"/>
    <w:rsid w:val="004A6CA4"/>
    <w:rsid w:val="004A7144"/>
    <w:rsid w:val="004A75EA"/>
    <w:rsid w:val="004B0019"/>
    <w:rsid w:val="004B014D"/>
    <w:rsid w:val="004B1D17"/>
    <w:rsid w:val="004B2415"/>
    <w:rsid w:val="004B4B01"/>
    <w:rsid w:val="004B54DC"/>
    <w:rsid w:val="004B564B"/>
    <w:rsid w:val="004B5701"/>
    <w:rsid w:val="004B6B10"/>
    <w:rsid w:val="004B70FB"/>
    <w:rsid w:val="004B7838"/>
    <w:rsid w:val="004C02B0"/>
    <w:rsid w:val="004C09F3"/>
    <w:rsid w:val="004C1E08"/>
    <w:rsid w:val="004C2171"/>
    <w:rsid w:val="004C2DD3"/>
    <w:rsid w:val="004C5DFD"/>
    <w:rsid w:val="004C694C"/>
    <w:rsid w:val="004C6EF2"/>
    <w:rsid w:val="004D020F"/>
    <w:rsid w:val="004D02DC"/>
    <w:rsid w:val="004D0A3D"/>
    <w:rsid w:val="004D19D8"/>
    <w:rsid w:val="004D1C89"/>
    <w:rsid w:val="004D2502"/>
    <w:rsid w:val="004D310E"/>
    <w:rsid w:val="004D32BA"/>
    <w:rsid w:val="004D4CB4"/>
    <w:rsid w:val="004D54E6"/>
    <w:rsid w:val="004D5F51"/>
    <w:rsid w:val="004D670E"/>
    <w:rsid w:val="004D67E3"/>
    <w:rsid w:val="004D72E2"/>
    <w:rsid w:val="004D7914"/>
    <w:rsid w:val="004E069A"/>
    <w:rsid w:val="004E074C"/>
    <w:rsid w:val="004E1ADB"/>
    <w:rsid w:val="004E2E4B"/>
    <w:rsid w:val="004E37A0"/>
    <w:rsid w:val="004E40B8"/>
    <w:rsid w:val="004E541D"/>
    <w:rsid w:val="004E57A1"/>
    <w:rsid w:val="004E5976"/>
    <w:rsid w:val="004E649B"/>
    <w:rsid w:val="004E6508"/>
    <w:rsid w:val="004E658F"/>
    <w:rsid w:val="004E670D"/>
    <w:rsid w:val="004F0CE9"/>
    <w:rsid w:val="004F1A33"/>
    <w:rsid w:val="004F2646"/>
    <w:rsid w:val="004F328D"/>
    <w:rsid w:val="004F4721"/>
    <w:rsid w:val="004F4E7B"/>
    <w:rsid w:val="004F5042"/>
    <w:rsid w:val="004F5290"/>
    <w:rsid w:val="004F59AF"/>
    <w:rsid w:val="004F5BB7"/>
    <w:rsid w:val="004F5C31"/>
    <w:rsid w:val="004F6DCB"/>
    <w:rsid w:val="004F718F"/>
    <w:rsid w:val="004F7B0D"/>
    <w:rsid w:val="0050039B"/>
    <w:rsid w:val="0050057B"/>
    <w:rsid w:val="0050065E"/>
    <w:rsid w:val="005009EF"/>
    <w:rsid w:val="005015A1"/>
    <w:rsid w:val="00502615"/>
    <w:rsid w:val="00502A51"/>
    <w:rsid w:val="00502FB9"/>
    <w:rsid w:val="0050345F"/>
    <w:rsid w:val="00505BDC"/>
    <w:rsid w:val="00505FE2"/>
    <w:rsid w:val="00506CFD"/>
    <w:rsid w:val="005074D9"/>
    <w:rsid w:val="00507587"/>
    <w:rsid w:val="005077FB"/>
    <w:rsid w:val="005105AB"/>
    <w:rsid w:val="00510E2A"/>
    <w:rsid w:val="00511990"/>
    <w:rsid w:val="00511BA5"/>
    <w:rsid w:val="00511DA2"/>
    <w:rsid w:val="0051249A"/>
    <w:rsid w:val="00513194"/>
    <w:rsid w:val="00513B04"/>
    <w:rsid w:val="0051440B"/>
    <w:rsid w:val="00514ACD"/>
    <w:rsid w:val="00515025"/>
    <w:rsid w:val="0051512B"/>
    <w:rsid w:val="0051670F"/>
    <w:rsid w:val="00516FB6"/>
    <w:rsid w:val="00517F4D"/>
    <w:rsid w:val="00520EB4"/>
    <w:rsid w:val="00520F36"/>
    <w:rsid w:val="00521633"/>
    <w:rsid w:val="00521725"/>
    <w:rsid w:val="00521829"/>
    <w:rsid w:val="00525826"/>
    <w:rsid w:val="0052615A"/>
    <w:rsid w:val="00527E3A"/>
    <w:rsid w:val="005306E3"/>
    <w:rsid w:val="0053073D"/>
    <w:rsid w:val="00530A63"/>
    <w:rsid w:val="00530F08"/>
    <w:rsid w:val="00531D54"/>
    <w:rsid w:val="005323F1"/>
    <w:rsid w:val="0053243B"/>
    <w:rsid w:val="0053254E"/>
    <w:rsid w:val="00533F3A"/>
    <w:rsid w:val="00534282"/>
    <w:rsid w:val="00534EDE"/>
    <w:rsid w:val="00535EAC"/>
    <w:rsid w:val="00536169"/>
    <w:rsid w:val="005370BB"/>
    <w:rsid w:val="00537CB1"/>
    <w:rsid w:val="00537D07"/>
    <w:rsid w:val="0054112A"/>
    <w:rsid w:val="00541E0A"/>
    <w:rsid w:val="00541F57"/>
    <w:rsid w:val="00542472"/>
    <w:rsid w:val="00542773"/>
    <w:rsid w:val="00542B27"/>
    <w:rsid w:val="00542C59"/>
    <w:rsid w:val="00542EF2"/>
    <w:rsid w:val="00543116"/>
    <w:rsid w:val="00543462"/>
    <w:rsid w:val="00543B4A"/>
    <w:rsid w:val="00543E04"/>
    <w:rsid w:val="0054423A"/>
    <w:rsid w:val="00544E62"/>
    <w:rsid w:val="0054511B"/>
    <w:rsid w:val="0055258C"/>
    <w:rsid w:val="0055302D"/>
    <w:rsid w:val="005533C4"/>
    <w:rsid w:val="00553D92"/>
    <w:rsid w:val="00554F15"/>
    <w:rsid w:val="00555404"/>
    <w:rsid w:val="005568D0"/>
    <w:rsid w:val="00556A7D"/>
    <w:rsid w:val="00556F83"/>
    <w:rsid w:val="005601EC"/>
    <w:rsid w:val="005604BC"/>
    <w:rsid w:val="005613FC"/>
    <w:rsid w:val="0056209B"/>
    <w:rsid w:val="00563A6A"/>
    <w:rsid w:val="00563AE5"/>
    <w:rsid w:val="005646A7"/>
    <w:rsid w:val="00565982"/>
    <w:rsid w:val="00565D7A"/>
    <w:rsid w:val="00565F03"/>
    <w:rsid w:val="00566707"/>
    <w:rsid w:val="0056706A"/>
    <w:rsid w:val="00567312"/>
    <w:rsid w:val="005676BF"/>
    <w:rsid w:val="005701F8"/>
    <w:rsid w:val="005703C3"/>
    <w:rsid w:val="005713C9"/>
    <w:rsid w:val="00571970"/>
    <w:rsid w:val="00572226"/>
    <w:rsid w:val="00572748"/>
    <w:rsid w:val="00572B62"/>
    <w:rsid w:val="005732E1"/>
    <w:rsid w:val="00573654"/>
    <w:rsid w:val="00574BCD"/>
    <w:rsid w:val="00576B1B"/>
    <w:rsid w:val="00576D18"/>
    <w:rsid w:val="005770F7"/>
    <w:rsid w:val="005776A8"/>
    <w:rsid w:val="00577700"/>
    <w:rsid w:val="005779E1"/>
    <w:rsid w:val="00581391"/>
    <w:rsid w:val="00581476"/>
    <w:rsid w:val="00581596"/>
    <w:rsid w:val="00581796"/>
    <w:rsid w:val="00581E70"/>
    <w:rsid w:val="005823D3"/>
    <w:rsid w:val="00584733"/>
    <w:rsid w:val="0058475C"/>
    <w:rsid w:val="00584A97"/>
    <w:rsid w:val="00584EA1"/>
    <w:rsid w:val="00584F0C"/>
    <w:rsid w:val="00585041"/>
    <w:rsid w:val="00585125"/>
    <w:rsid w:val="00585D70"/>
    <w:rsid w:val="0058643D"/>
    <w:rsid w:val="005875CA"/>
    <w:rsid w:val="00587D59"/>
    <w:rsid w:val="00590D39"/>
    <w:rsid w:val="00590F0A"/>
    <w:rsid w:val="00591B40"/>
    <w:rsid w:val="00591CF3"/>
    <w:rsid w:val="00592173"/>
    <w:rsid w:val="00594311"/>
    <w:rsid w:val="005943C5"/>
    <w:rsid w:val="00595915"/>
    <w:rsid w:val="00595A70"/>
    <w:rsid w:val="00595CCB"/>
    <w:rsid w:val="00595DE3"/>
    <w:rsid w:val="0059698B"/>
    <w:rsid w:val="00596D07"/>
    <w:rsid w:val="00596F22"/>
    <w:rsid w:val="00597F56"/>
    <w:rsid w:val="005A0920"/>
    <w:rsid w:val="005A16E2"/>
    <w:rsid w:val="005A1EF4"/>
    <w:rsid w:val="005A2231"/>
    <w:rsid w:val="005A27E3"/>
    <w:rsid w:val="005A28C2"/>
    <w:rsid w:val="005A29F7"/>
    <w:rsid w:val="005A2F0A"/>
    <w:rsid w:val="005A317A"/>
    <w:rsid w:val="005A3E18"/>
    <w:rsid w:val="005A5906"/>
    <w:rsid w:val="005A5BEE"/>
    <w:rsid w:val="005A6D84"/>
    <w:rsid w:val="005A6F00"/>
    <w:rsid w:val="005A731C"/>
    <w:rsid w:val="005B0292"/>
    <w:rsid w:val="005B093F"/>
    <w:rsid w:val="005B0B11"/>
    <w:rsid w:val="005B0EA1"/>
    <w:rsid w:val="005B1141"/>
    <w:rsid w:val="005B2929"/>
    <w:rsid w:val="005B36DD"/>
    <w:rsid w:val="005B3850"/>
    <w:rsid w:val="005B4A69"/>
    <w:rsid w:val="005B5695"/>
    <w:rsid w:val="005B57EA"/>
    <w:rsid w:val="005B61DF"/>
    <w:rsid w:val="005B6728"/>
    <w:rsid w:val="005C15BD"/>
    <w:rsid w:val="005C196D"/>
    <w:rsid w:val="005C21A4"/>
    <w:rsid w:val="005C3827"/>
    <w:rsid w:val="005C38B7"/>
    <w:rsid w:val="005C3A29"/>
    <w:rsid w:val="005C4331"/>
    <w:rsid w:val="005C485E"/>
    <w:rsid w:val="005C4CDC"/>
    <w:rsid w:val="005C501F"/>
    <w:rsid w:val="005C63A6"/>
    <w:rsid w:val="005C6558"/>
    <w:rsid w:val="005C6B98"/>
    <w:rsid w:val="005D1396"/>
    <w:rsid w:val="005D1397"/>
    <w:rsid w:val="005D2C00"/>
    <w:rsid w:val="005D2C2C"/>
    <w:rsid w:val="005D41AE"/>
    <w:rsid w:val="005D43AE"/>
    <w:rsid w:val="005D447B"/>
    <w:rsid w:val="005D45CD"/>
    <w:rsid w:val="005D4F35"/>
    <w:rsid w:val="005D5025"/>
    <w:rsid w:val="005D55F8"/>
    <w:rsid w:val="005D55FF"/>
    <w:rsid w:val="005D56B6"/>
    <w:rsid w:val="005D64FD"/>
    <w:rsid w:val="005D6BCF"/>
    <w:rsid w:val="005D74B2"/>
    <w:rsid w:val="005D7556"/>
    <w:rsid w:val="005D75B7"/>
    <w:rsid w:val="005D78BB"/>
    <w:rsid w:val="005E0398"/>
    <w:rsid w:val="005E0405"/>
    <w:rsid w:val="005E09A3"/>
    <w:rsid w:val="005E0D9D"/>
    <w:rsid w:val="005E121C"/>
    <w:rsid w:val="005E1CFF"/>
    <w:rsid w:val="005E1FAF"/>
    <w:rsid w:val="005E287A"/>
    <w:rsid w:val="005E2B45"/>
    <w:rsid w:val="005E2FDA"/>
    <w:rsid w:val="005E301A"/>
    <w:rsid w:val="005E352A"/>
    <w:rsid w:val="005E37CA"/>
    <w:rsid w:val="005E38D2"/>
    <w:rsid w:val="005E3DEA"/>
    <w:rsid w:val="005E41B9"/>
    <w:rsid w:val="005E45FD"/>
    <w:rsid w:val="005E59C4"/>
    <w:rsid w:val="005E64B1"/>
    <w:rsid w:val="005E7B50"/>
    <w:rsid w:val="005E7FC6"/>
    <w:rsid w:val="005F07B4"/>
    <w:rsid w:val="005F0D0F"/>
    <w:rsid w:val="005F1651"/>
    <w:rsid w:val="005F2E78"/>
    <w:rsid w:val="005F376B"/>
    <w:rsid w:val="005F41BD"/>
    <w:rsid w:val="005F43C8"/>
    <w:rsid w:val="005F4825"/>
    <w:rsid w:val="005F538B"/>
    <w:rsid w:val="005F580C"/>
    <w:rsid w:val="005F6B0C"/>
    <w:rsid w:val="005F7900"/>
    <w:rsid w:val="006000B5"/>
    <w:rsid w:val="00600D48"/>
    <w:rsid w:val="00601242"/>
    <w:rsid w:val="00601A36"/>
    <w:rsid w:val="00601BCA"/>
    <w:rsid w:val="006027BE"/>
    <w:rsid w:val="006034B4"/>
    <w:rsid w:val="0060358F"/>
    <w:rsid w:val="00603BE4"/>
    <w:rsid w:val="0060616E"/>
    <w:rsid w:val="00606A87"/>
    <w:rsid w:val="00607D6C"/>
    <w:rsid w:val="00610719"/>
    <w:rsid w:val="00610D50"/>
    <w:rsid w:val="00611A7D"/>
    <w:rsid w:val="0061226B"/>
    <w:rsid w:val="006122A9"/>
    <w:rsid w:val="00612589"/>
    <w:rsid w:val="00612B64"/>
    <w:rsid w:val="00613267"/>
    <w:rsid w:val="0061334A"/>
    <w:rsid w:val="00614C42"/>
    <w:rsid w:val="006150D4"/>
    <w:rsid w:val="0061536D"/>
    <w:rsid w:val="006157EA"/>
    <w:rsid w:val="00615A60"/>
    <w:rsid w:val="0061605D"/>
    <w:rsid w:val="0061632A"/>
    <w:rsid w:val="00617479"/>
    <w:rsid w:val="006174B0"/>
    <w:rsid w:val="00617E2A"/>
    <w:rsid w:val="006204AE"/>
    <w:rsid w:val="00621132"/>
    <w:rsid w:val="0062118A"/>
    <w:rsid w:val="00621694"/>
    <w:rsid w:val="00622B75"/>
    <w:rsid w:val="006232A5"/>
    <w:rsid w:val="0062380E"/>
    <w:rsid w:val="006241E2"/>
    <w:rsid w:val="0062556C"/>
    <w:rsid w:val="00625601"/>
    <w:rsid w:val="00626185"/>
    <w:rsid w:val="006266CD"/>
    <w:rsid w:val="00626BD5"/>
    <w:rsid w:val="00627E8F"/>
    <w:rsid w:val="00630717"/>
    <w:rsid w:val="006307C8"/>
    <w:rsid w:val="00630CFA"/>
    <w:rsid w:val="0063128F"/>
    <w:rsid w:val="00631948"/>
    <w:rsid w:val="00631DFF"/>
    <w:rsid w:val="0063311E"/>
    <w:rsid w:val="006339B9"/>
    <w:rsid w:val="00633FD0"/>
    <w:rsid w:val="006343E0"/>
    <w:rsid w:val="00634E56"/>
    <w:rsid w:val="006359D3"/>
    <w:rsid w:val="00635F6E"/>
    <w:rsid w:val="00636199"/>
    <w:rsid w:val="00636A8D"/>
    <w:rsid w:val="00636C85"/>
    <w:rsid w:val="00636C9B"/>
    <w:rsid w:val="006373DA"/>
    <w:rsid w:val="00637715"/>
    <w:rsid w:val="00637CC8"/>
    <w:rsid w:val="00640E59"/>
    <w:rsid w:val="00641FE1"/>
    <w:rsid w:val="00642359"/>
    <w:rsid w:val="00642760"/>
    <w:rsid w:val="006428B8"/>
    <w:rsid w:val="00642C02"/>
    <w:rsid w:val="00642C28"/>
    <w:rsid w:val="00643173"/>
    <w:rsid w:val="006439F2"/>
    <w:rsid w:val="00644CD2"/>
    <w:rsid w:val="00645CBB"/>
    <w:rsid w:val="006466BF"/>
    <w:rsid w:val="00646A05"/>
    <w:rsid w:val="00646E79"/>
    <w:rsid w:val="00646EA6"/>
    <w:rsid w:val="00647D35"/>
    <w:rsid w:val="0065127C"/>
    <w:rsid w:val="00651639"/>
    <w:rsid w:val="00651F39"/>
    <w:rsid w:val="006532C1"/>
    <w:rsid w:val="006539AE"/>
    <w:rsid w:val="00653D5A"/>
    <w:rsid w:val="006549DA"/>
    <w:rsid w:val="00657091"/>
    <w:rsid w:val="0066093C"/>
    <w:rsid w:val="00660AA5"/>
    <w:rsid w:val="00661742"/>
    <w:rsid w:val="0066198D"/>
    <w:rsid w:val="006620E5"/>
    <w:rsid w:val="00662391"/>
    <w:rsid w:val="00662775"/>
    <w:rsid w:val="00663720"/>
    <w:rsid w:val="006638BC"/>
    <w:rsid w:val="00664937"/>
    <w:rsid w:val="00664E7A"/>
    <w:rsid w:val="00664F99"/>
    <w:rsid w:val="00666490"/>
    <w:rsid w:val="0066666D"/>
    <w:rsid w:val="00666784"/>
    <w:rsid w:val="00666DA4"/>
    <w:rsid w:val="006673E0"/>
    <w:rsid w:val="00667879"/>
    <w:rsid w:val="00667A5A"/>
    <w:rsid w:val="0067003C"/>
    <w:rsid w:val="006708AA"/>
    <w:rsid w:val="00670A0F"/>
    <w:rsid w:val="00670CB7"/>
    <w:rsid w:val="0067219B"/>
    <w:rsid w:val="006727DF"/>
    <w:rsid w:val="0067338B"/>
    <w:rsid w:val="00673E5A"/>
    <w:rsid w:val="0067439E"/>
    <w:rsid w:val="006746F7"/>
    <w:rsid w:val="00675541"/>
    <w:rsid w:val="00675B77"/>
    <w:rsid w:val="00676290"/>
    <w:rsid w:val="006762BE"/>
    <w:rsid w:val="00677189"/>
    <w:rsid w:val="00677B74"/>
    <w:rsid w:val="00677D8E"/>
    <w:rsid w:val="00677FF2"/>
    <w:rsid w:val="0068050E"/>
    <w:rsid w:val="00680AEB"/>
    <w:rsid w:val="00680D87"/>
    <w:rsid w:val="00680DBD"/>
    <w:rsid w:val="00681831"/>
    <w:rsid w:val="0068249F"/>
    <w:rsid w:val="00683741"/>
    <w:rsid w:val="006837A8"/>
    <w:rsid w:val="006840F7"/>
    <w:rsid w:val="00684253"/>
    <w:rsid w:val="006849BA"/>
    <w:rsid w:val="006867A8"/>
    <w:rsid w:val="00687A6C"/>
    <w:rsid w:val="00687C41"/>
    <w:rsid w:val="00690362"/>
    <w:rsid w:val="00690DC9"/>
    <w:rsid w:val="00691D7A"/>
    <w:rsid w:val="00691F08"/>
    <w:rsid w:val="006923A0"/>
    <w:rsid w:val="0069283B"/>
    <w:rsid w:val="00692CC2"/>
    <w:rsid w:val="0069369F"/>
    <w:rsid w:val="006945D6"/>
    <w:rsid w:val="006947AD"/>
    <w:rsid w:val="00694F84"/>
    <w:rsid w:val="00694FB9"/>
    <w:rsid w:val="00695F5B"/>
    <w:rsid w:val="006A09C9"/>
    <w:rsid w:val="006A1663"/>
    <w:rsid w:val="006A17A7"/>
    <w:rsid w:val="006A1CBA"/>
    <w:rsid w:val="006A21C1"/>
    <w:rsid w:val="006A3131"/>
    <w:rsid w:val="006A327E"/>
    <w:rsid w:val="006A3B5C"/>
    <w:rsid w:val="006A3D2B"/>
    <w:rsid w:val="006A3DAC"/>
    <w:rsid w:val="006A44DB"/>
    <w:rsid w:val="006A49A3"/>
    <w:rsid w:val="006A5994"/>
    <w:rsid w:val="006A6641"/>
    <w:rsid w:val="006A7825"/>
    <w:rsid w:val="006A7985"/>
    <w:rsid w:val="006B013F"/>
    <w:rsid w:val="006B0370"/>
    <w:rsid w:val="006B0885"/>
    <w:rsid w:val="006B1128"/>
    <w:rsid w:val="006B13FB"/>
    <w:rsid w:val="006B187F"/>
    <w:rsid w:val="006B2B5B"/>
    <w:rsid w:val="006B2B74"/>
    <w:rsid w:val="006B3EFF"/>
    <w:rsid w:val="006B3F05"/>
    <w:rsid w:val="006B4BE3"/>
    <w:rsid w:val="006B4DBD"/>
    <w:rsid w:val="006B51F8"/>
    <w:rsid w:val="006B53A8"/>
    <w:rsid w:val="006B5BE2"/>
    <w:rsid w:val="006B6857"/>
    <w:rsid w:val="006B689A"/>
    <w:rsid w:val="006B6B04"/>
    <w:rsid w:val="006B7180"/>
    <w:rsid w:val="006B76B9"/>
    <w:rsid w:val="006B7A08"/>
    <w:rsid w:val="006C0F60"/>
    <w:rsid w:val="006C1E80"/>
    <w:rsid w:val="006C240D"/>
    <w:rsid w:val="006C2B33"/>
    <w:rsid w:val="006C2F5F"/>
    <w:rsid w:val="006C34E6"/>
    <w:rsid w:val="006C3B98"/>
    <w:rsid w:val="006C5A71"/>
    <w:rsid w:val="006C5FE7"/>
    <w:rsid w:val="006C73E2"/>
    <w:rsid w:val="006C7844"/>
    <w:rsid w:val="006C7A7B"/>
    <w:rsid w:val="006D0143"/>
    <w:rsid w:val="006D03BB"/>
    <w:rsid w:val="006D0F13"/>
    <w:rsid w:val="006D2199"/>
    <w:rsid w:val="006D29F5"/>
    <w:rsid w:val="006D2FB1"/>
    <w:rsid w:val="006D316C"/>
    <w:rsid w:val="006D3182"/>
    <w:rsid w:val="006D31EF"/>
    <w:rsid w:val="006D3ABF"/>
    <w:rsid w:val="006D3BF7"/>
    <w:rsid w:val="006D3C8E"/>
    <w:rsid w:val="006D52EF"/>
    <w:rsid w:val="006D5A62"/>
    <w:rsid w:val="006D62BB"/>
    <w:rsid w:val="006D73D8"/>
    <w:rsid w:val="006D76C6"/>
    <w:rsid w:val="006D785A"/>
    <w:rsid w:val="006D78CB"/>
    <w:rsid w:val="006D7A59"/>
    <w:rsid w:val="006E047C"/>
    <w:rsid w:val="006E06CF"/>
    <w:rsid w:val="006E09E6"/>
    <w:rsid w:val="006E0ABE"/>
    <w:rsid w:val="006E14C1"/>
    <w:rsid w:val="006E17AD"/>
    <w:rsid w:val="006E22C8"/>
    <w:rsid w:val="006E2D7F"/>
    <w:rsid w:val="006E2EA9"/>
    <w:rsid w:val="006E5817"/>
    <w:rsid w:val="006E668C"/>
    <w:rsid w:val="006E7560"/>
    <w:rsid w:val="006E7F0D"/>
    <w:rsid w:val="006F040F"/>
    <w:rsid w:val="006F04CD"/>
    <w:rsid w:val="006F0605"/>
    <w:rsid w:val="006F1A0B"/>
    <w:rsid w:val="006F1A2F"/>
    <w:rsid w:val="006F1C45"/>
    <w:rsid w:val="006F4D01"/>
    <w:rsid w:val="006F4FB2"/>
    <w:rsid w:val="006F50C7"/>
    <w:rsid w:val="006F5AE1"/>
    <w:rsid w:val="006F5D77"/>
    <w:rsid w:val="006F6064"/>
    <w:rsid w:val="006F62D0"/>
    <w:rsid w:val="006F649A"/>
    <w:rsid w:val="006F6728"/>
    <w:rsid w:val="006F6823"/>
    <w:rsid w:val="006F6DD2"/>
    <w:rsid w:val="006F73F2"/>
    <w:rsid w:val="00700BCC"/>
    <w:rsid w:val="00700C6D"/>
    <w:rsid w:val="00700E04"/>
    <w:rsid w:val="007010E9"/>
    <w:rsid w:val="00701898"/>
    <w:rsid w:val="00701EF7"/>
    <w:rsid w:val="0070288E"/>
    <w:rsid w:val="00702F7B"/>
    <w:rsid w:val="00703B13"/>
    <w:rsid w:val="00703EB2"/>
    <w:rsid w:val="00703F7D"/>
    <w:rsid w:val="00704A6F"/>
    <w:rsid w:val="00704C6F"/>
    <w:rsid w:val="00704DD2"/>
    <w:rsid w:val="007051B1"/>
    <w:rsid w:val="0070531C"/>
    <w:rsid w:val="007055B5"/>
    <w:rsid w:val="00705FBF"/>
    <w:rsid w:val="007070A6"/>
    <w:rsid w:val="007100E4"/>
    <w:rsid w:val="007104B7"/>
    <w:rsid w:val="0071078F"/>
    <w:rsid w:val="007124A9"/>
    <w:rsid w:val="007137B5"/>
    <w:rsid w:val="0071476A"/>
    <w:rsid w:val="0071572C"/>
    <w:rsid w:val="007159C0"/>
    <w:rsid w:val="00715E18"/>
    <w:rsid w:val="00715E9D"/>
    <w:rsid w:val="007162A1"/>
    <w:rsid w:val="007178B0"/>
    <w:rsid w:val="00720376"/>
    <w:rsid w:val="00720734"/>
    <w:rsid w:val="00720951"/>
    <w:rsid w:val="007212BE"/>
    <w:rsid w:val="00721440"/>
    <w:rsid w:val="00722244"/>
    <w:rsid w:val="00722A22"/>
    <w:rsid w:val="00724E4A"/>
    <w:rsid w:val="0072526D"/>
    <w:rsid w:val="0072576E"/>
    <w:rsid w:val="00725C93"/>
    <w:rsid w:val="007264B0"/>
    <w:rsid w:val="007271C2"/>
    <w:rsid w:val="007273C3"/>
    <w:rsid w:val="00727E16"/>
    <w:rsid w:val="007300D8"/>
    <w:rsid w:val="00730137"/>
    <w:rsid w:val="0073087F"/>
    <w:rsid w:val="00730A12"/>
    <w:rsid w:val="00732571"/>
    <w:rsid w:val="0073354C"/>
    <w:rsid w:val="00733B44"/>
    <w:rsid w:val="0073458C"/>
    <w:rsid w:val="00734633"/>
    <w:rsid w:val="007346BF"/>
    <w:rsid w:val="00735B36"/>
    <w:rsid w:val="00735D13"/>
    <w:rsid w:val="00735E9D"/>
    <w:rsid w:val="00736B44"/>
    <w:rsid w:val="00736F49"/>
    <w:rsid w:val="007373DF"/>
    <w:rsid w:val="007374DC"/>
    <w:rsid w:val="00737705"/>
    <w:rsid w:val="00737CC5"/>
    <w:rsid w:val="00737FA2"/>
    <w:rsid w:val="00740748"/>
    <w:rsid w:val="00740B52"/>
    <w:rsid w:val="00741BCD"/>
    <w:rsid w:val="00742619"/>
    <w:rsid w:val="00742A9A"/>
    <w:rsid w:val="0074448F"/>
    <w:rsid w:val="0074522D"/>
    <w:rsid w:val="00745657"/>
    <w:rsid w:val="0074600D"/>
    <w:rsid w:val="007462D9"/>
    <w:rsid w:val="00746589"/>
    <w:rsid w:val="00746EAB"/>
    <w:rsid w:val="00747C59"/>
    <w:rsid w:val="00747EA9"/>
    <w:rsid w:val="0075017D"/>
    <w:rsid w:val="00750479"/>
    <w:rsid w:val="00750790"/>
    <w:rsid w:val="00750BC0"/>
    <w:rsid w:val="00751283"/>
    <w:rsid w:val="00751287"/>
    <w:rsid w:val="00751B5B"/>
    <w:rsid w:val="00751D49"/>
    <w:rsid w:val="00753DDC"/>
    <w:rsid w:val="0075466C"/>
    <w:rsid w:val="00754810"/>
    <w:rsid w:val="0075513E"/>
    <w:rsid w:val="0075529F"/>
    <w:rsid w:val="00755565"/>
    <w:rsid w:val="007562D0"/>
    <w:rsid w:val="007606BC"/>
    <w:rsid w:val="00760D71"/>
    <w:rsid w:val="00760EE4"/>
    <w:rsid w:val="0076141D"/>
    <w:rsid w:val="007619DA"/>
    <w:rsid w:val="00762454"/>
    <w:rsid w:val="00762E8A"/>
    <w:rsid w:val="00762F24"/>
    <w:rsid w:val="007650DB"/>
    <w:rsid w:val="00765A18"/>
    <w:rsid w:val="00765E22"/>
    <w:rsid w:val="0076664F"/>
    <w:rsid w:val="00766A42"/>
    <w:rsid w:val="00767A6E"/>
    <w:rsid w:val="007714BE"/>
    <w:rsid w:val="00771B59"/>
    <w:rsid w:val="00772CCA"/>
    <w:rsid w:val="007736B4"/>
    <w:rsid w:val="00774339"/>
    <w:rsid w:val="007745E9"/>
    <w:rsid w:val="0077522D"/>
    <w:rsid w:val="00775873"/>
    <w:rsid w:val="0077630B"/>
    <w:rsid w:val="007765AC"/>
    <w:rsid w:val="007773C9"/>
    <w:rsid w:val="0078052C"/>
    <w:rsid w:val="00781530"/>
    <w:rsid w:val="007829D0"/>
    <w:rsid w:val="007843B3"/>
    <w:rsid w:val="0078504A"/>
    <w:rsid w:val="00787F5D"/>
    <w:rsid w:val="00787FBB"/>
    <w:rsid w:val="007912B6"/>
    <w:rsid w:val="0079132D"/>
    <w:rsid w:val="00791836"/>
    <w:rsid w:val="00791FDA"/>
    <w:rsid w:val="007926EA"/>
    <w:rsid w:val="00792C0E"/>
    <w:rsid w:val="00793ACC"/>
    <w:rsid w:val="00793B10"/>
    <w:rsid w:val="0079451B"/>
    <w:rsid w:val="00795EC9"/>
    <w:rsid w:val="007978F7"/>
    <w:rsid w:val="00797E26"/>
    <w:rsid w:val="007A1D05"/>
    <w:rsid w:val="007A1D94"/>
    <w:rsid w:val="007A1E1B"/>
    <w:rsid w:val="007A1F27"/>
    <w:rsid w:val="007A2010"/>
    <w:rsid w:val="007A3428"/>
    <w:rsid w:val="007A3FCA"/>
    <w:rsid w:val="007A4AC9"/>
    <w:rsid w:val="007A4E31"/>
    <w:rsid w:val="007A5D03"/>
    <w:rsid w:val="007A639E"/>
    <w:rsid w:val="007A64BA"/>
    <w:rsid w:val="007A6E90"/>
    <w:rsid w:val="007A727B"/>
    <w:rsid w:val="007A7D55"/>
    <w:rsid w:val="007B0036"/>
    <w:rsid w:val="007B05C8"/>
    <w:rsid w:val="007B14B9"/>
    <w:rsid w:val="007B2131"/>
    <w:rsid w:val="007B2E85"/>
    <w:rsid w:val="007B357C"/>
    <w:rsid w:val="007B400C"/>
    <w:rsid w:val="007B4303"/>
    <w:rsid w:val="007B446C"/>
    <w:rsid w:val="007B4538"/>
    <w:rsid w:val="007B470E"/>
    <w:rsid w:val="007B4E70"/>
    <w:rsid w:val="007B51FC"/>
    <w:rsid w:val="007B5A29"/>
    <w:rsid w:val="007B6048"/>
    <w:rsid w:val="007B74AD"/>
    <w:rsid w:val="007C10AB"/>
    <w:rsid w:val="007C14A9"/>
    <w:rsid w:val="007C2B8C"/>
    <w:rsid w:val="007C3562"/>
    <w:rsid w:val="007C439E"/>
    <w:rsid w:val="007C494B"/>
    <w:rsid w:val="007C4C15"/>
    <w:rsid w:val="007C4CC3"/>
    <w:rsid w:val="007C51B2"/>
    <w:rsid w:val="007C57DF"/>
    <w:rsid w:val="007C6D77"/>
    <w:rsid w:val="007C7651"/>
    <w:rsid w:val="007C7B4D"/>
    <w:rsid w:val="007C7BA9"/>
    <w:rsid w:val="007D00D2"/>
    <w:rsid w:val="007D06E6"/>
    <w:rsid w:val="007D0781"/>
    <w:rsid w:val="007D1203"/>
    <w:rsid w:val="007D15BD"/>
    <w:rsid w:val="007D1D67"/>
    <w:rsid w:val="007D27F2"/>
    <w:rsid w:val="007D3F5B"/>
    <w:rsid w:val="007D506E"/>
    <w:rsid w:val="007D5410"/>
    <w:rsid w:val="007D576C"/>
    <w:rsid w:val="007D6303"/>
    <w:rsid w:val="007D6857"/>
    <w:rsid w:val="007D6C8D"/>
    <w:rsid w:val="007D77C0"/>
    <w:rsid w:val="007D7BCA"/>
    <w:rsid w:val="007E1978"/>
    <w:rsid w:val="007E5599"/>
    <w:rsid w:val="007E619C"/>
    <w:rsid w:val="007E65BC"/>
    <w:rsid w:val="007E6CA2"/>
    <w:rsid w:val="007F0059"/>
    <w:rsid w:val="007F1711"/>
    <w:rsid w:val="007F1A00"/>
    <w:rsid w:val="007F2B64"/>
    <w:rsid w:val="007F4F20"/>
    <w:rsid w:val="007F528B"/>
    <w:rsid w:val="007F56F3"/>
    <w:rsid w:val="007F5E62"/>
    <w:rsid w:val="007F6E27"/>
    <w:rsid w:val="007F75BC"/>
    <w:rsid w:val="007F7D0E"/>
    <w:rsid w:val="008000C6"/>
    <w:rsid w:val="008007AD"/>
    <w:rsid w:val="00800AC1"/>
    <w:rsid w:val="00801D76"/>
    <w:rsid w:val="00802D05"/>
    <w:rsid w:val="00802DEF"/>
    <w:rsid w:val="0080344C"/>
    <w:rsid w:val="00803A11"/>
    <w:rsid w:val="00803AD4"/>
    <w:rsid w:val="00803E29"/>
    <w:rsid w:val="0080462C"/>
    <w:rsid w:val="00804B3A"/>
    <w:rsid w:val="008069C1"/>
    <w:rsid w:val="00806A5B"/>
    <w:rsid w:val="00807579"/>
    <w:rsid w:val="00807BC2"/>
    <w:rsid w:val="00807C71"/>
    <w:rsid w:val="00807F4D"/>
    <w:rsid w:val="00810BDA"/>
    <w:rsid w:val="008110FF"/>
    <w:rsid w:val="00811127"/>
    <w:rsid w:val="00812022"/>
    <w:rsid w:val="008126A9"/>
    <w:rsid w:val="00812A3B"/>
    <w:rsid w:val="00813318"/>
    <w:rsid w:val="00813459"/>
    <w:rsid w:val="00813BF9"/>
    <w:rsid w:val="00813F0C"/>
    <w:rsid w:val="0081477F"/>
    <w:rsid w:val="008149FB"/>
    <w:rsid w:val="00815A39"/>
    <w:rsid w:val="008162E9"/>
    <w:rsid w:val="0081679D"/>
    <w:rsid w:val="008177C9"/>
    <w:rsid w:val="00817DD6"/>
    <w:rsid w:val="008202DB"/>
    <w:rsid w:val="00820CDE"/>
    <w:rsid w:val="008227C8"/>
    <w:rsid w:val="008227DF"/>
    <w:rsid w:val="0082385F"/>
    <w:rsid w:val="00823BCE"/>
    <w:rsid w:val="00824040"/>
    <w:rsid w:val="00824C92"/>
    <w:rsid w:val="008254B1"/>
    <w:rsid w:val="00825571"/>
    <w:rsid w:val="0082650E"/>
    <w:rsid w:val="008265DE"/>
    <w:rsid w:val="00826D27"/>
    <w:rsid w:val="008272E6"/>
    <w:rsid w:val="008274DB"/>
    <w:rsid w:val="00827A38"/>
    <w:rsid w:val="008301B6"/>
    <w:rsid w:val="0083034F"/>
    <w:rsid w:val="00830506"/>
    <w:rsid w:val="008311A6"/>
    <w:rsid w:val="00831E06"/>
    <w:rsid w:val="00831F97"/>
    <w:rsid w:val="00832B7B"/>
    <w:rsid w:val="00833541"/>
    <w:rsid w:val="008338F8"/>
    <w:rsid w:val="008355B2"/>
    <w:rsid w:val="00835601"/>
    <w:rsid w:val="00836030"/>
    <w:rsid w:val="00837CD1"/>
    <w:rsid w:val="00840915"/>
    <w:rsid w:val="00841F0A"/>
    <w:rsid w:val="00842042"/>
    <w:rsid w:val="008423C8"/>
    <w:rsid w:val="008430DA"/>
    <w:rsid w:val="00843536"/>
    <w:rsid w:val="008440C9"/>
    <w:rsid w:val="00845108"/>
    <w:rsid w:val="008455C7"/>
    <w:rsid w:val="00845784"/>
    <w:rsid w:val="0084663F"/>
    <w:rsid w:val="008467E8"/>
    <w:rsid w:val="00850005"/>
    <w:rsid w:val="00852438"/>
    <w:rsid w:val="00853C59"/>
    <w:rsid w:val="00853D7D"/>
    <w:rsid w:val="00853F6D"/>
    <w:rsid w:val="00854801"/>
    <w:rsid w:val="00854C51"/>
    <w:rsid w:val="00854E2B"/>
    <w:rsid w:val="00855D05"/>
    <w:rsid w:val="008561C1"/>
    <w:rsid w:val="008562C9"/>
    <w:rsid w:val="00856BCB"/>
    <w:rsid w:val="008572F3"/>
    <w:rsid w:val="00857709"/>
    <w:rsid w:val="00857755"/>
    <w:rsid w:val="0085782B"/>
    <w:rsid w:val="00861077"/>
    <w:rsid w:val="00861198"/>
    <w:rsid w:val="008612E3"/>
    <w:rsid w:val="00861E7F"/>
    <w:rsid w:val="00862276"/>
    <w:rsid w:val="00862487"/>
    <w:rsid w:val="00862694"/>
    <w:rsid w:val="008634D1"/>
    <w:rsid w:val="00863E6E"/>
    <w:rsid w:val="00864105"/>
    <w:rsid w:val="00864B7A"/>
    <w:rsid w:val="00864BA6"/>
    <w:rsid w:val="00865268"/>
    <w:rsid w:val="00866CFF"/>
    <w:rsid w:val="00867318"/>
    <w:rsid w:val="008678D7"/>
    <w:rsid w:val="00867988"/>
    <w:rsid w:val="008706A0"/>
    <w:rsid w:val="00870B53"/>
    <w:rsid w:val="008711DF"/>
    <w:rsid w:val="0087196A"/>
    <w:rsid w:val="008728D3"/>
    <w:rsid w:val="00872B99"/>
    <w:rsid w:val="00873194"/>
    <w:rsid w:val="00873F9F"/>
    <w:rsid w:val="00874769"/>
    <w:rsid w:val="00875A51"/>
    <w:rsid w:val="00876874"/>
    <w:rsid w:val="00877449"/>
    <w:rsid w:val="008774FE"/>
    <w:rsid w:val="008812A3"/>
    <w:rsid w:val="00881709"/>
    <w:rsid w:val="008826EA"/>
    <w:rsid w:val="008840E2"/>
    <w:rsid w:val="008842CA"/>
    <w:rsid w:val="00885F2D"/>
    <w:rsid w:val="008869C2"/>
    <w:rsid w:val="00886F6B"/>
    <w:rsid w:val="00887887"/>
    <w:rsid w:val="00887AAB"/>
    <w:rsid w:val="00890045"/>
    <w:rsid w:val="008902A0"/>
    <w:rsid w:val="00890875"/>
    <w:rsid w:val="00890C7E"/>
    <w:rsid w:val="00890C90"/>
    <w:rsid w:val="008910E5"/>
    <w:rsid w:val="0089124C"/>
    <w:rsid w:val="00891EF8"/>
    <w:rsid w:val="00892734"/>
    <w:rsid w:val="00892FA3"/>
    <w:rsid w:val="008939B7"/>
    <w:rsid w:val="00893C79"/>
    <w:rsid w:val="00893E2E"/>
    <w:rsid w:val="00894484"/>
    <w:rsid w:val="00894599"/>
    <w:rsid w:val="00894947"/>
    <w:rsid w:val="00894E0B"/>
    <w:rsid w:val="0089544A"/>
    <w:rsid w:val="008967A8"/>
    <w:rsid w:val="00896F84"/>
    <w:rsid w:val="0089703D"/>
    <w:rsid w:val="00897041"/>
    <w:rsid w:val="00897192"/>
    <w:rsid w:val="00897503"/>
    <w:rsid w:val="00897554"/>
    <w:rsid w:val="008979A0"/>
    <w:rsid w:val="008A0124"/>
    <w:rsid w:val="008A0415"/>
    <w:rsid w:val="008A07C8"/>
    <w:rsid w:val="008A2809"/>
    <w:rsid w:val="008A2A62"/>
    <w:rsid w:val="008A3360"/>
    <w:rsid w:val="008A4DD0"/>
    <w:rsid w:val="008A57B0"/>
    <w:rsid w:val="008A7CEF"/>
    <w:rsid w:val="008B037E"/>
    <w:rsid w:val="008B06FE"/>
    <w:rsid w:val="008B1E6C"/>
    <w:rsid w:val="008B2F92"/>
    <w:rsid w:val="008B33B1"/>
    <w:rsid w:val="008B3B93"/>
    <w:rsid w:val="008B3F99"/>
    <w:rsid w:val="008B426D"/>
    <w:rsid w:val="008B47C5"/>
    <w:rsid w:val="008B4873"/>
    <w:rsid w:val="008B4B6F"/>
    <w:rsid w:val="008B4F61"/>
    <w:rsid w:val="008B5000"/>
    <w:rsid w:val="008B5B08"/>
    <w:rsid w:val="008B6566"/>
    <w:rsid w:val="008B77F4"/>
    <w:rsid w:val="008B798A"/>
    <w:rsid w:val="008C11EB"/>
    <w:rsid w:val="008C1BDB"/>
    <w:rsid w:val="008C1ED4"/>
    <w:rsid w:val="008C287B"/>
    <w:rsid w:val="008C294B"/>
    <w:rsid w:val="008C2FA0"/>
    <w:rsid w:val="008C4272"/>
    <w:rsid w:val="008C44AF"/>
    <w:rsid w:val="008C4C45"/>
    <w:rsid w:val="008C4F2A"/>
    <w:rsid w:val="008C5703"/>
    <w:rsid w:val="008C598A"/>
    <w:rsid w:val="008C6C0B"/>
    <w:rsid w:val="008C6D4A"/>
    <w:rsid w:val="008C7158"/>
    <w:rsid w:val="008C7BD6"/>
    <w:rsid w:val="008C7D4C"/>
    <w:rsid w:val="008D08F7"/>
    <w:rsid w:val="008D0EB0"/>
    <w:rsid w:val="008D2542"/>
    <w:rsid w:val="008D33F0"/>
    <w:rsid w:val="008D3B4D"/>
    <w:rsid w:val="008D4370"/>
    <w:rsid w:val="008D43F7"/>
    <w:rsid w:val="008D48C4"/>
    <w:rsid w:val="008D4CF5"/>
    <w:rsid w:val="008D4CF7"/>
    <w:rsid w:val="008D643A"/>
    <w:rsid w:val="008D6B52"/>
    <w:rsid w:val="008D7158"/>
    <w:rsid w:val="008D748D"/>
    <w:rsid w:val="008D756A"/>
    <w:rsid w:val="008E3062"/>
    <w:rsid w:val="008E3271"/>
    <w:rsid w:val="008E4966"/>
    <w:rsid w:val="008E4A19"/>
    <w:rsid w:val="008E4A7A"/>
    <w:rsid w:val="008E56DA"/>
    <w:rsid w:val="008E5A2B"/>
    <w:rsid w:val="008E5C47"/>
    <w:rsid w:val="008E5E48"/>
    <w:rsid w:val="008E6C65"/>
    <w:rsid w:val="008E6D17"/>
    <w:rsid w:val="008E70EC"/>
    <w:rsid w:val="008E77F0"/>
    <w:rsid w:val="008F0152"/>
    <w:rsid w:val="008F0886"/>
    <w:rsid w:val="008F103E"/>
    <w:rsid w:val="008F1934"/>
    <w:rsid w:val="008F2030"/>
    <w:rsid w:val="008F28AA"/>
    <w:rsid w:val="008F33A6"/>
    <w:rsid w:val="008F4752"/>
    <w:rsid w:val="008F4A7C"/>
    <w:rsid w:val="008F5120"/>
    <w:rsid w:val="008F51E5"/>
    <w:rsid w:val="008F660F"/>
    <w:rsid w:val="008F690E"/>
    <w:rsid w:val="008F7244"/>
    <w:rsid w:val="008F782D"/>
    <w:rsid w:val="0090028D"/>
    <w:rsid w:val="00900639"/>
    <w:rsid w:val="009007FD"/>
    <w:rsid w:val="00900955"/>
    <w:rsid w:val="009012DC"/>
    <w:rsid w:val="009022DC"/>
    <w:rsid w:val="00902506"/>
    <w:rsid w:val="00902760"/>
    <w:rsid w:val="00902EE9"/>
    <w:rsid w:val="00902F69"/>
    <w:rsid w:val="009036DB"/>
    <w:rsid w:val="0090469C"/>
    <w:rsid w:val="0090496F"/>
    <w:rsid w:val="00904A4D"/>
    <w:rsid w:val="00904EE7"/>
    <w:rsid w:val="00904FDA"/>
    <w:rsid w:val="009051D3"/>
    <w:rsid w:val="0090533E"/>
    <w:rsid w:val="00905806"/>
    <w:rsid w:val="00905C7D"/>
    <w:rsid w:val="009060D6"/>
    <w:rsid w:val="00906419"/>
    <w:rsid w:val="00906BCB"/>
    <w:rsid w:val="0090738D"/>
    <w:rsid w:val="00907D6B"/>
    <w:rsid w:val="009134AE"/>
    <w:rsid w:val="00914918"/>
    <w:rsid w:val="00914CCC"/>
    <w:rsid w:val="00914D04"/>
    <w:rsid w:val="00914F7D"/>
    <w:rsid w:val="00914FE8"/>
    <w:rsid w:val="0091552D"/>
    <w:rsid w:val="00916FF0"/>
    <w:rsid w:val="009173DB"/>
    <w:rsid w:val="00920376"/>
    <w:rsid w:val="00920677"/>
    <w:rsid w:val="00921615"/>
    <w:rsid w:val="00921FD1"/>
    <w:rsid w:val="00921FF2"/>
    <w:rsid w:val="009228FF"/>
    <w:rsid w:val="00922959"/>
    <w:rsid w:val="00922F5A"/>
    <w:rsid w:val="00923261"/>
    <w:rsid w:val="00923489"/>
    <w:rsid w:val="0092381B"/>
    <w:rsid w:val="00925A0B"/>
    <w:rsid w:val="00927114"/>
    <w:rsid w:val="00927362"/>
    <w:rsid w:val="0092762E"/>
    <w:rsid w:val="0093019B"/>
    <w:rsid w:val="009302F8"/>
    <w:rsid w:val="00930D01"/>
    <w:rsid w:val="009326FC"/>
    <w:rsid w:val="00932E9E"/>
    <w:rsid w:val="00933086"/>
    <w:rsid w:val="00933227"/>
    <w:rsid w:val="009337AB"/>
    <w:rsid w:val="009339DE"/>
    <w:rsid w:val="00933A38"/>
    <w:rsid w:val="0093445E"/>
    <w:rsid w:val="009344D8"/>
    <w:rsid w:val="009358B2"/>
    <w:rsid w:val="00935A36"/>
    <w:rsid w:val="00936ACE"/>
    <w:rsid w:val="00936F55"/>
    <w:rsid w:val="009375B9"/>
    <w:rsid w:val="00937A76"/>
    <w:rsid w:val="009411BB"/>
    <w:rsid w:val="009412B2"/>
    <w:rsid w:val="00941579"/>
    <w:rsid w:val="00941D7F"/>
    <w:rsid w:val="009429D2"/>
    <w:rsid w:val="00942A99"/>
    <w:rsid w:val="00943FC1"/>
    <w:rsid w:val="00944902"/>
    <w:rsid w:val="00945D50"/>
    <w:rsid w:val="0094647F"/>
    <w:rsid w:val="00946DF0"/>
    <w:rsid w:val="0094756B"/>
    <w:rsid w:val="009476BC"/>
    <w:rsid w:val="0094772F"/>
    <w:rsid w:val="00947F8E"/>
    <w:rsid w:val="0095008C"/>
    <w:rsid w:val="00950360"/>
    <w:rsid w:val="00950703"/>
    <w:rsid w:val="00951181"/>
    <w:rsid w:val="00951D53"/>
    <w:rsid w:val="00951FA6"/>
    <w:rsid w:val="009520BD"/>
    <w:rsid w:val="009522FF"/>
    <w:rsid w:val="00952487"/>
    <w:rsid w:val="0095266E"/>
    <w:rsid w:val="00952FBB"/>
    <w:rsid w:val="009539B9"/>
    <w:rsid w:val="00953DE7"/>
    <w:rsid w:val="00954E20"/>
    <w:rsid w:val="0095685C"/>
    <w:rsid w:val="009572C6"/>
    <w:rsid w:val="0095751D"/>
    <w:rsid w:val="009576DA"/>
    <w:rsid w:val="009579CD"/>
    <w:rsid w:val="00957CE4"/>
    <w:rsid w:val="00960012"/>
    <w:rsid w:val="0096012C"/>
    <w:rsid w:val="0096091B"/>
    <w:rsid w:val="009615D7"/>
    <w:rsid w:val="00961855"/>
    <w:rsid w:val="0096189C"/>
    <w:rsid w:val="00962460"/>
    <w:rsid w:val="00962572"/>
    <w:rsid w:val="0096284E"/>
    <w:rsid w:val="009629A8"/>
    <w:rsid w:val="0096300B"/>
    <w:rsid w:val="00963429"/>
    <w:rsid w:val="00963977"/>
    <w:rsid w:val="00963A99"/>
    <w:rsid w:val="00963E0A"/>
    <w:rsid w:val="00964227"/>
    <w:rsid w:val="009647FC"/>
    <w:rsid w:val="00964A38"/>
    <w:rsid w:val="00965460"/>
    <w:rsid w:val="009656F9"/>
    <w:rsid w:val="00965C8E"/>
    <w:rsid w:val="00967B09"/>
    <w:rsid w:val="00970C3D"/>
    <w:rsid w:val="009711B5"/>
    <w:rsid w:val="00971679"/>
    <w:rsid w:val="00972459"/>
    <w:rsid w:val="00972754"/>
    <w:rsid w:val="00973339"/>
    <w:rsid w:val="009737BE"/>
    <w:rsid w:val="00974390"/>
    <w:rsid w:val="009751D1"/>
    <w:rsid w:val="00976BDF"/>
    <w:rsid w:val="00976E6D"/>
    <w:rsid w:val="009776F4"/>
    <w:rsid w:val="00980B63"/>
    <w:rsid w:val="00980DFE"/>
    <w:rsid w:val="00980E51"/>
    <w:rsid w:val="00981147"/>
    <w:rsid w:val="00981EFF"/>
    <w:rsid w:val="009823CA"/>
    <w:rsid w:val="00982986"/>
    <w:rsid w:val="009834F4"/>
    <w:rsid w:val="00983995"/>
    <w:rsid w:val="00983A14"/>
    <w:rsid w:val="009842F5"/>
    <w:rsid w:val="0098463D"/>
    <w:rsid w:val="0098481C"/>
    <w:rsid w:val="009849D6"/>
    <w:rsid w:val="00984B31"/>
    <w:rsid w:val="00984FF7"/>
    <w:rsid w:val="00985FFD"/>
    <w:rsid w:val="0098634D"/>
    <w:rsid w:val="00987921"/>
    <w:rsid w:val="00987AA2"/>
    <w:rsid w:val="00987B66"/>
    <w:rsid w:val="00987DAA"/>
    <w:rsid w:val="00990031"/>
    <w:rsid w:val="00990080"/>
    <w:rsid w:val="00990976"/>
    <w:rsid w:val="00990C93"/>
    <w:rsid w:val="00990E91"/>
    <w:rsid w:val="0099158D"/>
    <w:rsid w:val="009916FC"/>
    <w:rsid w:val="009917A8"/>
    <w:rsid w:val="00991C8B"/>
    <w:rsid w:val="00991CE7"/>
    <w:rsid w:val="00991F3D"/>
    <w:rsid w:val="009924D9"/>
    <w:rsid w:val="009933F2"/>
    <w:rsid w:val="009934E0"/>
    <w:rsid w:val="009934F6"/>
    <w:rsid w:val="0099404E"/>
    <w:rsid w:val="009949AC"/>
    <w:rsid w:val="00995320"/>
    <w:rsid w:val="00995343"/>
    <w:rsid w:val="00996F4A"/>
    <w:rsid w:val="00997171"/>
    <w:rsid w:val="009972D7"/>
    <w:rsid w:val="009972F0"/>
    <w:rsid w:val="00997383"/>
    <w:rsid w:val="00997723"/>
    <w:rsid w:val="009A0006"/>
    <w:rsid w:val="009A0454"/>
    <w:rsid w:val="009A08F3"/>
    <w:rsid w:val="009A2F58"/>
    <w:rsid w:val="009A3376"/>
    <w:rsid w:val="009A3909"/>
    <w:rsid w:val="009A4658"/>
    <w:rsid w:val="009A5D46"/>
    <w:rsid w:val="009A5E32"/>
    <w:rsid w:val="009A5FB3"/>
    <w:rsid w:val="009A6838"/>
    <w:rsid w:val="009A6A03"/>
    <w:rsid w:val="009A6B5B"/>
    <w:rsid w:val="009B006E"/>
    <w:rsid w:val="009B05FB"/>
    <w:rsid w:val="009B1276"/>
    <w:rsid w:val="009B2B0F"/>
    <w:rsid w:val="009B2C12"/>
    <w:rsid w:val="009B37F9"/>
    <w:rsid w:val="009B5601"/>
    <w:rsid w:val="009B5E34"/>
    <w:rsid w:val="009B6D84"/>
    <w:rsid w:val="009B7828"/>
    <w:rsid w:val="009B7D63"/>
    <w:rsid w:val="009C0009"/>
    <w:rsid w:val="009C1591"/>
    <w:rsid w:val="009C21E6"/>
    <w:rsid w:val="009C239A"/>
    <w:rsid w:val="009C276E"/>
    <w:rsid w:val="009C2B41"/>
    <w:rsid w:val="009C2C6C"/>
    <w:rsid w:val="009C4047"/>
    <w:rsid w:val="009C4A93"/>
    <w:rsid w:val="009C4F06"/>
    <w:rsid w:val="009C5B16"/>
    <w:rsid w:val="009C6CDD"/>
    <w:rsid w:val="009C6E68"/>
    <w:rsid w:val="009D04DF"/>
    <w:rsid w:val="009D0562"/>
    <w:rsid w:val="009D18F8"/>
    <w:rsid w:val="009D1961"/>
    <w:rsid w:val="009D2421"/>
    <w:rsid w:val="009D2B21"/>
    <w:rsid w:val="009D2C77"/>
    <w:rsid w:val="009D3160"/>
    <w:rsid w:val="009D39D1"/>
    <w:rsid w:val="009D3D50"/>
    <w:rsid w:val="009D477D"/>
    <w:rsid w:val="009D59FC"/>
    <w:rsid w:val="009D5AA8"/>
    <w:rsid w:val="009D5C3C"/>
    <w:rsid w:val="009D64A1"/>
    <w:rsid w:val="009D6B8B"/>
    <w:rsid w:val="009D7ACB"/>
    <w:rsid w:val="009D7D1E"/>
    <w:rsid w:val="009D7E9A"/>
    <w:rsid w:val="009E051F"/>
    <w:rsid w:val="009E093E"/>
    <w:rsid w:val="009E172B"/>
    <w:rsid w:val="009E1C93"/>
    <w:rsid w:val="009E1DB8"/>
    <w:rsid w:val="009E3080"/>
    <w:rsid w:val="009E3A9D"/>
    <w:rsid w:val="009E3AF9"/>
    <w:rsid w:val="009E546A"/>
    <w:rsid w:val="009E64B3"/>
    <w:rsid w:val="009F1989"/>
    <w:rsid w:val="009F1C2E"/>
    <w:rsid w:val="009F3CA4"/>
    <w:rsid w:val="009F4036"/>
    <w:rsid w:val="009F48CD"/>
    <w:rsid w:val="009F538B"/>
    <w:rsid w:val="009F5B59"/>
    <w:rsid w:val="009F5D9E"/>
    <w:rsid w:val="009F6044"/>
    <w:rsid w:val="009F6A28"/>
    <w:rsid w:val="009F70D7"/>
    <w:rsid w:val="009F725B"/>
    <w:rsid w:val="009F79C2"/>
    <w:rsid w:val="009F7FD4"/>
    <w:rsid w:val="00A00CF3"/>
    <w:rsid w:val="00A01840"/>
    <w:rsid w:val="00A02F79"/>
    <w:rsid w:val="00A03F54"/>
    <w:rsid w:val="00A049BB"/>
    <w:rsid w:val="00A04E0D"/>
    <w:rsid w:val="00A050C4"/>
    <w:rsid w:val="00A060FF"/>
    <w:rsid w:val="00A06267"/>
    <w:rsid w:val="00A06309"/>
    <w:rsid w:val="00A0722C"/>
    <w:rsid w:val="00A07511"/>
    <w:rsid w:val="00A0774D"/>
    <w:rsid w:val="00A07BDF"/>
    <w:rsid w:val="00A07FB0"/>
    <w:rsid w:val="00A109AB"/>
    <w:rsid w:val="00A10BC8"/>
    <w:rsid w:val="00A10FA7"/>
    <w:rsid w:val="00A10FFF"/>
    <w:rsid w:val="00A113C2"/>
    <w:rsid w:val="00A11623"/>
    <w:rsid w:val="00A12981"/>
    <w:rsid w:val="00A12EDC"/>
    <w:rsid w:val="00A12F2D"/>
    <w:rsid w:val="00A1305F"/>
    <w:rsid w:val="00A1425D"/>
    <w:rsid w:val="00A143A7"/>
    <w:rsid w:val="00A156D2"/>
    <w:rsid w:val="00A15EA6"/>
    <w:rsid w:val="00A16051"/>
    <w:rsid w:val="00A1620F"/>
    <w:rsid w:val="00A165E1"/>
    <w:rsid w:val="00A168DC"/>
    <w:rsid w:val="00A17161"/>
    <w:rsid w:val="00A1752B"/>
    <w:rsid w:val="00A17B87"/>
    <w:rsid w:val="00A203B1"/>
    <w:rsid w:val="00A210BF"/>
    <w:rsid w:val="00A21134"/>
    <w:rsid w:val="00A2113C"/>
    <w:rsid w:val="00A21357"/>
    <w:rsid w:val="00A21559"/>
    <w:rsid w:val="00A21E99"/>
    <w:rsid w:val="00A22770"/>
    <w:rsid w:val="00A228D3"/>
    <w:rsid w:val="00A22B79"/>
    <w:rsid w:val="00A236D6"/>
    <w:rsid w:val="00A25A3F"/>
    <w:rsid w:val="00A26793"/>
    <w:rsid w:val="00A279C2"/>
    <w:rsid w:val="00A27B0A"/>
    <w:rsid w:val="00A27F2B"/>
    <w:rsid w:val="00A30157"/>
    <w:rsid w:val="00A312F3"/>
    <w:rsid w:val="00A313C2"/>
    <w:rsid w:val="00A3183D"/>
    <w:rsid w:val="00A31866"/>
    <w:rsid w:val="00A31A21"/>
    <w:rsid w:val="00A31B97"/>
    <w:rsid w:val="00A32FDC"/>
    <w:rsid w:val="00A33809"/>
    <w:rsid w:val="00A33826"/>
    <w:rsid w:val="00A33950"/>
    <w:rsid w:val="00A33AF8"/>
    <w:rsid w:val="00A33FE8"/>
    <w:rsid w:val="00A3424F"/>
    <w:rsid w:val="00A34793"/>
    <w:rsid w:val="00A35C6F"/>
    <w:rsid w:val="00A36B46"/>
    <w:rsid w:val="00A36B8A"/>
    <w:rsid w:val="00A36CCE"/>
    <w:rsid w:val="00A36D3D"/>
    <w:rsid w:val="00A36F65"/>
    <w:rsid w:val="00A3715C"/>
    <w:rsid w:val="00A372D1"/>
    <w:rsid w:val="00A3768D"/>
    <w:rsid w:val="00A37DB2"/>
    <w:rsid w:val="00A40191"/>
    <w:rsid w:val="00A40BD1"/>
    <w:rsid w:val="00A40EC3"/>
    <w:rsid w:val="00A4247A"/>
    <w:rsid w:val="00A43540"/>
    <w:rsid w:val="00A4394F"/>
    <w:rsid w:val="00A4438C"/>
    <w:rsid w:val="00A44ADA"/>
    <w:rsid w:val="00A45117"/>
    <w:rsid w:val="00A453F2"/>
    <w:rsid w:val="00A46C10"/>
    <w:rsid w:val="00A47EF2"/>
    <w:rsid w:val="00A50421"/>
    <w:rsid w:val="00A509B3"/>
    <w:rsid w:val="00A50CDC"/>
    <w:rsid w:val="00A5104A"/>
    <w:rsid w:val="00A510C5"/>
    <w:rsid w:val="00A51496"/>
    <w:rsid w:val="00A51D3A"/>
    <w:rsid w:val="00A520E8"/>
    <w:rsid w:val="00A524DE"/>
    <w:rsid w:val="00A5256F"/>
    <w:rsid w:val="00A53AD6"/>
    <w:rsid w:val="00A54755"/>
    <w:rsid w:val="00A55023"/>
    <w:rsid w:val="00A574FA"/>
    <w:rsid w:val="00A6001D"/>
    <w:rsid w:val="00A6041A"/>
    <w:rsid w:val="00A60425"/>
    <w:rsid w:val="00A604E7"/>
    <w:rsid w:val="00A61B46"/>
    <w:rsid w:val="00A61C96"/>
    <w:rsid w:val="00A62053"/>
    <w:rsid w:val="00A6250B"/>
    <w:rsid w:val="00A636C0"/>
    <w:rsid w:val="00A63835"/>
    <w:rsid w:val="00A646F6"/>
    <w:rsid w:val="00A65756"/>
    <w:rsid w:val="00A66AAF"/>
    <w:rsid w:val="00A7068D"/>
    <w:rsid w:val="00A70C49"/>
    <w:rsid w:val="00A71DCB"/>
    <w:rsid w:val="00A72794"/>
    <w:rsid w:val="00A730E5"/>
    <w:rsid w:val="00A7342E"/>
    <w:rsid w:val="00A73883"/>
    <w:rsid w:val="00A73AD8"/>
    <w:rsid w:val="00A746B7"/>
    <w:rsid w:val="00A74CC8"/>
    <w:rsid w:val="00A7586B"/>
    <w:rsid w:val="00A75E69"/>
    <w:rsid w:val="00A76861"/>
    <w:rsid w:val="00A775E4"/>
    <w:rsid w:val="00A776B1"/>
    <w:rsid w:val="00A77B4E"/>
    <w:rsid w:val="00A80A19"/>
    <w:rsid w:val="00A80D9A"/>
    <w:rsid w:val="00A8102A"/>
    <w:rsid w:val="00A82552"/>
    <w:rsid w:val="00A826D9"/>
    <w:rsid w:val="00A829E7"/>
    <w:rsid w:val="00A83377"/>
    <w:rsid w:val="00A84807"/>
    <w:rsid w:val="00A852DC"/>
    <w:rsid w:val="00A859D9"/>
    <w:rsid w:val="00A85AEE"/>
    <w:rsid w:val="00A85C68"/>
    <w:rsid w:val="00A87675"/>
    <w:rsid w:val="00A879BC"/>
    <w:rsid w:val="00A87F0C"/>
    <w:rsid w:val="00A9011B"/>
    <w:rsid w:val="00A90609"/>
    <w:rsid w:val="00A90E69"/>
    <w:rsid w:val="00A9156F"/>
    <w:rsid w:val="00A92761"/>
    <w:rsid w:val="00A9276D"/>
    <w:rsid w:val="00A931E3"/>
    <w:rsid w:val="00A9321B"/>
    <w:rsid w:val="00A93DE2"/>
    <w:rsid w:val="00A93E72"/>
    <w:rsid w:val="00A9475C"/>
    <w:rsid w:val="00A94FC4"/>
    <w:rsid w:val="00A96423"/>
    <w:rsid w:val="00AA01E0"/>
    <w:rsid w:val="00AA0CD3"/>
    <w:rsid w:val="00AA1C46"/>
    <w:rsid w:val="00AA372E"/>
    <w:rsid w:val="00AA43B9"/>
    <w:rsid w:val="00AA43CE"/>
    <w:rsid w:val="00AA62FA"/>
    <w:rsid w:val="00AA6B2C"/>
    <w:rsid w:val="00AA6B6E"/>
    <w:rsid w:val="00AA772E"/>
    <w:rsid w:val="00AB1BAA"/>
    <w:rsid w:val="00AB4601"/>
    <w:rsid w:val="00AB60DA"/>
    <w:rsid w:val="00AB6AF8"/>
    <w:rsid w:val="00AB6D7A"/>
    <w:rsid w:val="00AB6EB0"/>
    <w:rsid w:val="00AC0864"/>
    <w:rsid w:val="00AC0A2A"/>
    <w:rsid w:val="00AC0AA5"/>
    <w:rsid w:val="00AC0D36"/>
    <w:rsid w:val="00AC1645"/>
    <w:rsid w:val="00AC172D"/>
    <w:rsid w:val="00AC224D"/>
    <w:rsid w:val="00AC27D1"/>
    <w:rsid w:val="00AC3203"/>
    <w:rsid w:val="00AC485D"/>
    <w:rsid w:val="00AC4C6B"/>
    <w:rsid w:val="00AC76D6"/>
    <w:rsid w:val="00AC79A3"/>
    <w:rsid w:val="00AC7A78"/>
    <w:rsid w:val="00AD0647"/>
    <w:rsid w:val="00AD1A65"/>
    <w:rsid w:val="00AD1F6D"/>
    <w:rsid w:val="00AD2025"/>
    <w:rsid w:val="00AD216D"/>
    <w:rsid w:val="00AD2400"/>
    <w:rsid w:val="00AD25A9"/>
    <w:rsid w:val="00AD2CE4"/>
    <w:rsid w:val="00AD3FBC"/>
    <w:rsid w:val="00AD4166"/>
    <w:rsid w:val="00AD4790"/>
    <w:rsid w:val="00AD4BE8"/>
    <w:rsid w:val="00AD4EB2"/>
    <w:rsid w:val="00AD4EC6"/>
    <w:rsid w:val="00AD558D"/>
    <w:rsid w:val="00AD6040"/>
    <w:rsid w:val="00AD75F9"/>
    <w:rsid w:val="00AD7800"/>
    <w:rsid w:val="00AD7F09"/>
    <w:rsid w:val="00AE0171"/>
    <w:rsid w:val="00AE047E"/>
    <w:rsid w:val="00AE0F23"/>
    <w:rsid w:val="00AE168A"/>
    <w:rsid w:val="00AE1C97"/>
    <w:rsid w:val="00AE2F94"/>
    <w:rsid w:val="00AE362F"/>
    <w:rsid w:val="00AE37FB"/>
    <w:rsid w:val="00AE3830"/>
    <w:rsid w:val="00AE3A7C"/>
    <w:rsid w:val="00AE45A1"/>
    <w:rsid w:val="00AE4CAD"/>
    <w:rsid w:val="00AE5873"/>
    <w:rsid w:val="00AE5AD8"/>
    <w:rsid w:val="00AE5EF4"/>
    <w:rsid w:val="00AE64ED"/>
    <w:rsid w:val="00AE66CD"/>
    <w:rsid w:val="00AE74B4"/>
    <w:rsid w:val="00AE7683"/>
    <w:rsid w:val="00AF0226"/>
    <w:rsid w:val="00AF0E92"/>
    <w:rsid w:val="00AF1716"/>
    <w:rsid w:val="00AF17E8"/>
    <w:rsid w:val="00AF2551"/>
    <w:rsid w:val="00AF2567"/>
    <w:rsid w:val="00AF3423"/>
    <w:rsid w:val="00AF37A8"/>
    <w:rsid w:val="00AF3FB5"/>
    <w:rsid w:val="00AF4115"/>
    <w:rsid w:val="00AF4782"/>
    <w:rsid w:val="00AF47BD"/>
    <w:rsid w:val="00AF53C4"/>
    <w:rsid w:val="00AF5E1F"/>
    <w:rsid w:val="00AF5EA9"/>
    <w:rsid w:val="00AF5ECE"/>
    <w:rsid w:val="00AF6AF8"/>
    <w:rsid w:val="00B003BA"/>
    <w:rsid w:val="00B012A5"/>
    <w:rsid w:val="00B02333"/>
    <w:rsid w:val="00B02C65"/>
    <w:rsid w:val="00B03F2A"/>
    <w:rsid w:val="00B04F31"/>
    <w:rsid w:val="00B052D1"/>
    <w:rsid w:val="00B05833"/>
    <w:rsid w:val="00B05EE1"/>
    <w:rsid w:val="00B068A1"/>
    <w:rsid w:val="00B0734A"/>
    <w:rsid w:val="00B07A2F"/>
    <w:rsid w:val="00B07D4C"/>
    <w:rsid w:val="00B10B87"/>
    <w:rsid w:val="00B1271B"/>
    <w:rsid w:val="00B131E0"/>
    <w:rsid w:val="00B143A3"/>
    <w:rsid w:val="00B14BA0"/>
    <w:rsid w:val="00B1575B"/>
    <w:rsid w:val="00B1584A"/>
    <w:rsid w:val="00B15B33"/>
    <w:rsid w:val="00B15D49"/>
    <w:rsid w:val="00B15DD7"/>
    <w:rsid w:val="00B16A9B"/>
    <w:rsid w:val="00B17212"/>
    <w:rsid w:val="00B17467"/>
    <w:rsid w:val="00B208CC"/>
    <w:rsid w:val="00B2101D"/>
    <w:rsid w:val="00B217FC"/>
    <w:rsid w:val="00B21B6E"/>
    <w:rsid w:val="00B21D4B"/>
    <w:rsid w:val="00B21E64"/>
    <w:rsid w:val="00B22433"/>
    <w:rsid w:val="00B237F4"/>
    <w:rsid w:val="00B23E54"/>
    <w:rsid w:val="00B2482F"/>
    <w:rsid w:val="00B25270"/>
    <w:rsid w:val="00B262ED"/>
    <w:rsid w:val="00B265B7"/>
    <w:rsid w:val="00B26F12"/>
    <w:rsid w:val="00B26FBD"/>
    <w:rsid w:val="00B2701B"/>
    <w:rsid w:val="00B3001B"/>
    <w:rsid w:val="00B30419"/>
    <w:rsid w:val="00B30462"/>
    <w:rsid w:val="00B30831"/>
    <w:rsid w:val="00B30D24"/>
    <w:rsid w:val="00B3242B"/>
    <w:rsid w:val="00B33044"/>
    <w:rsid w:val="00B333C4"/>
    <w:rsid w:val="00B3373A"/>
    <w:rsid w:val="00B33F31"/>
    <w:rsid w:val="00B35E68"/>
    <w:rsid w:val="00B36520"/>
    <w:rsid w:val="00B36DCA"/>
    <w:rsid w:val="00B37006"/>
    <w:rsid w:val="00B37C3F"/>
    <w:rsid w:val="00B403B1"/>
    <w:rsid w:val="00B40505"/>
    <w:rsid w:val="00B40F3C"/>
    <w:rsid w:val="00B413B2"/>
    <w:rsid w:val="00B4459D"/>
    <w:rsid w:val="00B4488F"/>
    <w:rsid w:val="00B451A4"/>
    <w:rsid w:val="00B4545C"/>
    <w:rsid w:val="00B456BA"/>
    <w:rsid w:val="00B45BCE"/>
    <w:rsid w:val="00B45DBE"/>
    <w:rsid w:val="00B47155"/>
    <w:rsid w:val="00B475A1"/>
    <w:rsid w:val="00B47696"/>
    <w:rsid w:val="00B50240"/>
    <w:rsid w:val="00B50B2E"/>
    <w:rsid w:val="00B50CB6"/>
    <w:rsid w:val="00B50ECB"/>
    <w:rsid w:val="00B5185B"/>
    <w:rsid w:val="00B524AF"/>
    <w:rsid w:val="00B52A51"/>
    <w:rsid w:val="00B52CAC"/>
    <w:rsid w:val="00B52D4D"/>
    <w:rsid w:val="00B52EEE"/>
    <w:rsid w:val="00B53B39"/>
    <w:rsid w:val="00B53C7A"/>
    <w:rsid w:val="00B53E46"/>
    <w:rsid w:val="00B53E59"/>
    <w:rsid w:val="00B54C9D"/>
    <w:rsid w:val="00B54FA9"/>
    <w:rsid w:val="00B5505D"/>
    <w:rsid w:val="00B56377"/>
    <w:rsid w:val="00B56389"/>
    <w:rsid w:val="00B56A9F"/>
    <w:rsid w:val="00B56E51"/>
    <w:rsid w:val="00B56E7F"/>
    <w:rsid w:val="00B570A0"/>
    <w:rsid w:val="00B57153"/>
    <w:rsid w:val="00B6006D"/>
    <w:rsid w:val="00B604CF"/>
    <w:rsid w:val="00B61D20"/>
    <w:rsid w:val="00B6234E"/>
    <w:rsid w:val="00B63232"/>
    <w:rsid w:val="00B636BC"/>
    <w:rsid w:val="00B63B55"/>
    <w:rsid w:val="00B643DD"/>
    <w:rsid w:val="00B64510"/>
    <w:rsid w:val="00B6475E"/>
    <w:rsid w:val="00B6548F"/>
    <w:rsid w:val="00B657A5"/>
    <w:rsid w:val="00B66878"/>
    <w:rsid w:val="00B66B9B"/>
    <w:rsid w:val="00B670B9"/>
    <w:rsid w:val="00B67841"/>
    <w:rsid w:val="00B70EFA"/>
    <w:rsid w:val="00B7225B"/>
    <w:rsid w:val="00B736C2"/>
    <w:rsid w:val="00B7439A"/>
    <w:rsid w:val="00B749B7"/>
    <w:rsid w:val="00B74C19"/>
    <w:rsid w:val="00B75213"/>
    <w:rsid w:val="00B75682"/>
    <w:rsid w:val="00B75863"/>
    <w:rsid w:val="00B761A8"/>
    <w:rsid w:val="00B76506"/>
    <w:rsid w:val="00B774D0"/>
    <w:rsid w:val="00B77691"/>
    <w:rsid w:val="00B77AA1"/>
    <w:rsid w:val="00B808B2"/>
    <w:rsid w:val="00B81269"/>
    <w:rsid w:val="00B81391"/>
    <w:rsid w:val="00B81417"/>
    <w:rsid w:val="00B81497"/>
    <w:rsid w:val="00B819C2"/>
    <w:rsid w:val="00B823FE"/>
    <w:rsid w:val="00B82513"/>
    <w:rsid w:val="00B8286F"/>
    <w:rsid w:val="00B82D1D"/>
    <w:rsid w:val="00B8379C"/>
    <w:rsid w:val="00B859D1"/>
    <w:rsid w:val="00B86243"/>
    <w:rsid w:val="00B86E0B"/>
    <w:rsid w:val="00B86E84"/>
    <w:rsid w:val="00B86F1F"/>
    <w:rsid w:val="00B876A2"/>
    <w:rsid w:val="00B87BCE"/>
    <w:rsid w:val="00B90B98"/>
    <w:rsid w:val="00B90D04"/>
    <w:rsid w:val="00B90DC3"/>
    <w:rsid w:val="00B91091"/>
    <w:rsid w:val="00B912EE"/>
    <w:rsid w:val="00B913C6"/>
    <w:rsid w:val="00B91595"/>
    <w:rsid w:val="00B918B2"/>
    <w:rsid w:val="00B91B79"/>
    <w:rsid w:val="00B91EF2"/>
    <w:rsid w:val="00B93233"/>
    <w:rsid w:val="00B93441"/>
    <w:rsid w:val="00B93555"/>
    <w:rsid w:val="00B94B14"/>
    <w:rsid w:val="00B9593A"/>
    <w:rsid w:val="00B97C1F"/>
    <w:rsid w:val="00BA161F"/>
    <w:rsid w:val="00BA18F1"/>
    <w:rsid w:val="00BA1AEC"/>
    <w:rsid w:val="00BA2540"/>
    <w:rsid w:val="00BA2DEA"/>
    <w:rsid w:val="00BA2DF0"/>
    <w:rsid w:val="00BA2F57"/>
    <w:rsid w:val="00BA2F82"/>
    <w:rsid w:val="00BA4985"/>
    <w:rsid w:val="00BA4FAE"/>
    <w:rsid w:val="00BA64BE"/>
    <w:rsid w:val="00BA7737"/>
    <w:rsid w:val="00BA7A3F"/>
    <w:rsid w:val="00BA7C82"/>
    <w:rsid w:val="00BA7CF0"/>
    <w:rsid w:val="00BB036D"/>
    <w:rsid w:val="00BB08F4"/>
    <w:rsid w:val="00BB1CF3"/>
    <w:rsid w:val="00BB1E90"/>
    <w:rsid w:val="00BB242E"/>
    <w:rsid w:val="00BB24AD"/>
    <w:rsid w:val="00BB2E17"/>
    <w:rsid w:val="00BB2FBA"/>
    <w:rsid w:val="00BB40CE"/>
    <w:rsid w:val="00BB4F2F"/>
    <w:rsid w:val="00BB5C08"/>
    <w:rsid w:val="00BB6317"/>
    <w:rsid w:val="00BB664D"/>
    <w:rsid w:val="00BC0B54"/>
    <w:rsid w:val="00BC1C52"/>
    <w:rsid w:val="00BC235F"/>
    <w:rsid w:val="00BC25D2"/>
    <w:rsid w:val="00BC2625"/>
    <w:rsid w:val="00BC2629"/>
    <w:rsid w:val="00BC279C"/>
    <w:rsid w:val="00BC2DC9"/>
    <w:rsid w:val="00BC38CB"/>
    <w:rsid w:val="00BC4108"/>
    <w:rsid w:val="00BC43A2"/>
    <w:rsid w:val="00BC4495"/>
    <w:rsid w:val="00BC4CBF"/>
    <w:rsid w:val="00BC55E0"/>
    <w:rsid w:val="00BC6197"/>
    <w:rsid w:val="00BC643D"/>
    <w:rsid w:val="00BC663A"/>
    <w:rsid w:val="00BC673A"/>
    <w:rsid w:val="00BC6AD2"/>
    <w:rsid w:val="00BC7898"/>
    <w:rsid w:val="00BD0DDB"/>
    <w:rsid w:val="00BD1CD0"/>
    <w:rsid w:val="00BD1DEC"/>
    <w:rsid w:val="00BD23E4"/>
    <w:rsid w:val="00BD2834"/>
    <w:rsid w:val="00BD2A15"/>
    <w:rsid w:val="00BD2E76"/>
    <w:rsid w:val="00BD4023"/>
    <w:rsid w:val="00BD5326"/>
    <w:rsid w:val="00BD60A1"/>
    <w:rsid w:val="00BD725A"/>
    <w:rsid w:val="00BE00ED"/>
    <w:rsid w:val="00BE0510"/>
    <w:rsid w:val="00BE09FD"/>
    <w:rsid w:val="00BE2697"/>
    <w:rsid w:val="00BE2A03"/>
    <w:rsid w:val="00BE2A0B"/>
    <w:rsid w:val="00BE370E"/>
    <w:rsid w:val="00BE450D"/>
    <w:rsid w:val="00BE5075"/>
    <w:rsid w:val="00BE5809"/>
    <w:rsid w:val="00BE5AA2"/>
    <w:rsid w:val="00BE6086"/>
    <w:rsid w:val="00BE6F6C"/>
    <w:rsid w:val="00BE7AC0"/>
    <w:rsid w:val="00BF0B0D"/>
    <w:rsid w:val="00BF1666"/>
    <w:rsid w:val="00BF1EF1"/>
    <w:rsid w:val="00BF238A"/>
    <w:rsid w:val="00BF245E"/>
    <w:rsid w:val="00BF2474"/>
    <w:rsid w:val="00BF277E"/>
    <w:rsid w:val="00BF3D9F"/>
    <w:rsid w:val="00BF403C"/>
    <w:rsid w:val="00BF596E"/>
    <w:rsid w:val="00BF5F7D"/>
    <w:rsid w:val="00BF62A6"/>
    <w:rsid w:val="00C003E1"/>
    <w:rsid w:val="00C021D1"/>
    <w:rsid w:val="00C025D5"/>
    <w:rsid w:val="00C038D2"/>
    <w:rsid w:val="00C03DF0"/>
    <w:rsid w:val="00C0411C"/>
    <w:rsid w:val="00C05425"/>
    <w:rsid w:val="00C06642"/>
    <w:rsid w:val="00C06B0A"/>
    <w:rsid w:val="00C06BC3"/>
    <w:rsid w:val="00C10003"/>
    <w:rsid w:val="00C10E72"/>
    <w:rsid w:val="00C112FD"/>
    <w:rsid w:val="00C14878"/>
    <w:rsid w:val="00C149E1"/>
    <w:rsid w:val="00C163F4"/>
    <w:rsid w:val="00C16BCA"/>
    <w:rsid w:val="00C170FC"/>
    <w:rsid w:val="00C17FD9"/>
    <w:rsid w:val="00C20177"/>
    <w:rsid w:val="00C20724"/>
    <w:rsid w:val="00C22994"/>
    <w:rsid w:val="00C233BB"/>
    <w:rsid w:val="00C23529"/>
    <w:rsid w:val="00C2423D"/>
    <w:rsid w:val="00C25831"/>
    <w:rsid w:val="00C25A9D"/>
    <w:rsid w:val="00C2629B"/>
    <w:rsid w:val="00C2640E"/>
    <w:rsid w:val="00C26A76"/>
    <w:rsid w:val="00C26C28"/>
    <w:rsid w:val="00C26DCA"/>
    <w:rsid w:val="00C26E2A"/>
    <w:rsid w:val="00C27858"/>
    <w:rsid w:val="00C27954"/>
    <w:rsid w:val="00C30539"/>
    <w:rsid w:val="00C327A3"/>
    <w:rsid w:val="00C33C61"/>
    <w:rsid w:val="00C33E61"/>
    <w:rsid w:val="00C34198"/>
    <w:rsid w:val="00C34238"/>
    <w:rsid w:val="00C3424C"/>
    <w:rsid w:val="00C3474D"/>
    <w:rsid w:val="00C347EA"/>
    <w:rsid w:val="00C35802"/>
    <w:rsid w:val="00C37450"/>
    <w:rsid w:val="00C4047D"/>
    <w:rsid w:val="00C4086A"/>
    <w:rsid w:val="00C40A7A"/>
    <w:rsid w:val="00C40F7A"/>
    <w:rsid w:val="00C41416"/>
    <w:rsid w:val="00C41A61"/>
    <w:rsid w:val="00C42271"/>
    <w:rsid w:val="00C42F02"/>
    <w:rsid w:val="00C42F74"/>
    <w:rsid w:val="00C4309D"/>
    <w:rsid w:val="00C43EB5"/>
    <w:rsid w:val="00C440BC"/>
    <w:rsid w:val="00C44311"/>
    <w:rsid w:val="00C448EF"/>
    <w:rsid w:val="00C44CEF"/>
    <w:rsid w:val="00C451B9"/>
    <w:rsid w:val="00C45CC6"/>
    <w:rsid w:val="00C46514"/>
    <w:rsid w:val="00C46863"/>
    <w:rsid w:val="00C50852"/>
    <w:rsid w:val="00C508B9"/>
    <w:rsid w:val="00C509EB"/>
    <w:rsid w:val="00C50D89"/>
    <w:rsid w:val="00C5225E"/>
    <w:rsid w:val="00C52692"/>
    <w:rsid w:val="00C539D2"/>
    <w:rsid w:val="00C541B4"/>
    <w:rsid w:val="00C54D1E"/>
    <w:rsid w:val="00C54EEA"/>
    <w:rsid w:val="00C55555"/>
    <w:rsid w:val="00C55786"/>
    <w:rsid w:val="00C55985"/>
    <w:rsid w:val="00C568D2"/>
    <w:rsid w:val="00C56926"/>
    <w:rsid w:val="00C56A68"/>
    <w:rsid w:val="00C60C6A"/>
    <w:rsid w:val="00C61B4A"/>
    <w:rsid w:val="00C61CFB"/>
    <w:rsid w:val="00C62D6A"/>
    <w:rsid w:val="00C6311A"/>
    <w:rsid w:val="00C63417"/>
    <w:rsid w:val="00C64DAC"/>
    <w:rsid w:val="00C653AF"/>
    <w:rsid w:val="00C66B3E"/>
    <w:rsid w:val="00C67165"/>
    <w:rsid w:val="00C67296"/>
    <w:rsid w:val="00C672EC"/>
    <w:rsid w:val="00C6774F"/>
    <w:rsid w:val="00C67A30"/>
    <w:rsid w:val="00C67CA3"/>
    <w:rsid w:val="00C700F1"/>
    <w:rsid w:val="00C70FFA"/>
    <w:rsid w:val="00C71587"/>
    <w:rsid w:val="00C71A7A"/>
    <w:rsid w:val="00C738C9"/>
    <w:rsid w:val="00C742E4"/>
    <w:rsid w:val="00C7473D"/>
    <w:rsid w:val="00C748E3"/>
    <w:rsid w:val="00C754B3"/>
    <w:rsid w:val="00C75CC2"/>
    <w:rsid w:val="00C760CF"/>
    <w:rsid w:val="00C76E4D"/>
    <w:rsid w:val="00C77CBF"/>
    <w:rsid w:val="00C80DFF"/>
    <w:rsid w:val="00C80F5E"/>
    <w:rsid w:val="00C81150"/>
    <w:rsid w:val="00C81265"/>
    <w:rsid w:val="00C81D00"/>
    <w:rsid w:val="00C82900"/>
    <w:rsid w:val="00C842D8"/>
    <w:rsid w:val="00C84408"/>
    <w:rsid w:val="00C846DD"/>
    <w:rsid w:val="00C857F9"/>
    <w:rsid w:val="00C85AB0"/>
    <w:rsid w:val="00C86204"/>
    <w:rsid w:val="00C86A08"/>
    <w:rsid w:val="00C86F82"/>
    <w:rsid w:val="00C86FC7"/>
    <w:rsid w:val="00C87670"/>
    <w:rsid w:val="00C87F91"/>
    <w:rsid w:val="00C9069D"/>
    <w:rsid w:val="00C9186D"/>
    <w:rsid w:val="00C91D4F"/>
    <w:rsid w:val="00C9225A"/>
    <w:rsid w:val="00C92426"/>
    <w:rsid w:val="00C92CF0"/>
    <w:rsid w:val="00C931C5"/>
    <w:rsid w:val="00C946C0"/>
    <w:rsid w:val="00C94803"/>
    <w:rsid w:val="00C94846"/>
    <w:rsid w:val="00C948F2"/>
    <w:rsid w:val="00C96ACD"/>
    <w:rsid w:val="00C97FF9"/>
    <w:rsid w:val="00CA0AC8"/>
    <w:rsid w:val="00CA0FCE"/>
    <w:rsid w:val="00CA1680"/>
    <w:rsid w:val="00CA1A67"/>
    <w:rsid w:val="00CA1DE2"/>
    <w:rsid w:val="00CA32B3"/>
    <w:rsid w:val="00CA36AE"/>
    <w:rsid w:val="00CA3774"/>
    <w:rsid w:val="00CA4CE2"/>
    <w:rsid w:val="00CA5622"/>
    <w:rsid w:val="00CA6376"/>
    <w:rsid w:val="00CB1400"/>
    <w:rsid w:val="00CB1B50"/>
    <w:rsid w:val="00CB1C3B"/>
    <w:rsid w:val="00CB216C"/>
    <w:rsid w:val="00CB2315"/>
    <w:rsid w:val="00CB250E"/>
    <w:rsid w:val="00CB3DD4"/>
    <w:rsid w:val="00CB3F6A"/>
    <w:rsid w:val="00CB407B"/>
    <w:rsid w:val="00CB4378"/>
    <w:rsid w:val="00CB474A"/>
    <w:rsid w:val="00CB4DD1"/>
    <w:rsid w:val="00CB6134"/>
    <w:rsid w:val="00CB668E"/>
    <w:rsid w:val="00CB6DD9"/>
    <w:rsid w:val="00CB707B"/>
    <w:rsid w:val="00CB7106"/>
    <w:rsid w:val="00CB724D"/>
    <w:rsid w:val="00CB7A83"/>
    <w:rsid w:val="00CB7D71"/>
    <w:rsid w:val="00CC007A"/>
    <w:rsid w:val="00CC00E5"/>
    <w:rsid w:val="00CC07E5"/>
    <w:rsid w:val="00CC1029"/>
    <w:rsid w:val="00CC1265"/>
    <w:rsid w:val="00CC1EAA"/>
    <w:rsid w:val="00CC1ED3"/>
    <w:rsid w:val="00CC2606"/>
    <w:rsid w:val="00CC27F6"/>
    <w:rsid w:val="00CC2936"/>
    <w:rsid w:val="00CC2D00"/>
    <w:rsid w:val="00CC3774"/>
    <w:rsid w:val="00CC3810"/>
    <w:rsid w:val="00CC3A3C"/>
    <w:rsid w:val="00CC40FB"/>
    <w:rsid w:val="00CC4625"/>
    <w:rsid w:val="00CC4995"/>
    <w:rsid w:val="00CC4D58"/>
    <w:rsid w:val="00CC70FB"/>
    <w:rsid w:val="00CC77A8"/>
    <w:rsid w:val="00CC7E23"/>
    <w:rsid w:val="00CD0039"/>
    <w:rsid w:val="00CD0052"/>
    <w:rsid w:val="00CD02BB"/>
    <w:rsid w:val="00CD0350"/>
    <w:rsid w:val="00CD0978"/>
    <w:rsid w:val="00CD1B3A"/>
    <w:rsid w:val="00CD2054"/>
    <w:rsid w:val="00CD30BF"/>
    <w:rsid w:val="00CD41B9"/>
    <w:rsid w:val="00CD465B"/>
    <w:rsid w:val="00CD4672"/>
    <w:rsid w:val="00CD62D9"/>
    <w:rsid w:val="00CD6DA2"/>
    <w:rsid w:val="00CD7468"/>
    <w:rsid w:val="00CD7A43"/>
    <w:rsid w:val="00CE0354"/>
    <w:rsid w:val="00CE06D6"/>
    <w:rsid w:val="00CE0762"/>
    <w:rsid w:val="00CE10BC"/>
    <w:rsid w:val="00CE2768"/>
    <w:rsid w:val="00CE3182"/>
    <w:rsid w:val="00CE343B"/>
    <w:rsid w:val="00CE34CB"/>
    <w:rsid w:val="00CE48DC"/>
    <w:rsid w:val="00CE4B9B"/>
    <w:rsid w:val="00CE6287"/>
    <w:rsid w:val="00CE6C85"/>
    <w:rsid w:val="00CE76CD"/>
    <w:rsid w:val="00CE7A73"/>
    <w:rsid w:val="00CE7C26"/>
    <w:rsid w:val="00CF0529"/>
    <w:rsid w:val="00CF2070"/>
    <w:rsid w:val="00CF3E67"/>
    <w:rsid w:val="00CF4165"/>
    <w:rsid w:val="00CF549D"/>
    <w:rsid w:val="00CF6840"/>
    <w:rsid w:val="00CF6902"/>
    <w:rsid w:val="00CF6BEA"/>
    <w:rsid w:val="00CF6C28"/>
    <w:rsid w:val="00CF6ED7"/>
    <w:rsid w:val="00D0021B"/>
    <w:rsid w:val="00D00453"/>
    <w:rsid w:val="00D018FE"/>
    <w:rsid w:val="00D01D47"/>
    <w:rsid w:val="00D02E35"/>
    <w:rsid w:val="00D03E16"/>
    <w:rsid w:val="00D04719"/>
    <w:rsid w:val="00D04732"/>
    <w:rsid w:val="00D04DC2"/>
    <w:rsid w:val="00D05278"/>
    <w:rsid w:val="00D05558"/>
    <w:rsid w:val="00D061E1"/>
    <w:rsid w:val="00D068B6"/>
    <w:rsid w:val="00D06B8A"/>
    <w:rsid w:val="00D07558"/>
    <w:rsid w:val="00D07CB6"/>
    <w:rsid w:val="00D10138"/>
    <w:rsid w:val="00D10E9B"/>
    <w:rsid w:val="00D11406"/>
    <w:rsid w:val="00D11C1A"/>
    <w:rsid w:val="00D12491"/>
    <w:rsid w:val="00D145E3"/>
    <w:rsid w:val="00D14D03"/>
    <w:rsid w:val="00D152FD"/>
    <w:rsid w:val="00D153B5"/>
    <w:rsid w:val="00D1555B"/>
    <w:rsid w:val="00D15633"/>
    <w:rsid w:val="00D156EA"/>
    <w:rsid w:val="00D157BA"/>
    <w:rsid w:val="00D16A68"/>
    <w:rsid w:val="00D16AB0"/>
    <w:rsid w:val="00D16DB4"/>
    <w:rsid w:val="00D17F14"/>
    <w:rsid w:val="00D216BB"/>
    <w:rsid w:val="00D21D8F"/>
    <w:rsid w:val="00D22A1B"/>
    <w:rsid w:val="00D22B64"/>
    <w:rsid w:val="00D22E5D"/>
    <w:rsid w:val="00D22FDF"/>
    <w:rsid w:val="00D230B8"/>
    <w:rsid w:val="00D239AC"/>
    <w:rsid w:val="00D23AAC"/>
    <w:rsid w:val="00D23EE1"/>
    <w:rsid w:val="00D23FED"/>
    <w:rsid w:val="00D2402D"/>
    <w:rsid w:val="00D24890"/>
    <w:rsid w:val="00D249C4"/>
    <w:rsid w:val="00D24B63"/>
    <w:rsid w:val="00D255C1"/>
    <w:rsid w:val="00D2560A"/>
    <w:rsid w:val="00D25C49"/>
    <w:rsid w:val="00D25ED3"/>
    <w:rsid w:val="00D26133"/>
    <w:rsid w:val="00D262AF"/>
    <w:rsid w:val="00D26DF3"/>
    <w:rsid w:val="00D27228"/>
    <w:rsid w:val="00D27437"/>
    <w:rsid w:val="00D27DA5"/>
    <w:rsid w:val="00D300E7"/>
    <w:rsid w:val="00D301D1"/>
    <w:rsid w:val="00D301EA"/>
    <w:rsid w:val="00D3030F"/>
    <w:rsid w:val="00D30A74"/>
    <w:rsid w:val="00D30BB9"/>
    <w:rsid w:val="00D311BF"/>
    <w:rsid w:val="00D31407"/>
    <w:rsid w:val="00D31589"/>
    <w:rsid w:val="00D3184D"/>
    <w:rsid w:val="00D31E83"/>
    <w:rsid w:val="00D32292"/>
    <w:rsid w:val="00D3283A"/>
    <w:rsid w:val="00D329D9"/>
    <w:rsid w:val="00D32C09"/>
    <w:rsid w:val="00D32F16"/>
    <w:rsid w:val="00D336FE"/>
    <w:rsid w:val="00D34422"/>
    <w:rsid w:val="00D34814"/>
    <w:rsid w:val="00D3497B"/>
    <w:rsid w:val="00D34BDA"/>
    <w:rsid w:val="00D3502A"/>
    <w:rsid w:val="00D35768"/>
    <w:rsid w:val="00D361C1"/>
    <w:rsid w:val="00D40AE2"/>
    <w:rsid w:val="00D40E21"/>
    <w:rsid w:val="00D41602"/>
    <w:rsid w:val="00D425C9"/>
    <w:rsid w:val="00D43A65"/>
    <w:rsid w:val="00D44B73"/>
    <w:rsid w:val="00D45388"/>
    <w:rsid w:val="00D46C1A"/>
    <w:rsid w:val="00D46C81"/>
    <w:rsid w:val="00D47016"/>
    <w:rsid w:val="00D473B3"/>
    <w:rsid w:val="00D47C93"/>
    <w:rsid w:val="00D47CB9"/>
    <w:rsid w:val="00D50748"/>
    <w:rsid w:val="00D50A03"/>
    <w:rsid w:val="00D519AC"/>
    <w:rsid w:val="00D528A5"/>
    <w:rsid w:val="00D52A80"/>
    <w:rsid w:val="00D52BC7"/>
    <w:rsid w:val="00D52EBB"/>
    <w:rsid w:val="00D5324C"/>
    <w:rsid w:val="00D539AF"/>
    <w:rsid w:val="00D552ED"/>
    <w:rsid w:val="00D55A35"/>
    <w:rsid w:val="00D5607A"/>
    <w:rsid w:val="00D56229"/>
    <w:rsid w:val="00D5627A"/>
    <w:rsid w:val="00D56341"/>
    <w:rsid w:val="00D5663A"/>
    <w:rsid w:val="00D567A3"/>
    <w:rsid w:val="00D56AC4"/>
    <w:rsid w:val="00D56BE5"/>
    <w:rsid w:val="00D56DCA"/>
    <w:rsid w:val="00D57810"/>
    <w:rsid w:val="00D57A96"/>
    <w:rsid w:val="00D60195"/>
    <w:rsid w:val="00D6067B"/>
    <w:rsid w:val="00D61E51"/>
    <w:rsid w:val="00D62345"/>
    <w:rsid w:val="00D6260F"/>
    <w:rsid w:val="00D626D8"/>
    <w:rsid w:val="00D6309B"/>
    <w:rsid w:val="00D63105"/>
    <w:rsid w:val="00D636A0"/>
    <w:rsid w:val="00D636E6"/>
    <w:rsid w:val="00D63F32"/>
    <w:rsid w:val="00D64CF3"/>
    <w:rsid w:val="00D64EFE"/>
    <w:rsid w:val="00D64F65"/>
    <w:rsid w:val="00D650AD"/>
    <w:rsid w:val="00D657A7"/>
    <w:rsid w:val="00D66DF0"/>
    <w:rsid w:val="00D67315"/>
    <w:rsid w:val="00D70FD6"/>
    <w:rsid w:val="00D712B1"/>
    <w:rsid w:val="00D71A36"/>
    <w:rsid w:val="00D71AD6"/>
    <w:rsid w:val="00D71C3D"/>
    <w:rsid w:val="00D71CC0"/>
    <w:rsid w:val="00D7273D"/>
    <w:rsid w:val="00D728CA"/>
    <w:rsid w:val="00D7464C"/>
    <w:rsid w:val="00D75C2E"/>
    <w:rsid w:val="00D76BF8"/>
    <w:rsid w:val="00D7744D"/>
    <w:rsid w:val="00D77B8F"/>
    <w:rsid w:val="00D80980"/>
    <w:rsid w:val="00D80B67"/>
    <w:rsid w:val="00D81405"/>
    <w:rsid w:val="00D81A5F"/>
    <w:rsid w:val="00D821AE"/>
    <w:rsid w:val="00D83624"/>
    <w:rsid w:val="00D8441D"/>
    <w:rsid w:val="00D848BE"/>
    <w:rsid w:val="00D84D2C"/>
    <w:rsid w:val="00D8542D"/>
    <w:rsid w:val="00D85570"/>
    <w:rsid w:val="00D85BDD"/>
    <w:rsid w:val="00D86E50"/>
    <w:rsid w:val="00D875AD"/>
    <w:rsid w:val="00D87F4B"/>
    <w:rsid w:val="00D9128D"/>
    <w:rsid w:val="00D912CC"/>
    <w:rsid w:val="00D91EF5"/>
    <w:rsid w:val="00D92750"/>
    <w:rsid w:val="00D92796"/>
    <w:rsid w:val="00D92DC7"/>
    <w:rsid w:val="00D9356D"/>
    <w:rsid w:val="00D93B26"/>
    <w:rsid w:val="00D9423B"/>
    <w:rsid w:val="00D94554"/>
    <w:rsid w:val="00D9771A"/>
    <w:rsid w:val="00D97E55"/>
    <w:rsid w:val="00DA0790"/>
    <w:rsid w:val="00DA0B9B"/>
    <w:rsid w:val="00DA178A"/>
    <w:rsid w:val="00DA1988"/>
    <w:rsid w:val="00DA1C62"/>
    <w:rsid w:val="00DA1D93"/>
    <w:rsid w:val="00DA1DC1"/>
    <w:rsid w:val="00DA25D7"/>
    <w:rsid w:val="00DA302A"/>
    <w:rsid w:val="00DA4C68"/>
    <w:rsid w:val="00DA6355"/>
    <w:rsid w:val="00DA638B"/>
    <w:rsid w:val="00DA6C83"/>
    <w:rsid w:val="00DA78C0"/>
    <w:rsid w:val="00DA7B78"/>
    <w:rsid w:val="00DB07AE"/>
    <w:rsid w:val="00DB0893"/>
    <w:rsid w:val="00DB09BD"/>
    <w:rsid w:val="00DB0A6C"/>
    <w:rsid w:val="00DB28B2"/>
    <w:rsid w:val="00DB2CCC"/>
    <w:rsid w:val="00DB3832"/>
    <w:rsid w:val="00DB42DB"/>
    <w:rsid w:val="00DB4956"/>
    <w:rsid w:val="00DB5816"/>
    <w:rsid w:val="00DB676F"/>
    <w:rsid w:val="00DB70FF"/>
    <w:rsid w:val="00DB7D05"/>
    <w:rsid w:val="00DC1645"/>
    <w:rsid w:val="00DC46C3"/>
    <w:rsid w:val="00DC55BB"/>
    <w:rsid w:val="00DC5DC1"/>
    <w:rsid w:val="00DC6A02"/>
    <w:rsid w:val="00DC6A8F"/>
    <w:rsid w:val="00DC6B83"/>
    <w:rsid w:val="00DC7DF3"/>
    <w:rsid w:val="00DD0575"/>
    <w:rsid w:val="00DD0F76"/>
    <w:rsid w:val="00DD0F90"/>
    <w:rsid w:val="00DD119D"/>
    <w:rsid w:val="00DD156E"/>
    <w:rsid w:val="00DD16E7"/>
    <w:rsid w:val="00DD1A75"/>
    <w:rsid w:val="00DD20B7"/>
    <w:rsid w:val="00DD2173"/>
    <w:rsid w:val="00DD2295"/>
    <w:rsid w:val="00DD2983"/>
    <w:rsid w:val="00DD2A81"/>
    <w:rsid w:val="00DD2FD5"/>
    <w:rsid w:val="00DD3E07"/>
    <w:rsid w:val="00DD45F3"/>
    <w:rsid w:val="00DD476F"/>
    <w:rsid w:val="00DD4E25"/>
    <w:rsid w:val="00DD5063"/>
    <w:rsid w:val="00DD56DF"/>
    <w:rsid w:val="00DD6F2E"/>
    <w:rsid w:val="00DD78CF"/>
    <w:rsid w:val="00DE1187"/>
    <w:rsid w:val="00DE135E"/>
    <w:rsid w:val="00DE151D"/>
    <w:rsid w:val="00DE242C"/>
    <w:rsid w:val="00DE29FC"/>
    <w:rsid w:val="00DE2FC4"/>
    <w:rsid w:val="00DE354C"/>
    <w:rsid w:val="00DE40F6"/>
    <w:rsid w:val="00DE5056"/>
    <w:rsid w:val="00DE5066"/>
    <w:rsid w:val="00DE5E07"/>
    <w:rsid w:val="00DE7744"/>
    <w:rsid w:val="00DE7D69"/>
    <w:rsid w:val="00DF0A8B"/>
    <w:rsid w:val="00DF17E8"/>
    <w:rsid w:val="00DF1B3E"/>
    <w:rsid w:val="00DF2172"/>
    <w:rsid w:val="00DF228E"/>
    <w:rsid w:val="00DF2FC0"/>
    <w:rsid w:val="00DF3239"/>
    <w:rsid w:val="00DF34F9"/>
    <w:rsid w:val="00DF3A12"/>
    <w:rsid w:val="00DF3FDA"/>
    <w:rsid w:val="00DF6390"/>
    <w:rsid w:val="00DF6415"/>
    <w:rsid w:val="00DF7C7E"/>
    <w:rsid w:val="00E039FD"/>
    <w:rsid w:val="00E05403"/>
    <w:rsid w:val="00E0593E"/>
    <w:rsid w:val="00E05CF7"/>
    <w:rsid w:val="00E065F3"/>
    <w:rsid w:val="00E06889"/>
    <w:rsid w:val="00E07DBE"/>
    <w:rsid w:val="00E102C1"/>
    <w:rsid w:val="00E10AF5"/>
    <w:rsid w:val="00E11848"/>
    <w:rsid w:val="00E12661"/>
    <w:rsid w:val="00E127D2"/>
    <w:rsid w:val="00E12D72"/>
    <w:rsid w:val="00E14124"/>
    <w:rsid w:val="00E156D9"/>
    <w:rsid w:val="00E158EB"/>
    <w:rsid w:val="00E15B20"/>
    <w:rsid w:val="00E1646B"/>
    <w:rsid w:val="00E16D42"/>
    <w:rsid w:val="00E16FA3"/>
    <w:rsid w:val="00E17966"/>
    <w:rsid w:val="00E2059E"/>
    <w:rsid w:val="00E20BD8"/>
    <w:rsid w:val="00E20F26"/>
    <w:rsid w:val="00E21D86"/>
    <w:rsid w:val="00E228A7"/>
    <w:rsid w:val="00E23659"/>
    <w:rsid w:val="00E23991"/>
    <w:rsid w:val="00E239D6"/>
    <w:rsid w:val="00E2435E"/>
    <w:rsid w:val="00E243FF"/>
    <w:rsid w:val="00E24457"/>
    <w:rsid w:val="00E2543B"/>
    <w:rsid w:val="00E25D12"/>
    <w:rsid w:val="00E26668"/>
    <w:rsid w:val="00E26A6C"/>
    <w:rsid w:val="00E272A8"/>
    <w:rsid w:val="00E274FD"/>
    <w:rsid w:val="00E276A8"/>
    <w:rsid w:val="00E27E4A"/>
    <w:rsid w:val="00E301B7"/>
    <w:rsid w:val="00E30852"/>
    <w:rsid w:val="00E3091D"/>
    <w:rsid w:val="00E310A3"/>
    <w:rsid w:val="00E313A1"/>
    <w:rsid w:val="00E328B1"/>
    <w:rsid w:val="00E334E8"/>
    <w:rsid w:val="00E33D13"/>
    <w:rsid w:val="00E33F50"/>
    <w:rsid w:val="00E3502B"/>
    <w:rsid w:val="00E35A21"/>
    <w:rsid w:val="00E35ECE"/>
    <w:rsid w:val="00E36037"/>
    <w:rsid w:val="00E362D9"/>
    <w:rsid w:val="00E37E41"/>
    <w:rsid w:val="00E4000E"/>
    <w:rsid w:val="00E40DFC"/>
    <w:rsid w:val="00E418EF"/>
    <w:rsid w:val="00E41CDD"/>
    <w:rsid w:val="00E421B2"/>
    <w:rsid w:val="00E428E0"/>
    <w:rsid w:val="00E43F61"/>
    <w:rsid w:val="00E44216"/>
    <w:rsid w:val="00E44847"/>
    <w:rsid w:val="00E44B25"/>
    <w:rsid w:val="00E45683"/>
    <w:rsid w:val="00E459AB"/>
    <w:rsid w:val="00E46E2D"/>
    <w:rsid w:val="00E4714A"/>
    <w:rsid w:val="00E47573"/>
    <w:rsid w:val="00E50206"/>
    <w:rsid w:val="00E50395"/>
    <w:rsid w:val="00E50ADB"/>
    <w:rsid w:val="00E51641"/>
    <w:rsid w:val="00E51650"/>
    <w:rsid w:val="00E516BE"/>
    <w:rsid w:val="00E52067"/>
    <w:rsid w:val="00E523CD"/>
    <w:rsid w:val="00E52472"/>
    <w:rsid w:val="00E52727"/>
    <w:rsid w:val="00E53C28"/>
    <w:rsid w:val="00E54799"/>
    <w:rsid w:val="00E5576E"/>
    <w:rsid w:val="00E55E4D"/>
    <w:rsid w:val="00E56F12"/>
    <w:rsid w:val="00E6057F"/>
    <w:rsid w:val="00E60EEA"/>
    <w:rsid w:val="00E61ED5"/>
    <w:rsid w:val="00E624E2"/>
    <w:rsid w:val="00E62913"/>
    <w:rsid w:val="00E62D21"/>
    <w:rsid w:val="00E63455"/>
    <w:rsid w:val="00E63F67"/>
    <w:rsid w:val="00E6497D"/>
    <w:rsid w:val="00E64AC4"/>
    <w:rsid w:val="00E64DB6"/>
    <w:rsid w:val="00E64F45"/>
    <w:rsid w:val="00E650B1"/>
    <w:rsid w:val="00E658D7"/>
    <w:rsid w:val="00E65E03"/>
    <w:rsid w:val="00E65E15"/>
    <w:rsid w:val="00E66248"/>
    <w:rsid w:val="00E666C4"/>
    <w:rsid w:val="00E671CC"/>
    <w:rsid w:val="00E67D1C"/>
    <w:rsid w:val="00E700AA"/>
    <w:rsid w:val="00E704F0"/>
    <w:rsid w:val="00E70A40"/>
    <w:rsid w:val="00E74B5A"/>
    <w:rsid w:val="00E765CF"/>
    <w:rsid w:val="00E76F68"/>
    <w:rsid w:val="00E81568"/>
    <w:rsid w:val="00E81A54"/>
    <w:rsid w:val="00E82A4D"/>
    <w:rsid w:val="00E843C6"/>
    <w:rsid w:val="00E844D5"/>
    <w:rsid w:val="00E84762"/>
    <w:rsid w:val="00E84C55"/>
    <w:rsid w:val="00E84CE5"/>
    <w:rsid w:val="00E85AFA"/>
    <w:rsid w:val="00E85C65"/>
    <w:rsid w:val="00E85FB4"/>
    <w:rsid w:val="00E86226"/>
    <w:rsid w:val="00E863C1"/>
    <w:rsid w:val="00E865D4"/>
    <w:rsid w:val="00E86936"/>
    <w:rsid w:val="00E86DCB"/>
    <w:rsid w:val="00E8708D"/>
    <w:rsid w:val="00E87D60"/>
    <w:rsid w:val="00E9065F"/>
    <w:rsid w:val="00E912CE"/>
    <w:rsid w:val="00E9194B"/>
    <w:rsid w:val="00E9254D"/>
    <w:rsid w:val="00E9348B"/>
    <w:rsid w:val="00E9453C"/>
    <w:rsid w:val="00E94E6A"/>
    <w:rsid w:val="00E95693"/>
    <w:rsid w:val="00E95F5C"/>
    <w:rsid w:val="00E97500"/>
    <w:rsid w:val="00E97E6E"/>
    <w:rsid w:val="00EA0CDC"/>
    <w:rsid w:val="00EA12B2"/>
    <w:rsid w:val="00EA1705"/>
    <w:rsid w:val="00EA1851"/>
    <w:rsid w:val="00EA2AC9"/>
    <w:rsid w:val="00EA3E71"/>
    <w:rsid w:val="00EA4090"/>
    <w:rsid w:val="00EA4095"/>
    <w:rsid w:val="00EA4142"/>
    <w:rsid w:val="00EA4DF9"/>
    <w:rsid w:val="00EA4E38"/>
    <w:rsid w:val="00EA5C9A"/>
    <w:rsid w:val="00EA674F"/>
    <w:rsid w:val="00EA6A9C"/>
    <w:rsid w:val="00EA6B52"/>
    <w:rsid w:val="00EA6C26"/>
    <w:rsid w:val="00EB02F1"/>
    <w:rsid w:val="00EB168C"/>
    <w:rsid w:val="00EB1C2C"/>
    <w:rsid w:val="00EB1F7C"/>
    <w:rsid w:val="00EB2CFC"/>
    <w:rsid w:val="00EB3114"/>
    <w:rsid w:val="00EB3539"/>
    <w:rsid w:val="00EB361B"/>
    <w:rsid w:val="00EB381E"/>
    <w:rsid w:val="00EB4281"/>
    <w:rsid w:val="00EB4715"/>
    <w:rsid w:val="00EB543B"/>
    <w:rsid w:val="00EB5AE6"/>
    <w:rsid w:val="00EB6478"/>
    <w:rsid w:val="00EB6D18"/>
    <w:rsid w:val="00EB7DCC"/>
    <w:rsid w:val="00EC0991"/>
    <w:rsid w:val="00EC1206"/>
    <w:rsid w:val="00EC21BE"/>
    <w:rsid w:val="00EC28B4"/>
    <w:rsid w:val="00EC2F3E"/>
    <w:rsid w:val="00EC3950"/>
    <w:rsid w:val="00EC39C1"/>
    <w:rsid w:val="00EC3E57"/>
    <w:rsid w:val="00EC4C23"/>
    <w:rsid w:val="00EC4FDC"/>
    <w:rsid w:val="00EC63E0"/>
    <w:rsid w:val="00EC6CC4"/>
    <w:rsid w:val="00EC71DA"/>
    <w:rsid w:val="00EC786F"/>
    <w:rsid w:val="00EC7B80"/>
    <w:rsid w:val="00ED01A2"/>
    <w:rsid w:val="00ED074C"/>
    <w:rsid w:val="00ED075A"/>
    <w:rsid w:val="00ED1710"/>
    <w:rsid w:val="00ED312A"/>
    <w:rsid w:val="00ED37FD"/>
    <w:rsid w:val="00ED3AA8"/>
    <w:rsid w:val="00ED3F63"/>
    <w:rsid w:val="00ED43D7"/>
    <w:rsid w:val="00ED4413"/>
    <w:rsid w:val="00ED48C7"/>
    <w:rsid w:val="00ED4BDE"/>
    <w:rsid w:val="00ED5EAD"/>
    <w:rsid w:val="00ED5ECE"/>
    <w:rsid w:val="00ED6524"/>
    <w:rsid w:val="00ED68EB"/>
    <w:rsid w:val="00ED6E1C"/>
    <w:rsid w:val="00ED73D5"/>
    <w:rsid w:val="00ED77D9"/>
    <w:rsid w:val="00ED785E"/>
    <w:rsid w:val="00ED7DB3"/>
    <w:rsid w:val="00EE0216"/>
    <w:rsid w:val="00EE042B"/>
    <w:rsid w:val="00EE084E"/>
    <w:rsid w:val="00EE0D42"/>
    <w:rsid w:val="00EE1628"/>
    <w:rsid w:val="00EE1A1E"/>
    <w:rsid w:val="00EE21C1"/>
    <w:rsid w:val="00EE359A"/>
    <w:rsid w:val="00EE3813"/>
    <w:rsid w:val="00EE3849"/>
    <w:rsid w:val="00EE3CA8"/>
    <w:rsid w:val="00EE4F99"/>
    <w:rsid w:val="00EE52E0"/>
    <w:rsid w:val="00EE6151"/>
    <w:rsid w:val="00EE704D"/>
    <w:rsid w:val="00EE7725"/>
    <w:rsid w:val="00EE7728"/>
    <w:rsid w:val="00EE772C"/>
    <w:rsid w:val="00EF13D2"/>
    <w:rsid w:val="00EF1FBB"/>
    <w:rsid w:val="00EF2A58"/>
    <w:rsid w:val="00EF2E77"/>
    <w:rsid w:val="00EF395A"/>
    <w:rsid w:val="00EF4646"/>
    <w:rsid w:val="00EF4F69"/>
    <w:rsid w:val="00EF4FC7"/>
    <w:rsid w:val="00EF53D2"/>
    <w:rsid w:val="00EF547B"/>
    <w:rsid w:val="00EF58B3"/>
    <w:rsid w:val="00EF5E5A"/>
    <w:rsid w:val="00EF7B0E"/>
    <w:rsid w:val="00F00D91"/>
    <w:rsid w:val="00F0106D"/>
    <w:rsid w:val="00F01A0D"/>
    <w:rsid w:val="00F01A8D"/>
    <w:rsid w:val="00F0338F"/>
    <w:rsid w:val="00F03BF7"/>
    <w:rsid w:val="00F03CF6"/>
    <w:rsid w:val="00F03D53"/>
    <w:rsid w:val="00F03DE6"/>
    <w:rsid w:val="00F048A9"/>
    <w:rsid w:val="00F05C9B"/>
    <w:rsid w:val="00F06419"/>
    <w:rsid w:val="00F0711C"/>
    <w:rsid w:val="00F07EBB"/>
    <w:rsid w:val="00F116D6"/>
    <w:rsid w:val="00F1270E"/>
    <w:rsid w:val="00F1276E"/>
    <w:rsid w:val="00F141A0"/>
    <w:rsid w:val="00F14ABB"/>
    <w:rsid w:val="00F14CD1"/>
    <w:rsid w:val="00F15A34"/>
    <w:rsid w:val="00F15EDB"/>
    <w:rsid w:val="00F15FC0"/>
    <w:rsid w:val="00F170EE"/>
    <w:rsid w:val="00F1754E"/>
    <w:rsid w:val="00F208AD"/>
    <w:rsid w:val="00F20FAF"/>
    <w:rsid w:val="00F21631"/>
    <w:rsid w:val="00F228D0"/>
    <w:rsid w:val="00F22E38"/>
    <w:rsid w:val="00F23513"/>
    <w:rsid w:val="00F2393E"/>
    <w:rsid w:val="00F23A47"/>
    <w:rsid w:val="00F246DF"/>
    <w:rsid w:val="00F256D3"/>
    <w:rsid w:val="00F259C9"/>
    <w:rsid w:val="00F25F1D"/>
    <w:rsid w:val="00F26073"/>
    <w:rsid w:val="00F264BD"/>
    <w:rsid w:val="00F279F7"/>
    <w:rsid w:val="00F30DAF"/>
    <w:rsid w:val="00F32498"/>
    <w:rsid w:val="00F327D3"/>
    <w:rsid w:val="00F32BD0"/>
    <w:rsid w:val="00F3300C"/>
    <w:rsid w:val="00F3306C"/>
    <w:rsid w:val="00F33229"/>
    <w:rsid w:val="00F344A4"/>
    <w:rsid w:val="00F34B21"/>
    <w:rsid w:val="00F3588F"/>
    <w:rsid w:val="00F35AF5"/>
    <w:rsid w:val="00F36EBD"/>
    <w:rsid w:val="00F37AC5"/>
    <w:rsid w:val="00F40590"/>
    <w:rsid w:val="00F40CB7"/>
    <w:rsid w:val="00F4253D"/>
    <w:rsid w:val="00F42AEA"/>
    <w:rsid w:val="00F434B4"/>
    <w:rsid w:val="00F441AF"/>
    <w:rsid w:val="00F44D28"/>
    <w:rsid w:val="00F452DD"/>
    <w:rsid w:val="00F4557C"/>
    <w:rsid w:val="00F4558A"/>
    <w:rsid w:val="00F465BA"/>
    <w:rsid w:val="00F46EBA"/>
    <w:rsid w:val="00F47557"/>
    <w:rsid w:val="00F47951"/>
    <w:rsid w:val="00F5009E"/>
    <w:rsid w:val="00F50116"/>
    <w:rsid w:val="00F50A57"/>
    <w:rsid w:val="00F51779"/>
    <w:rsid w:val="00F52A7E"/>
    <w:rsid w:val="00F54194"/>
    <w:rsid w:val="00F541E4"/>
    <w:rsid w:val="00F54C34"/>
    <w:rsid w:val="00F54E9A"/>
    <w:rsid w:val="00F5546B"/>
    <w:rsid w:val="00F56EBE"/>
    <w:rsid w:val="00F6043E"/>
    <w:rsid w:val="00F60FFA"/>
    <w:rsid w:val="00F61453"/>
    <w:rsid w:val="00F61CB6"/>
    <w:rsid w:val="00F628C5"/>
    <w:rsid w:val="00F62C04"/>
    <w:rsid w:val="00F6457B"/>
    <w:rsid w:val="00F6459C"/>
    <w:rsid w:val="00F64890"/>
    <w:rsid w:val="00F64CAB"/>
    <w:rsid w:val="00F654C6"/>
    <w:rsid w:val="00F6665F"/>
    <w:rsid w:val="00F67CDD"/>
    <w:rsid w:val="00F71694"/>
    <w:rsid w:val="00F71854"/>
    <w:rsid w:val="00F7190E"/>
    <w:rsid w:val="00F71E0D"/>
    <w:rsid w:val="00F72793"/>
    <w:rsid w:val="00F73CB6"/>
    <w:rsid w:val="00F74510"/>
    <w:rsid w:val="00F74C4C"/>
    <w:rsid w:val="00F776E4"/>
    <w:rsid w:val="00F77A21"/>
    <w:rsid w:val="00F80274"/>
    <w:rsid w:val="00F809A0"/>
    <w:rsid w:val="00F816C9"/>
    <w:rsid w:val="00F8271F"/>
    <w:rsid w:val="00F827BE"/>
    <w:rsid w:val="00F82BDB"/>
    <w:rsid w:val="00F82E93"/>
    <w:rsid w:val="00F836DA"/>
    <w:rsid w:val="00F84538"/>
    <w:rsid w:val="00F84B9C"/>
    <w:rsid w:val="00F84D18"/>
    <w:rsid w:val="00F851D8"/>
    <w:rsid w:val="00F863AD"/>
    <w:rsid w:val="00F86DD0"/>
    <w:rsid w:val="00F86E37"/>
    <w:rsid w:val="00F8736C"/>
    <w:rsid w:val="00F875F2"/>
    <w:rsid w:val="00F87A4D"/>
    <w:rsid w:val="00F87E5D"/>
    <w:rsid w:val="00F905D6"/>
    <w:rsid w:val="00F90FB5"/>
    <w:rsid w:val="00F91387"/>
    <w:rsid w:val="00F9198E"/>
    <w:rsid w:val="00F91FDE"/>
    <w:rsid w:val="00F923B6"/>
    <w:rsid w:val="00F92BD2"/>
    <w:rsid w:val="00F93B00"/>
    <w:rsid w:val="00F949D3"/>
    <w:rsid w:val="00F95790"/>
    <w:rsid w:val="00F9729B"/>
    <w:rsid w:val="00F97804"/>
    <w:rsid w:val="00F97BCF"/>
    <w:rsid w:val="00FA00C6"/>
    <w:rsid w:val="00FA024F"/>
    <w:rsid w:val="00FA0678"/>
    <w:rsid w:val="00FA0749"/>
    <w:rsid w:val="00FA11C6"/>
    <w:rsid w:val="00FA14D4"/>
    <w:rsid w:val="00FA1CC0"/>
    <w:rsid w:val="00FA281F"/>
    <w:rsid w:val="00FA29C0"/>
    <w:rsid w:val="00FA34A3"/>
    <w:rsid w:val="00FA3648"/>
    <w:rsid w:val="00FA3971"/>
    <w:rsid w:val="00FA49F7"/>
    <w:rsid w:val="00FA4CF0"/>
    <w:rsid w:val="00FA5040"/>
    <w:rsid w:val="00FA50EB"/>
    <w:rsid w:val="00FA565B"/>
    <w:rsid w:val="00FA6F82"/>
    <w:rsid w:val="00FB01D5"/>
    <w:rsid w:val="00FB01DC"/>
    <w:rsid w:val="00FB02E5"/>
    <w:rsid w:val="00FB19B5"/>
    <w:rsid w:val="00FB1A42"/>
    <w:rsid w:val="00FB216A"/>
    <w:rsid w:val="00FB26B6"/>
    <w:rsid w:val="00FB2955"/>
    <w:rsid w:val="00FB2F13"/>
    <w:rsid w:val="00FB3C91"/>
    <w:rsid w:val="00FB6392"/>
    <w:rsid w:val="00FB6DC6"/>
    <w:rsid w:val="00FB77AB"/>
    <w:rsid w:val="00FB7FB7"/>
    <w:rsid w:val="00FC04CB"/>
    <w:rsid w:val="00FC419C"/>
    <w:rsid w:val="00FC59AC"/>
    <w:rsid w:val="00FC5BA7"/>
    <w:rsid w:val="00FC6AD6"/>
    <w:rsid w:val="00FC764C"/>
    <w:rsid w:val="00FD0345"/>
    <w:rsid w:val="00FD0B09"/>
    <w:rsid w:val="00FD1CE3"/>
    <w:rsid w:val="00FD22DC"/>
    <w:rsid w:val="00FD27B2"/>
    <w:rsid w:val="00FD32C0"/>
    <w:rsid w:val="00FD3BA3"/>
    <w:rsid w:val="00FD4DFC"/>
    <w:rsid w:val="00FD573A"/>
    <w:rsid w:val="00FD5AC3"/>
    <w:rsid w:val="00FD5C01"/>
    <w:rsid w:val="00FD5CD5"/>
    <w:rsid w:val="00FD5E38"/>
    <w:rsid w:val="00FD610B"/>
    <w:rsid w:val="00FD6935"/>
    <w:rsid w:val="00FD73B8"/>
    <w:rsid w:val="00FD757C"/>
    <w:rsid w:val="00FD768C"/>
    <w:rsid w:val="00FD7994"/>
    <w:rsid w:val="00FE0D73"/>
    <w:rsid w:val="00FE1A23"/>
    <w:rsid w:val="00FE1D3A"/>
    <w:rsid w:val="00FE1DCB"/>
    <w:rsid w:val="00FE2A92"/>
    <w:rsid w:val="00FE2D16"/>
    <w:rsid w:val="00FE3687"/>
    <w:rsid w:val="00FE3817"/>
    <w:rsid w:val="00FE3F60"/>
    <w:rsid w:val="00FE4B21"/>
    <w:rsid w:val="00FE5997"/>
    <w:rsid w:val="00FE6974"/>
    <w:rsid w:val="00FE75F6"/>
    <w:rsid w:val="00FF054E"/>
    <w:rsid w:val="00FF06F8"/>
    <w:rsid w:val="00FF0F54"/>
    <w:rsid w:val="00FF1256"/>
    <w:rsid w:val="00FF16D8"/>
    <w:rsid w:val="00FF1895"/>
    <w:rsid w:val="00FF1EAC"/>
    <w:rsid w:val="00FF24B1"/>
    <w:rsid w:val="00FF3494"/>
    <w:rsid w:val="00FF3591"/>
    <w:rsid w:val="00FF3CD7"/>
    <w:rsid w:val="00FF41A1"/>
    <w:rsid w:val="00FF43E0"/>
    <w:rsid w:val="00FF489C"/>
    <w:rsid w:val="00FF49AA"/>
    <w:rsid w:val="00FF6288"/>
    <w:rsid w:val="00FF6F62"/>
    <w:rsid w:val="00FF749F"/>
    <w:rsid w:val="00FF7F49"/>
    <w:rsid w:val="505F30FA"/>
    <w:rsid w:val="76F408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83860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E2B45"/>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tabs>
        <w:tab w:val="clear" w:pos="823"/>
        <w:tab w:val="num" w:pos="539"/>
      </w:tabs>
      <w:ind w:left="539"/>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061C82"/>
    <w:pPr>
      <w:numPr>
        <w:numId w:val="63"/>
      </w:numPr>
    </w:pPr>
    <w:rPr>
      <w:rFonts w:ascii="Times New Roman" w:hAnsi="Times New Roman"/>
      <w:b/>
      <w:snapToGrid/>
      <w:sz w:val="18"/>
      <w:lang w:val="sk-SK" w:eastAsia="en-US"/>
    </w:rPr>
  </w:style>
  <w:style w:type="character" w:styleId="Hyperlink">
    <w:name w:val="Hyperlink"/>
    <w:basedOn w:val="DefaultParagraphFont"/>
    <w:uiPriority w:val="99"/>
    <w:semiHidden/>
    <w:unhideWhenUsed/>
    <w:rsid w:val="00D539A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56267308">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0898043">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8833979">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550440">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6074089">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2429988">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598831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1033872">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27377268">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42568122">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89398">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18554937">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3150594">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image" Target="media/image3.png"/><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image" Target="media/image1.png"/><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6F89E624C8E6B4F928A52EB59FC267A" ma:contentTypeVersion="18" ma:contentTypeDescription="Umožňuje vytvoriť nový dokument." ma:contentTypeScope="" ma:versionID="650fe93d638ab10424569b37ba727b5b">
  <xsd:schema xmlns:xsd="http://www.w3.org/2001/XMLSchema" xmlns:xs="http://www.w3.org/2001/XMLSchema" xmlns:p="http://schemas.microsoft.com/office/2006/metadata/properties" xmlns:ns2="9b6bf209-1f89-4cb1-8032-34a82852ccfe" xmlns:ns3="e22f6dd8-c283-4e17-a193-c75118082516" targetNamespace="http://schemas.microsoft.com/office/2006/metadata/properties" ma:root="true" ma:fieldsID="f1b983cba54792d80e1007727eecee8a" ns2:_="" ns3:_="">
    <xsd:import namespace="9b6bf209-1f89-4cb1-8032-34a82852ccfe"/>
    <xsd:import namespace="e22f6dd8-c283-4e17-a193-c75118082516"/>
    <xsd:element name="properties">
      <xsd:complexType>
        <xsd:sequence>
          <xsd:element name="documentManagement">
            <xsd:complexType>
              <xsd:all>
                <xsd:element ref="ns2:MediaServiceMetadata" minOccurs="0"/>
                <xsd:element ref="ns2:MediaServiceFastMetadata" minOccurs="0"/>
                <xsd:element ref="ns2:MediaLengthInSecond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bf209-1f89-4cb1-8032-34a82852cc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Length (seconds)" ma:internalName="MediaLengthInSeconds" ma:readOnly="true">
      <xsd:simpleType>
        <xsd:restriction base="dms:Unknown"/>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a515e9f0-f471-449b-82a7-231f9157d57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22f6dd8-c283-4e17-a193-c75118082516" elementFormDefault="qualified">
    <xsd:import namespace="http://schemas.microsoft.com/office/2006/documentManagement/types"/>
    <xsd:import namespace="http://schemas.microsoft.com/office/infopath/2007/PartnerControls"/>
    <xsd:element name="SharedWithUsers" ma:index="16"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d6479714-b233-43ab-b3c6-764ee3633059}" ma:internalName="TaxCatchAll" ma:showField="CatchAllData" ma:web="e22f6dd8-c283-4e17-a193-c751180825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properties xmlns:p="http://schemas.microsoft.com/office/2006/metadata/properties" xmlns:xsi="http://www.w3.org/2001/XMLSchema-instance" xmlns:pc="http://schemas.microsoft.com/office/infopath/2007/PartnerControls">
  <documentManagement>
    <TaxCatchAll xmlns="e22f6dd8-c283-4e17-a193-c75118082516" xsi:nil="true"/>
    <lcf76f155ced4ddcb4097134ff3c332f xmlns="9b6bf209-1f89-4cb1-8032-34a82852ccfe">
      <Terms xmlns="http://schemas.microsoft.com/office/infopath/2007/PartnerControls"/>
    </lcf76f155ced4ddcb4097134ff3c332f>
    <SharedWithUsers xmlns="e22f6dd8-c283-4e17-a193-c75118082516">
      <UserInfo>
        <DisplayName>Jarmila Cimrová | HENEKEN</DisplayName>
        <AccountId>160</AccountId>
        <AccountType/>
      </UserInfo>
      <UserInfo>
        <DisplayName>Katarína Kubov | HENEKEN</DisplayName>
        <AccountId>159</AccountId>
        <AccountType/>
      </UserInfo>
      <UserInfo>
        <DisplayName>Katarína Hodnická | HENEKEN</DisplayName>
        <AccountId>117</AccountId>
        <AccountType/>
      </UserInfo>
    </SharedWithUsers>
  </documentManagement>
</p:properties>
</file>

<file path=customXml/item6.xml><?xml version="1.0" encoding="utf-8"?>
<DAEMSEngagementItemInfo xmlns="http://schemas.microsoft.com/DAEMSEngagementItemInfoXML">
  <EngagementID>5000238406</EngagementID>
  <LogicalEMSServerID>839239884721417863</LogicalEMSServerID>
  <WorkingPaperID>3364244704700001037</WorkingPaperID>
</DAEMSEngagementItemInfo>
</file>

<file path=customXml/itemProps1.xml><?xml version="1.0" encoding="utf-8"?>
<ds:datastoreItem xmlns:ds="http://schemas.openxmlformats.org/officeDocument/2006/customXml" ds:itemID="{E4DEB0D2-8779-4CE1-BF76-000BA7E9EA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bf209-1f89-4cb1-8032-34a82852ccfe"/>
    <ds:schemaRef ds:uri="e22f6dd8-c283-4e17-a193-c751180825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6600126-377A-422C-83D9-4397CC770A80}">
  <ds:schemaRefs>
    <ds:schemaRef ds:uri="http://schemas.openxmlformats.org/officeDocument/2006/bibliography"/>
  </ds:schemaRefs>
</ds:datastoreItem>
</file>

<file path=customXml/itemProps3.xml><?xml version="1.0" encoding="utf-8"?>
<ds:datastoreItem xmlns:ds="http://schemas.openxmlformats.org/officeDocument/2006/customXml" ds:itemID="{AE1D3B35-847D-4DC0-873E-BECAE6038ED4}">
  <ds:schemaRefs>
    <ds:schemaRef ds:uri="http://schemas.microsoft.com/sharepoint/v3/contenttype/forms"/>
  </ds:schemaRefs>
</ds:datastoreItem>
</file>

<file path=customXml/itemProps4.xml><?xml version="1.0" encoding="utf-8"?>
<ds:datastoreItem xmlns:ds="http://schemas.openxmlformats.org/officeDocument/2006/customXml" ds:itemID="{5FA4274F-DB7F-4D4A-95C7-CF435F72FC93}">
  <ds:schemaRefs>
    <ds:schemaRef ds:uri="http://schemas.openxmlformats.org/officeDocument/2006/bibliography"/>
  </ds:schemaRefs>
</ds:datastoreItem>
</file>

<file path=customXml/itemProps5.xml><?xml version="1.0" encoding="utf-8"?>
<ds:datastoreItem xmlns:ds="http://schemas.openxmlformats.org/officeDocument/2006/customXml" ds:itemID="{C2D3013A-D284-446B-B786-8C12FA43CEE9}">
  <ds:schemaRefs>
    <ds:schemaRef ds:uri="http://schemas.microsoft.com/office/2006/metadata/properties"/>
    <ds:schemaRef ds:uri="http://schemas.microsoft.com/office/infopath/2007/PartnerControls"/>
    <ds:schemaRef ds:uri="e22f6dd8-c283-4e17-a193-c75118082516"/>
    <ds:schemaRef ds:uri="9b6bf209-1f89-4cb1-8032-34a82852ccfe"/>
  </ds:schemaRefs>
</ds:datastoreItem>
</file>

<file path=customXml/itemProps6.xml><?xml version="1.0" encoding="utf-8"?>
<ds:datastoreItem xmlns:ds="http://schemas.openxmlformats.org/officeDocument/2006/customXml" ds:itemID="{58CECE0A-3EDA-4E9B-8723-6B43DBBEBED4}">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5875</Words>
  <Characters>33491</Characters>
  <Application>Microsoft Office Word</Application>
  <DocSecurity>0</DocSecurity>
  <Lines>279</Lines>
  <Paragraphs>78</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39288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Lucia Zabkova</dc:creator>
  <cp:lastModifiedBy>Jarmila Cimrová | HENEKEN</cp:lastModifiedBy>
  <cp:revision>3</cp:revision>
  <cp:lastPrinted>2022-02-18T07:50:00Z</cp:lastPrinted>
  <dcterms:created xsi:type="dcterms:W3CDTF">2024-03-22T11:57:00Z</dcterms:created>
  <dcterms:modified xsi:type="dcterms:W3CDTF">2024-03-22T12:04:00Z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0x01010016F89E624C8E6B4F928A52EB59FC267A</vt:lpwstr>
  </property>
  <property fmtid="{D5CDD505-2E9C-101B-9397-08002B2CF9AE}" pid="4" name="MediaServiceImageTags">
    <vt:lpwstr/>
  </property>
</Properties>
</file>