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4E8" w:rsidRPr="00A55E63" w:rsidRDefault="00F404E8">
      <w:pPr>
        <w:spacing w:before="2" w:line="140" w:lineRule="exact"/>
        <w:rPr>
          <w:sz w:val="14"/>
          <w:szCs w:val="14"/>
          <w:lang w:val="en-US"/>
        </w:rPr>
      </w:pPr>
    </w:p>
    <w:p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Pr="00A55E63">
        <w:rPr>
          <w:rFonts w:ascii="Arial Narrow" w:hAnsi="Arial Narrow"/>
          <w:b/>
        </w:rPr>
        <w:t>účtovnej závierke za rok 20</w:t>
      </w:r>
      <w:r w:rsidR="00684C35">
        <w:rPr>
          <w:rFonts w:ascii="Arial Narrow" w:hAnsi="Arial Narrow"/>
          <w:b/>
        </w:rPr>
        <w:t>2</w:t>
      </w:r>
      <w:r w:rsidR="00324EB4">
        <w:rPr>
          <w:rFonts w:ascii="Arial Narrow" w:hAnsi="Arial Narrow"/>
          <w:b/>
        </w:rPr>
        <w:t>3</w:t>
      </w:r>
    </w:p>
    <w:p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(novela č.MF/1800</w:t>
      </w:r>
      <w:r w:rsidR="003657F5" w:rsidRPr="00A55E63">
        <w:rPr>
          <w:rFonts w:ascii="Arial Narrow" w:hAnsi="Arial Narrow"/>
        </w:rPr>
        <w:t>8</w:t>
      </w:r>
      <w:r w:rsidRPr="00A55E63">
        <w:rPr>
          <w:rFonts w:ascii="Arial Narrow" w:hAnsi="Arial Narrow"/>
        </w:rPr>
        <w:t>/2014-74 – FS č.10/2014</w:t>
      </w:r>
      <w:r w:rsidR="00C07843">
        <w:rPr>
          <w:rFonts w:ascii="Arial Narrow" w:hAnsi="Arial Narrow"/>
        </w:rPr>
        <w:t>; novela č.MF/14775/2017-74 – FS č.17/201</w:t>
      </w:r>
      <w:r w:rsidR="00547822">
        <w:rPr>
          <w:rFonts w:ascii="Arial Narrow" w:hAnsi="Arial Narrow"/>
        </w:rPr>
        <w:t>7</w:t>
      </w:r>
      <w:r w:rsidRPr="00A55E63">
        <w:rPr>
          <w:rFonts w:ascii="Arial Narrow" w:hAnsi="Arial Narrow"/>
        </w:rPr>
        <w:t>)</w:t>
      </w:r>
    </w:p>
    <w:p w:rsidR="00F404E8" w:rsidRPr="00A55E63" w:rsidRDefault="00F404E8" w:rsidP="00AD749D">
      <w:pPr>
        <w:spacing w:before="7" w:line="240" w:lineRule="exact"/>
        <w:jc w:val="both"/>
        <w:rPr>
          <w:rFonts w:ascii="Arial" w:hAnsi="Arial" w:cs="Arial"/>
          <w:lang w:val="en-US"/>
        </w:rPr>
      </w:pPr>
    </w:p>
    <w:p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rsidR="00F404E8" w:rsidRPr="00A55E63" w:rsidRDefault="00F404E8" w:rsidP="00AD749D">
      <w:pPr>
        <w:spacing w:before="7" w:line="240" w:lineRule="exact"/>
        <w:jc w:val="both"/>
        <w:rPr>
          <w:rFonts w:ascii="Arial" w:hAnsi="Arial" w:cs="Arial"/>
        </w:rPr>
      </w:pPr>
    </w:p>
    <w:p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85"/>
        <w:gridCol w:w="6602"/>
      </w:tblGrid>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rsidR="002D7E6D" w:rsidRPr="00A55E63" w:rsidRDefault="00113626" w:rsidP="00EB55FA">
            <w:pPr>
              <w:spacing w:line="260" w:lineRule="exact"/>
              <w:jc w:val="both"/>
              <w:rPr>
                <w:rFonts w:ascii="Arial" w:hAnsi="Arial" w:cs="Arial"/>
              </w:rPr>
            </w:pPr>
            <w:r>
              <w:rPr>
                <w:rFonts w:ascii="Arial" w:hAnsi="Arial" w:cs="Arial"/>
              </w:rPr>
              <w:t>ERVOECO SIPOX s.r.o.</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rsidR="002D7E6D" w:rsidRPr="00A55E63" w:rsidRDefault="00113626" w:rsidP="00EB55FA">
            <w:pPr>
              <w:spacing w:line="260" w:lineRule="exact"/>
              <w:jc w:val="both"/>
              <w:rPr>
                <w:rFonts w:ascii="Arial" w:hAnsi="Arial" w:cs="Arial"/>
              </w:rPr>
            </w:pPr>
            <w:r>
              <w:rPr>
                <w:rFonts w:ascii="Arial" w:hAnsi="Arial" w:cs="Arial"/>
              </w:rPr>
              <w:t>46851623</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rsidR="002D7E6D" w:rsidRPr="00A55E63" w:rsidRDefault="00B56569" w:rsidP="00113626">
            <w:pPr>
              <w:spacing w:line="260" w:lineRule="exact"/>
              <w:jc w:val="both"/>
              <w:rPr>
                <w:rFonts w:ascii="Arial" w:hAnsi="Arial" w:cs="Arial"/>
              </w:rPr>
            </w:pPr>
            <w:r>
              <w:rPr>
                <w:rFonts w:ascii="Arial" w:hAnsi="Arial" w:cs="Arial"/>
              </w:rPr>
              <w:t xml:space="preserve">Partizánska </w:t>
            </w:r>
            <w:r w:rsidR="00113626">
              <w:rPr>
                <w:rFonts w:ascii="Arial" w:hAnsi="Arial" w:cs="Arial"/>
              </w:rPr>
              <w:t>73</w:t>
            </w:r>
            <w:r>
              <w:rPr>
                <w:rFonts w:ascii="Arial" w:hAnsi="Arial" w:cs="Arial"/>
              </w:rPr>
              <w:t xml:space="preserve">, </w:t>
            </w:r>
            <w:r w:rsidR="00113626">
              <w:rPr>
                <w:rFonts w:ascii="Arial" w:hAnsi="Arial" w:cs="Arial"/>
              </w:rPr>
              <w:t>957 01  Bánovce nad Bebravou</w:t>
            </w:r>
          </w:p>
        </w:tc>
      </w:tr>
    </w:tbl>
    <w:p w:rsidR="002D7E6D" w:rsidRPr="00A55E63" w:rsidRDefault="002D7E6D" w:rsidP="00EB55FA">
      <w:pPr>
        <w:spacing w:line="260" w:lineRule="exact"/>
        <w:jc w:val="both"/>
        <w:rPr>
          <w:rFonts w:ascii="Arial" w:hAnsi="Arial" w:cs="Arial"/>
        </w:rPr>
      </w:pPr>
    </w:p>
    <w:p w:rsidR="002D7E6D" w:rsidRPr="00A55E63" w:rsidRDefault="002D7E6D" w:rsidP="00EB55FA">
      <w:pPr>
        <w:spacing w:line="260" w:lineRule="exact"/>
        <w:jc w:val="both"/>
        <w:rPr>
          <w:rFonts w:ascii="Arial" w:hAnsi="Arial" w:cs="Arial"/>
        </w:rPr>
      </w:pPr>
    </w:p>
    <w:p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B56569">
        <w:rPr>
          <w:rFonts w:ascii="Arial" w:hAnsi="Arial" w:cs="Arial"/>
          <w:spacing w:val="-5"/>
          <w:sz w:val="22"/>
          <w:szCs w:val="22"/>
        </w:rPr>
        <w:t xml:space="preserve"> bez náplne</w:t>
      </w:r>
    </w:p>
    <w:p w:rsidR="002D7E6D" w:rsidRPr="00A55E63" w:rsidRDefault="002D7E6D" w:rsidP="00AD6C8A">
      <w:pPr>
        <w:pStyle w:val="Zkladntext"/>
        <w:tabs>
          <w:tab w:val="left" w:pos="808"/>
        </w:tabs>
        <w:ind w:left="0" w:firstLine="0"/>
        <w:rPr>
          <w:rFonts w:ascii="Arial" w:hAnsi="Arial" w:cs="Arial"/>
          <w:spacing w:val="-5"/>
          <w:sz w:val="22"/>
          <w:szCs w:val="22"/>
        </w:rPr>
      </w:pPr>
    </w:p>
    <w:p w:rsidR="00AD6C8A" w:rsidRPr="00A55E63" w:rsidRDefault="00AD6C8A" w:rsidP="00AD6C8A">
      <w:pPr>
        <w:pStyle w:val="Zkladntext"/>
        <w:tabs>
          <w:tab w:val="left" w:pos="808"/>
        </w:tabs>
        <w:ind w:left="0" w:firstLine="0"/>
        <w:rPr>
          <w:rFonts w:ascii="Arial" w:hAnsi="Arial" w:cs="Arial"/>
          <w:spacing w:val="-5"/>
          <w:sz w:val="22"/>
          <w:szCs w:val="22"/>
        </w:rPr>
      </w:pPr>
    </w:p>
    <w:p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219"/>
        <w:gridCol w:w="2126"/>
        <w:gridCol w:w="3342"/>
      </w:tblGrid>
      <w:tr w:rsidR="00A55E63" w:rsidRPr="00A55E63" w:rsidTr="002D7E6D">
        <w:tc>
          <w:tcPr>
            <w:tcW w:w="4219" w:type="dxa"/>
          </w:tcPr>
          <w:p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rsidTr="002D7E6D">
        <w:tc>
          <w:tcPr>
            <w:tcW w:w="4219" w:type="dxa"/>
          </w:tcPr>
          <w:p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rsidR="002D7E6D" w:rsidRPr="00A55E63" w:rsidRDefault="00113626" w:rsidP="00B56569">
            <w:pPr>
              <w:spacing w:line="260" w:lineRule="exact"/>
              <w:jc w:val="center"/>
              <w:rPr>
                <w:rFonts w:ascii="Arial" w:hAnsi="Arial" w:cs="Arial"/>
              </w:rPr>
            </w:pPr>
            <w:r>
              <w:rPr>
                <w:rFonts w:ascii="Arial" w:hAnsi="Arial" w:cs="Arial"/>
              </w:rPr>
              <w:t>0</w:t>
            </w:r>
          </w:p>
        </w:tc>
        <w:tc>
          <w:tcPr>
            <w:tcW w:w="3342" w:type="dxa"/>
          </w:tcPr>
          <w:p w:rsidR="002D7E6D" w:rsidRPr="00A55E63" w:rsidRDefault="00113626" w:rsidP="00B56569">
            <w:pPr>
              <w:spacing w:line="260" w:lineRule="exact"/>
              <w:jc w:val="center"/>
              <w:rPr>
                <w:rFonts w:ascii="Arial" w:hAnsi="Arial" w:cs="Arial"/>
              </w:rPr>
            </w:pPr>
            <w:r>
              <w:rPr>
                <w:rFonts w:ascii="Arial" w:hAnsi="Arial" w:cs="Arial"/>
              </w:rPr>
              <w:t>0</w:t>
            </w:r>
          </w:p>
        </w:tc>
      </w:tr>
    </w:tbl>
    <w:p w:rsidR="002D7E6D" w:rsidRPr="00A55E63" w:rsidRDefault="002D7E6D" w:rsidP="00AD6C8A">
      <w:pPr>
        <w:spacing w:line="260" w:lineRule="exact"/>
        <w:jc w:val="both"/>
        <w:rPr>
          <w:rFonts w:ascii="Arial" w:hAnsi="Arial" w:cs="Arial"/>
        </w:rPr>
      </w:pPr>
    </w:p>
    <w:p w:rsidR="00F404E8" w:rsidRPr="00A55E63" w:rsidRDefault="00F404E8" w:rsidP="00AD749D">
      <w:pPr>
        <w:spacing w:before="1" w:line="280" w:lineRule="exact"/>
        <w:jc w:val="both"/>
        <w:rPr>
          <w:rFonts w:ascii="Arial" w:hAnsi="Arial" w:cs="Arial"/>
        </w:rPr>
      </w:pPr>
    </w:p>
    <w:p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rsidR="00F404E8" w:rsidRPr="00A55E63" w:rsidRDefault="00F404E8" w:rsidP="00AD749D">
      <w:pPr>
        <w:spacing w:before="11" w:line="260" w:lineRule="exact"/>
        <w:jc w:val="both"/>
        <w:rPr>
          <w:rFonts w:ascii="Arial" w:hAnsi="Arial" w:cs="Arial"/>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B56569">
        <w:rPr>
          <w:rFonts w:ascii="Arial" w:hAnsi="Arial" w:cs="Arial"/>
          <w:sz w:val="22"/>
          <w:szCs w:val="22"/>
        </w:rPr>
        <w:t xml:space="preserve"> áno</w:t>
      </w: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3936"/>
        <w:gridCol w:w="5601"/>
      </w:tblGrid>
      <w:tr w:rsidR="00A55E63" w:rsidRPr="00A55E63" w:rsidTr="0012433F">
        <w:tc>
          <w:tcPr>
            <w:tcW w:w="3936"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5601"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Pr>
                <w:rFonts w:ascii="Arial" w:hAnsi="Arial" w:cs="Arial"/>
                <w:sz w:val="22"/>
                <w:szCs w:val="22"/>
              </w:rPr>
              <w:t xml:space="preserve"> - cena obstarania a náklady súvisiace s obstaraním (clo, preprava, montáž, poistné a pod.)</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Dlhodobý majetok vytvorený vlastnou činnosťou</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Vlastné náklady - všetky priame náklady vynaložené na výrobu alebo inú činnosť a nepriame náklady, ktoré sa vzťahujú na výrobu alebo inú činnosť.</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Cenné papiere a podiely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Obstarávacia cena vrátane nákladov súvisiacich s obstaraním.</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pacing w:val="-1"/>
                <w:sz w:val="22"/>
                <w:szCs w:val="22"/>
              </w:rPr>
              <w:t>Zásoby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Oceňujú sa nižšou z nasledujúcich hodnôt: obstarávacia cena (nakupované zásoby) alebo vlastné náklady (zásoby vytvorené vlastnou činnosťou) alebo čistá realizačná hodnota.</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Nakupované zásoby</w:t>
            </w:r>
          </w:p>
        </w:tc>
        <w:tc>
          <w:tcPr>
            <w:tcW w:w="5601" w:type="dxa"/>
          </w:tcPr>
          <w:p w:rsidR="00113626"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Vážený aritmetický priemer z obstarávacích cien. Zníženie hodnoty zásob sa upravuje vytvorením opravnej položky.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lastRenderedPageBreak/>
              <w:t>Pohľadávky</w:t>
            </w:r>
          </w:p>
        </w:tc>
        <w:tc>
          <w:tcPr>
            <w:tcW w:w="5601" w:type="dxa"/>
          </w:tcPr>
          <w:p w:rsidR="002D7E6D"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Peňažné prostriedky a ceniny</w:t>
            </w:r>
          </w:p>
        </w:tc>
        <w:tc>
          <w:tcPr>
            <w:tcW w:w="5601" w:type="dxa"/>
          </w:tcPr>
          <w:p w:rsidR="002D7E6D" w:rsidRPr="00A55E63" w:rsidRDefault="0012433F" w:rsidP="00401155">
            <w:pPr>
              <w:pStyle w:val="Zkladntext"/>
              <w:tabs>
                <w:tab w:val="left" w:pos="808"/>
              </w:tabs>
              <w:ind w:left="0" w:firstLine="0"/>
              <w:jc w:val="both"/>
              <w:rPr>
                <w:rFonts w:ascii="Arial" w:hAnsi="Arial" w:cs="Arial"/>
                <w:sz w:val="22"/>
                <w:szCs w:val="22"/>
              </w:rPr>
            </w:pPr>
            <w:r>
              <w:rPr>
                <w:rFonts w:ascii="Arial" w:hAnsi="Arial" w:cs="Arial"/>
                <w:sz w:val="22"/>
                <w:szCs w:val="22"/>
              </w:rPr>
              <w:t>Menovitá hodnota. Zníženie ich hodnoty sa vyjadruje opravnou položkou.</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Cenné papiere</w:t>
            </w:r>
          </w:p>
        </w:tc>
        <w:tc>
          <w:tcPr>
            <w:tcW w:w="5601" w:type="dxa"/>
          </w:tcPr>
          <w:p w:rsidR="002D7E6D" w:rsidRPr="00A55E63" w:rsidRDefault="0012433F" w:rsidP="00505C53">
            <w:pPr>
              <w:pStyle w:val="Zkladntext"/>
              <w:tabs>
                <w:tab w:val="left" w:pos="808"/>
              </w:tabs>
              <w:ind w:left="0" w:firstLine="0"/>
              <w:jc w:val="both"/>
              <w:rPr>
                <w:rFonts w:ascii="Arial" w:hAnsi="Arial" w:cs="Arial"/>
                <w:sz w:val="22"/>
                <w:szCs w:val="22"/>
              </w:rPr>
            </w:pPr>
            <w:r>
              <w:rPr>
                <w:rFonts w:ascii="Arial" w:hAnsi="Arial" w:cs="Arial"/>
                <w:sz w:val="22"/>
                <w:szCs w:val="22"/>
              </w:rPr>
              <w:t>Dlhové cenné papiere sa oceňujú obstarávacími cenami vrátane nákladov súvisiacich s obstaraním.</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Záväzky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Menovitá hodnota pri ich vzniku. Pri ich prevzatí sa oceňujú obstarávacou cenou. Ak sa pri inventarizácii zistí, že suma záväzkov je iná ako ich výška v účtovníctve, uvedú sa záväzky v účtovníctve a v účtovnej závierke v tomto zistenom ocenení.</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Rezervy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Sú to záväzky s neurčitým časovým vymedzením alebo výškou. Tvoria sa na krytie známych rizík alebo strát z podnikania. Oceňujú sa v očakávanej výške záväzku.</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Deriváty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Zmena reálnej hodnoty zabezpečovacích derivátov sa účtuje bez vplyvu na výsledok hospodárenia, priamo do vlastného imania. Zmena reálnej hodnoty derivátov určených na obchodovanie na burze alebo na verejnom trhu sa účtuje s vplyvom na výsledok hospodárenia.</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Majetok a záväzky zabezpečené derivátmi</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Zmeny reálnych hodnôt majetku a záväzkov zabezpečených derivátmi sa účtujú bez vplyvu na výsledok hospodárenia, priamo do vlastného imania.</w:t>
            </w:r>
          </w:p>
        </w:tc>
      </w:tr>
    </w:tbl>
    <w:p w:rsidR="002D7E6D" w:rsidRPr="00A55E63" w:rsidRDefault="002D7E6D"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rsidR="00E8023C" w:rsidRDefault="00E8023C" w:rsidP="00401155">
      <w:pPr>
        <w:pStyle w:val="Zkladntext"/>
        <w:tabs>
          <w:tab w:val="left" w:pos="808"/>
        </w:tabs>
        <w:ind w:left="0" w:firstLine="0"/>
        <w:jc w:val="both"/>
        <w:rPr>
          <w:rFonts w:ascii="Arial" w:hAnsi="Arial" w:cs="Arial"/>
          <w:sz w:val="22"/>
          <w:szCs w:val="22"/>
        </w:rPr>
      </w:pPr>
    </w:p>
    <w:p w:rsidR="00E8023C" w:rsidRDefault="00E8023C"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nehmotného majetku</w:t>
      </w:r>
      <w:r>
        <w:rPr>
          <w:rFonts w:ascii="Arial" w:hAnsi="Arial" w:cs="Arial"/>
          <w:sz w:val="22"/>
          <w:szCs w:val="22"/>
        </w:rPr>
        <w:t xml:space="preserve"> sú stanovené vychádzajúc z predpokladanej doby jeho používania a predpokladaného priebehu jeho opotrebenia.</w:t>
      </w:r>
      <w:r w:rsidR="00BE1279">
        <w:rPr>
          <w:rFonts w:ascii="Arial" w:hAnsi="Arial" w:cs="Arial"/>
          <w:sz w:val="22"/>
          <w:szCs w:val="22"/>
        </w:rPr>
        <w:t xml:space="preserve"> Odpisovať sa začína prvým dňom mesiaca uvedenia dlhodobého majetku do používania. Drobný dlhodobý nehmotný majetok, ktorého obstarávacia cena (resp. vlastné náklady) je 2.400 Euro a nižšia, sa odpisuje jednorazovo pri uvedení do používania.</w:t>
      </w:r>
    </w:p>
    <w:p w:rsidR="00BE1279" w:rsidRPr="00BE1279" w:rsidRDefault="00BE1279"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hmotného majetku</w:t>
      </w:r>
      <w:r>
        <w:rPr>
          <w:rFonts w:ascii="Arial" w:hAnsi="Arial" w:cs="Arial"/>
          <w:b/>
          <w:sz w:val="22"/>
          <w:szCs w:val="22"/>
        </w:rPr>
        <w:t xml:space="preserve"> </w:t>
      </w:r>
      <w:r>
        <w:rPr>
          <w:rFonts w:ascii="Arial" w:hAnsi="Arial" w:cs="Arial"/>
          <w:sz w:val="22"/>
          <w:szCs w:val="22"/>
        </w:rPr>
        <w:t>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1.700 Euro a nižšia, sa odpisuje jednorazovo pri uvedení do používania.</w:t>
      </w:r>
    </w:p>
    <w:p w:rsidR="00C41EEC" w:rsidRPr="00A55E63" w:rsidRDefault="00C41EEC"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pacing w:val="-5"/>
          <w:sz w:val="22"/>
          <w:szCs w:val="22"/>
        </w:rPr>
      </w:pPr>
      <w:r w:rsidRPr="00213591">
        <w:rPr>
          <w:rFonts w:ascii="Arial" w:hAnsi="Arial" w:cs="Arial"/>
          <w:sz w:val="22"/>
          <w:szCs w:val="22"/>
        </w:rPr>
        <w:t xml:space="preserve">4. </w:t>
      </w:r>
      <w:r w:rsidR="002C12B4" w:rsidRPr="00213591">
        <w:rPr>
          <w:rFonts w:ascii="Arial" w:hAnsi="Arial" w:cs="Arial"/>
          <w:spacing w:val="-3"/>
          <w:sz w:val="22"/>
          <w:szCs w:val="22"/>
          <w:u w:val="single"/>
        </w:rPr>
        <w:t>Z</w:t>
      </w:r>
      <w:r w:rsidR="002C12B4" w:rsidRPr="00213591">
        <w:rPr>
          <w:rFonts w:ascii="Arial" w:hAnsi="Arial" w:cs="Arial"/>
          <w:sz w:val="22"/>
          <w:szCs w:val="22"/>
          <w:u w:val="single"/>
        </w:rPr>
        <w:t>me</w:t>
      </w:r>
      <w:r w:rsidR="002C12B4" w:rsidRPr="00213591">
        <w:rPr>
          <w:rFonts w:ascii="Arial" w:hAnsi="Arial" w:cs="Arial"/>
          <w:spacing w:val="4"/>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2"/>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pacing w:val="1"/>
          <w:sz w:val="22"/>
          <w:szCs w:val="22"/>
          <w:u w:val="single"/>
        </w:rPr>
        <w:t>z</w:t>
      </w:r>
      <w:r w:rsidR="002C12B4" w:rsidRPr="00213591">
        <w:rPr>
          <w:rFonts w:ascii="Arial" w:hAnsi="Arial" w:cs="Arial"/>
          <w:spacing w:val="-1"/>
          <w:sz w:val="22"/>
          <w:szCs w:val="22"/>
          <w:u w:val="single"/>
        </w:rPr>
        <w:t>á</w:t>
      </w:r>
      <w:r w:rsidR="002C12B4" w:rsidRPr="00213591">
        <w:rPr>
          <w:rFonts w:ascii="Arial" w:hAnsi="Arial" w:cs="Arial"/>
          <w:sz w:val="22"/>
          <w:szCs w:val="22"/>
          <w:u w:val="single"/>
        </w:rPr>
        <w:t>s</w:t>
      </w:r>
      <w:r w:rsidR="002C12B4" w:rsidRPr="00213591">
        <w:rPr>
          <w:rFonts w:ascii="Arial" w:hAnsi="Arial" w:cs="Arial"/>
          <w:spacing w:val="1"/>
          <w:sz w:val="22"/>
          <w:szCs w:val="22"/>
          <w:u w:val="single"/>
        </w:rPr>
        <w:t>a</w:t>
      </w:r>
      <w:r w:rsidR="002C12B4" w:rsidRPr="00213591">
        <w:rPr>
          <w:rFonts w:ascii="Arial" w:hAnsi="Arial" w:cs="Arial"/>
          <w:sz w:val="22"/>
          <w:szCs w:val="22"/>
          <w:u w:val="single"/>
        </w:rPr>
        <w:t xml:space="preserve">d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a</w:t>
      </w:r>
      <w:r w:rsidR="002C12B4" w:rsidRPr="00213591">
        <w:rPr>
          <w:rFonts w:ascii="Arial" w:hAnsi="Arial" w:cs="Arial"/>
          <w:spacing w:val="1"/>
          <w:sz w:val="22"/>
          <w:szCs w:val="22"/>
          <w:u w:val="single"/>
        </w:rPr>
        <w:t xml:space="preserve"> z</w:t>
      </w:r>
      <w:r w:rsidR="002C12B4" w:rsidRPr="00213591">
        <w:rPr>
          <w:rFonts w:ascii="Arial" w:hAnsi="Arial" w:cs="Arial"/>
          <w:sz w:val="22"/>
          <w:szCs w:val="22"/>
          <w:u w:val="single"/>
        </w:rPr>
        <w:t>me</w:t>
      </w:r>
      <w:r w:rsidR="002C12B4" w:rsidRPr="00213591">
        <w:rPr>
          <w:rFonts w:ascii="Arial" w:hAnsi="Arial" w:cs="Arial"/>
          <w:spacing w:val="1"/>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59"/>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metód</w:t>
      </w:r>
      <w:r w:rsidR="002C12B4" w:rsidRPr="00213591">
        <w:rPr>
          <w:rFonts w:ascii="Arial" w:hAnsi="Arial" w:cs="Arial"/>
          <w:sz w:val="22"/>
          <w:szCs w:val="22"/>
        </w:rPr>
        <w:t xml:space="preserve"> </w:t>
      </w:r>
      <w:r w:rsidR="002C12B4" w:rsidRPr="00213591">
        <w:rPr>
          <w:rFonts w:ascii="Arial" w:hAnsi="Arial" w:cs="Arial"/>
          <w:spacing w:val="6"/>
          <w:sz w:val="22"/>
          <w:szCs w:val="22"/>
        </w:rPr>
        <w:t xml:space="preserve"> </w:t>
      </w:r>
      <w:r w:rsidR="002C12B4" w:rsidRPr="00213591">
        <w:rPr>
          <w:rFonts w:ascii="Arial" w:hAnsi="Arial" w:cs="Arial"/>
          <w:sz w:val="22"/>
          <w:szCs w:val="22"/>
        </w:rPr>
        <w:t>s</w:t>
      </w:r>
      <w:r w:rsidR="002C12B4" w:rsidRPr="00213591">
        <w:rPr>
          <w:rFonts w:ascii="Arial" w:hAnsi="Arial" w:cs="Arial"/>
          <w:spacing w:val="2"/>
          <w:sz w:val="22"/>
          <w:szCs w:val="22"/>
        </w:rPr>
        <w:t xml:space="preserve"> </w:t>
      </w:r>
      <w:r w:rsidR="002C12B4" w:rsidRPr="00213591">
        <w:rPr>
          <w:rFonts w:ascii="Arial" w:hAnsi="Arial" w:cs="Arial"/>
          <w:sz w:val="22"/>
          <w:szCs w:val="22"/>
        </w:rPr>
        <w:t>uv</w:t>
      </w:r>
      <w:r w:rsidR="002C12B4" w:rsidRPr="00213591">
        <w:rPr>
          <w:rFonts w:ascii="Arial" w:hAnsi="Arial" w:cs="Arial"/>
          <w:spacing w:val="-1"/>
          <w:sz w:val="22"/>
          <w:szCs w:val="22"/>
        </w:rPr>
        <w:t>e</w:t>
      </w:r>
      <w:r w:rsidR="002C12B4" w:rsidRPr="00213591">
        <w:rPr>
          <w:rFonts w:ascii="Arial" w:hAnsi="Arial" w:cs="Arial"/>
          <w:sz w:val="22"/>
          <w:szCs w:val="22"/>
        </w:rPr>
        <w:t>d</w:t>
      </w:r>
      <w:r w:rsidR="002C12B4" w:rsidRPr="00213591">
        <w:rPr>
          <w:rFonts w:ascii="Arial" w:hAnsi="Arial" w:cs="Arial"/>
          <w:spacing w:val="-1"/>
          <w:sz w:val="22"/>
          <w:szCs w:val="22"/>
        </w:rPr>
        <w:t>e</w:t>
      </w:r>
      <w:r w:rsidR="002C12B4" w:rsidRPr="00213591">
        <w:rPr>
          <w:rFonts w:ascii="Arial" w:hAnsi="Arial" w:cs="Arial"/>
          <w:sz w:val="22"/>
          <w:szCs w:val="22"/>
        </w:rPr>
        <w:t xml:space="preserve">ním </w:t>
      </w:r>
      <w:r w:rsidR="002C12B4" w:rsidRPr="00213591">
        <w:rPr>
          <w:rFonts w:ascii="Arial" w:hAnsi="Arial" w:cs="Arial"/>
          <w:spacing w:val="7"/>
          <w:sz w:val="22"/>
          <w:szCs w:val="22"/>
        </w:rPr>
        <w:t xml:space="preserve"> </w:t>
      </w:r>
      <w:r w:rsidR="002C12B4" w:rsidRPr="00213591">
        <w:rPr>
          <w:rFonts w:ascii="Arial" w:hAnsi="Arial" w:cs="Arial"/>
          <w:sz w:val="22"/>
          <w:szCs w:val="22"/>
        </w:rPr>
        <w:t>dôv</w:t>
      </w:r>
      <w:r w:rsidR="002C12B4" w:rsidRPr="00213591">
        <w:rPr>
          <w:rFonts w:ascii="Arial" w:hAnsi="Arial" w:cs="Arial"/>
          <w:spacing w:val="-3"/>
          <w:sz w:val="22"/>
          <w:szCs w:val="22"/>
        </w:rPr>
        <w:t>o</w:t>
      </w:r>
      <w:r w:rsidR="002C12B4" w:rsidRPr="00213591">
        <w:rPr>
          <w:rFonts w:ascii="Arial" w:hAnsi="Arial" w:cs="Arial"/>
          <w:sz w:val="22"/>
          <w:szCs w:val="22"/>
        </w:rPr>
        <w:t xml:space="preserve">du </w:t>
      </w:r>
      <w:r w:rsidR="002C12B4" w:rsidRPr="00213591">
        <w:rPr>
          <w:rFonts w:ascii="Arial" w:hAnsi="Arial" w:cs="Arial"/>
          <w:spacing w:val="6"/>
          <w:sz w:val="22"/>
          <w:szCs w:val="22"/>
        </w:rPr>
        <w:t xml:space="preserve"> </w:t>
      </w:r>
      <w:r w:rsidR="002C12B4" w:rsidRPr="00213591">
        <w:rPr>
          <w:rFonts w:ascii="Arial" w:hAnsi="Arial" w:cs="Arial"/>
          <w:spacing w:val="2"/>
          <w:sz w:val="22"/>
          <w:szCs w:val="22"/>
        </w:rPr>
        <w:t>t</w:t>
      </w:r>
      <w:r w:rsidR="002C12B4" w:rsidRPr="00213591">
        <w:rPr>
          <w:rFonts w:ascii="Arial" w:hAnsi="Arial" w:cs="Arial"/>
          <w:spacing w:val="-5"/>
          <w:sz w:val="22"/>
          <w:szCs w:val="22"/>
        </w:rPr>
        <w:t>ý</w:t>
      </w:r>
      <w:r w:rsidR="002C12B4" w:rsidRPr="00213591">
        <w:rPr>
          <w:rFonts w:ascii="Arial" w:hAnsi="Arial" w:cs="Arial"/>
          <w:spacing w:val="-1"/>
          <w:sz w:val="22"/>
          <w:szCs w:val="22"/>
        </w:rPr>
        <w:t>c</w:t>
      </w:r>
      <w:r w:rsidR="002C12B4" w:rsidRPr="00213591">
        <w:rPr>
          <w:rFonts w:ascii="Arial" w:hAnsi="Arial" w:cs="Arial"/>
          <w:sz w:val="22"/>
          <w:szCs w:val="22"/>
        </w:rPr>
        <w:t xml:space="preserve">hto </w:t>
      </w:r>
      <w:r w:rsidR="002C12B4" w:rsidRPr="00213591">
        <w:rPr>
          <w:rFonts w:ascii="Arial" w:hAnsi="Arial" w:cs="Arial"/>
          <w:spacing w:val="7"/>
          <w:sz w:val="22"/>
          <w:szCs w:val="22"/>
        </w:rPr>
        <w:t xml:space="preserve"> </w:t>
      </w:r>
      <w:r w:rsidR="002C12B4" w:rsidRPr="00213591">
        <w:rPr>
          <w:rFonts w:ascii="Arial" w:hAnsi="Arial" w:cs="Arial"/>
          <w:spacing w:val="1"/>
          <w:sz w:val="22"/>
          <w:szCs w:val="22"/>
        </w:rPr>
        <w:t>z</w:t>
      </w:r>
      <w:r w:rsidR="002C12B4" w:rsidRPr="00213591">
        <w:rPr>
          <w:rFonts w:ascii="Arial" w:hAnsi="Arial" w:cs="Arial"/>
          <w:sz w:val="22"/>
          <w:szCs w:val="22"/>
        </w:rPr>
        <w:t>mi</w:t>
      </w:r>
      <w:r w:rsidR="002C12B4" w:rsidRPr="00213591">
        <w:rPr>
          <w:rFonts w:ascii="Arial" w:hAnsi="Arial" w:cs="Arial"/>
          <w:spacing w:val="-1"/>
          <w:sz w:val="22"/>
          <w:szCs w:val="22"/>
        </w:rPr>
        <w:t>e</w:t>
      </w:r>
      <w:r w:rsidR="002C12B4" w:rsidRPr="00213591">
        <w:rPr>
          <w:rFonts w:ascii="Arial" w:hAnsi="Arial" w:cs="Arial"/>
          <w:sz w:val="22"/>
          <w:szCs w:val="22"/>
        </w:rPr>
        <w:t>n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y</w:t>
      </w:r>
      <w:r w:rsidR="002C12B4" w:rsidRPr="00213591">
        <w:rPr>
          <w:rFonts w:ascii="Arial" w:hAnsi="Arial" w:cs="Arial"/>
          <w:spacing w:val="1"/>
          <w:sz w:val="22"/>
          <w:szCs w:val="22"/>
        </w:rPr>
        <w:t>č</w:t>
      </w:r>
      <w:r w:rsidR="002C12B4" w:rsidRPr="00213591">
        <w:rPr>
          <w:rFonts w:ascii="Arial" w:hAnsi="Arial" w:cs="Arial"/>
          <w:sz w:val="22"/>
          <w:szCs w:val="22"/>
        </w:rPr>
        <w:t>ísl</w:t>
      </w:r>
      <w:r w:rsidR="002C12B4" w:rsidRPr="00213591">
        <w:rPr>
          <w:rFonts w:ascii="Arial" w:hAnsi="Arial" w:cs="Arial"/>
          <w:spacing w:val="-1"/>
          <w:sz w:val="22"/>
          <w:szCs w:val="22"/>
        </w:rPr>
        <w:t>e</w:t>
      </w:r>
      <w:r w:rsidR="002C12B4" w:rsidRPr="00213591">
        <w:rPr>
          <w:rFonts w:ascii="Arial" w:hAnsi="Arial" w:cs="Arial"/>
          <w:sz w:val="22"/>
          <w:szCs w:val="22"/>
        </w:rPr>
        <w:t>ním</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i</w:t>
      </w:r>
      <w:r w:rsidR="002C12B4" w:rsidRPr="00213591">
        <w:rPr>
          <w:rFonts w:ascii="Arial" w:hAnsi="Arial" w:cs="Arial"/>
          <w:spacing w:val="-1"/>
          <w:sz w:val="22"/>
          <w:szCs w:val="22"/>
        </w:rPr>
        <w:t>c</w:t>
      </w:r>
      <w:r w:rsidR="002C12B4" w:rsidRPr="00213591">
        <w:rPr>
          <w:rFonts w:ascii="Arial" w:hAnsi="Arial" w:cs="Arial"/>
          <w:sz w:val="22"/>
          <w:szCs w:val="22"/>
        </w:rPr>
        <w:t xml:space="preserve">h </w:t>
      </w:r>
      <w:r w:rsidR="002C12B4" w:rsidRPr="00213591">
        <w:rPr>
          <w:rFonts w:ascii="Arial" w:hAnsi="Arial" w:cs="Arial"/>
          <w:spacing w:val="11"/>
          <w:sz w:val="22"/>
          <w:szCs w:val="22"/>
        </w:rPr>
        <w:t xml:space="preserve"> </w:t>
      </w:r>
      <w:r w:rsidR="002C12B4" w:rsidRPr="00213591">
        <w:rPr>
          <w:rFonts w:ascii="Arial" w:hAnsi="Arial" w:cs="Arial"/>
          <w:sz w:val="22"/>
          <w:szCs w:val="22"/>
        </w:rPr>
        <w:t>vp</w:t>
      </w:r>
      <w:r w:rsidR="002C12B4" w:rsidRPr="00213591">
        <w:rPr>
          <w:rFonts w:ascii="Arial" w:hAnsi="Arial" w:cs="Arial"/>
          <w:spacing w:val="2"/>
          <w:sz w:val="22"/>
          <w:szCs w:val="22"/>
        </w:rPr>
        <w:t>l</w:t>
      </w:r>
      <w:r w:rsidR="002C12B4" w:rsidRPr="00213591">
        <w:rPr>
          <w:rFonts w:ascii="Arial" w:hAnsi="Arial" w:cs="Arial"/>
          <w:spacing w:val="-5"/>
          <w:sz w:val="22"/>
          <w:szCs w:val="22"/>
        </w:rPr>
        <w:t>y</w:t>
      </w:r>
      <w:r w:rsidR="002C12B4" w:rsidRPr="00213591">
        <w:rPr>
          <w:rFonts w:ascii="Arial" w:hAnsi="Arial" w:cs="Arial"/>
          <w:sz w:val="22"/>
          <w:szCs w:val="22"/>
        </w:rPr>
        <w:t xml:space="preserve">vu </w:t>
      </w:r>
      <w:r w:rsidR="002C12B4" w:rsidRPr="00213591">
        <w:rPr>
          <w:rFonts w:ascii="Arial" w:hAnsi="Arial" w:cs="Arial"/>
          <w:spacing w:val="13"/>
          <w:sz w:val="22"/>
          <w:szCs w:val="22"/>
        </w:rPr>
        <w:t xml:space="preserve"> </w:t>
      </w:r>
      <w:r w:rsidR="002C12B4" w:rsidRPr="00213591">
        <w:rPr>
          <w:rFonts w:ascii="Arial" w:hAnsi="Arial" w:cs="Arial"/>
          <w:sz w:val="22"/>
          <w:szCs w:val="22"/>
        </w:rPr>
        <w:t xml:space="preserve">na </w:t>
      </w:r>
      <w:r w:rsidR="002C12B4" w:rsidRPr="00213591">
        <w:rPr>
          <w:rFonts w:ascii="Arial" w:hAnsi="Arial" w:cs="Arial"/>
          <w:spacing w:val="10"/>
          <w:sz w:val="22"/>
          <w:szCs w:val="22"/>
        </w:rPr>
        <w:t xml:space="preserve"> </w:t>
      </w:r>
      <w:r w:rsidR="002C12B4" w:rsidRPr="00213591">
        <w:rPr>
          <w:rFonts w:ascii="Arial" w:hAnsi="Arial" w:cs="Arial"/>
          <w:sz w:val="22"/>
          <w:szCs w:val="22"/>
        </w:rPr>
        <w:t>fin</w:t>
      </w:r>
      <w:r w:rsidR="002C12B4" w:rsidRPr="00213591">
        <w:rPr>
          <w:rFonts w:ascii="Arial" w:hAnsi="Arial" w:cs="Arial"/>
          <w:spacing w:val="-2"/>
          <w:sz w:val="22"/>
          <w:szCs w:val="22"/>
        </w:rPr>
        <w:t>a</w:t>
      </w:r>
      <w:r w:rsidR="002C12B4" w:rsidRPr="00213591">
        <w:rPr>
          <w:rFonts w:ascii="Arial" w:hAnsi="Arial" w:cs="Arial"/>
          <w:sz w:val="22"/>
          <w:szCs w:val="22"/>
        </w:rPr>
        <w:t>n</w:t>
      </w:r>
      <w:r w:rsidR="002C12B4" w:rsidRPr="00213591">
        <w:rPr>
          <w:rFonts w:ascii="Arial" w:hAnsi="Arial" w:cs="Arial"/>
          <w:spacing w:val="-1"/>
          <w:sz w:val="22"/>
          <w:szCs w:val="22"/>
        </w:rPr>
        <w:t>č</w:t>
      </w:r>
      <w:r w:rsidR="002C12B4" w:rsidRPr="00213591">
        <w:rPr>
          <w:rFonts w:ascii="Arial" w:hAnsi="Arial" w:cs="Arial"/>
          <w:sz w:val="22"/>
          <w:szCs w:val="22"/>
        </w:rPr>
        <w:t xml:space="preserve">nú </w:t>
      </w:r>
      <w:r w:rsidR="002C12B4" w:rsidRPr="00213591">
        <w:rPr>
          <w:rFonts w:ascii="Arial" w:hAnsi="Arial" w:cs="Arial"/>
          <w:spacing w:val="11"/>
          <w:sz w:val="22"/>
          <w:szCs w:val="22"/>
        </w:rPr>
        <w:t xml:space="preserve"> </w:t>
      </w:r>
      <w:r w:rsidR="002C12B4" w:rsidRPr="00213591">
        <w:rPr>
          <w:rFonts w:ascii="Arial" w:hAnsi="Arial" w:cs="Arial"/>
          <w:sz w:val="22"/>
          <w:szCs w:val="22"/>
        </w:rPr>
        <w:t xml:space="preserve">hodnotu </w:t>
      </w:r>
      <w:r w:rsidR="002C12B4" w:rsidRPr="00213591">
        <w:rPr>
          <w:rFonts w:ascii="Arial" w:hAnsi="Arial" w:cs="Arial"/>
          <w:spacing w:val="12"/>
          <w:sz w:val="22"/>
          <w:szCs w:val="22"/>
        </w:rPr>
        <w:t xml:space="preserve"> </w:t>
      </w:r>
      <w:r w:rsidR="002C12B4" w:rsidRPr="00213591">
        <w:rPr>
          <w:rFonts w:ascii="Arial" w:hAnsi="Arial" w:cs="Arial"/>
          <w:sz w:val="22"/>
          <w:szCs w:val="22"/>
        </w:rPr>
        <w:t>maj</w:t>
      </w:r>
      <w:r w:rsidR="002C12B4" w:rsidRPr="00213591">
        <w:rPr>
          <w:rFonts w:ascii="Arial" w:hAnsi="Arial" w:cs="Arial"/>
          <w:spacing w:val="-1"/>
          <w:sz w:val="22"/>
          <w:szCs w:val="22"/>
        </w:rPr>
        <w:t>e</w:t>
      </w:r>
      <w:r w:rsidR="002C12B4" w:rsidRPr="00213591">
        <w:rPr>
          <w:rFonts w:ascii="Arial" w:hAnsi="Arial" w:cs="Arial"/>
          <w:sz w:val="22"/>
          <w:szCs w:val="22"/>
        </w:rPr>
        <w:t xml:space="preserve">tku, </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z w:val="22"/>
          <w:szCs w:val="22"/>
        </w:rPr>
        <w:t>v</w:t>
      </w:r>
      <w:r w:rsidR="002C12B4" w:rsidRPr="00213591">
        <w:rPr>
          <w:rFonts w:ascii="Arial" w:hAnsi="Arial" w:cs="Arial"/>
          <w:spacing w:val="-1"/>
          <w:sz w:val="22"/>
          <w:szCs w:val="22"/>
        </w:rPr>
        <w:t>ä</w:t>
      </w:r>
      <w:r w:rsidR="002C12B4" w:rsidRPr="00213591">
        <w:rPr>
          <w:rFonts w:ascii="Arial" w:hAnsi="Arial" w:cs="Arial"/>
          <w:spacing w:val="1"/>
          <w:sz w:val="22"/>
          <w:szCs w:val="22"/>
        </w:rPr>
        <w:t>z</w:t>
      </w:r>
      <w:r w:rsidR="002C12B4" w:rsidRPr="00213591">
        <w:rPr>
          <w:rFonts w:ascii="Arial" w:hAnsi="Arial" w:cs="Arial"/>
          <w:sz w:val="22"/>
          <w:szCs w:val="22"/>
        </w:rPr>
        <w:t xml:space="preserve">kov, </w:t>
      </w:r>
      <w:r w:rsidR="002C12B4" w:rsidRPr="00213591">
        <w:rPr>
          <w:rFonts w:ascii="Arial" w:hAnsi="Arial" w:cs="Arial"/>
          <w:spacing w:val="11"/>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pacing w:val="-3"/>
          <w:sz w:val="22"/>
          <w:szCs w:val="22"/>
        </w:rPr>
        <w:t>k</w:t>
      </w:r>
      <w:r w:rsidR="002C12B4" w:rsidRPr="00213591">
        <w:rPr>
          <w:rFonts w:ascii="Arial" w:hAnsi="Arial" w:cs="Arial"/>
          <w:sz w:val="22"/>
          <w:szCs w:val="22"/>
        </w:rPr>
        <w:t>ladn</w:t>
      </w:r>
      <w:r w:rsidR="002C12B4" w:rsidRPr="00213591">
        <w:rPr>
          <w:rFonts w:ascii="Arial" w:hAnsi="Arial" w:cs="Arial"/>
          <w:spacing w:val="-2"/>
          <w:sz w:val="22"/>
          <w:szCs w:val="22"/>
        </w:rPr>
        <w:t>é</w:t>
      </w:r>
      <w:r w:rsidR="002C12B4" w:rsidRPr="00213591">
        <w:rPr>
          <w:rFonts w:ascii="Arial" w:hAnsi="Arial" w:cs="Arial"/>
          <w:sz w:val="22"/>
          <w:szCs w:val="22"/>
        </w:rPr>
        <w:t xml:space="preserve">ho </w:t>
      </w:r>
      <w:r w:rsidR="002C12B4" w:rsidRPr="00213591">
        <w:rPr>
          <w:rFonts w:ascii="Arial" w:hAnsi="Arial" w:cs="Arial"/>
          <w:spacing w:val="11"/>
          <w:sz w:val="22"/>
          <w:szCs w:val="22"/>
        </w:rPr>
        <w:t xml:space="preserve"> </w:t>
      </w:r>
      <w:r w:rsidR="002C12B4" w:rsidRPr="00213591">
        <w:rPr>
          <w:rFonts w:ascii="Arial" w:hAnsi="Arial" w:cs="Arial"/>
          <w:sz w:val="22"/>
          <w:szCs w:val="22"/>
        </w:rPr>
        <w:t>im</w:t>
      </w:r>
      <w:r w:rsidR="002C12B4" w:rsidRPr="00213591">
        <w:rPr>
          <w:rFonts w:ascii="Arial" w:hAnsi="Arial" w:cs="Arial"/>
          <w:spacing w:val="-1"/>
          <w:sz w:val="22"/>
          <w:szCs w:val="22"/>
        </w:rPr>
        <w:t>a</w:t>
      </w:r>
      <w:r w:rsidR="002C12B4" w:rsidRPr="00213591">
        <w:rPr>
          <w:rFonts w:ascii="Arial" w:hAnsi="Arial" w:cs="Arial"/>
          <w:sz w:val="22"/>
          <w:szCs w:val="22"/>
        </w:rPr>
        <w:t>nia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ý</w:t>
      </w:r>
      <w:r w:rsidR="002C12B4" w:rsidRPr="00213591">
        <w:rPr>
          <w:rFonts w:ascii="Arial" w:hAnsi="Arial" w:cs="Arial"/>
          <w:sz w:val="22"/>
          <w:szCs w:val="22"/>
        </w:rPr>
        <w:t>sled</w:t>
      </w:r>
      <w:r w:rsidR="002C12B4" w:rsidRPr="00213591">
        <w:rPr>
          <w:rFonts w:ascii="Arial" w:hAnsi="Arial" w:cs="Arial"/>
          <w:spacing w:val="1"/>
          <w:sz w:val="22"/>
          <w:szCs w:val="22"/>
        </w:rPr>
        <w:t>k</w:t>
      </w:r>
      <w:r w:rsidR="002C12B4" w:rsidRPr="00213591">
        <w:rPr>
          <w:rFonts w:ascii="Arial" w:hAnsi="Arial" w:cs="Arial"/>
          <w:sz w:val="22"/>
          <w:szCs w:val="22"/>
        </w:rPr>
        <w:t>u hospod</w:t>
      </w:r>
      <w:r w:rsidR="002C12B4" w:rsidRPr="00213591">
        <w:rPr>
          <w:rFonts w:ascii="Arial" w:hAnsi="Arial" w:cs="Arial"/>
          <w:spacing w:val="-1"/>
          <w:sz w:val="22"/>
          <w:szCs w:val="22"/>
        </w:rPr>
        <w:t>á</w:t>
      </w:r>
      <w:r w:rsidR="002C12B4" w:rsidRPr="00213591">
        <w:rPr>
          <w:rFonts w:ascii="Arial" w:hAnsi="Arial" w:cs="Arial"/>
          <w:spacing w:val="1"/>
          <w:sz w:val="22"/>
          <w:szCs w:val="22"/>
        </w:rPr>
        <w:t>r</w:t>
      </w:r>
      <w:r w:rsidR="002C12B4" w:rsidRPr="00213591">
        <w:rPr>
          <w:rFonts w:ascii="Arial" w:hAnsi="Arial" w:cs="Arial"/>
          <w:spacing w:val="-1"/>
          <w:sz w:val="22"/>
          <w:szCs w:val="22"/>
        </w:rPr>
        <w:t>e</w:t>
      </w:r>
      <w:r w:rsidR="002C12B4" w:rsidRPr="00213591">
        <w:rPr>
          <w:rFonts w:ascii="Arial" w:hAnsi="Arial" w:cs="Arial"/>
          <w:sz w:val="22"/>
          <w:szCs w:val="22"/>
        </w:rPr>
        <w:t>nia</w:t>
      </w:r>
      <w:r w:rsidR="002C12B4" w:rsidRPr="00213591">
        <w:rPr>
          <w:rFonts w:ascii="Arial" w:hAnsi="Arial" w:cs="Arial"/>
          <w:spacing w:val="1"/>
          <w:sz w:val="22"/>
          <w:szCs w:val="22"/>
        </w:rPr>
        <w:t xml:space="preserve"> </w:t>
      </w:r>
      <w:r w:rsidR="002C12B4" w:rsidRPr="00213591">
        <w:rPr>
          <w:rFonts w:ascii="Arial" w:hAnsi="Arial" w:cs="Arial"/>
          <w:sz w:val="22"/>
          <w:szCs w:val="22"/>
        </w:rPr>
        <w:t>ú</w:t>
      </w:r>
      <w:r w:rsidR="002C12B4" w:rsidRPr="00213591">
        <w:rPr>
          <w:rFonts w:ascii="Arial" w:hAnsi="Arial" w:cs="Arial"/>
          <w:spacing w:val="-1"/>
          <w:sz w:val="22"/>
          <w:szCs w:val="22"/>
        </w:rPr>
        <w:t>č</w:t>
      </w:r>
      <w:r w:rsidR="002C12B4" w:rsidRPr="00213591">
        <w:rPr>
          <w:rFonts w:ascii="Arial" w:hAnsi="Arial" w:cs="Arial"/>
          <w:sz w:val="22"/>
          <w:szCs w:val="22"/>
        </w:rPr>
        <w:t>tovnej jednot</w:t>
      </w:r>
      <w:r w:rsidR="002C12B4" w:rsidRPr="00213591">
        <w:rPr>
          <w:rFonts w:ascii="Arial" w:hAnsi="Arial" w:cs="Arial"/>
          <w:spacing w:val="2"/>
          <w:sz w:val="22"/>
          <w:szCs w:val="22"/>
        </w:rPr>
        <w:t>k</w:t>
      </w:r>
      <w:r w:rsidR="002C12B4" w:rsidRPr="00213591">
        <w:rPr>
          <w:rFonts w:ascii="Arial" w:hAnsi="Arial" w:cs="Arial"/>
          <w:spacing w:val="-5"/>
          <w:sz w:val="22"/>
          <w:szCs w:val="22"/>
        </w:rPr>
        <w:t>y</w:t>
      </w:r>
      <w:r w:rsidRPr="00213591">
        <w:rPr>
          <w:rFonts w:ascii="Arial" w:hAnsi="Arial" w:cs="Arial"/>
          <w:spacing w:val="-5"/>
          <w:sz w:val="22"/>
          <w:szCs w:val="22"/>
        </w:rPr>
        <w:t>:</w:t>
      </w:r>
      <w:r w:rsidR="00C41EEC" w:rsidRPr="00213591">
        <w:rPr>
          <w:rFonts w:ascii="Arial" w:hAnsi="Arial" w:cs="Arial"/>
          <w:spacing w:val="-5"/>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pacing w:val="-5"/>
          <w:sz w:val="22"/>
          <w:szCs w:val="22"/>
        </w:rPr>
      </w:pPr>
    </w:p>
    <w:p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C41EEC">
        <w:rPr>
          <w:rFonts w:ascii="Arial" w:hAnsi="Arial" w:cs="Arial"/>
          <w:spacing w:val="-1"/>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z w:val="22"/>
          <w:szCs w:val="22"/>
        </w:rPr>
      </w:pPr>
    </w:p>
    <w:p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lastRenderedPageBreak/>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C41EEC">
        <w:rPr>
          <w:rFonts w:ascii="Arial" w:hAnsi="Arial" w:cs="Arial"/>
          <w:sz w:val="22"/>
          <w:szCs w:val="22"/>
        </w:rPr>
        <w:t xml:space="preserve"> bez náplne</w:t>
      </w:r>
    </w:p>
    <w:p w:rsidR="00F404E8" w:rsidRPr="00A55E63" w:rsidRDefault="00F404E8" w:rsidP="00AD749D">
      <w:pPr>
        <w:spacing w:before="1" w:line="280" w:lineRule="exact"/>
        <w:jc w:val="both"/>
        <w:rPr>
          <w:rFonts w:ascii="Arial" w:hAnsi="Arial" w:cs="Arial"/>
        </w:rPr>
      </w:pPr>
    </w:p>
    <w:p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rsidR="00F404E8" w:rsidRPr="00A55E63" w:rsidRDefault="00F404E8" w:rsidP="00AD749D">
      <w:pPr>
        <w:spacing w:before="11" w:line="260" w:lineRule="exact"/>
        <w:jc w:val="both"/>
        <w:rPr>
          <w:rFonts w:ascii="Arial" w:hAnsi="Arial" w:cs="Arial"/>
        </w:rPr>
      </w:pPr>
    </w:p>
    <w:p w:rsidR="00BE1279" w:rsidRPr="00BE1279" w:rsidRDefault="002C12B4" w:rsidP="00BE1279">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r w:rsidR="00C41EEC">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rsidR="00373635" w:rsidRDefault="002C12B4" w:rsidP="00444B4A">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 xml:space="preserve">o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z w:val="22"/>
          <w:szCs w:val="22"/>
          <w:u w:val="single"/>
        </w:rPr>
        <w:t>ko</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w:t>
      </w:r>
      <w:r w:rsidRPr="00A55E63">
        <w:rPr>
          <w:rFonts w:ascii="Arial" w:hAnsi="Arial" w:cs="Arial"/>
          <w:spacing w:val="2"/>
          <w:sz w:val="22"/>
          <w:szCs w:val="22"/>
        </w:rPr>
        <w:t xml:space="preserve"> </w:t>
      </w:r>
      <w:r w:rsidRPr="00A55E63">
        <w:rPr>
          <w:rFonts w:ascii="Arial" w:hAnsi="Arial" w:cs="Arial"/>
          <w:sz w:val="22"/>
          <w:szCs w:val="22"/>
        </w:rPr>
        <w:t>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w:t>
      </w:r>
      <w:r w:rsidR="00C41EEC">
        <w:rPr>
          <w:rFonts w:ascii="Arial" w:hAnsi="Arial" w:cs="Arial"/>
          <w:sz w:val="22"/>
          <w:szCs w:val="22"/>
        </w:rPr>
        <w:t xml:space="preserve"> </w:t>
      </w:r>
    </w:p>
    <w:p w:rsidR="00444B4A" w:rsidRPr="00A55E63" w:rsidRDefault="00444B4A" w:rsidP="008A0CC6">
      <w:pPr>
        <w:pStyle w:val="Zkladntext"/>
        <w:tabs>
          <w:tab w:val="left" w:pos="668"/>
        </w:tabs>
        <w:ind w:left="0" w:right="116" w:firstLine="0"/>
        <w:jc w:val="both"/>
        <w:rPr>
          <w:rFonts w:ascii="Arial" w:hAnsi="Arial" w:cs="Arial"/>
          <w:sz w:val="22"/>
          <w:szCs w:val="22"/>
        </w:rPr>
      </w:pPr>
    </w:p>
    <w:p w:rsidR="00373635" w:rsidRDefault="00373635" w:rsidP="00444B4A">
      <w:pPr>
        <w:pStyle w:val="Zkladntext"/>
        <w:numPr>
          <w:ilvl w:val="0"/>
          <w:numId w:val="9"/>
        </w:numPr>
        <w:tabs>
          <w:tab w:val="left" w:pos="668"/>
        </w:tabs>
        <w:ind w:right="116"/>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bookmarkStart w:id="0" w:name="_GoBack"/>
      <w:bookmarkEnd w:id="0"/>
      <w:r w:rsidRPr="00A55E63">
        <w:rPr>
          <w:rFonts w:ascii="Arial" w:hAnsi="Arial" w:cs="Arial"/>
          <w:sz w:val="22"/>
          <w:szCs w:val="22"/>
        </w:rPr>
        <w:t>:</w:t>
      </w:r>
      <w:r w:rsidR="00444B4A">
        <w:rPr>
          <w:rFonts w:ascii="Arial" w:hAnsi="Arial" w:cs="Arial"/>
          <w:sz w:val="22"/>
          <w:szCs w:val="22"/>
        </w:rPr>
        <w:t xml:space="preserve"> </w:t>
      </w:r>
      <w:r w:rsidR="0022502F">
        <w:rPr>
          <w:rFonts w:ascii="Arial" w:hAnsi="Arial" w:cs="Arial"/>
          <w:sz w:val="22"/>
          <w:szCs w:val="22"/>
        </w:rPr>
        <w:t>33.331</w:t>
      </w:r>
      <w:r w:rsidR="00444B4A">
        <w:rPr>
          <w:rFonts w:ascii="Arial" w:hAnsi="Arial" w:cs="Arial"/>
          <w:sz w:val="22"/>
          <w:szCs w:val="22"/>
        </w:rPr>
        <w:t xml:space="preserve"> €</w:t>
      </w:r>
    </w:p>
    <w:p w:rsidR="00444B4A" w:rsidRDefault="00444B4A" w:rsidP="00444B4A">
      <w:pPr>
        <w:pStyle w:val="Zkladntext"/>
        <w:tabs>
          <w:tab w:val="left" w:pos="668"/>
        </w:tabs>
        <w:ind w:left="461" w:right="116" w:firstLine="0"/>
        <w:jc w:val="both"/>
        <w:rPr>
          <w:rFonts w:ascii="Arial" w:hAnsi="Arial" w:cs="Arial"/>
          <w:sz w:val="22"/>
          <w:szCs w:val="22"/>
        </w:rPr>
      </w:pPr>
      <w:r>
        <w:rPr>
          <w:rFonts w:ascii="Arial" w:hAnsi="Arial" w:cs="Arial"/>
          <w:sz w:val="22"/>
          <w:szCs w:val="22"/>
        </w:rPr>
        <w:t>Krátkodobé záväzky: 32.1</w:t>
      </w:r>
      <w:r w:rsidR="00F8753E">
        <w:rPr>
          <w:rFonts w:ascii="Arial" w:hAnsi="Arial" w:cs="Arial"/>
          <w:sz w:val="22"/>
          <w:szCs w:val="22"/>
        </w:rPr>
        <w:t>18</w:t>
      </w:r>
      <w:r>
        <w:rPr>
          <w:rFonts w:ascii="Arial" w:hAnsi="Arial" w:cs="Arial"/>
          <w:sz w:val="22"/>
          <w:szCs w:val="22"/>
        </w:rPr>
        <w:t xml:space="preserve"> €</w:t>
      </w:r>
    </w:p>
    <w:p w:rsidR="00444B4A" w:rsidRDefault="00444B4A" w:rsidP="00444B4A">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Krátkodobé záväzky z obchodného styku: 18.058 €</w:t>
      </w:r>
    </w:p>
    <w:p w:rsidR="00444B4A" w:rsidRDefault="00444B4A" w:rsidP="00444B4A">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Ostatné krátkodobé záväzky: 14.0</w:t>
      </w:r>
      <w:r w:rsidR="00F8753E">
        <w:rPr>
          <w:rFonts w:ascii="Arial" w:hAnsi="Arial" w:cs="Arial"/>
          <w:sz w:val="22"/>
          <w:szCs w:val="22"/>
        </w:rPr>
        <w:t>60</w:t>
      </w:r>
      <w:r>
        <w:rPr>
          <w:rFonts w:ascii="Arial" w:hAnsi="Arial" w:cs="Arial"/>
          <w:sz w:val="22"/>
          <w:szCs w:val="22"/>
        </w:rPr>
        <w:t xml:space="preserve"> €</w:t>
      </w:r>
    </w:p>
    <w:p w:rsidR="00213591" w:rsidRDefault="00444B4A" w:rsidP="00213591">
      <w:pPr>
        <w:pStyle w:val="Zkladntext"/>
        <w:tabs>
          <w:tab w:val="left" w:pos="668"/>
        </w:tabs>
        <w:ind w:right="116"/>
        <w:jc w:val="both"/>
        <w:rPr>
          <w:rFonts w:ascii="Arial" w:hAnsi="Arial" w:cs="Arial"/>
          <w:sz w:val="22"/>
          <w:szCs w:val="22"/>
        </w:rPr>
      </w:pPr>
      <w:r>
        <w:rPr>
          <w:rFonts w:ascii="Arial" w:hAnsi="Arial" w:cs="Arial"/>
          <w:sz w:val="22"/>
          <w:szCs w:val="22"/>
        </w:rPr>
        <w:t xml:space="preserve">      Krátkodobé finančné výpomoci: 1.197 €</w:t>
      </w:r>
    </w:p>
    <w:p w:rsidR="00444B4A" w:rsidRPr="00213591" w:rsidRDefault="00444B4A" w:rsidP="00444B4A">
      <w:pPr>
        <w:pStyle w:val="Zkladntext"/>
        <w:tabs>
          <w:tab w:val="left" w:pos="668"/>
        </w:tabs>
        <w:ind w:right="116"/>
        <w:jc w:val="both"/>
        <w:rPr>
          <w:rFonts w:ascii="Arial" w:hAnsi="Arial" w:cs="Arial"/>
          <w:sz w:val="22"/>
          <w:szCs w:val="22"/>
        </w:rPr>
      </w:pPr>
      <w:r>
        <w:rPr>
          <w:rFonts w:ascii="Arial" w:hAnsi="Arial" w:cs="Arial"/>
          <w:sz w:val="22"/>
          <w:szCs w:val="22"/>
        </w:rPr>
        <w:t xml:space="preserve">      </w:t>
      </w:r>
      <w:r w:rsidRPr="00213591">
        <w:rPr>
          <w:rFonts w:ascii="Arial" w:hAnsi="Arial" w:cs="Arial"/>
          <w:sz w:val="22"/>
          <w:szCs w:val="22"/>
        </w:rPr>
        <w:t xml:space="preserve">Záväzky v splatnosti do 1 roka: </w:t>
      </w:r>
      <w:r w:rsidR="00213591" w:rsidRPr="00213591">
        <w:rPr>
          <w:rFonts w:ascii="Arial" w:hAnsi="Arial" w:cs="Arial"/>
          <w:sz w:val="22"/>
          <w:szCs w:val="22"/>
        </w:rPr>
        <w:t>126 €</w:t>
      </w:r>
    </w:p>
    <w:p w:rsidR="00444B4A" w:rsidRPr="00A55E63" w:rsidRDefault="00444B4A" w:rsidP="00444B4A">
      <w:pPr>
        <w:pStyle w:val="Zkladntext"/>
        <w:tabs>
          <w:tab w:val="left" w:pos="668"/>
        </w:tabs>
        <w:ind w:right="116"/>
        <w:jc w:val="both"/>
        <w:rPr>
          <w:rFonts w:ascii="Arial" w:hAnsi="Arial" w:cs="Arial"/>
          <w:sz w:val="22"/>
          <w:szCs w:val="22"/>
        </w:rPr>
      </w:pPr>
      <w:r w:rsidRPr="00213591">
        <w:rPr>
          <w:rFonts w:ascii="Arial" w:hAnsi="Arial" w:cs="Arial"/>
          <w:sz w:val="22"/>
          <w:szCs w:val="22"/>
        </w:rPr>
        <w:t xml:space="preserve">      Záväzky po splatnosti nad 1 rok:</w:t>
      </w:r>
      <w:r w:rsidR="00213591">
        <w:rPr>
          <w:rFonts w:ascii="Arial" w:hAnsi="Arial" w:cs="Arial"/>
          <w:sz w:val="22"/>
          <w:szCs w:val="22"/>
        </w:rPr>
        <w:t xml:space="preserve"> 33.205 €</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b)</w:t>
      </w:r>
      <w:r w:rsidR="00373635"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00373635" w:rsidRPr="00A55E63">
        <w:rPr>
          <w:rFonts w:ascii="Arial" w:hAnsi="Arial" w:cs="Arial"/>
          <w:sz w:val="22"/>
          <w:szCs w:val="22"/>
        </w:rPr>
        <w:t>:</w:t>
      </w:r>
      <w:r>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C41EEC">
        <w:rPr>
          <w:rFonts w:ascii="Arial" w:hAnsi="Arial" w:cs="Arial"/>
          <w:sz w:val="22"/>
          <w:szCs w:val="22"/>
        </w:rPr>
        <w:t xml:space="preserve"> bez náplne</w:t>
      </w:r>
    </w:p>
    <w:p w:rsidR="00C07843" w:rsidRDefault="00C07843"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4</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00373635" w:rsidRPr="00A55E63">
        <w:rPr>
          <w:rFonts w:ascii="Arial" w:hAnsi="Arial" w:cs="Arial"/>
          <w:sz w:val="22"/>
          <w:szCs w:val="22"/>
        </w:rPr>
        <w:t> </w:t>
      </w:r>
      <w:r w:rsidR="002C12B4" w:rsidRPr="00A55E63">
        <w:rPr>
          <w:rFonts w:ascii="Arial" w:hAnsi="Arial" w:cs="Arial"/>
          <w:sz w:val="22"/>
          <w:szCs w:val="22"/>
        </w:rPr>
        <w:t>to</w:t>
      </w:r>
      <w:r w:rsidR="00373635" w:rsidRPr="00A55E63">
        <w:rPr>
          <w:rFonts w:ascii="Arial" w:hAnsi="Arial" w:cs="Arial"/>
          <w:sz w:val="22"/>
          <w:szCs w:val="22"/>
        </w:rPr>
        <w:t>:</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r w:rsidR="00C41EEC">
        <w:rPr>
          <w:rFonts w:ascii="Arial" w:hAnsi="Arial" w:cs="Arial"/>
          <w:spacing w:val="-5"/>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C41EEC">
        <w:rPr>
          <w:rFonts w:ascii="Arial" w:hAnsi="Arial" w:cs="Arial"/>
          <w:spacing w:val="-2"/>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r w:rsidR="00C41EEC">
        <w:rPr>
          <w:rFonts w:ascii="Arial" w:hAnsi="Arial" w:cs="Arial"/>
          <w:spacing w:val="-5"/>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r w:rsidR="00C41EEC">
        <w:rPr>
          <w:rFonts w:ascii="Arial" w:hAnsi="Arial" w:cs="Arial"/>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z w:val="22"/>
          <w:szCs w:val="22"/>
        </w:rPr>
      </w:pPr>
    </w:p>
    <w:p w:rsidR="00637F73" w:rsidRPr="00A55E63" w:rsidRDefault="00444B4A"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lastRenderedPageBreak/>
        <w:t>5</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444B4A">
        <w:rPr>
          <w:rFonts w:ascii="Arial" w:hAnsi="Arial" w:cs="Arial"/>
          <w:sz w:val="22"/>
          <w:szCs w:val="22"/>
        </w:rPr>
        <w:t>fin</w:t>
      </w:r>
      <w:r w:rsidR="002C12B4" w:rsidRPr="00444B4A">
        <w:rPr>
          <w:rFonts w:ascii="Arial" w:hAnsi="Arial" w:cs="Arial"/>
          <w:spacing w:val="-2"/>
          <w:sz w:val="22"/>
          <w:szCs w:val="22"/>
        </w:rPr>
        <w:t>a</w:t>
      </w:r>
      <w:r w:rsidR="002C12B4" w:rsidRPr="00444B4A">
        <w:rPr>
          <w:rFonts w:ascii="Arial" w:hAnsi="Arial" w:cs="Arial"/>
          <w:spacing w:val="2"/>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w:t>
      </w:r>
      <w:r w:rsidR="002C12B4" w:rsidRPr="00444B4A">
        <w:rPr>
          <w:rFonts w:ascii="Arial" w:hAnsi="Arial" w:cs="Arial"/>
          <w:spacing w:val="50"/>
          <w:sz w:val="22"/>
          <w:szCs w:val="22"/>
        </w:rPr>
        <w:t xml:space="preserve"> </w:t>
      </w:r>
      <w:r w:rsidR="002C12B4" w:rsidRPr="00444B4A">
        <w:rPr>
          <w:rFonts w:ascii="Arial" w:hAnsi="Arial" w:cs="Arial"/>
          <w:sz w:val="22"/>
          <w:szCs w:val="22"/>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C41EEC">
        <w:rPr>
          <w:rFonts w:ascii="Arial" w:hAnsi="Arial" w:cs="Arial"/>
          <w:spacing w:val="-8"/>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444B4A">
        <w:rPr>
          <w:rFonts w:ascii="Arial" w:hAnsi="Arial" w:cs="Arial"/>
          <w:sz w:val="22"/>
          <w:szCs w:val="22"/>
        </w:rPr>
        <w:t>podmi</w:t>
      </w:r>
      <w:r w:rsidR="002C12B4" w:rsidRPr="00444B4A">
        <w:rPr>
          <w:rFonts w:ascii="Arial" w:hAnsi="Arial" w:cs="Arial"/>
          <w:spacing w:val="-1"/>
          <w:sz w:val="22"/>
          <w:szCs w:val="22"/>
        </w:rPr>
        <w:t>e</w:t>
      </w:r>
      <w:r w:rsidR="002C12B4" w:rsidRPr="00444B4A">
        <w:rPr>
          <w:rFonts w:ascii="Arial" w:hAnsi="Arial" w:cs="Arial"/>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w:t>
      </w:r>
      <w:r w:rsidR="002C12B4" w:rsidRPr="00444B4A">
        <w:rPr>
          <w:rFonts w:ascii="Arial" w:hAnsi="Arial" w:cs="Arial"/>
          <w:spacing w:val="-1"/>
          <w:sz w:val="22"/>
          <w:szCs w:val="22"/>
        </w:rPr>
        <w:t>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pacing w:val="2"/>
          <w:sz w:val="22"/>
          <w:szCs w:val="22"/>
        </w:rPr>
        <w:t>k</w:t>
      </w:r>
      <w:r w:rsidR="002C12B4" w:rsidRPr="00444B4A">
        <w:rPr>
          <w:rFonts w:ascii="Arial" w:hAnsi="Arial" w:cs="Arial"/>
          <w:sz w:val="22"/>
          <w:szCs w:val="22"/>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451ED3" w:rsidRPr="00444B4A"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44B4A">
        <w:rPr>
          <w:rFonts w:ascii="Arial" w:hAnsi="Arial" w:cs="Arial"/>
          <w:sz w:val="22"/>
          <w:szCs w:val="22"/>
        </w:rPr>
        <w:t>opise</w:t>
      </w:r>
      <w:r w:rsidR="002C12B4" w:rsidRPr="00444B4A">
        <w:rPr>
          <w:rFonts w:ascii="Arial" w:hAnsi="Arial" w:cs="Arial"/>
          <w:spacing w:val="-1"/>
          <w:sz w:val="22"/>
          <w:szCs w:val="22"/>
        </w:rPr>
        <w:t xml:space="preserve"> </w:t>
      </w:r>
      <w:r w:rsidR="002C12B4" w:rsidRPr="00444B4A">
        <w:rPr>
          <w:rFonts w:ascii="Arial" w:hAnsi="Arial" w:cs="Arial"/>
          <w:spacing w:val="2"/>
          <w:sz w:val="22"/>
          <w:szCs w:val="22"/>
        </w:rPr>
        <w:t>v</w:t>
      </w:r>
      <w:r w:rsidR="002C12B4" w:rsidRPr="00444B4A">
        <w:rPr>
          <w:rFonts w:ascii="Arial" w:hAnsi="Arial" w:cs="Arial"/>
          <w:spacing w:val="-8"/>
          <w:sz w:val="22"/>
          <w:szCs w:val="22"/>
        </w:rPr>
        <w:t>ý</w:t>
      </w:r>
      <w:r w:rsidR="002C12B4" w:rsidRPr="00444B4A">
        <w:rPr>
          <w:rFonts w:ascii="Arial" w:hAnsi="Arial" w:cs="Arial"/>
          <w:spacing w:val="3"/>
          <w:sz w:val="22"/>
          <w:szCs w:val="22"/>
        </w:rPr>
        <w:t>z</w:t>
      </w:r>
      <w:r w:rsidR="002C12B4" w:rsidRPr="00444B4A">
        <w:rPr>
          <w:rFonts w:ascii="Arial" w:hAnsi="Arial" w:cs="Arial"/>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5"/>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fi</w:t>
      </w:r>
      <w:r w:rsidR="002C12B4" w:rsidRPr="00444B4A">
        <w:rPr>
          <w:rFonts w:ascii="Arial" w:hAnsi="Arial" w:cs="Arial"/>
          <w:spacing w:val="1"/>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44B4A">
        <w:rPr>
          <w:rFonts w:ascii="Arial" w:hAnsi="Arial" w:cs="Arial"/>
          <w:spacing w:val="4"/>
          <w:sz w:val="22"/>
          <w:szCs w:val="22"/>
        </w:rPr>
        <w:t>v</w:t>
      </w:r>
      <w:r w:rsidR="002C12B4" w:rsidRPr="00444B4A">
        <w:rPr>
          <w:rFonts w:ascii="Arial" w:hAnsi="Arial" w:cs="Arial"/>
          <w:spacing w:val="-8"/>
          <w:sz w:val="22"/>
          <w:szCs w:val="22"/>
        </w:rPr>
        <w:t>ý</w:t>
      </w:r>
      <w:r w:rsidR="002C12B4" w:rsidRPr="00444B4A">
        <w:rPr>
          <w:rFonts w:ascii="Arial" w:hAnsi="Arial" w:cs="Arial"/>
          <w:spacing w:val="1"/>
          <w:sz w:val="22"/>
          <w:szCs w:val="22"/>
        </w:rPr>
        <w:t>z</w:t>
      </w:r>
      <w:r w:rsidR="002C12B4" w:rsidRPr="00444B4A">
        <w:rPr>
          <w:rFonts w:ascii="Arial" w:hAnsi="Arial" w:cs="Arial"/>
          <w:spacing w:val="2"/>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podmi</w:t>
      </w:r>
      <w:r w:rsidR="002C12B4" w:rsidRPr="00444B4A">
        <w:rPr>
          <w:rFonts w:ascii="Arial" w:hAnsi="Arial" w:cs="Arial"/>
          <w:spacing w:val="-1"/>
          <w:sz w:val="22"/>
          <w:szCs w:val="22"/>
        </w:rPr>
        <w:t>e</w:t>
      </w:r>
      <w:r w:rsidR="002C12B4" w:rsidRPr="00444B4A">
        <w:rPr>
          <w:rFonts w:ascii="Arial" w:hAnsi="Arial" w:cs="Arial"/>
          <w:spacing w:val="2"/>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z w:val="22"/>
          <w:szCs w:val="22"/>
        </w:rPr>
        <w:t>kov</w:t>
      </w:r>
      <w:r w:rsidR="00451ED3" w:rsidRPr="00444B4A">
        <w:rPr>
          <w:rFonts w:ascii="Arial" w:hAnsi="Arial" w:cs="Arial"/>
          <w:sz w:val="22"/>
          <w:szCs w:val="22"/>
        </w:rPr>
        <w:t>:</w:t>
      </w:r>
      <w:r w:rsidR="00C41EEC" w:rsidRPr="00444B4A">
        <w:rPr>
          <w:rFonts w:ascii="Arial" w:hAnsi="Arial" w:cs="Arial"/>
          <w:sz w:val="22"/>
          <w:szCs w:val="22"/>
        </w:rPr>
        <w:t xml:space="preserve"> bez náplne</w:t>
      </w:r>
    </w:p>
    <w:p w:rsidR="00451ED3" w:rsidRDefault="00451ED3" w:rsidP="00637F73">
      <w:pPr>
        <w:pStyle w:val="Zkladntext"/>
        <w:tabs>
          <w:tab w:val="left" w:pos="668"/>
        </w:tabs>
        <w:ind w:left="101" w:right="116" w:firstLine="0"/>
        <w:jc w:val="both"/>
        <w:rPr>
          <w:rFonts w:ascii="Arial" w:hAnsi="Arial" w:cs="Arial"/>
          <w:sz w:val="22"/>
          <w:szCs w:val="22"/>
        </w:rPr>
      </w:pPr>
    </w:p>
    <w:p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F404E8" w:rsidRPr="00A55E63" w:rsidRDefault="00E532A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8A0CC6">
        <w:rPr>
          <w:rFonts w:ascii="Arial" w:hAnsi="Arial" w:cs="Arial"/>
          <w:sz w:val="22"/>
          <w:szCs w:val="22"/>
        </w:rPr>
        <w:t>opise</w:t>
      </w:r>
      <w:r w:rsidR="002C12B4" w:rsidRPr="008A0CC6">
        <w:rPr>
          <w:rFonts w:ascii="Arial" w:hAnsi="Arial" w:cs="Arial"/>
          <w:spacing w:val="54"/>
          <w:sz w:val="22"/>
          <w:szCs w:val="22"/>
        </w:rPr>
        <w:t xml:space="preserve"> </w:t>
      </w:r>
      <w:r w:rsidR="002C12B4" w:rsidRPr="008A0CC6">
        <w:rPr>
          <w:rFonts w:ascii="Arial" w:hAnsi="Arial" w:cs="Arial"/>
          <w:spacing w:val="4"/>
          <w:sz w:val="22"/>
          <w:szCs w:val="22"/>
        </w:rPr>
        <w:t>v</w:t>
      </w:r>
      <w:r w:rsidR="002C12B4" w:rsidRPr="008A0CC6">
        <w:rPr>
          <w:rFonts w:ascii="Arial" w:hAnsi="Arial" w:cs="Arial"/>
          <w:spacing w:val="-8"/>
          <w:sz w:val="22"/>
          <w:szCs w:val="22"/>
        </w:rPr>
        <w:t>ý</w:t>
      </w:r>
      <w:r w:rsidR="002C12B4" w:rsidRPr="008A0CC6">
        <w:rPr>
          <w:rFonts w:ascii="Arial" w:hAnsi="Arial" w:cs="Arial"/>
          <w:spacing w:val="1"/>
          <w:sz w:val="22"/>
          <w:szCs w:val="22"/>
        </w:rPr>
        <w:t>z</w:t>
      </w:r>
      <w:r w:rsidR="002C12B4" w:rsidRPr="008A0CC6">
        <w:rPr>
          <w:rFonts w:ascii="Arial" w:hAnsi="Arial" w:cs="Arial"/>
          <w:sz w:val="22"/>
          <w:szCs w:val="22"/>
        </w:rPr>
        <w:t>n</w:t>
      </w:r>
      <w:r w:rsidR="002C12B4" w:rsidRPr="008A0CC6">
        <w:rPr>
          <w:rFonts w:ascii="Arial" w:hAnsi="Arial" w:cs="Arial"/>
          <w:spacing w:val="-1"/>
          <w:sz w:val="22"/>
          <w:szCs w:val="22"/>
        </w:rPr>
        <w:t>a</w:t>
      </w:r>
      <w:r w:rsidR="002C12B4" w:rsidRPr="008A0CC6">
        <w:rPr>
          <w:rFonts w:ascii="Arial" w:hAnsi="Arial" w:cs="Arial"/>
          <w:sz w:val="22"/>
          <w:szCs w:val="22"/>
        </w:rPr>
        <w:t>m</w:t>
      </w:r>
      <w:r w:rsidR="002C12B4" w:rsidRPr="008A0CC6">
        <w:rPr>
          <w:rFonts w:ascii="Arial" w:hAnsi="Arial" w:cs="Arial"/>
          <w:spacing w:val="5"/>
          <w:sz w:val="22"/>
          <w:szCs w:val="22"/>
        </w:rPr>
        <w:t>n</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2C12B4" w:rsidRPr="008A0CC6">
        <w:rPr>
          <w:rFonts w:ascii="Arial" w:hAnsi="Arial" w:cs="Arial"/>
          <w:spacing w:val="54"/>
          <w:sz w:val="22"/>
          <w:szCs w:val="22"/>
        </w:rPr>
        <w:t xml:space="preserve"> </w:t>
      </w:r>
      <w:r w:rsidR="002C12B4" w:rsidRPr="008A0CC6">
        <w:rPr>
          <w:rFonts w:ascii="Arial" w:hAnsi="Arial" w:cs="Arial"/>
          <w:sz w:val="22"/>
          <w:szCs w:val="22"/>
        </w:rPr>
        <w:t>pov</w:t>
      </w:r>
      <w:r w:rsidR="002C12B4" w:rsidRPr="008A0CC6">
        <w:rPr>
          <w:rFonts w:ascii="Arial" w:hAnsi="Arial" w:cs="Arial"/>
          <w:spacing w:val="2"/>
          <w:sz w:val="22"/>
          <w:szCs w:val="22"/>
        </w:rPr>
        <w:t>i</w:t>
      </w:r>
      <w:r w:rsidR="002C12B4" w:rsidRPr="008A0CC6">
        <w:rPr>
          <w:rFonts w:ascii="Arial" w:hAnsi="Arial" w:cs="Arial"/>
          <w:sz w:val="22"/>
          <w:szCs w:val="22"/>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8A0CC6">
        <w:rPr>
          <w:rFonts w:ascii="Arial" w:hAnsi="Arial" w:cs="Arial"/>
          <w:sz w:val="22"/>
          <w:szCs w:val="22"/>
        </w:rPr>
        <w:t>z</w:t>
      </w:r>
      <w:r w:rsidR="00637F73" w:rsidRPr="008A0CC6">
        <w:rPr>
          <w:rFonts w:ascii="Arial" w:hAnsi="Arial" w:cs="Arial"/>
          <w:spacing w:val="7"/>
          <w:sz w:val="22"/>
          <w:szCs w:val="22"/>
        </w:rPr>
        <w:t> </w:t>
      </w:r>
      <w:r w:rsidR="002C12B4" w:rsidRPr="008A0CC6">
        <w:rPr>
          <w:rFonts w:ascii="Arial" w:hAnsi="Arial" w:cs="Arial"/>
          <w:sz w:val="22"/>
          <w:szCs w:val="22"/>
        </w:rPr>
        <w:t>dô</w:t>
      </w:r>
      <w:r w:rsidR="002C12B4" w:rsidRPr="008A0CC6">
        <w:rPr>
          <w:rFonts w:ascii="Arial" w:hAnsi="Arial" w:cs="Arial"/>
          <w:spacing w:val="-1"/>
          <w:sz w:val="22"/>
          <w:szCs w:val="22"/>
        </w:rPr>
        <w:t>c</w:t>
      </w:r>
      <w:r w:rsidR="002C12B4" w:rsidRPr="008A0CC6">
        <w:rPr>
          <w:rFonts w:ascii="Arial" w:hAnsi="Arial" w:cs="Arial"/>
          <w:sz w:val="22"/>
          <w:szCs w:val="22"/>
        </w:rPr>
        <w:t>hodko</w:t>
      </w:r>
      <w:r w:rsidR="002C12B4" w:rsidRPr="008A0CC6">
        <w:rPr>
          <w:rFonts w:ascii="Arial" w:hAnsi="Arial" w:cs="Arial"/>
          <w:spacing w:val="2"/>
          <w:sz w:val="22"/>
          <w:szCs w:val="22"/>
        </w:rPr>
        <w:t>v</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637F73" w:rsidRPr="008A0CC6">
        <w:rPr>
          <w:rFonts w:ascii="Arial" w:hAnsi="Arial" w:cs="Arial"/>
          <w:sz w:val="22"/>
          <w:szCs w:val="22"/>
        </w:rPr>
        <w:t xml:space="preserve"> </w:t>
      </w:r>
      <w:r w:rsidR="002C12B4" w:rsidRPr="008A0CC6">
        <w:rPr>
          <w:rFonts w:ascii="Arial" w:hAnsi="Arial" w:cs="Arial"/>
          <w:sz w:val="22"/>
          <w:szCs w:val="22"/>
        </w:rPr>
        <w:t>p</w:t>
      </w:r>
      <w:r w:rsidR="002C12B4" w:rsidRPr="008A0CC6">
        <w:rPr>
          <w:rFonts w:ascii="Arial" w:hAnsi="Arial" w:cs="Arial"/>
          <w:spacing w:val="-1"/>
          <w:sz w:val="22"/>
          <w:szCs w:val="22"/>
        </w:rPr>
        <w:t>r</w:t>
      </w:r>
      <w:r w:rsidR="002C12B4" w:rsidRPr="008A0CC6">
        <w:rPr>
          <w:rFonts w:ascii="Arial" w:hAnsi="Arial" w:cs="Arial"/>
          <w:sz w:val="22"/>
          <w:szCs w:val="22"/>
        </w:rPr>
        <w:t>ogr</w:t>
      </w:r>
      <w:r w:rsidR="002C12B4" w:rsidRPr="008A0CC6">
        <w:rPr>
          <w:rFonts w:ascii="Arial" w:hAnsi="Arial" w:cs="Arial"/>
          <w:spacing w:val="-2"/>
          <w:sz w:val="22"/>
          <w:szCs w:val="22"/>
        </w:rPr>
        <w:t>a</w:t>
      </w:r>
      <w:r w:rsidR="002C12B4" w:rsidRPr="008A0CC6">
        <w:rPr>
          <w:rFonts w:ascii="Arial" w:hAnsi="Arial" w:cs="Arial"/>
          <w:sz w:val="22"/>
          <w:szCs w:val="22"/>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C41EEC">
        <w:rPr>
          <w:rFonts w:ascii="Arial" w:hAnsi="Arial" w:cs="Arial"/>
          <w:sz w:val="22"/>
          <w:szCs w:val="22"/>
        </w:rPr>
        <w:t xml:space="preserve"> bez náplne</w:t>
      </w:r>
    </w:p>
    <w:p w:rsidR="00A55E63" w:rsidRPr="00A55E63" w:rsidRDefault="00A55E63" w:rsidP="00637F73">
      <w:pPr>
        <w:pStyle w:val="Zkladntext"/>
        <w:tabs>
          <w:tab w:val="left" w:pos="668"/>
        </w:tabs>
        <w:ind w:left="101" w:right="116" w:firstLine="0"/>
        <w:jc w:val="both"/>
        <w:rPr>
          <w:rFonts w:ascii="Arial" w:hAnsi="Arial" w:cs="Arial"/>
          <w:sz w:val="22"/>
          <w:szCs w:val="22"/>
        </w:rPr>
      </w:pPr>
    </w:p>
    <w:p w:rsidR="009D5C84" w:rsidRDefault="008A0CC6"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6</w:t>
      </w:r>
      <w:r w:rsidR="009D5C84" w:rsidRPr="00A55E63">
        <w:rPr>
          <w:rFonts w:ascii="Arial" w:hAnsi="Arial" w:cs="Arial"/>
          <w:sz w:val="22"/>
          <w:szCs w:val="22"/>
        </w:rPr>
        <w:t xml:space="preserve">. Informácie o udelení výlučného práva alebo osobitného práva, ktorým sa udelilo právo poskytovať </w:t>
      </w:r>
      <w:r w:rsidR="009D5C84" w:rsidRPr="008A0CC6">
        <w:rPr>
          <w:rFonts w:ascii="Arial" w:hAnsi="Arial" w:cs="Arial"/>
          <w:b/>
          <w:sz w:val="22"/>
          <w:szCs w:val="22"/>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C41EEC">
        <w:rPr>
          <w:rFonts w:ascii="Arial" w:hAnsi="Arial" w:cs="Arial"/>
          <w:sz w:val="22"/>
          <w:szCs w:val="22"/>
        </w:rPr>
        <w:t xml:space="preserve"> bez náplne</w:t>
      </w:r>
    </w:p>
    <w:p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rsidSect="0012433F">
      <w:headerReference w:type="default" r:id="rId8"/>
      <w:footerReference w:type="default" r:id="rId9"/>
      <w:pgSz w:w="11907" w:h="16860"/>
      <w:pgMar w:top="1338" w:right="1298" w:bottom="1134" w:left="1060" w:header="0" w:footer="61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7368" w:rsidRDefault="00097368">
      <w:r>
        <w:separator/>
      </w:r>
    </w:p>
  </w:endnote>
  <w:endnote w:type="continuationSeparator" w:id="0">
    <w:p w:rsidR="00097368" w:rsidRDefault="00097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4E8" w:rsidRDefault="00324EB4">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simplePos x="0" y="0"/>
              <wp:positionH relativeFrom="page">
                <wp:posOffset>6145530</wp:posOffset>
              </wp:positionH>
              <wp:positionV relativeFrom="page">
                <wp:posOffset>10160635</wp:posOffset>
              </wp:positionV>
              <wp:extent cx="541020" cy="177800"/>
              <wp:effectExtent l="0" t="0" r="11430" b="1270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AC3F77">
                            <w:fldChar w:fldCharType="begin"/>
                          </w:r>
                          <w:r>
                            <w:rPr>
                              <w:rFonts w:cs="Times New Roman"/>
                            </w:rPr>
                            <w:instrText xml:space="preserve"> PAGE </w:instrText>
                          </w:r>
                          <w:r w:rsidR="00AC3F77">
                            <w:fldChar w:fldCharType="separate"/>
                          </w:r>
                          <w:r w:rsidR="001B2097">
                            <w:rPr>
                              <w:rFonts w:cs="Times New Roman"/>
                              <w:noProof/>
                            </w:rPr>
                            <w:t>3</w:t>
                          </w:r>
                          <w:r w:rsidR="00AC3F77">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AC3F77">
                      <w:fldChar w:fldCharType="begin"/>
                    </w:r>
                    <w:r>
                      <w:rPr>
                        <w:rFonts w:cs="Times New Roman"/>
                      </w:rPr>
                      <w:instrText xml:space="preserve"> PAGE </w:instrText>
                    </w:r>
                    <w:r w:rsidR="00AC3F77">
                      <w:fldChar w:fldCharType="separate"/>
                    </w:r>
                    <w:r w:rsidR="001B2097">
                      <w:rPr>
                        <w:rFonts w:cs="Times New Roman"/>
                        <w:noProof/>
                      </w:rPr>
                      <w:t>3</w:t>
                    </w:r>
                    <w:r w:rsidR="00AC3F77">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7368" w:rsidRDefault="00097368">
      <w:r>
        <w:separator/>
      </w:r>
    </w:p>
  </w:footnote>
  <w:footnote w:type="continuationSeparator" w:id="0">
    <w:p w:rsidR="00097368" w:rsidRDefault="000973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84D" w:rsidRDefault="0055784D">
    <w:pPr>
      <w:pStyle w:val="Hlavika"/>
    </w:pPr>
  </w:p>
  <w:p w:rsidR="0055784D" w:rsidRDefault="0055784D">
    <w:pPr>
      <w:pStyle w:val="Hlavika"/>
    </w:pPr>
  </w:p>
  <w:p w:rsidR="0055784D" w:rsidRDefault="0055784D">
    <w:pPr>
      <w:pStyle w:val="Hlavika"/>
    </w:pPr>
  </w:p>
  <w:p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113626">
      <w:rPr>
        <w:rFonts w:ascii="Arial" w:hAnsi="Arial" w:cs="Arial"/>
        <w:sz w:val="22"/>
        <w:szCs w:val="22"/>
        <w:bdr w:val="single" w:sz="4" w:space="0" w:color="auto"/>
      </w:rPr>
      <w:t>46851623</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B56569">
      <w:rPr>
        <w:rFonts w:ascii="Arial" w:hAnsi="Arial" w:cs="Arial"/>
        <w:sz w:val="22"/>
        <w:szCs w:val="22"/>
        <w:bdr w:val="single" w:sz="4" w:space="0" w:color="auto"/>
      </w:rPr>
      <w:t>2</w:t>
    </w:r>
    <w:r w:rsidR="00113626">
      <w:rPr>
        <w:rFonts w:ascii="Arial" w:hAnsi="Arial" w:cs="Arial"/>
        <w:sz w:val="22"/>
        <w:szCs w:val="22"/>
        <w:bdr w:val="single" w:sz="4" w:space="0" w:color="auto"/>
      </w:rPr>
      <w:t>023619114</w:t>
    </w:r>
  </w:p>
  <w:p w:rsidR="0055784D" w:rsidRDefault="0055784D" w:rsidP="0055784D">
    <w:pPr>
      <w:pStyle w:val="Hlavika"/>
      <w:rPr>
        <w:rFonts w:ascii="Times New Roman" w:hAnsi="Times New Roman" w:cs="Times New Roman"/>
        <w:sz w:val="24"/>
        <w:szCs w:val="24"/>
      </w:rPr>
    </w:pPr>
  </w:p>
  <w:p w:rsidR="0055784D" w:rsidRDefault="0055784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nsid w:val="39E261A8"/>
    <w:multiLevelType w:val="hybridMultilevel"/>
    <w:tmpl w:val="FD7072C0"/>
    <w:lvl w:ilvl="0" w:tplc="B8484BDE">
      <w:start w:val="1"/>
      <w:numFmt w:val="bullet"/>
      <w:lvlText w:val="-"/>
      <w:lvlJc w:val="left"/>
      <w:pPr>
        <w:ind w:left="2906" w:hanging="360"/>
      </w:pPr>
      <w:rPr>
        <w:rFonts w:ascii="Arial" w:eastAsia="Times New Roman" w:hAnsi="Arial" w:cs="Arial" w:hint="default"/>
      </w:rPr>
    </w:lvl>
    <w:lvl w:ilvl="1" w:tplc="041B0003" w:tentative="1">
      <w:start w:val="1"/>
      <w:numFmt w:val="bullet"/>
      <w:lvlText w:val="o"/>
      <w:lvlJc w:val="left"/>
      <w:pPr>
        <w:ind w:left="3626" w:hanging="360"/>
      </w:pPr>
      <w:rPr>
        <w:rFonts w:ascii="Courier New" w:hAnsi="Courier New" w:cs="Courier New" w:hint="default"/>
      </w:rPr>
    </w:lvl>
    <w:lvl w:ilvl="2" w:tplc="041B0005" w:tentative="1">
      <w:start w:val="1"/>
      <w:numFmt w:val="bullet"/>
      <w:lvlText w:val=""/>
      <w:lvlJc w:val="left"/>
      <w:pPr>
        <w:ind w:left="4346" w:hanging="360"/>
      </w:pPr>
      <w:rPr>
        <w:rFonts w:ascii="Wingdings" w:hAnsi="Wingdings" w:hint="default"/>
      </w:rPr>
    </w:lvl>
    <w:lvl w:ilvl="3" w:tplc="041B0001" w:tentative="1">
      <w:start w:val="1"/>
      <w:numFmt w:val="bullet"/>
      <w:lvlText w:val=""/>
      <w:lvlJc w:val="left"/>
      <w:pPr>
        <w:ind w:left="5066" w:hanging="360"/>
      </w:pPr>
      <w:rPr>
        <w:rFonts w:ascii="Symbol" w:hAnsi="Symbol" w:hint="default"/>
      </w:rPr>
    </w:lvl>
    <w:lvl w:ilvl="4" w:tplc="041B0003" w:tentative="1">
      <w:start w:val="1"/>
      <w:numFmt w:val="bullet"/>
      <w:lvlText w:val="o"/>
      <w:lvlJc w:val="left"/>
      <w:pPr>
        <w:ind w:left="5786" w:hanging="360"/>
      </w:pPr>
      <w:rPr>
        <w:rFonts w:ascii="Courier New" w:hAnsi="Courier New" w:cs="Courier New" w:hint="default"/>
      </w:rPr>
    </w:lvl>
    <w:lvl w:ilvl="5" w:tplc="041B0005" w:tentative="1">
      <w:start w:val="1"/>
      <w:numFmt w:val="bullet"/>
      <w:lvlText w:val=""/>
      <w:lvlJc w:val="left"/>
      <w:pPr>
        <w:ind w:left="6506" w:hanging="360"/>
      </w:pPr>
      <w:rPr>
        <w:rFonts w:ascii="Wingdings" w:hAnsi="Wingdings" w:hint="default"/>
      </w:rPr>
    </w:lvl>
    <w:lvl w:ilvl="6" w:tplc="041B0001" w:tentative="1">
      <w:start w:val="1"/>
      <w:numFmt w:val="bullet"/>
      <w:lvlText w:val=""/>
      <w:lvlJc w:val="left"/>
      <w:pPr>
        <w:ind w:left="7226" w:hanging="360"/>
      </w:pPr>
      <w:rPr>
        <w:rFonts w:ascii="Symbol" w:hAnsi="Symbol" w:hint="default"/>
      </w:rPr>
    </w:lvl>
    <w:lvl w:ilvl="7" w:tplc="041B0003" w:tentative="1">
      <w:start w:val="1"/>
      <w:numFmt w:val="bullet"/>
      <w:lvlText w:val="o"/>
      <w:lvlJc w:val="left"/>
      <w:pPr>
        <w:ind w:left="7946" w:hanging="360"/>
      </w:pPr>
      <w:rPr>
        <w:rFonts w:ascii="Courier New" w:hAnsi="Courier New" w:cs="Courier New" w:hint="default"/>
      </w:rPr>
    </w:lvl>
    <w:lvl w:ilvl="8" w:tplc="041B0005" w:tentative="1">
      <w:start w:val="1"/>
      <w:numFmt w:val="bullet"/>
      <w:lvlText w:val=""/>
      <w:lvlJc w:val="left"/>
      <w:pPr>
        <w:ind w:left="8666" w:hanging="360"/>
      </w:pPr>
      <w:rPr>
        <w:rFonts w:ascii="Wingdings" w:hAnsi="Wingdings" w:hint="default"/>
      </w:rPr>
    </w:lvl>
  </w:abstractNum>
  <w:abstractNum w:abstractNumId="3">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nsid w:val="5F162571"/>
    <w:multiLevelType w:val="hybridMultilevel"/>
    <w:tmpl w:val="6C0A3B1E"/>
    <w:lvl w:ilvl="0" w:tplc="EE083BA4">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6">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nsid w:val="6E840598"/>
    <w:multiLevelType w:val="hybridMultilevel"/>
    <w:tmpl w:val="C0D65154"/>
    <w:lvl w:ilvl="0" w:tplc="83142E54">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9">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9"/>
  </w:num>
  <w:num w:numId="3">
    <w:abstractNumId w:val="7"/>
  </w:num>
  <w:num w:numId="4">
    <w:abstractNumId w:val="1"/>
  </w:num>
  <w:num w:numId="5">
    <w:abstractNumId w:val="6"/>
  </w:num>
  <w:num w:numId="6">
    <w:abstractNumId w:val="3"/>
  </w:num>
  <w:num w:numId="7">
    <w:abstractNumId w:val="4"/>
  </w:num>
  <w:num w:numId="8">
    <w:abstractNumId w:val="5"/>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4E8"/>
    <w:rsid w:val="00017519"/>
    <w:rsid w:val="00097368"/>
    <w:rsid w:val="000A10FF"/>
    <w:rsid w:val="000E6C3C"/>
    <w:rsid w:val="00113626"/>
    <w:rsid w:val="0012433F"/>
    <w:rsid w:val="001406AD"/>
    <w:rsid w:val="001A1B05"/>
    <w:rsid w:val="001B2097"/>
    <w:rsid w:val="001B5E10"/>
    <w:rsid w:val="00213591"/>
    <w:rsid w:val="0022502F"/>
    <w:rsid w:val="002401F1"/>
    <w:rsid w:val="002B348B"/>
    <w:rsid w:val="002C12B4"/>
    <w:rsid w:val="002D7E6D"/>
    <w:rsid w:val="00324EB4"/>
    <w:rsid w:val="003657F5"/>
    <w:rsid w:val="00373635"/>
    <w:rsid w:val="0037486C"/>
    <w:rsid w:val="003A5145"/>
    <w:rsid w:val="003D056F"/>
    <w:rsid w:val="003D262E"/>
    <w:rsid w:val="00401155"/>
    <w:rsid w:val="00444B4A"/>
    <w:rsid w:val="00451ED3"/>
    <w:rsid w:val="004A2BF3"/>
    <w:rsid w:val="00547822"/>
    <w:rsid w:val="0055784D"/>
    <w:rsid w:val="00560DB1"/>
    <w:rsid w:val="005E4B27"/>
    <w:rsid w:val="00623868"/>
    <w:rsid w:val="00637F73"/>
    <w:rsid w:val="00676DB4"/>
    <w:rsid w:val="006831DF"/>
    <w:rsid w:val="00684C35"/>
    <w:rsid w:val="00691F3D"/>
    <w:rsid w:val="00727C44"/>
    <w:rsid w:val="00731073"/>
    <w:rsid w:val="007E2277"/>
    <w:rsid w:val="00861175"/>
    <w:rsid w:val="008771A6"/>
    <w:rsid w:val="008A0CC6"/>
    <w:rsid w:val="00913435"/>
    <w:rsid w:val="00916772"/>
    <w:rsid w:val="00932401"/>
    <w:rsid w:val="009825D8"/>
    <w:rsid w:val="009A27D0"/>
    <w:rsid w:val="009D5C84"/>
    <w:rsid w:val="00A55E63"/>
    <w:rsid w:val="00AB125A"/>
    <w:rsid w:val="00AC3F77"/>
    <w:rsid w:val="00AD3D51"/>
    <w:rsid w:val="00AD6C8A"/>
    <w:rsid w:val="00AD749D"/>
    <w:rsid w:val="00B15E67"/>
    <w:rsid w:val="00B37B86"/>
    <w:rsid w:val="00B56569"/>
    <w:rsid w:val="00B7440A"/>
    <w:rsid w:val="00B77F6E"/>
    <w:rsid w:val="00BE1279"/>
    <w:rsid w:val="00C01CB7"/>
    <w:rsid w:val="00C07843"/>
    <w:rsid w:val="00C41EEC"/>
    <w:rsid w:val="00C71636"/>
    <w:rsid w:val="00CC3205"/>
    <w:rsid w:val="00CD545D"/>
    <w:rsid w:val="00D1163E"/>
    <w:rsid w:val="00DF6AD0"/>
    <w:rsid w:val="00E022C7"/>
    <w:rsid w:val="00E1750C"/>
    <w:rsid w:val="00E532AD"/>
    <w:rsid w:val="00E70F0E"/>
    <w:rsid w:val="00E8023C"/>
    <w:rsid w:val="00EB4798"/>
    <w:rsid w:val="00EB55FA"/>
    <w:rsid w:val="00EE5474"/>
    <w:rsid w:val="00F404E8"/>
    <w:rsid w:val="00F817B0"/>
    <w:rsid w:val="00F875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1401</Words>
  <Characters>7992</Characters>
  <Application>Microsoft Office Word</Application>
  <DocSecurity>0</DocSecurity>
  <Lines>66</Lines>
  <Paragraphs>18</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9375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Ivana Vankova</cp:lastModifiedBy>
  <cp:revision>3</cp:revision>
  <cp:lastPrinted>2023-03-03T12:42:00Z</cp:lastPrinted>
  <dcterms:created xsi:type="dcterms:W3CDTF">2024-03-13T08:01:00Z</dcterms:created>
  <dcterms:modified xsi:type="dcterms:W3CDTF">2024-03-27T09:35:00Z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