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46FCC5E0" w:rsidR="0036181C" w:rsidRPr="000D34B4" w:rsidRDefault="008E6AE6" w:rsidP="004E55CE">
            <w:pPr>
              <w:rPr>
                <w:rFonts w:ascii="Arial" w:hAnsi="Arial" w:cs="Arial"/>
                <w:b/>
                <w:bCs/>
                <w:sz w:val="20"/>
              </w:rPr>
            </w:pPr>
            <w:r w:rsidRPr="000D34B4">
              <w:rPr>
                <w:rFonts w:ascii="Arial" w:hAnsi="Arial" w:cs="Arial"/>
                <w:b/>
                <w:bCs/>
                <w:sz w:val="20"/>
              </w:rPr>
              <w:t>ADOREX s.r.o.</w:t>
            </w:r>
          </w:p>
        </w:tc>
      </w:tr>
      <w:tr w:rsidR="0036181C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44B7C0E1" w:rsidR="0036181C" w:rsidRPr="0045237F" w:rsidRDefault="008E6AE6" w:rsidP="004E55C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Staviteľská 1, </w:t>
            </w:r>
            <w:r w:rsidR="0036181C">
              <w:rPr>
                <w:rFonts w:ascii="Arial" w:hAnsi="Arial" w:cs="Arial"/>
                <w:sz w:val="20"/>
              </w:rPr>
              <w:t>831 04  Bratislava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63197764" w:rsidR="0036181C" w:rsidRPr="0045237F" w:rsidRDefault="00A7171E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E2E863B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59E08290" w:rsidR="0036181C" w:rsidRPr="0045237F" w:rsidRDefault="007D5C4A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2902958A" w14:textId="77777777" w:rsidR="0036181C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p w14:paraId="64229B14" w14:textId="2E7AEBF3" w:rsidR="007D5C4A" w:rsidRPr="007D5C4A" w:rsidRDefault="007D5C4A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b/>
          <w:bCs/>
          <w:sz w:val="20"/>
          <w:lang w:val="sk-SK"/>
        </w:rPr>
      </w:pPr>
      <w:r w:rsidRPr="007D5C4A">
        <w:rPr>
          <w:rFonts w:ascii="Arial" w:hAnsi="Arial" w:cs="Arial"/>
          <w:b/>
          <w:bCs/>
          <w:sz w:val="20"/>
          <w:lang w:val="sk-SK"/>
        </w:rPr>
        <w:t>Je predpoklad, že spoločnosť v roku 2024 vstúpi do likvidácie.</w:t>
      </w:r>
    </w:p>
    <w:p w14:paraId="1B1C200D" w14:textId="77777777" w:rsidR="007D5C4A" w:rsidRPr="0045237F" w:rsidRDefault="007D5C4A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63062240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6B190894" w14:textId="77777777" w:rsidR="0036181C" w:rsidRPr="0045237F" w:rsidRDefault="0036181C" w:rsidP="0036181C">
            <w:pPr>
              <w:pStyle w:val="Bezriadkovania"/>
            </w:pPr>
            <w:r w:rsidRPr="0045237F">
              <w:t xml:space="preserve">Úbytok zásob rovnakého druhu sa účtuje v ocenení: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73BB6757" w:rsidR="0036181C" w:rsidRPr="0045237F" w:rsidRDefault="008E6AE6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7D5CD2CE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5D081EB1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</w:t>
            </w:r>
          </w:p>
        </w:tc>
        <w:tc>
          <w:tcPr>
            <w:tcW w:w="425" w:type="dxa"/>
            <w:vAlign w:val="center"/>
          </w:tcPr>
          <w:p w14:paraId="1DDE5285" w14:textId="62822264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04D6D223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6D1015B4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 výnosy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5EAD5331" w14:textId="3A5D76B0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37BBE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</w:tbl>
    <w:p w14:paraId="1CC5329E" w14:textId="77777777" w:rsidR="0036181C" w:rsidRDefault="0036181C" w:rsidP="0036181C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0378C27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08967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6ADED4B1" w14:textId="77777777" w:rsidTr="004E55CE">
        <w:trPr>
          <w:trHeight w:val="340"/>
        </w:trPr>
        <w:tc>
          <w:tcPr>
            <w:tcW w:w="3119" w:type="dxa"/>
          </w:tcPr>
          <w:p w14:paraId="60106D4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3D57E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61C5E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6F132E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3AFD3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12233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96EC353" w14:textId="77777777" w:rsidTr="004E55CE">
        <w:trPr>
          <w:trHeight w:val="340"/>
        </w:trPr>
        <w:tc>
          <w:tcPr>
            <w:tcW w:w="3119" w:type="dxa"/>
          </w:tcPr>
          <w:p w14:paraId="01927C1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B0617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96FE0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9C069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B6BE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546E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0EE29CE" w14:textId="77777777" w:rsidTr="004E55CE">
        <w:trPr>
          <w:trHeight w:val="340"/>
        </w:trPr>
        <w:tc>
          <w:tcPr>
            <w:tcW w:w="3119" w:type="dxa"/>
          </w:tcPr>
          <w:p w14:paraId="4947F6BB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D14AE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32AFF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959E3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2F3F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B5A10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04EBF47" w14:textId="77777777" w:rsidTr="004E55CE">
        <w:trPr>
          <w:trHeight w:val="340"/>
        </w:trPr>
        <w:tc>
          <w:tcPr>
            <w:tcW w:w="3119" w:type="dxa"/>
          </w:tcPr>
          <w:p w14:paraId="5BC6B58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2DDE6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B99BF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A0188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DA0B2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A80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399C69D" w14:textId="77777777" w:rsidTr="004E55CE">
        <w:trPr>
          <w:trHeight w:val="340"/>
        </w:trPr>
        <w:tc>
          <w:tcPr>
            <w:tcW w:w="3119" w:type="dxa"/>
          </w:tcPr>
          <w:p w14:paraId="580CD82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CDA72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91C86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C2C7D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79D04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375A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654463" w14:textId="77777777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4E55CE">
        <w:trPr>
          <w:trHeight w:hRule="exact" w:val="340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038F20F" w14:textId="77777777" w:rsidR="0036181C" w:rsidRPr="0045237F" w:rsidRDefault="0036181C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BA66595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2653E9A1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C367C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152875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52B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5929D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2427A2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1993EE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30A6F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48354F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5F306A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D1449F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3B55F846" w14:textId="77777777" w:rsidR="0036181C" w:rsidRPr="0045237F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4E55CE">
        <w:trPr>
          <w:trHeight w:val="278"/>
        </w:trPr>
        <w:tc>
          <w:tcPr>
            <w:tcW w:w="426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02D5EC5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85B2C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786A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65AE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5691E2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D7F8C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0C9B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7118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Pr="0045237F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4E55CE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8CAF147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9CA1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51B52D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2444C9B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DFAFDE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0EC00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7A60ADD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7029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84C285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CB53DC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00F7B1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CF1268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1A820E6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FAD93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76BFC6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4BEEB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B4C910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36415E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139F66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02C7F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7BDE8E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B9BF42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8F1D68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C0D86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A73A59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AF90B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5504DA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4C07D0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8847B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233DB5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944145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A3DF2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16B3CFF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B3D8AC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5300A9B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B7A98C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CC82EB8" w14:textId="77777777" w:rsidR="0036181C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6181C" w:rsidRPr="0045237F" w14:paraId="1A1EFD6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06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CCF9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504F45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30825B6F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FE46F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47344C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4872D9A" w14:textId="6EBD5DE7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71C868D7" w14:textId="306AFF1C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13C9AA85" w14:textId="3A9F5F86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0F205BCB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50ED170E" w14:textId="77777777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lastRenderedPageBreak/>
        <w:t>Informácie o vlastných akciách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C4D1F7D" w14:textId="77777777" w:rsidR="0036181C" w:rsidRPr="0045237F" w:rsidRDefault="0036181C" w:rsidP="0036181C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77777777" w:rsidR="0036181C" w:rsidRPr="00BD4886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6844AD7" w14:textId="77777777" w:rsidR="0036181C" w:rsidRDefault="0036181C" w:rsidP="0036181C">
      <w:pPr>
        <w:rPr>
          <w:rFonts w:ascii="Arial" w:hAnsi="Arial" w:cs="Arial"/>
          <w:bCs/>
          <w:i/>
          <w:sz w:val="14"/>
        </w:rPr>
      </w:pPr>
    </w:p>
    <w:p w14:paraId="5C37F3DE" w14:textId="77777777" w:rsidR="0036181C" w:rsidRPr="0045237F" w:rsidRDefault="0036181C" w:rsidP="0036181C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4E55CE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4E55C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7CBFF0C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7F395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83B7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F05A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A97A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6CC82F5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36181C" w:rsidRPr="0045237F" w14:paraId="1C2AF75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16B8483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5FF45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C78E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625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696C4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E7889C2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6181C" w:rsidRPr="0045237F" w14:paraId="5981E926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AA0DE10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DA2D1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E1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C1E9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6D5D4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4E55CE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4E55C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D774030" w14:textId="77777777" w:rsidTr="004E55C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BEA7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E2C0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AB6E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D6717CD" w14:textId="77777777" w:rsidR="0036181C" w:rsidRPr="00B826B9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2E63700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44171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35A43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EAB9C9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CD9E6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D8D2D2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7145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3239A3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5DC43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E713D12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848EE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919252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788F296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EF4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B4EE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F0B7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216E4FF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2A41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B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4563E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FE4555B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CE1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74A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1555C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07AC9969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60F9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ECE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9509F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85FF9B" w14:textId="77777777" w:rsidR="0036181C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Pr="0045237F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7B8D2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7BE1AFC8" w14:textId="676E327E" w:rsidR="0036181C" w:rsidRPr="0036181C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993EB03" w14:textId="0AD18172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25FA49E" w14:textId="4A3B0FB3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6D618BF" w14:textId="6E80459B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49FB2C91" w14:textId="77777777" w:rsidR="0036181C" w:rsidRPr="0045237F" w:rsidRDefault="0036181C" w:rsidP="0036181C">
      <w:pPr>
        <w:spacing w:after="0" w:line="240" w:lineRule="auto"/>
        <w:jc w:val="both"/>
        <w:rPr>
          <w:rFonts w:ascii="Arial" w:hAnsi="Arial" w:cs="Arial"/>
          <w:b/>
          <w:sz w:val="20"/>
        </w:rPr>
      </w:pPr>
    </w:p>
    <w:p w14:paraId="1C217D7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4BD76D0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7406A2E8" w14:textId="77777777" w:rsidR="003B30BE" w:rsidRDefault="003B30BE" w:rsidP="0036181C">
      <w:pPr>
        <w:pStyle w:val="Default"/>
        <w:rPr>
          <w:rFonts w:ascii="Arial" w:hAnsi="Arial" w:cs="Arial"/>
          <w:sz w:val="22"/>
          <w:szCs w:val="23"/>
        </w:rPr>
      </w:pPr>
    </w:p>
    <w:p w14:paraId="227EE98F" w14:textId="3C386CBC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71009E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2D5837FC" w14:textId="77777777" w:rsidR="0036181C" w:rsidRPr="0045237F" w:rsidRDefault="0036181C" w:rsidP="003618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C689551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3504F0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2BEC5E" w14:textId="77777777" w:rsidR="00F42134" w:rsidRDefault="00F42134" w:rsidP="0036181C">
      <w:pPr>
        <w:spacing w:after="0" w:line="240" w:lineRule="auto"/>
      </w:pPr>
      <w:r>
        <w:separator/>
      </w:r>
    </w:p>
  </w:endnote>
  <w:endnote w:type="continuationSeparator" w:id="0">
    <w:p w14:paraId="57594FA9" w14:textId="77777777" w:rsidR="00F42134" w:rsidRDefault="00F42134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346D37" w14:textId="77777777" w:rsidR="00F42134" w:rsidRDefault="00F42134" w:rsidP="0036181C">
      <w:pPr>
        <w:spacing w:after="0" w:line="240" w:lineRule="auto"/>
      </w:pPr>
      <w:r>
        <w:separator/>
      </w:r>
    </w:p>
  </w:footnote>
  <w:footnote w:type="continuationSeparator" w:id="0">
    <w:p w14:paraId="1303DEDD" w14:textId="77777777" w:rsidR="00F42134" w:rsidRDefault="00F42134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Poznámky </w:t>
          </w:r>
          <w:proofErr w:type="spellStart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Úč</w:t>
          </w:r>
          <w:proofErr w:type="spellEnd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1AC0695E" w14:textId="4ABA6665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IČO: 35</w:t>
          </w:r>
          <w:r w:rsidR="008E6AE6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712929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43EB6EF" w14:textId="5B7974D1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DIČ: 202</w:t>
          </w:r>
          <w:r w:rsidR="008E6AE6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0265995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64157351">
    <w:abstractNumId w:val="7"/>
  </w:num>
  <w:num w:numId="2" w16cid:durableId="13964539">
    <w:abstractNumId w:val="1"/>
  </w:num>
  <w:num w:numId="3" w16cid:durableId="1971936194">
    <w:abstractNumId w:val="6"/>
  </w:num>
  <w:num w:numId="4" w16cid:durableId="1698119380">
    <w:abstractNumId w:val="3"/>
  </w:num>
  <w:num w:numId="5" w16cid:durableId="525219401">
    <w:abstractNumId w:val="0"/>
  </w:num>
  <w:num w:numId="6" w16cid:durableId="2084638039">
    <w:abstractNumId w:val="2"/>
  </w:num>
  <w:num w:numId="7" w16cid:durableId="714357287">
    <w:abstractNumId w:val="5"/>
  </w:num>
  <w:num w:numId="8" w16cid:durableId="1454977119">
    <w:abstractNumId w:val="8"/>
  </w:num>
  <w:num w:numId="9" w16cid:durableId="178311253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0D34B4"/>
    <w:rsid w:val="00270511"/>
    <w:rsid w:val="0036181C"/>
    <w:rsid w:val="003B30BE"/>
    <w:rsid w:val="004746F8"/>
    <w:rsid w:val="00787245"/>
    <w:rsid w:val="007D5C4A"/>
    <w:rsid w:val="008E6AE6"/>
    <w:rsid w:val="00A7171E"/>
    <w:rsid w:val="00AD70FA"/>
    <w:rsid w:val="00DE63BB"/>
    <w:rsid w:val="00ED6826"/>
    <w:rsid w:val="00F42134"/>
    <w:rsid w:val="00F75F03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7</Pages>
  <Words>1476</Words>
  <Characters>8414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Jungová</cp:lastModifiedBy>
  <cp:revision>12</cp:revision>
  <cp:lastPrinted>2022-03-29T12:09:00Z</cp:lastPrinted>
  <dcterms:created xsi:type="dcterms:W3CDTF">2021-03-24T14:10:00Z</dcterms:created>
  <dcterms:modified xsi:type="dcterms:W3CDTF">2024-03-28T07:45:00Z</dcterms:modified>
</cp:coreProperties>
</file>