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752A88">
        <w:rPr>
          <w:rFonts w:ascii="Arial" w:hAnsi="Arial" w:cs="Arial"/>
          <w:sz w:val="20"/>
          <w:szCs w:val="20"/>
        </w:rPr>
        <w:t>35888695</w:t>
      </w:r>
      <w:r>
        <w:rPr>
          <w:rFonts w:ascii="Arial" w:hAnsi="Arial" w:cs="Arial"/>
          <w:sz w:val="20"/>
          <w:szCs w:val="20"/>
        </w:rPr>
        <w:tab/>
      </w:r>
      <w:r>
        <w:rPr>
          <w:rFonts w:ascii="Arial" w:hAnsi="Arial" w:cs="Arial"/>
          <w:sz w:val="20"/>
          <w:szCs w:val="20"/>
        </w:rPr>
        <w:tab/>
        <w:t xml:space="preserve"> DIČ </w:t>
      </w:r>
      <w:r w:rsidR="00752A88">
        <w:rPr>
          <w:rFonts w:ascii="Arial" w:hAnsi="Arial" w:cs="Arial"/>
          <w:sz w:val="20"/>
          <w:szCs w:val="20"/>
        </w:rPr>
        <w:t>2021832846</w:t>
      </w: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od 1.1.202</w:t>
      </w:r>
      <w:r w:rsidR="00F01D8D">
        <w:rPr>
          <w:rFonts w:ascii="Arial" w:hAnsi="Arial" w:cs="Arial"/>
          <w:b/>
          <w:bCs/>
          <w:sz w:val="36"/>
          <w:szCs w:val="36"/>
        </w:rPr>
        <w:t>3</w:t>
      </w:r>
      <w:r>
        <w:rPr>
          <w:rFonts w:ascii="Arial" w:hAnsi="Arial" w:cs="Arial"/>
          <w:b/>
          <w:bCs/>
          <w:sz w:val="36"/>
          <w:szCs w:val="36"/>
        </w:rPr>
        <w:t xml:space="preserve">  do 31.12.202</w:t>
      </w:r>
      <w:r w:rsidR="00F01D8D">
        <w:rPr>
          <w:rFonts w:ascii="Arial" w:hAnsi="Arial" w:cs="Arial"/>
          <w:b/>
          <w:bCs/>
          <w:sz w:val="36"/>
          <w:szCs w:val="36"/>
        </w:rPr>
        <w:t>3</w:t>
      </w:r>
      <w:r w:rsidR="002E271D">
        <w:rPr>
          <w:rFonts w:ascii="Arial" w:hAnsi="Arial" w:cs="Arial"/>
          <w:b/>
          <w:bCs/>
          <w:sz w:val="36"/>
          <w:szCs w:val="36"/>
        </w:rPr>
        <w:t xml:space="preserve"> </w:t>
      </w: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r w:rsidR="00752A88">
        <w:rPr>
          <w:rFonts w:ascii="Arial" w:hAnsi="Arial" w:cs="Arial"/>
          <w:sz w:val="20"/>
          <w:szCs w:val="20"/>
        </w:rPr>
        <w:t xml:space="preserve">PATRIMONIO </w:t>
      </w:r>
      <w:proofErr w:type="spellStart"/>
      <w:r w:rsidR="00752A88">
        <w:rPr>
          <w:rFonts w:ascii="Arial" w:hAnsi="Arial" w:cs="Arial"/>
          <w:sz w:val="20"/>
          <w:szCs w:val="20"/>
        </w:rPr>
        <w:t>Group</w:t>
      </w:r>
      <w:proofErr w:type="spellEnd"/>
      <w:r w:rsidR="00752A88">
        <w:rPr>
          <w:rFonts w:ascii="Arial" w:hAnsi="Arial" w:cs="Arial"/>
          <w:sz w:val="20"/>
          <w:szCs w:val="20"/>
        </w:rPr>
        <w:t>,</w:t>
      </w:r>
      <w:r>
        <w:rPr>
          <w:rFonts w:ascii="Arial" w:hAnsi="Arial" w:cs="Arial"/>
          <w:sz w:val="20"/>
          <w:szCs w:val="20"/>
        </w:rPr>
        <w:t xml:space="preserve"> s.r.o.</w:t>
      </w:r>
    </w:p>
    <w:p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752A88">
        <w:rPr>
          <w:rFonts w:ascii="Arial" w:hAnsi="Arial" w:cs="Arial"/>
          <w:sz w:val="20"/>
          <w:szCs w:val="20"/>
        </w:rPr>
        <w:t>46/5470</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01,Malacky</w:t>
      </w:r>
    </w:p>
    <w:p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752A88">
        <w:rPr>
          <w:rFonts w:ascii="Arial" w:hAnsi="Arial" w:cs="Arial"/>
          <w:bCs/>
          <w:sz w:val="18"/>
          <w:szCs w:val="18"/>
        </w:rPr>
        <w:t>05.06.2004</w:t>
      </w:r>
    </w:p>
    <w:p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752A88" w:rsidRPr="00752A88">
        <w:rPr>
          <w:rFonts w:ascii="Arial CE" w:hAnsi="Arial CE" w:cs="Arial CE"/>
          <w:bCs/>
          <w:color w:val="000000"/>
          <w:sz w:val="20"/>
          <w:szCs w:val="20"/>
          <w:shd w:val="clear" w:color="auto" w:fill="FFFFFF"/>
        </w:rPr>
        <w:t xml:space="preserve">Prenájom nehnuteľností spojený s poskytovaním iných než základných služieb spojených s prenájmom </w:t>
      </w:r>
    </w:p>
    <w:p w:rsidR="002E271D" w:rsidRDefault="002E271D" w:rsidP="002E271D">
      <w:pPr>
        <w:autoSpaceDE w:val="0"/>
        <w:autoSpaceDN w:val="0"/>
        <w:adjustRightInd w:val="0"/>
        <w:spacing w:after="0" w:line="240" w:lineRule="auto"/>
        <w:rPr>
          <w:rFonts w:ascii="Arial" w:hAnsi="Arial" w:cs="Arial"/>
          <w:sz w:val="20"/>
          <w:szCs w:val="20"/>
        </w:rPr>
      </w:pPr>
      <w:proofErr w:type="spellStart"/>
      <w:r>
        <w:rPr>
          <w:rFonts w:ascii="Arial" w:hAnsi="Arial" w:cs="Arial"/>
          <w:b/>
          <w:bCs/>
          <w:sz w:val="18"/>
          <w:szCs w:val="18"/>
        </w:rPr>
        <w:t>Štaturárny</w:t>
      </w:r>
      <w:proofErr w:type="spellEnd"/>
      <w:r>
        <w:rPr>
          <w:rFonts w:ascii="Arial" w:hAnsi="Arial" w:cs="Arial"/>
          <w:b/>
          <w:bCs/>
          <w:sz w:val="18"/>
          <w:szCs w:val="18"/>
        </w:rPr>
        <w:t xml:space="preserve"> orgán:</w:t>
      </w:r>
      <w:r>
        <w:rPr>
          <w:rFonts w:ascii="Arial" w:hAnsi="Arial" w:cs="Arial"/>
          <w:b/>
          <w:bCs/>
          <w:sz w:val="18"/>
          <w:szCs w:val="18"/>
        </w:rPr>
        <w:tab/>
      </w:r>
      <w:proofErr w:type="spellStart"/>
      <w:r>
        <w:rPr>
          <w:rFonts w:ascii="Arial" w:hAnsi="Arial" w:cs="Arial"/>
          <w:sz w:val="20"/>
          <w:szCs w:val="20"/>
        </w:rPr>
        <w:t>Šatan</w:t>
      </w:r>
      <w:proofErr w:type="spellEnd"/>
      <w:r>
        <w:rPr>
          <w:rFonts w:ascii="Arial" w:hAnsi="Arial" w:cs="Arial"/>
          <w:sz w:val="20"/>
          <w:szCs w:val="20"/>
        </w:rPr>
        <w:t xml:space="preserve"> </w:t>
      </w:r>
      <w:proofErr w:type="spellStart"/>
      <w:r>
        <w:rPr>
          <w:rFonts w:ascii="Arial" w:hAnsi="Arial" w:cs="Arial"/>
          <w:sz w:val="20"/>
          <w:szCs w:val="20"/>
        </w:rPr>
        <w:t>Norbert-konateľ</w:t>
      </w:r>
      <w:proofErr w:type="spellEnd"/>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Pr="00752A88">
        <w:rPr>
          <w:rFonts w:ascii="Arial" w:hAnsi="Arial" w:cs="Arial"/>
          <w:b/>
          <w:sz w:val="20"/>
          <w:szCs w:val="20"/>
        </w:rPr>
        <w:t>35888695</w:t>
      </w: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Pr="00752A88">
        <w:rPr>
          <w:rFonts w:ascii="Arial" w:hAnsi="Arial" w:cs="Arial"/>
          <w:b/>
          <w:sz w:val="20"/>
          <w:szCs w:val="20"/>
        </w:rPr>
        <w:t>2021832846</w:t>
      </w: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Pr="00752A88">
        <w:rPr>
          <w:rFonts w:ascii="Arial" w:hAnsi="Arial" w:cs="Arial"/>
          <w:b/>
          <w:sz w:val="20"/>
          <w:szCs w:val="20"/>
        </w:rPr>
        <w:t>68.20.2</w:t>
      </w: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Zostavená: </w:t>
      </w:r>
      <w:r w:rsidR="00F01D8D">
        <w:rPr>
          <w:rFonts w:ascii="Arial" w:hAnsi="Arial" w:cs="Arial"/>
          <w:sz w:val="20"/>
          <w:szCs w:val="20"/>
        </w:rPr>
        <w:t>2</w:t>
      </w:r>
      <w:r>
        <w:rPr>
          <w:rFonts w:ascii="Arial" w:hAnsi="Arial" w:cs="Arial"/>
          <w:sz w:val="20"/>
          <w:szCs w:val="20"/>
        </w:rPr>
        <w:t>7</w:t>
      </w:r>
      <w:r w:rsidR="00752A88">
        <w:rPr>
          <w:rFonts w:ascii="Arial" w:hAnsi="Arial" w:cs="Arial"/>
          <w:sz w:val="20"/>
          <w:szCs w:val="20"/>
        </w:rPr>
        <w:t>.3.202</w:t>
      </w:r>
      <w:r w:rsidR="00F01D8D">
        <w:rPr>
          <w:rFonts w:ascii="Arial" w:hAnsi="Arial" w:cs="Arial"/>
          <w:sz w:val="20"/>
          <w:szCs w:val="20"/>
        </w:rPr>
        <w:t>4</w:t>
      </w: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Schválená: 2</w:t>
      </w:r>
      <w:r w:rsidR="00F01D8D">
        <w:rPr>
          <w:rFonts w:ascii="Arial" w:hAnsi="Arial" w:cs="Arial"/>
          <w:sz w:val="20"/>
          <w:szCs w:val="20"/>
        </w:rPr>
        <w:t>7.3.2024</w:t>
      </w:r>
    </w:p>
    <w:p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2E271D">
        <w:rPr>
          <w:rFonts w:ascii="Arial" w:hAnsi="Arial" w:cs="Arial"/>
          <w:sz w:val="20"/>
          <w:szCs w:val="20"/>
        </w:rPr>
        <w:t xml:space="preserve"> 3 - 01 </w:t>
      </w:r>
      <w:r w:rsidR="002E271D">
        <w:rPr>
          <w:rFonts w:ascii="Arial" w:hAnsi="Arial" w:cs="Arial"/>
          <w:sz w:val="20"/>
          <w:szCs w:val="20"/>
        </w:rPr>
        <w:tab/>
        <w:t xml:space="preserve">IČO </w:t>
      </w:r>
      <w:r w:rsidR="00752A88">
        <w:rPr>
          <w:rFonts w:ascii="Arial" w:hAnsi="Arial" w:cs="Arial"/>
          <w:sz w:val="20"/>
          <w:szCs w:val="20"/>
        </w:rPr>
        <w:t>35888695</w:t>
      </w:r>
      <w:r w:rsidR="002E271D">
        <w:rPr>
          <w:rFonts w:ascii="Arial" w:hAnsi="Arial" w:cs="Arial"/>
          <w:sz w:val="20"/>
          <w:szCs w:val="20"/>
        </w:rPr>
        <w:t xml:space="preserve"> </w:t>
      </w:r>
      <w:r w:rsidR="002E271D">
        <w:rPr>
          <w:rFonts w:ascii="Arial" w:hAnsi="Arial" w:cs="Arial"/>
          <w:sz w:val="20"/>
          <w:szCs w:val="20"/>
        </w:rPr>
        <w:tab/>
        <w:t xml:space="preserve">DIČ </w:t>
      </w:r>
      <w:r w:rsidR="00752A88">
        <w:rPr>
          <w:rFonts w:ascii="Arial" w:hAnsi="Arial" w:cs="Arial"/>
          <w:sz w:val="20"/>
          <w:szCs w:val="20"/>
        </w:rPr>
        <w:t>2021832846</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rsidR="002E271D" w:rsidRDefault="002E271D" w:rsidP="002E271D">
      <w:pPr>
        <w:autoSpaceDE w:val="0"/>
        <w:autoSpaceDN w:val="0"/>
        <w:adjustRightInd w:val="0"/>
        <w:spacing w:after="0" w:line="240" w:lineRule="auto"/>
        <w:rPr>
          <w:rFonts w:ascii="Arial" w:hAnsi="Arial" w:cs="Arial"/>
          <w:i/>
          <w:sz w:val="20"/>
          <w:szCs w:val="20"/>
        </w:rPr>
      </w:pPr>
    </w:p>
    <w:p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rsidR="00752A88" w:rsidRDefault="00752A88" w:rsidP="002E271D">
      <w:pPr>
        <w:autoSpaceDE w:val="0"/>
        <w:autoSpaceDN w:val="0"/>
        <w:adjustRightInd w:val="0"/>
        <w:spacing w:after="0" w:line="240" w:lineRule="auto"/>
        <w:rPr>
          <w:rFonts w:ascii="Arial" w:hAnsi="Arial" w:cs="Arial"/>
          <w:b/>
          <w:sz w:val="20"/>
          <w:szCs w:val="20"/>
        </w:rPr>
      </w:pP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D2649A"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Obch.meno</w:t>
      </w:r>
      <w:proofErr w:type="spellEnd"/>
      <w:r>
        <w:rPr>
          <w:rFonts w:ascii="Arial" w:hAnsi="Arial" w:cs="Arial"/>
          <w:sz w:val="20"/>
          <w:szCs w:val="20"/>
        </w:rPr>
        <w:t xml:space="preserve">:    </w:t>
      </w:r>
      <w:r w:rsidRPr="00D2649A">
        <w:rPr>
          <w:rFonts w:ascii="Arial" w:hAnsi="Arial" w:cs="Arial"/>
          <w:b/>
          <w:sz w:val="20"/>
          <w:szCs w:val="20"/>
        </w:rPr>
        <w:t xml:space="preserve">PATRIMONIO </w:t>
      </w:r>
      <w:proofErr w:type="spellStart"/>
      <w:r w:rsidRPr="00D2649A">
        <w:rPr>
          <w:rFonts w:ascii="Arial" w:hAnsi="Arial" w:cs="Arial"/>
          <w:b/>
          <w:sz w:val="20"/>
          <w:szCs w:val="20"/>
        </w:rPr>
        <w:t>Group</w:t>
      </w:r>
      <w:proofErr w:type="spellEnd"/>
      <w:r w:rsidRPr="00D2649A">
        <w:rPr>
          <w:rFonts w:ascii="Arial" w:hAnsi="Arial" w:cs="Arial"/>
          <w:b/>
          <w:sz w:val="20"/>
          <w:szCs w:val="20"/>
        </w:rPr>
        <w:t>, s.r.o.</w:t>
      </w:r>
    </w:p>
    <w:p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1. Mája 46/5470</w:t>
      </w:r>
    </w:p>
    <w:p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Pr="00D2649A">
        <w:rPr>
          <w:rFonts w:ascii="Arial" w:hAnsi="Arial" w:cs="Arial"/>
          <w:b/>
          <w:sz w:val="20"/>
          <w:szCs w:val="20"/>
        </w:rPr>
        <w:t>05.06.2004</w:t>
      </w:r>
    </w:p>
    <w:p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Okresný súd Bratislava I, oddiel </w:t>
      </w:r>
      <w:proofErr w:type="spellStart"/>
      <w:r>
        <w:rPr>
          <w:rFonts w:ascii="Arial" w:hAnsi="Arial" w:cs="Arial"/>
          <w:sz w:val="20"/>
          <w:szCs w:val="20"/>
        </w:rPr>
        <w:t>sro</w:t>
      </w:r>
      <w:proofErr w:type="spellEnd"/>
      <w:r>
        <w:rPr>
          <w:rFonts w:ascii="Arial" w:hAnsi="Arial" w:cs="Arial"/>
          <w:sz w:val="20"/>
          <w:szCs w:val="20"/>
        </w:rPr>
        <w:t xml:space="preserve">, vložka č. </w:t>
      </w:r>
      <w:r w:rsidRPr="00D2649A">
        <w:rPr>
          <w:rFonts w:ascii="Arial" w:hAnsi="Arial" w:cs="Arial"/>
          <w:b/>
          <w:sz w:val="20"/>
          <w:szCs w:val="20"/>
        </w:rPr>
        <w:t>32002/B</w:t>
      </w:r>
    </w:p>
    <w:p w:rsidR="00D2649A" w:rsidRDefault="00D2649A" w:rsidP="002E271D">
      <w:pPr>
        <w:autoSpaceDE w:val="0"/>
        <w:autoSpaceDN w:val="0"/>
        <w:adjustRightInd w:val="0"/>
        <w:spacing w:after="0" w:line="240" w:lineRule="auto"/>
        <w:rPr>
          <w:rFonts w:ascii="Arial" w:hAnsi="Arial" w:cs="Arial"/>
          <w:b/>
          <w:sz w:val="20"/>
          <w:szCs w:val="20"/>
        </w:rPr>
      </w:pPr>
    </w:p>
    <w:p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rsidR="00D2649A" w:rsidRDefault="00D2649A" w:rsidP="002E271D">
      <w:pPr>
        <w:autoSpaceDE w:val="0"/>
        <w:autoSpaceDN w:val="0"/>
        <w:adjustRightInd w:val="0"/>
        <w:spacing w:after="0" w:line="240" w:lineRule="auto"/>
        <w:rPr>
          <w:rFonts w:ascii="Arial" w:hAnsi="Arial" w:cs="Arial"/>
          <w:sz w:val="20"/>
          <w:szCs w:val="2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D2649A" w:rsidRPr="00D2649A" w:rsidTr="00D2649A">
        <w:trPr>
          <w:tblCellSpacing w:w="15" w:type="dxa"/>
        </w:trPr>
        <w:tc>
          <w:tcPr>
            <w:tcW w:w="3350" w:type="pct"/>
            <w:shd w:val="clear" w:color="auto" w:fill="FFFFFF"/>
            <w:vAlign w:val="center"/>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kúpa tovaru v rozsahu voľnej ž</w:t>
            </w:r>
            <w:r>
              <w:rPr>
                <w:rFonts w:ascii="Arial CE" w:eastAsia="Times New Roman" w:hAnsi="Arial CE" w:cs="Arial CE"/>
                <w:bCs/>
                <w:color w:val="000000"/>
                <w:sz w:val="20"/>
                <w:szCs w:val="20"/>
                <w:lang w:eastAsia="sk-SK"/>
              </w:rPr>
              <w:t xml:space="preserve">ivnosti za účelom jeho ďalšieho </w:t>
            </w:r>
            <w:r w:rsidRPr="00D2649A">
              <w:rPr>
                <w:rFonts w:ascii="Arial CE" w:eastAsia="Times New Roman" w:hAnsi="Arial CE" w:cs="Arial CE"/>
                <w:bCs/>
                <w:color w:val="000000"/>
                <w:sz w:val="20"/>
                <w:szCs w:val="20"/>
                <w:lang w:eastAsia="sk-SK"/>
              </w:rPr>
              <w:t xml:space="preserve">predaja iným </w:t>
            </w:r>
            <w:proofErr w:type="spellStart"/>
            <w:r w:rsidRPr="00D2649A">
              <w:rPr>
                <w:rFonts w:ascii="Arial CE" w:eastAsia="Times New Roman" w:hAnsi="Arial CE" w:cs="Arial CE"/>
                <w:bCs/>
                <w:color w:val="000000"/>
                <w:sz w:val="20"/>
                <w:szCs w:val="20"/>
                <w:lang w:eastAsia="sk-SK"/>
              </w:rPr>
              <w:t>prevádkovateľom</w:t>
            </w:r>
            <w:proofErr w:type="spellEnd"/>
            <w:r w:rsidRPr="00D2649A">
              <w:rPr>
                <w:rFonts w:ascii="Arial CE" w:eastAsia="Times New Roman" w:hAnsi="Arial CE" w:cs="Arial CE"/>
                <w:bCs/>
                <w:color w:val="000000"/>
                <w:sz w:val="20"/>
                <w:szCs w:val="20"/>
                <w:lang w:eastAsia="sk-SK"/>
              </w:rPr>
              <w:t xml:space="preserve"> živnosti (veľkoobchod)</w:t>
            </w:r>
          </w:p>
        </w:tc>
        <w:tc>
          <w:tcPr>
            <w:tcW w:w="1650" w:type="pct"/>
            <w:shd w:val="clear" w:color="auto" w:fill="FFFFFF"/>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Times New Roman" w:eastAsia="Times New Roman" w:hAnsi="Times New Roman" w:cs="Times New Roman"/>
                <w:sz w:val="24"/>
                <w:szCs w:val="24"/>
                <w:lang w:eastAsia="sk-SK"/>
              </w:rPr>
              <w:t>  </w:t>
            </w:r>
          </w:p>
        </w:tc>
      </w:tr>
    </w:tbl>
    <w:p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D2649A" w:rsidRPr="00D2649A" w:rsidTr="00D2649A">
        <w:trPr>
          <w:tblCellSpacing w:w="15" w:type="dxa"/>
        </w:trPr>
        <w:tc>
          <w:tcPr>
            <w:tcW w:w="3350" w:type="pct"/>
            <w:shd w:val="clear" w:color="auto" w:fill="FFFFFF"/>
            <w:vAlign w:val="center"/>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kúpa tovaru v rozsahu voľnej živnosti za účelom jeho ďalšieho predaja konečnému spotrebiteľovi (maloobchod)</w:t>
            </w:r>
          </w:p>
        </w:tc>
        <w:tc>
          <w:tcPr>
            <w:tcW w:w="1650" w:type="pct"/>
            <w:shd w:val="clear" w:color="auto" w:fill="FFFFFF"/>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D2649A" w:rsidRPr="00D2649A" w:rsidTr="00D2649A">
        <w:trPr>
          <w:tblCellSpacing w:w="15" w:type="dxa"/>
        </w:trPr>
        <w:tc>
          <w:tcPr>
            <w:tcW w:w="3350" w:type="pct"/>
            <w:shd w:val="clear" w:color="auto" w:fill="FFFFFF"/>
            <w:vAlign w:val="center"/>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sprostredkovateľská činnosť v rozsahu voľnej živnosti</w:t>
            </w:r>
          </w:p>
        </w:tc>
        <w:tc>
          <w:tcPr>
            <w:tcW w:w="1650" w:type="pct"/>
            <w:shd w:val="clear" w:color="auto" w:fill="FFFFFF"/>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Times New Roman" w:eastAsia="Times New Roman" w:hAnsi="Times New Roman" w:cs="Times New Roman"/>
                <w:sz w:val="24"/>
                <w:szCs w:val="24"/>
                <w:lang w:eastAsia="sk-SK"/>
              </w:rPr>
              <w:t>  </w:t>
            </w:r>
          </w:p>
        </w:tc>
      </w:tr>
    </w:tbl>
    <w:p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162"/>
      </w:tblGrid>
      <w:tr w:rsidR="00D2649A" w:rsidRPr="00D2649A" w:rsidTr="00D2649A">
        <w:trPr>
          <w:tblCellSpacing w:w="15" w:type="dxa"/>
        </w:trPr>
        <w:tc>
          <w:tcPr>
            <w:tcW w:w="3350" w:type="pct"/>
            <w:shd w:val="clear" w:color="auto" w:fill="FFFFFF"/>
            <w:vAlign w:val="center"/>
            <w:hideMark/>
          </w:tcPr>
          <w:p w:rsidR="00D2649A" w:rsidRDefault="00D2649A" w:rsidP="00D2649A">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p</w:t>
            </w:r>
            <w:r w:rsidRPr="00D2649A">
              <w:rPr>
                <w:rFonts w:ascii="Arial CE" w:eastAsia="Times New Roman" w:hAnsi="Arial CE" w:cs="Arial CE"/>
                <w:bCs/>
                <w:color w:val="000000"/>
                <w:sz w:val="20"/>
                <w:szCs w:val="20"/>
                <w:lang w:eastAsia="sk-SK"/>
              </w:rPr>
              <w:t>renájom nehnuteľností spojený s poskytovaním iných než základných služieb spojených s</w:t>
            </w:r>
            <w:r>
              <w:rPr>
                <w:rFonts w:ascii="Arial CE" w:eastAsia="Times New Roman" w:hAnsi="Arial CE" w:cs="Arial CE"/>
                <w:bCs/>
                <w:color w:val="000000"/>
                <w:sz w:val="20"/>
                <w:szCs w:val="20"/>
                <w:lang w:eastAsia="sk-SK"/>
              </w:rPr>
              <w:t> </w:t>
            </w:r>
            <w:r w:rsidRPr="00D2649A">
              <w:rPr>
                <w:rFonts w:ascii="Arial CE" w:eastAsia="Times New Roman" w:hAnsi="Arial CE" w:cs="Arial CE"/>
                <w:bCs/>
                <w:color w:val="000000"/>
                <w:sz w:val="20"/>
                <w:szCs w:val="20"/>
                <w:lang w:eastAsia="sk-SK"/>
              </w:rPr>
              <w:t>prenájmom</w:t>
            </w:r>
          </w:p>
          <w:p w:rsidR="00D2649A" w:rsidRDefault="00D2649A" w:rsidP="00D2649A">
            <w:pPr>
              <w:spacing w:after="0" w:line="240" w:lineRule="auto"/>
              <w:rPr>
                <w:rFonts w:ascii="Arial CE" w:eastAsia="Times New Roman" w:hAnsi="Arial CE" w:cs="Arial CE"/>
                <w:bCs/>
                <w:color w:val="000000"/>
                <w:sz w:val="20"/>
                <w:szCs w:val="20"/>
                <w:lang w:eastAsia="sk-SK"/>
              </w:rPr>
            </w:pPr>
          </w:p>
          <w:p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97"/>
              <w:gridCol w:w="2437"/>
              <w:gridCol w:w="623"/>
              <w:gridCol w:w="623"/>
              <w:gridCol w:w="623"/>
              <w:gridCol w:w="343"/>
              <w:gridCol w:w="1183"/>
              <w:gridCol w:w="343"/>
            </w:tblGrid>
            <w:tr w:rsidR="00D2649A" w:rsidRPr="00D2649A" w:rsidTr="00D2649A">
              <w:trPr>
                <w:trHeight w:val="288"/>
              </w:trPr>
              <w:tc>
                <w:tcPr>
                  <w:tcW w:w="1920" w:type="dxa"/>
                  <w:gridSpan w:val="2"/>
                  <w:tcBorders>
                    <w:top w:val="nil"/>
                    <w:left w:val="nil"/>
                    <w:bottom w:val="nil"/>
                    <w:right w:val="nil"/>
                  </w:tcBorders>
                  <w:shd w:val="clear" w:color="auto" w:fill="auto"/>
                  <w:noWrap/>
                  <w:vAlign w:val="bottom"/>
                </w:tcPr>
                <w:tbl>
                  <w:tblPr>
                    <w:tblW w:w="7940" w:type="dxa"/>
                    <w:tblCellMar>
                      <w:left w:w="70" w:type="dxa"/>
                      <w:right w:w="70" w:type="dxa"/>
                    </w:tblCellMar>
                    <w:tblLook w:val="04A0" w:firstRow="1" w:lastRow="0" w:firstColumn="1" w:lastColumn="0" w:noHBand="0" w:noVBand="1"/>
                  </w:tblPr>
                  <w:tblGrid>
                    <w:gridCol w:w="630"/>
                    <w:gridCol w:w="630"/>
                    <w:gridCol w:w="630"/>
                    <w:gridCol w:w="630"/>
                    <w:gridCol w:w="785"/>
                    <w:gridCol w:w="346"/>
                    <w:gridCol w:w="1198"/>
                    <w:gridCol w:w="345"/>
                  </w:tblGrid>
                  <w:tr w:rsidR="00D2649A" w:rsidRPr="00D2649A" w:rsidTr="00D2649A">
                    <w:trPr>
                      <w:trHeight w:val="288"/>
                    </w:trPr>
                    <w:tc>
                      <w:tcPr>
                        <w:tcW w:w="1920" w:type="dxa"/>
                        <w:gridSpan w:val="2"/>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bezprostredne </w:t>
                        </w:r>
                        <w:proofErr w:type="spellStart"/>
                        <w:r w:rsidRPr="00D2649A">
                          <w:rPr>
                            <w:rFonts w:ascii="Calibri" w:eastAsia="Times New Roman" w:hAnsi="Calibri" w:cs="Calibri"/>
                            <w:color w:val="000000"/>
                            <w:lang w:eastAsia="sk-SK"/>
                          </w:rPr>
                          <w:t>predchádz</w:t>
                        </w:r>
                        <w:proofErr w:type="spellEnd"/>
                        <w:r w:rsidRPr="00D2649A">
                          <w:rPr>
                            <w:rFonts w:ascii="Calibri" w:eastAsia="Times New Roman" w:hAnsi="Calibri" w:cs="Calibri"/>
                            <w:color w:val="000000"/>
                            <w:lang w:eastAsia="sk-SK"/>
                          </w:rPr>
                          <w:t>. ÚO</w:t>
                        </w:r>
                      </w:p>
                    </w:tc>
                  </w:tr>
                  <w:tr w:rsidR="00D2649A" w:rsidRPr="00D2649A" w:rsidTr="00D2649A">
                    <w:trPr>
                      <w:trHeight w:val="288"/>
                    </w:trPr>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2880" w:type="dxa"/>
                        <w:gridSpan w:val="3"/>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rsidR="00D2649A" w:rsidRPr="00D2649A" w:rsidRDefault="00F01D8D"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w:t>
                        </w:r>
                      </w:p>
                    </w:tc>
                    <w:tc>
                      <w:tcPr>
                        <w:tcW w:w="485"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rsidR="00D2649A" w:rsidRPr="00D2649A" w:rsidRDefault="00F01D8D"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w:t>
                        </w:r>
                      </w:p>
                    </w:tc>
                    <w:tc>
                      <w:tcPr>
                        <w:tcW w:w="484"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3840" w:type="dxa"/>
                        <w:gridSpan w:val="4"/>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stav zamestnancov ku dňu </w:t>
                        </w:r>
                        <w:proofErr w:type="spellStart"/>
                        <w:r w:rsidRPr="00D2649A">
                          <w:rPr>
                            <w:rFonts w:ascii="Calibri" w:eastAsia="Times New Roman" w:hAnsi="Calibri" w:cs="Calibri"/>
                            <w:color w:val="000000"/>
                            <w:lang w:eastAsia="sk-SK"/>
                          </w:rPr>
                          <w:t>účt.závierky</w:t>
                        </w:r>
                        <w:proofErr w:type="spellEnd"/>
                      </w:p>
                    </w:tc>
                    <w:tc>
                      <w:tcPr>
                        <w:tcW w:w="1220" w:type="dxa"/>
                        <w:tcBorders>
                          <w:top w:val="nil"/>
                          <w:left w:val="nil"/>
                          <w:bottom w:val="nil"/>
                          <w:right w:val="nil"/>
                        </w:tcBorders>
                        <w:shd w:val="clear" w:color="auto" w:fill="auto"/>
                        <w:noWrap/>
                        <w:vAlign w:val="bottom"/>
                        <w:hideMark/>
                      </w:tcPr>
                      <w:p w:rsidR="00D2649A" w:rsidRPr="00D2649A" w:rsidRDefault="00F01D8D"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w:t>
                        </w:r>
                      </w:p>
                    </w:tc>
                    <w:tc>
                      <w:tcPr>
                        <w:tcW w:w="485"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rsidR="00D2649A" w:rsidRPr="00D2649A" w:rsidRDefault="00F01D8D"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w:t>
                        </w:r>
                      </w:p>
                    </w:tc>
                    <w:tc>
                      <w:tcPr>
                        <w:tcW w:w="484" w:type="dxa"/>
                        <w:tcBorders>
                          <w:top w:val="nil"/>
                          <w:left w:val="nil"/>
                          <w:bottom w:val="nil"/>
                          <w:right w:val="nil"/>
                        </w:tcBorders>
                        <w:shd w:val="clear" w:color="auto" w:fill="auto"/>
                        <w:noWrap/>
                        <w:vAlign w:val="bottom"/>
                        <w:hideMark/>
                      </w:tcPr>
                      <w:p w:rsidR="00D2649A" w:rsidRDefault="00D2649A" w:rsidP="00D2649A">
                        <w:pPr>
                          <w:spacing w:after="0" w:line="240" w:lineRule="auto"/>
                          <w:rPr>
                            <w:rFonts w:ascii="Calibri" w:eastAsia="Times New Roman" w:hAnsi="Calibri" w:cs="Calibri"/>
                            <w:color w:val="000000"/>
                            <w:lang w:eastAsia="sk-SK"/>
                          </w:rPr>
                        </w:pPr>
                      </w:p>
                      <w:p w:rsidR="00D2649A" w:rsidRPr="00D2649A" w:rsidRDefault="00D2649A" w:rsidP="00D2649A">
                        <w:pPr>
                          <w:spacing w:after="0" w:line="240" w:lineRule="auto"/>
                          <w:rPr>
                            <w:rFonts w:ascii="Calibri" w:eastAsia="Times New Roman" w:hAnsi="Calibri" w:cs="Calibri"/>
                            <w:color w:val="000000"/>
                            <w:lang w:eastAsia="sk-SK"/>
                          </w:rPr>
                        </w:pPr>
                      </w:p>
                    </w:tc>
                  </w:tr>
                </w:tbl>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2880" w:type="dxa"/>
                  <w:gridSpan w:val="3"/>
                  <w:tcBorders>
                    <w:top w:val="nil"/>
                    <w:left w:val="nil"/>
                    <w:bottom w:val="nil"/>
                    <w:right w:val="nil"/>
                  </w:tcBorders>
                  <w:shd w:val="clear" w:color="auto" w:fill="auto"/>
                  <w:noWrap/>
                  <w:vAlign w:val="bottom"/>
                </w:tcPr>
                <w:p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rsidR="00D2649A" w:rsidRDefault="00D2649A" w:rsidP="00D2649A">
                  <w:pPr>
                    <w:spacing w:after="0" w:line="240" w:lineRule="auto"/>
                    <w:rPr>
                      <w:rFonts w:ascii="Calibri" w:eastAsia="Times New Roman" w:hAnsi="Calibri" w:cs="Calibri"/>
                      <w:b/>
                      <w:color w:val="000000"/>
                      <w:lang w:eastAsia="sk-SK"/>
                    </w:rPr>
                  </w:pPr>
                </w:p>
                <w:p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rsidR="00D2649A" w:rsidRDefault="00D2649A" w:rsidP="00D2649A">
                  <w:pPr>
                    <w:spacing w:after="0" w:line="240" w:lineRule="auto"/>
                    <w:rPr>
                      <w:rFonts w:ascii="Calibri" w:eastAsia="Times New Roman" w:hAnsi="Calibri" w:cs="Calibri"/>
                      <w:color w:val="000000"/>
                      <w:lang w:eastAsia="sk-SK"/>
                    </w:rPr>
                  </w:pPr>
                </w:p>
                <w:p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rsidR="00D2649A" w:rsidRDefault="00D2649A" w:rsidP="00D2649A">
                  <w:pPr>
                    <w:spacing w:after="0" w:line="240" w:lineRule="auto"/>
                    <w:rPr>
                      <w:rFonts w:ascii="Calibri" w:eastAsia="Times New Roman" w:hAnsi="Calibri" w:cs="Calibri"/>
                      <w:b/>
                      <w:color w:val="000000"/>
                      <w:lang w:eastAsia="sk-SK"/>
                    </w:rPr>
                  </w:pPr>
                </w:p>
                <w:p w:rsidR="00D2649A" w:rsidRPr="00D2649A" w:rsidRDefault="00D2649A" w:rsidP="00F01D8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Účtovná závierka spoločnosti k 31. decembru 202</w:t>
                  </w:r>
                  <w:r w:rsidR="00F01D8D">
                    <w:rPr>
                      <w:rFonts w:ascii="Calibri" w:eastAsia="Times New Roman" w:hAnsi="Calibri" w:cs="Calibri"/>
                      <w:color w:val="000000"/>
                      <w:lang w:eastAsia="sk-SK"/>
                    </w:rPr>
                    <w:t>3</w:t>
                  </w:r>
                  <w:r>
                    <w:rPr>
                      <w:rFonts w:ascii="Calibri" w:eastAsia="Times New Roman" w:hAnsi="Calibri" w:cs="Calibri"/>
                      <w:color w:val="000000"/>
                      <w:lang w:eastAsia="sk-SK"/>
                    </w:rPr>
                    <w:t xml:space="preserve"> je zostavená ako riadna účtovná závierka podľa § 17 ods. 6 zákona č. 431/2002 </w:t>
                  </w:r>
                  <w:proofErr w:type="spellStart"/>
                  <w:r>
                    <w:rPr>
                      <w:rFonts w:ascii="Calibri" w:eastAsia="Times New Roman" w:hAnsi="Calibri" w:cs="Calibri"/>
                      <w:color w:val="000000"/>
                      <w:lang w:eastAsia="sk-SK"/>
                    </w:rPr>
                    <w:t>Z.z</w:t>
                  </w:r>
                  <w:proofErr w:type="spellEnd"/>
                  <w:r>
                    <w:rPr>
                      <w:rFonts w:ascii="Calibri" w:eastAsia="Times New Roman" w:hAnsi="Calibri" w:cs="Calibri"/>
                      <w:color w:val="000000"/>
                      <w:lang w:eastAsia="sk-SK"/>
                    </w:rPr>
                    <w:t>. o účtovníctve v znení neskorších predpisov, a to za účtovné obdobie od 1. januára 202</w:t>
                  </w:r>
                  <w:r w:rsidR="00F01D8D">
                    <w:rPr>
                      <w:rFonts w:ascii="Calibri" w:eastAsia="Times New Roman" w:hAnsi="Calibri" w:cs="Calibri"/>
                      <w:color w:val="000000"/>
                      <w:lang w:eastAsia="sk-SK"/>
                    </w:rPr>
                    <w:t>3</w:t>
                  </w:r>
                  <w:r>
                    <w:rPr>
                      <w:rFonts w:ascii="Calibri" w:eastAsia="Times New Roman" w:hAnsi="Calibri" w:cs="Calibri"/>
                      <w:color w:val="000000"/>
                      <w:lang w:eastAsia="sk-SK"/>
                    </w:rPr>
                    <w:t xml:space="preserve"> do 31. decembra 202</w:t>
                  </w:r>
                  <w:r w:rsidR="00F01D8D">
                    <w:rPr>
                      <w:rFonts w:ascii="Calibri" w:eastAsia="Times New Roman" w:hAnsi="Calibri" w:cs="Calibri"/>
                      <w:color w:val="000000"/>
                      <w:lang w:eastAsia="sk-SK"/>
                    </w:rPr>
                    <w:t>3</w:t>
                  </w:r>
                  <w:r>
                    <w:rPr>
                      <w:rFonts w:ascii="Calibri" w:eastAsia="Times New Roman" w:hAnsi="Calibri" w:cs="Calibri"/>
                      <w:color w:val="000000"/>
                      <w:lang w:eastAsia="sk-SK"/>
                    </w:rPr>
                    <w:t>.</w:t>
                  </w:r>
                </w:p>
              </w:tc>
              <w:tc>
                <w:tcPr>
                  <w:tcW w:w="960" w:type="dxa"/>
                  <w:tcBorders>
                    <w:top w:val="nil"/>
                    <w:left w:val="nil"/>
                    <w:bottom w:val="nil"/>
                    <w:right w:val="nil"/>
                  </w:tcBorders>
                  <w:shd w:val="clear" w:color="auto" w:fill="auto"/>
                  <w:noWrap/>
                  <w:vAlign w:val="bottom"/>
                </w:tcPr>
                <w:p w:rsidR="00D2649A" w:rsidRDefault="00D2649A" w:rsidP="00D2649A">
                  <w:pPr>
                    <w:spacing w:after="0" w:line="240" w:lineRule="auto"/>
                    <w:rPr>
                      <w:rFonts w:ascii="Calibri" w:eastAsia="Times New Roman" w:hAnsi="Calibri" w:cs="Calibri"/>
                      <w:color w:val="000000"/>
                      <w:lang w:eastAsia="sk-SK"/>
                    </w:rPr>
                  </w:pPr>
                </w:p>
                <w:p w:rsidR="00D2649A" w:rsidRDefault="00D2649A" w:rsidP="00D2649A">
                  <w:pPr>
                    <w:spacing w:after="0" w:line="240" w:lineRule="auto"/>
                    <w:rPr>
                      <w:rFonts w:ascii="Calibri" w:eastAsia="Times New Roman" w:hAnsi="Calibri" w:cs="Calibri"/>
                      <w:color w:val="000000"/>
                      <w:lang w:eastAsia="sk-SK"/>
                    </w:rPr>
                  </w:pPr>
                </w:p>
                <w:p w:rsidR="00D2649A" w:rsidRDefault="00D2649A" w:rsidP="00D2649A">
                  <w:pPr>
                    <w:spacing w:after="0" w:line="240" w:lineRule="auto"/>
                    <w:rPr>
                      <w:rFonts w:ascii="Calibri" w:eastAsia="Times New Roman" w:hAnsi="Calibri" w:cs="Calibri"/>
                      <w:color w:val="000000"/>
                      <w:lang w:eastAsia="sk-SK"/>
                    </w:rPr>
                  </w:pPr>
                </w:p>
                <w:p w:rsidR="00D2649A" w:rsidRDefault="00D2649A" w:rsidP="00D2649A">
                  <w:pPr>
                    <w:spacing w:after="0" w:line="240" w:lineRule="auto"/>
                    <w:rPr>
                      <w:rFonts w:ascii="Calibri" w:eastAsia="Times New Roman" w:hAnsi="Calibri" w:cs="Calibri"/>
                      <w:color w:val="000000"/>
                      <w:lang w:eastAsia="sk-SK"/>
                    </w:rPr>
                  </w:pPr>
                </w:p>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3840" w:type="dxa"/>
                  <w:gridSpan w:val="4"/>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r>
          </w:tbl>
          <w:p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rsidR="00D2649A" w:rsidRDefault="00D2649A" w:rsidP="002E271D">
      <w:pPr>
        <w:autoSpaceDE w:val="0"/>
        <w:autoSpaceDN w:val="0"/>
        <w:adjustRightInd w:val="0"/>
        <w:spacing w:after="0" w:line="240" w:lineRule="auto"/>
        <w:rPr>
          <w:rFonts w:ascii="Arial" w:hAnsi="Arial" w:cs="Arial"/>
          <w:b/>
          <w:sz w:val="20"/>
          <w:szCs w:val="20"/>
        </w:rPr>
      </w:pPr>
    </w:p>
    <w:p w:rsidR="00D2649A" w:rsidRDefault="00335DE1"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Účtovnú závierku za rok 202</w:t>
      </w:r>
      <w:r w:rsidR="00F01D8D">
        <w:rPr>
          <w:rFonts w:ascii="Arial" w:hAnsi="Arial" w:cs="Arial"/>
          <w:sz w:val="20"/>
          <w:szCs w:val="20"/>
        </w:rPr>
        <w:t>2</w:t>
      </w:r>
      <w:r>
        <w:rPr>
          <w:rFonts w:ascii="Arial" w:hAnsi="Arial" w:cs="Arial"/>
          <w:sz w:val="20"/>
          <w:szCs w:val="20"/>
        </w:rPr>
        <w:t xml:space="preserve"> a rozdelenie výsledku hospodárenia za rok 202</w:t>
      </w:r>
      <w:r w:rsidR="00F01D8D">
        <w:rPr>
          <w:rFonts w:ascii="Arial" w:hAnsi="Arial" w:cs="Arial"/>
          <w:sz w:val="20"/>
          <w:szCs w:val="20"/>
        </w:rPr>
        <w:t>2</w:t>
      </w:r>
      <w:r>
        <w:rPr>
          <w:rFonts w:ascii="Arial" w:hAnsi="Arial" w:cs="Arial"/>
          <w:sz w:val="20"/>
          <w:szCs w:val="20"/>
        </w:rPr>
        <w:t xml:space="preserve"> schválilo Valné zhromaždenie dňa </w:t>
      </w:r>
      <w:r w:rsidR="00F01D8D">
        <w:rPr>
          <w:rFonts w:ascii="Arial" w:hAnsi="Arial" w:cs="Arial"/>
          <w:sz w:val="20"/>
          <w:szCs w:val="20"/>
        </w:rPr>
        <w:t>23</w:t>
      </w:r>
      <w:r>
        <w:rPr>
          <w:rFonts w:ascii="Arial" w:hAnsi="Arial" w:cs="Arial"/>
          <w:sz w:val="20"/>
          <w:szCs w:val="20"/>
        </w:rPr>
        <w:t>.3.202</w:t>
      </w:r>
      <w:r w:rsidR="00F01D8D">
        <w:rPr>
          <w:rFonts w:ascii="Arial" w:hAnsi="Arial" w:cs="Arial"/>
          <w:sz w:val="20"/>
          <w:szCs w:val="20"/>
        </w:rPr>
        <w:t>3</w:t>
      </w:r>
      <w:r>
        <w:rPr>
          <w:rFonts w:ascii="Arial" w:hAnsi="Arial" w:cs="Arial"/>
          <w:sz w:val="20"/>
          <w:szCs w:val="20"/>
        </w:rPr>
        <w:t>. Táto účtovná závierka bola odsúhlasená na zverejnenie konateľmi spoločnosti. V účtovnej závierke sú zohľadnené všetky udalosti po 31. decembri 202</w:t>
      </w:r>
      <w:r w:rsidR="00F01D8D">
        <w:rPr>
          <w:rFonts w:ascii="Arial" w:hAnsi="Arial" w:cs="Arial"/>
          <w:sz w:val="20"/>
          <w:szCs w:val="20"/>
        </w:rPr>
        <w:t>3</w:t>
      </w:r>
      <w:r>
        <w:rPr>
          <w:rFonts w:ascii="Arial" w:hAnsi="Arial" w:cs="Arial"/>
          <w:sz w:val="20"/>
          <w:szCs w:val="20"/>
        </w:rPr>
        <w:t xml:space="preserve">. </w:t>
      </w:r>
    </w:p>
    <w:p w:rsidR="00335DE1" w:rsidRDefault="00335DE1" w:rsidP="002E271D">
      <w:pPr>
        <w:autoSpaceDE w:val="0"/>
        <w:autoSpaceDN w:val="0"/>
        <w:adjustRightInd w:val="0"/>
        <w:spacing w:after="0" w:line="240" w:lineRule="auto"/>
        <w:rPr>
          <w:rFonts w:ascii="Arial" w:hAnsi="Arial" w:cs="Arial"/>
          <w:sz w:val="20"/>
          <w:szCs w:val="20"/>
        </w:rPr>
      </w:pPr>
    </w:p>
    <w:p w:rsidR="00335DE1" w:rsidRDefault="00335DE1"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7. Zverejnenie účtovnej závierky za predchádzajúcej účtovné obdobie</w:t>
      </w:r>
    </w:p>
    <w:p w:rsidR="00335DE1" w:rsidRDefault="00335DE1" w:rsidP="002E271D">
      <w:pPr>
        <w:autoSpaceDE w:val="0"/>
        <w:autoSpaceDN w:val="0"/>
        <w:adjustRightInd w:val="0"/>
        <w:spacing w:after="0" w:line="240" w:lineRule="auto"/>
        <w:rPr>
          <w:rFonts w:ascii="Arial" w:hAnsi="Arial" w:cs="Arial"/>
          <w:b/>
          <w:sz w:val="20"/>
          <w:szCs w:val="20"/>
        </w:rPr>
      </w:pPr>
    </w:p>
    <w:p w:rsidR="00335DE1" w:rsidRDefault="00335DE1"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Účtovná závierka spoločnosti k 31.decembru 202</w:t>
      </w:r>
      <w:r w:rsidR="00F01D8D">
        <w:rPr>
          <w:rFonts w:ascii="Arial" w:hAnsi="Arial" w:cs="Arial"/>
          <w:sz w:val="20"/>
          <w:szCs w:val="20"/>
        </w:rPr>
        <w:t>2</w:t>
      </w:r>
      <w:r>
        <w:rPr>
          <w:rFonts w:ascii="Arial" w:hAnsi="Arial" w:cs="Arial"/>
          <w:sz w:val="20"/>
          <w:szCs w:val="20"/>
        </w:rPr>
        <w:t xml:space="preserve"> bola uložená do zbierky listín obchodného registra v marci 202</w:t>
      </w:r>
      <w:r w:rsidR="00F01D8D">
        <w:rPr>
          <w:rFonts w:ascii="Arial" w:hAnsi="Arial" w:cs="Arial"/>
          <w:sz w:val="20"/>
          <w:szCs w:val="20"/>
        </w:rPr>
        <w:t>3</w:t>
      </w:r>
      <w:r>
        <w:rPr>
          <w:rFonts w:ascii="Arial" w:hAnsi="Arial" w:cs="Arial"/>
          <w:sz w:val="20"/>
          <w:szCs w:val="20"/>
        </w:rPr>
        <w:t xml:space="preserve">. </w:t>
      </w:r>
    </w:p>
    <w:p w:rsidR="00335DE1" w:rsidRDefault="00335DE1" w:rsidP="002E271D">
      <w:pPr>
        <w:autoSpaceDE w:val="0"/>
        <w:autoSpaceDN w:val="0"/>
        <w:adjustRightInd w:val="0"/>
        <w:spacing w:after="0" w:line="240" w:lineRule="auto"/>
        <w:rPr>
          <w:rFonts w:ascii="Arial" w:hAnsi="Arial" w:cs="Arial"/>
          <w:sz w:val="20"/>
          <w:szCs w:val="20"/>
        </w:rPr>
      </w:pPr>
    </w:p>
    <w:p w:rsidR="00335DE1" w:rsidRDefault="00335DE1" w:rsidP="002E271D">
      <w:pPr>
        <w:autoSpaceDE w:val="0"/>
        <w:autoSpaceDN w:val="0"/>
        <w:adjustRightInd w:val="0"/>
        <w:spacing w:after="0" w:line="240" w:lineRule="auto"/>
        <w:rPr>
          <w:rFonts w:ascii="Arial" w:hAnsi="Arial" w:cs="Arial"/>
          <w:sz w:val="20"/>
          <w:szCs w:val="20"/>
        </w:rPr>
      </w:pPr>
    </w:p>
    <w:p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335DE1">
        <w:rPr>
          <w:rFonts w:ascii="Arial" w:hAnsi="Arial" w:cs="Arial"/>
          <w:sz w:val="20"/>
          <w:szCs w:val="20"/>
        </w:rPr>
        <w:t xml:space="preserve"> 3 - 01 </w:t>
      </w:r>
      <w:r w:rsidR="00335DE1">
        <w:rPr>
          <w:rFonts w:ascii="Arial" w:hAnsi="Arial" w:cs="Arial"/>
          <w:sz w:val="20"/>
          <w:szCs w:val="20"/>
        </w:rPr>
        <w:tab/>
        <w:t xml:space="preserve">IČO 35888695 </w:t>
      </w:r>
      <w:r w:rsidR="00335DE1">
        <w:rPr>
          <w:rFonts w:ascii="Arial" w:hAnsi="Arial" w:cs="Arial"/>
          <w:sz w:val="20"/>
          <w:szCs w:val="20"/>
        </w:rPr>
        <w:tab/>
        <w:t>DIČ 2021832846</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t>str.3</w:t>
      </w:r>
    </w:p>
    <w:p w:rsidR="00335DE1" w:rsidRDefault="00335DE1" w:rsidP="00335DE1">
      <w:pPr>
        <w:autoSpaceDE w:val="0"/>
        <w:autoSpaceDN w:val="0"/>
        <w:adjustRightInd w:val="0"/>
        <w:spacing w:after="0" w:line="240" w:lineRule="auto"/>
        <w:rPr>
          <w:rFonts w:ascii="Arial" w:hAnsi="Arial" w:cs="Arial"/>
          <w:i/>
          <w:sz w:val="20"/>
          <w:szCs w:val="20"/>
        </w:rPr>
      </w:pPr>
    </w:p>
    <w:p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rsidR="00335DE1" w:rsidRDefault="00335DE1" w:rsidP="00335DE1">
      <w:pPr>
        <w:autoSpaceDE w:val="0"/>
        <w:autoSpaceDN w:val="0"/>
        <w:adjustRightInd w:val="0"/>
        <w:spacing w:after="0" w:line="240" w:lineRule="auto"/>
        <w:rPr>
          <w:rFonts w:ascii="Arial" w:hAnsi="Arial" w:cs="Arial"/>
          <w:b/>
          <w:sz w:val="20"/>
          <w:szCs w:val="20"/>
        </w:rPr>
      </w:pPr>
    </w:p>
    <w:p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rsidR="00335DE1" w:rsidRDefault="00335DE1" w:rsidP="00335DE1">
      <w:pPr>
        <w:autoSpaceDE w:val="0"/>
        <w:autoSpaceDN w:val="0"/>
        <w:adjustRightInd w:val="0"/>
        <w:spacing w:after="0" w:line="240" w:lineRule="auto"/>
        <w:rPr>
          <w:rFonts w:ascii="Arial" w:hAnsi="Arial" w:cs="Arial"/>
          <w:b/>
          <w:sz w:val="20"/>
          <w:szCs w:val="20"/>
        </w:rPr>
      </w:pPr>
    </w:p>
    <w:p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Štatutárny orgán spoločnosti: konateľ: </w:t>
      </w:r>
      <w:proofErr w:type="spellStart"/>
      <w:r>
        <w:rPr>
          <w:rFonts w:ascii="Arial" w:hAnsi="Arial" w:cs="Arial"/>
          <w:sz w:val="20"/>
          <w:szCs w:val="20"/>
        </w:rPr>
        <w:t>Šatan</w:t>
      </w:r>
      <w:proofErr w:type="spellEnd"/>
      <w:r>
        <w:rPr>
          <w:rFonts w:ascii="Arial" w:hAnsi="Arial" w:cs="Arial"/>
          <w:sz w:val="20"/>
          <w:szCs w:val="20"/>
        </w:rPr>
        <w:t xml:space="preserve"> Norbert</w:t>
      </w:r>
    </w:p>
    <w:p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Šatanová Eva</w:t>
      </w:r>
    </w:p>
    <w:p w:rsidR="00335DE1" w:rsidRDefault="00335DE1" w:rsidP="00335DE1">
      <w:pPr>
        <w:autoSpaceDE w:val="0"/>
        <w:autoSpaceDN w:val="0"/>
        <w:adjustRightInd w:val="0"/>
        <w:spacing w:after="0" w:line="240" w:lineRule="auto"/>
        <w:rPr>
          <w:rFonts w:ascii="Arial" w:hAnsi="Arial" w:cs="Arial"/>
          <w:sz w:val="20"/>
          <w:szCs w:val="20"/>
        </w:rPr>
      </w:pPr>
    </w:p>
    <w:p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rsidR="00335DE1" w:rsidRDefault="00335DE1" w:rsidP="00335DE1">
      <w:pPr>
        <w:autoSpaceDE w:val="0"/>
        <w:autoSpaceDN w:val="0"/>
        <w:adjustRightInd w:val="0"/>
        <w:spacing w:after="0" w:line="240" w:lineRule="auto"/>
        <w:rPr>
          <w:rFonts w:ascii="Arial" w:hAnsi="Arial" w:cs="Arial"/>
          <w:b/>
          <w:sz w:val="20"/>
          <w:szCs w:val="20"/>
        </w:rPr>
      </w:pPr>
    </w:p>
    <w:tbl>
      <w:tblPr>
        <w:tblW w:w="8185" w:type="dxa"/>
        <w:tblInd w:w="55" w:type="dxa"/>
        <w:tblCellMar>
          <w:left w:w="70" w:type="dxa"/>
          <w:right w:w="70" w:type="dxa"/>
        </w:tblCellMar>
        <w:tblLook w:val="04A0" w:firstRow="1" w:lastRow="0" w:firstColumn="1" w:lastColumn="0" w:noHBand="0" w:noVBand="1"/>
      </w:tblPr>
      <w:tblGrid>
        <w:gridCol w:w="2357"/>
        <w:gridCol w:w="146"/>
        <w:gridCol w:w="2457"/>
        <w:gridCol w:w="792"/>
        <w:gridCol w:w="146"/>
        <w:gridCol w:w="1213"/>
        <w:gridCol w:w="146"/>
        <w:gridCol w:w="1070"/>
      </w:tblGrid>
      <w:tr w:rsidR="00335DE1" w:rsidRPr="00335DE1" w:rsidTr="00335DE1">
        <w:trPr>
          <w:trHeight w:val="288"/>
        </w:trPr>
        <w:tc>
          <w:tcPr>
            <w:tcW w:w="7115" w:type="dxa"/>
            <w:gridSpan w:val="7"/>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Vlastné imanie spoločnosti predstavuje 80 000 eur v nasledovnej štruktúre:</w:t>
            </w: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rsidTr="00335DE1">
        <w:trPr>
          <w:trHeight w:val="288"/>
        </w:trPr>
        <w:tc>
          <w:tcPr>
            <w:tcW w:w="2357"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2389" w:type="dxa"/>
            <w:gridSpan w:val="3"/>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podiel na </w:t>
            </w:r>
            <w:proofErr w:type="spellStart"/>
            <w:r w:rsidRPr="00335DE1">
              <w:rPr>
                <w:rFonts w:ascii="Calibri" w:eastAsia="Times New Roman" w:hAnsi="Calibri" w:cs="Calibri"/>
                <w:color w:val="000000"/>
                <w:lang w:eastAsia="sk-SK"/>
              </w:rPr>
              <w:t>hlas.právach</w:t>
            </w:r>
            <w:proofErr w:type="spellEnd"/>
            <w:r w:rsidRPr="00335DE1">
              <w:rPr>
                <w:rFonts w:ascii="Calibri" w:eastAsia="Times New Roman" w:hAnsi="Calibri" w:cs="Calibri"/>
                <w:color w:val="000000"/>
                <w:lang w:eastAsia="sk-SK"/>
              </w:rPr>
              <w:t xml:space="preserve"> v %</w:t>
            </w:r>
          </w:p>
        </w:tc>
      </w:tr>
      <w:tr w:rsidR="00335DE1" w:rsidRPr="00335DE1" w:rsidTr="00335DE1">
        <w:trPr>
          <w:trHeight w:val="288"/>
        </w:trPr>
        <w:tc>
          <w:tcPr>
            <w:tcW w:w="2452"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roofErr w:type="spellStart"/>
            <w:r w:rsidRPr="00335DE1">
              <w:rPr>
                <w:rFonts w:ascii="Calibri" w:eastAsia="Times New Roman" w:hAnsi="Calibri" w:cs="Calibri"/>
                <w:color w:val="000000"/>
                <w:lang w:eastAsia="sk-SK"/>
              </w:rPr>
              <w:t>Šatan</w:t>
            </w:r>
            <w:proofErr w:type="spellEnd"/>
            <w:r w:rsidRPr="00335DE1">
              <w:rPr>
                <w:rFonts w:ascii="Calibri" w:eastAsia="Times New Roman" w:hAnsi="Calibri" w:cs="Calibri"/>
                <w:color w:val="000000"/>
                <w:lang w:eastAsia="sk-SK"/>
              </w:rPr>
              <w:t xml:space="preserve"> Marián</w:t>
            </w:r>
          </w:p>
        </w:tc>
        <w:tc>
          <w:tcPr>
            <w:tcW w:w="3249"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40 000 eur     </w:t>
            </w:r>
            <w:r>
              <w:rPr>
                <w:rFonts w:ascii="Calibri" w:eastAsia="Times New Roman" w:hAnsi="Calibri" w:cs="Calibri"/>
                <w:color w:val="000000"/>
                <w:lang w:eastAsia="sk-SK"/>
              </w:rPr>
              <w:t xml:space="preserve">           </w:t>
            </w:r>
            <w:r w:rsidRPr="00335DE1">
              <w:rPr>
                <w:rFonts w:ascii="Calibri" w:eastAsia="Times New Roman" w:hAnsi="Calibri" w:cs="Calibri"/>
                <w:color w:val="000000"/>
                <w:lang w:eastAsia="sk-SK"/>
              </w:rPr>
              <w:t>50%</w:t>
            </w: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50%</w:t>
            </w:r>
          </w:p>
        </w:tc>
        <w:tc>
          <w:tcPr>
            <w:tcW w:w="106"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rsidTr="00335DE1">
        <w:trPr>
          <w:trHeight w:val="288"/>
        </w:trPr>
        <w:tc>
          <w:tcPr>
            <w:tcW w:w="2452"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roofErr w:type="spellStart"/>
            <w:r w:rsidRPr="00335DE1">
              <w:rPr>
                <w:rFonts w:ascii="Calibri" w:eastAsia="Times New Roman" w:hAnsi="Calibri" w:cs="Calibri"/>
                <w:color w:val="000000"/>
                <w:lang w:eastAsia="sk-SK"/>
              </w:rPr>
              <w:t>Šatan</w:t>
            </w:r>
            <w:proofErr w:type="spellEnd"/>
            <w:r w:rsidRPr="00335DE1">
              <w:rPr>
                <w:rFonts w:ascii="Calibri" w:eastAsia="Times New Roman" w:hAnsi="Calibri" w:cs="Calibri"/>
                <w:color w:val="000000"/>
                <w:lang w:eastAsia="sk-SK"/>
              </w:rPr>
              <w:t xml:space="preserve"> Norbert</w:t>
            </w:r>
            <w:r w:rsidR="00F01D8D">
              <w:rPr>
                <w:rFonts w:ascii="Calibri" w:eastAsia="Times New Roman" w:hAnsi="Calibri" w:cs="Calibri"/>
                <w:color w:val="000000"/>
                <w:lang w:eastAsia="sk-SK"/>
              </w:rPr>
              <w:t xml:space="preserve">  </w:t>
            </w:r>
          </w:p>
        </w:tc>
        <w:tc>
          <w:tcPr>
            <w:tcW w:w="3249" w:type="dxa"/>
            <w:gridSpan w:val="2"/>
            <w:tcBorders>
              <w:top w:val="nil"/>
              <w:left w:val="nil"/>
              <w:bottom w:val="nil"/>
              <w:right w:val="nil"/>
            </w:tcBorders>
            <w:shd w:val="clear" w:color="auto" w:fill="auto"/>
            <w:noWrap/>
            <w:vAlign w:val="bottom"/>
            <w:hideMark/>
          </w:tcPr>
          <w:p w:rsidR="00335DE1" w:rsidRPr="00335DE1" w:rsidRDefault="00F01D8D"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335DE1" w:rsidRPr="00335DE1">
              <w:rPr>
                <w:rFonts w:ascii="Calibri" w:eastAsia="Times New Roman" w:hAnsi="Calibri" w:cs="Calibri"/>
                <w:color w:val="000000"/>
                <w:lang w:eastAsia="sk-SK"/>
              </w:rPr>
              <w:t xml:space="preserve">32 000 eur     </w:t>
            </w:r>
            <w:r>
              <w:rPr>
                <w:rFonts w:ascii="Calibri" w:eastAsia="Times New Roman" w:hAnsi="Calibri" w:cs="Calibri"/>
                <w:color w:val="000000"/>
                <w:lang w:eastAsia="sk-SK"/>
              </w:rPr>
              <w:t xml:space="preserve">          </w:t>
            </w:r>
            <w:r w:rsidR="00335DE1" w:rsidRPr="00335DE1">
              <w:rPr>
                <w:rFonts w:ascii="Calibri" w:eastAsia="Times New Roman" w:hAnsi="Calibri" w:cs="Calibri"/>
                <w:color w:val="000000"/>
                <w:lang w:eastAsia="sk-SK"/>
              </w:rPr>
              <w:t xml:space="preserve"> 40%</w:t>
            </w: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40%</w:t>
            </w:r>
          </w:p>
        </w:tc>
        <w:tc>
          <w:tcPr>
            <w:tcW w:w="106"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rsidTr="00335DE1">
        <w:trPr>
          <w:trHeight w:val="288"/>
        </w:trPr>
        <w:tc>
          <w:tcPr>
            <w:tcW w:w="2452"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roofErr w:type="spellStart"/>
            <w:r w:rsidRPr="00335DE1">
              <w:rPr>
                <w:rFonts w:ascii="Calibri" w:eastAsia="Times New Roman" w:hAnsi="Calibri" w:cs="Calibri"/>
                <w:color w:val="000000"/>
                <w:lang w:eastAsia="sk-SK"/>
              </w:rPr>
              <w:t>Šatan</w:t>
            </w:r>
            <w:proofErr w:type="spellEnd"/>
            <w:r w:rsidRPr="00335DE1">
              <w:rPr>
                <w:rFonts w:ascii="Calibri" w:eastAsia="Times New Roman" w:hAnsi="Calibri" w:cs="Calibri"/>
                <w:color w:val="000000"/>
                <w:lang w:eastAsia="sk-SK"/>
              </w:rPr>
              <w:t xml:space="preserve"> Denis</w:t>
            </w:r>
          </w:p>
        </w:tc>
        <w:tc>
          <w:tcPr>
            <w:tcW w:w="2457"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w:t>
            </w:r>
            <w:r w:rsidR="00F01D8D">
              <w:rPr>
                <w:rFonts w:ascii="Calibri" w:eastAsia="Times New Roman" w:hAnsi="Calibri" w:cs="Calibri"/>
                <w:color w:val="000000"/>
                <w:lang w:eastAsia="sk-SK"/>
              </w:rPr>
              <w:t xml:space="preserve">  </w:t>
            </w:r>
            <w:r w:rsidRPr="00335DE1">
              <w:rPr>
                <w:rFonts w:ascii="Calibri" w:eastAsia="Times New Roman" w:hAnsi="Calibri" w:cs="Calibri"/>
                <w:color w:val="000000"/>
                <w:lang w:eastAsia="sk-SK"/>
              </w:rPr>
              <w:t>4 000 eur</w:t>
            </w:r>
            <w:r w:rsidR="00F01D8D">
              <w:rPr>
                <w:rFonts w:ascii="Calibri" w:eastAsia="Times New Roman" w:hAnsi="Calibri" w:cs="Calibri"/>
                <w:color w:val="000000"/>
                <w:lang w:eastAsia="sk-SK"/>
              </w:rPr>
              <w:t xml:space="preserve">                </w:t>
            </w:r>
            <w:r>
              <w:rPr>
                <w:rFonts w:ascii="Calibri" w:eastAsia="Times New Roman" w:hAnsi="Calibri" w:cs="Calibri"/>
                <w:color w:val="000000"/>
                <w:lang w:eastAsia="sk-SK"/>
              </w:rPr>
              <w:t xml:space="preserve">   5%</w:t>
            </w:r>
          </w:p>
        </w:tc>
        <w:tc>
          <w:tcPr>
            <w:tcW w:w="792" w:type="dxa"/>
            <w:tcBorders>
              <w:top w:val="nil"/>
              <w:left w:val="nil"/>
              <w:bottom w:val="nil"/>
              <w:right w:val="nil"/>
            </w:tcBorders>
            <w:shd w:val="clear" w:color="auto" w:fill="auto"/>
            <w:noWrap/>
            <w:vAlign w:val="bottom"/>
          </w:tcPr>
          <w:p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shd w:val="clear" w:color="auto" w:fill="auto"/>
            <w:noWrap/>
            <w:vAlign w:val="bottom"/>
          </w:tcPr>
          <w:p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5%</w:t>
            </w:r>
          </w:p>
        </w:tc>
        <w:tc>
          <w:tcPr>
            <w:tcW w:w="106"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rsidTr="00335DE1">
        <w:trPr>
          <w:trHeight w:val="288"/>
        </w:trPr>
        <w:tc>
          <w:tcPr>
            <w:tcW w:w="2452"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Šatanová Radka</w:t>
            </w:r>
          </w:p>
        </w:tc>
        <w:tc>
          <w:tcPr>
            <w:tcW w:w="2457"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w:t>
            </w:r>
            <w:r w:rsidR="00F01D8D">
              <w:rPr>
                <w:rFonts w:ascii="Calibri" w:eastAsia="Times New Roman" w:hAnsi="Calibri" w:cs="Calibri"/>
                <w:color w:val="000000"/>
                <w:lang w:eastAsia="sk-SK"/>
              </w:rPr>
              <w:t xml:space="preserve">  </w:t>
            </w:r>
            <w:r w:rsidRPr="00335DE1">
              <w:rPr>
                <w:rFonts w:ascii="Calibri" w:eastAsia="Times New Roman" w:hAnsi="Calibri" w:cs="Calibri"/>
                <w:color w:val="000000"/>
                <w:lang w:eastAsia="sk-SK"/>
              </w:rPr>
              <w:t>4 000 eur</w:t>
            </w:r>
            <w:r w:rsidR="00F01D8D">
              <w:rPr>
                <w:rFonts w:ascii="Calibri" w:eastAsia="Times New Roman" w:hAnsi="Calibri" w:cs="Calibri"/>
                <w:color w:val="000000"/>
                <w:lang w:eastAsia="sk-SK"/>
              </w:rPr>
              <w:t xml:space="preserve">                </w:t>
            </w:r>
            <w:r>
              <w:rPr>
                <w:rFonts w:ascii="Calibri" w:eastAsia="Times New Roman" w:hAnsi="Calibri" w:cs="Calibri"/>
                <w:color w:val="000000"/>
                <w:lang w:eastAsia="sk-SK"/>
              </w:rPr>
              <w:t xml:space="preserve">   5%</w:t>
            </w:r>
          </w:p>
        </w:tc>
        <w:tc>
          <w:tcPr>
            <w:tcW w:w="792"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5%</w:t>
            </w:r>
          </w:p>
        </w:tc>
        <w:tc>
          <w:tcPr>
            <w:tcW w:w="106"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bl>
    <w:p w:rsidR="00335DE1" w:rsidRP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p>
    <w:p w:rsidR="00335DE1"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Základné imanie spoločnosti predstavuje 80 000 eur.</w:t>
      </w:r>
    </w:p>
    <w:p w:rsidR="00967F67" w:rsidRDefault="00967F67" w:rsidP="002E271D">
      <w:pPr>
        <w:autoSpaceDE w:val="0"/>
        <w:autoSpaceDN w:val="0"/>
        <w:adjustRightInd w:val="0"/>
        <w:spacing w:after="0" w:line="240" w:lineRule="auto"/>
        <w:rPr>
          <w:rFonts w:ascii="Arial" w:hAnsi="Arial" w:cs="Arial"/>
          <w:sz w:val="20"/>
          <w:szCs w:val="20"/>
        </w:rPr>
      </w:pPr>
    </w:p>
    <w:p w:rsidR="00967F67" w:rsidRDefault="00967F67" w:rsidP="002E271D">
      <w:pPr>
        <w:autoSpaceDE w:val="0"/>
        <w:autoSpaceDN w:val="0"/>
        <w:adjustRightInd w:val="0"/>
        <w:spacing w:after="0" w:line="240" w:lineRule="auto"/>
        <w:rPr>
          <w:rFonts w:ascii="Arial" w:hAnsi="Arial" w:cs="Arial"/>
          <w:sz w:val="20"/>
          <w:szCs w:val="20"/>
        </w:rPr>
      </w:pPr>
    </w:p>
    <w:p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rsidR="00967F67" w:rsidRDefault="00967F67" w:rsidP="002E271D">
      <w:pPr>
        <w:autoSpaceDE w:val="0"/>
        <w:autoSpaceDN w:val="0"/>
        <w:adjustRightInd w:val="0"/>
        <w:spacing w:after="0" w:line="240" w:lineRule="auto"/>
        <w:rPr>
          <w:rFonts w:ascii="Arial" w:hAnsi="Arial" w:cs="Arial"/>
          <w:b/>
          <w:sz w:val="20"/>
          <w:szCs w:val="20"/>
        </w:rPr>
      </w:pPr>
    </w:p>
    <w:p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rsidR="00967F67" w:rsidRDefault="00967F67" w:rsidP="002E271D">
      <w:pPr>
        <w:autoSpaceDE w:val="0"/>
        <w:autoSpaceDN w:val="0"/>
        <w:adjustRightInd w:val="0"/>
        <w:spacing w:after="0" w:line="240" w:lineRule="auto"/>
        <w:rPr>
          <w:rFonts w:ascii="Arial" w:hAnsi="Arial" w:cs="Arial"/>
          <w:sz w:val="20"/>
          <w:szCs w:val="20"/>
        </w:rPr>
      </w:pPr>
    </w:p>
    <w:p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rsidR="00967F67" w:rsidRDefault="00967F67" w:rsidP="002E271D">
      <w:pPr>
        <w:autoSpaceDE w:val="0"/>
        <w:autoSpaceDN w:val="0"/>
        <w:adjustRightInd w:val="0"/>
        <w:spacing w:after="0" w:line="240" w:lineRule="auto"/>
        <w:rPr>
          <w:rFonts w:ascii="Arial" w:hAnsi="Arial" w:cs="Arial"/>
          <w:b/>
          <w:sz w:val="20"/>
          <w:szCs w:val="20"/>
        </w:rPr>
      </w:pPr>
    </w:p>
    <w:p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rsidR="00967F67" w:rsidRDefault="00967F67" w:rsidP="002E271D">
      <w:pPr>
        <w:autoSpaceDE w:val="0"/>
        <w:autoSpaceDN w:val="0"/>
        <w:adjustRightInd w:val="0"/>
        <w:spacing w:after="0" w:line="240" w:lineRule="auto"/>
        <w:rPr>
          <w:rFonts w:ascii="Arial" w:hAnsi="Arial" w:cs="Arial"/>
          <w:b/>
          <w:sz w:val="20"/>
          <w:szCs w:val="20"/>
        </w:rPr>
      </w:pPr>
    </w:p>
    <w:p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rsidR="00740FCF" w:rsidRDefault="00740FCF" w:rsidP="002E271D">
      <w:pPr>
        <w:autoSpaceDE w:val="0"/>
        <w:autoSpaceDN w:val="0"/>
        <w:adjustRightInd w:val="0"/>
        <w:spacing w:after="0" w:line="240" w:lineRule="auto"/>
        <w:rPr>
          <w:rFonts w:ascii="Arial" w:hAnsi="Arial" w:cs="Arial"/>
          <w:sz w:val="20"/>
          <w:szCs w:val="20"/>
        </w:rPr>
      </w:pPr>
    </w:p>
    <w:p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rsidR="00740FCF" w:rsidRDefault="00740FCF" w:rsidP="002E271D">
      <w:pPr>
        <w:autoSpaceDE w:val="0"/>
        <w:autoSpaceDN w:val="0"/>
        <w:adjustRightInd w:val="0"/>
        <w:spacing w:after="0" w:line="240" w:lineRule="auto"/>
        <w:rPr>
          <w:rFonts w:ascii="Arial" w:hAnsi="Arial" w:cs="Arial"/>
          <w:b/>
          <w:sz w:val="20"/>
          <w:szCs w:val="20"/>
        </w:rPr>
      </w:pPr>
    </w:p>
    <w:p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rsidR="005A218F" w:rsidRDefault="005A218F"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rsidR="005A218F" w:rsidRDefault="005A218F" w:rsidP="002E271D">
      <w:pPr>
        <w:autoSpaceDE w:val="0"/>
        <w:autoSpaceDN w:val="0"/>
        <w:adjustRightInd w:val="0"/>
        <w:spacing w:after="0" w:line="240" w:lineRule="auto"/>
        <w:rPr>
          <w:rFonts w:ascii="Arial" w:hAnsi="Arial" w:cs="Arial"/>
          <w:sz w:val="20"/>
          <w:szCs w:val="20"/>
        </w:rPr>
      </w:pPr>
    </w:p>
    <w:p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rsidR="005A218F" w:rsidRDefault="005A218F"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5A218F">
        <w:rPr>
          <w:rFonts w:ascii="Arial" w:hAnsi="Arial" w:cs="Arial"/>
          <w:sz w:val="20"/>
          <w:szCs w:val="20"/>
        </w:rPr>
        <w:t xml:space="preserve"> 3 - 01 </w:t>
      </w:r>
      <w:r w:rsidR="005A218F">
        <w:rPr>
          <w:rFonts w:ascii="Arial" w:hAnsi="Arial" w:cs="Arial"/>
          <w:sz w:val="20"/>
          <w:szCs w:val="20"/>
        </w:rPr>
        <w:tab/>
        <w:t xml:space="preserve">IČO 35888695 </w:t>
      </w:r>
      <w:r w:rsidR="005A218F">
        <w:rPr>
          <w:rFonts w:ascii="Arial" w:hAnsi="Arial" w:cs="Arial"/>
          <w:sz w:val="20"/>
          <w:szCs w:val="20"/>
        </w:rPr>
        <w:tab/>
        <w:t>DIČ 2021832846</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t>str.4</w:t>
      </w:r>
    </w:p>
    <w:p w:rsidR="005A218F" w:rsidRDefault="005A218F" w:rsidP="005A218F">
      <w:pPr>
        <w:autoSpaceDE w:val="0"/>
        <w:autoSpaceDN w:val="0"/>
        <w:adjustRightInd w:val="0"/>
        <w:spacing w:after="0" w:line="240" w:lineRule="auto"/>
        <w:rPr>
          <w:rFonts w:ascii="Arial" w:hAnsi="Arial" w:cs="Arial"/>
          <w:i/>
          <w:sz w:val="20"/>
          <w:szCs w:val="20"/>
        </w:rPr>
      </w:pPr>
    </w:p>
    <w:p w:rsidR="005A218F" w:rsidRDefault="005A218F" w:rsidP="002E271D">
      <w:pPr>
        <w:autoSpaceDE w:val="0"/>
        <w:autoSpaceDN w:val="0"/>
        <w:adjustRightInd w:val="0"/>
        <w:spacing w:after="0" w:line="240" w:lineRule="auto"/>
        <w:rPr>
          <w:rFonts w:ascii="Arial" w:hAnsi="Arial" w:cs="Arial"/>
          <w:b/>
          <w:sz w:val="20"/>
          <w:szCs w:val="20"/>
        </w:rPr>
      </w:pPr>
    </w:p>
    <w:p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rsidR="005A218F" w:rsidRDefault="005A218F"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rsidR="00E75AEA" w:rsidRP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35888695 </w:t>
      </w:r>
      <w:r>
        <w:rPr>
          <w:rFonts w:ascii="Arial" w:hAnsi="Arial" w:cs="Arial"/>
          <w:sz w:val="20"/>
          <w:szCs w:val="20"/>
        </w:rPr>
        <w:tab/>
        <w:t>DIČ 2021832846</w:t>
      </w:r>
      <w:r>
        <w:rPr>
          <w:rFonts w:ascii="Arial" w:hAnsi="Arial" w:cs="Arial"/>
          <w:i/>
          <w:sz w:val="20"/>
          <w:szCs w:val="20"/>
        </w:rPr>
        <w:tab/>
      </w:r>
      <w:r>
        <w:rPr>
          <w:rFonts w:ascii="Arial" w:hAnsi="Arial" w:cs="Arial"/>
          <w:i/>
          <w:sz w:val="20"/>
          <w:szCs w:val="20"/>
        </w:rPr>
        <w:tab/>
      </w:r>
      <w:r>
        <w:rPr>
          <w:rFonts w:ascii="Arial" w:hAnsi="Arial" w:cs="Arial"/>
          <w:i/>
          <w:sz w:val="20"/>
          <w:szCs w:val="20"/>
        </w:rPr>
        <w:tab/>
        <w:t>str.5</w:t>
      </w:r>
    </w:p>
    <w:p w:rsidR="006841B9" w:rsidRDefault="006841B9" w:rsidP="006841B9">
      <w:pPr>
        <w:autoSpaceDE w:val="0"/>
        <w:autoSpaceDN w:val="0"/>
        <w:adjustRightInd w:val="0"/>
        <w:spacing w:after="0" w:line="240" w:lineRule="auto"/>
        <w:rPr>
          <w:rFonts w:ascii="Arial" w:hAnsi="Arial" w:cs="Arial"/>
          <w:i/>
          <w:sz w:val="20"/>
          <w:szCs w:val="20"/>
        </w:rPr>
      </w:pPr>
    </w:p>
    <w:p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rsidR="00351998" w:rsidRDefault="00351998" w:rsidP="006841B9">
      <w:pPr>
        <w:autoSpaceDE w:val="0"/>
        <w:autoSpaceDN w:val="0"/>
        <w:adjustRightInd w:val="0"/>
        <w:spacing w:after="0" w:line="240" w:lineRule="auto"/>
        <w:rPr>
          <w:rFonts w:ascii="Arial" w:hAnsi="Arial" w:cs="Arial"/>
          <w:b/>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rsidR="00351998" w:rsidRDefault="00351998" w:rsidP="006841B9">
      <w:pPr>
        <w:autoSpaceDE w:val="0"/>
        <w:autoSpaceDN w:val="0"/>
        <w:adjustRightInd w:val="0"/>
        <w:spacing w:after="0" w:line="240" w:lineRule="auto"/>
        <w:rPr>
          <w:rFonts w:ascii="Arial" w:hAnsi="Arial" w:cs="Arial"/>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rsidR="00351998" w:rsidRDefault="00351998" w:rsidP="006841B9">
      <w:pPr>
        <w:autoSpaceDE w:val="0"/>
        <w:autoSpaceDN w:val="0"/>
        <w:adjustRightInd w:val="0"/>
        <w:spacing w:after="0" w:line="240" w:lineRule="auto"/>
        <w:rPr>
          <w:rFonts w:ascii="Arial" w:hAnsi="Arial" w:cs="Arial"/>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AutoSave</w:t>
      </w:r>
      <w:r>
        <w:rPr>
          <w:rFonts w:ascii="Arial" w:hAnsi="Arial" w:cs="Arial"/>
          <w:sz w:val="20"/>
          <w:szCs w:val="20"/>
        </w:rPr>
        <w:tab/>
      </w:r>
      <w:r>
        <w:rPr>
          <w:rFonts w:ascii="Arial" w:hAnsi="Arial" w:cs="Arial"/>
          <w:sz w:val="20"/>
          <w:szCs w:val="20"/>
        </w:rPr>
        <w:tab/>
        <w:t>80 000,- eur</w:t>
      </w:r>
      <w:r>
        <w:rPr>
          <w:rFonts w:ascii="Arial" w:hAnsi="Arial" w:cs="Arial"/>
          <w:sz w:val="20"/>
          <w:szCs w:val="20"/>
        </w:rPr>
        <w:tab/>
      </w:r>
      <w:r>
        <w:rPr>
          <w:rFonts w:ascii="Arial" w:hAnsi="Arial" w:cs="Arial"/>
          <w:sz w:val="20"/>
          <w:szCs w:val="20"/>
        </w:rPr>
        <w:tab/>
      </w:r>
      <w:r>
        <w:rPr>
          <w:rFonts w:ascii="Arial" w:hAnsi="Arial" w:cs="Arial"/>
          <w:sz w:val="20"/>
          <w:szCs w:val="20"/>
        </w:rPr>
        <w:tab/>
        <w:t>70%</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     243 654,24 eur</w:t>
      </w: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EXIQA</w:t>
      </w:r>
      <w:r>
        <w:rPr>
          <w:rFonts w:ascii="Arial" w:hAnsi="Arial" w:cs="Arial"/>
          <w:sz w:val="20"/>
          <w:szCs w:val="20"/>
        </w:rPr>
        <w:tab/>
      </w:r>
      <w:r>
        <w:rPr>
          <w:rFonts w:ascii="Arial" w:hAnsi="Arial" w:cs="Arial"/>
          <w:sz w:val="20"/>
          <w:szCs w:val="20"/>
        </w:rPr>
        <w:tab/>
      </w:r>
      <w:r>
        <w:rPr>
          <w:rFonts w:ascii="Arial" w:hAnsi="Arial" w:cs="Arial"/>
          <w:sz w:val="20"/>
          <w:szCs w:val="20"/>
        </w:rPr>
        <w:tab/>
        <w:t>30 000,- eur</w:t>
      </w:r>
      <w:r>
        <w:rPr>
          <w:rFonts w:ascii="Arial" w:hAnsi="Arial" w:cs="Arial"/>
          <w:sz w:val="20"/>
          <w:szCs w:val="20"/>
        </w:rPr>
        <w:tab/>
      </w:r>
      <w:r>
        <w:rPr>
          <w:rFonts w:ascii="Arial" w:hAnsi="Arial" w:cs="Arial"/>
          <w:sz w:val="20"/>
          <w:szCs w:val="20"/>
        </w:rPr>
        <w:tab/>
      </w:r>
      <w:r>
        <w:rPr>
          <w:rFonts w:ascii="Arial" w:hAnsi="Arial" w:cs="Arial"/>
          <w:sz w:val="20"/>
          <w:szCs w:val="20"/>
        </w:rPr>
        <w:tab/>
        <w:t>30%</w:t>
      </w: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t xml:space="preserve">     108 445,- eur</w:t>
      </w:r>
    </w:p>
    <w:p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352 099,24 eur</w:t>
      </w:r>
    </w:p>
    <w:p w:rsidR="00351998" w:rsidRDefault="00351998" w:rsidP="006841B9">
      <w:pPr>
        <w:autoSpaceDE w:val="0"/>
        <w:autoSpaceDN w:val="0"/>
        <w:adjustRightInd w:val="0"/>
        <w:spacing w:after="0" w:line="240" w:lineRule="auto"/>
        <w:rPr>
          <w:rFonts w:ascii="Arial" w:hAnsi="Arial" w:cs="Arial"/>
          <w:b/>
          <w:sz w:val="20"/>
          <w:szCs w:val="20"/>
        </w:rPr>
      </w:pPr>
    </w:p>
    <w:p w:rsidR="00351998" w:rsidRDefault="00351998" w:rsidP="006841B9">
      <w:pPr>
        <w:autoSpaceDE w:val="0"/>
        <w:autoSpaceDN w:val="0"/>
        <w:adjustRightInd w:val="0"/>
        <w:spacing w:after="0" w:line="240" w:lineRule="auto"/>
        <w:rPr>
          <w:rFonts w:ascii="Arial" w:hAnsi="Arial" w:cs="Arial"/>
          <w:sz w:val="20"/>
          <w:szCs w:val="20"/>
        </w:rPr>
      </w:pPr>
    </w:p>
    <w:p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rsidTr="00351998">
        <w:trPr>
          <w:trHeight w:val="288"/>
        </w:trPr>
        <w:tc>
          <w:tcPr>
            <w:tcW w:w="963"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351998" w:rsidRPr="00351998" w:rsidTr="00351998">
        <w:trPr>
          <w:trHeight w:val="288"/>
        </w:trPr>
        <w:tc>
          <w:tcPr>
            <w:tcW w:w="3849" w:type="dxa"/>
            <w:gridSpan w:val="4"/>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shd w:val="clear" w:color="auto" w:fill="auto"/>
            <w:noWrap/>
            <w:vAlign w:val="bottom"/>
            <w:hideMark/>
          </w:tcPr>
          <w:p w:rsidR="00351998" w:rsidRPr="00351998" w:rsidRDefault="00F01D8D"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327126</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51998" w:rsidRPr="00351998" w:rsidRDefault="00F01D8D"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51474</w:t>
            </w: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rsidTr="00351998">
        <w:trPr>
          <w:trHeight w:val="288"/>
        </w:trPr>
        <w:tc>
          <w:tcPr>
            <w:tcW w:w="2889" w:type="dxa"/>
            <w:gridSpan w:val="3"/>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rsidTr="00351998">
        <w:trPr>
          <w:trHeight w:val="288"/>
        </w:trPr>
        <w:tc>
          <w:tcPr>
            <w:tcW w:w="2889" w:type="dxa"/>
            <w:gridSpan w:val="3"/>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F01D8D"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327126</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51998" w:rsidRPr="00351998" w:rsidRDefault="00F01D8D" w:rsidP="00351998">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51474</w:t>
            </w: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r>
    </w:tbl>
    <w:p w:rsidR="00351998" w:rsidRDefault="00351998" w:rsidP="006841B9">
      <w:pPr>
        <w:autoSpaceDE w:val="0"/>
        <w:autoSpaceDN w:val="0"/>
        <w:adjustRightInd w:val="0"/>
        <w:spacing w:after="0" w:line="240" w:lineRule="auto"/>
        <w:rPr>
          <w:rFonts w:ascii="Arial" w:hAnsi="Arial" w:cs="Arial"/>
          <w:b/>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rsidR="00351998" w:rsidRDefault="00351998" w:rsidP="006841B9">
      <w:pPr>
        <w:autoSpaceDE w:val="0"/>
        <w:autoSpaceDN w:val="0"/>
        <w:adjustRightInd w:val="0"/>
        <w:spacing w:after="0" w:line="240" w:lineRule="auto"/>
        <w:rPr>
          <w:rFonts w:ascii="Arial" w:hAnsi="Arial" w:cs="Arial"/>
          <w:sz w:val="20"/>
          <w:szCs w:val="20"/>
        </w:rPr>
      </w:pPr>
    </w:p>
    <w:p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rsidR="00351998" w:rsidRDefault="00351998" w:rsidP="006841B9">
      <w:pPr>
        <w:autoSpaceDE w:val="0"/>
        <w:autoSpaceDN w:val="0"/>
        <w:adjustRightInd w:val="0"/>
        <w:spacing w:after="0" w:line="240" w:lineRule="auto"/>
        <w:rPr>
          <w:rFonts w:ascii="Arial" w:hAnsi="Arial" w:cs="Arial"/>
          <w:b/>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rsidTr="003126A9">
        <w:trPr>
          <w:trHeight w:val="288"/>
        </w:trPr>
        <w:tc>
          <w:tcPr>
            <w:tcW w:w="1920" w:type="dxa"/>
            <w:gridSpan w:val="2"/>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3658</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1840</w:t>
            </w: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1920" w:type="dxa"/>
            <w:gridSpan w:val="2"/>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310896</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327503</w:t>
            </w: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314554</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329343</w:t>
            </w: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bl>
    <w:p w:rsidR="003126A9" w:rsidRDefault="003126A9" w:rsidP="006841B9">
      <w:pPr>
        <w:autoSpaceDE w:val="0"/>
        <w:autoSpaceDN w:val="0"/>
        <w:adjustRightInd w:val="0"/>
        <w:spacing w:after="0" w:line="240" w:lineRule="auto"/>
        <w:rPr>
          <w:rFonts w:ascii="Arial" w:hAnsi="Arial" w:cs="Arial"/>
          <w:sz w:val="20"/>
          <w:szCs w:val="20"/>
        </w:rPr>
      </w:pPr>
    </w:p>
    <w:p w:rsidR="003126A9" w:rsidRDefault="003126A9" w:rsidP="006841B9">
      <w:pPr>
        <w:autoSpaceDE w:val="0"/>
        <w:autoSpaceDN w:val="0"/>
        <w:adjustRightInd w:val="0"/>
        <w:spacing w:after="0" w:line="240" w:lineRule="auto"/>
        <w:rPr>
          <w:rFonts w:ascii="Arial" w:hAnsi="Arial" w:cs="Arial"/>
          <w:sz w:val="20"/>
          <w:szCs w:val="20"/>
        </w:rPr>
      </w:pPr>
    </w:p>
    <w:p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rsidTr="003126A9">
        <w:trPr>
          <w:trHeight w:val="288"/>
        </w:trPr>
        <w:tc>
          <w:tcPr>
            <w:tcW w:w="2880" w:type="dxa"/>
            <w:gridSpan w:val="3"/>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681</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2208</w:t>
            </w: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681</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126A9" w:rsidRPr="003126A9" w:rsidRDefault="00F01D8D"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2208</w:t>
            </w: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bl>
    <w:p w:rsidR="003126A9" w:rsidRDefault="003126A9" w:rsidP="006841B9">
      <w:pPr>
        <w:autoSpaceDE w:val="0"/>
        <w:autoSpaceDN w:val="0"/>
        <w:adjustRightInd w:val="0"/>
        <w:spacing w:after="0" w:line="240" w:lineRule="auto"/>
        <w:rPr>
          <w:rFonts w:ascii="Arial" w:hAnsi="Arial" w:cs="Arial"/>
          <w:b/>
          <w:sz w:val="20"/>
          <w:szCs w:val="20"/>
        </w:rPr>
      </w:pPr>
    </w:p>
    <w:p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rsidR="003126A9" w:rsidRDefault="003126A9" w:rsidP="006841B9">
      <w:pPr>
        <w:autoSpaceDE w:val="0"/>
        <w:autoSpaceDN w:val="0"/>
        <w:adjustRightInd w:val="0"/>
        <w:spacing w:after="0" w:line="240" w:lineRule="auto"/>
        <w:rPr>
          <w:rFonts w:ascii="Arial" w:hAnsi="Arial" w:cs="Arial"/>
          <w:b/>
          <w:sz w:val="20"/>
          <w:szCs w:val="20"/>
        </w:rPr>
      </w:pPr>
    </w:p>
    <w:p w:rsidR="003126A9" w:rsidRPr="003126A9" w:rsidRDefault="003126A9"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Účtovná jednotka prenajíma majetok formou finančného prenájmu, a to budovu na ulici 1. Mája v Malackách.</w:t>
      </w:r>
    </w:p>
    <w:p w:rsidR="006841B9" w:rsidRPr="00351998" w:rsidRDefault="006841B9" w:rsidP="006841B9">
      <w:pPr>
        <w:autoSpaceDE w:val="0"/>
        <w:autoSpaceDN w:val="0"/>
        <w:adjustRightInd w:val="0"/>
        <w:spacing w:after="0" w:line="240" w:lineRule="auto"/>
        <w:rPr>
          <w:rFonts w:ascii="Arial" w:hAnsi="Arial" w:cs="Arial"/>
          <w:b/>
          <w:i/>
          <w:sz w:val="20"/>
          <w:szCs w:val="20"/>
        </w:rPr>
      </w:pPr>
    </w:p>
    <w:p w:rsidR="00E75AEA" w:rsidRPr="00E75AEA" w:rsidRDefault="00E75AEA"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p>
    <w:p w:rsidR="003126A9" w:rsidRDefault="003126A9" w:rsidP="002E271D">
      <w:pPr>
        <w:autoSpaceDE w:val="0"/>
        <w:autoSpaceDN w:val="0"/>
        <w:adjustRightInd w:val="0"/>
        <w:spacing w:after="0" w:line="240" w:lineRule="auto"/>
        <w:rPr>
          <w:rFonts w:ascii="Arial" w:hAnsi="Arial" w:cs="Arial"/>
          <w:sz w:val="20"/>
          <w:szCs w:val="20"/>
        </w:rPr>
      </w:pPr>
    </w:p>
    <w:p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35888695 </w:t>
      </w:r>
      <w:r>
        <w:rPr>
          <w:rFonts w:ascii="Arial" w:hAnsi="Arial" w:cs="Arial"/>
          <w:sz w:val="20"/>
          <w:szCs w:val="20"/>
        </w:rPr>
        <w:tab/>
        <w:t>DIČ 2021832846</w:t>
      </w:r>
      <w:r>
        <w:rPr>
          <w:rFonts w:ascii="Arial" w:hAnsi="Arial" w:cs="Arial"/>
          <w:i/>
          <w:sz w:val="20"/>
          <w:szCs w:val="20"/>
        </w:rPr>
        <w:tab/>
      </w:r>
      <w:r>
        <w:rPr>
          <w:rFonts w:ascii="Arial" w:hAnsi="Arial" w:cs="Arial"/>
          <w:i/>
          <w:sz w:val="20"/>
          <w:szCs w:val="20"/>
        </w:rPr>
        <w:tab/>
      </w:r>
      <w:r>
        <w:rPr>
          <w:rFonts w:ascii="Arial" w:hAnsi="Arial" w:cs="Arial"/>
          <w:i/>
          <w:sz w:val="20"/>
          <w:szCs w:val="20"/>
        </w:rPr>
        <w:tab/>
        <w:t>str.6</w:t>
      </w:r>
    </w:p>
    <w:p w:rsidR="003126A9" w:rsidRDefault="003126A9" w:rsidP="003126A9">
      <w:pPr>
        <w:autoSpaceDE w:val="0"/>
        <w:autoSpaceDN w:val="0"/>
        <w:adjustRightInd w:val="0"/>
        <w:spacing w:after="0" w:line="240" w:lineRule="auto"/>
        <w:rPr>
          <w:rFonts w:ascii="Arial" w:hAnsi="Arial" w:cs="Arial"/>
          <w:sz w:val="20"/>
          <w:szCs w:val="20"/>
        </w:rPr>
      </w:pPr>
    </w:p>
    <w:p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rsidR="003126A9" w:rsidRDefault="003126A9" w:rsidP="003126A9">
      <w:pPr>
        <w:autoSpaceDE w:val="0"/>
        <w:autoSpaceDN w:val="0"/>
        <w:adjustRightInd w:val="0"/>
        <w:spacing w:after="0" w:line="240" w:lineRule="auto"/>
        <w:rPr>
          <w:rFonts w:ascii="Arial" w:hAnsi="Arial" w:cs="Arial"/>
          <w:b/>
          <w:sz w:val="20"/>
          <w:szCs w:val="20"/>
        </w:rPr>
      </w:pPr>
    </w:p>
    <w:p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w:t>
      </w:r>
      <w:r w:rsidR="00F01D8D">
        <w:rPr>
          <w:rFonts w:ascii="Arial" w:hAnsi="Arial" w:cs="Arial"/>
          <w:sz w:val="20"/>
          <w:szCs w:val="20"/>
        </w:rPr>
        <w:t xml:space="preserve"> 80.000,- eur. Ku dňu 31.12.2023</w:t>
      </w:r>
      <w:r>
        <w:rPr>
          <w:rFonts w:ascii="Arial" w:hAnsi="Arial" w:cs="Arial"/>
          <w:sz w:val="20"/>
          <w:szCs w:val="20"/>
        </w:rPr>
        <w:t xml:space="preserve"> účtovnej závierky  je základné imanie splatené v celom rozsahu a v tejto hodnote je zapísané v obchodnom registri príslušného registrového súdu.</w:t>
      </w:r>
    </w:p>
    <w:p w:rsidR="003126A9" w:rsidRDefault="003126A9" w:rsidP="003126A9">
      <w:pPr>
        <w:autoSpaceDE w:val="0"/>
        <w:autoSpaceDN w:val="0"/>
        <w:adjustRightInd w:val="0"/>
        <w:spacing w:after="0" w:line="240" w:lineRule="auto"/>
        <w:rPr>
          <w:rFonts w:ascii="Arial" w:hAnsi="Arial" w:cs="Arial"/>
          <w:sz w:val="20"/>
          <w:szCs w:val="20"/>
        </w:rPr>
      </w:pPr>
    </w:p>
    <w:p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Valné zhromaždenie na svojom zasadnutí rozhodlo o dosiahnutom h</w:t>
      </w:r>
      <w:r w:rsidR="00F01D8D">
        <w:rPr>
          <w:rFonts w:ascii="Arial" w:hAnsi="Arial" w:cs="Arial"/>
          <w:sz w:val="20"/>
          <w:szCs w:val="20"/>
        </w:rPr>
        <w:t>ospodárskom výsledku za rok 2022</w:t>
      </w:r>
      <w:r>
        <w:rPr>
          <w:rFonts w:ascii="Arial" w:hAnsi="Arial" w:cs="Arial"/>
          <w:sz w:val="20"/>
          <w:szCs w:val="20"/>
        </w:rPr>
        <w:t xml:space="preserve"> </w:t>
      </w:r>
      <w:r w:rsidR="001444D5">
        <w:rPr>
          <w:rFonts w:ascii="Arial" w:hAnsi="Arial" w:cs="Arial"/>
          <w:sz w:val="20"/>
          <w:szCs w:val="20"/>
        </w:rPr>
        <w:t xml:space="preserve">takto: hospodársky výsledok za previedol na nerozdelený zisk. </w:t>
      </w:r>
    </w:p>
    <w:p w:rsidR="001444D5" w:rsidRDefault="001444D5" w:rsidP="003126A9">
      <w:pPr>
        <w:autoSpaceDE w:val="0"/>
        <w:autoSpaceDN w:val="0"/>
        <w:adjustRightInd w:val="0"/>
        <w:spacing w:after="0" w:line="240" w:lineRule="auto"/>
        <w:rPr>
          <w:rFonts w:ascii="Arial" w:hAnsi="Arial" w:cs="Arial"/>
          <w:sz w:val="20"/>
          <w:szCs w:val="20"/>
        </w:rPr>
      </w:pPr>
    </w:p>
    <w:p w:rsidR="001444D5" w:rsidRDefault="001444D5"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 nerozdeleného zisku do roku 2010 bola vyplatená spoločníkom hodnota </w:t>
      </w:r>
      <w:r w:rsidR="0034300F">
        <w:rPr>
          <w:rFonts w:ascii="Arial" w:hAnsi="Arial" w:cs="Arial"/>
          <w:sz w:val="20"/>
          <w:szCs w:val="20"/>
        </w:rPr>
        <w:t>50.797,35</w:t>
      </w:r>
      <w:r>
        <w:rPr>
          <w:rFonts w:ascii="Arial" w:hAnsi="Arial" w:cs="Arial"/>
          <w:sz w:val="20"/>
          <w:szCs w:val="20"/>
        </w:rPr>
        <w:t xml:space="preserve"> eur.</w:t>
      </w:r>
    </w:p>
    <w:p w:rsidR="001444D5" w:rsidRDefault="001444D5" w:rsidP="003126A9">
      <w:pPr>
        <w:autoSpaceDE w:val="0"/>
        <w:autoSpaceDN w:val="0"/>
        <w:adjustRightInd w:val="0"/>
        <w:spacing w:after="0" w:line="240" w:lineRule="auto"/>
        <w:rPr>
          <w:rFonts w:ascii="Arial" w:hAnsi="Arial" w:cs="Arial"/>
          <w:sz w:val="20"/>
          <w:szCs w:val="20"/>
        </w:rPr>
      </w:pPr>
    </w:p>
    <w:p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rsidTr="0073307E">
        <w:trPr>
          <w:trHeight w:val="288"/>
        </w:trPr>
        <w:tc>
          <w:tcPr>
            <w:tcW w:w="963"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1444D5" w:rsidRPr="00351998" w:rsidTr="0073307E">
        <w:trPr>
          <w:trHeight w:val="288"/>
        </w:trPr>
        <w:tc>
          <w:tcPr>
            <w:tcW w:w="3849" w:type="dxa"/>
            <w:gridSpan w:val="4"/>
            <w:tcBorders>
              <w:top w:val="nil"/>
              <w:left w:val="nil"/>
              <w:bottom w:val="nil"/>
              <w:right w:val="nil"/>
            </w:tcBorders>
            <w:shd w:val="clear" w:color="auto" w:fill="auto"/>
            <w:noWrap/>
            <w:vAlign w:val="bottom"/>
            <w:hideMark/>
          </w:tcPr>
          <w:p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shd w:val="clear" w:color="auto" w:fill="auto"/>
            <w:noWrap/>
            <w:vAlign w:val="bottom"/>
            <w:hideMark/>
          </w:tcPr>
          <w:p w:rsidR="001444D5" w:rsidRPr="00351998" w:rsidRDefault="0034300F"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325537</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1444D5" w:rsidRPr="00351998" w:rsidRDefault="0034300F"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49235</w:t>
            </w: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rsidTr="0073307E">
        <w:trPr>
          <w:trHeight w:val="288"/>
        </w:trPr>
        <w:tc>
          <w:tcPr>
            <w:tcW w:w="2889" w:type="dxa"/>
            <w:gridSpan w:val="3"/>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rsidTr="0073307E">
        <w:trPr>
          <w:trHeight w:val="288"/>
        </w:trPr>
        <w:tc>
          <w:tcPr>
            <w:tcW w:w="2889" w:type="dxa"/>
            <w:gridSpan w:val="3"/>
            <w:tcBorders>
              <w:top w:val="nil"/>
              <w:left w:val="nil"/>
              <w:bottom w:val="nil"/>
              <w:right w:val="nil"/>
            </w:tcBorders>
            <w:shd w:val="clear" w:color="auto" w:fill="auto"/>
            <w:noWrap/>
            <w:vAlign w:val="bottom"/>
            <w:hideMark/>
          </w:tcPr>
          <w:p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34300F"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325537</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1444D5" w:rsidRPr="00351998" w:rsidRDefault="0034300F"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49235</w:t>
            </w: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r>
    </w:tbl>
    <w:p w:rsidR="003126A9" w:rsidRPr="005A218F" w:rsidRDefault="003126A9"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p>
    <w:p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rsidR="001444D5" w:rsidRDefault="001444D5" w:rsidP="002E271D">
      <w:pPr>
        <w:autoSpaceDE w:val="0"/>
        <w:autoSpaceDN w:val="0"/>
        <w:adjustRightInd w:val="0"/>
        <w:spacing w:after="0" w:line="240" w:lineRule="auto"/>
        <w:rPr>
          <w:rFonts w:ascii="Arial" w:hAnsi="Arial" w:cs="Arial"/>
          <w:b/>
          <w:sz w:val="20"/>
          <w:szCs w:val="20"/>
        </w:rPr>
      </w:pPr>
    </w:p>
    <w:p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Účtovnej jednotke poskytli finančné prostriedky na plynulý chod prevádzky spoločníci:</w:t>
      </w:r>
    </w:p>
    <w:p w:rsidR="001444D5" w:rsidRDefault="001444D5"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Šatan</w:t>
      </w:r>
      <w:proofErr w:type="spellEnd"/>
      <w:r>
        <w:rPr>
          <w:rFonts w:ascii="Arial" w:hAnsi="Arial" w:cs="Arial"/>
          <w:sz w:val="20"/>
          <w:szCs w:val="20"/>
        </w:rPr>
        <w:t xml:space="preserve"> Marián – zostatok ku koncu </w:t>
      </w:r>
      <w:proofErr w:type="spellStart"/>
      <w:r>
        <w:rPr>
          <w:rFonts w:ascii="Arial" w:hAnsi="Arial" w:cs="Arial"/>
          <w:sz w:val="20"/>
          <w:szCs w:val="20"/>
        </w:rPr>
        <w:t>zd.obdobia</w:t>
      </w:r>
      <w:proofErr w:type="spellEnd"/>
      <w:r>
        <w:rPr>
          <w:rFonts w:ascii="Arial" w:hAnsi="Arial" w:cs="Arial"/>
          <w:sz w:val="20"/>
          <w:szCs w:val="20"/>
        </w:rPr>
        <w:t xml:space="preserve"> v sume </w:t>
      </w:r>
      <w:r w:rsidR="0034300F">
        <w:rPr>
          <w:rFonts w:ascii="Arial" w:hAnsi="Arial" w:cs="Arial"/>
          <w:sz w:val="20"/>
          <w:szCs w:val="20"/>
        </w:rPr>
        <w:t>62.000</w:t>
      </w:r>
      <w:r>
        <w:rPr>
          <w:rFonts w:ascii="Arial" w:hAnsi="Arial" w:cs="Arial"/>
          <w:sz w:val="20"/>
          <w:szCs w:val="20"/>
        </w:rPr>
        <w:t>,- - priebežne splácané</w:t>
      </w:r>
    </w:p>
    <w:p w:rsidR="001444D5" w:rsidRDefault="001444D5"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Šatan</w:t>
      </w:r>
      <w:proofErr w:type="spellEnd"/>
      <w:r>
        <w:rPr>
          <w:rFonts w:ascii="Arial" w:hAnsi="Arial" w:cs="Arial"/>
          <w:sz w:val="20"/>
          <w:szCs w:val="20"/>
        </w:rPr>
        <w:t xml:space="preserve"> Norbert – zostatok ku koncu </w:t>
      </w:r>
      <w:proofErr w:type="spellStart"/>
      <w:r>
        <w:rPr>
          <w:rFonts w:ascii="Arial" w:hAnsi="Arial" w:cs="Arial"/>
          <w:sz w:val="20"/>
          <w:szCs w:val="20"/>
        </w:rPr>
        <w:t>zd.obdobia</w:t>
      </w:r>
      <w:proofErr w:type="spellEnd"/>
      <w:r>
        <w:rPr>
          <w:rFonts w:ascii="Arial" w:hAnsi="Arial" w:cs="Arial"/>
          <w:sz w:val="20"/>
          <w:szCs w:val="20"/>
        </w:rPr>
        <w:t xml:space="preserve"> v sume 0 – </w:t>
      </w:r>
      <w:proofErr w:type="spellStart"/>
      <w:r>
        <w:rPr>
          <w:rFonts w:ascii="Arial" w:hAnsi="Arial" w:cs="Arial"/>
          <w:sz w:val="20"/>
          <w:szCs w:val="20"/>
        </w:rPr>
        <w:t>dosplácané</w:t>
      </w:r>
      <w:proofErr w:type="spellEnd"/>
      <w:r>
        <w:rPr>
          <w:rFonts w:ascii="Arial" w:hAnsi="Arial" w:cs="Arial"/>
          <w:sz w:val="20"/>
          <w:szCs w:val="20"/>
        </w:rPr>
        <w:t>.</w:t>
      </w:r>
    </w:p>
    <w:p w:rsidR="001444D5" w:rsidRDefault="001444D5" w:rsidP="002E271D">
      <w:pPr>
        <w:autoSpaceDE w:val="0"/>
        <w:autoSpaceDN w:val="0"/>
        <w:adjustRightInd w:val="0"/>
        <w:spacing w:after="0" w:line="240" w:lineRule="auto"/>
        <w:rPr>
          <w:rFonts w:ascii="Arial" w:hAnsi="Arial" w:cs="Arial"/>
          <w:sz w:val="20"/>
          <w:szCs w:val="20"/>
        </w:rPr>
      </w:pPr>
    </w:p>
    <w:p w:rsidR="001444D5" w:rsidRDefault="001444D5"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Ďaľšie</w:t>
      </w:r>
      <w:proofErr w:type="spellEnd"/>
      <w:r>
        <w:rPr>
          <w:rFonts w:ascii="Arial" w:hAnsi="Arial" w:cs="Arial"/>
          <w:sz w:val="20"/>
          <w:szCs w:val="20"/>
        </w:rPr>
        <w:t xml:space="preserve"> finančné výpomoci poskytnuté od spriaznenej strany súkromnej osoby v sume 20.000,- eur</w:t>
      </w:r>
      <w:r w:rsidR="0034300F">
        <w:rPr>
          <w:rFonts w:ascii="Arial" w:hAnsi="Arial" w:cs="Arial"/>
          <w:sz w:val="20"/>
          <w:szCs w:val="20"/>
        </w:rPr>
        <w:t xml:space="preserve"> boli splatené v januári 2023.</w:t>
      </w:r>
    </w:p>
    <w:p w:rsidR="001444D5" w:rsidRDefault="001444D5" w:rsidP="002E271D">
      <w:pPr>
        <w:autoSpaceDE w:val="0"/>
        <w:autoSpaceDN w:val="0"/>
        <w:adjustRightInd w:val="0"/>
        <w:spacing w:after="0" w:line="240" w:lineRule="auto"/>
        <w:rPr>
          <w:rFonts w:ascii="Arial" w:hAnsi="Arial" w:cs="Arial"/>
          <w:sz w:val="20"/>
          <w:szCs w:val="20"/>
        </w:rPr>
      </w:pPr>
    </w:p>
    <w:p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rsidR="001444D5" w:rsidRDefault="001444D5" w:rsidP="002E271D">
      <w:pPr>
        <w:autoSpaceDE w:val="0"/>
        <w:autoSpaceDN w:val="0"/>
        <w:adjustRightInd w:val="0"/>
        <w:spacing w:after="0" w:line="240" w:lineRule="auto"/>
        <w:rPr>
          <w:rFonts w:ascii="Arial" w:hAnsi="Arial" w:cs="Arial"/>
          <w:sz w:val="20"/>
          <w:szCs w:val="20"/>
        </w:rPr>
      </w:pPr>
    </w:p>
    <w:p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prenajíma prevažnú časť nehnuteľnosti spoločnosti AutoSave, s.r.o. za cenu trhovú aká je dojednaná aj s ostatnými nájomcami.</w:t>
      </w:r>
    </w:p>
    <w:p w:rsidR="001444D5" w:rsidRDefault="0034300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Suma tržieb k 31.12.2023</w:t>
      </w:r>
      <w:r w:rsidR="001444D5">
        <w:rPr>
          <w:rFonts w:ascii="Arial" w:hAnsi="Arial" w:cs="Arial"/>
          <w:sz w:val="20"/>
          <w:szCs w:val="20"/>
        </w:rPr>
        <w:t xml:space="preserve"> </w:t>
      </w:r>
      <w:r w:rsidR="004D25C4">
        <w:rPr>
          <w:rFonts w:ascii="Arial" w:hAnsi="Arial" w:cs="Arial"/>
          <w:sz w:val="20"/>
          <w:szCs w:val="20"/>
        </w:rPr>
        <w:t xml:space="preserve"> je  </w:t>
      </w:r>
      <w:r>
        <w:rPr>
          <w:rFonts w:ascii="Arial" w:hAnsi="Arial" w:cs="Arial"/>
          <w:sz w:val="20"/>
          <w:szCs w:val="20"/>
        </w:rPr>
        <w:t>65.912</w:t>
      </w:r>
      <w:r w:rsidR="004D25C4">
        <w:rPr>
          <w:rFonts w:ascii="Arial" w:hAnsi="Arial" w:cs="Arial"/>
          <w:sz w:val="20"/>
          <w:szCs w:val="20"/>
        </w:rPr>
        <w:t>,- eur.</w:t>
      </w:r>
    </w:p>
    <w:p w:rsidR="004D25C4" w:rsidRDefault="004D25C4" w:rsidP="002E271D">
      <w:pPr>
        <w:autoSpaceDE w:val="0"/>
        <w:autoSpaceDN w:val="0"/>
        <w:adjustRightInd w:val="0"/>
        <w:spacing w:after="0" w:line="240" w:lineRule="auto"/>
        <w:rPr>
          <w:rFonts w:ascii="Arial" w:hAnsi="Arial" w:cs="Arial"/>
          <w:sz w:val="20"/>
          <w:szCs w:val="20"/>
        </w:rPr>
      </w:pPr>
    </w:p>
    <w:p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rsidR="004D25C4" w:rsidRDefault="004D25C4" w:rsidP="002E271D">
      <w:pPr>
        <w:autoSpaceDE w:val="0"/>
        <w:autoSpaceDN w:val="0"/>
        <w:adjustRightInd w:val="0"/>
        <w:spacing w:after="0" w:line="240" w:lineRule="auto"/>
        <w:rPr>
          <w:rFonts w:ascii="Arial" w:hAnsi="Arial" w:cs="Arial"/>
          <w:b/>
          <w:sz w:val="20"/>
          <w:szCs w:val="20"/>
        </w:rPr>
      </w:pPr>
    </w:p>
    <w:p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 31. decembri 202</w:t>
      </w:r>
      <w:r w:rsidR="0034300F">
        <w:rPr>
          <w:rFonts w:ascii="Arial" w:hAnsi="Arial" w:cs="Arial"/>
          <w:sz w:val="20"/>
          <w:szCs w:val="20"/>
        </w:rPr>
        <w:t>3</w:t>
      </w:r>
      <w:r>
        <w:rPr>
          <w:rFonts w:ascii="Arial" w:hAnsi="Arial" w:cs="Arial"/>
          <w:sz w:val="20"/>
          <w:szCs w:val="20"/>
        </w:rPr>
        <w:t xml:space="preserve"> do dňa zostavenia závierky nenastali žiadne významné skutočnosti, ktoré by ovplyvnili výsledok hosp</w:t>
      </w:r>
      <w:r w:rsidR="0034300F">
        <w:rPr>
          <w:rFonts w:ascii="Arial" w:hAnsi="Arial" w:cs="Arial"/>
          <w:sz w:val="20"/>
          <w:szCs w:val="20"/>
        </w:rPr>
        <w:t>odárenia spoločnosti za rok 2023</w:t>
      </w:r>
      <w:bookmarkStart w:id="0" w:name="_GoBack"/>
      <w:bookmarkEnd w:id="0"/>
      <w:r>
        <w:rPr>
          <w:rFonts w:ascii="Arial" w:hAnsi="Arial" w:cs="Arial"/>
          <w:sz w:val="20"/>
          <w:szCs w:val="20"/>
        </w:rPr>
        <w:t xml:space="preserve">.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271D"/>
    <w:rsid w:val="001444D5"/>
    <w:rsid w:val="00225B95"/>
    <w:rsid w:val="00253B66"/>
    <w:rsid w:val="002E271D"/>
    <w:rsid w:val="003126A9"/>
    <w:rsid w:val="00335DE1"/>
    <w:rsid w:val="0034300F"/>
    <w:rsid w:val="00351998"/>
    <w:rsid w:val="00497565"/>
    <w:rsid w:val="004D25C4"/>
    <w:rsid w:val="004F7AC7"/>
    <w:rsid w:val="005A218F"/>
    <w:rsid w:val="00680E2D"/>
    <w:rsid w:val="006841B9"/>
    <w:rsid w:val="006D141E"/>
    <w:rsid w:val="00740FCF"/>
    <w:rsid w:val="00752A88"/>
    <w:rsid w:val="00967F67"/>
    <w:rsid w:val="00D2649A"/>
    <w:rsid w:val="00D74DC1"/>
    <w:rsid w:val="00E75AEA"/>
    <w:rsid w:val="00E969E9"/>
    <w:rsid w:val="00F01D8D"/>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97A16-1B88-4632-ACB5-1C6491551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1587</Words>
  <Characters>9051</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2024-03-28T12:04:00Z</dcterms:created>
  <dcterms:modified xsi:type="dcterms:W3CDTF">2024-03-28T12:04:00Z</dcterms:modified>
</cp:coreProperties>
</file>