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8"/>
        <w:ind w:right="292"/>
        <w:jc w:val="center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 - Všeobecné informácie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I.1 Obchodné meno účtovnej jednotky: ALUEX, s.r.o.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b/>
        </w:rPr>
        <w:t xml:space="preserve">         </w:t>
      </w:r>
      <w:r>
        <w:rPr>
          <w:rFonts w:ascii="Cambria" w:eastAsia="Cambria" w:hAnsi="Cambria" w:cs="Cambria"/>
          <w:i/>
        </w:rPr>
        <w:t xml:space="preserve">(právnická osoba alebo fyzická osoba podnikateľ) </w:t>
      </w:r>
    </w:p>
    <w:p w:rsidR="003979F0" w:rsidRDefault="000D5B6A">
      <w:pPr>
        <w:tabs>
          <w:tab w:val="center" w:pos="3365"/>
        </w:tabs>
        <w:spacing w:after="0"/>
      </w:pP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Môťovská cesta 8460, 96001 Zvolen 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i/>
        </w:rPr>
        <w:t xml:space="preserve">         (sídlo právnickej osoby alebo miesto podnikania FO podnikateľa)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 Opis hospodárskej činnosti účtovnej jednotky: Podnikanie v oblasti nakladania s kovovým odpadom, obchodná činnosť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I.2 Dátum schválenia účtovnej závierky za bezprostredne predchádzajúce účtovné obdobie: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34231D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>28.03</w:t>
      </w:r>
      <w:r w:rsidR="00E33D44">
        <w:rPr>
          <w:rFonts w:ascii="Cambria" w:eastAsia="Cambria" w:hAnsi="Cambria" w:cs="Cambria"/>
          <w:b/>
          <w:sz w:val="20"/>
        </w:rPr>
        <w:t>.2023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50" w:lineRule="auto"/>
        <w:ind w:left="412" w:hanging="427"/>
      </w:pPr>
      <w:r>
        <w:rPr>
          <w:rFonts w:ascii="Cambria" w:eastAsia="Cambria" w:hAnsi="Cambria" w:cs="Cambria"/>
          <w:b/>
          <w:sz w:val="20"/>
        </w:rPr>
        <w:t xml:space="preserve">Schvaľovací orgán (valné zhromaždenie, rozhodnutie jediného spoločníka, iné): rozhodnutie spoločníka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I.3 Právny dôvod na zostavenie účtovnej závierky: </w:t>
      </w:r>
      <w:r w:rsidR="00EF26DB" w:rsidRPr="00EF26DB">
        <w:rPr>
          <w:rFonts w:ascii="Cambria" w:eastAsia="Cambria" w:hAnsi="Cambria" w:cs="Cambria"/>
          <w:b/>
          <w:color w:val="auto"/>
        </w:rPr>
        <w:t>riadna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Dôvod na zostavenie mimoriadnej účtovnej závierky: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</w:t>
      </w:r>
      <w:r w:rsidR="002E07F9">
        <w:rPr>
          <w:rFonts w:ascii="Cambria" w:eastAsia="Cambria" w:hAnsi="Cambria" w:cs="Cambria"/>
          <w:sz w:val="20"/>
        </w:rPr>
        <w:t>2</w:t>
      </w:r>
      <w:r w:rsidR="00D52504">
        <w:rPr>
          <w:rFonts w:ascii="Cambria" w:eastAsia="Cambria" w:hAnsi="Cambria" w:cs="Cambria"/>
          <w:sz w:val="20"/>
        </w:rPr>
        <w:t>3</w:t>
      </w:r>
      <w:r>
        <w:rPr>
          <w:rFonts w:ascii="Cambria" w:eastAsia="Cambria" w:hAnsi="Cambria" w:cs="Cambria"/>
          <w:sz w:val="20"/>
        </w:rPr>
        <w:t xml:space="preserve"> do 31.12.20</w:t>
      </w:r>
      <w:r w:rsidR="002E07F9">
        <w:rPr>
          <w:rFonts w:ascii="Cambria" w:eastAsia="Cambria" w:hAnsi="Cambria" w:cs="Cambria"/>
          <w:sz w:val="20"/>
        </w:rPr>
        <w:t>2</w:t>
      </w:r>
      <w:r w:rsidR="00D52504">
        <w:rPr>
          <w:rFonts w:ascii="Cambria" w:eastAsia="Cambria" w:hAnsi="Cambria" w:cs="Cambria"/>
          <w:sz w:val="20"/>
        </w:rPr>
        <w:t>3</w:t>
      </w:r>
      <w:r>
        <w:rPr>
          <w:rFonts w:ascii="Cambria" w:eastAsia="Cambria" w:hAnsi="Cambria" w:cs="Cambria"/>
          <w:sz w:val="20"/>
        </w:rPr>
        <w:t xml:space="preserve">. 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I.4 Informácie o skupine účtovných jednotiek, ak je účtovná jednotka jej súčasťou: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        </w:t>
      </w:r>
    </w:p>
    <w:p w:rsidR="003979F0" w:rsidRDefault="000D5B6A">
      <w:pPr>
        <w:spacing w:after="15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Pre danú oblasť nemá účtovná jednotka obsahovú náplň </w:t>
      </w:r>
    </w:p>
    <w:p w:rsidR="003979F0" w:rsidRDefault="000D5B6A">
      <w:pPr>
        <w:spacing w:after="17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8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I.5 Informácie o počte zamestnancov: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tbl>
      <w:tblPr>
        <w:tblStyle w:val="TableGrid"/>
        <w:tblW w:w="9018" w:type="dxa"/>
        <w:tblInd w:w="122" w:type="dxa"/>
        <w:tblCellMar>
          <w:top w:w="4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2381"/>
        <w:gridCol w:w="2384"/>
      </w:tblGrid>
      <w:tr w:rsidR="003979F0">
        <w:trPr>
          <w:trHeight w:val="732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317" w:right="31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firstLine="2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40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Pr="00EF26DB" w:rsidRDefault="0034231D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9A6431" w:rsidP="00E33D44">
            <w:r>
              <w:rPr>
                <w:rFonts w:ascii="Cambria" w:eastAsia="Cambria" w:hAnsi="Cambria" w:cs="Cambria"/>
                <w:b/>
                <w:sz w:val="24"/>
              </w:rPr>
              <w:t>1</w:t>
            </w:r>
            <w:r w:rsidR="00E33D44">
              <w:rPr>
                <w:rFonts w:ascii="Cambria" w:eastAsia="Cambria" w:hAnsi="Cambria" w:cs="Cambria"/>
                <w:b/>
                <w:sz w:val="24"/>
              </w:rPr>
              <w:t>1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78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34231D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2E07F9" w:rsidP="00E33D44">
            <w:r>
              <w:rPr>
                <w:rFonts w:ascii="Cambria" w:eastAsia="Cambria" w:hAnsi="Cambria" w:cs="Cambria"/>
                <w:b/>
                <w:sz w:val="24"/>
              </w:rPr>
              <w:t>1</w:t>
            </w:r>
            <w:r w:rsidR="00E33D44">
              <w:rPr>
                <w:rFonts w:ascii="Cambria" w:eastAsia="Cambria" w:hAnsi="Cambria" w:cs="Cambria"/>
                <w:b/>
                <w:sz w:val="24"/>
              </w:rPr>
              <w:t>1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864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Pr="00EF26DB" w:rsidRDefault="0034231D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34231D">
            <w:r>
              <w:rPr>
                <w:rFonts w:ascii="Cambria" w:eastAsia="Cambria" w:hAnsi="Cambria" w:cs="Cambria"/>
                <w:b/>
                <w:sz w:val="24"/>
              </w:rPr>
              <w:t>2</w:t>
            </w:r>
          </w:p>
        </w:tc>
      </w:tr>
    </w:tbl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198"/>
        <w:ind w:left="-5" w:hanging="10"/>
      </w:pPr>
      <w:r>
        <w:rPr>
          <w:rFonts w:ascii="Cambria" w:eastAsia="Cambria" w:hAnsi="Cambria" w:cs="Cambria"/>
          <w:b/>
          <w:sz w:val="24"/>
        </w:rPr>
        <w:t xml:space="preserve">Článok II – Informácie o orgánoch spoločnosti II. a) – d) Pre danú oblasť nemá účtovná jednotka obsahovú náplň </w:t>
      </w:r>
    </w:p>
    <w:p w:rsidR="003979F0" w:rsidRDefault="000D5B6A">
      <w:pPr>
        <w:spacing w:after="216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III - Informácie o prijatých postupoch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III.1 Účtovná jednotka bude nepretržite pokračovať vo svojej činnosti: </w:t>
      </w:r>
      <w:r w:rsidRPr="00EF26DB">
        <w:rPr>
          <w:rFonts w:ascii="Cambria" w:eastAsia="Cambria" w:hAnsi="Cambria" w:cs="Cambria"/>
          <w:b/>
          <w:color w:val="auto"/>
        </w:rPr>
        <w:t>áno</w:t>
      </w: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7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III.2 Zmeny účtovných zásad a metód: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Účtovné zásady a metódy boli účtovnou jednotkou konzistentne aplikované. </w:t>
      </w:r>
    </w:p>
    <w:p w:rsidR="003979F0" w:rsidRDefault="000D5B6A">
      <w:pPr>
        <w:spacing w:after="219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5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tabs>
          <w:tab w:val="center" w:pos="708"/>
        </w:tabs>
        <w:spacing w:after="173" w:line="248" w:lineRule="auto"/>
        <w:ind w:left="-15"/>
      </w:pPr>
      <w:r>
        <w:rPr>
          <w:rFonts w:ascii="Cambria" w:eastAsia="Cambria" w:hAnsi="Cambria" w:cs="Cambria"/>
          <w:b/>
        </w:rPr>
        <w:t xml:space="preserve">III.3  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Účtovná jednotka neidentifikovala transakcie, ktorých charakter a účel nie je uvedený v súvahe.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181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>III. 4 g) Spôsob zostavenia odpisového plánu dlhodobého majetku</w:t>
      </w: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2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 w:rsidR="003979F0" w:rsidRDefault="000D5B6A">
      <w:pPr>
        <w:spacing w:after="41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MS Gothic" w:eastAsia="MS Gothic" w:hAnsi="MS Gothic" w:cs="MS Gothic"/>
        </w:rPr>
        <w:t>☒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eastAsia="Cambria" w:hAnsi="Cambria" w:cs="Cambria"/>
          <w:b/>
          <w:sz w:val="20"/>
        </w:rPr>
        <w:t>sa rovnajú</w:t>
      </w:r>
      <w:r>
        <w:rPr>
          <w:rFonts w:ascii="Cambria" w:eastAsia="Cambria" w:hAnsi="Cambria" w:cs="Cambria"/>
          <w:sz w:val="20"/>
        </w:rPr>
        <w:t xml:space="preserve">. Ročný účtovný odpis sa môže odlišovať od daňového podľa počtu mesiacov od zaradenia majetku do konca roka.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k tvorbe odpisového plánu: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numPr>
          <w:ilvl w:val="0"/>
          <w:numId w:val="1"/>
        </w:numPr>
        <w:spacing w:after="10" w:line="248" w:lineRule="auto"/>
        <w:ind w:right="195" w:hanging="329"/>
      </w:pPr>
      <w:r>
        <w:rPr>
          <w:rFonts w:ascii="Cambria" w:eastAsia="Cambria" w:hAnsi="Cambria" w:cs="Cambria"/>
          <w:b/>
        </w:rPr>
        <w:t xml:space="preserve">4 h) Dotácie poskytnuté na obstaranie majetku: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Účtovná jednotka nemá pre danú oblasť obsahovú náplň. </w:t>
      </w:r>
    </w:p>
    <w:p w:rsidR="003979F0" w:rsidRDefault="000D5B6A">
      <w:pPr>
        <w:spacing w:after="229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III.5  Oprava významných a nevýznamných chýb minulých účtovných období vykonaných v bežnom účtovnom období: </w:t>
      </w:r>
    </w:p>
    <w:p w:rsidR="003979F0" w:rsidRDefault="000D5B6A">
      <w:pPr>
        <w:spacing w:after="16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Účtovná jednotka nemá pre danú oblasť obsahovú náplň.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spacing w:after="239"/>
        <w:ind w:left="-5"/>
      </w:pPr>
      <w:r>
        <w:t xml:space="preserve">Článok IV - Informácie, ktoré vysvetľujú a dopĺňajú súvahu a výkaz ziskov a strát </w:t>
      </w:r>
    </w:p>
    <w:p w:rsidR="003979F0" w:rsidRDefault="000D5B6A">
      <w:pPr>
        <w:spacing w:after="207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IV.1  Informácie ku goodwillu alebo zápornému goodwillu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Pre danú oblasť nemá ÚJ obsahovú náplň. </w:t>
      </w:r>
    </w:p>
    <w:p w:rsidR="003979F0" w:rsidRDefault="000D5B6A">
      <w:pPr>
        <w:spacing w:after="200"/>
      </w:pPr>
      <w:r>
        <w:rPr>
          <w:rFonts w:ascii="Cambria" w:eastAsia="Cambria" w:hAnsi="Cambria" w:cs="Cambria"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2  Informácie o významných položkách majetku a záväzkov zabezpečených derivátmi Pre danú oblasť nemá ÚJ obsahovú náplň.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lastRenderedPageBreak/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IV. 3 a) Záväzky so zostatkovou dobou splatnosti dlhšou ako 5 rokov: </w:t>
      </w:r>
    </w:p>
    <w:p w:rsidR="002E07F9" w:rsidRDefault="00C832B5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              Leasing – </w:t>
      </w:r>
      <w:r w:rsidR="004E7E5F">
        <w:rPr>
          <w:rFonts w:ascii="Cambria" w:eastAsia="Cambria" w:hAnsi="Cambria" w:cs="Cambria"/>
          <w:b/>
        </w:rPr>
        <w:t>139.959,60</w:t>
      </w:r>
      <w:r w:rsidR="009A6431"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>– Schreder Hammel</w:t>
      </w:r>
    </w:p>
    <w:p w:rsidR="004E7E5F" w:rsidRDefault="004E7E5F">
      <w:pPr>
        <w:spacing w:after="10" w:line="248" w:lineRule="auto"/>
        <w:ind w:left="-5" w:right="2229" w:hanging="10"/>
      </w:pPr>
      <w:r>
        <w:rPr>
          <w:rFonts w:ascii="Cambria" w:eastAsia="Cambria" w:hAnsi="Cambria" w:cs="Cambria"/>
          <w:b/>
        </w:rPr>
        <w:t xml:space="preserve">               Leasing -  118.140,42 -  Pracovný stroj Kobelco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3 b) Zabezpečené záväzky, opis a spôsob ich zabezpečenia </w:t>
      </w:r>
    </w:p>
    <w:p w:rsidR="003979F0" w:rsidRDefault="00C832B5">
      <w:pPr>
        <w:spacing w:after="0"/>
      </w:pPr>
      <w:r>
        <w:t xml:space="preserve">              Záložné právo na predmet leasingu.</w:t>
      </w:r>
    </w:p>
    <w:p w:rsidR="003979F0" w:rsidRDefault="000D5B6A" w:rsidP="00C832B5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4 a) - c) Informácie o vlastných akciách: </w:t>
      </w:r>
    </w:p>
    <w:p w:rsidR="003979F0" w:rsidRDefault="000D5B6A">
      <w:pPr>
        <w:spacing w:after="19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UJ nemá pre danú oblasť obsahovú náplň </w:t>
      </w:r>
    </w:p>
    <w:p w:rsidR="003979F0" w:rsidRDefault="000D5B6A">
      <w:pPr>
        <w:tabs>
          <w:tab w:val="center" w:pos="4982"/>
        </w:tabs>
        <w:spacing w:after="213" w:line="248" w:lineRule="auto"/>
        <w:ind w:left="-15"/>
      </w:pPr>
      <w:r>
        <w:rPr>
          <w:rFonts w:ascii="Cambria" w:eastAsia="Cambria" w:hAnsi="Cambria" w:cs="Cambria"/>
          <w:b/>
        </w:rPr>
        <w:t xml:space="preserve">IV. 5 </w:t>
      </w:r>
      <w:r>
        <w:rPr>
          <w:rFonts w:ascii="Cambria" w:eastAsia="Cambria" w:hAnsi="Cambria" w:cs="Cambria"/>
          <w:b/>
        </w:rPr>
        <w:tab/>
        <w:t xml:space="preserve">Informácie o výnosoch a nákladoch, ktoré majú výnimočný rozsah alebo výskyt </w:t>
      </w:r>
    </w:p>
    <w:p w:rsidR="003979F0" w:rsidRDefault="000D5B6A">
      <w:pPr>
        <w:spacing w:after="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87" w:type="dxa"/>
          <w:left w:w="127" w:type="dxa"/>
          <w:right w:w="23" w:type="dxa"/>
        </w:tblCellMar>
        <w:tblLook w:val="04A0" w:firstRow="1" w:lastRow="0" w:firstColumn="1" w:lastColumn="0" w:noHBand="0" w:noVBand="1"/>
      </w:tblPr>
      <w:tblGrid>
        <w:gridCol w:w="3543"/>
        <w:gridCol w:w="2693"/>
        <w:gridCol w:w="3121"/>
      </w:tblGrid>
      <w:tr w:rsidR="003979F0">
        <w:trPr>
          <w:trHeight w:val="102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Výnosy, ktoré majú výnimočný rozsah alebo výskyt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105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36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Tržby za tovar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34231D">
            <w:pPr>
              <w:ind w:right="46"/>
              <w:jc w:val="right"/>
            </w:pPr>
            <w:r>
              <w:t>2.784.045,87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34231D">
            <w:pPr>
              <w:ind w:right="49"/>
              <w:jc w:val="right"/>
            </w:pPr>
            <w:r>
              <w:t>2.963.469,26</w:t>
            </w:r>
          </w:p>
        </w:tc>
      </w:tr>
      <w:tr w:rsidR="003979F0">
        <w:trPr>
          <w:trHeight w:val="341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</w:t>
            </w:r>
            <w:r w:rsidR="00C832B5" w:rsidRPr="00EF26DB">
              <w:rPr>
                <w:rFonts w:ascii="Cambria" w:eastAsia="Cambria" w:hAnsi="Cambria" w:cs="Cambria"/>
                <w:color w:val="auto"/>
                <w:sz w:val="20"/>
              </w:rPr>
              <w:t>Tržby z predaja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34231D">
            <w:pPr>
              <w:jc w:val="right"/>
            </w:pPr>
            <w:r>
              <w:t>18.849,-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34231D">
            <w:pPr>
              <w:ind w:right="2"/>
              <w:jc w:val="right"/>
              <w:rPr>
                <w:color w:val="auto"/>
              </w:rPr>
            </w:pPr>
            <w:r>
              <w:t>8.991,-</w:t>
            </w:r>
          </w:p>
        </w:tc>
      </w:tr>
      <w:tr w:rsidR="003979F0">
        <w:trPr>
          <w:trHeight w:val="355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42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  Tržby z predaja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34231D">
            <w:pPr>
              <w:jc w:val="right"/>
            </w:pPr>
            <w:r>
              <w:t>1.000,-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34231D">
            <w:pPr>
              <w:ind w:right="2"/>
              <w:jc w:val="right"/>
              <w:rPr>
                <w:color w:val="auto"/>
              </w:rPr>
            </w:pPr>
            <w:r>
              <w:t>1.000,-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výnosoch, ktoré majú výnimočný rozsah alebo výskyt: </w:t>
      </w:r>
    </w:p>
    <w:p w:rsidR="003979F0" w:rsidRDefault="000D5B6A">
      <w:pPr>
        <w:spacing w:after="3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  <w:ind w:right="1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59" w:type="dxa"/>
          <w:left w:w="70" w:type="dxa"/>
          <w:right w:w="26" w:type="dxa"/>
        </w:tblCellMar>
        <w:tblLook w:val="04A0" w:firstRow="1" w:lastRow="0" w:firstColumn="1" w:lastColumn="0" w:noHBand="0" w:noVBand="1"/>
      </w:tblPr>
      <w:tblGrid>
        <w:gridCol w:w="3685"/>
        <w:gridCol w:w="2979"/>
        <w:gridCol w:w="2693"/>
      </w:tblGrid>
      <w:tr w:rsidR="003979F0">
        <w:trPr>
          <w:trHeight w:val="749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8" w:right="10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Náklady, ktoré majú výnimočný rozsah alebo výskyt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48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>
            <w:pPr>
              <w:spacing w:after="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</w:t>
            </w:r>
          </w:p>
          <w:p w:rsidR="003979F0" w:rsidRDefault="000D5B6A">
            <w:pPr>
              <w:ind w:right="4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obdobie </w:t>
            </w:r>
          </w:p>
        </w:tc>
      </w:tr>
      <w:tr w:rsidR="003979F0">
        <w:trPr>
          <w:trHeight w:val="360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 Náklady na predaný tovar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34231D">
            <w:pPr>
              <w:ind w:right="46"/>
              <w:jc w:val="right"/>
            </w:pPr>
            <w:r>
              <w:t>1.854.400,43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34231D">
            <w:pPr>
              <w:ind w:right="90"/>
              <w:jc w:val="right"/>
              <w:rPr>
                <w:color w:val="auto"/>
              </w:rPr>
            </w:pPr>
            <w:r>
              <w:t>2.089.519,92</w:t>
            </w:r>
          </w:p>
        </w:tc>
      </w:tr>
      <w:tr w:rsidR="0034231D">
        <w:trPr>
          <w:trHeight w:val="360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4231D" w:rsidRDefault="0034231D">
            <w:pPr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 xml:space="preserve">Finančné náklady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4231D" w:rsidRDefault="0034231D">
            <w:pPr>
              <w:ind w:right="46"/>
              <w:jc w:val="right"/>
            </w:pPr>
            <w:r>
              <w:t>21.842,72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4231D" w:rsidRDefault="002A7753">
            <w:pPr>
              <w:ind w:right="90"/>
              <w:jc w:val="right"/>
            </w:pPr>
            <w:r>
              <w:t>5.874,45</w:t>
            </w:r>
          </w:p>
        </w:tc>
      </w:tr>
      <w:tr w:rsidR="003979F0">
        <w:trPr>
          <w:trHeight w:val="33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Služby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34231D">
            <w:pPr>
              <w:ind w:right="46"/>
              <w:jc w:val="right"/>
            </w:pPr>
            <w:r>
              <w:t>197.547,80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34231D">
            <w:pPr>
              <w:ind w:right="90"/>
              <w:jc w:val="right"/>
              <w:rPr>
                <w:color w:val="auto"/>
              </w:rPr>
            </w:pPr>
            <w:r>
              <w:t>78.375,19</w:t>
            </w:r>
          </w:p>
        </w:tc>
      </w:tr>
      <w:tr w:rsidR="003979F0">
        <w:trPr>
          <w:trHeight w:val="341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Osobné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34231D">
            <w:pPr>
              <w:ind w:right="46"/>
              <w:jc w:val="right"/>
            </w:pPr>
            <w:r>
              <w:t>271.633,13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Pr="00EF26DB" w:rsidRDefault="0034231D" w:rsidP="00B1381A">
            <w:pPr>
              <w:ind w:right="90"/>
              <w:jc w:val="right"/>
              <w:rPr>
                <w:color w:val="auto"/>
              </w:rPr>
            </w:pPr>
            <w:r>
              <w:t>218.520,59</w:t>
            </w:r>
          </w:p>
        </w:tc>
      </w:tr>
      <w:tr w:rsidR="003979F0">
        <w:trPr>
          <w:trHeight w:val="35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Pr="00EF26DB" w:rsidRDefault="000D5B6A">
            <w:pPr>
              <w:ind w:left="199"/>
              <w:rPr>
                <w:color w:val="auto"/>
              </w:rPr>
            </w:pPr>
            <w:r w:rsidRPr="00EF26DB">
              <w:rPr>
                <w:rFonts w:ascii="Cambria" w:eastAsia="Cambria" w:hAnsi="Cambria" w:cs="Cambria"/>
                <w:color w:val="auto"/>
                <w:sz w:val="20"/>
              </w:rPr>
              <w:t xml:space="preserve">Odpisy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34231D">
            <w:pPr>
              <w:ind w:right="46"/>
              <w:jc w:val="right"/>
            </w:pPr>
            <w:r>
              <w:t>174.432,76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Pr="00EF26DB" w:rsidRDefault="0034231D" w:rsidP="000D5B6A">
            <w:pPr>
              <w:ind w:right="90"/>
              <w:jc w:val="right"/>
              <w:rPr>
                <w:color w:val="auto"/>
              </w:rPr>
            </w:pPr>
            <w:r>
              <w:t>203.412,32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nákladoch, ktoré majú výnimočný rozsah alebo výskyt: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 - Informácie o iných aktívach a iných pasívach </w:t>
      </w:r>
    </w:p>
    <w:p w:rsidR="003979F0" w:rsidRDefault="000D5B6A">
      <w:pPr>
        <w:spacing w:after="10" w:line="248" w:lineRule="auto"/>
        <w:ind w:left="-5" w:right="4776" w:hanging="10"/>
      </w:pPr>
      <w:r>
        <w:rPr>
          <w:rFonts w:ascii="Cambria" w:eastAsia="Cambria" w:hAnsi="Cambria" w:cs="Cambria"/>
          <w:b/>
        </w:rPr>
        <w:t xml:space="preserve">V. 1 a) Informácie o podmienenom majetku ÚJ nemá pre danú oblasť obsahovú náplň. </w:t>
      </w:r>
    </w:p>
    <w:p w:rsidR="003979F0" w:rsidRDefault="000D5B6A">
      <w:pPr>
        <w:spacing w:after="201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239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V. 1 b) Informácie o podmienených záväzkoch: </w:t>
      </w:r>
    </w:p>
    <w:p w:rsidR="003979F0" w:rsidRDefault="000D5B6A">
      <w:pPr>
        <w:spacing w:after="22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ÚJ nemá pre danú oblasť obsahovú náplň. </w:t>
      </w:r>
    </w:p>
    <w:p w:rsidR="003979F0" w:rsidRDefault="003979F0">
      <w:pPr>
        <w:spacing w:after="207" w:line="248" w:lineRule="auto"/>
        <w:ind w:left="-5" w:right="195" w:hanging="10"/>
      </w:pPr>
    </w:p>
    <w:p w:rsidR="003979F0" w:rsidRDefault="000D5B6A">
      <w:pPr>
        <w:spacing w:after="20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15" w:line="248" w:lineRule="auto"/>
        <w:ind w:left="-5" w:right="1251" w:hanging="10"/>
      </w:pPr>
      <w:r>
        <w:rPr>
          <w:rFonts w:ascii="Cambria" w:eastAsia="Cambria" w:hAnsi="Cambria" w:cs="Cambria"/>
          <w:b/>
        </w:rPr>
        <w:t xml:space="preserve">V. 2  Ostatné významné finančné povinnosti nevykázané v účtovných výkazoch ÚJ nemá pre danú oblasť obsahovú náplň.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ostatných finančných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 - Udalosti, ktoré nastali po dni, ku ktorému sa zostavuje účtovná závierka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" w:line="239" w:lineRule="auto"/>
        <w:ind w:right="347"/>
        <w:jc w:val="both"/>
      </w:pPr>
      <w:r>
        <w:rPr>
          <w:rFonts w:ascii="Cambria" w:eastAsia="Cambria" w:hAnsi="Cambria" w:cs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VII - Ostatné informácie </w:t>
      </w:r>
    </w:p>
    <w:p w:rsidR="003979F0" w:rsidRDefault="000D5B6A">
      <w:pPr>
        <w:spacing w:after="245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VII. 1 a) – c)  Informácie o výlučných právach alebo osobitných právach udelených účtovnej jednotke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ÚJ nemá pre danú oblasť obsahovú náplň.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lastRenderedPageBreak/>
        <w:t xml:space="preserve">Miesto/Dátum/Podpis 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Zvolen, dňa  </w:t>
      </w:r>
      <w:r w:rsidR="002A7753">
        <w:rPr>
          <w:rFonts w:ascii="Cambria" w:eastAsia="Cambria" w:hAnsi="Cambria" w:cs="Cambria"/>
          <w:i/>
          <w:sz w:val="20"/>
        </w:rPr>
        <w:t>28.03.2024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Vypracoval:  </w:t>
      </w:r>
      <w:r w:rsidR="002A7753">
        <w:rPr>
          <w:rFonts w:ascii="Cambria" w:eastAsia="Cambria" w:hAnsi="Cambria" w:cs="Cambria"/>
          <w:i/>
          <w:sz w:val="20"/>
        </w:rPr>
        <w:t xml:space="preserve">Michaela Rafaelisová </w:t>
      </w:r>
      <w:bookmarkStart w:id="0" w:name="_GoBack"/>
      <w:bookmarkEnd w:id="0"/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sectPr w:rsidR="003979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60" w:right="1073" w:bottom="1537" w:left="1416" w:header="77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8B5" w:rsidRDefault="00EF68B5">
      <w:pPr>
        <w:spacing w:after="0" w:line="240" w:lineRule="auto"/>
      </w:pPr>
      <w:r>
        <w:separator/>
      </w:r>
    </w:p>
  </w:endnote>
  <w:endnote w:type="continuationSeparator" w:id="0">
    <w:p w:rsidR="00EF68B5" w:rsidRDefault="00EF6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 w:rsidR="002A7753">
      <w:rPr>
        <w:rFonts w:ascii="Cambria" w:eastAsia="Cambria" w:hAnsi="Cambria" w:cs="Cambria"/>
        <w:noProof/>
      </w:rPr>
      <w:t>6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8B5" w:rsidRDefault="00EF68B5">
      <w:pPr>
        <w:spacing w:after="0" w:line="240" w:lineRule="auto"/>
      </w:pPr>
      <w:r>
        <w:separator/>
      </w:r>
    </w:p>
  </w:footnote>
  <w:footnote w:type="continuationSeparator" w:id="0">
    <w:p w:rsidR="00EF68B5" w:rsidRDefault="00EF68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574" name="Group 125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577" name="Rectangle 12577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575" name="Picture 1257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576" name="Picture 1257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574" o:spid="_x0000_s1026" style="position:absolute;left:0;text-align:left;margin-left:.1pt;margin-top:3.85pt;width:224.65pt;height:71.3pt;z-index:251658240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CF5mHOBgMAAOU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577" o:spid="_x0000_s1027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l2CMUA&#10;AADeAAAADwAAAGRycy9kb3ducmV2LnhtbERPTWvCQBC9F/wPywi91U2FVo2uItqSHGsUbG9DdkxC&#10;s7Mhu03S/npXKHibx/uc1WYwteiodZVlBc+TCARxbnXFhYLT8f1pDsJ5ZI21ZVLwSw4269HDCmNt&#10;ez5Ql/lChBB2MSoovW9iKV1ekkE3sQ1x4C62NegDbAupW+xDuKnlNIpepcGKQ0OJDe1Kyr+zH6Mg&#10;mTfbz9T+9UX99pWcP86L/XHhlXocD9slCE+Dv4v/3akO86cvsxnc3gk3yP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GXYI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575" o:spid="_x0000_s1028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W+lPEAAAA3gAAAA8AAABkcnMvZG93bnJldi54bWxET0trwkAQvgv+h2UK3nTTQFRSV1HBx62o&#10;Lb1Os9MkbXY2ZFcT/fVdQfA2H99zZovOVOJCjSstK3gdRSCIM6tLzhV8nDbDKQjnkTVWlknBlRws&#10;5v3eDFNtWz7Q5ehzEULYpaig8L5OpXRZQQbdyNbEgfuxjUEfYJNL3WAbwk0l4ygaS4Mlh4YCa1oX&#10;lP0dz0bBZuVu9L69/lbfZpV8nttdvPxipQYv3fINhKfOP8UP916H+XEySeD+TrhBz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XW+lPEAAAA3gAAAA8AAAAAAAAAAAAAAAAA&#10;nwIAAGRycy9kb3ducmV2LnhtbFBLBQYAAAAABAAEAPcAAACQAwAAAAA=&#10;">
                <v:imagedata r:id="rId3" o:title=""/>
              </v:shape>
              <v:shape id="Picture 12576" o:spid="_x0000_s1029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Ye/abFAAAA3gAAAA8AAABkcnMvZG93bnJldi54bWxET9tqwkAQfRf8h2WEvhTdKDRqdBUtSK30&#10;oV4+YMiOSUh2Nuyumv59t1DwbQ7nOst1ZxpxJ+crywrGowQEcW51xYWCy3k3nIHwAVljY5kU/JCH&#10;9arfW2Km7YOPdD+FQsQQ9hkqKENoMyl9XpJBP7ItceSu1hkMEbpCaoePGG4aOUmSVBqsODaU2NJ7&#10;SXl9uhkFtdVunH5stv7r8/v4Op/We3NIlHoZdJsFiEBdeIr/3Xsd50/epin8vRNvkK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mHv2m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5"/>
      <w:gridCol w:w="327"/>
      <w:gridCol w:w="330"/>
      <w:gridCol w:w="328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287" name="Group 122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290" name="Rectangle 12290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288" name="Picture 1228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289" name="Picture 1228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287" o:spid="_x0000_s1030" style="position:absolute;left:0;text-align:left;margin-left:.1pt;margin-top:3.85pt;width:224.65pt;height:71.3pt;z-index:251659264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">
              <v:rect id="Rectangle 12290" o:spid="_x0000_s1031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F48cA&#10;AADeAAAADwAAAGRycy9kb3ducmV2LnhtbESPzW7CQAyE75X6DitX6q1smkNFAgtCFATH8iMBNytr&#10;koisN8puSdqnx4dKvdnyeGa+6XxwjbpTF2rPBt5HCSjiwtuaSwPHw/ptDCpEZIuNZzLwQwHms+en&#10;KebW97yj+z6WSkw45GigirHNtQ5FRQ7DyLfEcrv6zmGUtSu17bAXc9foNEk+tMOaJaHClpYVFbf9&#10;tzOwGbeL89b/9mWzumxOX6fs85BFY15fhsUEVKQh/ov/vrdW6qdpJgCCIzPo2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WxePHAAAA3gAAAA8AAAAAAAAAAAAAAAAAmAIAAGRy&#10;cy9kb3ducmV2LnhtbFBLBQYAAAAABAAEAPUAAACMAwAAAAA=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288" o:spid="_x0000_s1032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6o6I/HAAAA3gAAAA8AAABkcnMvZG93bnJldi54bWxEj0FrwkAQhe8F/8Myhd7MpoGKpK6igtpb&#10;UVt6nWanSdrsbMiuJvrrnYPQ2wzvzXvfzBaDa9SZulB7NvCcpKCIC29rLg18HDfjKagQkS02nsnA&#10;hQIs5qOHGebW97yn8yGWSkI45GigirHNtQ5FRQ5D4lti0X585zDK2pXadthLuGt0lqYT7bBmaaiw&#10;pXVFxd/h5AxsVuFK79vLb/PtVi+fp36XLb/YmKfHYfkKKtIQ/8336zcr+Fk2FV55R2bQ8x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6o6I/HAAAA3gAAAA8AAAAAAAAAAAAA&#10;AAAAnwIAAGRycy9kb3ducmV2LnhtbFBLBQYAAAAABAAEAPcAAACTAwAAAAA=&#10;">
                <v:imagedata r:id="rId3" o:title=""/>
              </v:shape>
              <v:shape id="Picture 12289" o:spid="_x0000_s1033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L+1JbEAAAA3gAAAA8AAABkcnMvZG93bnJldi54bWxET82KwjAQvgv7DmEWvIim9uBPNYoKi7p4&#10;UHcfYGjGtrSZlCSr3bffCAve5uP7neW6M424k/OVZQXjUQKCOLe64kLB99fHcAbCB2SNjWVS8Ese&#10;1qu33hIzbR98ofs1FCKGsM9QQRlCm0np85IM+pFtiSN3s85giNAVUjt8xHDTyDRJJtJgxbGhxJZ2&#10;JeX19ccoqK1248l+s/Wn4/kymE/rg/lMlOq/d5sFiEBdeIn/3Qcd56fpbA7Pd+INcv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L+1JbEAAAA3gAAAA8AAAAAAAAAAAAAAAAA&#10;nwIAAGRycy9kb3ducmV2LnhtbFBLBQYAAAAABAAEAPcAAACQAwAAAAA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000" name="Group 120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003" name="Rectangle 12003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01" name="Picture 1200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002" name="Picture 1200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000" o:spid="_x0000_s1034" style="position:absolute;left:0;text-align:left;margin-left:.1pt;margin-top:3.85pt;width:224.65pt;height:71.3pt;z-index:251660288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Br423+BgMAAOw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003" o:spid="_x0000_s1035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qg8sUA&#10;AADeAAAADwAAAGRycy9kb3ducmV2LnhtbESPS4vCQBCE74L/YWhhbzpRYdHoKOIDPfoC9dZk2iSY&#10;6QmZ0WT31zvCwt66qaqvq6fzxhTiRZXLLSvo9yIQxInVOacKzqdNdwTCeWSNhWVS8EMO5rN2a4qx&#10;tjUf6HX0qQgQdjEqyLwvYyldkpFB17MlcdDutjLow1qlUldYB7gp5CCKvqXBnMOFDEtaZpQ8jk+j&#10;YDsqF9ed/a3TYn3bXvaX8eo09kp9dZrFBISnxv+b/9I7HeoH5BA+74QZ5Ow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SqDy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001" o:spid="_x0000_s1036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+FLKnFAAAA3gAAAA8AAABkcnMvZG93bnJldi54bWxEj0+LwjAQxe8LfocwgrdtqqAs1SgqqHtb&#10;/IfXsRnbajMpTbTVT28WFvY2w3vvN28ms9aU4kG1Kywr6EcxCOLU6oIzBYf96vMLhPPIGkvLpOBJ&#10;DmbTzscEE20b3tJj5zMRIOwSVJB7XyVSujQngy6yFXHQLrY26MNaZ1LX2AS4KeUgjkfSYMHhQo4V&#10;LXNKb7u7UbBauBf9rJ/X8mwWw+O92QzmJ1aq123nYxCeWv9v/kt/61A/IPvw+06YQU7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vhSypxQAAAN4AAAAPAAAAAAAAAAAAAAAA&#10;AJ8CAABkcnMvZG93bnJldi54bWxQSwUGAAAAAAQABAD3AAAAkQMAAAAA&#10;">
                <v:imagedata r:id="rId3" o:title=""/>
              </v:shape>
              <v:shape id="Picture 12002" o:spid="_x0000_s1037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NK1zGAAAA3gAAAA8AAABkcnMvZG93bnJldi54bWxEj92KwjAQhe8F3yGMsDeLpnrhajWKCsu6&#10;4oV/DzA0Y1vaTEqS1fr2ZkHwboZzzjdn5svW1OJGzpeWFQwHCQjizOqScwWX83d/AsIHZI21ZVLw&#10;IA/LRbczx1TbOx/pdgq5iBD2KSooQmhSKX1WkEE/sA1x1K7WGQxxdbnUDu8Rbmo5SpKxNFhyvFBg&#10;Q5uCsur0ZxRUVrvh+Ge19vvfw/Fz+lVtzS5R6qPXrmYgArXhbX6ltzrWj8gR/L8TZ5CLJ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E0rXMYAAADeAAAADwAAAAAAAAAAAAAA&#10;AACfAgAAZHJzL2Rvd25yZXYueG1sUEsFBgAAAAAEAAQA9wAAAJIDAAAAAA=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E259C1"/>
    <w:multiLevelType w:val="hybridMultilevel"/>
    <w:tmpl w:val="258A655C"/>
    <w:lvl w:ilvl="0" w:tplc="01F6931A">
      <w:start w:val="3"/>
      <w:numFmt w:val="upperRoman"/>
      <w:lvlText w:val="%1."/>
      <w:lvlJc w:val="left"/>
      <w:pPr>
        <w:ind w:left="329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CB30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F04CE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9BEF8A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EC99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5266C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964C6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18B09A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EDB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9F0"/>
    <w:rsid w:val="000D5B6A"/>
    <w:rsid w:val="002A7753"/>
    <w:rsid w:val="002B7511"/>
    <w:rsid w:val="002E07F9"/>
    <w:rsid w:val="0034231D"/>
    <w:rsid w:val="003979F0"/>
    <w:rsid w:val="003F6EE8"/>
    <w:rsid w:val="004E7E5F"/>
    <w:rsid w:val="005153E0"/>
    <w:rsid w:val="005B6CB1"/>
    <w:rsid w:val="0071473F"/>
    <w:rsid w:val="007766C7"/>
    <w:rsid w:val="009A6431"/>
    <w:rsid w:val="009C6DFF"/>
    <w:rsid w:val="00A92F53"/>
    <w:rsid w:val="00AA1EA8"/>
    <w:rsid w:val="00B1381A"/>
    <w:rsid w:val="00B23B00"/>
    <w:rsid w:val="00C832B5"/>
    <w:rsid w:val="00C92E51"/>
    <w:rsid w:val="00D52504"/>
    <w:rsid w:val="00E2202D"/>
    <w:rsid w:val="00E33D44"/>
    <w:rsid w:val="00EA4DA3"/>
    <w:rsid w:val="00EF26DB"/>
    <w:rsid w:val="00EF68B5"/>
    <w:rsid w:val="00F9508B"/>
    <w:rsid w:val="00FF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BEFCA0-179B-4812-BE76-535D15BEE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98"/>
      <w:ind w:left="10" w:hanging="10"/>
      <w:outlineLvl w:val="0"/>
    </w:pPr>
    <w:rPr>
      <w:rFonts w:ascii="Cambria" w:eastAsia="Cambria" w:hAnsi="Cambria" w:cs="Cambria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mbria" w:eastAsia="Cambria" w:hAnsi="Cambria" w:cs="Cambria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F1D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1DC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6044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cp:lastModifiedBy>Uzivatel</cp:lastModifiedBy>
  <cp:revision>3</cp:revision>
  <cp:lastPrinted>2023-05-15T14:41:00Z</cp:lastPrinted>
  <dcterms:created xsi:type="dcterms:W3CDTF">2024-03-28T11:24:00Z</dcterms:created>
  <dcterms:modified xsi:type="dcterms:W3CDTF">2024-03-28T11:41:00Z</dcterms:modified>
</cp:coreProperties>
</file>