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754" w:type="dxa"/>
        <w:tblInd w:w="1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93"/>
        <w:gridCol w:w="600"/>
        <w:gridCol w:w="300"/>
        <w:gridCol w:w="285"/>
        <w:gridCol w:w="285"/>
        <w:gridCol w:w="300"/>
        <w:gridCol w:w="300"/>
        <w:gridCol w:w="285"/>
        <w:gridCol w:w="300"/>
        <w:gridCol w:w="285"/>
        <w:gridCol w:w="600"/>
        <w:gridCol w:w="285"/>
        <w:gridCol w:w="270"/>
        <w:gridCol w:w="270"/>
        <w:gridCol w:w="270"/>
        <w:gridCol w:w="270"/>
        <w:gridCol w:w="270"/>
        <w:gridCol w:w="255"/>
        <w:gridCol w:w="285"/>
        <w:gridCol w:w="270"/>
        <w:gridCol w:w="176"/>
      </w:tblGrid>
      <w:tr w:rsidR="007F065C" w14:paraId="4AFC2463" w14:textId="77777777" w:rsidTr="005F542B">
        <w:tc>
          <w:tcPr>
            <w:tcW w:w="2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4B662A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proofErr w:type="spellStart"/>
            <w:r>
              <w:rPr>
                <w:sz w:val="22"/>
                <w:szCs w:val="22"/>
                <w:lang w:eastAsia="sk-SK"/>
              </w:rPr>
              <w:t>Poznámky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MÚJ 3 - 01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9B13D9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556DB0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5DBB19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DF96D4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AA40AC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7FD17D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947B6F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500EB1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506D13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754466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DIČ  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CDD65E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A5C1C5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077283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C10486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D768F6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E28EDE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8FAAE5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9C01A2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9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F79A04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DC502A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9</w:t>
            </w:r>
          </w:p>
        </w:tc>
      </w:tr>
    </w:tbl>
    <w:p w14:paraId="460CCE98" w14:textId="77777777" w:rsidR="007F065C" w:rsidRDefault="007F065C" w:rsidP="007F065C">
      <w:pPr>
        <w:pStyle w:val="Standard"/>
        <w:ind w:left="-300" w:hanging="300"/>
      </w:pPr>
    </w:p>
    <w:p w14:paraId="745E74E2" w14:textId="77777777" w:rsidR="007F065C" w:rsidRDefault="007F065C" w:rsidP="007F065C">
      <w:pPr>
        <w:pStyle w:val="Nzev"/>
        <w:spacing w:before="0" w:after="60"/>
        <w:jc w:val="center"/>
        <w:rPr>
          <w:rFonts w:ascii="Arial Narrow" w:hAnsi="Arial Narrow"/>
          <w:b/>
          <w:bCs/>
        </w:rPr>
      </w:pPr>
      <w:proofErr w:type="spellStart"/>
      <w:r>
        <w:rPr>
          <w:rFonts w:ascii="Arial Narrow" w:hAnsi="Arial Narrow"/>
          <w:b/>
          <w:bCs/>
        </w:rPr>
        <w:t>Čl</w:t>
      </w:r>
      <w:proofErr w:type="spellEnd"/>
      <w:r>
        <w:rPr>
          <w:rFonts w:ascii="Arial Narrow" w:hAnsi="Arial Narrow"/>
          <w:b/>
          <w:bCs/>
        </w:rPr>
        <w:t>. I</w:t>
      </w:r>
    </w:p>
    <w:p w14:paraId="66B6EFDF" w14:textId="77777777" w:rsidR="007F065C" w:rsidRDefault="007F065C" w:rsidP="007F065C">
      <w:pPr>
        <w:pStyle w:val="Nzev"/>
        <w:spacing w:before="0" w:after="60"/>
        <w:ind w:right="-165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 </w:t>
      </w:r>
      <w:proofErr w:type="spellStart"/>
      <w:r>
        <w:rPr>
          <w:rFonts w:ascii="Arial Narrow" w:hAnsi="Arial Narrow"/>
          <w:b/>
          <w:bCs/>
        </w:rPr>
        <w:t>Všeobecné</w:t>
      </w:r>
      <w:proofErr w:type="spellEnd"/>
      <w:r>
        <w:rPr>
          <w:rFonts w:ascii="Arial Narrow" w:hAnsi="Arial Narrow"/>
          <w:b/>
          <w:bCs/>
        </w:rPr>
        <w:t xml:space="preserve"> </w:t>
      </w:r>
      <w:proofErr w:type="spellStart"/>
      <w:r>
        <w:rPr>
          <w:rFonts w:ascii="Arial Narrow" w:hAnsi="Arial Narrow"/>
          <w:b/>
          <w:bCs/>
        </w:rPr>
        <w:t>údaje</w:t>
      </w:r>
      <w:proofErr w:type="spellEnd"/>
    </w:p>
    <w:p w14:paraId="131D1BE6" w14:textId="77777777" w:rsidR="007F065C" w:rsidRDefault="007F065C" w:rsidP="007F065C">
      <w:pPr>
        <w:pStyle w:val="Standard"/>
      </w:pPr>
    </w:p>
    <w:p w14:paraId="5EC410E2" w14:textId="77777777" w:rsidR="007F065C" w:rsidRDefault="007F065C" w:rsidP="007F065C">
      <w:pPr>
        <w:pStyle w:val="Nzev"/>
        <w:spacing w:before="0" w:after="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1.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Depositum </w:t>
      </w:r>
      <w:proofErr w:type="spellStart"/>
      <w:r>
        <w:rPr>
          <w:rFonts w:ascii="Arial Narrow" w:hAnsi="Arial Narrow"/>
          <w:sz w:val="22"/>
          <w:szCs w:val="22"/>
        </w:rPr>
        <w:t>s.r.o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proofErr w:type="spellStart"/>
      <w:r>
        <w:rPr>
          <w:rFonts w:ascii="Arial Narrow" w:hAnsi="Arial Narrow"/>
          <w:sz w:val="22"/>
          <w:szCs w:val="22"/>
        </w:rPr>
        <w:t>bola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založená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zapísaná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Obchodnom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registri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Fonts w:ascii="Arial Narrow" w:hAnsi="Arial Narrow"/>
          <w:sz w:val="22"/>
          <w:szCs w:val="22"/>
        </w:rPr>
        <w:t>SR  26.6.2012</w:t>
      </w:r>
      <w:proofErr w:type="gramEnd"/>
      <w:r>
        <w:rPr>
          <w:rFonts w:ascii="Arial Narrow" w:hAnsi="Arial Narrow"/>
          <w:sz w:val="22"/>
          <w:szCs w:val="22"/>
        </w:rPr>
        <w:t xml:space="preserve"> .</w:t>
      </w:r>
    </w:p>
    <w:p w14:paraId="22C88F23" w14:textId="77777777" w:rsidR="007F065C" w:rsidRDefault="007F065C" w:rsidP="007F065C">
      <w:pPr>
        <w:pStyle w:val="Standard"/>
      </w:pPr>
    </w:p>
    <w:p w14:paraId="0327EDD0" w14:textId="77777777" w:rsidR="007F065C" w:rsidRDefault="007F065C" w:rsidP="007F065C">
      <w:pPr>
        <w:pStyle w:val="Standard"/>
      </w:pPr>
      <w:r>
        <w:rPr>
          <w:rStyle w:val="ra"/>
          <w:rFonts w:ascii="Arial Narrow" w:hAnsi="Arial Narrow"/>
          <w:sz w:val="22"/>
          <w:szCs w:val="22"/>
        </w:rPr>
        <w:t xml:space="preserve">2.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Hlavnými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činnosťami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sú</w:t>
      </w:r>
      <w:proofErr w:type="spellEnd"/>
      <w:r>
        <w:rPr>
          <w:rStyle w:val="ra"/>
          <w:rFonts w:ascii="Arial Narrow" w:hAnsi="Arial Narrow"/>
          <w:sz w:val="22"/>
          <w:szCs w:val="22"/>
        </w:rPr>
        <w:t>: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78"/>
        <w:gridCol w:w="2994"/>
      </w:tblGrid>
      <w:tr w:rsidR="007F065C" w14:paraId="3FAE1BE1" w14:textId="77777777" w:rsidTr="005F542B">
        <w:tc>
          <w:tcPr>
            <w:tcW w:w="60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DAEB9A" w14:textId="77777777" w:rsidR="007F065C" w:rsidRDefault="007F065C" w:rsidP="005F542B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kúpa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tovaru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na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účely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jeho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predaja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konečnému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spotrebiteľovi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maloobchod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)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alebo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iným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prevádzkovateľom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živnosti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veľkoobchod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) </w:t>
            </w:r>
          </w:p>
        </w:tc>
        <w:tc>
          <w:tcPr>
            <w:tcW w:w="29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D3EC6" w14:textId="77777777" w:rsidR="007F065C" w:rsidRDefault="007F065C" w:rsidP="005F542B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15705A70" w14:textId="77777777" w:rsidR="007F065C" w:rsidRDefault="007F065C" w:rsidP="007F065C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79"/>
        <w:gridCol w:w="2993"/>
      </w:tblGrid>
      <w:tr w:rsidR="007F065C" w14:paraId="085D0DDE" w14:textId="77777777" w:rsidTr="005F542B">
        <w:tc>
          <w:tcPr>
            <w:tcW w:w="604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4A2A0C" w14:textId="77777777" w:rsidR="007F065C" w:rsidRDefault="007F065C" w:rsidP="005F542B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sprostredkovateľská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činnosť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v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oblasti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obchodu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BBA0B" w14:textId="77777777" w:rsidR="007F065C" w:rsidRDefault="007F065C" w:rsidP="005F542B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74E9B744" w14:textId="77777777" w:rsidR="007F065C" w:rsidRDefault="007F065C" w:rsidP="007F065C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79"/>
        <w:gridCol w:w="2993"/>
      </w:tblGrid>
      <w:tr w:rsidR="007F065C" w14:paraId="3CF061DA" w14:textId="77777777" w:rsidTr="005F542B">
        <w:tc>
          <w:tcPr>
            <w:tcW w:w="604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289FB1" w14:textId="77777777" w:rsidR="007F065C" w:rsidRDefault="007F065C" w:rsidP="005F542B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sprostredkovateľská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činnosť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v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oblasti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služieb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32A09" w14:textId="77777777" w:rsidR="007F065C" w:rsidRDefault="007F065C" w:rsidP="005F542B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6CE6C614" w14:textId="77777777" w:rsidR="007F065C" w:rsidRDefault="007F065C" w:rsidP="007F065C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79"/>
        <w:gridCol w:w="2993"/>
      </w:tblGrid>
      <w:tr w:rsidR="007F065C" w14:paraId="49C9F8CD" w14:textId="77777777" w:rsidTr="005F542B">
        <w:tc>
          <w:tcPr>
            <w:tcW w:w="604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49DDF5" w14:textId="77777777" w:rsidR="007F065C" w:rsidRDefault="007F065C" w:rsidP="005F542B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reklamné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marketingové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služby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D4E109" w14:textId="77777777" w:rsidR="007F065C" w:rsidRDefault="007F065C" w:rsidP="005F542B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645AA4D7" w14:textId="77777777" w:rsidR="007F065C" w:rsidRDefault="007F065C" w:rsidP="007F065C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78"/>
        <w:gridCol w:w="2994"/>
      </w:tblGrid>
      <w:tr w:rsidR="007F065C" w14:paraId="502E305C" w14:textId="77777777" w:rsidTr="005F542B">
        <w:tc>
          <w:tcPr>
            <w:tcW w:w="60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72BA2E" w14:textId="77777777" w:rsidR="007F065C" w:rsidRDefault="007F065C" w:rsidP="005F542B">
            <w:pPr>
              <w:pStyle w:val="TableContents"/>
            </w:pP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prenájom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hnuteľných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vecí</w:t>
            </w:r>
            <w:proofErr w:type="spellEnd"/>
            <w:r>
              <w:rPr>
                <w:rStyle w:val="Standardnpsmoodstavce"/>
                <w:rFonts w:ascii="Arial CE" w:hAnsi="Arial CE"/>
                <w:b/>
                <w:color w:val="000000"/>
              </w:rPr>
              <w:t> </w:t>
            </w:r>
          </w:p>
        </w:tc>
        <w:tc>
          <w:tcPr>
            <w:tcW w:w="29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5D23AB" w14:textId="77777777" w:rsidR="007F065C" w:rsidRDefault="007F065C" w:rsidP="005F542B">
            <w:pPr>
              <w:pStyle w:val="TableContents"/>
            </w:pPr>
            <w:r>
              <w:t> </w:t>
            </w:r>
          </w:p>
        </w:tc>
      </w:tr>
    </w:tbl>
    <w:p w14:paraId="17022014" w14:textId="77777777" w:rsidR="007F065C" w:rsidRDefault="007F065C" w:rsidP="007F065C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2"/>
      </w:tblGrid>
      <w:tr w:rsidR="007F065C" w14:paraId="45B3DEC8" w14:textId="77777777" w:rsidTr="005F542B">
        <w:tc>
          <w:tcPr>
            <w:tcW w:w="902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954CE6" w14:textId="77777777" w:rsidR="007F065C" w:rsidRDefault="007F065C" w:rsidP="005F542B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faktoring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forfaiting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</w:tbl>
    <w:p w14:paraId="20768696" w14:textId="77777777" w:rsidR="007F065C" w:rsidRDefault="007F065C" w:rsidP="007F065C">
      <w:pPr>
        <w:pStyle w:val="Standard"/>
        <w:rPr>
          <w:color w:val="000000"/>
          <w:lang w:eastAsia="sk-SK"/>
        </w:rPr>
      </w:pPr>
    </w:p>
    <w:p w14:paraId="7E15D97E" w14:textId="13D9D694" w:rsidR="007F065C" w:rsidRDefault="007F065C" w:rsidP="007F065C">
      <w:pPr>
        <w:pStyle w:val="Nzev"/>
        <w:spacing w:before="0" w:after="60"/>
      </w:pP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3.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Počet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zamestnancov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k 31.12.202</w:t>
      </w:r>
      <w:r w:rsidR="00DA0F98">
        <w:rPr>
          <w:rStyle w:val="ra"/>
          <w:rFonts w:ascii="Arial Narrow" w:hAnsi="Arial Narrow"/>
          <w:sz w:val="22"/>
          <w:szCs w:val="22"/>
          <w:lang w:eastAsia="sk-SK"/>
        </w:rPr>
        <w:t>3</w:t>
      </w: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je 0 a 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priemer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za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rok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202</w:t>
      </w:r>
      <w:r w:rsidR="00DA0F98">
        <w:rPr>
          <w:rStyle w:val="ra"/>
          <w:rFonts w:ascii="Arial Narrow" w:hAnsi="Arial Narrow"/>
          <w:sz w:val="22"/>
          <w:szCs w:val="22"/>
          <w:lang w:eastAsia="sk-SK"/>
        </w:rPr>
        <w:t>3</w:t>
      </w: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je 0.</w:t>
      </w:r>
    </w:p>
    <w:p w14:paraId="2745AF09" w14:textId="77777777" w:rsidR="007F065C" w:rsidRDefault="007F065C" w:rsidP="007F065C">
      <w:pPr>
        <w:pStyle w:val="Textbody"/>
        <w:spacing w:after="60"/>
        <w:rPr>
          <w:color w:val="000000"/>
          <w:lang w:eastAsia="sk-SK"/>
        </w:rPr>
      </w:pPr>
    </w:p>
    <w:p w14:paraId="3758B447" w14:textId="77777777" w:rsidR="007F065C" w:rsidRDefault="007F065C" w:rsidP="007F065C">
      <w:pPr>
        <w:pStyle w:val="Nzev"/>
        <w:spacing w:before="0"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nie je </w:t>
      </w:r>
      <w:proofErr w:type="spellStart"/>
      <w:r>
        <w:rPr>
          <w:rFonts w:ascii="Arial Narrow" w:hAnsi="Arial Narrow"/>
          <w:sz w:val="22"/>
          <w:szCs w:val="22"/>
        </w:rPr>
        <w:t>ručiacim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spoločníkom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iných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jednotkách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6108D09F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</w:t>
      </w:r>
    </w:p>
    <w:p w14:paraId="2A3852E2" w14:textId="77777777" w:rsidR="007F065C" w:rsidRDefault="007F065C" w:rsidP="007F065C">
      <w:pPr>
        <w:pStyle w:val="Standard"/>
        <w:spacing w:after="60"/>
      </w:pPr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5.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nemala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podiel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v 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iných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spoločnostiach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4DD069E3" w14:textId="77777777" w:rsidR="007F065C" w:rsidRDefault="007F065C" w:rsidP="007F065C">
      <w:pPr>
        <w:pStyle w:val="Standard"/>
        <w:spacing w:after="60"/>
      </w:pPr>
    </w:p>
    <w:p w14:paraId="4F7B15BC" w14:textId="77777777" w:rsidR="007F065C" w:rsidRDefault="007F065C" w:rsidP="007F065C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proofErr w:type="spellStart"/>
      <w:r>
        <w:rPr>
          <w:rFonts w:ascii="Arial Narrow" w:hAnsi="Arial Narrow"/>
          <w:b/>
          <w:bCs/>
          <w:sz w:val="28"/>
          <w:szCs w:val="28"/>
        </w:rPr>
        <w:t>Čl</w:t>
      </w:r>
      <w:proofErr w:type="spellEnd"/>
      <w:r>
        <w:rPr>
          <w:rFonts w:ascii="Arial Narrow" w:hAnsi="Arial Narrow"/>
          <w:b/>
          <w:bCs/>
          <w:sz w:val="28"/>
          <w:szCs w:val="28"/>
        </w:rPr>
        <w:t>. II</w:t>
      </w:r>
    </w:p>
    <w:p w14:paraId="3FFDB932" w14:textId="77777777" w:rsidR="007F065C" w:rsidRDefault="007F065C" w:rsidP="007F065C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proofErr w:type="spellStart"/>
      <w:r>
        <w:rPr>
          <w:rFonts w:ascii="Arial Narrow" w:hAnsi="Arial Narrow"/>
          <w:b/>
          <w:bCs/>
          <w:sz w:val="28"/>
          <w:szCs w:val="28"/>
        </w:rPr>
        <w:t>Informácie</w:t>
      </w:r>
      <w:proofErr w:type="spellEnd"/>
      <w:r>
        <w:rPr>
          <w:rFonts w:ascii="Arial Narrow" w:hAnsi="Arial Narrow"/>
          <w:b/>
          <w:bCs/>
          <w:sz w:val="28"/>
          <w:szCs w:val="28"/>
        </w:rPr>
        <w:t xml:space="preserve"> o </w:t>
      </w:r>
      <w:proofErr w:type="spellStart"/>
      <w:r>
        <w:rPr>
          <w:rFonts w:ascii="Arial Narrow" w:hAnsi="Arial Narrow"/>
          <w:b/>
          <w:bCs/>
          <w:sz w:val="28"/>
          <w:szCs w:val="28"/>
        </w:rPr>
        <w:t>prijatých</w:t>
      </w:r>
      <w:proofErr w:type="spellEnd"/>
      <w:r>
        <w:rPr>
          <w:rFonts w:ascii="Arial Narrow" w:hAnsi="Arial Narrow"/>
          <w:b/>
          <w:bCs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b/>
          <w:bCs/>
          <w:sz w:val="28"/>
          <w:szCs w:val="28"/>
        </w:rPr>
        <w:t>postupoch</w:t>
      </w:r>
      <w:proofErr w:type="spellEnd"/>
    </w:p>
    <w:p w14:paraId="03B67C39" w14:textId="77777777" w:rsidR="007F065C" w:rsidRDefault="007F065C" w:rsidP="007F065C">
      <w:pPr>
        <w:pStyle w:val="Standard"/>
        <w:rPr>
          <w:b/>
          <w:bCs/>
          <w:sz w:val="28"/>
          <w:szCs w:val="28"/>
        </w:rPr>
      </w:pPr>
    </w:p>
    <w:p w14:paraId="0AC84E02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1.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Účtovná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závierka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bola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zostavená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ako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riadna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predpokladu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nepretržitého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trvania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spoločnosti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41655827" w14:textId="77777777" w:rsidR="007F065C" w:rsidRDefault="007F065C" w:rsidP="007F065C">
      <w:pPr>
        <w:pStyle w:val="Standard"/>
        <w:rPr>
          <w:b/>
          <w:bCs/>
          <w:sz w:val="28"/>
          <w:szCs w:val="28"/>
        </w:rPr>
      </w:pPr>
    </w:p>
    <w:p w14:paraId="67F39733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2. </w:t>
      </w:r>
      <w:proofErr w:type="spellStart"/>
      <w:r>
        <w:rPr>
          <w:rFonts w:ascii="Arial Narrow" w:hAnsi="Arial Narrow"/>
          <w:sz w:val="22"/>
          <w:szCs w:val="22"/>
        </w:rPr>
        <w:t>Spôsob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ocenenia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jednotlivých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aktív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pasív</w:t>
      </w:r>
      <w:proofErr w:type="spellEnd"/>
      <w:r>
        <w:rPr>
          <w:rFonts w:ascii="Arial Narrow" w:hAnsi="Arial Narrow"/>
          <w:sz w:val="22"/>
          <w:szCs w:val="22"/>
        </w:rPr>
        <w:t>:</w:t>
      </w:r>
    </w:p>
    <w:p w14:paraId="06FC60DD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Dlhodobý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hmotný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nehmotný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je v </w:t>
      </w:r>
      <w:proofErr w:type="spellStart"/>
      <w:r>
        <w:rPr>
          <w:rFonts w:ascii="Arial Narrow" w:hAnsi="Arial Narrow"/>
          <w:sz w:val="22"/>
          <w:szCs w:val="22"/>
        </w:rPr>
        <w:t>jednotkovej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cene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nad</w:t>
      </w:r>
      <w:proofErr w:type="spellEnd"/>
      <w:r>
        <w:rPr>
          <w:rFonts w:ascii="Arial Narrow" w:hAnsi="Arial Narrow"/>
          <w:sz w:val="22"/>
          <w:szCs w:val="22"/>
        </w:rPr>
        <w:t xml:space="preserve"> 1 700 € a 2 400 € a </w:t>
      </w:r>
      <w:proofErr w:type="spellStart"/>
      <w:r>
        <w:rPr>
          <w:rFonts w:ascii="Arial Narrow" w:hAnsi="Arial Narrow"/>
          <w:sz w:val="22"/>
          <w:szCs w:val="22"/>
        </w:rPr>
        <w:t>dobou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použiteľnosti</w:t>
      </w:r>
      <w:proofErr w:type="spellEnd"/>
    </w:p>
    <w:p w14:paraId="1B1CAFE4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dlhšou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ako</w:t>
      </w:r>
      <w:proofErr w:type="spellEnd"/>
      <w:r>
        <w:rPr>
          <w:rFonts w:ascii="Arial Narrow" w:hAnsi="Arial Narrow"/>
          <w:sz w:val="22"/>
          <w:szCs w:val="22"/>
        </w:rPr>
        <w:t xml:space="preserve"> jeden </w:t>
      </w:r>
      <w:proofErr w:type="spellStart"/>
      <w:r>
        <w:rPr>
          <w:rFonts w:ascii="Arial Narrow" w:hAnsi="Arial Narrow"/>
          <w:sz w:val="22"/>
          <w:szCs w:val="22"/>
        </w:rPr>
        <w:t>rok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ktorý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nespĺňa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túto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definíciu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účtuje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priamo</w:t>
      </w:r>
      <w:proofErr w:type="spellEnd"/>
      <w:r>
        <w:rPr>
          <w:rFonts w:ascii="Arial Narrow" w:hAnsi="Arial Narrow"/>
          <w:sz w:val="22"/>
          <w:szCs w:val="22"/>
        </w:rPr>
        <w:t xml:space="preserve"> do </w:t>
      </w:r>
      <w:proofErr w:type="spellStart"/>
      <w:r>
        <w:rPr>
          <w:rFonts w:ascii="Arial Narrow" w:hAnsi="Arial Narrow"/>
          <w:sz w:val="22"/>
          <w:szCs w:val="22"/>
        </w:rPr>
        <w:t>spotreby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36947ABF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nebol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vytváraný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vlastnou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činnosťou</w:t>
      </w:r>
      <w:proofErr w:type="spellEnd"/>
      <w:r>
        <w:rPr>
          <w:rFonts w:ascii="Arial Narrow" w:hAnsi="Arial Narrow"/>
          <w:sz w:val="22"/>
          <w:szCs w:val="22"/>
        </w:rPr>
        <w:t xml:space="preserve"> a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ho </w:t>
      </w:r>
      <w:proofErr w:type="spellStart"/>
      <w:r>
        <w:rPr>
          <w:rFonts w:ascii="Arial Narrow" w:hAnsi="Arial Narrow"/>
          <w:sz w:val="22"/>
          <w:szCs w:val="22"/>
        </w:rPr>
        <w:t>nakupovala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obstarávacej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cene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7935BEB6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Dlhodobý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finančný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1DE23758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účtuje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spôsobom</w:t>
      </w:r>
      <w:proofErr w:type="spellEnd"/>
      <w:r>
        <w:rPr>
          <w:rFonts w:ascii="Arial Narrow" w:hAnsi="Arial Narrow"/>
          <w:sz w:val="22"/>
          <w:szCs w:val="22"/>
        </w:rPr>
        <w:t xml:space="preserve"> B.</w:t>
      </w:r>
    </w:p>
    <w:p w14:paraId="7E51E441" w14:textId="617E7750" w:rsidR="00B61289" w:rsidRDefault="007F065C" w:rsidP="007F065C">
      <w:pPr>
        <w:pStyle w:val="Standard"/>
        <w:rPr>
          <w:rStyle w:val="Standardnpsmoodstavce"/>
          <w:rFonts w:ascii="Arial Narrow" w:hAnsi="Arial Narrow"/>
          <w:sz w:val="22"/>
          <w:szCs w:val="22"/>
        </w:rPr>
      </w:pP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Finančný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majetok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predstavuje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peňažné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prostriedky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r w:rsidR="00DA0F98">
        <w:rPr>
          <w:rStyle w:val="Standardnpsmoodstavce"/>
          <w:rFonts w:ascii="Arial Narrow" w:hAnsi="Arial Narrow"/>
          <w:sz w:val="22"/>
          <w:szCs w:val="22"/>
        </w:rPr>
        <w:t>3 119</w:t>
      </w:r>
      <w:r>
        <w:rPr>
          <w:rStyle w:val="Standardnpsmoodstavce"/>
          <w:rFonts w:ascii="Arial Narrow" w:hAnsi="Arial Narrow"/>
          <w:sz w:val="22"/>
          <w:szCs w:val="22"/>
        </w:rPr>
        <w:t xml:space="preserve"> € v 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pokladni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a </w:t>
      </w:r>
      <w:r w:rsidR="00DA0F98">
        <w:rPr>
          <w:rStyle w:val="Standardnpsmoodstavce"/>
          <w:rFonts w:ascii="Arial Narrow" w:hAnsi="Arial Narrow"/>
          <w:sz w:val="22"/>
          <w:szCs w:val="22"/>
        </w:rPr>
        <w:t>36 703</w:t>
      </w:r>
      <w:r w:rsidR="00B61289">
        <w:rPr>
          <w:rStyle w:val="Standardnpsmoodstavce"/>
          <w:rFonts w:ascii="Arial Narrow" w:hAnsi="Arial Narrow"/>
          <w:sz w:val="22"/>
          <w:szCs w:val="22"/>
        </w:rPr>
        <w:t xml:space="preserve"> €</w:t>
      </w:r>
      <w:r>
        <w:rPr>
          <w:rStyle w:val="Standardnpsmoodstavce"/>
          <w:rFonts w:ascii="Arial Narrow" w:hAnsi="Arial Narrow"/>
          <w:sz w:val="22"/>
          <w:szCs w:val="22"/>
        </w:rPr>
        <w:t>na BÚ v 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celkovej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hodnote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</w:p>
    <w:p w14:paraId="0A71DBC0" w14:textId="1D1FA037" w:rsidR="007F065C" w:rsidRDefault="00DA0F98" w:rsidP="007F065C">
      <w:pPr>
        <w:pStyle w:val="Standard"/>
      </w:pPr>
      <w:r>
        <w:rPr>
          <w:rStyle w:val="Standardnpsmoodstavce"/>
          <w:rFonts w:ascii="Arial Narrow" w:hAnsi="Arial Narrow"/>
          <w:sz w:val="22"/>
          <w:szCs w:val="22"/>
          <w:lang w:val="sk-SK"/>
        </w:rPr>
        <w:t>39 822</w:t>
      </w:r>
      <w:r w:rsidR="007F065C">
        <w:rPr>
          <w:rStyle w:val="Standardnpsmoodstavce"/>
          <w:rFonts w:ascii="Arial Narrow" w:hAnsi="Arial Narrow"/>
          <w:sz w:val="22"/>
          <w:szCs w:val="22"/>
        </w:rPr>
        <w:t xml:space="preserve"> €, </w:t>
      </w:r>
      <w:proofErr w:type="spellStart"/>
      <w:r w:rsidR="007F065C">
        <w:rPr>
          <w:rStyle w:val="Standardnpsmoodstavce"/>
          <w:rFonts w:ascii="Arial Narrow" w:hAnsi="Arial Narrow"/>
          <w:sz w:val="22"/>
          <w:szCs w:val="22"/>
        </w:rPr>
        <w:t>ocenené</w:t>
      </w:r>
      <w:proofErr w:type="spellEnd"/>
      <w:r w:rsidR="007F065C">
        <w:rPr>
          <w:rStyle w:val="Standardnpsmoodstavce"/>
          <w:rFonts w:ascii="Arial Narrow" w:hAnsi="Arial Narrow"/>
          <w:sz w:val="22"/>
          <w:szCs w:val="22"/>
        </w:rPr>
        <w:t xml:space="preserve"> v </w:t>
      </w:r>
      <w:proofErr w:type="spellStart"/>
      <w:r w:rsidR="007F065C">
        <w:rPr>
          <w:rStyle w:val="Standardnpsmoodstavce"/>
          <w:rFonts w:ascii="Arial Narrow" w:hAnsi="Arial Narrow"/>
          <w:sz w:val="22"/>
          <w:szCs w:val="22"/>
        </w:rPr>
        <w:t>menovitej</w:t>
      </w:r>
      <w:proofErr w:type="spellEnd"/>
      <w:r w:rsidR="007F065C"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 w:rsidR="007F065C">
        <w:rPr>
          <w:rStyle w:val="Standardnpsmoodstavce"/>
          <w:rFonts w:ascii="Arial Narrow" w:hAnsi="Arial Narrow"/>
          <w:sz w:val="22"/>
          <w:szCs w:val="22"/>
        </w:rPr>
        <w:t>hodnote</w:t>
      </w:r>
      <w:proofErr w:type="spellEnd"/>
      <w:r w:rsidR="007F065C">
        <w:rPr>
          <w:rStyle w:val="Standardnpsmoodstavce"/>
          <w:rFonts w:ascii="Arial Narrow" w:hAnsi="Arial Narrow"/>
          <w:sz w:val="22"/>
          <w:szCs w:val="22"/>
        </w:rPr>
        <w:t>.</w:t>
      </w:r>
    </w:p>
    <w:p w14:paraId="4D0811BE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Pohľadávky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záväzky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sú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ocenené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menovitej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hodnote</w:t>
      </w:r>
      <w:proofErr w:type="spellEnd"/>
      <w:r>
        <w:rPr>
          <w:rFonts w:ascii="Arial Narrow" w:hAnsi="Arial Narrow"/>
          <w:sz w:val="22"/>
          <w:szCs w:val="22"/>
        </w:rPr>
        <w:t>, v </w:t>
      </w:r>
      <w:proofErr w:type="spellStart"/>
      <w:r>
        <w:rPr>
          <w:rFonts w:ascii="Arial Narrow" w:hAnsi="Arial Narrow"/>
          <w:sz w:val="22"/>
          <w:szCs w:val="22"/>
        </w:rPr>
        <w:t>cudzích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menách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boli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oceňované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kurzom</w:t>
      </w:r>
      <w:proofErr w:type="spellEnd"/>
      <w:r>
        <w:rPr>
          <w:rFonts w:ascii="Arial Narrow" w:hAnsi="Arial Narrow"/>
          <w:sz w:val="22"/>
          <w:szCs w:val="22"/>
        </w:rPr>
        <w:t xml:space="preserve"> ECB </w:t>
      </w:r>
      <w:proofErr w:type="spellStart"/>
      <w:r>
        <w:rPr>
          <w:rFonts w:ascii="Arial Narrow" w:hAnsi="Arial Narrow"/>
          <w:sz w:val="22"/>
          <w:szCs w:val="22"/>
        </w:rPr>
        <w:t>dňom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predchádzajúcim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vzniku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účtovného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prípadu</w:t>
      </w:r>
      <w:proofErr w:type="spellEnd"/>
      <w:r>
        <w:rPr>
          <w:rFonts w:ascii="Arial Narrow" w:hAnsi="Arial Narrow"/>
          <w:sz w:val="22"/>
          <w:szCs w:val="22"/>
        </w:rPr>
        <w:t xml:space="preserve">.                                                                                                           </w:t>
      </w:r>
    </w:p>
    <w:p w14:paraId="499D7A51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Dary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dotácie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spoločnosti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poskytnuté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neboli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396A5C87" w14:textId="5B6AF494" w:rsidR="007F065C" w:rsidRDefault="007F065C" w:rsidP="007F065C">
      <w:pPr>
        <w:pStyle w:val="Standard"/>
      </w:pP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Daň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z 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príjmov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z 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bežnej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činnosti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splatná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je </w:t>
      </w:r>
      <w:r w:rsidR="00DA0F98">
        <w:rPr>
          <w:rStyle w:val="Standardnpsmoodstavce"/>
          <w:rFonts w:ascii="Arial Narrow" w:hAnsi="Arial Narrow"/>
          <w:sz w:val="22"/>
          <w:szCs w:val="22"/>
          <w:lang w:val="sk-SK"/>
        </w:rPr>
        <w:t>7 628</w:t>
      </w:r>
      <w:r>
        <w:rPr>
          <w:rStyle w:val="Standardnpsmoodstavce"/>
          <w:rFonts w:ascii="Arial Narrow" w:hAnsi="Arial Narrow"/>
          <w:sz w:val="22"/>
          <w:szCs w:val="22"/>
        </w:rPr>
        <w:t xml:space="preserve"> €.</w:t>
      </w:r>
    </w:p>
    <w:p w14:paraId="406C7E7C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</w:p>
    <w:p w14:paraId="1D3D33EA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3. </w:t>
      </w:r>
      <w:proofErr w:type="spellStart"/>
      <w:r>
        <w:rPr>
          <w:rFonts w:ascii="Arial Narrow" w:hAnsi="Arial Narrow"/>
          <w:sz w:val="22"/>
          <w:szCs w:val="22"/>
        </w:rPr>
        <w:t>Dôvod</w:t>
      </w:r>
      <w:proofErr w:type="spellEnd"/>
      <w:r>
        <w:rPr>
          <w:rFonts w:ascii="Arial Narrow" w:hAnsi="Arial Narrow"/>
          <w:sz w:val="22"/>
          <w:szCs w:val="22"/>
        </w:rPr>
        <w:t xml:space="preserve"> na </w:t>
      </w:r>
      <w:proofErr w:type="spellStart"/>
      <w:r>
        <w:rPr>
          <w:rFonts w:ascii="Arial Narrow" w:hAnsi="Arial Narrow"/>
          <w:sz w:val="22"/>
          <w:szCs w:val="22"/>
        </w:rPr>
        <w:t>tvorbu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opravných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položiek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nevznikol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4FFD5BD1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</w:p>
    <w:p w14:paraId="45B84987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neodpisovala majetok.</w:t>
      </w:r>
    </w:p>
    <w:p w14:paraId="49E98966" w14:textId="77777777" w:rsidR="007F065C" w:rsidRDefault="007F065C" w:rsidP="007F065C">
      <w:pPr>
        <w:pStyle w:val="Standard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                         </w:t>
      </w:r>
    </w:p>
    <w:p w14:paraId="1F48E13A" w14:textId="77777777" w:rsidR="007F065C" w:rsidRDefault="007F065C" w:rsidP="007F065C">
      <w:pPr>
        <w:pStyle w:val="Standard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9F5395F" w14:textId="77777777" w:rsidR="007F065C" w:rsidRDefault="007F065C" w:rsidP="007F065C">
      <w:pPr>
        <w:pStyle w:val="Standard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FA6E067" w14:textId="77777777" w:rsidR="007F065C" w:rsidRDefault="007F065C" w:rsidP="007F065C">
      <w:pPr>
        <w:pStyle w:val="Standard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                                                                                                                                                                            6</w:t>
      </w:r>
    </w:p>
    <w:p w14:paraId="1FFBC907" w14:textId="77777777" w:rsidR="007F065C" w:rsidRDefault="007F065C" w:rsidP="007F065C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Čl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. III</w:t>
      </w:r>
    </w:p>
    <w:p w14:paraId="195BE3D1" w14:textId="77777777" w:rsidR="007F065C" w:rsidRDefault="007F065C" w:rsidP="007F065C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lastRenderedPageBreak/>
        <w:t>Doplňujúce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informácie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k 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súvahe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výkazu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ziskov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strát</w:t>
      </w:r>
      <w:proofErr w:type="spellEnd"/>
    </w:p>
    <w:p w14:paraId="753F8D55" w14:textId="77777777" w:rsidR="007F065C" w:rsidRDefault="007F065C" w:rsidP="007F065C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</w:p>
    <w:p w14:paraId="221DEFDD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1.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náklady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a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výnosy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,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ktoré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majú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výnimočný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rozsah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7187C008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FDEEF6F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2.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Dlhodobé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</w:p>
    <w:p w14:paraId="26947155" w14:textId="7C7D8656" w:rsidR="007F065C" w:rsidRDefault="007F065C" w:rsidP="007F065C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Krátkodobé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sú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v </w:t>
      </w:r>
      <w:proofErr w:type="spellStart"/>
      <w:proofErr w:type="gram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hodnote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</w:t>
      </w:r>
      <w:r w:rsidR="00DA0F98"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7</w:t>
      </w:r>
      <w:proofErr w:type="gramEnd"/>
      <w:r w:rsidR="00DA0F98"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708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€:</w:t>
      </w:r>
    </w:p>
    <w:p w14:paraId="27CC9509" w14:textId="76979EC7" w:rsidR="007F065C" w:rsidRDefault="007F065C" w:rsidP="007F065C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po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: </w:t>
      </w:r>
      <w:r w:rsidR="00DA0F98"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8</w:t>
      </w:r>
      <w:r w:rsidR="00B61289"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0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</w:t>
      </w:r>
    </w:p>
    <w:p w14:paraId="6E7E34DC" w14:textId="327BA927" w:rsidR="007F065C" w:rsidRDefault="007F065C" w:rsidP="007F065C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 v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: </w:t>
      </w:r>
      <w:r w:rsidR="00DA0F98"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7 628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</w:t>
      </w:r>
    </w:p>
    <w:p w14:paraId="7ABEDDC5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74EC688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3.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Vlastné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akcie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7422FB89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D18B672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Pôžičky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ani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žiadne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iné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zabezpečenia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voči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orgánom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381C2109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</w:p>
    <w:p w14:paraId="2A2C2638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 </w:t>
      </w:r>
      <w:proofErr w:type="spellStart"/>
      <w:r>
        <w:rPr>
          <w:rFonts w:ascii="Arial Narrow" w:hAnsi="Arial Narrow"/>
          <w:sz w:val="22"/>
          <w:szCs w:val="22"/>
        </w:rPr>
        <w:t>Povinnosti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ktoré</w:t>
      </w:r>
      <w:proofErr w:type="spellEnd"/>
      <w:r>
        <w:rPr>
          <w:rFonts w:ascii="Arial Narrow" w:hAnsi="Arial Narrow"/>
          <w:sz w:val="22"/>
          <w:szCs w:val="22"/>
        </w:rPr>
        <w:t xml:space="preserve"> nie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nevykazujú</w:t>
      </w:r>
      <w:proofErr w:type="spellEnd"/>
      <w:r>
        <w:rPr>
          <w:rFonts w:ascii="Arial Narrow" w:hAnsi="Arial Narrow"/>
          <w:sz w:val="22"/>
          <w:szCs w:val="22"/>
        </w:rPr>
        <w:t xml:space="preserve"> v </w:t>
      </w:r>
      <w:proofErr w:type="spellStart"/>
      <w:r>
        <w:rPr>
          <w:rFonts w:ascii="Arial Narrow" w:hAnsi="Arial Narrow"/>
          <w:sz w:val="22"/>
          <w:szCs w:val="22"/>
        </w:rPr>
        <w:t>súvahe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7AC304E9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</w:p>
    <w:p w14:paraId="26A0654B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6. </w:t>
      </w:r>
      <w:proofErr w:type="spellStart"/>
      <w:r>
        <w:rPr>
          <w:rFonts w:ascii="Arial Narrow" w:hAnsi="Arial Narrow"/>
          <w:sz w:val="22"/>
          <w:szCs w:val="22"/>
        </w:rPr>
        <w:t>Výlučné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ani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osobitné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právo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poskytovať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služby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verejnom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záujme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725AB174" w14:textId="77777777" w:rsidR="007F065C" w:rsidRDefault="007F065C" w:rsidP="007F065C">
      <w:pPr>
        <w:pStyle w:val="Standard"/>
      </w:pPr>
    </w:p>
    <w:p w14:paraId="1C56ACB9" w14:textId="77777777" w:rsidR="007F065C" w:rsidRDefault="007F065C" w:rsidP="007F065C">
      <w:pPr>
        <w:pStyle w:val="Standard"/>
      </w:pPr>
    </w:p>
    <w:p w14:paraId="442CF92B" w14:textId="2A5C043E" w:rsidR="007F065C" w:rsidRDefault="007F065C" w:rsidP="007F065C">
      <w:pPr>
        <w:pStyle w:val="Standard"/>
      </w:pP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Zostavené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2</w:t>
      </w:r>
      <w:r w:rsidR="00B61289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8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.</w:t>
      </w:r>
      <w:r w:rsidR="00DA0F98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4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.202</w:t>
      </w:r>
      <w:r w:rsidR="00DA0F98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4</w:t>
      </w:r>
    </w:p>
    <w:p w14:paraId="0C5FB6CC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EF47139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2A86BA1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235C3BF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3A3626F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E041350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2D65DFD8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8493E02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CDC92B7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4F554F7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2C96385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2FBAC58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C0FB3AA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16C58CC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497745B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157B6A0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D0603CC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ACC83B2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2E534A9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E21E792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5BDC45F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C2365EE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50A00DA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                                                                                                                                                                            7</w:t>
      </w:r>
    </w:p>
    <w:p w14:paraId="21BE3786" w14:textId="77777777" w:rsidR="00B853BF" w:rsidRDefault="00B853BF"/>
    <w:sectPr w:rsidR="00B85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Helvetica CE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D81"/>
    <w:rsid w:val="00644D81"/>
    <w:rsid w:val="007F065C"/>
    <w:rsid w:val="00B61289"/>
    <w:rsid w:val="00B853BF"/>
    <w:rsid w:val="00DA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6575B"/>
  <w15:chartTrackingRefBased/>
  <w15:docId w15:val="{CBEB9388-4F90-4E78-BCE0-3C0AAD95E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065C"/>
    <w:pPr>
      <w:widowControl w:val="0"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"/>
    <w:rsid w:val="007F065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Standardnpsmoodstavce">
    <w:name w:val="Standardní písmo odstavce"/>
    <w:rsid w:val="007F065C"/>
  </w:style>
  <w:style w:type="paragraph" w:customStyle="1" w:styleId="Standard">
    <w:name w:val="Standard"/>
    <w:rsid w:val="007F065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Nzev">
    <w:name w:val="Název"/>
    <w:basedOn w:val="Standard"/>
    <w:next w:val="Textbody"/>
    <w:rsid w:val="007F065C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7F065C"/>
    <w:pPr>
      <w:spacing w:after="120"/>
    </w:pPr>
  </w:style>
  <w:style w:type="paragraph" w:customStyle="1" w:styleId="TableContents">
    <w:name w:val="Table Contents"/>
    <w:basedOn w:val="Standard"/>
    <w:rsid w:val="007F065C"/>
    <w:pPr>
      <w:suppressLineNumbers/>
    </w:pPr>
  </w:style>
  <w:style w:type="character" w:customStyle="1" w:styleId="ra">
    <w:name w:val="ra"/>
    <w:basedOn w:val="Standardnpsmoodstavce"/>
    <w:rsid w:val="007F0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422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Nikolas Pavlik</dc:creator>
  <cp:keywords/>
  <dc:description/>
  <cp:lastModifiedBy>Nikolas Pavlik</cp:lastModifiedBy>
  <cp:revision>2</cp:revision>
  <dcterms:created xsi:type="dcterms:W3CDTF">2024-03-28T14:19:00Z</dcterms:created>
  <dcterms:modified xsi:type="dcterms:W3CDTF">2024-03-28T14:19:00Z</dcterms:modified>
</cp:coreProperties>
</file>