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E4C57" w14:textId="7B2A2479" w:rsidR="008411B3" w:rsidRPr="00686E74" w:rsidRDefault="00631878" w:rsidP="00292BF5">
      <w:pPr>
        <w:pStyle w:val="Uvod"/>
        <w:ind w:left="0" w:firstLine="0"/>
        <w:rPr>
          <w:rFonts w:asciiTheme="minorHAnsi" w:hAnsiTheme="minorHAnsi"/>
          <w:b/>
        </w:rPr>
      </w:pPr>
      <w:r w:rsidRPr="00686E74">
        <w:rPr>
          <w:rFonts w:asciiTheme="minorHAnsi" w:hAnsiTheme="minorHAnsi"/>
          <w:b/>
        </w:rPr>
        <w:t>Poznámky individuálnej účtovnej závierky</w:t>
      </w:r>
      <w:r w:rsidR="008411B3" w:rsidRPr="00686E74">
        <w:rPr>
          <w:rFonts w:asciiTheme="minorHAnsi" w:hAnsiTheme="minorHAnsi"/>
          <w:b/>
        </w:rPr>
        <w:t xml:space="preserve"> </w:t>
      </w:r>
      <w:r w:rsidRPr="00686E74">
        <w:rPr>
          <w:rFonts w:asciiTheme="minorHAnsi" w:hAnsiTheme="minorHAnsi"/>
          <w:b/>
        </w:rPr>
        <w:t xml:space="preserve">zostavenej k 31. decembru </w:t>
      </w:r>
      <w:r w:rsidR="00C634FB" w:rsidRPr="00686E74">
        <w:rPr>
          <w:rFonts w:asciiTheme="minorHAnsi" w:hAnsiTheme="minorHAnsi"/>
          <w:b/>
        </w:rPr>
        <w:t>20</w:t>
      </w:r>
      <w:r w:rsidR="00C634FB">
        <w:rPr>
          <w:rFonts w:asciiTheme="minorHAnsi" w:hAnsiTheme="minorHAnsi"/>
          <w:b/>
        </w:rPr>
        <w:t>23</w:t>
      </w:r>
    </w:p>
    <w:p w14:paraId="37C39865" w14:textId="77777777" w:rsidR="008411B3" w:rsidRPr="00686E74" w:rsidRDefault="008411B3" w:rsidP="00FA0C14">
      <w:pPr>
        <w:pStyle w:val="BodyText"/>
        <w:ind w:left="0"/>
        <w:rPr>
          <w:rFonts w:asciiTheme="minorHAnsi" w:hAnsiTheme="minorHAnsi"/>
          <w:sz w:val="24"/>
        </w:rPr>
      </w:pPr>
    </w:p>
    <w:p w14:paraId="65BA3F05" w14:textId="77777777" w:rsidR="008411B3" w:rsidRPr="00686E74" w:rsidRDefault="008411B3" w:rsidP="00D74A7C">
      <w:pPr>
        <w:pStyle w:val="Heading1"/>
        <w:rPr>
          <w:rFonts w:asciiTheme="minorHAnsi" w:hAnsiTheme="minorHAnsi"/>
        </w:rPr>
      </w:pPr>
      <w:bookmarkStart w:id="0" w:name="_Toc530739894"/>
      <w:r w:rsidRPr="00686E74">
        <w:rPr>
          <w:rFonts w:asciiTheme="minorHAnsi" w:hAnsiTheme="minorHAnsi"/>
        </w:rPr>
        <w:t>Informácie o účtovnej jednotke</w:t>
      </w:r>
      <w:bookmarkEnd w:id="0"/>
    </w:p>
    <w:p w14:paraId="351084F9" w14:textId="3EB565F2" w:rsidR="008411B3" w:rsidRPr="00686E74" w:rsidRDefault="008411B3">
      <w:pPr>
        <w:pStyle w:val="BodyText"/>
        <w:rPr>
          <w:rFonts w:asciiTheme="minorHAnsi" w:hAnsiTheme="minorHAnsi"/>
        </w:rPr>
      </w:pPr>
    </w:p>
    <w:p w14:paraId="55CA1C59" w14:textId="77777777" w:rsidR="008411B3" w:rsidRPr="00686E74" w:rsidRDefault="008411B3" w:rsidP="00073468">
      <w:pPr>
        <w:pStyle w:val="Heading2"/>
        <w:tabs>
          <w:tab w:val="clear" w:pos="567"/>
          <w:tab w:val="num" w:pos="426"/>
        </w:tabs>
        <w:rPr>
          <w:rFonts w:asciiTheme="minorHAnsi" w:hAnsiTheme="minorHAnsi"/>
        </w:rPr>
      </w:pPr>
      <w:bookmarkStart w:id="1" w:name="_Toc530739895"/>
      <w:r w:rsidRPr="00686E74">
        <w:rPr>
          <w:rFonts w:asciiTheme="minorHAnsi" w:hAnsiTheme="minorHAnsi"/>
        </w:rPr>
        <w:t>Obchodné meno a sídlo spoločnosti:</w:t>
      </w:r>
      <w:bookmarkEnd w:id="1"/>
    </w:p>
    <w:p w14:paraId="45AE5EA5" w14:textId="77777777" w:rsidR="008411B3" w:rsidRPr="00686E74" w:rsidRDefault="008411B3">
      <w:pPr>
        <w:pStyle w:val="BodyText"/>
        <w:rPr>
          <w:rFonts w:asciiTheme="minorHAnsi" w:hAnsiTheme="minorHAnsi"/>
        </w:rPr>
      </w:pPr>
    </w:p>
    <w:p w14:paraId="4D71B163" w14:textId="77777777" w:rsidR="008411B3" w:rsidRPr="00686E74" w:rsidRDefault="00F24072">
      <w:pPr>
        <w:pStyle w:val="BodyText"/>
        <w:rPr>
          <w:rFonts w:asciiTheme="minorHAnsi" w:hAnsiTheme="minorHAnsi"/>
        </w:rPr>
      </w:pPr>
      <w:r w:rsidRPr="00686E74">
        <w:rPr>
          <w:rFonts w:asciiTheme="minorHAnsi" w:hAnsiTheme="minorHAnsi"/>
        </w:rPr>
        <w:t xml:space="preserve">SEOYON E-HWA AUTOMOTIVE SLOVAKIA s.r.o. </w:t>
      </w:r>
    </w:p>
    <w:p w14:paraId="1DAF0DD1" w14:textId="77777777" w:rsidR="001E0DD6" w:rsidRPr="00686E74" w:rsidRDefault="001E0DD6" w:rsidP="001E0DD6">
      <w:pPr>
        <w:pStyle w:val="BodyText"/>
        <w:rPr>
          <w:rFonts w:asciiTheme="minorHAnsi" w:hAnsiTheme="minorHAnsi"/>
        </w:rPr>
      </w:pPr>
      <w:r w:rsidRPr="00686E74">
        <w:rPr>
          <w:rFonts w:asciiTheme="minorHAnsi" w:hAnsiTheme="minorHAnsi"/>
        </w:rPr>
        <w:t xml:space="preserve">Robotnícka 1 </w:t>
      </w:r>
    </w:p>
    <w:p w14:paraId="5FB1BF26" w14:textId="40801BFF" w:rsidR="008411B3" w:rsidRPr="00686E74" w:rsidRDefault="00CB44A1">
      <w:pPr>
        <w:pStyle w:val="BodyText"/>
        <w:rPr>
          <w:rFonts w:asciiTheme="minorHAnsi" w:hAnsiTheme="minorHAnsi"/>
        </w:rPr>
      </w:pPr>
      <w:r w:rsidRPr="00686E74">
        <w:rPr>
          <w:rFonts w:asciiTheme="minorHAnsi" w:hAnsiTheme="minorHAnsi"/>
        </w:rPr>
        <w:t>017 01 Považská Bystrica</w:t>
      </w:r>
      <w:r w:rsidR="001E0DD6" w:rsidRPr="00686E74">
        <w:rPr>
          <w:rFonts w:asciiTheme="minorHAnsi" w:hAnsiTheme="minorHAnsi"/>
        </w:rPr>
        <w:t xml:space="preserve"> </w:t>
      </w:r>
    </w:p>
    <w:p w14:paraId="40FF05CC" w14:textId="77777777" w:rsidR="00A35697" w:rsidRPr="00686E74" w:rsidRDefault="00A35697">
      <w:pPr>
        <w:pStyle w:val="BodyText"/>
        <w:rPr>
          <w:rFonts w:asciiTheme="minorHAnsi" w:hAnsiTheme="minorHAnsi"/>
        </w:rPr>
      </w:pPr>
    </w:p>
    <w:p w14:paraId="128E39A8" w14:textId="77777777" w:rsidR="008411B3" w:rsidRPr="00686E74" w:rsidRDefault="008411B3">
      <w:pPr>
        <w:pStyle w:val="BodyText"/>
        <w:rPr>
          <w:rFonts w:asciiTheme="minorHAnsi" w:hAnsiTheme="minorHAnsi"/>
        </w:rPr>
      </w:pPr>
      <w:r w:rsidRPr="00686E74">
        <w:rPr>
          <w:rFonts w:asciiTheme="minorHAnsi" w:hAnsiTheme="minorHAnsi"/>
        </w:rPr>
        <w:t xml:space="preserve">Spoločnosť </w:t>
      </w:r>
      <w:r w:rsidR="00F24072" w:rsidRPr="00686E74">
        <w:rPr>
          <w:rFonts w:asciiTheme="minorHAnsi" w:hAnsiTheme="minorHAnsi"/>
        </w:rPr>
        <w:t xml:space="preserve">SEOYON E-HWA AUTOMOTIVE SLOVAKIA s.r.o. </w:t>
      </w:r>
      <w:r w:rsidR="009C33CC" w:rsidRPr="00686E74">
        <w:rPr>
          <w:rFonts w:asciiTheme="minorHAnsi" w:hAnsiTheme="minorHAnsi"/>
        </w:rPr>
        <w:t xml:space="preserve">(ďalej len </w:t>
      </w:r>
      <w:r w:rsidRPr="00686E74">
        <w:rPr>
          <w:rFonts w:asciiTheme="minorHAnsi" w:hAnsiTheme="minorHAnsi"/>
        </w:rPr>
        <w:t>Spoločnosť)</w:t>
      </w:r>
      <w:r w:rsidR="0006326D" w:rsidRPr="00686E74">
        <w:rPr>
          <w:rFonts w:asciiTheme="minorHAnsi" w:hAnsiTheme="minorHAnsi"/>
        </w:rPr>
        <w:t>,</w:t>
      </w:r>
      <w:r w:rsidRPr="00686E74">
        <w:rPr>
          <w:rFonts w:asciiTheme="minorHAnsi" w:hAnsiTheme="minorHAnsi"/>
        </w:rPr>
        <w:t xml:space="preserve"> bola založená </w:t>
      </w:r>
      <w:r w:rsidR="00AA6BC8" w:rsidRPr="00686E74">
        <w:rPr>
          <w:rFonts w:asciiTheme="minorHAnsi" w:hAnsiTheme="minorHAnsi"/>
        </w:rPr>
        <w:t>4</w:t>
      </w:r>
      <w:r w:rsidRPr="00686E74">
        <w:rPr>
          <w:rFonts w:asciiTheme="minorHAnsi" w:hAnsiTheme="minorHAnsi"/>
        </w:rPr>
        <w:t xml:space="preserve">. </w:t>
      </w:r>
      <w:r w:rsidR="00AA6BC8" w:rsidRPr="00686E74">
        <w:rPr>
          <w:rFonts w:asciiTheme="minorHAnsi" w:hAnsiTheme="minorHAnsi"/>
        </w:rPr>
        <w:t>augusta</w:t>
      </w:r>
      <w:r w:rsidRPr="00686E74">
        <w:rPr>
          <w:rFonts w:asciiTheme="minorHAnsi" w:hAnsiTheme="minorHAnsi"/>
        </w:rPr>
        <w:t xml:space="preserve"> </w:t>
      </w:r>
      <w:r w:rsidR="00AA6BC8" w:rsidRPr="00686E74">
        <w:rPr>
          <w:rFonts w:asciiTheme="minorHAnsi" w:hAnsiTheme="minorHAnsi"/>
        </w:rPr>
        <w:t>2005</w:t>
      </w:r>
      <w:r w:rsidRPr="00686E74">
        <w:rPr>
          <w:rFonts w:asciiTheme="minorHAnsi" w:hAnsiTheme="minorHAnsi"/>
        </w:rPr>
        <w:t xml:space="preserve"> a do obchodného registra bola zapísaná </w:t>
      </w:r>
      <w:r w:rsidR="00AA6BC8" w:rsidRPr="00686E74">
        <w:rPr>
          <w:rFonts w:asciiTheme="minorHAnsi" w:hAnsiTheme="minorHAnsi"/>
        </w:rPr>
        <w:t>1</w:t>
      </w:r>
      <w:r w:rsidRPr="00686E74">
        <w:rPr>
          <w:rFonts w:asciiTheme="minorHAnsi" w:hAnsiTheme="minorHAnsi"/>
        </w:rPr>
        <w:t xml:space="preserve">. </w:t>
      </w:r>
      <w:r w:rsidR="00A122A0" w:rsidRPr="00686E74">
        <w:rPr>
          <w:rFonts w:asciiTheme="minorHAnsi" w:hAnsiTheme="minorHAnsi"/>
        </w:rPr>
        <w:t>októ</w:t>
      </w:r>
      <w:r w:rsidR="00AA6BC8" w:rsidRPr="00686E74">
        <w:rPr>
          <w:rFonts w:asciiTheme="minorHAnsi" w:hAnsiTheme="minorHAnsi"/>
        </w:rPr>
        <w:t>bra 2005</w:t>
      </w:r>
      <w:r w:rsidRPr="00686E74">
        <w:rPr>
          <w:rFonts w:asciiTheme="minorHAnsi" w:hAnsiTheme="minorHAnsi"/>
        </w:rPr>
        <w:t xml:space="preserve"> (Obchodný register Okresného súdu </w:t>
      </w:r>
      <w:r w:rsidR="00350C98" w:rsidRPr="00686E74">
        <w:rPr>
          <w:rFonts w:asciiTheme="minorHAnsi" w:hAnsiTheme="minorHAnsi"/>
        </w:rPr>
        <w:t>Trenčín</w:t>
      </w:r>
      <w:r w:rsidRPr="00686E74">
        <w:rPr>
          <w:rFonts w:asciiTheme="minorHAnsi" w:hAnsiTheme="minorHAnsi"/>
        </w:rPr>
        <w:t xml:space="preserve">, oddiel s.r.o., vložka </w:t>
      </w:r>
      <w:r w:rsidR="00AA6BC8" w:rsidRPr="00686E74">
        <w:rPr>
          <w:rFonts w:asciiTheme="minorHAnsi" w:hAnsiTheme="minorHAnsi"/>
        </w:rPr>
        <w:t>16046</w:t>
      </w:r>
      <w:r w:rsidR="00350C98" w:rsidRPr="00686E74">
        <w:rPr>
          <w:rFonts w:asciiTheme="minorHAnsi" w:hAnsiTheme="minorHAnsi"/>
        </w:rPr>
        <w:t>/R</w:t>
      </w:r>
      <w:r w:rsidRPr="00686E74">
        <w:rPr>
          <w:rFonts w:asciiTheme="minorHAnsi" w:hAnsiTheme="minorHAnsi"/>
        </w:rPr>
        <w:t xml:space="preserve">). </w:t>
      </w:r>
    </w:p>
    <w:p w14:paraId="75468DA3" w14:textId="77777777" w:rsidR="008411B3" w:rsidRDefault="008411B3">
      <w:pPr>
        <w:rPr>
          <w:rFonts w:asciiTheme="minorHAnsi" w:hAnsiTheme="minorHAnsi"/>
        </w:rPr>
      </w:pPr>
    </w:p>
    <w:p w14:paraId="61BD7B7F" w14:textId="77777777" w:rsidR="008411B3" w:rsidRPr="00686E74" w:rsidRDefault="008411B3" w:rsidP="00073468">
      <w:pPr>
        <w:pStyle w:val="Heading2"/>
        <w:tabs>
          <w:tab w:val="clear" w:pos="567"/>
          <w:tab w:val="num" w:pos="426"/>
        </w:tabs>
        <w:rPr>
          <w:rFonts w:asciiTheme="minorHAnsi" w:hAnsiTheme="minorHAnsi"/>
        </w:rPr>
      </w:pPr>
      <w:bookmarkStart w:id="2" w:name="_Toc530739896"/>
      <w:r w:rsidRPr="00686E74">
        <w:rPr>
          <w:rFonts w:asciiTheme="minorHAnsi" w:hAnsiTheme="minorHAnsi"/>
        </w:rPr>
        <w:t>Hlavnými činnosťami Spoločnosti sú:</w:t>
      </w:r>
      <w:bookmarkEnd w:id="2"/>
    </w:p>
    <w:p w14:paraId="3D37B1B8" w14:textId="77777777" w:rsidR="005D237F" w:rsidRPr="00686E74" w:rsidRDefault="005D237F" w:rsidP="005D237F">
      <w:pPr>
        <w:rPr>
          <w:rFonts w:asciiTheme="minorHAnsi" w:hAnsiTheme="minorHAnsi"/>
        </w:rPr>
      </w:pPr>
    </w:p>
    <w:p w14:paraId="1CA9BFFB"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sprostredkovateľská činnosť v oblasti obchodu, výroby a služieb v rozsahu voľnej živnosti </w:t>
      </w:r>
    </w:p>
    <w:p w14:paraId="3736B562"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kúpa tovaru v rozsahu voľnej živnosti za účelom jeho predaja konečnému spotrebiteľovi (maloobchod) </w:t>
      </w:r>
    </w:p>
    <w:p w14:paraId="48D94917"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kúpa tovaru v rozsahu voľnej živnosti za účelom jeho predaja iným prevádzkovateľom živnosti (veľkoobchod) </w:t>
      </w:r>
    </w:p>
    <w:p w14:paraId="52D5E50D"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reklamná a propagačná činnosť v rozsahu voľnej živnosti </w:t>
      </w:r>
    </w:p>
    <w:p w14:paraId="72C0FA90"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prieskum trhu </w:t>
      </w:r>
    </w:p>
    <w:p w14:paraId="70595428"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predaj dielov, súčiastok a príslušenstva motorových vozidiel s výnimkou autoalarmov </w:t>
      </w:r>
    </w:p>
    <w:p w14:paraId="2DFE6776"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výrobkov z plastov </w:t>
      </w:r>
    </w:p>
    <w:p w14:paraId="13D3E71F"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výrobkov z gumy </w:t>
      </w:r>
    </w:p>
    <w:p w14:paraId="43564E27"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tovaru z polyuretánovej peny </w:t>
      </w:r>
    </w:p>
    <w:p w14:paraId="6101095B"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strojov a zariadení </w:t>
      </w:r>
    </w:p>
    <w:p w14:paraId="7FD0C411"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natieranie plastových a kovových dielov </w:t>
      </w:r>
    </w:p>
    <w:p w14:paraId="06FEC27B"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a predaj doplnkov motorových vozidiel v rozsahu voľnej živnosti </w:t>
      </w:r>
    </w:p>
    <w:p w14:paraId="7677975C"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dielov, súčiastok a príslušenstva motorových vozidiel </w:t>
      </w:r>
    </w:p>
    <w:p w14:paraId="64F6AAD7" w14:textId="77777777" w:rsidR="00AA6BC8" w:rsidRPr="00686E74" w:rsidRDefault="00AA6BC8" w:rsidP="00397DAA">
      <w:pPr>
        <w:pStyle w:val="BodyText"/>
        <w:numPr>
          <w:ilvl w:val="0"/>
          <w:numId w:val="2"/>
        </w:numPr>
        <w:ind w:left="709" w:hanging="283"/>
        <w:rPr>
          <w:rFonts w:asciiTheme="minorHAnsi" w:hAnsiTheme="minorHAnsi"/>
        </w:rPr>
      </w:pPr>
      <w:r w:rsidRPr="00686E74">
        <w:rPr>
          <w:rFonts w:asciiTheme="minorHAnsi" w:hAnsiTheme="minorHAnsi"/>
        </w:rPr>
        <w:t xml:space="preserve">výroba gumových pneumatík a duší </w:t>
      </w:r>
    </w:p>
    <w:p w14:paraId="6604F536"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skladovanie</w:t>
      </w:r>
    </w:p>
    <w:p w14:paraId="6740032A"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prenájom nehnuteľností spojený s poskytovaním iných než základných služieb spojených s prenájmom</w:t>
      </w:r>
    </w:p>
    <w:p w14:paraId="1DC64757"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zabezpečovanie služieb potrebných na prevádzku objektov, zariadení a budov</w:t>
      </w:r>
    </w:p>
    <w:p w14:paraId="5AAB895B"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prenájom strojov, prístrojov a zariadení</w:t>
      </w:r>
    </w:p>
    <w:p w14:paraId="01C13D1B"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prenájom motorových vozidiel</w:t>
      </w:r>
    </w:p>
    <w:p w14:paraId="6D51EE80"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prenájom kancelárskej a výpočtovej techniky</w:t>
      </w:r>
    </w:p>
    <w:p w14:paraId="7B379F75"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prenájom dopravných a mechanizačných prostriedkov</w:t>
      </w:r>
    </w:p>
    <w:p w14:paraId="1FED3F1F" w14:textId="77777777" w:rsidR="004B22BA" w:rsidRPr="00686E74" w:rsidRDefault="004B22BA" w:rsidP="00397DAA">
      <w:pPr>
        <w:pStyle w:val="BodyText"/>
        <w:numPr>
          <w:ilvl w:val="0"/>
          <w:numId w:val="2"/>
        </w:numPr>
        <w:ind w:left="709" w:hanging="283"/>
        <w:rPr>
          <w:rFonts w:asciiTheme="minorHAnsi" w:hAnsiTheme="minorHAnsi"/>
        </w:rPr>
      </w:pPr>
      <w:r w:rsidRPr="00686E74">
        <w:rPr>
          <w:rFonts w:asciiTheme="minorHAnsi" w:hAnsiTheme="minorHAnsi"/>
        </w:rPr>
        <w:t xml:space="preserve">poradenská služba v oblasti automobilového </w:t>
      </w:r>
      <w:r w:rsidR="00C66FDD" w:rsidRPr="00686E74">
        <w:rPr>
          <w:rFonts w:asciiTheme="minorHAnsi" w:hAnsiTheme="minorHAnsi"/>
        </w:rPr>
        <w:t>priemyslu</w:t>
      </w:r>
    </w:p>
    <w:p w14:paraId="6B9B463A" w14:textId="77777777" w:rsidR="00C66FDD" w:rsidRPr="00686E74" w:rsidRDefault="00C66FDD" w:rsidP="00397DAA">
      <w:pPr>
        <w:pStyle w:val="BodyText"/>
        <w:numPr>
          <w:ilvl w:val="0"/>
          <w:numId w:val="2"/>
        </w:numPr>
        <w:ind w:left="709" w:hanging="283"/>
        <w:rPr>
          <w:rFonts w:asciiTheme="minorHAnsi" w:hAnsiTheme="minorHAnsi"/>
        </w:rPr>
      </w:pPr>
      <w:r w:rsidRPr="00686E74">
        <w:rPr>
          <w:rFonts w:asciiTheme="minorHAnsi" w:hAnsiTheme="minorHAnsi"/>
        </w:rPr>
        <w:t>organizovanie kurzov, školení, seminárov a výstav v oblasti automobilového priemyslu</w:t>
      </w:r>
    </w:p>
    <w:p w14:paraId="3EE2013A"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výskum a vývoj v oblasti prírodných a technických vied </w:t>
      </w:r>
    </w:p>
    <w:p w14:paraId="7F55E61C"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informatívne testovanie, meranie, analýzy a kontroly </w:t>
      </w:r>
    </w:p>
    <w:p w14:paraId="1D69AA6C"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informatívne meranie a vyhodnocovanie hluku a vibrácií </w:t>
      </w:r>
    </w:p>
    <w:p w14:paraId="79BBBA96"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skúšanie a kontrola chýb materiálov a výrobkov bez narušenia ich zloženia, okrem skúšok a kontroly lán lanových dráh </w:t>
      </w:r>
    </w:p>
    <w:p w14:paraId="31F20607"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vykonávanie kalibračnej služby s výnimkou overovania určených výrobkov </w:t>
      </w:r>
    </w:p>
    <w:p w14:paraId="2CDE05FF"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informatívne chemické a mikrobiologické analýzy </w:t>
      </w:r>
    </w:p>
    <w:p w14:paraId="5C98DE1A"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vykonávanie informatívneho odpočtu číselných údajov zaznamenaných na meradlách </w:t>
      </w:r>
    </w:p>
    <w:p w14:paraId="6F8D7CCF" w14:textId="77777777" w:rsidR="00D14EEB" w:rsidRPr="00686E74" w:rsidRDefault="00D14EEB" w:rsidP="00397DAA">
      <w:pPr>
        <w:pStyle w:val="BodyText"/>
        <w:numPr>
          <w:ilvl w:val="0"/>
          <w:numId w:val="2"/>
        </w:numPr>
        <w:ind w:left="709" w:hanging="283"/>
        <w:rPr>
          <w:rFonts w:asciiTheme="minorHAnsi" w:hAnsiTheme="minorHAnsi"/>
        </w:rPr>
      </w:pPr>
      <w:r w:rsidRPr="00686E74">
        <w:rPr>
          <w:rFonts w:asciiTheme="minorHAnsi" w:hAnsiTheme="minorHAnsi"/>
        </w:rPr>
        <w:t xml:space="preserve">informatívne meranie fyzikálnych veličín </w:t>
      </w:r>
    </w:p>
    <w:p w14:paraId="21FA0A96" w14:textId="77777777" w:rsidR="00CB44A1" w:rsidRPr="00686E74" w:rsidRDefault="00CB44A1" w:rsidP="004A75C3">
      <w:pPr>
        <w:pStyle w:val="BodyText"/>
        <w:ind w:left="709"/>
        <w:rPr>
          <w:rFonts w:asciiTheme="minorHAnsi" w:hAnsiTheme="minorHAnsi"/>
        </w:rPr>
      </w:pPr>
    </w:p>
    <w:p w14:paraId="1074D9DD" w14:textId="77777777" w:rsidR="008411B3" w:rsidRPr="00686E74" w:rsidRDefault="008411B3" w:rsidP="004A75C3">
      <w:pPr>
        <w:pStyle w:val="BodyText"/>
        <w:ind w:left="709"/>
        <w:rPr>
          <w:rFonts w:asciiTheme="minorHAnsi" w:hAnsiTheme="minorHAnsi"/>
        </w:rPr>
      </w:pPr>
    </w:p>
    <w:p w14:paraId="6DD69DB1" w14:textId="77777777" w:rsidR="008411B3" w:rsidRPr="00686E74" w:rsidRDefault="00631878" w:rsidP="00073468">
      <w:pPr>
        <w:pStyle w:val="Heading2"/>
        <w:tabs>
          <w:tab w:val="clear" w:pos="567"/>
          <w:tab w:val="num" w:pos="426"/>
        </w:tabs>
        <w:rPr>
          <w:rFonts w:asciiTheme="minorHAnsi" w:hAnsiTheme="minorHAnsi"/>
        </w:rPr>
      </w:pPr>
      <w:r w:rsidRPr="00686E74">
        <w:rPr>
          <w:rFonts w:asciiTheme="minorHAnsi" w:hAnsiTheme="minorHAnsi"/>
        </w:rPr>
        <w:t>Zamestnanci</w:t>
      </w:r>
      <w:r w:rsidR="008411B3" w:rsidRPr="00686E74">
        <w:rPr>
          <w:rFonts w:asciiTheme="minorHAnsi" w:hAnsiTheme="minorHAnsi"/>
        </w:rPr>
        <w:t xml:space="preserve"> </w:t>
      </w:r>
    </w:p>
    <w:p w14:paraId="5D6C8829" w14:textId="77777777" w:rsidR="00631878" w:rsidRPr="00686E74" w:rsidRDefault="00631878" w:rsidP="00631878">
      <w:pPr>
        <w:rPr>
          <w:rFonts w:asciiTheme="minorHAnsi" w:hAnsiTheme="minorHAnsi"/>
        </w:rPr>
      </w:pPr>
    </w:p>
    <w:tbl>
      <w:tblPr>
        <w:tblW w:w="4766" w:type="pct"/>
        <w:tblInd w:w="426" w:type="dxa"/>
        <w:tblBorders>
          <w:top w:val="single" w:sz="8" w:space="0" w:color="auto"/>
          <w:bottom w:val="single" w:sz="8" w:space="0" w:color="auto"/>
        </w:tblBorders>
        <w:tblLook w:val="0000" w:firstRow="0" w:lastRow="0" w:firstColumn="0" w:lastColumn="0" w:noHBand="0" w:noVBand="0"/>
      </w:tblPr>
      <w:tblGrid>
        <w:gridCol w:w="5493"/>
        <w:gridCol w:w="1790"/>
        <w:gridCol w:w="1363"/>
      </w:tblGrid>
      <w:tr w:rsidR="006065F5" w:rsidRPr="00686E74" w14:paraId="560C3C0E" w14:textId="77777777" w:rsidTr="006568C6">
        <w:tc>
          <w:tcPr>
            <w:tcW w:w="3177" w:type="pct"/>
            <w:tcBorders>
              <w:top w:val="single" w:sz="8" w:space="0" w:color="auto"/>
              <w:bottom w:val="single" w:sz="4" w:space="0" w:color="auto"/>
            </w:tcBorders>
          </w:tcPr>
          <w:p w14:paraId="27B06649" w14:textId="77777777" w:rsidR="006065F5" w:rsidRPr="00686E74" w:rsidRDefault="006065F5" w:rsidP="00631878">
            <w:pPr>
              <w:ind w:left="72" w:hanging="72"/>
              <w:rPr>
                <w:rFonts w:asciiTheme="minorHAnsi" w:hAnsiTheme="minorHAnsi"/>
                <w:b/>
                <w:bCs/>
                <w:i/>
                <w:sz w:val="16"/>
                <w:szCs w:val="16"/>
              </w:rPr>
            </w:pPr>
            <w:bookmarkStart w:id="3" w:name="_Hlk97619254"/>
            <w:r w:rsidRPr="00686E74">
              <w:rPr>
                <w:rFonts w:asciiTheme="minorHAnsi" w:hAnsiTheme="minorHAnsi"/>
                <w:b/>
                <w:i/>
                <w:sz w:val="16"/>
                <w:szCs w:val="16"/>
              </w:rPr>
              <w:t xml:space="preserve">Názov položky </w:t>
            </w:r>
          </w:p>
        </w:tc>
        <w:tc>
          <w:tcPr>
            <w:tcW w:w="1035" w:type="pct"/>
            <w:tcBorders>
              <w:top w:val="single" w:sz="8" w:space="0" w:color="auto"/>
              <w:bottom w:val="single" w:sz="4" w:space="0" w:color="auto"/>
            </w:tcBorders>
          </w:tcPr>
          <w:p w14:paraId="11C7D404" w14:textId="46185EAD" w:rsidR="006065F5" w:rsidRPr="00686E74" w:rsidRDefault="00C634FB">
            <w:pPr>
              <w:jc w:val="center"/>
              <w:rPr>
                <w:rFonts w:asciiTheme="minorHAnsi" w:hAnsiTheme="minorHAnsi"/>
                <w:b/>
                <w:i/>
                <w:sz w:val="16"/>
                <w:szCs w:val="16"/>
              </w:rPr>
            </w:pPr>
            <w:r>
              <w:rPr>
                <w:rFonts w:asciiTheme="minorHAnsi" w:hAnsiTheme="minorHAnsi"/>
                <w:b/>
                <w:i/>
                <w:sz w:val="16"/>
                <w:szCs w:val="16"/>
              </w:rPr>
              <w:t>2023</w:t>
            </w:r>
          </w:p>
        </w:tc>
        <w:tc>
          <w:tcPr>
            <w:tcW w:w="788" w:type="pct"/>
            <w:tcBorders>
              <w:top w:val="single" w:sz="8" w:space="0" w:color="auto"/>
              <w:bottom w:val="single" w:sz="4" w:space="0" w:color="auto"/>
            </w:tcBorders>
          </w:tcPr>
          <w:p w14:paraId="3550CCBF" w14:textId="5FD028A3" w:rsidR="006065F5" w:rsidRPr="00686E74" w:rsidRDefault="00C634FB">
            <w:pPr>
              <w:jc w:val="center"/>
              <w:rPr>
                <w:rFonts w:asciiTheme="minorHAnsi" w:hAnsiTheme="minorHAnsi"/>
                <w:b/>
                <w:i/>
                <w:sz w:val="16"/>
                <w:szCs w:val="16"/>
              </w:rPr>
            </w:pPr>
            <w:r w:rsidRPr="00686E74">
              <w:rPr>
                <w:rFonts w:asciiTheme="minorHAnsi" w:hAnsiTheme="minorHAnsi"/>
                <w:b/>
                <w:i/>
                <w:sz w:val="16"/>
                <w:szCs w:val="16"/>
              </w:rPr>
              <w:t>20</w:t>
            </w:r>
            <w:r>
              <w:rPr>
                <w:rFonts w:asciiTheme="minorHAnsi" w:hAnsiTheme="minorHAnsi"/>
                <w:b/>
                <w:i/>
                <w:sz w:val="16"/>
                <w:szCs w:val="16"/>
              </w:rPr>
              <w:t>22</w:t>
            </w:r>
          </w:p>
        </w:tc>
      </w:tr>
      <w:tr w:rsidR="00F969CD" w:rsidRPr="00686E74" w14:paraId="495731B2" w14:textId="77777777" w:rsidTr="006568C6">
        <w:tc>
          <w:tcPr>
            <w:tcW w:w="3177" w:type="pct"/>
            <w:tcBorders>
              <w:top w:val="single" w:sz="4" w:space="0" w:color="auto"/>
              <w:bottom w:val="nil"/>
            </w:tcBorders>
          </w:tcPr>
          <w:p w14:paraId="2E68C61F" w14:textId="77777777" w:rsidR="00F969CD" w:rsidRPr="00686E74" w:rsidRDefault="00F969CD" w:rsidP="00F969CD">
            <w:pPr>
              <w:ind w:left="72" w:hanging="72"/>
              <w:rPr>
                <w:rFonts w:asciiTheme="minorHAnsi" w:hAnsiTheme="minorHAnsi"/>
                <w:sz w:val="16"/>
                <w:szCs w:val="16"/>
              </w:rPr>
            </w:pPr>
            <w:r w:rsidRPr="00686E74">
              <w:rPr>
                <w:rFonts w:asciiTheme="minorHAnsi" w:hAnsiTheme="minorHAnsi"/>
                <w:sz w:val="16"/>
                <w:szCs w:val="16"/>
              </w:rPr>
              <w:t>Priemerný prepočítaný počet zamestnancov</w:t>
            </w:r>
          </w:p>
        </w:tc>
        <w:tc>
          <w:tcPr>
            <w:tcW w:w="1035" w:type="pct"/>
            <w:tcBorders>
              <w:top w:val="single" w:sz="4" w:space="0" w:color="auto"/>
              <w:bottom w:val="nil"/>
            </w:tcBorders>
          </w:tcPr>
          <w:p w14:paraId="1368989C" w14:textId="0523A0D3" w:rsidR="00F969CD" w:rsidRDefault="00F969CD" w:rsidP="00F969CD">
            <w:pPr>
              <w:jc w:val="center"/>
              <w:rPr>
                <w:rFonts w:asciiTheme="minorHAnsi" w:hAnsiTheme="minorHAnsi"/>
                <w:color w:val="000000"/>
                <w:sz w:val="16"/>
                <w:szCs w:val="16"/>
              </w:rPr>
            </w:pPr>
            <w:r>
              <w:rPr>
                <w:rFonts w:asciiTheme="minorHAnsi" w:hAnsiTheme="minorHAnsi"/>
                <w:color w:val="000000"/>
                <w:sz w:val="16"/>
                <w:szCs w:val="16"/>
              </w:rPr>
              <w:t xml:space="preserve">555 </w:t>
            </w:r>
          </w:p>
        </w:tc>
        <w:tc>
          <w:tcPr>
            <w:tcW w:w="788" w:type="pct"/>
            <w:tcBorders>
              <w:top w:val="single" w:sz="4" w:space="0" w:color="auto"/>
              <w:bottom w:val="nil"/>
            </w:tcBorders>
          </w:tcPr>
          <w:p w14:paraId="04854F5C" w14:textId="42A1E0A9" w:rsidR="00F969CD" w:rsidRPr="00686E74" w:rsidRDefault="00F969CD" w:rsidP="00F969CD">
            <w:pPr>
              <w:jc w:val="center"/>
              <w:rPr>
                <w:rFonts w:asciiTheme="minorHAnsi" w:hAnsiTheme="minorHAnsi"/>
                <w:color w:val="000000"/>
                <w:sz w:val="16"/>
                <w:szCs w:val="16"/>
              </w:rPr>
            </w:pPr>
            <w:r>
              <w:rPr>
                <w:rFonts w:asciiTheme="minorHAnsi" w:hAnsiTheme="minorHAnsi"/>
                <w:color w:val="000000"/>
                <w:sz w:val="16"/>
                <w:szCs w:val="16"/>
              </w:rPr>
              <w:t>539</w:t>
            </w:r>
          </w:p>
        </w:tc>
      </w:tr>
      <w:tr w:rsidR="00F969CD" w:rsidRPr="00686E74" w14:paraId="0CD3D278" w14:textId="77777777" w:rsidTr="006568C6">
        <w:tc>
          <w:tcPr>
            <w:tcW w:w="3177" w:type="pct"/>
            <w:tcBorders>
              <w:top w:val="nil"/>
            </w:tcBorders>
          </w:tcPr>
          <w:p w14:paraId="311A4C9C" w14:textId="77777777" w:rsidR="00F969CD" w:rsidRPr="00686E74" w:rsidRDefault="00F969CD" w:rsidP="00F969CD">
            <w:pPr>
              <w:ind w:left="72" w:hanging="72"/>
              <w:rPr>
                <w:rFonts w:asciiTheme="minorHAnsi" w:hAnsiTheme="minorHAnsi"/>
                <w:sz w:val="16"/>
                <w:szCs w:val="16"/>
              </w:rPr>
            </w:pPr>
            <w:r w:rsidRPr="00686E74">
              <w:rPr>
                <w:rFonts w:asciiTheme="minorHAnsi" w:hAnsiTheme="minorHAnsi"/>
                <w:sz w:val="16"/>
                <w:szCs w:val="16"/>
              </w:rPr>
              <w:t>Stav zamestnancov ku dňu, ku ktorému sa zostavuje účtovná závierka</w:t>
            </w:r>
          </w:p>
        </w:tc>
        <w:tc>
          <w:tcPr>
            <w:tcW w:w="1035" w:type="pct"/>
            <w:tcBorders>
              <w:top w:val="nil"/>
            </w:tcBorders>
          </w:tcPr>
          <w:p w14:paraId="2E270EDE" w14:textId="42DD82FD" w:rsidR="00F969CD" w:rsidRDefault="00F969CD" w:rsidP="00F969CD">
            <w:pPr>
              <w:jc w:val="center"/>
              <w:rPr>
                <w:rFonts w:asciiTheme="minorHAnsi" w:hAnsiTheme="minorHAnsi"/>
                <w:color w:val="000000"/>
                <w:sz w:val="16"/>
                <w:szCs w:val="16"/>
              </w:rPr>
            </w:pPr>
            <w:r>
              <w:rPr>
                <w:rFonts w:asciiTheme="minorHAnsi" w:hAnsiTheme="minorHAnsi"/>
                <w:color w:val="000000"/>
                <w:sz w:val="16"/>
                <w:szCs w:val="16"/>
              </w:rPr>
              <w:t>543</w:t>
            </w:r>
          </w:p>
        </w:tc>
        <w:tc>
          <w:tcPr>
            <w:tcW w:w="788" w:type="pct"/>
            <w:tcBorders>
              <w:top w:val="nil"/>
            </w:tcBorders>
          </w:tcPr>
          <w:p w14:paraId="58F9D96F" w14:textId="150FB480" w:rsidR="00F969CD" w:rsidRPr="00686E74" w:rsidRDefault="00F969CD" w:rsidP="00F969CD">
            <w:pPr>
              <w:jc w:val="center"/>
              <w:rPr>
                <w:rFonts w:asciiTheme="minorHAnsi" w:hAnsiTheme="minorHAnsi"/>
                <w:color w:val="000000"/>
                <w:sz w:val="16"/>
                <w:szCs w:val="16"/>
              </w:rPr>
            </w:pPr>
            <w:r>
              <w:rPr>
                <w:rFonts w:asciiTheme="minorHAnsi" w:hAnsiTheme="minorHAnsi"/>
                <w:color w:val="000000"/>
                <w:sz w:val="16"/>
                <w:szCs w:val="16"/>
              </w:rPr>
              <w:t>559</w:t>
            </w:r>
          </w:p>
        </w:tc>
      </w:tr>
      <w:tr w:rsidR="00F969CD" w:rsidRPr="00686E74" w14:paraId="70BBB10F" w14:textId="77777777" w:rsidTr="006568C6">
        <w:tc>
          <w:tcPr>
            <w:tcW w:w="3177" w:type="pct"/>
            <w:tcBorders>
              <w:bottom w:val="single" w:sz="8" w:space="0" w:color="auto"/>
            </w:tcBorders>
          </w:tcPr>
          <w:p w14:paraId="353DFC11" w14:textId="77777777" w:rsidR="00F969CD" w:rsidRPr="00686E74" w:rsidRDefault="00F969CD" w:rsidP="00F969CD">
            <w:pPr>
              <w:ind w:firstLine="252"/>
              <w:rPr>
                <w:rFonts w:asciiTheme="minorHAnsi" w:hAnsiTheme="minorHAnsi"/>
                <w:i/>
                <w:sz w:val="16"/>
                <w:szCs w:val="16"/>
              </w:rPr>
            </w:pPr>
            <w:r w:rsidRPr="00686E74">
              <w:rPr>
                <w:rFonts w:asciiTheme="minorHAnsi" w:hAnsiTheme="minorHAnsi"/>
                <w:i/>
                <w:sz w:val="16"/>
                <w:szCs w:val="16"/>
              </w:rPr>
              <w:t>z toho: vedúci zamestnanci</w:t>
            </w:r>
          </w:p>
        </w:tc>
        <w:tc>
          <w:tcPr>
            <w:tcW w:w="1035" w:type="pct"/>
            <w:tcBorders>
              <w:bottom w:val="single" w:sz="8" w:space="0" w:color="auto"/>
            </w:tcBorders>
          </w:tcPr>
          <w:p w14:paraId="56042036" w14:textId="46F6F090" w:rsidR="00F969CD" w:rsidRDefault="00F969CD" w:rsidP="00F969CD">
            <w:pPr>
              <w:jc w:val="center"/>
              <w:rPr>
                <w:rFonts w:asciiTheme="minorHAnsi" w:eastAsia="Calibri" w:hAnsiTheme="minorHAnsi"/>
                <w:i/>
                <w:iCs/>
                <w:color w:val="000000"/>
                <w:sz w:val="16"/>
                <w:szCs w:val="16"/>
              </w:rPr>
            </w:pPr>
            <w:r>
              <w:rPr>
                <w:rFonts w:asciiTheme="minorHAnsi" w:eastAsia="Calibri" w:hAnsiTheme="minorHAnsi"/>
                <w:i/>
                <w:iCs/>
                <w:color w:val="000000"/>
                <w:sz w:val="16"/>
                <w:szCs w:val="16"/>
              </w:rPr>
              <w:t>11</w:t>
            </w:r>
          </w:p>
        </w:tc>
        <w:tc>
          <w:tcPr>
            <w:tcW w:w="788" w:type="pct"/>
            <w:tcBorders>
              <w:bottom w:val="single" w:sz="8" w:space="0" w:color="auto"/>
            </w:tcBorders>
          </w:tcPr>
          <w:p w14:paraId="25FBF40A" w14:textId="1E45BAEB" w:rsidR="00F969CD" w:rsidRPr="00686E74" w:rsidRDefault="00F969CD" w:rsidP="00F969CD">
            <w:pPr>
              <w:jc w:val="center"/>
              <w:rPr>
                <w:rFonts w:asciiTheme="minorHAnsi" w:eastAsia="Calibri" w:hAnsiTheme="minorHAnsi"/>
                <w:i/>
                <w:iCs/>
                <w:color w:val="000000"/>
                <w:sz w:val="16"/>
                <w:szCs w:val="16"/>
              </w:rPr>
            </w:pPr>
            <w:r>
              <w:rPr>
                <w:rFonts w:asciiTheme="minorHAnsi" w:eastAsia="Calibri" w:hAnsiTheme="minorHAnsi"/>
                <w:i/>
                <w:iCs/>
                <w:color w:val="000000"/>
                <w:sz w:val="16"/>
                <w:szCs w:val="16"/>
              </w:rPr>
              <w:t>10</w:t>
            </w:r>
          </w:p>
        </w:tc>
      </w:tr>
      <w:bookmarkEnd w:id="3"/>
    </w:tbl>
    <w:p w14:paraId="6B848B27" w14:textId="77777777" w:rsidR="00D74A7C" w:rsidRPr="00686E74" w:rsidRDefault="00D74A7C" w:rsidP="00631878">
      <w:pPr>
        <w:rPr>
          <w:rFonts w:asciiTheme="minorHAnsi" w:hAnsiTheme="minorHAnsi"/>
        </w:rPr>
      </w:pPr>
    </w:p>
    <w:p w14:paraId="56DB3700" w14:textId="77777777" w:rsidR="008411B3" w:rsidRPr="00686E74" w:rsidRDefault="008411B3" w:rsidP="00073468">
      <w:pPr>
        <w:pStyle w:val="Heading2"/>
        <w:tabs>
          <w:tab w:val="clear" w:pos="567"/>
          <w:tab w:val="num" w:pos="426"/>
        </w:tabs>
        <w:rPr>
          <w:rFonts w:asciiTheme="minorHAnsi" w:hAnsiTheme="minorHAnsi"/>
        </w:rPr>
      </w:pPr>
      <w:r w:rsidRPr="00686E74">
        <w:rPr>
          <w:rFonts w:asciiTheme="minorHAnsi" w:hAnsiTheme="minorHAnsi"/>
        </w:rPr>
        <w:lastRenderedPageBreak/>
        <w:t>Právny dôvod na zostavenie účtovnej závierky</w:t>
      </w:r>
    </w:p>
    <w:p w14:paraId="32D9E121" w14:textId="50E83976" w:rsidR="00BD7510" w:rsidRPr="00686E74" w:rsidRDefault="008411B3">
      <w:pPr>
        <w:pStyle w:val="BodyText"/>
        <w:ind w:hanging="426"/>
        <w:rPr>
          <w:rFonts w:asciiTheme="minorHAnsi" w:hAnsiTheme="minorHAnsi"/>
        </w:rPr>
      </w:pPr>
      <w:r w:rsidRPr="00686E74">
        <w:rPr>
          <w:rFonts w:asciiTheme="minorHAnsi" w:hAnsiTheme="minorHAnsi"/>
        </w:rPr>
        <w:tab/>
        <w:t>Účtovná závierka</w:t>
      </w:r>
      <w:r w:rsidR="00E85B52" w:rsidRPr="00686E74">
        <w:rPr>
          <w:rFonts w:asciiTheme="minorHAnsi" w:hAnsiTheme="minorHAnsi"/>
        </w:rPr>
        <w:t xml:space="preserve"> Spoločnosti k 31. decemb</w:t>
      </w:r>
      <w:r w:rsidR="00FA6F3F" w:rsidRPr="00686E74">
        <w:rPr>
          <w:rFonts w:asciiTheme="minorHAnsi" w:hAnsiTheme="minorHAnsi"/>
        </w:rPr>
        <w:t xml:space="preserve">ru </w:t>
      </w:r>
      <w:r w:rsidR="00C634FB" w:rsidRPr="00686E74">
        <w:rPr>
          <w:rFonts w:asciiTheme="minorHAnsi" w:hAnsiTheme="minorHAnsi"/>
        </w:rPr>
        <w:t>20</w:t>
      </w:r>
      <w:r w:rsidR="00C634FB">
        <w:rPr>
          <w:rFonts w:asciiTheme="minorHAnsi" w:hAnsiTheme="minorHAnsi"/>
        </w:rPr>
        <w:t xml:space="preserve">23 </w:t>
      </w:r>
      <w:r w:rsidRPr="00686E74">
        <w:rPr>
          <w:rFonts w:asciiTheme="minorHAnsi" w:hAnsiTheme="minorHAnsi"/>
        </w:rPr>
        <w:t xml:space="preserve">je zostavená ako riadna účtovná závierka podľa § 17 ods. 6 </w:t>
      </w:r>
      <w:r w:rsidR="009C33CC" w:rsidRPr="00686E74">
        <w:rPr>
          <w:rFonts w:asciiTheme="minorHAnsi" w:hAnsiTheme="minorHAnsi"/>
        </w:rPr>
        <w:t>zákona NR SR č. 431/2002 Z. </w:t>
      </w:r>
      <w:r w:rsidRPr="00686E74">
        <w:rPr>
          <w:rFonts w:asciiTheme="minorHAnsi" w:hAnsiTheme="minorHAnsi"/>
        </w:rPr>
        <w:t>z. o účtovníctve, za úč</w:t>
      </w:r>
      <w:r w:rsidR="00E85B52" w:rsidRPr="00686E74">
        <w:rPr>
          <w:rFonts w:asciiTheme="minorHAnsi" w:hAnsiTheme="minorHAnsi"/>
        </w:rPr>
        <w:t xml:space="preserve">tovné obdobie od 1. januára </w:t>
      </w:r>
      <w:r w:rsidR="00C634FB">
        <w:rPr>
          <w:rFonts w:asciiTheme="minorHAnsi" w:hAnsiTheme="minorHAnsi"/>
        </w:rPr>
        <w:t>2023</w:t>
      </w:r>
      <w:r w:rsidR="00C634FB" w:rsidRPr="00686E74">
        <w:rPr>
          <w:rFonts w:asciiTheme="minorHAnsi" w:hAnsiTheme="minorHAnsi"/>
        </w:rPr>
        <w:t xml:space="preserve"> </w:t>
      </w:r>
      <w:r w:rsidR="00E85B52" w:rsidRPr="00686E74">
        <w:rPr>
          <w:rFonts w:asciiTheme="minorHAnsi" w:hAnsiTheme="minorHAnsi"/>
        </w:rPr>
        <w:t xml:space="preserve">do 31. decembra </w:t>
      </w:r>
      <w:r w:rsidR="00C634FB">
        <w:rPr>
          <w:rFonts w:asciiTheme="minorHAnsi" w:hAnsiTheme="minorHAnsi"/>
        </w:rPr>
        <w:t>2023</w:t>
      </w:r>
      <w:r w:rsidR="00BD7510" w:rsidRPr="00686E74">
        <w:rPr>
          <w:rFonts w:asciiTheme="minorHAnsi" w:hAnsiTheme="minorHAnsi"/>
        </w:rPr>
        <w:t>.</w:t>
      </w:r>
    </w:p>
    <w:p w14:paraId="6B9E7891" w14:textId="77777777" w:rsidR="00BD7510" w:rsidRPr="00CA30ED" w:rsidRDefault="00BD7510">
      <w:pPr>
        <w:pStyle w:val="BodyText"/>
        <w:ind w:hanging="426"/>
        <w:rPr>
          <w:rFonts w:asciiTheme="minorHAnsi" w:hAnsiTheme="minorHAnsi"/>
        </w:rPr>
      </w:pPr>
    </w:p>
    <w:p w14:paraId="39843AC0" w14:textId="77777777" w:rsidR="008411B3" w:rsidRPr="00686E74" w:rsidRDefault="00BD7510" w:rsidP="004A75C3">
      <w:pPr>
        <w:pStyle w:val="BodyText"/>
        <w:rPr>
          <w:rFonts w:asciiTheme="minorHAnsi" w:hAnsiTheme="minorHAnsi"/>
        </w:rPr>
      </w:pPr>
      <w:r w:rsidRPr="00686E74">
        <w:rPr>
          <w:rFonts w:asciiTheme="minorHAnsi" w:hAnsiTheme="minorHAnsi"/>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r w:rsidR="008411B3" w:rsidRPr="00686E74">
        <w:rPr>
          <w:rFonts w:asciiTheme="minorHAnsi" w:hAnsiTheme="minorHAnsi"/>
        </w:rPr>
        <w:t>.</w:t>
      </w:r>
    </w:p>
    <w:p w14:paraId="20CEBD21" w14:textId="77777777" w:rsidR="00BD7510" w:rsidRPr="00686E74" w:rsidRDefault="00BD7510" w:rsidP="004A75C3">
      <w:pPr>
        <w:pStyle w:val="BodyText"/>
        <w:rPr>
          <w:rFonts w:asciiTheme="minorHAnsi" w:hAnsiTheme="minorHAnsi"/>
        </w:rPr>
      </w:pPr>
    </w:p>
    <w:p w14:paraId="363A6B9D" w14:textId="77777777" w:rsidR="00BD7510" w:rsidRPr="00686E74" w:rsidRDefault="00BD7510" w:rsidP="00BD7510">
      <w:pPr>
        <w:pStyle w:val="Heading2"/>
        <w:tabs>
          <w:tab w:val="clear" w:pos="567"/>
          <w:tab w:val="num" w:pos="426"/>
        </w:tabs>
        <w:rPr>
          <w:rFonts w:asciiTheme="minorHAnsi" w:hAnsiTheme="minorHAnsi"/>
        </w:rPr>
      </w:pPr>
      <w:r w:rsidRPr="00686E74">
        <w:rPr>
          <w:rFonts w:asciiTheme="minorHAnsi" w:hAnsiTheme="minorHAnsi"/>
        </w:rPr>
        <w:t>Dátum schválenia účtovnej závierky za predchádzajúce účtovné obdobie</w:t>
      </w:r>
    </w:p>
    <w:p w14:paraId="7A3F2A97" w14:textId="30DA53FD" w:rsidR="008411B3" w:rsidRPr="00686E74" w:rsidRDefault="008411B3">
      <w:pPr>
        <w:pStyle w:val="BodyText"/>
        <w:ind w:hanging="426"/>
        <w:rPr>
          <w:rFonts w:asciiTheme="minorHAnsi" w:hAnsiTheme="minorHAnsi"/>
        </w:rPr>
      </w:pPr>
      <w:r w:rsidRPr="00686E74">
        <w:rPr>
          <w:rFonts w:asciiTheme="minorHAnsi" w:hAnsiTheme="minorHAnsi"/>
        </w:rPr>
        <w:tab/>
        <w:t>Účtovná závierka</w:t>
      </w:r>
      <w:r w:rsidR="00631878" w:rsidRPr="00686E74">
        <w:rPr>
          <w:rFonts w:asciiTheme="minorHAnsi" w:hAnsiTheme="minorHAnsi"/>
        </w:rPr>
        <w:t xml:space="preserve"> Spoločnosti k 31. decembru </w:t>
      </w:r>
      <w:r w:rsidR="00C634FB" w:rsidRPr="00686E74">
        <w:rPr>
          <w:rFonts w:asciiTheme="minorHAnsi" w:hAnsiTheme="minorHAnsi"/>
        </w:rPr>
        <w:t>20</w:t>
      </w:r>
      <w:r w:rsidR="00C634FB">
        <w:rPr>
          <w:rFonts w:asciiTheme="minorHAnsi" w:hAnsiTheme="minorHAnsi"/>
        </w:rPr>
        <w:t>22</w:t>
      </w:r>
      <w:r w:rsidRPr="00686E74">
        <w:rPr>
          <w:rFonts w:asciiTheme="minorHAnsi" w:hAnsiTheme="minorHAnsi"/>
        </w:rPr>
        <w:t>, za predchádzajúce účtovné obdobie, bola schválená valným zhromaždením Spolo</w:t>
      </w:r>
      <w:r w:rsidR="00073468" w:rsidRPr="00686E74">
        <w:rPr>
          <w:rFonts w:asciiTheme="minorHAnsi" w:hAnsiTheme="minorHAnsi"/>
        </w:rPr>
        <w:t xml:space="preserve">čnosti dňa </w:t>
      </w:r>
      <w:r w:rsidR="0019333F">
        <w:rPr>
          <w:rFonts w:asciiTheme="minorHAnsi" w:hAnsiTheme="minorHAnsi"/>
        </w:rPr>
        <w:t>29.6.2023</w:t>
      </w:r>
      <w:r w:rsidRPr="00686E74">
        <w:rPr>
          <w:rFonts w:asciiTheme="minorHAnsi" w:hAnsiTheme="minorHAnsi"/>
        </w:rPr>
        <w:t>.</w:t>
      </w:r>
    </w:p>
    <w:p w14:paraId="6451EAC6" w14:textId="77777777" w:rsidR="00FA6F3F" w:rsidRPr="00686E74" w:rsidRDefault="00FA6F3F">
      <w:pPr>
        <w:pStyle w:val="BodyText"/>
        <w:ind w:hanging="426"/>
        <w:rPr>
          <w:rFonts w:asciiTheme="minorHAnsi" w:hAnsiTheme="minorHAnsi"/>
        </w:rPr>
      </w:pPr>
    </w:p>
    <w:p w14:paraId="35A89AF4" w14:textId="77777777" w:rsidR="00FA6F3F" w:rsidRPr="00686E74" w:rsidRDefault="00FA6F3F" w:rsidP="00FA6F3F">
      <w:pPr>
        <w:pStyle w:val="Heading2"/>
        <w:tabs>
          <w:tab w:val="clear" w:pos="567"/>
          <w:tab w:val="num" w:pos="426"/>
        </w:tabs>
        <w:ind w:left="426" w:hanging="426"/>
        <w:rPr>
          <w:rFonts w:asciiTheme="minorHAnsi" w:hAnsiTheme="minorHAnsi"/>
        </w:rPr>
      </w:pPr>
      <w:r w:rsidRPr="00686E74">
        <w:rPr>
          <w:rFonts w:asciiTheme="minorHAnsi" w:hAnsiTheme="minorHAnsi"/>
        </w:rPr>
        <w:t>Neobmedzené ručenie</w:t>
      </w:r>
    </w:p>
    <w:p w14:paraId="204D4122" w14:textId="77777777" w:rsidR="007431C1" w:rsidRPr="00686E74" w:rsidRDefault="007431C1" w:rsidP="00073468">
      <w:pPr>
        <w:ind w:firstLine="426"/>
        <w:rPr>
          <w:rFonts w:asciiTheme="minorHAnsi" w:hAnsiTheme="minorHAnsi"/>
          <w:sz w:val="18"/>
          <w:szCs w:val="18"/>
        </w:rPr>
      </w:pPr>
      <w:r w:rsidRPr="00686E74">
        <w:rPr>
          <w:rFonts w:asciiTheme="minorHAnsi" w:hAnsiTheme="minorHAnsi"/>
          <w:sz w:val="18"/>
          <w:szCs w:val="18"/>
        </w:rPr>
        <w:t>Spoločnosť nie je neobmedzeným ručiteľom v inej spoločnosti.</w:t>
      </w:r>
    </w:p>
    <w:p w14:paraId="4EC87B8F" w14:textId="77777777" w:rsidR="007431C1" w:rsidRPr="00686E74" w:rsidRDefault="007431C1" w:rsidP="00073468">
      <w:pPr>
        <w:ind w:firstLine="426"/>
        <w:rPr>
          <w:rFonts w:asciiTheme="minorHAnsi" w:hAnsiTheme="minorHAnsi"/>
        </w:rPr>
      </w:pPr>
    </w:p>
    <w:p w14:paraId="7C38FE5A" w14:textId="77777777" w:rsidR="00FA6F3F" w:rsidRPr="00686E74" w:rsidRDefault="00F24072" w:rsidP="00C10216">
      <w:pPr>
        <w:ind w:left="426"/>
        <w:jc w:val="both"/>
        <w:rPr>
          <w:rFonts w:asciiTheme="minorHAnsi" w:hAnsiTheme="minorHAnsi"/>
          <w:sz w:val="18"/>
          <w:szCs w:val="18"/>
        </w:rPr>
      </w:pPr>
      <w:r w:rsidRPr="00686E74">
        <w:rPr>
          <w:rFonts w:asciiTheme="minorHAnsi" w:hAnsiTheme="minorHAnsi"/>
          <w:sz w:val="18"/>
          <w:szCs w:val="18"/>
        </w:rPr>
        <w:t xml:space="preserve">SEOYON E-HWA AUTOMOTIVE SLOVAKIA s.r.o., </w:t>
      </w:r>
      <w:r w:rsidR="00FA6F3F" w:rsidRPr="00686E74">
        <w:rPr>
          <w:rFonts w:asciiTheme="minorHAnsi" w:hAnsiTheme="minorHAnsi"/>
          <w:sz w:val="18"/>
          <w:szCs w:val="18"/>
        </w:rPr>
        <w:t>(ďalej len „spoločnosť“) je spoločníkom v nasledovných spoločnostiach s ručením obmedzeným:</w:t>
      </w:r>
    </w:p>
    <w:p w14:paraId="3182C7FE" w14:textId="77777777" w:rsidR="004A75C3" w:rsidRPr="00686E74" w:rsidRDefault="004A75C3" w:rsidP="00FA6F3F">
      <w:pPr>
        <w:ind w:left="426"/>
        <w:rPr>
          <w:rFonts w:asciiTheme="minorHAnsi" w:hAnsiTheme="minorHAnsi"/>
          <w:sz w:val="18"/>
          <w:szCs w:val="18"/>
        </w:rPr>
      </w:pPr>
    </w:p>
    <w:tbl>
      <w:tblPr>
        <w:tblW w:w="8566" w:type="dxa"/>
        <w:tblInd w:w="534" w:type="dxa"/>
        <w:tblBorders>
          <w:top w:val="single" w:sz="8" w:space="0" w:color="auto"/>
          <w:bottom w:val="single" w:sz="8" w:space="0" w:color="auto"/>
        </w:tblBorders>
        <w:tblLook w:val="04A0" w:firstRow="1" w:lastRow="0" w:firstColumn="1" w:lastColumn="0" w:noHBand="0" w:noVBand="1"/>
      </w:tblPr>
      <w:tblGrid>
        <w:gridCol w:w="3435"/>
        <w:gridCol w:w="1134"/>
        <w:gridCol w:w="2694"/>
        <w:gridCol w:w="1303"/>
      </w:tblGrid>
      <w:tr w:rsidR="00B91FE2" w:rsidRPr="00686E74" w14:paraId="5C6774E5" w14:textId="77777777" w:rsidTr="004874BD">
        <w:tc>
          <w:tcPr>
            <w:tcW w:w="3435" w:type="dxa"/>
            <w:tcBorders>
              <w:bottom w:val="single" w:sz="4" w:space="0" w:color="auto"/>
            </w:tcBorders>
          </w:tcPr>
          <w:p w14:paraId="013F3A83" w14:textId="77777777" w:rsidR="00B91FE2" w:rsidRPr="00686E74" w:rsidRDefault="00B91FE2" w:rsidP="00FA6F3F">
            <w:pPr>
              <w:rPr>
                <w:rFonts w:asciiTheme="minorHAnsi" w:hAnsiTheme="minorHAnsi"/>
                <w:b/>
                <w:i/>
                <w:sz w:val="16"/>
                <w:szCs w:val="16"/>
              </w:rPr>
            </w:pPr>
            <w:r w:rsidRPr="00686E74">
              <w:rPr>
                <w:rFonts w:asciiTheme="minorHAnsi" w:hAnsiTheme="minorHAnsi"/>
                <w:b/>
                <w:i/>
                <w:sz w:val="16"/>
                <w:szCs w:val="16"/>
              </w:rPr>
              <w:t>Názov</w:t>
            </w:r>
          </w:p>
        </w:tc>
        <w:tc>
          <w:tcPr>
            <w:tcW w:w="1134" w:type="dxa"/>
            <w:tcBorders>
              <w:bottom w:val="single" w:sz="4" w:space="0" w:color="auto"/>
            </w:tcBorders>
          </w:tcPr>
          <w:p w14:paraId="71B461E5" w14:textId="77777777" w:rsidR="00B91FE2" w:rsidRPr="00686E74" w:rsidRDefault="00B91FE2" w:rsidP="005719BF">
            <w:pPr>
              <w:jc w:val="center"/>
              <w:rPr>
                <w:rFonts w:asciiTheme="minorHAnsi" w:hAnsiTheme="minorHAnsi"/>
                <w:b/>
                <w:i/>
                <w:sz w:val="16"/>
                <w:szCs w:val="16"/>
              </w:rPr>
            </w:pPr>
            <w:r w:rsidRPr="00686E74">
              <w:rPr>
                <w:rFonts w:asciiTheme="minorHAnsi" w:hAnsiTheme="minorHAnsi"/>
                <w:b/>
                <w:i/>
                <w:sz w:val="16"/>
                <w:szCs w:val="16"/>
              </w:rPr>
              <w:t>Dátum vzniku</w:t>
            </w:r>
          </w:p>
        </w:tc>
        <w:tc>
          <w:tcPr>
            <w:tcW w:w="2694" w:type="dxa"/>
            <w:tcBorders>
              <w:bottom w:val="single" w:sz="4" w:space="0" w:color="auto"/>
            </w:tcBorders>
          </w:tcPr>
          <w:p w14:paraId="301C71C6" w14:textId="77777777" w:rsidR="00B91FE2" w:rsidRPr="00686E74" w:rsidRDefault="00B91FE2" w:rsidP="00FA6F3F">
            <w:pPr>
              <w:rPr>
                <w:rFonts w:asciiTheme="minorHAnsi" w:hAnsiTheme="minorHAnsi"/>
                <w:b/>
                <w:i/>
                <w:sz w:val="16"/>
                <w:szCs w:val="16"/>
              </w:rPr>
            </w:pPr>
            <w:r w:rsidRPr="00686E74">
              <w:rPr>
                <w:rFonts w:asciiTheme="minorHAnsi" w:hAnsiTheme="minorHAnsi"/>
                <w:b/>
                <w:i/>
                <w:sz w:val="16"/>
                <w:szCs w:val="16"/>
              </w:rPr>
              <w:t>Sídlo</w:t>
            </w:r>
          </w:p>
        </w:tc>
        <w:tc>
          <w:tcPr>
            <w:tcW w:w="1303" w:type="dxa"/>
            <w:tcBorders>
              <w:bottom w:val="single" w:sz="4" w:space="0" w:color="auto"/>
            </w:tcBorders>
          </w:tcPr>
          <w:p w14:paraId="4E458761" w14:textId="77777777" w:rsidR="00B91FE2" w:rsidRPr="00686E74" w:rsidRDefault="00B91FE2" w:rsidP="00FA6F3F">
            <w:pPr>
              <w:rPr>
                <w:rFonts w:asciiTheme="minorHAnsi" w:hAnsiTheme="minorHAnsi"/>
                <w:b/>
                <w:i/>
                <w:sz w:val="16"/>
                <w:szCs w:val="16"/>
              </w:rPr>
            </w:pPr>
            <w:r w:rsidRPr="00686E74">
              <w:rPr>
                <w:rFonts w:asciiTheme="minorHAnsi" w:hAnsiTheme="minorHAnsi"/>
                <w:b/>
                <w:i/>
                <w:sz w:val="16"/>
                <w:szCs w:val="16"/>
              </w:rPr>
              <w:t>Podiel</w:t>
            </w:r>
          </w:p>
        </w:tc>
      </w:tr>
      <w:tr w:rsidR="00B91FE2" w:rsidRPr="00686E74" w14:paraId="7FE835E0" w14:textId="77777777" w:rsidTr="004874BD">
        <w:tc>
          <w:tcPr>
            <w:tcW w:w="3435" w:type="dxa"/>
            <w:tcBorders>
              <w:top w:val="single" w:sz="4" w:space="0" w:color="auto"/>
              <w:bottom w:val="nil"/>
            </w:tcBorders>
          </w:tcPr>
          <w:p w14:paraId="07FC5B2C" w14:textId="77777777" w:rsidR="00B91FE2" w:rsidRPr="00686E74" w:rsidRDefault="00D9526B" w:rsidP="00FA6F3F">
            <w:pPr>
              <w:rPr>
                <w:rFonts w:asciiTheme="minorHAnsi" w:hAnsiTheme="minorHAnsi"/>
                <w:sz w:val="16"/>
                <w:szCs w:val="16"/>
              </w:rPr>
            </w:pPr>
            <w:r w:rsidRPr="00686E74">
              <w:rPr>
                <w:rFonts w:asciiTheme="minorHAnsi" w:hAnsiTheme="minorHAnsi"/>
                <w:sz w:val="16"/>
                <w:szCs w:val="16"/>
              </w:rPr>
              <w:t xml:space="preserve">Seoyon </w:t>
            </w:r>
            <w:r w:rsidR="00B91FE2" w:rsidRPr="00686E74">
              <w:rPr>
                <w:rFonts w:asciiTheme="minorHAnsi" w:hAnsiTheme="minorHAnsi"/>
                <w:sz w:val="16"/>
                <w:szCs w:val="16"/>
              </w:rPr>
              <w:t>E-Hwa Automotive Czech, s.r.o.</w:t>
            </w:r>
          </w:p>
        </w:tc>
        <w:tc>
          <w:tcPr>
            <w:tcW w:w="1134" w:type="dxa"/>
            <w:tcBorders>
              <w:top w:val="single" w:sz="4" w:space="0" w:color="auto"/>
              <w:bottom w:val="nil"/>
            </w:tcBorders>
          </w:tcPr>
          <w:p w14:paraId="774262A0" w14:textId="77777777" w:rsidR="00B91FE2" w:rsidRPr="00686E74" w:rsidRDefault="00B91FE2" w:rsidP="005719BF">
            <w:pPr>
              <w:jc w:val="center"/>
              <w:rPr>
                <w:rFonts w:asciiTheme="minorHAnsi" w:hAnsiTheme="minorHAnsi"/>
                <w:sz w:val="16"/>
                <w:szCs w:val="16"/>
              </w:rPr>
            </w:pPr>
            <w:r w:rsidRPr="00686E74">
              <w:rPr>
                <w:rFonts w:asciiTheme="minorHAnsi" w:hAnsiTheme="minorHAnsi"/>
                <w:sz w:val="16"/>
                <w:szCs w:val="16"/>
              </w:rPr>
              <w:t>1.1.2012</w:t>
            </w:r>
          </w:p>
        </w:tc>
        <w:tc>
          <w:tcPr>
            <w:tcW w:w="2694" w:type="dxa"/>
            <w:tcBorders>
              <w:top w:val="single" w:sz="4" w:space="0" w:color="auto"/>
              <w:bottom w:val="nil"/>
            </w:tcBorders>
          </w:tcPr>
          <w:p w14:paraId="48CE8471" w14:textId="77777777" w:rsidR="00B91FE2" w:rsidRPr="00686E74" w:rsidRDefault="00B91FE2" w:rsidP="007C0A70">
            <w:pPr>
              <w:rPr>
                <w:rFonts w:asciiTheme="minorHAnsi" w:hAnsiTheme="minorHAnsi"/>
                <w:sz w:val="16"/>
                <w:szCs w:val="16"/>
              </w:rPr>
            </w:pPr>
            <w:r w:rsidRPr="00686E74">
              <w:rPr>
                <w:rFonts w:asciiTheme="minorHAnsi" w:hAnsiTheme="minorHAnsi"/>
                <w:sz w:val="16"/>
                <w:szCs w:val="16"/>
              </w:rPr>
              <w:t>Hnojník 408, 739 53 Hnojník,</w:t>
            </w:r>
            <w:r w:rsidR="0082053D" w:rsidRPr="00686E74">
              <w:rPr>
                <w:rFonts w:asciiTheme="minorHAnsi" w:hAnsiTheme="minorHAnsi"/>
                <w:sz w:val="16"/>
                <w:szCs w:val="16"/>
              </w:rPr>
              <w:t xml:space="preserve"> </w:t>
            </w:r>
            <w:r w:rsidRPr="00686E74">
              <w:rPr>
                <w:rFonts w:asciiTheme="minorHAnsi" w:hAnsiTheme="minorHAnsi"/>
                <w:sz w:val="16"/>
                <w:szCs w:val="16"/>
              </w:rPr>
              <w:t>Česká republika</w:t>
            </w:r>
          </w:p>
        </w:tc>
        <w:tc>
          <w:tcPr>
            <w:tcW w:w="1303" w:type="dxa"/>
            <w:tcBorders>
              <w:top w:val="single" w:sz="4" w:space="0" w:color="auto"/>
              <w:bottom w:val="nil"/>
            </w:tcBorders>
          </w:tcPr>
          <w:p w14:paraId="35BBC7AE" w14:textId="77777777" w:rsidR="00B91FE2" w:rsidRPr="00686E74" w:rsidRDefault="002456C4" w:rsidP="001F3843">
            <w:pPr>
              <w:jc w:val="right"/>
              <w:rPr>
                <w:rFonts w:asciiTheme="minorHAnsi" w:hAnsiTheme="minorHAnsi"/>
                <w:sz w:val="16"/>
                <w:szCs w:val="16"/>
              </w:rPr>
            </w:pPr>
            <w:r w:rsidRPr="00686E74">
              <w:rPr>
                <w:rFonts w:asciiTheme="minorHAnsi" w:hAnsiTheme="minorHAnsi"/>
                <w:sz w:val="16"/>
                <w:szCs w:val="16"/>
              </w:rPr>
              <w:t>100</w:t>
            </w:r>
            <w:r w:rsidR="00A35697" w:rsidRPr="00686E74">
              <w:rPr>
                <w:rFonts w:asciiTheme="minorHAnsi" w:hAnsiTheme="minorHAnsi"/>
                <w:sz w:val="16"/>
                <w:szCs w:val="16"/>
              </w:rPr>
              <w:t xml:space="preserve"> </w:t>
            </w:r>
            <w:r w:rsidRPr="00686E74">
              <w:rPr>
                <w:rFonts w:asciiTheme="minorHAnsi" w:hAnsiTheme="minorHAnsi"/>
                <w:sz w:val="16"/>
                <w:szCs w:val="16"/>
              </w:rPr>
              <w:t>%</w:t>
            </w:r>
          </w:p>
        </w:tc>
      </w:tr>
      <w:tr w:rsidR="00B91FE2" w:rsidRPr="00686E74" w14:paraId="060E20F6" w14:textId="77777777" w:rsidTr="004874BD">
        <w:tc>
          <w:tcPr>
            <w:tcW w:w="3435" w:type="dxa"/>
            <w:tcBorders>
              <w:top w:val="nil"/>
              <w:bottom w:val="nil"/>
            </w:tcBorders>
          </w:tcPr>
          <w:p w14:paraId="0A67C026" w14:textId="77777777" w:rsidR="00B91FE2" w:rsidRPr="00686E74" w:rsidRDefault="00D9526B" w:rsidP="00D07763">
            <w:pPr>
              <w:ind w:left="141" w:hanging="141"/>
              <w:rPr>
                <w:rFonts w:asciiTheme="minorHAnsi" w:hAnsiTheme="minorHAnsi"/>
                <w:sz w:val="16"/>
                <w:szCs w:val="16"/>
              </w:rPr>
            </w:pPr>
            <w:r w:rsidRPr="00686E74">
              <w:rPr>
                <w:rFonts w:asciiTheme="minorHAnsi" w:hAnsiTheme="minorHAnsi"/>
                <w:sz w:val="16"/>
                <w:szCs w:val="16"/>
              </w:rPr>
              <w:t xml:space="preserve">SEOYON </w:t>
            </w:r>
            <w:r w:rsidR="00B91FE2" w:rsidRPr="00686E74">
              <w:rPr>
                <w:rFonts w:asciiTheme="minorHAnsi" w:hAnsiTheme="minorHAnsi"/>
                <w:sz w:val="16"/>
                <w:szCs w:val="16"/>
              </w:rPr>
              <w:t>E-HWA AUTOMOTIVE POLAND Sp.z o.o.</w:t>
            </w:r>
          </w:p>
        </w:tc>
        <w:tc>
          <w:tcPr>
            <w:tcW w:w="1134" w:type="dxa"/>
            <w:tcBorders>
              <w:top w:val="nil"/>
              <w:bottom w:val="nil"/>
            </w:tcBorders>
          </w:tcPr>
          <w:p w14:paraId="49432954" w14:textId="77777777" w:rsidR="00B91FE2" w:rsidRPr="00686E74" w:rsidRDefault="00B91FE2" w:rsidP="005719BF">
            <w:pPr>
              <w:jc w:val="center"/>
              <w:rPr>
                <w:rFonts w:asciiTheme="minorHAnsi" w:hAnsiTheme="minorHAnsi"/>
                <w:sz w:val="16"/>
                <w:szCs w:val="16"/>
              </w:rPr>
            </w:pPr>
            <w:r w:rsidRPr="00686E74">
              <w:rPr>
                <w:rFonts w:asciiTheme="minorHAnsi" w:hAnsiTheme="minorHAnsi"/>
                <w:sz w:val="16"/>
                <w:szCs w:val="16"/>
              </w:rPr>
              <w:t>19.7.2012</w:t>
            </w:r>
          </w:p>
        </w:tc>
        <w:tc>
          <w:tcPr>
            <w:tcW w:w="2694" w:type="dxa"/>
            <w:tcBorders>
              <w:top w:val="nil"/>
              <w:bottom w:val="nil"/>
            </w:tcBorders>
          </w:tcPr>
          <w:p w14:paraId="309545D9" w14:textId="77777777" w:rsidR="00B91FE2" w:rsidRPr="00686E74" w:rsidRDefault="008D5764" w:rsidP="007C0A70">
            <w:pPr>
              <w:rPr>
                <w:rFonts w:asciiTheme="minorHAnsi" w:hAnsiTheme="minorHAnsi"/>
                <w:sz w:val="16"/>
                <w:szCs w:val="16"/>
              </w:rPr>
            </w:pPr>
            <w:r w:rsidRPr="00686E74">
              <w:rPr>
                <w:rFonts w:asciiTheme="minorHAnsi" w:hAnsiTheme="minorHAnsi"/>
                <w:sz w:val="16"/>
                <w:szCs w:val="16"/>
              </w:rPr>
              <w:t>ul. Cieszynska 1D, 43-440 Bazanowice</w:t>
            </w:r>
            <w:r w:rsidR="00B91FE2" w:rsidRPr="00686E74">
              <w:rPr>
                <w:rFonts w:asciiTheme="minorHAnsi" w:hAnsiTheme="minorHAnsi"/>
                <w:sz w:val="16"/>
                <w:szCs w:val="16"/>
              </w:rPr>
              <w:t>,</w:t>
            </w:r>
            <w:r w:rsidR="0082053D" w:rsidRPr="00686E74">
              <w:rPr>
                <w:rFonts w:asciiTheme="minorHAnsi" w:hAnsiTheme="minorHAnsi"/>
                <w:sz w:val="16"/>
                <w:szCs w:val="16"/>
              </w:rPr>
              <w:t xml:space="preserve"> </w:t>
            </w:r>
            <w:r w:rsidR="00B91FE2" w:rsidRPr="00686E74">
              <w:rPr>
                <w:rFonts w:asciiTheme="minorHAnsi" w:hAnsiTheme="minorHAnsi"/>
                <w:sz w:val="16"/>
                <w:szCs w:val="16"/>
              </w:rPr>
              <w:t>Po</w:t>
            </w:r>
            <w:r w:rsidR="00E82B9E" w:rsidRPr="00686E74">
              <w:rPr>
                <w:rFonts w:asciiTheme="minorHAnsi" w:hAnsiTheme="minorHAnsi"/>
                <w:sz w:val="16"/>
                <w:szCs w:val="16"/>
              </w:rPr>
              <w:t>ľ</w:t>
            </w:r>
            <w:r w:rsidR="00B91FE2" w:rsidRPr="00686E74">
              <w:rPr>
                <w:rFonts w:asciiTheme="minorHAnsi" w:hAnsiTheme="minorHAnsi"/>
                <w:sz w:val="16"/>
                <w:szCs w:val="16"/>
              </w:rPr>
              <w:t>sko</w:t>
            </w:r>
          </w:p>
        </w:tc>
        <w:tc>
          <w:tcPr>
            <w:tcW w:w="1303" w:type="dxa"/>
            <w:tcBorders>
              <w:top w:val="nil"/>
              <w:bottom w:val="nil"/>
            </w:tcBorders>
          </w:tcPr>
          <w:p w14:paraId="69A55080" w14:textId="77777777" w:rsidR="00B47F1F" w:rsidRPr="00686E74" w:rsidRDefault="002456C4" w:rsidP="001F3843">
            <w:pPr>
              <w:jc w:val="right"/>
              <w:rPr>
                <w:rFonts w:asciiTheme="minorHAnsi" w:hAnsiTheme="minorHAnsi"/>
                <w:sz w:val="16"/>
                <w:szCs w:val="16"/>
              </w:rPr>
            </w:pPr>
            <w:r w:rsidRPr="00686E74">
              <w:rPr>
                <w:rFonts w:asciiTheme="minorHAnsi" w:hAnsiTheme="minorHAnsi"/>
                <w:sz w:val="16"/>
                <w:szCs w:val="16"/>
              </w:rPr>
              <w:t>100</w:t>
            </w:r>
            <w:r w:rsidR="00A35697" w:rsidRPr="00686E74">
              <w:rPr>
                <w:rFonts w:asciiTheme="minorHAnsi" w:hAnsiTheme="minorHAnsi"/>
                <w:sz w:val="16"/>
                <w:szCs w:val="16"/>
              </w:rPr>
              <w:t xml:space="preserve"> </w:t>
            </w:r>
            <w:r w:rsidRPr="00686E74">
              <w:rPr>
                <w:rFonts w:asciiTheme="minorHAnsi" w:hAnsiTheme="minorHAnsi"/>
                <w:sz w:val="16"/>
                <w:szCs w:val="16"/>
              </w:rPr>
              <w:t>%</w:t>
            </w:r>
          </w:p>
        </w:tc>
      </w:tr>
      <w:tr w:rsidR="00B72356" w:rsidRPr="00686E74" w14:paraId="2D0637EA" w14:textId="77777777" w:rsidTr="004874BD">
        <w:tc>
          <w:tcPr>
            <w:tcW w:w="3435" w:type="dxa"/>
            <w:tcBorders>
              <w:top w:val="nil"/>
              <w:bottom w:val="nil"/>
            </w:tcBorders>
          </w:tcPr>
          <w:p w14:paraId="7BBF63AC" w14:textId="647ECC1B" w:rsidR="00B72356" w:rsidRPr="00686E74" w:rsidRDefault="00A32D26" w:rsidP="00D07763">
            <w:pPr>
              <w:ind w:left="141" w:hanging="141"/>
              <w:rPr>
                <w:rFonts w:asciiTheme="minorHAnsi" w:hAnsiTheme="minorHAnsi"/>
                <w:sz w:val="16"/>
                <w:szCs w:val="16"/>
              </w:rPr>
            </w:pPr>
            <w:r w:rsidRPr="00A32D26">
              <w:rPr>
                <w:rFonts w:asciiTheme="minorHAnsi" w:hAnsiTheme="minorHAnsi"/>
                <w:sz w:val="16"/>
                <w:szCs w:val="16"/>
              </w:rPr>
              <w:t>APIS PLASTIC Slovakia s.r.o.</w:t>
            </w:r>
          </w:p>
        </w:tc>
        <w:tc>
          <w:tcPr>
            <w:tcW w:w="1134" w:type="dxa"/>
            <w:tcBorders>
              <w:top w:val="nil"/>
              <w:bottom w:val="nil"/>
            </w:tcBorders>
          </w:tcPr>
          <w:p w14:paraId="785FB36B" w14:textId="631BE283" w:rsidR="00B72356" w:rsidRPr="00686E74" w:rsidRDefault="00F455A3" w:rsidP="005719BF">
            <w:pPr>
              <w:jc w:val="center"/>
              <w:rPr>
                <w:rFonts w:asciiTheme="minorHAnsi" w:hAnsiTheme="minorHAnsi"/>
                <w:sz w:val="16"/>
                <w:szCs w:val="16"/>
              </w:rPr>
            </w:pPr>
            <w:r>
              <w:rPr>
                <w:rFonts w:asciiTheme="minorHAnsi" w:hAnsiTheme="minorHAnsi"/>
                <w:sz w:val="16"/>
                <w:szCs w:val="16"/>
              </w:rPr>
              <w:t>1.2.2020</w:t>
            </w:r>
          </w:p>
        </w:tc>
        <w:tc>
          <w:tcPr>
            <w:tcW w:w="2694" w:type="dxa"/>
            <w:tcBorders>
              <w:top w:val="nil"/>
              <w:bottom w:val="nil"/>
            </w:tcBorders>
          </w:tcPr>
          <w:p w14:paraId="0A730C7B" w14:textId="5CF5391F" w:rsidR="00B72356" w:rsidRPr="00686E74" w:rsidRDefault="00F455A3" w:rsidP="007C0A70">
            <w:pPr>
              <w:rPr>
                <w:rFonts w:asciiTheme="minorHAnsi" w:hAnsiTheme="minorHAnsi"/>
                <w:sz w:val="16"/>
                <w:szCs w:val="16"/>
              </w:rPr>
            </w:pPr>
            <w:r w:rsidRPr="00F455A3">
              <w:rPr>
                <w:rFonts w:asciiTheme="minorHAnsi" w:hAnsiTheme="minorHAnsi"/>
                <w:sz w:val="16"/>
                <w:szCs w:val="16"/>
              </w:rPr>
              <w:t>Areál ZŤS 924</w:t>
            </w:r>
            <w:r>
              <w:rPr>
                <w:rFonts w:asciiTheme="minorHAnsi" w:hAnsiTheme="minorHAnsi"/>
                <w:sz w:val="16"/>
                <w:szCs w:val="16"/>
              </w:rPr>
              <w:t>, 018 41  Dubnica nad Váhom</w:t>
            </w:r>
          </w:p>
        </w:tc>
        <w:tc>
          <w:tcPr>
            <w:tcW w:w="1303" w:type="dxa"/>
            <w:tcBorders>
              <w:top w:val="nil"/>
              <w:bottom w:val="nil"/>
            </w:tcBorders>
          </w:tcPr>
          <w:p w14:paraId="7AB280DA" w14:textId="03E2D840" w:rsidR="00B72356" w:rsidRPr="00686E74" w:rsidRDefault="004874BD" w:rsidP="001F3843">
            <w:pPr>
              <w:jc w:val="right"/>
              <w:rPr>
                <w:rFonts w:asciiTheme="minorHAnsi" w:hAnsiTheme="minorHAnsi"/>
                <w:sz w:val="16"/>
                <w:szCs w:val="16"/>
              </w:rPr>
            </w:pPr>
            <w:r>
              <w:rPr>
                <w:rFonts w:asciiTheme="minorHAnsi" w:hAnsiTheme="minorHAnsi"/>
                <w:sz w:val="16"/>
                <w:szCs w:val="16"/>
              </w:rPr>
              <w:t>99,9</w:t>
            </w:r>
            <w:r w:rsidR="00A32D26">
              <w:rPr>
                <w:rFonts w:asciiTheme="minorHAnsi" w:hAnsiTheme="minorHAnsi"/>
                <w:sz w:val="16"/>
                <w:szCs w:val="16"/>
              </w:rPr>
              <w:t>71</w:t>
            </w:r>
            <w:r w:rsidRPr="00686E74">
              <w:rPr>
                <w:rFonts w:asciiTheme="minorHAnsi" w:hAnsiTheme="minorHAnsi"/>
                <w:sz w:val="16"/>
                <w:szCs w:val="16"/>
              </w:rPr>
              <w:t xml:space="preserve"> %</w:t>
            </w:r>
          </w:p>
        </w:tc>
      </w:tr>
      <w:tr w:rsidR="00B72356" w:rsidRPr="00686E74" w14:paraId="08E44479" w14:textId="77777777" w:rsidTr="004874BD">
        <w:tc>
          <w:tcPr>
            <w:tcW w:w="3435" w:type="dxa"/>
            <w:tcBorders>
              <w:top w:val="nil"/>
              <w:bottom w:val="nil"/>
            </w:tcBorders>
          </w:tcPr>
          <w:p w14:paraId="413C5E8C" w14:textId="704A9992" w:rsidR="00B72356" w:rsidRPr="00686E74" w:rsidRDefault="00F455A3" w:rsidP="00D07763">
            <w:pPr>
              <w:ind w:left="141" w:hanging="141"/>
              <w:rPr>
                <w:rFonts w:asciiTheme="minorHAnsi" w:hAnsiTheme="minorHAnsi"/>
                <w:sz w:val="16"/>
                <w:szCs w:val="16"/>
              </w:rPr>
            </w:pPr>
            <w:r w:rsidRPr="00F455A3">
              <w:rPr>
                <w:rFonts w:asciiTheme="minorHAnsi" w:hAnsiTheme="minorHAnsi"/>
                <w:sz w:val="16"/>
                <w:szCs w:val="16"/>
              </w:rPr>
              <w:t>SUMMIT AUTOTECH Slovakia SLD s.r.o.</w:t>
            </w:r>
          </w:p>
        </w:tc>
        <w:tc>
          <w:tcPr>
            <w:tcW w:w="1134" w:type="dxa"/>
            <w:tcBorders>
              <w:top w:val="nil"/>
              <w:bottom w:val="nil"/>
            </w:tcBorders>
          </w:tcPr>
          <w:p w14:paraId="440404D0" w14:textId="29394035" w:rsidR="00B72356" w:rsidRPr="00686E74" w:rsidRDefault="00F455A3" w:rsidP="005719BF">
            <w:pPr>
              <w:jc w:val="center"/>
              <w:rPr>
                <w:rFonts w:asciiTheme="minorHAnsi" w:hAnsiTheme="minorHAnsi"/>
                <w:sz w:val="16"/>
                <w:szCs w:val="16"/>
              </w:rPr>
            </w:pPr>
            <w:r>
              <w:rPr>
                <w:rFonts w:asciiTheme="minorHAnsi" w:hAnsiTheme="minorHAnsi"/>
                <w:sz w:val="16"/>
                <w:szCs w:val="16"/>
              </w:rPr>
              <w:t>1.2.2020</w:t>
            </w:r>
          </w:p>
        </w:tc>
        <w:tc>
          <w:tcPr>
            <w:tcW w:w="2694" w:type="dxa"/>
            <w:tcBorders>
              <w:top w:val="nil"/>
              <w:bottom w:val="nil"/>
            </w:tcBorders>
          </w:tcPr>
          <w:p w14:paraId="6939853D" w14:textId="0BE4A290" w:rsidR="00B72356" w:rsidRPr="00686E74" w:rsidRDefault="00F455A3" w:rsidP="007C0A70">
            <w:pPr>
              <w:rPr>
                <w:rFonts w:asciiTheme="minorHAnsi" w:hAnsiTheme="minorHAnsi"/>
                <w:sz w:val="16"/>
                <w:szCs w:val="16"/>
              </w:rPr>
            </w:pPr>
            <w:r w:rsidRPr="00F455A3">
              <w:rPr>
                <w:rFonts w:asciiTheme="minorHAnsi" w:hAnsiTheme="minorHAnsi"/>
                <w:sz w:val="16"/>
                <w:szCs w:val="16"/>
              </w:rPr>
              <w:t>Cukrovarska 39</w:t>
            </w:r>
            <w:r>
              <w:rPr>
                <w:rFonts w:asciiTheme="minorHAnsi" w:hAnsiTheme="minorHAnsi"/>
                <w:sz w:val="16"/>
                <w:szCs w:val="16"/>
              </w:rPr>
              <w:t>, 925 21  Sládkovičovo</w:t>
            </w:r>
          </w:p>
        </w:tc>
        <w:tc>
          <w:tcPr>
            <w:tcW w:w="1303" w:type="dxa"/>
            <w:tcBorders>
              <w:top w:val="nil"/>
              <w:bottom w:val="nil"/>
            </w:tcBorders>
          </w:tcPr>
          <w:p w14:paraId="5EB961A8" w14:textId="214A0EB6" w:rsidR="00B72356" w:rsidRPr="00686E74" w:rsidRDefault="001F3843" w:rsidP="001F3843">
            <w:pPr>
              <w:jc w:val="right"/>
              <w:rPr>
                <w:rFonts w:asciiTheme="minorHAnsi" w:hAnsiTheme="minorHAnsi"/>
                <w:sz w:val="16"/>
                <w:szCs w:val="16"/>
              </w:rPr>
            </w:pPr>
            <w:r>
              <w:rPr>
                <w:rFonts w:asciiTheme="minorHAnsi" w:hAnsiTheme="minorHAnsi"/>
                <w:sz w:val="16"/>
                <w:szCs w:val="16"/>
              </w:rPr>
              <w:t>99,9</w:t>
            </w:r>
            <w:r w:rsidR="004874BD">
              <w:rPr>
                <w:rFonts w:asciiTheme="minorHAnsi" w:hAnsiTheme="minorHAnsi"/>
                <w:sz w:val="16"/>
                <w:szCs w:val="16"/>
              </w:rPr>
              <w:t>866</w:t>
            </w:r>
            <w:r>
              <w:rPr>
                <w:rFonts w:asciiTheme="minorHAnsi" w:hAnsiTheme="minorHAnsi"/>
                <w:sz w:val="16"/>
                <w:szCs w:val="16"/>
              </w:rPr>
              <w:t xml:space="preserve"> %</w:t>
            </w:r>
          </w:p>
        </w:tc>
      </w:tr>
      <w:tr w:rsidR="00B72356" w:rsidRPr="00686E74" w14:paraId="2593445E" w14:textId="77777777" w:rsidTr="004874BD">
        <w:tc>
          <w:tcPr>
            <w:tcW w:w="3435" w:type="dxa"/>
            <w:tcBorders>
              <w:top w:val="nil"/>
              <w:bottom w:val="nil"/>
            </w:tcBorders>
          </w:tcPr>
          <w:p w14:paraId="3E4AA5B5" w14:textId="485CEA31" w:rsidR="00B72356" w:rsidRPr="00686E74" w:rsidRDefault="00A32D26" w:rsidP="00D07763">
            <w:pPr>
              <w:ind w:left="141" w:hanging="141"/>
              <w:rPr>
                <w:rFonts w:asciiTheme="minorHAnsi" w:hAnsiTheme="minorHAnsi"/>
                <w:sz w:val="16"/>
                <w:szCs w:val="16"/>
              </w:rPr>
            </w:pPr>
            <w:r w:rsidRPr="00A32D26">
              <w:rPr>
                <w:rFonts w:asciiTheme="minorHAnsi" w:hAnsiTheme="minorHAnsi"/>
                <w:sz w:val="16"/>
                <w:szCs w:val="16"/>
              </w:rPr>
              <w:t>BEST AUTOTECH Sp. z o.o.</w:t>
            </w:r>
            <w:r w:rsidR="00F455A3" w:rsidRPr="00F455A3">
              <w:rPr>
                <w:rFonts w:asciiTheme="minorHAnsi" w:hAnsiTheme="minorHAnsi"/>
                <w:sz w:val="16"/>
                <w:szCs w:val="16"/>
              </w:rPr>
              <w:t>.</w:t>
            </w:r>
          </w:p>
        </w:tc>
        <w:tc>
          <w:tcPr>
            <w:tcW w:w="1134" w:type="dxa"/>
            <w:tcBorders>
              <w:top w:val="nil"/>
              <w:bottom w:val="nil"/>
            </w:tcBorders>
          </w:tcPr>
          <w:p w14:paraId="50C3DA42" w14:textId="78EA057E" w:rsidR="00B72356" w:rsidRPr="00686E74" w:rsidRDefault="00F455A3" w:rsidP="005719BF">
            <w:pPr>
              <w:jc w:val="center"/>
              <w:rPr>
                <w:rFonts w:asciiTheme="minorHAnsi" w:hAnsiTheme="minorHAnsi"/>
                <w:sz w:val="16"/>
                <w:szCs w:val="16"/>
              </w:rPr>
            </w:pPr>
            <w:r>
              <w:rPr>
                <w:rFonts w:asciiTheme="minorHAnsi" w:hAnsiTheme="minorHAnsi"/>
                <w:sz w:val="16"/>
                <w:szCs w:val="16"/>
              </w:rPr>
              <w:t>1.2.2020</w:t>
            </w:r>
          </w:p>
        </w:tc>
        <w:tc>
          <w:tcPr>
            <w:tcW w:w="2694" w:type="dxa"/>
            <w:tcBorders>
              <w:top w:val="nil"/>
              <w:bottom w:val="nil"/>
            </w:tcBorders>
          </w:tcPr>
          <w:p w14:paraId="0498F716" w14:textId="3231F051" w:rsidR="00B72356" w:rsidRPr="00686E74" w:rsidRDefault="00F455A3" w:rsidP="007C0A70">
            <w:pPr>
              <w:rPr>
                <w:rFonts w:asciiTheme="minorHAnsi" w:hAnsiTheme="minorHAnsi"/>
                <w:sz w:val="16"/>
                <w:szCs w:val="16"/>
              </w:rPr>
            </w:pPr>
            <w:r w:rsidRPr="00686E74">
              <w:rPr>
                <w:rFonts w:asciiTheme="minorHAnsi" w:hAnsiTheme="minorHAnsi"/>
                <w:sz w:val="16"/>
                <w:szCs w:val="16"/>
              </w:rPr>
              <w:t>ul. Cieszynska 1</w:t>
            </w:r>
            <w:r>
              <w:rPr>
                <w:rFonts w:asciiTheme="minorHAnsi" w:hAnsiTheme="minorHAnsi"/>
                <w:sz w:val="16"/>
                <w:szCs w:val="16"/>
              </w:rPr>
              <w:t>E</w:t>
            </w:r>
            <w:r w:rsidRPr="00686E74">
              <w:rPr>
                <w:rFonts w:asciiTheme="minorHAnsi" w:hAnsiTheme="minorHAnsi"/>
                <w:sz w:val="16"/>
                <w:szCs w:val="16"/>
              </w:rPr>
              <w:t>, 4</w:t>
            </w:r>
            <w:r>
              <w:rPr>
                <w:rFonts w:asciiTheme="minorHAnsi" w:hAnsiTheme="minorHAnsi"/>
                <w:sz w:val="16"/>
                <w:szCs w:val="16"/>
              </w:rPr>
              <w:t>2</w:t>
            </w:r>
            <w:r w:rsidRPr="00686E74">
              <w:rPr>
                <w:rFonts w:asciiTheme="minorHAnsi" w:hAnsiTheme="minorHAnsi"/>
                <w:sz w:val="16"/>
                <w:szCs w:val="16"/>
              </w:rPr>
              <w:t xml:space="preserve">-440 </w:t>
            </w:r>
            <w:r w:rsidRPr="00F455A3">
              <w:rPr>
                <w:rFonts w:asciiTheme="minorHAnsi" w:hAnsiTheme="minorHAnsi"/>
                <w:sz w:val="16"/>
                <w:szCs w:val="16"/>
              </w:rPr>
              <w:t>Goleszów</w:t>
            </w:r>
            <w:r>
              <w:rPr>
                <w:rFonts w:asciiTheme="minorHAnsi" w:hAnsiTheme="minorHAnsi"/>
                <w:sz w:val="16"/>
                <w:szCs w:val="16"/>
              </w:rPr>
              <w:t>,</w:t>
            </w:r>
            <w:r w:rsidRPr="00686E74">
              <w:rPr>
                <w:rFonts w:asciiTheme="minorHAnsi" w:hAnsiTheme="minorHAnsi"/>
                <w:sz w:val="16"/>
                <w:szCs w:val="16"/>
              </w:rPr>
              <w:t xml:space="preserve"> Poľsko</w:t>
            </w:r>
          </w:p>
        </w:tc>
        <w:tc>
          <w:tcPr>
            <w:tcW w:w="1303" w:type="dxa"/>
            <w:tcBorders>
              <w:top w:val="nil"/>
              <w:bottom w:val="nil"/>
            </w:tcBorders>
          </w:tcPr>
          <w:p w14:paraId="399CC830" w14:textId="77777777" w:rsidR="00D5557B" w:rsidRPr="00D5557B" w:rsidRDefault="00D5557B" w:rsidP="00D5557B">
            <w:pPr>
              <w:jc w:val="right"/>
              <w:outlineLvl w:val="0"/>
              <w:rPr>
                <w:rFonts w:asciiTheme="minorHAnsi" w:hAnsiTheme="minorHAnsi"/>
                <w:sz w:val="16"/>
                <w:szCs w:val="16"/>
              </w:rPr>
            </w:pPr>
            <w:r w:rsidRPr="00D5557B">
              <w:rPr>
                <w:rFonts w:asciiTheme="minorHAnsi" w:hAnsiTheme="minorHAnsi"/>
                <w:sz w:val="16"/>
                <w:szCs w:val="16"/>
              </w:rPr>
              <w:t>99,9999839%</w:t>
            </w:r>
          </w:p>
          <w:p w14:paraId="7B4BCA0D" w14:textId="52D16153" w:rsidR="00B72356" w:rsidRPr="00686E74" w:rsidRDefault="00B72356" w:rsidP="001F3843">
            <w:pPr>
              <w:jc w:val="right"/>
              <w:rPr>
                <w:rFonts w:asciiTheme="minorHAnsi" w:hAnsiTheme="minorHAnsi"/>
                <w:sz w:val="16"/>
                <w:szCs w:val="16"/>
              </w:rPr>
            </w:pPr>
          </w:p>
        </w:tc>
      </w:tr>
      <w:tr w:rsidR="003A246C" w:rsidRPr="00686E74" w14:paraId="4471619F" w14:textId="77777777" w:rsidTr="004874BD">
        <w:tc>
          <w:tcPr>
            <w:tcW w:w="3435" w:type="dxa"/>
            <w:tcBorders>
              <w:top w:val="nil"/>
              <w:bottom w:val="nil"/>
            </w:tcBorders>
          </w:tcPr>
          <w:p w14:paraId="67008909" w14:textId="41AF3162" w:rsidR="003A246C" w:rsidRPr="00A32D26" w:rsidRDefault="003A246C" w:rsidP="00D07763">
            <w:pPr>
              <w:ind w:left="141" w:hanging="141"/>
              <w:rPr>
                <w:rFonts w:asciiTheme="minorHAnsi" w:hAnsiTheme="minorHAnsi"/>
                <w:sz w:val="16"/>
                <w:szCs w:val="16"/>
              </w:rPr>
            </w:pPr>
            <w:r w:rsidRPr="003A246C">
              <w:rPr>
                <w:rFonts w:asciiTheme="minorHAnsi" w:hAnsiTheme="minorHAnsi"/>
                <w:sz w:val="16"/>
                <w:szCs w:val="16"/>
              </w:rPr>
              <w:t>Integrated Management Consulting s.r.o.</w:t>
            </w:r>
          </w:p>
        </w:tc>
        <w:tc>
          <w:tcPr>
            <w:tcW w:w="1134" w:type="dxa"/>
            <w:tcBorders>
              <w:top w:val="nil"/>
              <w:bottom w:val="nil"/>
            </w:tcBorders>
          </w:tcPr>
          <w:p w14:paraId="1A961AA7" w14:textId="1E8A3DB3" w:rsidR="003A246C" w:rsidRDefault="003A246C" w:rsidP="005719BF">
            <w:pPr>
              <w:jc w:val="center"/>
              <w:rPr>
                <w:rFonts w:asciiTheme="minorHAnsi" w:hAnsiTheme="minorHAnsi"/>
                <w:sz w:val="16"/>
                <w:szCs w:val="16"/>
              </w:rPr>
            </w:pPr>
            <w:r>
              <w:rPr>
                <w:rFonts w:asciiTheme="minorHAnsi" w:hAnsiTheme="minorHAnsi"/>
                <w:sz w:val="16"/>
                <w:szCs w:val="16"/>
              </w:rPr>
              <w:t>13.9.2022</w:t>
            </w:r>
          </w:p>
        </w:tc>
        <w:tc>
          <w:tcPr>
            <w:tcW w:w="2694" w:type="dxa"/>
            <w:tcBorders>
              <w:top w:val="nil"/>
              <w:bottom w:val="nil"/>
            </w:tcBorders>
          </w:tcPr>
          <w:p w14:paraId="0B89403A" w14:textId="3767F313" w:rsidR="003A246C" w:rsidRPr="00686E74" w:rsidRDefault="003A246C" w:rsidP="007C0A70">
            <w:pPr>
              <w:rPr>
                <w:rFonts w:asciiTheme="minorHAnsi" w:hAnsiTheme="minorHAnsi"/>
                <w:sz w:val="16"/>
                <w:szCs w:val="16"/>
              </w:rPr>
            </w:pPr>
            <w:r>
              <w:rPr>
                <w:rFonts w:asciiTheme="minorHAnsi" w:hAnsiTheme="minorHAnsi"/>
                <w:sz w:val="16"/>
                <w:szCs w:val="16"/>
              </w:rPr>
              <w:t>Košická 49, 821 08 Bratislava-Ružinov</w:t>
            </w:r>
          </w:p>
        </w:tc>
        <w:tc>
          <w:tcPr>
            <w:tcW w:w="1303" w:type="dxa"/>
            <w:tcBorders>
              <w:top w:val="nil"/>
              <w:bottom w:val="nil"/>
            </w:tcBorders>
          </w:tcPr>
          <w:p w14:paraId="2B71B675" w14:textId="7252484C" w:rsidR="003A246C" w:rsidRPr="00D5557B" w:rsidRDefault="003A246C" w:rsidP="00D5557B">
            <w:pPr>
              <w:jc w:val="right"/>
              <w:outlineLvl w:val="0"/>
              <w:rPr>
                <w:rFonts w:asciiTheme="minorHAnsi" w:hAnsiTheme="minorHAnsi"/>
                <w:sz w:val="16"/>
                <w:szCs w:val="16"/>
              </w:rPr>
            </w:pPr>
            <w:r>
              <w:rPr>
                <w:rFonts w:asciiTheme="minorHAnsi" w:hAnsiTheme="minorHAnsi"/>
                <w:sz w:val="16"/>
                <w:szCs w:val="16"/>
              </w:rPr>
              <w:t>0,05 %</w:t>
            </w:r>
          </w:p>
        </w:tc>
      </w:tr>
    </w:tbl>
    <w:p w14:paraId="7A7F6A80" w14:textId="5E144828" w:rsidR="00420DE2" w:rsidRDefault="00420DE2" w:rsidP="004E1D82">
      <w:pPr>
        <w:pStyle w:val="BodyText"/>
        <w:pBdr>
          <w:bottom w:val="single" w:sz="4" w:space="1" w:color="auto"/>
        </w:pBdr>
        <w:rPr>
          <w:rFonts w:asciiTheme="minorHAnsi" w:hAnsiTheme="minorHAnsi"/>
          <w:szCs w:val="18"/>
        </w:rPr>
      </w:pPr>
    </w:p>
    <w:p w14:paraId="365C57AC" w14:textId="77777777" w:rsidR="003A246C" w:rsidRPr="00686E74" w:rsidRDefault="003A246C">
      <w:pPr>
        <w:pStyle w:val="BodyText"/>
        <w:rPr>
          <w:rFonts w:asciiTheme="minorHAnsi" w:hAnsiTheme="minorHAnsi"/>
          <w:szCs w:val="18"/>
        </w:rPr>
      </w:pPr>
    </w:p>
    <w:p w14:paraId="0525B3B4" w14:textId="77777777" w:rsidR="008411B3" w:rsidRPr="00686E74" w:rsidRDefault="008411B3" w:rsidP="00D74A7C">
      <w:pPr>
        <w:pStyle w:val="Heading1"/>
        <w:rPr>
          <w:rFonts w:asciiTheme="minorHAnsi" w:hAnsiTheme="minorHAnsi"/>
        </w:rPr>
      </w:pPr>
      <w:r w:rsidRPr="00686E74">
        <w:rPr>
          <w:rFonts w:asciiTheme="minorHAnsi" w:hAnsiTheme="minorHAnsi"/>
        </w:rPr>
        <w:t>Informácie o konsolidovanom celku</w:t>
      </w:r>
    </w:p>
    <w:p w14:paraId="126BB5F8" w14:textId="77777777" w:rsidR="008411B3" w:rsidRPr="00686E74" w:rsidRDefault="008411B3">
      <w:pPr>
        <w:pStyle w:val="BodyText"/>
        <w:rPr>
          <w:rFonts w:asciiTheme="minorHAnsi" w:hAnsiTheme="minorHAnsi"/>
        </w:rPr>
      </w:pPr>
    </w:p>
    <w:p w14:paraId="493099B3" w14:textId="19496E52" w:rsidR="00E82B9E" w:rsidRPr="005D1E4A" w:rsidRDefault="00E82B9E" w:rsidP="00F31284">
      <w:pPr>
        <w:ind w:left="426"/>
        <w:jc w:val="both"/>
        <w:rPr>
          <w:rFonts w:asciiTheme="minorHAnsi" w:hAnsiTheme="minorHAnsi"/>
          <w:sz w:val="18"/>
        </w:rPr>
      </w:pPr>
      <w:r w:rsidRPr="005D1E4A">
        <w:rPr>
          <w:rFonts w:asciiTheme="minorHAnsi" w:hAnsiTheme="minorHAnsi"/>
          <w:sz w:val="18"/>
        </w:rPr>
        <w:t xml:space="preserve">Spoločnosť má rozhodujúci vplyv a  je materskou spoločnosťou spoločnosti </w:t>
      </w:r>
      <w:r w:rsidR="00D9526B" w:rsidRPr="005D1E4A">
        <w:rPr>
          <w:rFonts w:asciiTheme="minorHAnsi" w:hAnsiTheme="minorHAnsi"/>
          <w:sz w:val="18"/>
        </w:rPr>
        <w:t xml:space="preserve">Seoyon </w:t>
      </w:r>
      <w:r w:rsidRPr="005D1E4A">
        <w:rPr>
          <w:rFonts w:asciiTheme="minorHAnsi" w:hAnsiTheme="minorHAnsi"/>
          <w:sz w:val="18"/>
        </w:rPr>
        <w:t xml:space="preserve">E-Hwa Automotive Czech, s.r.o. </w:t>
      </w:r>
      <w:r w:rsidR="000969F9" w:rsidRPr="005D1E4A">
        <w:rPr>
          <w:rFonts w:asciiTheme="minorHAnsi" w:hAnsiTheme="minorHAnsi"/>
          <w:sz w:val="18"/>
        </w:rPr>
        <w:t>s</w:t>
      </w:r>
      <w:r w:rsidR="008D5764" w:rsidRPr="005D1E4A">
        <w:rPr>
          <w:rFonts w:asciiTheme="minorHAnsi" w:hAnsiTheme="minorHAnsi"/>
          <w:sz w:val="18"/>
        </w:rPr>
        <w:t>o</w:t>
      </w:r>
      <w:r w:rsidR="000969F9" w:rsidRPr="005D1E4A">
        <w:rPr>
          <w:rFonts w:asciiTheme="minorHAnsi" w:hAnsiTheme="minorHAnsi"/>
          <w:sz w:val="18"/>
        </w:rPr>
        <w:t> 100</w:t>
      </w:r>
      <w:r w:rsidR="005D1E4A">
        <w:rPr>
          <w:rFonts w:asciiTheme="minorHAnsi" w:hAnsiTheme="minorHAnsi"/>
          <w:sz w:val="18"/>
        </w:rPr>
        <w:t xml:space="preserve"> </w:t>
      </w:r>
      <w:r w:rsidRPr="005D1E4A">
        <w:rPr>
          <w:rFonts w:asciiTheme="minorHAnsi" w:hAnsiTheme="minorHAnsi"/>
          <w:sz w:val="18"/>
        </w:rPr>
        <w:t xml:space="preserve">percentným podielom a spoločnosti </w:t>
      </w:r>
      <w:r w:rsidR="00D9526B" w:rsidRPr="005D1E4A">
        <w:rPr>
          <w:rFonts w:asciiTheme="minorHAnsi" w:hAnsiTheme="minorHAnsi"/>
          <w:sz w:val="18"/>
        </w:rPr>
        <w:t xml:space="preserve">SEOYON </w:t>
      </w:r>
      <w:r w:rsidRPr="005D1E4A">
        <w:rPr>
          <w:rFonts w:asciiTheme="minorHAnsi" w:hAnsiTheme="minorHAnsi"/>
          <w:sz w:val="18"/>
        </w:rPr>
        <w:t>E-HWA AUTOMOTIVE POLAND Sp.z o.o. s</w:t>
      </w:r>
      <w:r w:rsidR="008D5764" w:rsidRPr="005D1E4A">
        <w:rPr>
          <w:rFonts w:asciiTheme="minorHAnsi" w:hAnsiTheme="minorHAnsi"/>
          <w:sz w:val="18"/>
        </w:rPr>
        <w:t>o</w:t>
      </w:r>
      <w:r w:rsidR="00FE1414" w:rsidRPr="005D1E4A">
        <w:rPr>
          <w:rFonts w:asciiTheme="minorHAnsi" w:hAnsiTheme="minorHAnsi"/>
          <w:sz w:val="18"/>
        </w:rPr>
        <w:t> </w:t>
      </w:r>
      <w:r w:rsidR="000969F9" w:rsidRPr="005D1E4A">
        <w:rPr>
          <w:rFonts w:asciiTheme="minorHAnsi" w:hAnsiTheme="minorHAnsi"/>
          <w:sz w:val="18"/>
        </w:rPr>
        <w:t>100</w:t>
      </w:r>
      <w:r w:rsidRPr="005D1E4A">
        <w:rPr>
          <w:rFonts w:asciiTheme="minorHAnsi" w:hAnsiTheme="minorHAnsi"/>
          <w:sz w:val="18"/>
        </w:rPr>
        <w:t>-percentným podielom</w:t>
      </w:r>
      <w:r w:rsidR="00060B08" w:rsidRPr="005D1E4A">
        <w:rPr>
          <w:rFonts w:asciiTheme="minorHAnsi" w:hAnsiTheme="minorHAnsi"/>
          <w:sz w:val="18"/>
        </w:rPr>
        <w:t>.</w:t>
      </w:r>
      <w:r w:rsidR="005D1E4A" w:rsidRPr="005D1E4A">
        <w:rPr>
          <w:rFonts w:asciiTheme="minorHAnsi" w:hAnsiTheme="minorHAnsi"/>
          <w:sz w:val="18"/>
        </w:rPr>
        <w:t xml:space="preserve"> </w:t>
      </w:r>
      <w:r w:rsidR="005D1E4A">
        <w:rPr>
          <w:rFonts w:asciiTheme="minorHAnsi" w:hAnsiTheme="minorHAnsi"/>
          <w:sz w:val="18"/>
        </w:rPr>
        <w:t xml:space="preserve">Spoločnosť </w:t>
      </w:r>
      <w:r w:rsidR="006065F5">
        <w:rPr>
          <w:rFonts w:asciiTheme="minorHAnsi" w:hAnsiTheme="minorHAnsi"/>
          <w:sz w:val="18"/>
        </w:rPr>
        <w:t>vlastní tiež</w:t>
      </w:r>
      <w:r w:rsidR="005D1E4A">
        <w:rPr>
          <w:rFonts w:asciiTheme="minorHAnsi" w:hAnsiTheme="minorHAnsi"/>
          <w:sz w:val="18"/>
        </w:rPr>
        <w:t xml:space="preserve"> </w:t>
      </w:r>
      <w:r w:rsidR="005D1E4A" w:rsidRPr="005D1E4A">
        <w:rPr>
          <w:rFonts w:asciiTheme="minorHAnsi" w:hAnsiTheme="minorHAnsi"/>
          <w:sz w:val="18"/>
        </w:rPr>
        <w:t>rozhodujúc</w:t>
      </w:r>
      <w:r w:rsidR="005D1E4A">
        <w:rPr>
          <w:rFonts w:asciiTheme="minorHAnsi" w:hAnsiTheme="minorHAnsi"/>
          <w:sz w:val="18"/>
        </w:rPr>
        <w:t>e</w:t>
      </w:r>
      <w:r w:rsidR="005D1E4A" w:rsidRPr="005D1E4A">
        <w:rPr>
          <w:rFonts w:asciiTheme="minorHAnsi" w:hAnsiTheme="minorHAnsi"/>
          <w:sz w:val="18"/>
        </w:rPr>
        <w:t xml:space="preserve"> podiel</w:t>
      </w:r>
      <w:r w:rsidR="005D1E4A">
        <w:rPr>
          <w:rFonts w:asciiTheme="minorHAnsi" w:hAnsiTheme="minorHAnsi"/>
          <w:sz w:val="18"/>
        </w:rPr>
        <w:t>y</w:t>
      </w:r>
      <w:r w:rsidR="005D1E4A" w:rsidRPr="005D1E4A">
        <w:rPr>
          <w:rFonts w:asciiTheme="minorHAnsi" w:hAnsiTheme="minorHAnsi"/>
          <w:sz w:val="18"/>
        </w:rPr>
        <w:t xml:space="preserve"> v spoločnostiach </w:t>
      </w:r>
      <w:r w:rsidR="00BF7EB0" w:rsidRPr="00A32D26">
        <w:rPr>
          <w:rFonts w:asciiTheme="minorHAnsi" w:hAnsiTheme="minorHAnsi"/>
          <w:sz w:val="16"/>
          <w:szCs w:val="16"/>
        </w:rPr>
        <w:t>APIS PLASTIC Slovakia s.r.o.</w:t>
      </w:r>
      <w:r w:rsidR="005D1E4A" w:rsidRPr="005D1E4A">
        <w:rPr>
          <w:rFonts w:asciiTheme="minorHAnsi" w:hAnsiTheme="minorHAnsi"/>
          <w:sz w:val="18"/>
        </w:rPr>
        <w:t xml:space="preserve">, SUMMIT AUTOTECH Slovakia SLD s.r.o., </w:t>
      </w:r>
      <w:r w:rsidR="00BF7EB0" w:rsidRPr="00A32D26">
        <w:rPr>
          <w:rFonts w:asciiTheme="minorHAnsi" w:hAnsiTheme="minorHAnsi"/>
          <w:sz w:val="16"/>
          <w:szCs w:val="16"/>
        </w:rPr>
        <w:t>BEST AUTOTECH Sp. z o.o.</w:t>
      </w:r>
      <w:r w:rsidR="00BF7EB0" w:rsidRPr="00F455A3">
        <w:rPr>
          <w:rFonts w:asciiTheme="minorHAnsi" w:hAnsiTheme="minorHAnsi"/>
          <w:sz w:val="16"/>
          <w:szCs w:val="16"/>
        </w:rPr>
        <w:t>.</w:t>
      </w:r>
      <w:r w:rsidR="005D1E4A">
        <w:rPr>
          <w:rFonts w:asciiTheme="minorHAnsi" w:hAnsiTheme="minorHAnsi"/>
          <w:sz w:val="18"/>
        </w:rPr>
        <w:t xml:space="preserve">. </w:t>
      </w:r>
      <w:r w:rsidRPr="005D1E4A">
        <w:rPr>
          <w:rFonts w:asciiTheme="minorHAnsi" w:hAnsiTheme="minorHAnsi"/>
          <w:sz w:val="18"/>
        </w:rPr>
        <w:t>Spoločnosť za rok končiaci 31. decembra 201</w:t>
      </w:r>
      <w:r w:rsidR="00BD0A80" w:rsidRPr="005D1E4A">
        <w:rPr>
          <w:rFonts w:asciiTheme="minorHAnsi" w:hAnsiTheme="minorHAnsi"/>
          <w:sz w:val="18"/>
        </w:rPr>
        <w:t>3</w:t>
      </w:r>
      <w:r w:rsidRPr="005D1E4A">
        <w:rPr>
          <w:rFonts w:asciiTheme="minorHAnsi" w:hAnsiTheme="minorHAnsi"/>
          <w:sz w:val="18"/>
        </w:rPr>
        <w:t xml:space="preserve"> </w:t>
      </w:r>
      <w:r w:rsidR="00EB0210" w:rsidRPr="005D1E4A">
        <w:rPr>
          <w:rFonts w:asciiTheme="minorHAnsi" w:hAnsiTheme="minorHAnsi"/>
          <w:sz w:val="18"/>
        </w:rPr>
        <w:t>po prvýkrát</w:t>
      </w:r>
      <w:r w:rsidR="00FE1414" w:rsidRPr="005D1E4A">
        <w:rPr>
          <w:rFonts w:asciiTheme="minorHAnsi" w:hAnsiTheme="minorHAnsi"/>
          <w:sz w:val="18"/>
        </w:rPr>
        <w:t xml:space="preserve"> </w:t>
      </w:r>
      <w:r w:rsidRPr="005D1E4A">
        <w:rPr>
          <w:rFonts w:asciiTheme="minorHAnsi" w:hAnsiTheme="minorHAnsi"/>
          <w:sz w:val="18"/>
        </w:rPr>
        <w:t>zostav</w:t>
      </w:r>
      <w:r w:rsidR="00EB0210" w:rsidRPr="005D1E4A">
        <w:rPr>
          <w:rFonts w:asciiTheme="minorHAnsi" w:hAnsiTheme="minorHAnsi"/>
          <w:sz w:val="18"/>
        </w:rPr>
        <w:t>ova</w:t>
      </w:r>
      <w:r w:rsidR="00083757" w:rsidRPr="005D1E4A">
        <w:rPr>
          <w:rFonts w:asciiTheme="minorHAnsi" w:hAnsiTheme="minorHAnsi"/>
          <w:sz w:val="18"/>
        </w:rPr>
        <w:t>la</w:t>
      </w:r>
      <w:r w:rsidRPr="005D1E4A">
        <w:rPr>
          <w:rFonts w:asciiTheme="minorHAnsi" w:hAnsiTheme="minorHAnsi"/>
          <w:sz w:val="18"/>
        </w:rPr>
        <w:t xml:space="preserve"> konsolidovanú účtovnú závierku</w:t>
      </w:r>
      <w:r w:rsidR="00FE1414" w:rsidRPr="005D1E4A">
        <w:rPr>
          <w:rFonts w:asciiTheme="minorHAnsi" w:hAnsiTheme="minorHAnsi"/>
          <w:sz w:val="18"/>
        </w:rPr>
        <w:t xml:space="preserve"> </w:t>
      </w:r>
      <w:r w:rsidR="00334BFC" w:rsidRPr="005D1E4A">
        <w:rPr>
          <w:rFonts w:asciiTheme="minorHAnsi" w:hAnsiTheme="minorHAnsi"/>
          <w:sz w:val="18"/>
        </w:rPr>
        <w:t>v súlade s</w:t>
      </w:r>
      <w:r w:rsidR="00FE1414" w:rsidRPr="005D1E4A">
        <w:rPr>
          <w:rFonts w:asciiTheme="minorHAnsi" w:hAnsiTheme="minorHAnsi"/>
          <w:sz w:val="18"/>
        </w:rPr>
        <w:t xml:space="preserve"> </w:t>
      </w:r>
      <w:r w:rsidR="00334BFC" w:rsidRPr="005D1E4A">
        <w:rPr>
          <w:rFonts w:asciiTheme="minorHAnsi" w:hAnsiTheme="minorHAnsi"/>
          <w:sz w:val="18"/>
        </w:rPr>
        <w:t>Medzinárodnými štandardmi finančného výkazníctva, ako ich schválila EÚ</w:t>
      </w:r>
      <w:r w:rsidRPr="005D1E4A">
        <w:rPr>
          <w:rFonts w:asciiTheme="minorHAnsi" w:hAnsiTheme="minorHAnsi"/>
          <w:sz w:val="18"/>
        </w:rPr>
        <w:t>.</w:t>
      </w:r>
    </w:p>
    <w:p w14:paraId="6885411D" w14:textId="77777777" w:rsidR="00E82B9E" w:rsidRPr="00686E74" w:rsidRDefault="00E82B9E" w:rsidP="004A75C3">
      <w:pPr>
        <w:pStyle w:val="BodyText"/>
        <w:rPr>
          <w:rFonts w:asciiTheme="minorHAnsi" w:hAnsiTheme="minorHAnsi"/>
          <w:b/>
        </w:rPr>
      </w:pPr>
    </w:p>
    <w:p w14:paraId="5B1FF49D" w14:textId="19279D58" w:rsidR="00E82B9E" w:rsidRPr="00686E74" w:rsidRDefault="008411B3" w:rsidP="004A75C3">
      <w:pPr>
        <w:pStyle w:val="BodyText"/>
        <w:rPr>
          <w:rFonts w:asciiTheme="minorHAnsi" w:hAnsiTheme="minorHAnsi"/>
        </w:rPr>
      </w:pPr>
      <w:r w:rsidRPr="00686E74">
        <w:rPr>
          <w:rFonts w:asciiTheme="minorHAnsi" w:hAnsiTheme="minorHAnsi"/>
        </w:rPr>
        <w:t xml:space="preserve">Spoločnosť </w:t>
      </w:r>
      <w:r w:rsidR="00DC51C9" w:rsidRPr="00686E74">
        <w:rPr>
          <w:rFonts w:asciiTheme="minorHAnsi" w:hAnsiTheme="minorHAnsi"/>
        </w:rPr>
        <w:t>sa zah</w:t>
      </w:r>
      <w:r w:rsidR="00FA0C14" w:rsidRPr="00686E74">
        <w:rPr>
          <w:rFonts w:asciiTheme="minorHAnsi" w:hAnsiTheme="minorHAnsi"/>
        </w:rPr>
        <w:t>ŕňa</w:t>
      </w:r>
      <w:r w:rsidR="00CA4B5A" w:rsidRPr="00686E74">
        <w:rPr>
          <w:rFonts w:asciiTheme="minorHAnsi" w:hAnsiTheme="minorHAnsi"/>
        </w:rPr>
        <w:t xml:space="preserve"> </w:t>
      </w:r>
      <w:r w:rsidRPr="00686E74">
        <w:rPr>
          <w:rFonts w:asciiTheme="minorHAnsi" w:hAnsiTheme="minorHAnsi"/>
        </w:rPr>
        <w:t xml:space="preserve">do konsolidovanej účtovnej závierky spoločnosti </w:t>
      </w:r>
      <w:r w:rsidR="002A5484" w:rsidRPr="001771BC">
        <w:rPr>
          <w:rFonts w:asciiTheme="minorHAnsi" w:hAnsiTheme="minorHAnsi"/>
        </w:rPr>
        <w:t>SEOYON E-HWA CO., LTD</w:t>
      </w:r>
      <w:r w:rsidRPr="001771BC">
        <w:rPr>
          <w:rFonts w:asciiTheme="minorHAnsi" w:hAnsiTheme="minorHAnsi"/>
        </w:rPr>
        <w:t xml:space="preserve">, </w:t>
      </w:r>
      <w:r w:rsidR="00295A32" w:rsidRPr="001771BC">
        <w:rPr>
          <w:rFonts w:asciiTheme="minorHAnsi" w:hAnsiTheme="minorHAnsi"/>
        </w:rPr>
        <w:t>Burim-ro 170beon-gil, Dongan-gu, Anyang-si 41-22, Gyeonggi-do (Gwanyang-dong) 140 55,</w:t>
      </w:r>
      <w:r w:rsidR="00321F90" w:rsidRPr="001771BC">
        <w:rPr>
          <w:rFonts w:asciiTheme="minorHAnsi" w:hAnsiTheme="minorHAnsi"/>
        </w:rPr>
        <w:t xml:space="preserve"> Kórejská republika. </w:t>
      </w:r>
      <w:r w:rsidRPr="001771BC">
        <w:rPr>
          <w:rFonts w:asciiTheme="minorHAnsi" w:hAnsiTheme="minorHAnsi"/>
        </w:rPr>
        <w:t>T</w:t>
      </w:r>
      <w:r w:rsidR="0059577D" w:rsidRPr="001771BC">
        <w:rPr>
          <w:rFonts w:asciiTheme="minorHAnsi" w:hAnsiTheme="minorHAnsi"/>
        </w:rPr>
        <w:t>úto konsolidovanú</w:t>
      </w:r>
      <w:r w:rsidRPr="001771BC">
        <w:rPr>
          <w:rFonts w:asciiTheme="minorHAnsi" w:hAnsiTheme="minorHAnsi"/>
        </w:rPr>
        <w:t xml:space="preserve"> účtovn</w:t>
      </w:r>
      <w:r w:rsidR="007B208A" w:rsidRPr="001771BC">
        <w:rPr>
          <w:rFonts w:asciiTheme="minorHAnsi" w:hAnsiTheme="minorHAnsi"/>
        </w:rPr>
        <w:t>ú</w:t>
      </w:r>
      <w:r w:rsidRPr="001771BC">
        <w:rPr>
          <w:rFonts w:asciiTheme="minorHAnsi" w:hAnsiTheme="minorHAnsi"/>
        </w:rPr>
        <w:t xml:space="preserve"> závierk</w:t>
      </w:r>
      <w:r w:rsidR="007B208A" w:rsidRPr="001771BC">
        <w:rPr>
          <w:rFonts w:asciiTheme="minorHAnsi" w:hAnsiTheme="minorHAnsi"/>
        </w:rPr>
        <w:t>u</w:t>
      </w:r>
      <w:r w:rsidRPr="001771BC">
        <w:rPr>
          <w:rFonts w:asciiTheme="minorHAnsi" w:hAnsiTheme="minorHAnsi"/>
        </w:rPr>
        <w:t xml:space="preserve"> je možné</w:t>
      </w:r>
      <w:r w:rsidR="007B208A" w:rsidRPr="001771BC">
        <w:rPr>
          <w:rFonts w:asciiTheme="minorHAnsi" w:hAnsiTheme="minorHAnsi"/>
        </w:rPr>
        <w:t xml:space="preserve"> dostať priamo v sídle uvedenej spoločnosti.</w:t>
      </w:r>
    </w:p>
    <w:p w14:paraId="73F80745" w14:textId="77777777" w:rsidR="00E82B9E" w:rsidRPr="00686E74" w:rsidRDefault="00E82B9E" w:rsidP="00321F90">
      <w:pPr>
        <w:pStyle w:val="BodyText"/>
        <w:ind w:hanging="426"/>
        <w:rPr>
          <w:rFonts w:asciiTheme="minorHAnsi" w:hAnsiTheme="minorHAnsi"/>
        </w:rPr>
      </w:pPr>
    </w:p>
    <w:p w14:paraId="0D3BD2E9" w14:textId="77777777" w:rsidR="008411B3" w:rsidRPr="00686E74" w:rsidRDefault="008411B3" w:rsidP="00CD1C82">
      <w:pPr>
        <w:pStyle w:val="Heading1"/>
        <w:rPr>
          <w:rFonts w:asciiTheme="minorHAnsi" w:hAnsiTheme="minorHAnsi"/>
        </w:rPr>
      </w:pPr>
      <w:bookmarkStart w:id="4" w:name="_Toc530739899"/>
      <w:r w:rsidRPr="00686E74">
        <w:rPr>
          <w:rFonts w:asciiTheme="minorHAnsi" w:hAnsiTheme="minorHAnsi"/>
        </w:rPr>
        <w:t xml:space="preserve">Informácie o účtovných zásadách a účtovných metódach  </w:t>
      </w:r>
      <w:bookmarkEnd w:id="4"/>
    </w:p>
    <w:p w14:paraId="4B16FD66" w14:textId="77777777" w:rsidR="008411B3" w:rsidRPr="00686E74" w:rsidRDefault="008411B3">
      <w:pPr>
        <w:pStyle w:val="BodyText"/>
        <w:rPr>
          <w:rFonts w:asciiTheme="minorHAnsi" w:hAnsiTheme="minorHAnsi"/>
        </w:rPr>
      </w:pPr>
    </w:p>
    <w:p w14:paraId="4C041A34" w14:textId="77777777" w:rsidR="008411B3" w:rsidRPr="00686E74" w:rsidRDefault="003D0F75">
      <w:pPr>
        <w:pStyle w:val="Pismenka"/>
        <w:rPr>
          <w:rFonts w:asciiTheme="minorHAnsi" w:hAnsiTheme="minorHAnsi"/>
        </w:rPr>
      </w:pPr>
      <w:r w:rsidRPr="00686E74">
        <w:rPr>
          <w:rFonts w:asciiTheme="minorHAnsi" w:hAnsiTheme="minorHAnsi"/>
        </w:rPr>
        <w:t>(a)</w:t>
      </w:r>
      <w:r w:rsidRPr="00686E74">
        <w:rPr>
          <w:rFonts w:asciiTheme="minorHAnsi" w:hAnsiTheme="minorHAnsi"/>
        </w:rPr>
        <w:tab/>
      </w:r>
      <w:r w:rsidR="008411B3" w:rsidRPr="00686E74">
        <w:rPr>
          <w:rFonts w:asciiTheme="minorHAnsi" w:hAnsiTheme="minorHAnsi"/>
        </w:rPr>
        <w:t>Východiská pre zostavenie účtovnej závierky</w:t>
      </w:r>
    </w:p>
    <w:p w14:paraId="612A60BE" w14:textId="77777777" w:rsidR="00E42C13" w:rsidRDefault="00F51C81" w:rsidP="00E42C13">
      <w:pPr>
        <w:pStyle w:val="BodyText"/>
        <w:ind w:left="450"/>
        <w:rPr>
          <w:rFonts w:asciiTheme="minorHAnsi" w:hAnsiTheme="minorHAnsi"/>
        </w:rPr>
      </w:pPr>
      <w:r w:rsidRPr="00686E74">
        <w:rPr>
          <w:rFonts w:asciiTheme="minorHAnsi" w:hAnsiTheme="minorHAnsi"/>
        </w:rPr>
        <w:t xml:space="preserve">Spoločnosť podniká v automobilovom priemysle, ktorý bol </w:t>
      </w:r>
      <w:r w:rsidR="008C02B6" w:rsidRPr="00686E74">
        <w:rPr>
          <w:rFonts w:asciiTheme="minorHAnsi" w:hAnsiTheme="minorHAnsi"/>
        </w:rPr>
        <w:t xml:space="preserve">v minulosti </w:t>
      </w:r>
      <w:r w:rsidRPr="00686E74">
        <w:rPr>
          <w:rFonts w:asciiTheme="minorHAnsi" w:hAnsiTheme="minorHAnsi"/>
        </w:rPr>
        <w:t xml:space="preserve">značne zasiahnutý globálnou ekonomickou krízou. Ako je vykázané v poznámke </w:t>
      </w:r>
      <w:r w:rsidR="00243C1F" w:rsidRPr="00686E74">
        <w:rPr>
          <w:rFonts w:asciiTheme="minorHAnsi" w:hAnsiTheme="minorHAnsi"/>
        </w:rPr>
        <w:t>I</w:t>
      </w:r>
      <w:r w:rsidRPr="00686E74">
        <w:rPr>
          <w:rFonts w:asciiTheme="minorHAnsi" w:hAnsiTheme="minorHAnsi"/>
        </w:rPr>
        <w:t>.1.</w:t>
      </w:r>
      <w:r w:rsidR="00F961F3" w:rsidRPr="00686E74">
        <w:rPr>
          <w:rFonts w:asciiTheme="minorHAnsi" w:hAnsiTheme="minorHAnsi"/>
        </w:rPr>
        <w:t>,</w:t>
      </w:r>
      <w:r w:rsidRPr="00686E74">
        <w:rPr>
          <w:rFonts w:asciiTheme="minorHAnsi" w:hAnsiTheme="minorHAnsi"/>
        </w:rPr>
        <w:t xml:space="preserve"> výnosy a podnikateľská aktivita je významne závislá na </w:t>
      </w:r>
      <w:r w:rsidR="00B91FE2" w:rsidRPr="00686E74">
        <w:rPr>
          <w:rFonts w:asciiTheme="minorHAnsi" w:hAnsiTheme="minorHAnsi"/>
        </w:rPr>
        <w:t>skupine HYUNDAI &amp; KIA</w:t>
      </w:r>
      <w:r w:rsidRPr="00686E74">
        <w:rPr>
          <w:rFonts w:asciiTheme="minorHAnsi" w:hAnsiTheme="minorHAnsi"/>
        </w:rPr>
        <w:t>. Manažment spoločnosti pravidelne monitoruje vývoj na trhu v spolupráci so zákazníkom a nie je si v súčasnosti vedomý žiadneho dôvodu</w:t>
      </w:r>
      <w:r w:rsidR="00F86003" w:rsidRPr="00686E74">
        <w:rPr>
          <w:rFonts w:asciiTheme="minorHAnsi" w:hAnsiTheme="minorHAnsi"/>
        </w:rPr>
        <w:t>,</w:t>
      </w:r>
      <w:r w:rsidRPr="00686E74">
        <w:rPr>
          <w:rFonts w:asciiTheme="minorHAnsi" w:hAnsiTheme="minorHAnsi"/>
        </w:rPr>
        <w:t xml:space="preserve"> </w:t>
      </w:r>
      <w:r w:rsidR="00F961F3" w:rsidRPr="00686E74">
        <w:rPr>
          <w:rFonts w:asciiTheme="minorHAnsi" w:hAnsiTheme="minorHAnsi"/>
        </w:rPr>
        <w:t xml:space="preserve">pre ktorý by Spoločnosť nemala nepretržite pokračovať v dohľadnej dobe. Preto účtovná závierka bola zostavená za predpokladu nepretržitého trvania Spoločnosti (going concern). </w:t>
      </w:r>
    </w:p>
    <w:p w14:paraId="51B834F8" w14:textId="77777777" w:rsidR="00E42C13" w:rsidRDefault="00E42C13" w:rsidP="00E42C13">
      <w:pPr>
        <w:pStyle w:val="BodyText"/>
        <w:ind w:left="450"/>
        <w:rPr>
          <w:rFonts w:asciiTheme="minorHAnsi" w:hAnsiTheme="minorHAnsi"/>
        </w:rPr>
      </w:pPr>
    </w:p>
    <w:p w14:paraId="5ED9D183" w14:textId="473C7625" w:rsidR="00894C0C" w:rsidRPr="00894C0C" w:rsidRDefault="00894C0C" w:rsidP="00E42C13">
      <w:pPr>
        <w:pStyle w:val="BodyText"/>
        <w:ind w:left="450"/>
        <w:rPr>
          <w:rFonts w:asciiTheme="minorHAnsi" w:hAnsiTheme="minorHAnsi"/>
        </w:rPr>
      </w:pPr>
      <w:r w:rsidRPr="00894C0C">
        <w:rPr>
          <w:rFonts w:asciiTheme="minorHAnsi" w:hAnsiTheme="minorHAnsi"/>
        </w:rPr>
        <w:t>Vzhľadom na prebiehajúci vojenský konflikt na Ukrajine a súvisiace sankcie namierené proti Ruskej federácii</w:t>
      </w:r>
      <w:r w:rsidR="00F84567">
        <w:rPr>
          <w:rFonts w:asciiTheme="minorHAnsi" w:hAnsiTheme="minorHAnsi"/>
        </w:rPr>
        <w:t xml:space="preserve">, tieto udalosti </w:t>
      </w:r>
      <w:r w:rsidRPr="00894C0C">
        <w:rPr>
          <w:rFonts w:asciiTheme="minorHAnsi" w:hAnsiTheme="minorHAnsi"/>
        </w:rPr>
        <w:t>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7B3B35CC" w14:textId="51B2C9AC" w:rsidR="00C25EB8" w:rsidRPr="00686E74" w:rsidRDefault="00C90C1A" w:rsidP="00C25EB8">
      <w:pPr>
        <w:pStyle w:val="BodyText"/>
        <w:rPr>
          <w:rFonts w:asciiTheme="minorHAnsi" w:hAnsiTheme="minorHAnsi"/>
        </w:rPr>
      </w:pPr>
      <w:r w:rsidRPr="00387645">
        <w:rPr>
          <w:rFonts w:asciiTheme="minorHAnsi" w:hAnsiTheme="minorHAnsi"/>
        </w:rPr>
        <w:lastRenderedPageBreak/>
        <w:t xml:space="preserve">Účtovné metódy a všeobecné účtovné zásady boli účtovnou jednotkou aplikované konzistentne s rokom </w:t>
      </w:r>
      <w:r w:rsidR="00B00F86" w:rsidRPr="00387645">
        <w:rPr>
          <w:rFonts w:asciiTheme="minorHAnsi" w:hAnsiTheme="minorHAnsi"/>
        </w:rPr>
        <w:t>20</w:t>
      </w:r>
      <w:r w:rsidR="00B00F86">
        <w:rPr>
          <w:rFonts w:asciiTheme="minorHAnsi" w:hAnsiTheme="minorHAnsi"/>
        </w:rPr>
        <w:t>22</w:t>
      </w:r>
      <w:r w:rsidRPr="00387645">
        <w:rPr>
          <w:rFonts w:asciiTheme="minorHAnsi" w:hAnsiTheme="minorHAnsi"/>
        </w:rPr>
        <w:t>.</w:t>
      </w:r>
      <w:r w:rsidR="002A186F" w:rsidRPr="00686E74">
        <w:rPr>
          <w:rFonts w:asciiTheme="minorHAnsi" w:hAnsiTheme="minorHAnsi"/>
        </w:rPr>
        <w:t xml:space="preserve"> </w:t>
      </w:r>
    </w:p>
    <w:p w14:paraId="408FBC9E" w14:textId="77777777" w:rsidR="00F3780F" w:rsidRDefault="00F3780F" w:rsidP="00474025">
      <w:pPr>
        <w:pStyle w:val="BodyText"/>
        <w:rPr>
          <w:rFonts w:asciiTheme="minorHAnsi" w:hAnsiTheme="minorHAnsi"/>
        </w:rPr>
      </w:pPr>
    </w:p>
    <w:p w14:paraId="74C90F49" w14:textId="1C493C01" w:rsidR="00474025" w:rsidRPr="00686E74" w:rsidRDefault="00474025" w:rsidP="00474025">
      <w:pPr>
        <w:pStyle w:val="BodyText"/>
        <w:rPr>
          <w:rFonts w:asciiTheme="minorHAnsi" w:hAnsiTheme="minorHAnsi"/>
        </w:rPr>
      </w:pPr>
      <w:r w:rsidRPr="00686E74">
        <w:rPr>
          <w:rFonts w:asciiTheme="minorHAnsi" w:hAnsiTheme="minorHAnsi"/>
        </w:rPr>
        <w:t xml:space="preserve">Účtovníctvo sa vedie na základe dodržania časovej a vecnej súvislosti nákladov a výnosov. Za základ sa berú všetky náklady a výnosy, ktoré sa vzťahujú na účtovné obdobie bez ohľadu na dátum ich platenia. </w:t>
      </w:r>
    </w:p>
    <w:p w14:paraId="605C5EDA" w14:textId="77777777" w:rsidR="00474025" w:rsidRPr="00686E74" w:rsidRDefault="00474025" w:rsidP="00474025">
      <w:pPr>
        <w:pStyle w:val="BodyText"/>
        <w:rPr>
          <w:rFonts w:asciiTheme="minorHAnsi" w:hAnsiTheme="minorHAnsi"/>
        </w:rPr>
      </w:pPr>
    </w:p>
    <w:p w14:paraId="52AFAA6F" w14:textId="77777777" w:rsidR="00474025" w:rsidRPr="00686E74" w:rsidRDefault="00474025" w:rsidP="00474025">
      <w:pPr>
        <w:pStyle w:val="BodyText"/>
        <w:rPr>
          <w:rFonts w:asciiTheme="minorHAnsi" w:hAnsiTheme="minorHAnsi"/>
        </w:rPr>
      </w:pPr>
      <w:r w:rsidRPr="00686E74">
        <w:rPr>
          <w:rFonts w:asciiTheme="minorHAnsi" w:hAnsiTheme="minorHAnsi"/>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82A4AFA" w14:textId="77777777" w:rsidR="00474025" w:rsidRPr="00686E74" w:rsidRDefault="00474025" w:rsidP="00474025">
      <w:pPr>
        <w:pStyle w:val="BodyText"/>
        <w:rPr>
          <w:rFonts w:asciiTheme="minorHAnsi" w:hAnsiTheme="minorHAnsi"/>
        </w:rPr>
      </w:pPr>
    </w:p>
    <w:p w14:paraId="498B2CD1" w14:textId="77777777" w:rsidR="00474025" w:rsidRPr="00686E74" w:rsidRDefault="00474025" w:rsidP="00474025">
      <w:pPr>
        <w:pStyle w:val="BodyText"/>
        <w:rPr>
          <w:rFonts w:asciiTheme="minorHAnsi" w:hAnsiTheme="minorHAnsi"/>
        </w:rPr>
      </w:pPr>
      <w:r w:rsidRPr="00686E74">
        <w:rPr>
          <w:rFonts w:asciiTheme="minorHAnsi" w:hAnsiTheme="minorHAnsi"/>
        </w:rPr>
        <w:t>Moment zaúčtovania výnosov – výnosy sa účtujú pri splnení dodacích podmienok, nakoľko v tomto okamihu prechádzajú na odberateľa významné riziká a vlastnícke práva.</w:t>
      </w:r>
    </w:p>
    <w:p w14:paraId="7B431927" w14:textId="77777777" w:rsidR="00474025" w:rsidRPr="00686E74" w:rsidRDefault="00474025" w:rsidP="00474025">
      <w:pPr>
        <w:pStyle w:val="BodyText"/>
        <w:rPr>
          <w:rFonts w:asciiTheme="minorHAnsi" w:hAnsiTheme="minorHAnsi"/>
        </w:rPr>
      </w:pPr>
    </w:p>
    <w:p w14:paraId="3183D129" w14:textId="77777777" w:rsidR="00474025" w:rsidRDefault="00474025" w:rsidP="00474025">
      <w:pPr>
        <w:pStyle w:val="BodyText"/>
        <w:rPr>
          <w:rFonts w:asciiTheme="minorHAnsi" w:hAnsiTheme="minorHAnsi"/>
        </w:rPr>
      </w:pPr>
      <w:r w:rsidRPr="00686E74">
        <w:rPr>
          <w:rFonts w:asciiTheme="minorHAnsi" w:hAnsiTheme="minorHAnsi"/>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8FBEAC3" w14:textId="77777777" w:rsidR="00501F10" w:rsidRPr="00686E74" w:rsidRDefault="00501F10" w:rsidP="00474025">
      <w:pPr>
        <w:pStyle w:val="BodyText"/>
        <w:rPr>
          <w:rFonts w:asciiTheme="minorHAnsi" w:hAnsiTheme="minorHAnsi"/>
        </w:rPr>
      </w:pPr>
    </w:p>
    <w:p w14:paraId="6369FEA6" w14:textId="77777777" w:rsidR="00474025" w:rsidRPr="00686E74" w:rsidRDefault="00474025" w:rsidP="00474025">
      <w:pPr>
        <w:pStyle w:val="BodyText"/>
        <w:rPr>
          <w:rFonts w:asciiTheme="minorHAnsi" w:hAnsiTheme="minorHAnsi"/>
        </w:rPr>
      </w:pPr>
      <w:r w:rsidRPr="00686E74">
        <w:rPr>
          <w:rFonts w:asciiTheme="minorHAnsi" w:hAnsiTheme="minorHAnsi"/>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45B0EE7" w14:textId="77777777" w:rsidR="00474025" w:rsidRPr="00686E74" w:rsidRDefault="00474025" w:rsidP="00474025">
      <w:pPr>
        <w:pStyle w:val="BodyText"/>
        <w:rPr>
          <w:rFonts w:asciiTheme="minorHAnsi" w:hAnsiTheme="minorHAnsi"/>
        </w:rPr>
      </w:pPr>
    </w:p>
    <w:p w14:paraId="6457A3A2" w14:textId="77777777" w:rsidR="00474025" w:rsidRPr="00686E74" w:rsidRDefault="00474025" w:rsidP="00474025">
      <w:pPr>
        <w:pStyle w:val="BodyText"/>
        <w:rPr>
          <w:rFonts w:asciiTheme="minorHAnsi" w:hAnsiTheme="minorHAnsi"/>
        </w:rPr>
      </w:pPr>
      <w:r w:rsidRPr="00686E74">
        <w:rPr>
          <w:rFonts w:asciiTheme="minorHAnsi" w:hAnsiTheme="minorHAnsi"/>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12D7777" w14:textId="77777777" w:rsidR="00073468" w:rsidRPr="00686E74" w:rsidRDefault="00073468" w:rsidP="00B03A50">
      <w:pPr>
        <w:pStyle w:val="BodyText"/>
        <w:ind w:left="0"/>
        <w:rPr>
          <w:rFonts w:asciiTheme="minorHAnsi" w:hAnsiTheme="minorHAnsi"/>
          <w:strike/>
        </w:rPr>
      </w:pPr>
    </w:p>
    <w:p w14:paraId="184CBC24" w14:textId="77777777" w:rsidR="008411B3" w:rsidRPr="00686E74" w:rsidRDefault="003D0F75">
      <w:pPr>
        <w:pStyle w:val="Pismenka"/>
        <w:rPr>
          <w:rFonts w:asciiTheme="minorHAnsi" w:hAnsiTheme="minorHAnsi"/>
        </w:rPr>
      </w:pPr>
      <w:r w:rsidRPr="00686E74">
        <w:rPr>
          <w:rFonts w:asciiTheme="minorHAnsi" w:hAnsiTheme="minorHAnsi"/>
        </w:rPr>
        <w:t>(b)</w:t>
      </w:r>
      <w:r w:rsidRPr="00686E74">
        <w:rPr>
          <w:rFonts w:asciiTheme="minorHAnsi" w:hAnsiTheme="minorHAnsi"/>
        </w:rPr>
        <w:tab/>
      </w:r>
      <w:r w:rsidR="008411B3" w:rsidRPr="00686E74">
        <w:rPr>
          <w:rFonts w:asciiTheme="minorHAnsi" w:hAnsiTheme="minorHAnsi"/>
        </w:rPr>
        <w:t>Dlhodobý nehmotný a dlhodobý hmotný majetok</w:t>
      </w:r>
    </w:p>
    <w:p w14:paraId="52DA757D" w14:textId="77777777" w:rsidR="008411B3" w:rsidRPr="00686E74" w:rsidRDefault="000E7937">
      <w:pPr>
        <w:pStyle w:val="BodyText"/>
        <w:rPr>
          <w:rFonts w:asciiTheme="minorHAnsi" w:hAnsiTheme="minorHAnsi"/>
        </w:rPr>
      </w:pPr>
      <w:r w:rsidRPr="00686E74">
        <w:rPr>
          <w:rFonts w:asciiTheme="minorHAnsi" w:hAnsiTheme="minorHAnsi"/>
        </w:rPr>
        <w:t xml:space="preserve">Dlhodobý majetok </w:t>
      </w:r>
      <w:r w:rsidR="008411B3" w:rsidRPr="00686E74">
        <w:rPr>
          <w:rFonts w:asciiTheme="minorHAnsi" w:hAnsiTheme="minorHAnsi"/>
        </w:rPr>
        <w:t>nakupovaný sa oceňuje</w:t>
      </w:r>
      <w:r w:rsidR="00744EEA" w:rsidRPr="00686E74">
        <w:rPr>
          <w:rFonts w:asciiTheme="minorHAnsi" w:hAnsiTheme="minorHAnsi"/>
        </w:rPr>
        <w:t xml:space="preserve"> obstarávacou cenou, </w:t>
      </w:r>
      <w:r w:rsidR="00522D3F" w:rsidRPr="00686E74">
        <w:rPr>
          <w:rFonts w:asciiTheme="minorHAnsi" w:hAnsiTheme="minorHAnsi"/>
        </w:rPr>
        <w:t>ktorá</w:t>
      </w:r>
      <w:r w:rsidR="00A06DEF" w:rsidRPr="00686E74">
        <w:rPr>
          <w:rFonts w:asciiTheme="minorHAnsi" w:hAnsiTheme="minorHAnsi"/>
        </w:rPr>
        <w:t xml:space="preserve"> </w:t>
      </w:r>
      <w:r w:rsidR="00522D3F" w:rsidRPr="00686E74">
        <w:rPr>
          <w:rFonts w:asciiTheme="minorHAnsi" w:hAnsiTheme="minorHAnsi"/>
        </w:rPr>
        <w:t xml:space="preserve">zahŕňa cenu obstarania </w:t>
      </w:r>
      <w:r w:rsidR="008411B3" w:rsidRPr="00686E74">
        <w:rPr>
          <w:rFonts w:asciiTheme="minorHAnsi" w:hAnsiTheme="minorHAnsi"/>
        </w:rPr>
        <w:t>a náklady súvisiace s</w:t>
      </w:r>
      <w:r w:rsidR="00CA4B5A" w:rsidRPr="00686E74">
        <w:rPr>
          <w:rFonts w:asciiTheme="minorHAnsi" w:hAnsiTheme="minorHAnsi"/>
        </w:rPr>
        <w:t> </w:t>
      </w:r>
      <w:r w:rsidR="008411B3" w:rsidRPr="00686E74">
        <w:rPr>
          <w:rFonts w:asciiTheme="minorHAnsi" w:hAnsiTheme="minorHAnsi"/>
        </w:rPr>
        <w:t>obstaraním (clo, prepravu, montáž, poistné a pod.). Súčasťou obstarávacej ceny od 1. januára 2003 nie sú úroky z</w:t>
      </w:r>
      <w:r w:rsidR="00CA4B5A" w:rsidRPr="00686E74">
        <w:rPr>
          <w:rFonts w:asciiTheme="minorHAnsi" w:hAnsiTheme="minorHAnsi"/>
        </w:rPr>
        <w:t> </w:t>
      </w:r>
      <w:r w:rsidR="008411B3" w:rsidRPr="00686E74">
        <w:rPr>
          <w:rFonts w:asciiTheme="minorHAnsi" w:hAnsiTheme="minorHAnsi"/>
        </w:rPr>
        <w:t>cudzích zdrojov ani realizované kurzové rozdiely, ktoré vznikli do momentu uvedenia dlhodobého majetku do</w:t>
      </w:r>
      <w:r w:rsidR="00C20311" w:rsidRPr="00686E74">
        <w:rPr>
          <w:rFonts w:asciiTheme="minorHAnsi" w:hAnsiTheme="minorHAnsi"/>
        </w:rPr>
        <w:t> </w:t>
      </w:r>
      <w:r w:rsidR="00762817" w:rsidRPr="00686E74">
        <w:rPr>
          <w:rFonts w:asciiTheme="minorHAnsi" w:hAnsiTheme="minorHAnsi"/>
        </w:rPr>
        <w:t>používania.</w:t>
      </w:r>
    </w:p>
    <w:p w14:paraId="21DA1008" w14:textId="77777777" w:rsidR="00762817" w:rsidRPr="00686E74" w:rsidRDefault="00762817">
      <w:pPr>
        <w:pStyle w:val="BodyText"/>
        <w:rPr>
          <w:rFonts w:asciiTheme="minorHAnsi" w:hAnsiTheme="minorHAnsi"/>
        </w:rPr>
      </w:pPr>
    </w:p>
    <w:p w14:paraId="45A5D1A8" w14:textId="77777777" w:rsidR="008411B3" w:rsidRPr="00686E74" w:rsidRDefault="008411B3">
      <w:pPr>
        <w:pStyle w:val="BodyText"/>
        <w:rPr>
          <w:rFonts w:asciiTheme="minorHAnsi" w:hAnsiTheme="minorHAnsi"/>
        </w:rPr>
      </w:pPr>
      <w:r w:rsidRPr="00686E74">
        <w:rPr>
          <w:rFonts w:asciiTheme="minorHAnsi" w:hAnsiTheme="minorHAnsi"/>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568F034" w14:textId="77777777" w:rsidR="008411B3" w:rsidRPr="00686E74" w:rsidRDefault="008411B3">
      <w:pPr>
        <w:pStyle w:val="BodyText"/>
        <w:rPr>
          <w:rFonts w:asciiTheme="minorHAnsi" w:hAnsiTheme="minorHAnsi"/>
        </w:rPr>
      </w:pPr>
    </w:p>
    <w:p w14:paraId="25D3AA06" w14:textId="77777777" w:rsidR="008411B3" w:rsidRPr="00686E74" w:rsidRDefault="008411B3">
      <w:pPr>
        <w:pStyle w:val="BodyText"/>
        <w:rPr>
          <w:rFonts w:asciiTheme="minorHAnsi" w:hAnsiTheme="minorHAnsi"/>
        </w:rPr>
      </w:pPr>
      <w:r w:rsidRPr="00686E74">
        <w:rPr>
          <w:rFonts w:asciiTheme="minorHAnsi" w:hAnsiTheme="minorHAnsi"/>
        </w:rPr>
        <w:t>Náklady na výskum sa neaktivujú, účtujú sa do nákladov účtovného obdobia, v ktorom vznikli. Náklady na vývoj sa</w:t>
      </w:r>
      <w:r w:rsidR="00C20311" w:rsidRPr="00686E74">
        <w:rPr>
          <w:rFonts w:asciiTheme="minorHAnsi" w:hAnsiTheme="minorHAnsi"/>
        </w:rPr>
        <w:t> </w:t>
      </w:r>
      <w:r w:rsidRPr="00686E74">
        <w:rPr>
          <w:rFonts w:asciiTheme="minorHAnsi" w:hAnsiTheme="minorHAnsi"/>
        </w:rPr>
        <w:t xml:space="preserve">účtujú do obdobia, v ktorom vznikli, </w:t>
      </w:r>
      <w:r w:rsidR="00CA4B5A" w:rsidRPr="00686E74">
        <w:rPr>
          <w:rFonts w:asciiTheme="minorHAnsi" w:hAnsiTheme="minorHAnsi"/>
        </w:rPr>
        <w:t xml:space="preserve">ale </w:t>
      </w:r>
      <w:r w:rsidRPr="00686E74">
        <w:rPr>
          <w:rFonts w:asciiTheme="minorHAnsi" w:hAnsiTheme="minorHAnsi"/>
        </w:rPr>
        <w:t xml:space="preserve">tie náklady na vývoj, ktoré sa vzťahujú </w:t>
      </w:r>
      <w:r w:rsidR="00CA4B5A" w:rsidRPr="00686E74">
        <w:rPr>
          <w:rFonts w:asciiTheme="minorHAnsi" w:hAnsiTheme="minorHAnsi"/>
        </w:rPr>
        <w:t>na</w:t>
      </w:r>
      <w:r w:rsidRPr="00686E74">
        <w:rPr>
          <w:rFonts w:asciiTheme="minorHAnsi" w:hAnsiTheme="minorHAnsi"/>
        </w:rPr>
        <w:t xml:space="preserve"> jasne definovan</w:t>
      </w:r>
      <w:r w:rsidR="00CA4B5A" w:rsidRPr="00686E74">
        <w:rPr>
          <w:rFonts w:asciiTheme="minorHAnsi" w:hAnsiTheme="minorHAnsi"/>
        </w:rPr>
        <w:t>ý</w:t>
      </w:r>
      <w:r w:rsidRPr="00686E74">
        <w:rPr>
          <w:rFonts w:asciiTheme="minorHAnsi" w:hAnsiTheme="minorHAnsi"/>
        </w:rPr>
        <w:t xml:space="preserve"> výrob</w:t>
      </w:r>
      <w:r w:rsidR="00CA4B5A" w:rsidRPr="00686E74">
        <w:rPr>
          <w:rFonts w:asciiTheme="minorHAnsi" w:hAnsiTheme="minorHAnsi"/>
        </w:rPr>
        <w:t>o</w:t>
      </w:r>
      <w:r w:rsidRPr="00686E74">
        <w:rPr>
          <w:rFonts w:asciiTheme="minorHAnsi" w:hAnsiTheme="minorHAnsi"/>
        </w:rPr>
        <w:t>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2E6552" w14:textId="77777777" w:rsidR="008411B3" w:rsidRPr="00686E74" w:rsidRDefault="008411B3">
      <w:pPr>
        <w:pStyle w:val="BodyText"/>
        <w:rPr>
          <w:rFonts w:asciiTheme="minorHAnsi" w:hAnsiTheme="minorHAnsi"/>
        </w:rPr>
      </w:pPr>
      <w:r w:rsidRPr="00686E74">
        <w:rPr>
          <w:rFonts w:asciiTheme="minorHAnsi" w:hAnsiTheme="minorHAnsi"/>
        </w:rPr>
        <w:t>Aktivované náklady na vývoj sa odpisujú počas maximálne 5 rokov</w:t>
      </w:r>
      <w:r w:rsidR="00CA4B5A" w:rsidRPr="00686E74">
        <w:rPr>
          <w:rFonts w:asciiTheme="minorHAnsi" w:hAnsiTheme="minorHAnsi"/>
        </w:rPr>
        <w:t>,</w:t>
      </w:r>
      <w:r w:rsidRPr="00686E74">
        <w:rPr>
          <w:rFonts w:asciiTheme="minorHAnsi" w:hAnsiTheme="minorHAnsi"/>
        </w:rPr>
        <w:t xml:space="preserve"> a to v tých účtovných obdobiach, v ktorých sa</w:t>
      </w:r>
      <w:r w:rsidR="00C20311" w:rsidRPr="00686E74">
        <w:rPr>
          <w:rFonts w:asciiTheme="minorHAnsi" w:hAnsiTheme="minorHAnsi"/>
        </w:rPr>
        <w:t> </w:t>
      </w:r>
      <w:r w:rsidRPr="00686E74">
        <w:rPr>
          <w:rFonts w:asciiTheme="minorHAnsi" w:hAnsiTheme="minorHAnsi"/>
        </w:rPr>
        <w:t>očakáva predaj produktu alebo využívanie procesu. Ak sa zníži ich hodnota, odpisujú sa na sumu, ktorá je pravdepodobná, že sa získa späť z budúcich ekonomických úžitkov.</w:t>
      </w:r>
    </w:p>
    <w:p w14:paraId="42F1DD05" w14:textId="77777777" w:rsidR="00842186" w:rsidRPr="00686E74" w:rsidRDefault="00842186">
      <w:pPr>
        <w:pStyle w:val="BodyText"/>
        <w:rPr>
          <w:rFonts w:asciiTheme="minorHAnsi" w:hAnsiTheme="minorHAnsi"/>
        </w:rPr>
      </w:pPr>
    </w:p>
    <w:p w14:paraId="53B8E7AD" w14:textId="77777777" w:rsidR="00240583" w:rsidRPr="00686E74" w:rsidRDefault="00240583" w:rsidP="00240583">
      <w:pPr>
        <w:pStyle w:val="BodyText"/>
        <w:rPr>
          <w:rFonts w:asciiTheme="minorHAnsi" w:hAnsiTheme="minorHAnsi"/>
        </w:rPr>
      </w:pPr>
      <w:r w:rsidRPr="00686E74">
        <w:rPr>
          <w:rFonts w:asciiTheme="minorHAnsi" w:hAnsiTheme="minorHAnsi"/>
        </w:rPr>
        <w:t>Odpisy dlhodobého nehmotného majetku sú stanovené vychádzajúc z predpo</w:t>
      </w:r>
      <w:r w:rsidR="00F64EFD" w:rsidRPr="00686E74">
        <w:rPr>
          <w:rFonts w:asciiTheme="minorHAnsi" w:hAnsiTheme="minorHAnsi"/>
        </w:rPr>
        <w:t>kladanej doby jeho používania a </w:t>
      </w:r>
      <w:r w:rsidRPr="00686E74">
        <w:rPr>
          <w:rFonts w:asciiTheme="minorHAnsi" w:hAnsiTheme="minorHAnsi"/>
        </w:rPr>
        <w:t>predpokladaného priebehu jeho opotrebenia. Odpisovať sa začína prvým dňom mesiaca nasledujúceho po uvedení dlhodobého majetku do používania. Drobný dlhodobý nehmotný majetok, ktorého obstarávacia cena (resp. vlastné náklady) je 1 660 EUR</w:t>
      </w:r>
      <w:r w:rsidR="00274640" w:rsidRPr="00686E74">
        <w:rPr>
          <w:rFonts w:asciiTheme="minorHAnsi" w:hAnsiTheme="minorHAnsi"/>
        </w:rPr>
        <w:t xml:space="preserve"> </w:t>
      </w:r>
      <w:r w:rsidRPr="00686E74">
        <w:rPr>
          <w:rFonts w:asciiTheme="minorHAnsi" w:hAnsiTheme="minorHAnsi"/>
        </w:rPr>
        <w:t>, od 1. marca 2009 2 400 EUR, a nižšia, sa odpisuje jednorazovo pri uvedení do používania. Predpokladaná doba používania, metóda odpisovania a odpisová sadzba sú uvedené v nasledujúcej tabuľke:</w:t>
      </w:r>
    </w:p>
    <w:p w14:paraId="779CB009" w14:textId="77777777" w:rsidR="008411B3" w:rsidRPr="00686E74" w:rsidRDefault="008411B3">
      <w:pPr>
        <w:pStyle w:val="BodyText"/>
        <w:rPr>
          <w:rFonts w:asciiTheme="minorHAnsi" w:hAnsiTheme="minorHAnsi"/>
        </w:rPr>
      </w:pPr>
    </w:p>
    <w:tbl>
      <w:tblPr>
        <w:tblW w:w="0" w:type="auto"/>
        <w:tblInd w:w="456" w:type="dxa"/>
        <w:tblBorders>
          <w:top w:val="single" w:sz="8" w:space="0" w:color="auto"/>
          <w:bottom w:val="single" w:sz="8" w:space="0" w:color="auto"/>
        </w:tblBorders>
        <w:tblCellMar>
          <w:left w:w="30" w:type="dxa"/>
          <w:right w:w="30" w:type="dxa"/>
        </w:tblCellMar>
        <w:tblLook w:val="0000" w:firstRow="0" w:lastRow="0" w:firstColumn="0" w:lastColumn="0" w:noHBand="0" w:noVBand="0"/>
      </w:tblPr>
      <w:tblGrid>
        <w:gridCol w:w="3301"/>
        <w:gridCol w:w="1542"/>
        <w:gridCol w:w="139"/>
        <w:gridCol w:w="1806"/>
        <w:gridCol w:w="139"/>
        <w:gridCol w:w="1688"/>
      </w:tblGrid>
      <w:tr w:rsidR="008411B3" w:rsidRPr="00686E74" w14:paraId="23524D3D" w14:textId="77777777" w:rsidTr="00D74A7C">
        <w:tc>
          <w:tcPr>
            <w:tcW w:w="3330" w:type="dxa"/>
            <w:tcBorders>
              <w:top w:val="single" w:sz="8" w:space="0" w:color="auto"/>
              <w:bottom w:val="single" w:sz="4" w:space="0" w:color="auto"/>
            </w:tcBorders>
          </w:tcPr>
          <w:p w14:paraId="511A4174" w14:textId="77777777" w:rsidR="008411B3" w:rsidRPr="00686E74" w:rsidRDefault="008411B3">
            <w:pPr>
              <w:pStyle w:val="Tabulka"/>
              <w:rPr>
                <w:rFonts w:asciiTheme="minorHAnsi" w:hAnsiTheme="minorHAnsi"/>
                <w:b/>
                <w:i/>
                <w:sz w:val="16"/>
                <w:szCs w:val="16"/>
              </w:rPr>
            </w:pPr>
            <w:bookmarkStart w:id="5" w:name="_Hlk129069896"/>
            <w:r w:rsidRPr="00686E74">
              <w:rPr>
                <w:rFonts w:asciiTheme="minorHAnsi" w:hAnsiTheme="minorHAnsi"/>
                <w:b/>
                <w:i/>
                <w:sz w:val="16"/>
                <w:szCs w:val="16"/>
              </w:rPr>
              <w:br w:type="page"/>
            </w:r>
            <w:r w:rsidRPr="00686E74">
              <w:rPr>
                <w:rFonts w:asciiTheme="minorHAnsi" w:hAnsiTheme="minorHAnsi"/>
                <w:b/>
                <w:i/>
                <w:sz w:val="16"/>
                <w:szCs w:val="16"/>
              </w:rPr>
              <w:br w:type="page"/>
            </w:r>
          </w:p>
        </w:tc>
        <w:tc>
          <w:tcPr>
            <w:tcW w:w="1548" w:type="dxa"/>
            <w:tcBorders>
              <w:top w:val="single" w:sz="8" w:space="0" w:color="auto"/>
              <w:bottom w:val="single" w:sz="4" w:space="0" w:color="auto"/>
            </w:tcBorders>
            <w:vAlign w:val="center"/>
          </w:tcPr>
          <w:p w14:paraId="774DE677" w14:textId="77777777" w:rsidR="008411B3" w:rsidRPr="00686E74" w:rsidRDefault="00FA0C14" w:rsidP="00D74A7C">
            <w:pPr>
              <w:pStyle w:val="Tabulka"/>
              <w:jc w:val="center"/>
              <w:rPr>
                <w:rFonts w:asciiTheme="minorHAnsi" w:hAnsiTheme="minorHAnsi"/>
                <w:b/>
                <w:i/>
                <w:sz w:val="16"/>
                <w:szCs w:val="16"/>
              </w:rPr>
            </w:pPr>
            <w:r w:rsidRPr="00686E74">
              <w:rPr>
                <w:rFonts w:asciiTheme="minorHAnsi" w:hAnsiTheme="minorHAnsi"/>
                <w:b/>
                <w:i/>
                <w:sz w:val="16"/>
                <w:szCs w:val="16"/>
              </w:rPr>
              <w:t>P</w:t>
            </w:r>
            <w:r w:rsidR="008411B3" w:rsidRPr="00686E74">
              <w:rPr>
                <w:rFonts w:asciiTheme="minorHAnsi" w:hAnsiTheme="minorHAnsi"/>
                <w:b/>
                <w:i/>
                <w:sz w:val="16"/>
                <w:szCs w:val="16"/>
              </w:rPr>
              <w:t>redpokladaná</w:t>
            </w:r>
            <w:r w:rsidR="00D74A7C" w:rsidRPr="00686E74">
              <w:rPr>
                <w:rFonts w:asciiTheme="minorHAnsi" w:hAnsiTheme="minorHAnsi"/>
                <w:b/>
                <w:i/>
                <w:sz w:val="16"/>
                <w:szCs w:val="16"/>
              </w:rPr>
              <w:t xml:space="preserve"> doba používania</w:t>
            </w:r>
            <w:r w:rsidR="00D74A7C" w:rsidRPr="00686E74">
              <w:rPr>
                <w:rFonts w:asciiTheme="minorHAnsi" w:hAnsiTheme="minorHAnsi"/>
                <w:b/>
                <w:i/>
                <w:sz w:val="16"/>
                <w:szCs w:val="16"/>
              </w:rPr>
              <w:br/>
              <w:t>v rokoch</w:t>
            </w:r>
          </w:p>
        </w:tc>
        <w:tc>
          <w:tcPr>
            <w:tcW w:w="140" w:type="dxa"/>
            <w:tcBorders>
              <w:top w:val="single" w:sz="8" w:space="0" w:color="auto"/>
              <w:bottom w:val="single" w:sz="4" w:space="0" w:color="auto"/>
            </w:tcBorders>
            <w:vAlign w:val="center"/>
          </w:tcPr>
          <w:p w14:paraId="028F4F95" w14:textId="77777777" w:rsidR="008411B3" w:rsidRPr="00686E74" w:rsidRDefault="008411B3" w:rsidP="00D74A7C">
            <w:pPr>
              <w:pStyle w:val="Tabulka"/>
              <w:jc w:val="center"/>
              <w:rPr>
                <w:rFonts w:asciiTheme="minorHAnsi" w:hAnsiTheme="minorHAnsi"/>
                <w:b/>
                <w:i/>
                <w:sz w:val="16"/>
                <w:szCs w:val="16"/>
              </w:rPr>
            </w:pPr>
          </w:p>
        </w:tc>
        <w:tc>
          <w:tcPr>
            <w:tcW w:w="1817" w:type="dxa"/>
            <w:tcBorders>
              <w:top w:val="single" w:sz="8" w:space="0" w:color="auto"/>
              <w:bottom w:val="single" w:sz="4" w:space="0" w:color="auto"/>
            </w:tcBorders>
            <w:vAlign w:val="center"/>
          </w:tcPr>
          <w:p w14:paraId="4EECAD6B" w14:textId="77777777" w:rsidR="008411B3" w:rsidRPr="00686E74" w:rsidRDefault="00FA0C14" w:rsidP="00D74A7C">
            <w:pPr>
              <w:pStyle w:val="Tabulka"/>
              <w:jc w:val="center"/>
              <w:rPr>
                <w:rFonts w:asciiTheme="minorHAnsi" w:hAnsiTheme="minorHAnsi"/>
                <w:b/>
                <w:i/>
                <w:sz w:val="16"/>
                <w:szCs w:val="16"/>
              </w:rPr>
            </w:pPr>
            <w:r w:rsidRPr="00686E74">
              <w:rPr>
                <w:rFonts w:asciiTheme="minorHAnsi" w:hAnsiTheme="minorHAnsi"/>
                <w:b/>
                <w:i/>
                <w:sz w:val="16"/>
                <w:szCs w:val="16"/>
              </w:rPr>
              <w:t>M</w:t>
            </w:r>
            <w:r w:rsidR="008411B3" w:rsidRPr="00686E74">
              <w:rPr>
                <w:rFonts w:asciiTheme="minorHAnsi" w:hAnsiTheme="minorHAnsi"/>
                <w:b/>
                <w:i/>
                <w:sz w:val="16"/>
                <w:szCs w:val="16"/>
              </w:rPr>
              <w:t>etóda</w:t>
            </w:r>
            <w:r w:rsidR="00D74A7C" w:rsidRPr="00686E74">
              <w:rPr>
                <w:rFonts w:asciiTheme="minorHAnsi" w:hAnsiTheme="minorHAnsi"/>
                <w:b/>
                <w:i/>
                <w:sz w:val="16"/>
                <w:szCs w:val="16"/>
              </w:rPr>
              <w:t xml:space="preserve"> odpisovania</w:t>
            </w:r>
          </w:p>
        </w:tc>
        <w:tc>
          <w:tcPr>
            <w:tcW w:w="140" w:type="dxa"/>
            <w:tcBorders>
              <w:top w:val="single" w:sz="8" w:space="0" w:color="auto"/>
              <w:bottom w:val="single" w:sz="4" w:space="0" w:color="auto"/>
            </w:tcBorders>
            <w:vAlign w:val="center"/>
          </w:tcPr>
          <w:p w14:paraId="68C5B4BE" w14:textId="77777777" w:rsidR="008411B3" w:rsidRPr="00686E74" w:rsidRDefault="008411B3" w:rsidP="00D74A7C">
            <w:pPr>
              <w:pStyle w:val="Tabulka"/>
              <w:jc w:val="center"/>
              <w:rPr>
                <w:rFonts w:asciiTheme="minorHAnsi" w:hAnsiTheme="minorHAnsi"/>
                <w:b/>
                <w:i/>
                <w:sz w:val="16"/>
                <w:szCs w:val="16"/>
              </w:rPr>
            </w:pPr>
          </w:p>
        </w:tc>
        <w:tc>
          <w:tcPr>
            <w:tcW w:w="1700" w:type="dxa"/>
            <w:tcBorders>
              <w:top w:val="single" w:sz="8" w:space="0" w:color="auto"/>
              <w:bottom w:val="single" w:sz="4" w:space="0" w:color="auto"/>
            </w:tcBorders>
            <w:vAlign w:val="center"/>
          </w:tcPr>
          <w:p w14:paraId="03B3C9D3" w14:textId="77777777" w:rsidR="008411B3" w:rsidRPr="00686E74" w:rsidRDefault="00FA0C14" w:rsidP="00D74A7C">
            <w:pPr>
              <w:pStyle w:val="Tabulka"/>
              <w:jc w:val="center"/>
              <w:rPr>
                <w:rFonts w:asciiTheme="minorHAnsi" w:hAnsiTheme="minorHAnsi"/>
                <w:b/>
                <w:i/>
                <w:sz w:val="16"/>
                <w:szCs w:val="16"/>
              </w:rPr>
            </w:pPr>
            <w:r w:rsidRPr="00686E74">
              <w:rPr>
                <w:rFonts w:asciiTheme="minorHAnsi" w:hAnsiTheme="minorHAnsi"/>
                <w:b/>
                <w:i/>
                <w:sz w:val="16"/>
                <w:szCs w:val="16"/>
              </w:rPr>
              <w:t>R</w:t>
            </w:r>
            <w:r w:rsidR="008411B3" w:rsidRPr="00686E74">
              <w:rPr>
                <w:rFonts w:asciiTheme="minorHAnsi" w:hAnsiTheme="minorHAnsi"/>
                <w:b/>
                <w:i/>
                <w:sz w:val="16"/>
                <w:szCs w:val="16"/>
              </w:rPr>
              <w:t>očná odpisová</w:t>
            </w:r>
            <w:r w:rsidR="00D74A7C" w:rsidRPr="00686E74">
              <w:rPr>
                <w:rFonts w:asciiTheme="minorHAnsi" w:hAnsiTheme="minorHAnsi"/>
                <w:b/>
                <w:i/>
                <w:sz w:val="16"/>
                <w:szCs w:val="16"/>
              </w:rPr>
              <w:t xml:space="preserve"> sadzba v %</w:t>
            </w:r>
          </w:p>
        </w:tc>
      </w:tr>
      <w:tr w:rsidR="008411B3" w:rsidRPr="00686E74" w14:paraId="4DFF5843" w14:textId="77777777" w:rsidTr="00C27A99">
        <w:tc>
          <w:tcPr>
            <w:tcW w:w="3330" w:type="dxa"/>
            <w:tcBorders>
              <w:top w:val="single" w:sz="4" w:space="0" w:color="auto"/>
              <w:bottom w:val="nil"/>
            </w:tcBorders>
          </w:tcPr>
          <w:p w14:paraId="2769EFBC" w14:textId="77777777" w:rsidR="008411B3" w:rsidRPr="00686E74" w:rsidRDefault="0075592D">
            <w:pPr>
              <w:pStyle w:val="Tabulka"/>
              <w:rPr>
                <w:rFonts w:asciiTheme="minorHAnsi" w:hAnsiTheme="minorHAnsi"/>
                <w:sz w:val="16"/>
                <w:szCs w:val="16"/>
              </w:rPr>
            </w:pPr>
            <w:r w:rsidRPr="00686E74">
              <w:rPr>
                <w:rFonts w:asciiTheme="minorHAnsi" w:hAnsiTheme="minorHAnsi"/>
                <w:sz w:val="16"/>
                <w:szCs w:val="16"/>
              </w:rPr>
              <w:t>S</w:t>
            </w:r>
            <w:r w:rsidR="008411B3" w:rsidRPr="00686E74">
              <w:rPr>
                <w:rFonts w:asciiTheme="minorHAnsi" w:hAnsiTheme="minorHAnsi"/>
                <w:sz w:val="16"/>
                <w:szCs w:val="16"/>
              </w:rPr>
              <w:t>oft</w:t>
            </w:r>
            <w:r w:rsidR="00CA4B5A" w:rsidRPr="00686E74">
              <w:rPr>
                <w:rFonts w:asciiTheme="minorHAnsi" w:hAnsiTheme="minorHAnsi"/>
                <w:sz w:val="16"/>
                <w:szCs w:val="16"/>
              </w:rPr>
              <w:t>vér</w:t>
            </w:r>
          </w:p>
        </w:tc>
        <w:tc>
          <w:tcPr>
            <w:tcW w:w="1548" w:type="dxa"/>
            <w:tcBorders>
              <w:top w:val="single" w:sz="4" w:space="0" w:color="auto"/>
              <w:bottom w:val="nil"/>
            </w:tcBorders>
          </w:tcPr>
          <w:p w14:paraId="261EB938" w14:textId="77777777" w:rsidR="008411B3" w:rsidRPr="00686E74" w:rsidRDefault="007B208A">
            <w:pPr>
              <w:pStyle w:val="Tabulka"/>
              <w:jc w:val="center"/>
              <w:rPr>
                <w:rFonts w:asciiTheme="minorHAnsi" w:hAnsiTheme="minorHAnsi"/>
                <w:sz w:val="16"/>
                <w:szCs w:val="16"/>
              </w:rPr>
            </w:pPr>
            <w:r w:rsidRPr="00686E74">
              <w:rPr>
                <w:rFonts w:asciiTheme="minorHAnsi" w:hAnsiTheme="minorHAnsi"/>
                <w:sz w:val="16"/>
                <w:szCs w:val="16"/>
              </w:rPr>
              <w:t>5</w:t>
            </w:r>
          </w:p>
        </w:tc>
        <w:tc>
          <w:tcPr>
            <w:tcW w:w="140" w:type="dxa"/>
            <w:tcBorders>
              <w:top w:val="single" w:sz="4" w:space="0" w:color="auto"/>
              <w:bottom w:val="nil"/>
            </w:tcBorders>
          </w:tcPr>
          <w:p w14:paraId="03B45C7C" w14:textId="77777777" w:rsidR="008411B3" w:rsidRPr="00686E74" w:rsidRDefault="008411B3">
            <w:pPr>
              <w:pStyle w:val="Tabulka"/>
              <w:jc w:val="center"/>
              <w:rPr>
                <w:rFonts w:asciiTheme="minorHAnsi" w:hAnsiTheme="minorHAnsi"/>
                <w:sz w:val="16"/>
                <w:szCs w:val="16"/>
              </w:rPr>
            </w:pPr>
          </w:p>
        </w:tc>
        <w:tc>
          <w:tcPr>
            <w:tcW w:w="1817" w:type="dxa"/>
            <w:tcBorders>
              <w:top w:val="single" w:sz="4" w:space="0" w:color="auto"/>
              <w:bottom w:val="nil"/>
            </w:tcBorders>
          </w:tcPr>
          <w:p w14:paraId="394CAAEF" w14:textId="77777777" w:rsidR="008411B3" w:rsidRPr="00686E74" w:rsidRDefault="0030147B">
            <w:pPr>
              <w:pStyle w:val="Tabulka"/>
              <w:jc w:val="center"/>
              <w:rPr>
                <w:rFonts w:asciiTheme="minorHAnsi" w:hAnsiTheme="minorHAnsi"/>
                <w:sz w:val="16"/>
                <w:szCs w:val="16"/>
              </w:rPr>
            </w:pPr>
            <w:r w:rsidRPr="00686E74">
              <w:rPr>
                <w:rFonts w:asciiTheme="minorHAnsi" w:hAnsiTheme="minorHAnsi"/>
                <w:sz w:val="16"/>
                <w:szCs w:val="16"/>
              </w:rPr>
              <w:t>Rovnomerne</w:t>
            </w:r>
          </w:p>
        </w:tc>
        <w:tc>
          <w:tcPr>
            <w:tcW w:w="140" w:type="dxa"/>
            <w:tcBorders>
              <w:top w:val="single" w:sz="4" w:space="0" w:color="auto"/>
              <w:bottom w:val="nil"/>
            </w:tcBorders>
          </w:tcPr>
          <w:p w14:paraId="4D465AE8" w14:textId="77777777" w:rsidR="008411B3" w:rsidRPr="00686E74" w:rsidRDefault="008411B3">
            <w:pPr>
              <w:pStyle w:val="Tabulka"/>
              <w:jc w:val="center"/>
              <w:rPr>
                <w:rFonts w:asciiTheme="minorHAnsi" w:hAnsiTheme="minorHAnsi"/>
                <w:sz w:val="16"/>
                <w:szCs w:val="16"/>
              </w:rPr>
            </w:pPr>
          </w:p>
        </w:tc>
        <w:tc>
          <w:tcPr>
            <w:tcW w:w="1700" w:type="dxa"/>
            <w:tcBorders>
              <w:top w:val="single" w:sz="4" w:space="0" w:color="auto"/>
              <w:bottom w:val="nil"/>
            </w:tcBorders>
          </w:tcPr>
          <w:p w14:paraId="1F1A4615" w14:textId="77777777" w:rsidR="008411B3" w:rsidRPr="00686E74" w:rsidRDefault="0030147B">
            <w:pPr>
              <w:pStyle w:val="Tabulka"/>
              <w:jc w:val="center"/>
              <w:rPr>
                <w:rFonts w:asciiTheme="minorHAnsi" w:hAnsiTheme="minorHAnsi"/>
                <w:sz w:val="16"/>
                <w:szCs w:val="16"/>
              </w:rPr>
            </w:pPr>
            <w:r w:rsidRPr="00686E74">
              <w:rPr>
                <w:rFonts w:asciiTheme="minorHAnsi" w:hAnsiTheme="minorHAnsi"/>
                <w:sz w:val="16"/>
                <w:szCs w:val="16"/>
              </w:rPr>
              <w:t>20</w:t>
            </w:r>
            <w:r w:rsidR="00D74A7C" w:rsidRPr="00686E74">
              <w:rPr>
                <w:rFonts w:asciiTheme="minorHAnsi" w:hAnsiTheme="minorHAnsi"/>
                <w:sz w:val="16"/>
                <w:szCs w:val="16"/>
              </w:rPr>
              <w:t xml:space="preserve"> </w:t>
            </w:r>
            <w:r w:rsidRPr="00686E74">
              <w:rPr>
                <w:rFonts w:asciiTheme="minorHAnsi" w:hAnsiTheme="minorHAnsi"/>
                <w:sz w:val="16"/>
                <w:szCs w:val="16"/>
              </w:rPr>
              <w:t>%</w:t>
            </w:r>
          </w:p>
        </w:tc>
      </w:tr>
      <w:tr w:rsidR="008411B3" w:rsidRPr="00686E74" w14:paraId="0C58072A" w14:textId="77777777" w:rsidTr="00C27A99">
        <w:tc>
          <w:tcPr>
            <w:tcW w:w="3330" w:type="dxa"/>
            <w:tcBorders>
              <w:top w:val="nil"/>
            </w:tcBorders>
          </w:tcPr>
          <w:p w14:paraId="57E9EADD" w14:textId="77777777" w:rsidR="008411B3" w:rsidRPr="00686E74" w:rsidRDefault="00FA0C14">
            <w:pPr>
              <w:pStyle w:val="Tabulka"/>
              <w:rPr>
                <w:rFonts w:asciiTheme="minorHAnsi" w:hAnsiTheme="minorHAnsi"/>
                <w:sz w:val="16"/>
                <w:szCs w:val="16"/>
              </w:rPr>
            </w:pPr>
            <w:r w:rsidRPr="00686E74">
              <w:rPr>
                <w:rFonts w:asciiTheme="minorHAnsi" w:hAnsiTheme="minorHAnsi"/>
                <w:sz w:val="16"/>
                <w:szCs w:val="16"/>
              </w:rPr>
              <w:t>O</w:t>
            </w:r>
            <w:r w:rsidR="008411B3" w:rsidRPr="00686E74">
              <w:rPr>
                <w:rFonts w:asciiTheme="minorHAnsi" w:hAnsiTheme="minorHAnsi"/>
                <w:sz w:val="16"/>
                <w:szCs w:val="16"/>
              </w:rPr>
              <w:t>ceniteľné práva (licencia)</w:t>
            </w:r>
          </w:p>
        </w:tc>
        <w:tc>
          <w:tcPr>
            <w:tcW w:w="1548" w:type="dxa"/>
            <w:tcBorders>
              <w:top w:val="nil"/>
            </w:tcBorders>
          </w:tcPr>
          <w:p w14:paraId="43E40909" w14:textId="77777777" w:rsidR="008411B3" w:rsidRPr="00686E74" w:rsidRDefault="007B208A">
            <w:pPr>
              <w:pStyle w:val="Tabulka"/>
              <w:jc w:val="center"/>
              <w:rPr>
                <w:rFonts w:asciiTheme="minorHAnsi" w:hAnsiTheme="minorHAnsi"/>
                <w:sz w:val="16"/>
                <w:szCs w:val="16"/>
              </w:rPr>
            </w:pPr>
            <w:r w:rsidRPr="00686E74">
              <w:rPr>
                <w:rFonts w:asciiTheme="minorHAnsi" w:hAnsiTheme="minorHAnsi"/>
                <w:sz w:val="16"/>
                <w:szCs w:val="16"/>
              </w:rPr>
              <w:t>5</w:t>
            </w:r>
          </w:p>
        </w:tc>
        <w:tc>
          <w:tcPr>
            <w:tcW w:w="140" w:type="dxa"/>
            <w:tcBorders>
              <w:top w:val="nil"/>
            </w:tcBorders>
          </w:tcPr>
          <w:p w14:paraId="1E3B7590" w14:textId="77777777" w:rsidR="008411B3" w:rsidRPr="00686E74" w:rsidRDefault="008411B3">
            <w:pPr>
              <w:pStyle w:val="Tabulka"/>
              <w:jc w:val="center"/>
              <w:rPr>
                <w:rFonts w:asciiTheme="minorHAnsi" w:hAnsiTheme="minorHAnsi"/>
                <w:sz w:val="16"/>
                <w:szCs w:val="16"/>
              </w:rPr>
            </w:pPr>
          </w:p>
        </w:tc>
        <w:tc>
          <w:tcPr>
            <w:tcW w:w="1817" w:type="dxa"/>
            <w:tcBorders>
              <w:top w:val="nil"/>
            </w:tcBorders>
          </w:tcPr>
          <w:p w14:paraId="6A19E03D" w14:textId="77777777" w:rsidR="008411B3" w:rsidRPr="00686E74" w:rsidRDefault="0030147B">
            <w:pPr>
              <w:pStyle w:val="Tabulka"/>
              <w:jc w:val="center"/>
              <w:rPr>
                <w:rFonts w:asciiTheme="minorHAnsi" w:hAnsiTheme="minorHAnsi"/>
                <w:sz w:val="16"/>
                <w:szCs w:val="16"/>
              </w:rPr>
            </w:pPr>
            <w:r w:rsidRPr="00686E74">
              <w:rPr>
                <w:rFonts w:asciiTheme="minorHAnsi" w:hAnsiTheme="minorHAnsi"/>
                <w:sz w:val="16"/>
                <w:szCs w:val="16"/>
              </w:rPr>
              <w:t>Rovnomerne</w:t>
            </w:r>
          </w:p>
        </w:tc>
        <w:tc>
          <w:tcPr>
            <w:tcW w:w="140" w:type="dxa"/>
            <w:tcBorders>
              <w:top w:val="nil"/>
            </w:tcBorders>
          </w:tcPr>
          <w:p w14:paraId="7DBC7692" w14:textId="77777777" w:rsidR="008411B3" w:rsidRPr="00686E74" w:rsidRDefault="008411B3">
            <w:pPr>
              <w:pStyle w:val="Tabulka"/>
              <w:jc w:val="center"/>
              <w:rPr>
                <w:rFonts w:asciiTheme="minorHAnsi" w:hAnsiTheme="minorHAnsi"/>
                <w:sz w:val="16"/>
                <w:szCs w:val="16"/>
              </w:rPr>
            </w:pPr>
          </w:p>
        </w:tc>
        <w:tc>
          <w:tcPr>
            <w:tcW w:w="1700" w:type="dxa"/>
            <w:tcBorders>
              <w:top w:val="nil"/>
            </w:tcBorders>
          </w:tcPr>
          <w:p w14:paraId="421DCD41" w14:textId="77777777" w:rsidR="008411B3" w:rsidRPr="00686E74" w:rsidRDefault="0030147B">
            <w:pPr>
              <w:pStyle w:val="Tabulka"/>
              <w:jc w:val="center"/>
              <w:rPr>
                <w:rFonts w:asciiTheme="minorHAnsi" w:hAnsiTheme="minorHAnsi"/>
                <w:sz w:val="16"/>
                <w:szCs w:val="16"/>
              </w:rPr>
            </w:pPr>
            <w:r w:rsidRPr="00686E74">
              <w:rPr>
                <w:rFonts w:asciiTheme="minorHAnsi" w:hAnsiTheme="minorHAnsi"/>
                <w:sz w:val="16"/>
                <w:szCs w:val="16"/>
              </w:rPr>
              <w:t>20</w:t>
            </w:r>
            <w:r w:rsidR="00D74A7C" w:rsidRPr="00686E74">
              <w:rPr>
                <w:rFonts w:asciiTheme="minorHAnsi" w:hAnsiTheme="minorHAnsi"/>
                <w:sz w:val="16"/>
                <w:szCs w:val="16"/>
              </w:rPr>
              <w:t xml:space="preserve"> </w:t>
            </w:r>
            <w:r w:rsidRPr="00686E74">
              <w:rPr>
                <w:rFonts w:asciiTheme="minorHAnsi" w:hAnsiTheme="minorHAnsi"/>
                <w:sz w:val="16"/>
                <w:szCs w:val="16"/>
              </w:rPr>
              <w:t>%</w:t>
            </w:r>
          </w:p>
        </w:tc>
      </w:tr>
      <w:tr w:rsidR="008411B3" w:rsidRPr="00686E74" w14:paraId="7CA59074" w14:textId="77777777" w:rsidTr="00D74A7C">
        <w:tc>
          <w:tcPr>
            <w:tcW w:w="3330" w:type="dxa"/>
          </w:tcPr>
          <w:p w14:paraId="281793DA" w14:textId="77777777" w:rsidR="008411B3" w:rsidRPr="00686E74" w:rsidRDefault="00FA0C14">
            <w:pPr>
              <w:pStyle w:val="Tabulka"/>
              <w:rPr>
                <w:rFonts w:asciiTheme="minorHAnsi" w:hAnsiTheme="minorHAnsi"/>
                <w:sz w:val="16"/>
                <w:szCs w:val="16"/>
              </w:rPr>
            </w:pPr>
            <w:r w:rsidRPr="00686E74">
              <w:rPr>
                <w:rFonts w:asciiTheme="minorHAnsi" w:hAnsiTheme="minorHAnsi"/>
                <w:sz w:val="16"/>
                <w:szCs w:val="16"/>
              </w:rPr>
              <w:t>D</w:t>
            </w:r>
            <w:r w:rsidR="008411B3" w:rsidRPr="00686E74">
              <w:rPr>
                <w:rFonts w:asciiTheme="minorHAnsi" w:hAnsiTheme="minorHAnsi"/>
                <w:sz w:val="16"/>
                <w:szCs w:val="16"/>
              </w:rPr>
              <w:t>robný dlhodobý nehmotný majetok</w:t>
            </w:r>
          </w:p>
        </w:tc>
        <w:tc>
          <w:tcPr>
            <w:tcW w:w="1548" w:type="dxa"/>
          </w:tcPr>
          <w:p w14:paraId="2B8FD183" w14:textId="77777777" w:rsidR="008411B3" w:rsidRPr="00686E74" w:rsidRDefault="008411B3">
            <w:pPr>
              <w:pStyle w:val="Tabulka"/>
              <w:jc w:val="center"/>
              <w:rPr>
                <w:rFonts w:asciiTheme="minorHAnsi" w:hAnsiTheme="minorHAnsi"/>
                <w:sz w:val="16"/>
                <w:szCs w:val="16"/>
              </w:rPr>
            </w:pPr>
            <w:r w:rsidRPr="00686E74">
              <w:rPr>
                <w:rFonts w:asciiTheme="minorHAnsi" w:hAnsiTheme="minorHAnsi"/>
                <w:sz w:val="16"/>
                <w:szCs w:val="16"/>
              </w:rPr>
              <w:t>rôzna</w:t>
            </w:r>
          </w:p>
        </w:tc>
        <w:tc>
          <w:tcPr>
            <w:tcW w:w="140" w:type="dxa"/>
          </w:tcPr>
          <w:p w14:paraId="476554B9" w14:textId="77777777" w:rsidR="008411B3" w:rsidRPr="00686E74" w:rsidRDefault="008411B3">
            <w:pPr>
              <w:pStyle w:val="Tabulka"/>
              <w:jc w:val="center"/>
              <w:rPr>
                <w:rFonts w:asciiTheme="minorHAnsi" w:hAnsiTheme="minorHAnsi"/>
                <w:sz w:val="16"/>
                <w:szCs w:val="16"/>
              </w:rPr>
            </w:pPr>
          </w:p>
        </w:tc>
        <w:tc>
          <w:tcPr>
            <w:tcW w:w="1817" w:type="dxa"/>
          </w:tcPr>
          <w:p w14:paraId="157017A6" w14:textId="77777777" w:rsidR="008411B3" w:rsidRPr="00686E74" w:rsidRDefault="0030147B">
            <w:pPr>
              <w:pStyle w:val="Tabulka"/>
              <w:jc w:val="center"/>
              <w:rPr>
                <w:rFonts w:asciiTheme="minorHAnsi" w:hAnsiTheme="minorHAnsi"/>
                <w:sz w:val="16"/>
                <w:szCs w:val="16"/>
              </w:rPr>
            </w:pPr>
            <w:r w:rsidRPr="00686E74">
              <w:rPr>
                <w:rFonts w:asciiTheme="minorHAnsi" w:hAnsiTheme="minorHAnsi"/>
                <w:sz w:val="16"/>
                <w:szCs w:val="16"/>
              </w:rPr>
              <w:t>Je</w:t>
            </w:r>
            <w:r w:rsidR="008411B3" w:rsidRPr="00686E74">
              <w:rPr>
                <w:rFonts w:asciiTheme="minorHAnsi" w:hAnsiTheme="minorHAnsi"/>
                <w:sz w:val="16"/>
                <w:szCs w:val="16"/>
              </w:rPr>
              <w:t>dnorazový odpis</w:t>
            </w:r>
          </w:p>
        </w:tc>
        <w:tc>
          <w:tcPr>
            <w:tcW w:w="140" w:type="dxa"/>
          </w:tcPr>
          <w:p w14:paraId="0847F800" w14:textId="77777777" w:rsidR="008411B3" w:rsidRPr="00686E74" w:rsidRDefault="008411B3">
            <w:pPr>
              <w:pStyle w:val="Tabulka"/>
              <w:jc w:val="center"/>
              <w:rPr>
                <w:rFonts w:asciiTheme="minorHAnsi" w:hAnsiTheme="minorHAnsi"/>
                <w:sz w:val="16"/>
                <w:szCs w:val="16"/>
              </w:rPr>
            </w:pPr>
          </w:p>
        </w:tc>
        <w:tc>
          <w:tcPr>
            <w:tcW w:w="1700" w:type="dxa"/>
          </w:tcPr>
          <w:p w14:paraId="4C01D06C" w14:textId="77777777" w:rsidR="008411B3" w:rsidRPr="00686E74" w:rsidRDefault="001720D8">
            <w:pPr>
              <w:pStyle w:val="Tabulka"/>
              <w:jc w:val="center"/>
              <w:rPr>
                <w:rFonts w:asciiTheme="minorHAnsi" w:hAnsiTheme="minorHAnsi"/>
                <w:sz w:val="16"/>
                <w:szCs w:val="16"/>
              </w:rPr>
            </w:pPr>
            <w:r w:rsidRPr="00686E74">
              <w:rPr>
                <w:rFonts w:asciiTheme="minorHAnsi" w:hAnsiTheme="minorHAnsi"/>
                <w:sz w:val="16"/>
                <w:szCs w:val="16"/>
              </w:rPr>
              <w:t>100</w:t>
            </w:r>
            <w:r w:rsidR="00D74A7C" w:rsidRPr="00686E74">
              <w:rPr>
                <w:rFonts w:asciiTheme="minorHAnsi" w:hAnsiTheme="minorHAnsi"/>
                <w:sz w:val="16"/>
                <w:szCs w:val="16"/>
              </w:rPr>
              <w:t xml:space="preserve"> </w:t>
            </w:r>
            <w:r w:rsidRPr="00686E74">
              <w:rPr>
                <w:rFonts w:asciiTheme="minorHAnsi" w:hAnsiTheme="minorHAnsi"/>
                <w:sz w:val="16"/>
                <w:szCs w:val="16"/>
              </w:rPr>
              <w:t>%</w:t>
            </w:r>
          </w:p>
        </w:tc>
      </w:tr>
      <w:bookmarkEnd w:id="5"/>
    </w:tbl>
    <w:p w14:paraId="76A3AE72" w14:textId="77777777" w:rsidR="008411B3" w:rsidRPr="00686E74" w:rsidRDefault="008411B3">
      <w:pPr>
        <w:pStyle w:val="BodyText"/>
        <w:rPr>
          <w:rFonts w:asciiTheme="minorHAnsi" w:hAnsiTheme="minorHAnsi"/>
        </w:rPr>
      </w:pPr>
    </w:p>
    <w:p w14:paraId="00683272" w14:textId="77777777" w:rsidR="00240583" w:rsidRPr="00686E74" w:rsidRDefault="00240583" w:rsidP="00240583">
      <w:pPr>
        <w:tabs>
          <w:tab w:val="left" w:pos="450"/>
        </w:tabs>
        <w:autoSpaceDE w:val="0"/>
        <w:autoSpaceDN w:val="0"/>
        <w:adjustRightInd w:val="0"/>
        <w:ind w:left="450"/>
        <w:jc w:val="both"/>
        <w:rPr>
          <w:rFonts w:asciiTheme="minorHAnsi" w:hAnsiTheme="minorHAnsi"/>
          <w:sz w:val="18"/>
        </w:rPr>
      </w:pPr>
      <w:r w:rsidRPr="00686E74">
        <w:rPr>
          <w:rFonts w:asciiTheme="minorHAnsi" w:hAnsiTheme="minorHAnsi"/>
          <w:sz w:val="18"/>
        </w:rPr>
        <w:t>Dlhodobý nehmotný majetok, ktorý bol uvedený do používania najneskôr do 28. februára 2009 v ocenení rovnom alebo nižšom ako 2 400 EUR, sa považuje za dlhodobý nehmotný majetok a pokračuje sa v jeho odpisovaní.</w:t>
      </w:r>
    </w:p>
    <w:p w14:paraId="249BF285" w14:textId="146EDF7C" w:rsidR="00C134C5" w:rsidRDefault="00C134C5" w:rsidP="00C134C5">
      <w:pPr>
        <w:pStyle w:val="BodyText"/>
        <w:rPr>
          <w:rFonts w:asciiTheme="minorHAnsi" w:hAnsiTheme="minorHAnsi"/>
        </w:rPr>
      </w:pPr>
      <w:r w:rsidRPr="00686E74">
        <w:rPr>
          <w:rFonts w:asciiTheme="minorHAnsi" w:hAnsiTheme="minorHAnsi"/>
        </w:rPr>
        <w:lastRenderedPageBreak/>
        <w:t xml:space="preserve">Odpisy dlhodobého hmotného majetku sú stanovené vychádzajúc z predpokladanej doby jeho používania a predpokladaného priebehu jeho opotrebenia. </w:t>
      </w:r>
      <w:bookmarkStart w:id="6" w:name="_Hlk41462201"/>
      <w:r w:rsidRPr="00683EA9">
        <w:rPr>
          <w:rFonts w:asciiTheme="minorHAnsi" w:hAnsiTheme="minorHAnsi"/>
        </w:rPr>
        <w:t xml:space="preserve">Odpisovať sa začína </w:t>
      </w:r>
      <w:r>
        <w:rPr>
          <w:rFonts w:asciiTheme="minorHAnsi" w:hAnsiTheme="minorHAnsi"/>
        </w:rPr>
        <w:t>v mesiaci, v ktorom bol majetok uvedený</w:t>
      </w:r>
      <w:r w:rsidRPr="00683EA9">
        <w:rPr>
          <w:rFonts w:asciiTheme="minorHAnsi" w:hAnsiTheme="minorHAnsi"/>
        </w:rPr>
        <w:t xml:space="preserve"> do používania. </w:t>
      </w:r>
      <w:bookmarkEnd w:id="6"/>
    </w:p>
    <w:p w14:paraId="4673A412" w14:textId="587D0278" w:rsidR="00F969CD" w:rsidRDefault="00F969CD" w:rsidP="00F969CD">
      <w:pPr>
        <w:pStyle w:val="BodyText"/>
        <w:rPr>
          <w:rFonts w:asciiTheme="minorHAnsi" w:hAnsiTheme="minorHAnsi"/>
        </w:rPr>
      </w:pPr>
      <w:r w:rsidRPr="001771BC">
        <w:rPr>
          <w:rFonts w:asciiTheme="minorHAnsi" w:hAnsiTheme="minorHAnsi"/>
        </w:rPr>
        <w:t>Spoločnosť počas roka účtovného obdobia prehodnotila životnosť niektorých skupín hmotného majetku. Skrátenie životnosti malo dopad na zvýšenie odpisov o 69 774 eur v roku 2023.</w:t>
      </w:r>
    </w:p>
    <w:p w14:paraId="0FB599FA" w14:textId="77777777" w:rsidR="00DA347C" w:rsidRPr="00683EA9" w:rsidRDefault="00DA347C" w:rsidP="00C134C5">
      <w:pPr>
        <w:pStyle w:val="BodyText"/>
        <w:rPr>
          <w:rFonts w:asciiTheme="minorHAnsi" w:hAnsiTheme="minorHAnsi"/>
        </w:rPr>
      </w:pPr>
    </w:p>
    <w:p w14:paraId="40E0848D" w14:textId="77777777" w:rsidR="00C134C5" w:rsidRDefault="00C134C5" w:rsidP="00C134C5">
      <w:pPr>
        <w:pStyle w:val="BodyText"/>
        <w:rPr>
          <w:rFonts w:asciiTheme="minorHAnsi" w:hAnsiTheme="minorHAnsi"/>
        </w:rPr>
      </w:pPr>
      <w:r w:rsidRPr="00686E74">
        <w:rPr>
          <w:rFonts w:asciiTheme="minorHAnsi" w:hAnsiTheme="minorHAnsi"/>
        </w:rPr>
        <w:t>Drobný dlhodobý hmotný majetok, ktor</w:t>
      </w:r>
      <w:r>
        <w:rPr>
          <w:rFonts w:asciiTheme="minorHAnsi" w:hAnsiTheme="minorHAnsi"/>
        </w:rPr>
        <w:t>ý spoločnosť zadefinovala nasledovne sa odpisuje 5 rokov:</w:t>
      </w:r>
    </w:p>
    <w:p w14:paraId="0049DF08" w14:textId="77777777" w:rsidR="00C134C5" w:rsidRDefault="00C134C5" w:rsidP="00C134C5">
      <w:pPr>
        <w:pStyle w:val="BodyText"/>
        <w:ind w:left="786"/>
        <w:rPr>
          <w:rFonts w:asciiTheme="minorHAnsi" w:hAnsiTheme="minorHAnsi"/>
        </w:rPr>
      </w:pPr>
      <w:r>
        <w:rPr>
          <w:rFonts w:asciiTheme="minorHAnsi" w:hAnsiTheme="minorHAnsi"/>
        </w:rPr>
        <w:t>-</w:t>
      </w:r>
      <w:r w:rsidRPr="00686E74">
        <w:rPr>
          <w:rFonts w:asciiTheme="minorHAnsi" w:hAnsiTheme="minorHAnsi"/>
        </w:rPr>
        <w:t> dob</w:t>
      </w:r>
      <w:r>
        <w:rPr>
          <w:rFonts w:asciiTheme="minorHAnsi" w:hAnsiTheme="minorHAnsi"/>
        </w:rPr>
        <w:t>a</w:t>
      </w:r>
      <w:r w:rsidRPr="00686E74">
        <w:rPr>
          <w:rFonts w:asciiTheme="minorHAnsi" w:hAnsiTheme="minorHAnsi"/>
        </w:rPr>
        <w:t xml:space="preserve"> použitia dlhš</w:t>
      </w:r>
      <w:r>
        <w:rPr>
          <w:rFonts w:asciiTheme="minorHAnsi" w:hAnsiTheme="minorHAnsi"/>
        </w:rPr>
        <w:t>ia</w:t>
      </w:r>
      <w:r w:rsidRPr="00686E74">
        <w:rPr>
          <w:rFonts w:asciiTheme="minorHAnsi" w:hAnsiTheme="minorHAnsi"/>
        </w:rPr>
        <w:t xml:space="preserve"> ako jeden rok</w:t>
      </w:r>
      <w:r>
        <w:rPr>
          <w:rFonts w:asciiTheme="minorHAnsi" w:hAnsiTheme="minorHAnsi"/>
        </w:rPr>
        <w:t xml:space="preserve"> pre všetky dolu uvedené kategórie</w:t>
      </w:r>
    </w:p>
    <w:p w14:paraId="2CFDE629" w14:textId="77777777" w:rsidR="00C134C5" w:rsidRDefault="00C134C5" w:rsidP="00C134C5">
      <w:pPr>
        <w:pStyle w:val="BodyText"/>
        <w:ind w:left="786"/>
        <w:rPr>
          <w:rFonts w:asciiTheme="minorHAnsi" w:hAnsiTheme="minorHAnsi"/>
        </w:rPr>
      </w:pPr>
      <w:r>
        <w:rPr>
          <w:rFonts w:asciiTheme="minorHAnsi" w:hAnsiTheme="minorHAnsi"/>
        </w:rPr>
        <w:t xml:space="preserve">- </w:t>
      </w:r>
      <w:r w:rsidRPr="00686E74">
        <w:rPr>
          <w:rFonts w:asciiTheme="minorHAnsi" w:hAnsiTheme="minorHAnsi"/>
        </w:rPr>
        <w:t xml:space="preserve">obstarávacia cena (resp. vlastné náklady) je </w:t>
      </w:r>
      <w:r>
        <w:rPr>
          <w:rFonts w:asciiTheme="minorHAnsi" w:hAnsiTheme="minorHAnsi"/>
        </w:rPr>
        <w:t>500</w:t>
      </w:r>
      <w:r w:rsidRPr="00686E74">
        <w:rPr>
          <w:rFonts w:asciiTheme="minorHAnsi" w:hAnsiTheme="minorHAnsi"/>
        </w:rPr>
        <w:t xml:space="preserve"> EUR a</w:t>
      </w:r>
      <w:r>
        <w:rPr>
          <w:rFonts w:asciiTheme="minorHAnsi" w:hAnsiTheme="minorHAnsi"/>
        </w:rPr>
        <w:t> viac</w:t>
      </w:r>
    </w:p>
    <w:p w14:paraId="23738BD7" w14:textId="77777777" w:rsidR="00C134C5" w:rsidRDefault="00C134C5" w:rsidP="00C134C5">
      <w:pPr>
        <w:pStyle w:val="BodyText"/>
        <w:ind w:left="786"/>
        <w:rPr>
          <w:rFonts w:asciiTheme="minorHAnsi" w:hAnsiTheme="minorHAnsi"/>
        </w:rPr>
      </w:pPr>
      <w:r>
        <w:rPr>
          <w:rFonts w:asciiTheme="minorHAnsi" w:hAnsiTheme="minorHAnsi"/>
        </w:rPr>
        <w:t xml:space="preserve">- IT zariadenia ako </w:t>
      </w:r>
      <w:r w:rsidRPr="00686E74">
        <w:rPr>
          <w:rFonts w:asciiTheme="minorHAnsi" w:hAnsiTheme="minorHAnsi"/>
        </w:rPr>
        <w:t>monitor</w:t>
      </w:r>
      <w:r>
        <w:rPr>
          <w:rFonts w:asciiTheme="minorHAnsi" w:hAnsiTheme="minorHAnsi"/>
        </w:rPr>
        <w:t>y</w:t>
      </w:r>
      <w:r w:rsidRPr="00686E74">
        <w:rPr>
          <w:rFonts w:asciiTheme="minorHAnsi" w:hAnsiTheme="minorHAnsi"/>
        </w:rPr>
        <w:t>, notebook</w:t>
      </w:r>
      <w:r>
        <w:rPr>
          <w:rFonts w:asciiTheme="minorHAnsi" w:hAnsiTheme="minorHAnsi"/>
        </w:rPr>
        <w:t>y</w:t>
      </w:r>
      <w:r w:rsidRPr="00686E74">
        <w:rPr>
          <w:rFonts w:asciiTheme="minorHAnsi" w:hAnsiTheme="minorHAnsi"/>
        </w:rPr>
        <w:t>, počítač</w:t>
      </w:r>
      <w:r>
        <w:rPr>
          <w:rFonts w:asciiTheme="minorHAnsi" w:hAnsiTheme="minorHAnsi"/>
        </w:rPr>
        <w:t>e</w:t>
      </w:r>
      <w:r w:rsidRPr="00686E74">
        <w:rPr>
          <w:rFonts w:asciiTheme="minorHAnsi" w:hAnsiTheme="minorHAnsi"/>
        </w:rPr>
        <w:t>,</w:t>
      </w:r>
      <w:r>
        <w:rPr>
          <w:rFonts w:asciiTheme="minorHAnsi" w:hAnsiTheme="minorHAnsi"/>
        </w:rPr>
        <w:t xml:space="preserve"> skenery,</w:t>
      </w:r>
      <w:r w:rsidRPr="00686E74">
        <w:rPr>
          <w:rFonts w:asciiTheme="minorHAnsi" w:hAnsiTheme="minorHAnsi"/>
        </w:rPr>
        <w:t xml:space="preserve"> tlačiar</w:t>
      </w:r>
      <w:r>
        <w:rPr>
          <w:rFonts w:asciiTheme="minorHAnsi" w:hAnsiTheme="minorHAnsi"/>
        </w:rPr>
        <w:t>ne</w:t>
      </w:r>
      <w:r w:rsidRPr="00686E74">
        <w:rPr>
          <w:rFonts w:asciiTheme="minorHAnsi" w:hAnsiTheme="minorHAnsi"/>
        </w:rPr>
        <w:t xml:space="preserve"> </w:t>
      </w:r>
      <w:r>
        <w:rPr>
          <w:rFonts w:asciiTheme="minorHAnsi" w:hAnsiTheme="minorHAnsi"/>
        </w:rPr>
        <w:t>bez ohľadu na obstarávaciu cenu</w:t>
      </w:r>
      <w:r w:rsidRPr="00686E74">
        <w:rPr>
          <w:rFonts w:asciiTheme="minorHAnsi" w:hAnsiTheme="minorHAnsi"/>
        </w:rPr>
        <w:t xml:space="preserve"> </w:t>
      </w:r>
    </w:p>
    <w:p w14:paraId="22C869E9" w14:textId="77777777" w:rsidR="00C134C5" w:rsidRDefault="00C134C5" w:rsidP="00C134C5">
      <w:pPr>
        <w:pStyle w:val="BodyText"/>
        <w:ind w:left="786"/>
        <w:rPr>
          <w:rFonts w:asciiTheme="minorHAnsi" w:hAnsiTheme="minorHAnsi"/>
        </w:rPr>
      </w:pPr>
      <w:r>
        <w:rPr>
          <w:rFonts w:asciiTheme="minorHAnsi" w:hAnsiTheme="minorHAnsi"/>
        </w:rPr>
        <w:t xml:space="preserve">- </w:t>
      </w:r>
      <w:r w:rsidRPr="00686E74">
        <w:rPr>
          <w:rFonts w:asciiTheme="minorHAnsi" w:hAnsiTheme="minorHAnsi"/>
        </w:rPr>
        <w:t>vozíky a prepravné obalové boxy</w:t>
      </w:r>
      <w:r>
        <w:rPr>
          <w:rFonts w:asciiTheme="minorHAnsi" w:hAnsiTheme="minorHAnsi"/>
        </w:rPr>
        <w:t xml:space="preserve"> bez ohľadu na obstarávaciu cenu </w:t>
      </w:r>
    </w:p>
    <w:p w14:paraId="7D93C8F6" w14:textId="77777777" w:rsidR="00C134C5" w:rsidRDefault="00C134C5" w:rsidP="00C134C5">
      <w:pPr>
        <w:pStyle w:val="BodyText"/>
        <w:rPr>
          <w:rFonts w:asciiTheme="minorHAnsi" w:hAnsiTheme="minorHAnsi"/>
        </w:rPr>
      </w:pPr>
    </w:p>
    <w:p w14:paraId="299183D9" w14:textId="77777777" w:rsidR="00C134C5" w:rsidRDefault="00C134C5" w:rsidP="00C134C5">
      <w:pPr>
        <w:pStyle w:val="BodyText"/>
        <w:rPr>
          <w:rFonts w:asciiTheme="minorHAnsi" w:hAnsiTheme="minorHAnsi"/>
        </w:rPr>
      </w:pPr>
      <w:r w:rsidRPr="00686E74">
        <w:rPr>
          <w:rFonts w:asciiTheme="minorHAnsi" w:hAnsiTheme="minorHAnsi"/>
        </w:rPr>
        <w:t>Ostatný majetok</w:t>
      </w:r>
      <w:r>
        <w:rPr>
          <w:rFonts w:asciiTheme="minorHAnsi" w:hAnsiTheme="minorHAnsi"/>
        </w:rPr>
        <w:t xml:space="preserve"> nespĺňajúci vyššie uvedené kritériá drobného dlhodobého hmotného majetku </w:t>
      </w:r>
      <w:r w:rsidRPr="00686E74">
        <w:rPr>
          <w:rFonts w:asciiTheme="minorHAnsi" w:hAnsiTheme="minorHAnsi"/>
        </w:rPr>
        <w:t>sa odpisuje jednorazovo pri uvedení do používania</w:t>
      </w:r>
      <w:r>
        <w:rPr>
          <w:rFonts w:asciiTheme="minorHAnsi" w:hAnsiTheme="minorHAnsi"/>
        </w:rPr>
        <w:t xml:space="preserve"> na účte spotreba materiálu 501.</w:t>
      </w:r>
    </w:p>
    <w:p w14:paraId="28A159D6" w14:textId="6543D376" w:rsidR="00C477B4" w:rsidRPr="00686E74" w:rsidRDefault="00C477B4">
      <w:pPr>
        <w:rPr>
          <w:rFonts w:asciiTheme="minorHAnsi" w:hAnsiTheme="minorHAnsi"/>
          <w:sz w:val="18"/>
        </w:rPr>
      </w:pPr>
    </w:p>
    <w:p w14:paraId="0E114FF7" w14:textId="2B53A573" w:rsidR="008411B3" w:rsidRDefault="008411B3" w:rsidP="00C134C5">
      <w:pPr>
        <w:pStyle w:val="BodyText"/>
        <w:rPr>
          <w:rFonts w:asciiTheme="minorHAnsi" w:hAnsiTheme="minorHAnsi"/>
        </w:rPr>
      </w:pPr>
      <w:r w:rsidRPr="00686E74">
        <w:rPr>
          <w:rFonts w:asciiTheme="minorHAnsi" w:hAnsiTheme="minorHAnsi"/>
        </w:rPr>
        <w:t>Predpokladaná doba používania, metóda odpisovania a odpisová sadzba sú uvedené v nasledujúcej tabuľke:</w:t>
      </w:r>
    </w:p>
    <w:p w14:paraId="42FEED11" w14:textId="77777777" w:rsidR="00285B9F" w:rsidRPr="00C134C5" w:rsidRDefault="00285B9F" w:rsidP="00C134C5">
      <w:pPr>
        <w:pStyle w:val="BodyText"/>
        <w:rPr>
          <w:rFonts w:asciiTheme="minorHAnsi" w:hAnsiTheme="minorHAnsi"/>
        </w:rPr>
      </w:pPr>
    </w:p>
    <w:tbl>
      <w:tblPr>
        <w:tblW w:w="0" w:type="auto"/>
        <w:tblInd w:w="456" w:type="dxa"/>
        <w:tblBorders>
          <w:top w:val="single" w:sz="8" w:space="0" w:color="auto"/>
          <w:bottom w:val="single" w:sz="8" w:space="0" w:color="auto"/>
        </w:tblBorders>
        <w:tblCellMar>
          <w:left w:w="30" w:type="dxa"/>
          <w:right w:w="30" w:type="dxa"/>
        </w:tblCellMar>
        <w:tblLook w:val="0000" w:firstRow="0" w:lastRow="0" w:firstColumn="0" w:lastColumn="0" w:noHBand="0" w:noVBand="0"/>
      </w:tblPr>
      <w:tblGrid>
        <w:gridCol w:w="3949"/>
        <w:gridCol w:w="1274"/>
        <w:gridCol w:w="1448"/>
        <w:gridCol w:w="1944"/>
      </w:tblGrid>
      <w:tr w:rsidR="00C134C5" w:rsidRPr="00686E74" w14:paraId="3388767E" w14:textId="77777777" w:rsidTr="00147AA1">
        <w:tc>
          <w:tcPr>
            <w:tcW w:w="3950" w:type="dxa"/>
            <w:tcBorders>
              <w:top w:val="single" w:sz="8" w:space="0" w:color="auto"/>
              <w:bottom w:val="single" w:sz="4" w:space="0" w:color="auto"/>
            </w:tcBorders>
          </w:tcPr>
          <w:p w14:paraId="1E584572" w14:textId="77777777" w:rsidR="00C134C5" w:rsidRPr="00686E74" w:rsidRDefault="00C134C5" w:rsidP="00147AA1">
            <w:pPr>
              <w:pStyle w:val="Tabulka"/>
              <w:rPr>
                <w:rFonts w:asciiTheme="minorHAnsi" w:hAnsiTheme="minorHAnsi"/>
                <w:b/>
                <w:i/>
                <w:sz w:val="16"/>
                <w:szCs w:val="16"/>
              </w:rPr>
            </w:pPr>
            <w:bookmarkStart w:id="7" w:name="_Hlk129069905"/>
            <w:r w:rsidRPr="00686E74">
              <w:rPr>
                <w:rFonts w:asciiTheme="minorHAnsi" w:hAnsiTheme="minorHAnsi"/>
                <w:b/>
                <w:i/>
                <w:sz w:val="16"/>
                <w:szCs w:val="16"/>
              </w:rPr>
              <w:br w:type="page"/>
            </w:r>
            <w:r w:rsidRPr="00686E74">
              <w:rPr>
                <w:rFonts w:asciiTheme="minorHAnsi" w:hAnsiTheme="minorHAnsi"/>
                <w:b/>
                <w:i/>
                <w:sz w:val="16"/>
                <w:szCs w:val="16"/>
              </w:rPr>
              <w:br w:type="page"/>
            </w:r>
          </w:p>
        </w:tc>
        <w:tc>
          <w:tcPr>
            <w:tcW w:w="1274" w:type="dxa"/>
            <w:tcBorders>
              <w:top w:val="single" w:sz="8" w:space="0" w:color="auto"/>
              <w:bottom w:val="single" w:sz="4" w:space="0" w:color="auto"/>
            </w:tcBorders>
            <w:vAlign w:val="center"/>
          </w:tcPr>
          <w:p w14:paraId="3B6CEC23" w14:textId="77777777" w:rsidR="00C134C5" w:rsidRPr="00686E74" w:rsidRDefault="00C134C5" w:rsidP="00147AA1">
            <w:pPr>
              <w:pStyle w:val="Tabulka"/>
              <w:jc w:val="center"/>
              <w:rPr>
                <w:rFonts w:asciiTheme="minorHAnsi" w:hAnsiTheme="minorHAnsi"/>
                <w:b/>
                <w:i/>
                <w:sz w:val="16"/>
                <w:szCs w:val="16"/>
              </w:rPr>
            </w:pPr>
            <w:r w:rsidRPr="00686E74">
              <w:rPr>
                <w:rFonts w:asciiTheme="minorHAnsi" w:hAnsiTheme="minorHAnsi"/>
                <w:b/>
                <w:i/>
                <w:sz w:val="16"/>
                <w:szCs w:val="16"/>
              </w:rPr>
              <w:t>Predpokladaná doba používania</w:t>
            </w:r>
            <w:r w:rsidRPr="00686E74">
              <w:rPr>
                <w:rFonts w:asciiTheme="minorHAnsi" w:hAnsiTheme="minorHAnsi"/>
                <w:b/>
                <w:i/>
                <w:sz w:val="16"/>
                <w:szCs w:val="16"/>
              </w:rPr>
              <w:br/>
              <w:t>v rokoch</w:t>
            </w:r>
          </w:p>
        </w:tc>
        <w:tc>
          <w:tcPr>
            <w:tcW w:w="1448" w:type="dxa"/>
            <w:tcBorders>
              <w:top w:val="single" w:sz="8" w:space="0" w:color="auto"/>
              <w:bottom w:val="single" w:sz="4" w:space="0" w:color="auto"/>
            </w:tcBorders>
            <w:vAlign w:val="center"/>
          </w:tcPr>
          <w:p w14:paraId="5CABC202" w14:textId="77777777" w:rsidR="00C134C5" w:rsidRPr="00686E74" w:rsidRDefault="00C134C5" w:rsidP="00147AA1">
            <w:pPr>
              <w:pStyle w:val="Tabulka"/>
              <w:jc w:val="center"/>
              <w:rPr>
                <w:rFonts w:asciiTheme="minorHAnsi" w:hAnsiTheme="minorHAnsi"/>
                <w:b/>
                <w:i/>
                <w:sz w:val="16"/>
                <w:szCs w:val="16"/>
              </w:rPr>
            </w:pPr>
            <w:r w:rsidRPr="00686E74">
              <w:rPr>
                <w:rFonts w:asciiTheme="minorHAnsi" w:hAnsiTheme="minorHAnsi"/>
                <w:b/>
                <w:i/>
                <w:sz w:val="16"/>
                <w:szCs w:val="16"/>
              </w:rPr>
              <w:t>Metóda odpisovania</w:t>
            </w:r>
          </w:p>
        </w:tc>
        <w:tc>
          <w:tcPr>
            <w:tcW w:w="1944" w:type="dxa"/>
            <w:tcBorders>
              <w:top w:val="single" w:sz="8" w:space="0" w:color="auto"/>
              <w:bottom w:val="single" w:sz="4" w:space="0" w:color="auto"/>
            </w:tcBorders>
            <w:vAlign w:val="center"/>
          </w:tcPr>
          <w:p w14:paraId="443EAD3B" w14:textId="77777777" w:rsidR="00C134C5" w:rsidRPr="00686E74" w:rsidRDefault="00C134C5" w:rsidP="00147AA1">
            <w:pPr>
              <w:pStyle w:val="Tabulka"/>
              <w:jc w:val="center"/>
              <w:rPr>
                <w:rFonts w:asciiTheme="minorHAnsi" w:hAnsiTheme="minorHAnsi"/>
                <w:b/>
                <w:i/>
                <w:sz w:val="16"/>
                <w:szCs w:val="16"/>
              </w:rPr>
            </w:pPr>
            <w:r w:rsidRPr="00686E74">
              <w:rPr>
                <w:rFonts w:asciiTheme="minorHAnsi" w:hAnsiTheme="minorHAnsi"/>
                <w:b/>
                <w:i/>
                <w:sz w:val="16"/>
                <w:szCs w:val="16"/>
              </w:rPr>
              <w:t>Ročná odpisová sadzba v %</w:t>
            </w:r>
          </w:p>
        </w:tc>
      </w:tr>
      <w:tr w:rsidR="00C134C5" w:rsidRPr="00686E74" w14:paraId="706E6082" w14:textId="77777777" w:rsidTr="00147AA1">
        <w:tc>
          <w:tcPr>
            <w:tcW w:w="3950" w:type="dxa"/>
            <w:tcBorders>
              <w:top w:val="single" w:sz="4" w:space="0" w:color="auto"/>
            </w:tcBorders>
          </w:tcPr>
          <w:p w14:paraId="1536933F" w14:textId="77777777" w:rsidR="00C134C5" w:rsidRPr="00686E74" w:rsidRDefault="00C134C5" w:rsidP="00147AA1">
            <w:pPr>
              <w:pStyle w:val="Tabulka"/>
              <w:rPr>
                <w:rFonts w:asciiTheme="minorHAnsi" w:hAnsiTheme="minorHAnsi"/>
                <w:sz w:val="16"/>
                <w:szCs w:val="16"/>
              </w:rPr>
            </w:pPr>
            <w:r w:rsidRPr="00686E74">
              <w:rPr>
                <w:rFonts w:asciiTheme="minorHAnsi" w:hAnsiTheme="minorHAnsi"/>
                <w:sz w:val="16"/>
                <w:szCs w:val="16"/>
              </w:rPr>
              <w:t>Stavby</w:t>
            </w:r>
          </w:p>
        </w:tc>
        <w:tc>
          <w:tcPr>
            <w:tcW w:w="1274" w:type="dxa"/>
            <w:tcBorders>
              <w:top w:val="single" w:sz="4" w:space="0" w:color="auto"/>
            </w:tcBorders>
          </w:tcPr>
          <w:p w14:paraId="69BB98B3"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30,35,40</w:t>
            </w:r>
          </w:p>
        </w:tc>
        <w:tc>
          <w:tcPr>
            <w:tcW w:w="1448" w:type="dxa"/>
            <w:tcBorders>
              <w:top w:val="single" w:sz="4" w:space="0" w:color="auto"/>
            </w:tcBorders>
          </w:tcPr>
          <w:p w14:paraId="5CDDE970" w14:textId="77777777" w:rsidR="00C134C5" w:rsidRPr="00686E74" w:rsidRDefault="00C134C5" w:rsidP="00147AA1">
            <w:pPr>
              <w:jc w:val="center"/>
              <w:rPr>
                <w:rFonts w:asciiTheme="minorHAnsi" w:hAnsiTheme="minorHAnsi"/>
                <w:sz w:val="16"/>
                <w:szCs w:val="16"/>
              </w:rPr>
            </w:pPr>
            <w:r w:rsidRPr="00686E74">
              <w:rPr>
                <w:rFonts w:asciiTheme="minorHAnsi" w:hAnsiTheme="minorHAnsi"/>
                <w:sz w:val="16"/>
                <w:szCs w:val="16"/>
              </w:rPr>
              <w:t>Rovnomerne</w:t>
            </w:r>
          </w:p>
        </w:tc>
        <w:tc>
          <w:tcPr>
            <w:tcW w:w="1944" w:type="dxa"/>
            <w:tcBorders>
              <w:top w:val="single" w:sz="4" w:space="0" w:color="auto"/>
            </w:tcBorders>
          </w:tcPr>
          <w:p w14:paraId="4851426E"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3,33 %</w:t>
            </w:r>
          </w:p>
        </w:tc>
      </w:tr>
      <w:tr w:rsidR="00C134C5" w:rsidRPr="00686E74" w14:paraId="54CCFA34" w14:textId="77777777" w:rsidTr="00147AA1">
        <w:tc>
          <w:tcPr>
            <w:tcW w:w="3950" w:type="dxa"/>
          </w:tcPr>
          <w:p w14:paraId="5579404E" w14:textId="77777777" w:rsidR="00C134C5" w:rsidRPr="00686E74" w:rsidRDefault="00C134C5" w:rsidP="00147AA1">
            <w:pPr>
              <w:pStyle w:val="Tabulka"/>
              <w:rPr>
                <w:rFonts w:asciiTheme="minorHAnsi" w:hAnsiTheme="minorHAnsi"/>
                <w:sz w:val="16"/>
                <w:szCs w:val="16"/>
              </w:rPr>
            </w:pPr>
            <w:r w:rsidRPr="00686E74">
              <w:rPr>
                <w:rFonts w:asciiTheme="minorHAnsi" w:hAnsiTheme="minorHAnsi"/>
                <w:sz w:val="16"/>
                <w:szCs w:val="16"/>
              </w:rPr>
              <w:t>Stroje, prístroje a zariadenia</w:t>
            </w:r>
          </w:p>
        </w:tc>
        <w:tc>
          <w:tcPr>
            <w:tcW w:w="1274" w:type="dxa"/>
          </w:tcPr>
          <w:p w14:paraId="27A4CB87" w14:textId="3DC25B6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5 a</w:t>
            </w:r>
            <w:r w:rsidR="00894C0C">
              <w:rPr>
                <w:rFonts w:asciiTheme="minorHAnsi" w:hAnsiTheme="minorHAnsi"/>
                <w:sz w:val="16"/>
                <w:szCs w:val="16"/>
              </w:rPr>
              <w:t>ž</w:t>
            </w:r>
            <w:r w:rsidRPr="00686E74">
              <w:rPr>
                <w:rFonts w:asciiTheme="minorHAnsi" w:hAnsiTheme="minorHAnsi"/>
                <w:sz w:val="16"/>
                <w:szCs w:val="16"/>
              </w:rPr>
              <w:t> 8 a 15 a 25</w:t>
            </w:r>
          </w:p>
        </w:tc>
        <w:tc>
          <w:tcPr>
            <w:tcW w:w="1448" w:type="dxa"/>
          </w:tcPr>
          <w:p w14:paraId="7820AFB0" w14:textId="77777777" w:rsidR="00C134C5" w:rsidRPr="00686E74" w:rsidRDefault="00C134C5" w:rsidP="00147AA1">
            <w:pPr>
              <w:jc w:val="center"/>
              <w:rPr>
                <w:rFonts w:asciiTheme="minorHAnsi" w:hAnsiTheme="minorHAnsi"/>
                <w:sz w:val="16"/>
                <w:szCs w:val="16"/>
              </w:rPr>
            </w:pPr>
            <w:r w:rsidRPr="00686E74">
              <w:rPr>
                <w:rFonts w:asciiTheme="minorHAnsi" w:hAnsiTheme="minorHAnsi"/>
                <w:sz w:val="16"/>
                <w:szCs w:val="16"/>
              </w:rPr>
              <w:t>Rovnomerne</w:t>
            </w:r>
          </w:p>
        </w:tc>
        <w:tc>
          <w:tcPr>
            <w:tcW w:w="1944" w:type="dxa"/>
          </w:tcPr>
          <w:p w14:paraId="1900F53E"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20 % a 12,5 % a 6,67 %</w:t>
            </w:r>
          </w:p>
        </w:tc>
      </w:tr>
      <w:tr w:rsidR="00C134C5" w:rsidRPr="00686E74" w14:paraId="22D74E12" w14:textId="77777777" w:rsidTr="00147AA1">
        <w:tc>
          <w:tcPr>
            <w:tcW w:w="3950" w:type="dxa"/>
          </w:tcPr>
          <w:p w14:paraId="56A77CF3" w14:textId="77777777" w:rsidR="00C134C5" w:rsidRPr="00686E74" w:rsidRDefault="00C134C5" w:rsidP="00147AA1">
            <w:pPr>
              <w:pStyle w:val="Tabulka"/>
              <w:rPr>
                <w:rFonts w:asciiTheme="minorHAnsi" w:hAnsiTheme="minorHAnsi"/>
                <w:sz w:val="16"/>
                <w:szCs w:val="16"/>
              </w:rPr>
            </w:pPr>
            <w:r w:rsidRPr="00686E74">
              <w:rPr>
                <w:rFonts w:asciiTheme="minorHAnsi" w:hAnsiTheme="minorHAnsi"/>
                <w:sz w:val="16"/>
                <w:szCs w:val="16"/>
              </w:rPr>
              <w:t>Dopravné prostriedky</w:t>
            </w:r>
          </w:p>
        </w:tc>
        <w:tc>
          <w:tcPr>
            <w:tcW w:w="1274" w:type="dxa"/>
          </w:tcPr>
          <w:p w14:paraId="72714ADE"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5</w:t>
            </w:r>
          </w:p>
        </w:tc>
        <w:tc>
          <w:tcPr>
            <w:tcW w:w="1448" w:type="dxa"/>
          </w:tcPr>
          <w:p w14:paraId="7F52299F" w14:textId="77777777" w:rsidR="00C134C5" w:rsidRPr="00686E74" w:rsidRDefault="00C134C5" w:rsidP="00147AA1">
            <w:pPr>
              <w:jc w:val="center"/>
              <w:rPr>
                <w:rFonts w:asciiTheme="minorHAnsi" w:hAnsiTheme="minorHAnsi"/>
                <w:sz w:val="16"/>
                <w:szCs w:val="16"/>
              </w:rPr>
            </w:pPr>
            <w:r w:rsidRPr="00686E74">
              <w:rPr>
                <w:rFonts w:asciiTheme="minorHAnsi" w:hAnsiTheme="minorHAnsi"/>
                <w:sz w:val="16"/>
                <w:szCs w:val="16"/>
              </w:rPr>
              <w:t>Rovnomerne</w:t>
            </w:r>
          </w:p>
        </w:tc>
        <w:tc>
          <w:tcPr>
            <w:tcW w:w="1944" w:type="dxa"/>
          </w:tcPr>
          <w:p w14:paraId="0E13A616"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20 %</w:t>
            </w:r>
          </w:p>
        </w:tc>
      </w:tr>
      <w:tr w:rsidR="00C134C5" w:rsidRPr="00686E74" w14:paraId="1E54E45A" w14:textId="77777777" w:rsidTr="00147AA1">
        <w:tc>
          <w:tcPr>
            <w:tcW w:w="3950" w:type="dxa"/>
          </w:tcPr>
          <w:p w14:paraId="38DAC53B" w14:textId="77777777" w:rsidR="00C134C5" w:rsidRPr="00686E74" w:rsidRDefault="00C134C5" w:rsidP="00147AA1">
            <w:pPr>
              <w:pStyle w:val="Tabulka"/>
              <w:rPr>
                <w:rFonts w:asciiTheme="minorHAnsi" w:hAnsiTheme="minorHAnsi"/>
                <w:sz w:val="16"/>
                <w:szCs w:val="16"/>
              </w:rPr>
            </w:pPr>
            <w:r w:rsidRPr="00686E74">
              <w:rPr>
                <w:rFonts w:asciiTheme="minorHAnsi" w:hAnsiTheme="minorHAnsi"/>
                <w:sz w:val="16"/>
                <w:szCs w:val="16"/>
              </w:rPr>
              <w:t>Drobný dlhodobý hmotný majetok</w:t>
            </w:r>
          </w:p>
        </w:tc>
        <w:tc>
          <w:tcPr>
            <w:tcW w:w="1274" w:type="dxa"/>
          </w:tcPr>
          <w:p w14:paraId="3BCD4738"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5</w:t>
            </w:r>
          </w:p>
        </w:tc>
        <w:tc>
          <w:tcPr>
            <w:tcW w:w="1448" w:type="dxa"/>
          </w:tcPr>
          <w:p w14:paraId="4D320091"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Rovnomerne</w:t>
            </w:r>
          </w:p>
        </w:tc>
        <w:tc>
          <w:tcPr>
            <w:tcW w:w="1944" w:type="dxa"/>
          </w:tcPr>
          <w:p w14:paraId="124C909F"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20 %</w:t>
            </w:r>
          </w:p>
        </w:tc>
      </w:tr>
      <w:tr w:rsidR="00C134C5" w:rsidRPr="00686E74" w14:paraId="0658A0FB" w14:textId="77777777" w:rsidTr="00147AA1">
        <w:tc>
          <w:tcPr>
            <w:tcW w:w="3950" w:type="dxa"/>
          </w:tcPr>
          <w:p w14:paraId="39C91A33" w14:textId="77777777" w:rsidR="00C134C5" w:rsidRPr="00686E74" w:rsidRDefault="00C134C5" w:rsidP="00147AA1">
            <w:pPr>
              <w:pStyle w:val="Tabulka"/>
              <w:rPr>
                <w:rFonts w:asciiTheme="minorHAnsi" w:hAnsiTheme="minorHAnsi"/>
                <w:sz w:val="16"/>
                <w:szCs w:val="16"/>
              </w:rPr>
            </w:pPr>
            <w:r>
              <w:rPr>
                <w:rFonts w:asciiTheme="minorHAnsi" w:hAnsiTheme="minorHAnsi"/>
                <w:sz w:val="16"/>
                <w:szCs w:val="16"/>
              </w:rPr>
              <w:t>Ostatný</w:t>
            </w:r>
            <w:r w:rsidRPr="00686E74">
              <w:rPr>
                <w:rFonts w:asciiTheme="minorHAnsi" w:hAnsiTheme="minorHAnsi"/>
                <w:sz w:val="16"/>
                <w:szCs w:val="16"/>
              </w:rPr>
              <w:t xml:space="preserve"> majetok</w:t>
            </w:r>
          </w:p>
        </w:tc>
        <w:tc>
          <w:tcPr>
            <w:tcW w:w="1274" w:type="dxa"/>
          </w:tcPr>
          <w:p w14:paraId="72FEF7A2"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rôzna</w:t>
            </w:r>
          </w:p>
        </w:tc>
        <w:tc>
          <w:tcPr>
            <w:tcW w:w="1448" w:type="dxa"/>
          </w:tcPr>
          <w:p w14:paraId="3A6EEB47"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Jednorazový odpis</w:t>
            </w:r>
          </w:p>
        </w:tc>
        <w:tc>
          <w:tcPr>
            <w:tcW w:w="1944" w:type="dxa"/>
          </w:tcPr>
          <w:p w14:paraId="4C44CC26" w14:textId="77777777" w:rsidR="00C134C5" w:rsidRPr="00686E74" w:rsidRDefault="00C134C5" w:rsidP="00147AA1">
            <w:pPr>
              <w:pStyle w:val="Tabulka"/>
              <w:jc w:val="center"/>
              <w:rPr>
                <w:rFonts w:asciiTheme="minorHAnsi" w:hAnsiTheme="minorHAnsi"/>
                <w:sz w:val="16"/>
                <w:szCs w:val="16"/>
              </w:rPr>
            </w:pPr>
            <w:r w:rsidRPr="00686E74">
              <w:rPr>
                <w:rFonts w:asciiTheme="minorHAnsi" w:hAnsiTheme="minorHAnsi"/>
                <w:sz w:val="16"/>
                <w:szCs w:val="16"/>
              </w:rPr>
              <w:t>100 %</w:t>
            </w:r>
          </w:p>
        </w:tc>
      </w:tr>
      <w:bookmarkEnd w:id="7"/>
    </w:tbl>
    <w:p w14:paraId="68E13C42" w14:textId="0879FC74" w:rsidR="00D74A7C" w:rsidRDefault="00D74A7C">
      <w:pPr>
        <w:pStyle w:val="BodyText"/>
        <w:rPr>
          <w:rFonts w:asciiTheme="minorHAnsi" w:hAnsiTheme="minorHAnsi"/>
        </w:rPr>
      </w:pPr>
    </w:p>
    <w:p w14:paraId="2DC8591F" w14:textId="77777777" w:rsidR="00894C0C" w:rsidRPr="00894C0C" w:rsidRDefault="00894C0C" w:rsidP="00894C0C">
      <w:pPr>
        <w:pStyle w:val="BodyText"/>
        <w:rPr>
          <w:rFonts w:asciiTheme="minorHAnsi" w:hAnsiTheme="minorHAnsi"/>
        </w:rPr>
      </w:pPr>
      <w:r w:rsidRPr="00894C0C">
        <w:rPr>
          <w:rFonts w:asciiTheme="minorHAnsi" w:hAnsiTheme="minorHAnsi"/>
        </w:rPr>
        <w:t>Spoločnosť posudzuje životnosť účelových strojov, prístrojov a zariadení podľa ich určenia pre príslušný projekt. Doba životnosti je určovaná vzhľadom na životný cyklus modelu auta, zvyčajne pri SUV ako Sportage je to 6 rokov a osobných ako Ceed je to 7 rokov.</w:t>
      </w:r>
    </w:p>
    <w:p w14:paraId="4AD69627" w14:textId="77777777" w:rsidR="00894C0C" w:rsidRPr="00686E74" w:rsidRDefault="00894C0C">
      <w:pPr>
        <w:pStyle w:val="BodyText"/>
        <w:rPr>
          <w:rFonts w:asciiTheme="minorHAnsi" w:hAnsiTheme="minorHAnsi"/>
        </w:rPr>
      </w:pPr>
    </w:p>
    <w:p w14:paraId="23D1AB29" w14:textId="77777777" w:rsidR="008411B3" w:rsidRPr="00686E74" w:rsidRDefault="003D0F75">
      <w:pPr>
        <w:pStyle w:val="Pismenka"/>
        <w:rPr>
          <w:rFonts w:asciiTheme="minorHAnsi" w:hAnsiTheme="minorHAnsi"/>
        </w:rPr>
      </w:pPr>
      <w:r w:rsidRPr="00686E74">
        <w:rPr>
          <w:rFonts w:asciiTheme="minorHAnsi" w:hAnsiTheme="minorHAnsi"/>
        </w:rPr>
        <w:t>(c)</w:t>
      </w:r>
      <w:r w:rsidRPr="00686E74">
        <w:rPr>
          <w:rFonts w:asciiTheme="minorHAnsi" w:hAnsiTheme="minorHAnsi"/>
        </w:rPr>
        <w:tab/>
      </w:r>
      <w:r w:rsidR="008411B3" w:rsidRPr="00686E74">
        <w:rPr>
          <w:rFonts w:asciiTheme="minorHAnsi" w:hAnsiTheme="minorHAnsi"/>
        </w:rPr>
        <w:t>Cenné papiere a podiely</w:t>
      </w:r>
    </w:p>
    <w:p w14:paraId="3DA00F0C" w14:textId="77777777" w:rsidR="00C25EB8" w:rsidRPr="00686E74" w:rsidRDefault="008411B3" w:rsidP="00C25EB8">
      <w:pPr>
        <w:pStyle w:val="BodyText"/>
        <w:rPr>
          <w:rFonts w:asciiTheme="minorHAnsi" w:hAnsiTheme="minorHAnsi"/>
        </w:rPr>
      </w:pPr>
      <w:r w:rsidRPr="00686E74">
        <w:rPr>
          <w:rFonts w:asciiTheme="minorHAnsi" w:hAnsiTheme="minorHAnsi"/>
        </w:rPr>
        <w:t xml:space="preserve">Cenné papiere a podiely sa oceňujú obstarávacími cenami, vrátane nákladov súvisiacich s obstaraním. Od obstarávacej ceny je odpočítané zníženie hodnoty cenných papierov a podielov. </w:t>
      </w:r>
      <w:r w:rsidR="00C25EB8" w:rsidRPr="00686E74">
        <w:rPr>
          <w:rFonts w:asciiTheme="minorHAnsi" w:hAnsiTheme="minorHAnsi"/>
        </w:rPr>
        <w:t xml:space="preserve">Podiely obstarané v cudzej mene sa prepočítavajú na konci obdobia aktuálnym výmenným kurzom. </w:t>
      </w:r>
    </w:p>
    <w:p w14:paraId="406E2051" w14:textId="77777777" w:rsidR="008411B3" w:rsidRPr="00686E74" w:rsidRDefault="008411B3">
      <w:pPr>
        <w:pStyle w:val="BodyText"/>
        <w:rPr>
          <w:rFonts w:asciiTheme="minorHAnsi" w:hAnsiTheme="minorHAnsi"/>
          <w:sz w:val="14"/>
          <w:szCs w:val="14"/>
        </w:rPr>
      </w:pPr>
    </w:p>
    <w:p w14:paraId="5BDA9EE9" w14:textId="77777777" w:rsidR="008411B3" w:rsidRPr="00686E74" w:rsidRDefault="00073468" w:rsidP="00B03A50">
      <w:pPr>
        <w:pStyle w:val="Pismenka"/>
        <w:ind w:left="0" w:firstLine="0"/>
        <w:rPr>
          <w:rFonts w:asciiTheme="minorHAnsi" w:hAnsiTheme="minorHAnsi"/>
        </w:rPr>
      </w:pPr>
      <w:r w:rsidRPr="00686E74">
        <w:rPr>
          <w:rFonts w:asciiTheme="minorHAnsi" w:hAnsiTheme="minorHAnsi"/>
        </w:rPr>
        <w:t>(</w:t>
      </w:r>
      <w:r w:rsidR="003D0F75" w:rsidRPr="00686E74">
        <w:rPr>
          <w:rFonts w:asciiTheme="minorHAnsi" w:hAnsiTheme="minorHAnsi"/>
        </w:rPr>
        <w:t>d)</w:t>
      </w:r>
      <w:r w:rsidR="003D0F75" w:rsidRPr="00686E74">
        <w:rPr>
          <w:rFonts w:asciiTheme="minorHAnsi" w:hAnsiTheme="minorHAnsi"/>
        </w:rPr>
        <w:tab/>
      </w:r>
      <w:r w:rsidR="008411B3" w:rsidRPr="00686E74">
        <w:rPr>
          <w:rFonts w:asciiTheme="minorHAnsi" w:hAnsiTheme="minorHAnsi"/>
        </w:rPr>
        <w:t xml:space="preserve">Zásoby </w:t>
      </w:r>
    </w:p>
    <w:p w14:paraId="6D0F4887" w14:textId="77777777" w:rsidR="00A351C0" w:rsidRPr="00686E74" w:rsidRDefault="00A351C0">
      <w:pPr>
        <w:pStyle w:val="BodyText"/>
        <w:rPr>
          <w:rFonts w:asciiTheme="minorHAnsi" w:hAnsiTheme="minorHAnsi"/>
        </w:rPr>
      </w:pPr>
      <w:r w:rsidRPr="00686E74">
        <w:rPr>
          <w:rFonts w:asciiTheme="minorHAnsi" w:hAnsiTheme="minorHAnsi"/>
        </w:rPr>
        <w:t xml:space="preserve">Zásoby sa oceňujú </w:t>
      </w:r>
      <w:r w:rsidR="000658F2" w:rsidRPr="00686E74">
        <w:rPr>
          <w:rFonts w:asciiTheme="minorHAnsi" w:hAnsiTheme="minorHAnsi"/>
        </w:rPr>
        <w:t>nižšou z nasledujúci</w:t>
      </w:r>
      <w:r w:rsidR="004620E9" w:rsidRPr="00686E74">
        <w:rPr>
          <w:rFonts w:asciiTheme="minorHAnsi" w:hAnsiTheme="minorHAnsi"/>
        </w:rPr>
        <w:t xml:space="preserve">ch hodnôt: </w:t>
      </w:r>
      <w:r w:rsidRPr="00686E74">
        <w:rPr>
          <w:rFonts w:asciiTheme="minorHAnsi" w:hAnsiTheme="minorHAnsi"/>
        </w:rPr>
        <w:t>obstarávacou cenou (nakupované zásoby)</w:t>
      </w:r>
      <w:r w:rsidR="000658F2" w:rsidRPr="00686E74">
        <w:rPr>
          <w:rFonts w:asciiTheme="minorHAnsi" w:hAnsiTheme="minorHAnsi"/>
        </w:rPr>
        <w:t xml:space="preserve"> alebo</w:t>
      </w:r>
      <w:r w:rsidR="001E2162" w:rsidRPr="00686E74">
        <w:rPr>
          <w:rFonts w:asciiTheme="minorHAnsi" w:hAnsiTheme="minorHAnsi"/>
        </w:rPr>
        <w:t xml:space="preserve"> </w:t>
      </w:r>
      <w:r w:rsidRPr="00686E74">
        <w:rPr>
          <w:rFonts w:asciiTheme="minorHAnsi" w:hAnsiTheme="minorHAnsi"/>
        </w:rPr>
        <w:t>vlastnými nákladmi (zásob</w:t>
      </w:r>
      <w:r w:rsidR="001E2162" w:rsidRPr="00686E74">
        <w:rPr>
          <w:rFonts w:asciiTheme="minorHAnsi" w:hAnsiTheme="minorHAnsi"/>
        </w:rPr>
        <w:t xml:space="preserve">y vytvorené vlastnou činnosťou) </w:t>
      </w:r>
      <w:r w:rsidRPr="00686E74">
        <w:rPr>
          <w:rFonts w:asciiTheme="minorHAnsi" w:hAnsiTheme="minorHAnsi"/>
        </w:rPr>
        <w:t>ale</w:t>
      </w:r>
      <w:r w:rsidR="001E2162" w:rsidRPr="00686E74">
        <w:rPr>
          <w:rFonts w:asciiTheme="minorHAnsi" w:hAnsiTheme="minorHAnsi"/>
        </w:rPr>
        <w:t xml:space="preserve">bo </w:t>
      </w:r>
      <w:r w:rsidR="00340090" w:rsidRPr="00686E74">
        <w:rPr>
          <w:rFonts w:asciiTheme="minorHAnsi" w:hAnsiTheme="minorHAnsi"/>
        </w:rPr>
        <w:t xml:space="preserve">čistou </w:t>
      </w:r>
      <w:r w:rsidR="001E2162" w:rsidRPr="00686E74">
        <w:rPr>
          <w:rFonts w:asciiTheme="minorHAnsi" w:hAnsiTheme="minorHAnsi"/>
        </w:rPr>
        <w:t>realizačnou hodnotou</w:t>
      </w:r>
      <w:r w:rsidR="004620E9" w:rsidRPr="00686E74">
        <w:rPr>
          <w:rFonts w:asciiTheme="minorHAnsi" w:hAnsiTheme="minorHAnsi"/>
        </w:rPr>
        <w:t>.</w:t>
      </w:r>
    </w:p>
    <w:p w14:paraId="7E5E54DB" w14:textId="77777777" w:rsidR="00A351C0" w:rsidRPr="00686E74" w:rsidRDefault="00A351C0">
      <w:pPr>
        <w:pStyle w:val="BodyText"/>
        <w:rPr>
          <w:rFonts w:asciiTheme="minorHAnsi" w:hAnsiTheme="minorHAnsi"/>
          <w:sz w:val="14"/>
          <w:szCs w:val="14"/>
        </w:rPr>
      </w:pPr>
    </w:p>
    <w:p w14:paraId="03EA5278" w14:textId="77777777" w:rsidR="008411B3" w:rsidRPr="00686E74" w:rsidRDefault="00A351C0" w:rsidP="00A351C0">
      <w:pPr>
        <w:pStyle w:val="BodyText"/>
        <w:rPr>
          <w:rFonts w:asciiTheme="minorHAnsi" w:hAnsiTheme="minorHAnsi"/>
        </w:rPr>
      </w:pPr>
      <w:r w:rsidRPr="00686E74">
        <w:rPr>
          <w:rFonts w:asciiTheme="minorHAnsi" w:hAnsiTheme="minorHAnsi"/>
        </w:rPr>
        <w:t xml:space="preserve">Obstarávacia cena zahŕňa </w:t>
      </w:r>
      <w:r w:rsidR="008411B3" w:rsidRPr="00686E74">
        <w:rPr>
          <w:rFonts w:asciiTheme="minorHAnsi" w:hAnsiTheme="minorHAnsi"/>
        </w:rPr>
        <w:t xml:space="preserve">cenu </w:t>
      </w:r>
      <w:r w:rsidR="00537A26" w:rsidRPr="00686E74">
        <w:rPr>
          <w:rFonts w:asciiTheme="minorHAnsi" w:hAnsiTheme="minorHAnsi"/>
        </w:rPr>
        <w:t xml:space="preserve">zásob </w:t>
      </w:r>
      <w:r w:rsidR="008411B3" w:rsidRPr="00686E74">
        <w:rPr>
          <w:rFonts w:asciiTheme="minorHAnsi" w:hAnsiTheme="minorHAnsi"/>
        </w:rPr>
        <w:t>a náklady súvisiace s obstaraním (clo, prepravu, poistné, pr</w:t>
      </w:r>
      <w:r w:rsidR="00F64EFD" w:rsidRPr="00686E74">
        <w:rPr>
          <w:rFonts w:asciiTheme="minorHAnsi" w:hAnsiTheme="minorHAnsi"/>
        </w:rPr>
        <w:t>ovízie, skonto a pod.). Úroky z </w:t>
      </w:r>
      <w:r w:rsidR="008411B3" w:rsidRPr="00686E74">
        <w:rPr>
          <w:rFonts w:asciiTheme="minorHAnsi" w:hAnsiTheme="minorHAnsi"/>
        </w:rPr>
        <w:t>cudzích zdrojov nie sú súčasťou obstarávacej ceny. Nakupované zásoby s</w:t>
      </w:r>
      <w:r w:rsidR="00537A26" w:rsidRPr="00686E74">
        <w:rPr>
          <w:rFonts w:asciiTheme="minorHAnsi" w:hAnsiTheme="minorHAnsi"/>
        </w:rPr>
        <w:t>a</w:t>
      </w:r>
      <w:r w:rsidR="008411B3" w:rsidRPr="00686E74">
        <w:rPr>
          <w:rFonts w:asciiTheme="minorHAnsi" w:hAnsiTheme="minorHAnsi"/>
        </w:rPr>
        <w:t xml:space="preserve"> oceň</w:t>
      </w:r>
      <w:r w:rsidR="00537A26" w:rsidRPr="00686E74">
        <w:rPr>
          <w:rFonts w:asciiTheme="minorHAnsi" w:hAnsiTheme="minorHAnsi"/>
        </w:rPr>
        <w:t>ujú</w:t>
      </w:r>
      <w:r w:rsidR="008411B3" w:rsidRPr="00686E74">
        <w:rPr>
          <w:rFonts w:asciiTheme="minorHAnsi" w:hAnsiTheme="minorHAnsi"/>
        </w:rPr>
        <w:t xml:space="preserve"> v</w:t>
      </w:r>
      <w:r w:rsidR="00F64EFD" w:rsidRPr="00686E74">
        <w:rPr>
          <w:rFonts w:asciiTheme="minorHAnsi" w:hAnsiTheme="minorHAnsi"/>
        </w:rPr>
        <w:t>áženým aritmetickým priemerom z </w:t>
      </w:r>
      <w:r w:rsidR="008411B3" w:rsidRPr="00686E74">
        <w:rPr>
          <w:rFonts w:asciiTheme="minorHAnsi" w:hAnsiTheme="minorHAnsi"/>
        </w:rPr>
        <w:t>obstarávacích cien.</w:t>
      </w:r>
    </w:p>
    <w:p w14:paraId="4F6A7147" w14:textId="77777777" w:rsidR="008411B3" w:rsidRPr="00686E74" w:rsidRDefault="008411B3">
      <w:pPr>
        <w:pStyle w:val="BodyText"/>
        <w:rPr>
          <w:rFonts w:asciiTheme="minorHAnsi" w:hAnsiTheme="minorHAnsi"/>
          <w:sz w:val="14"/>
          <w:szCs w:val="14"/>
        </w:rPr>
      </w:pPr>
    </w:p>
    <w:p w14:paraId="418886A9" w14:textId="77777777" w:rsidR="008C1BC7" w:rsidRPr="00686E74" w:rsidRDefault="00A351C0" w:rsidP="00CD1C82">
      <w:pPr>
        <w:pStyle w:val="BodyText"/>
        <w:rPr>
          <w:rFonts w:asciiTheme="minorHAnsi" w:hAnsiTheme="minorHAnsi"/>
        </w:rPr>
      </w:pPr>
      <w:r w:rsidRPr="00686E74">
        <w:rPr>
          <w:rFonts w:asciiTheme="minorHAnsi" w:hAnsiTheme="minorHAnsi"/>
        </w:rPr>
        <w:t xml:space="preserve">Vlastné náklady zahŕňajú </w:t>
      </w:r>
      <w:r w:rsidR="008411B3" w:rsidRPr="00686E74">
        <w:rPr>
          <w:rFonts w:asciiTheme="minorHAnsi" w:hAnsiTheme="minorHAnsi"/>
        </w:rPr>
        <w:t xml:space="preserve">priame náklady (priamy materiál, priame mzdy a ostatné priame náklady) a časť nepriamych nákladov bezprostredne súvisiacich s vytvorením zásob vlastnou činnosťou (výrobná réžia). Výrobná réžia sa do vlastných nákladov </w:t>
      </w:r>
      <w:r w:rsidR="00744EEA" w:rsidRPr="00686E74">
        <w:rPr>
          <w:rFonts w:asciiTheme="minorHAnsi" w:hAnsiTheme="minorHAnsi"/>
        </w:rPr>
        <w:t>zah</w:t>
      </w:r>
      <w:r w:rsidR="00537A26" w:rsidRPr="00686E74">
        <w:rPr>
          <w:rFonts w:asciiTheme="minorHAnsi" w:hAnsiTheme="minorHAnsi"/>
        </w:rPr>
        <w:t>ŕ</w:t>
      </w:r>
      <w:r w:rsidR="00744EEA" w:rsidRPr="00686E74">
        <w:rPr>
          <w:rFonts w:asciiTheme="minorHAnsi" w:hAnsiTheme="minorHAnsi"/>
        </w:rPr>
        <w:t>ň</w:t>
      </w:r>
      <w:r w:rsidR="00537A26" w:rsidRPr="00686E74">
        <w:rPr>
          <w:rFonts w:asciiTheme="minorHAnsi" w:hAnsiTheme="minorHAnsi"/>
        </w:rPr>
        <w:t>a</w:t>
      </w:r>
      <w:r w:rsidR="008411B3" w:rsidRPr="00686E74">
        <w:rPr>
          <w:rFonts w:asciiTheme="minorHAnsi" w:hAnsiTheme="minorHAnsi"/>
        </w:rPr>
        <w:t xml:space="preserve"> v závislosti od stupňa rozpracovanosti týchto zásob. Správna réžia a odbytové náklady nie sú súčasťou vlastných nákladov. Súčasťou vlastných nákladov nie sú úroky z cudzích zdrojov.</w:t>
      </w:r>
    </w:p>
    <w:p w14:paraId="5CAD13DD" w14:textId="77777777" w:rsidR="00B73B59" w:rsidRPr="00686E74" w:rsidRDefault="00A351C0" w:rsidP="00CD1C82">
      <w:pPr>
        <w:pStyle w:val="BodyText"/>
        <w:rPr>
          <w:rFonts w:asciiTheme="minorHAnsi" w:hAnsiTheme="minorHAnsi"/>
        </w:rPr>
      </w:pPr>
      <w:r w:rsidRPr="00686E74">
        <w:rPr>
          <w:rFonts w:asciiTheme="minorHAnsi" w:hAnsiTheme="minorHAnsi"/>
        </w:rPr>
        <w:t>Čistá realizačná hodnota</w:t>
      </w:r>
      <w:r w:rsidR="00B73B59" w:rsidRPr="00686E74">
        <w:rPr>
          <w:rFonts w:asciiTheme="minorHAnsi" w:hAnsiTheme="minorHAnsi"/>
        </w:rPr>
        <w:t xml:space="preserve"> je</w:t>
      </w:r>
      <w:r w:rsidR="00340090" w:rsidRPr="00686E74">
        <w:rPr>
          <w:rFonts w:asciiTheme="minorHAnsi" w:hAnsiTheme="minorHAnsi"/>
        </w:rPr>
        <w:t xml:space="preserve"> predpokladaná predajná cena znížená o predpokladané náklady na ich dokončenie a o predpokladané náklady súvisiace s ich predajom. </w:t>
      </w:r>
      <w:r w:rsidR="00B73B59" w:rsidRPr="00686E74">
        <w:rPr>
          <w:rFonts w:asciiTheme="minorHAnsi" w:hAnsiTheme="minorHAnsi"/>
        </w:rPr>
        <w:t xml:space="preserve"> </w:t>
      </w:r>
    </w:p>
    <w:p w14:paraId="06881467" w14:textId="77777777" w:rsidR="006853D1" w:rsidRPr="00686E74" w:rsidRDefault="006853D1">
      <w:pPr>
        <w:pStyle w:val="BodyText"/>
        <w:rPr>
          <w:rFonts w:asciiTheme="minorHAnsi" w:hAnsiTheme="minorHAnsi"/>
        </w:rPr>
      </w:pPr>
      <w:r w:rsidRPr="00686E74">
        <w:rPr>
          <w:rFonts w:asciiTheme="minorHAnsi" w:hAnsiTheme="minorHAnsi"/>
        </w:rPr>
        <w:t>Ako zásoby (resp. tovar) sú účtované aj formy nakúpené pre hlavného zákazníka, ktoré budú predané v ďalšom účtovnom období.</w:t>
      </w:r>
    </w:p>
    <w:p w14:paraId="25B0299F" w14:textId="77777777" w:rsidR="008411B3" w:rsidRPr="00686E74" w:rsidRDefault="00A351C0">
      <w:pPr>
        <w:pStyle w:val="BodyText"/>
        <w:rPr>
          <w:rFonts w:asciiTheme="minorHAnsi" w:hAnsiTheme="minorHAnsi"/>
        </w:rPr>
      </w:pPr>
      <w:r w:rsidRPr="00686E74">
        <w:rPr>
          <w:rFonts w:asciiTheme="minorHAnsi" w:hAnsiTheme="minorHAnsi"/>
        </w:rPr>
        <w:t>Zníženie hodnoty zásob sa upravuje vytvorením opravnej položky</w:t>
      </w:r>
      <w:r w:rsidR="00B73B59" w:rsidRPr="00686E74">
        <w:rPr>
          <w:rFonts w:asciiTheme="minorHAnsi" w:hAnsiTheme="minorHAnsi"/>
        </w:rPr>
        <w:t>.</w:t>
      </w:r>
    </w:p>
    <w:p w14:paraId="7239918D" w14:textId="77777777" w:rsidR="00102912" w:rsidRPr="00686E74" w:rsidRDefault="00102912">
      <w:pPr>
        <w:pStyle w:val="BodyText"/>
        <w:rPr>
          <w:rFonts w:asciiTheme="minorHAnsi" w:hAnsiTheme="minorHAnsi"/>
        </w:rPr>
      </w:pPr>
    </w:p>
    <w:p w14:paraId="2591B16E" w14:textId="77777777" w:rsidR="008411B3" w:rsidRPr="00686E74" w:rsidRDefault="00C27A99">
      <w:pPr>
        <w:pStyle w:val="Pismenka"/>
        <w:rPr>
          <w:rFonts w:asciiTheme="minorHAnsi" w:hAnsiTheme="minorHAnsi"/>
        </w:rPr>
      </w:pPr>
      <w:r w:rsidRPr="00686E74">
        <w:rPr>
          <w:rFonts w:asciiTheme="minorHAnsi" w:hAnsiTheme="minorHAnsi"/>
        </w:rPr>
        <w:t>(e</w:t>
      </w:r>
      <w:r w:rsidR="003D0F75" w:rsidRPr="00686E74">
        <w:rPr>
          <w:rFonts w:asciiTheme="minorHAnsi" w:hAnsiTheme="minorHAnsi"/>
        </w:rPr>
        <w:t>)</w:t>
      </w:r>
      <w:r w:rsidR="003D0F75" w:rsidRPr="00686E74">
        <w:rPr>
          <w:rFonts w:asciiTheme="minorHAnsi" w:hAnsiTheme="minorHAnsi"/>
        </w:rPr>
        <w:tab/>
      </w:r>
      <w:r w:rsidR="008411B3" w:rsidRPr="00686E74">
        <w:rPr>
          <w:rFonts w:asciiTheme="minorHAnsi" w:hAnsiTheme="minorHAnsi"/>
        </w:rPr>
        <w:t>Pohľadávky</w:t>
      </w:r>
    </w:p>
    <w:p w14:paraId="61508F51" w14:textId="77777777" w:rsidR="008411B3" w:rsidRPr="00686E74" w:rsidRDefault="008411B3">
      <w:pPr>
        <w:pStyle w:val="BodyText"/>
        <w:rPr>
          <w:rFonts w:asciiTheme="minorHAnsi" w:hAnsiTheme="minorHAnsi"/>
        </w:rPr>
      </w:pPr>
      <w:r w:rsidRPr="00686E74">
        <w:rPr>
          <w:rFonts w:asciiTheme="minorHAnsi" w:hAnsiTheme="minorHAnsi"/>
        </w:rPr>
        <w:t xml:space="preserve">Pohľadávky pri ich vzniku </w:t>
      </w:r>
      <w:r w:rsidR="00537A26" w:rsidRPr="00686E74">
        <w:rPr>
          <w:rFonts w:asciiTheme="minorHAnsi" w:hAnsiTheme="minorHAnsi"/>
        </w:rPr>
        <w:t xml:space="preserve">sa </w:t>
      </w:r>
      <w:r w:rsidRPr="00686E74">
        <w:rPr>
          <w:rFonts w:asciiTheme="minorHAnsi" w:hAnsiTheme="minorHAnsi"/>
        </w:rPr>
        <w:t>oceňujú ich menovitou hodnotou; postúpené pohľadávky a pohľadávky nadobudnuté vkladom do základného imania sa oceňujú obstarávacou cenou vrátane nákladov súvisiacich s obstaraním. Toto ocenenie sa znižuje</w:t>
      </w:r>
      <w:r w:rsidR="00F64EFD" w:rsidRPr="00686E74">
        <w:rPr>
          <w:rFonts w:asciiTheme="minorHAnsi" w:hAnsiTheme="minorHAnsi"/>
        </w:rPr>
        <w:t xml:space="preserve"> o </w:t>
      </w:r>
      <w:r w:rsidRPr="00686E74">
        <w:rPr>
          <w:rFonts w:asciiTheme="minorHAnsi" w:hAnsiTheme="minorHAnsi"/>
        </w:rPr>
        <w:t xml:space="preserve">pochybné a </w:t>
      </w:r>
      <w:r w:rsidR="00CA4B5A" w:rsidRPr="00686E74">
        <w:rPr>
          <w:rFonts w:asciiTheme="minorHAnsi" w:hAnsiTheme="minorHAnsi"/>
        </w:rPr>
        <w:t xml:space="preserve">nevymožiteľné </w:t>
      </w:r>
      <w:r w:rsidRPr="00686E74">
        <w:rPr>
          <w:rFonts w:asciiTheme="minorHAnsi" w:hAnsiTheme="minorHAnsi"/>
        </w:rPr>
        <w:t>pohľadávky.</w:t>
      </w:r>
    </w:p>
    <w:p w14:paraId="01E08094" w14:textId="1CB16AC2" w:rsidR="008411B3" w:rsidRPr="00686E74" w:rsidRDefault="00201FC4" w:rsidP="00201FC4">
      <w:pPr>
        <w:rPr>
          <w:rFonts w:asciiTheme="minorHAnsi" w:hAnsiTheme="minorHAnsi"/>
        </w:rPr>
      </w:pPr>
      <w:r>
        <w:rPr>
          <w:rFonts w:asciiTheme="minorHAnsi" w:hAnsiTheme="minorHAnsi"/>
        </w:rPr>
        <w:br w:type="page"/>
      </w:r>
    </w:p>
    <w:p w14:paraId="3EC52D42" w14:textId="77777777" w:rsidR="008411B3" w:rsidRPr="00686E74" w:rsidRDefault="003D0F75">
      <w:pPr>
        <w:pStyle w:val="Pismenka"/>
        <w:rPr>
          <w:rFonts w:asciiTheme="minorHAnsi" w:hAnsiTheme="minorHAnsi"/>
        </w:rPr>
      </w:pPr>
      <w:r w:rsidRPr="00686E74">
        <w:rPr>
          <w:rFonts w:asciiTheme="minorHAnsi" w:hAnsiTheme="minorHAnsi"/>
        </w:rPr>
        <w:lastRenderedPageBreak/>
        <w:t>(</w:t>
      </w:r>
      <w:r w:rsidR="00C27A99" w:rsidRPr="00686E74">
        <w:rPr>
          <w:rFonts w:asciiTheme="minorHAnsi" w:hAnsiTheme="minorHAnsi"/>
        </w:rPr>
        <w:t>f</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Peňažné prostriedky a ceniny</w:t>
      </w:r>
    </w:p>
    <w:p w14:paraId="2D661CE3" w14:textId="77777777" w:rsidR="008411B3" w:rsidRPr="00686E74" w:rsidRDefault="008411B3">
      <w:pPr>
        <w:pStyle w:val="BodyText"/>
        <w:rPr>
          <w:rFonts w:asciiTheme="minorHAnsi" w:hAnsiTheme="minorHAnsi"/>
        </w:rPr>
      </w:pPr>
      <w:r w:rsidRPr="00686E74">
        <w:rPr>
          <w:rFonts w:asciiTheme="minorHAnsi" w:hAnsiTheme="minorHAnsi"/>
        </w:rPr>
        <w:t>Peňažné prostriedky a ceniny sa oceňujú ich menovitou hodnotou. Zníženie ich hodnoty sa vyjadruje opravnou položkou.</w:t>
      </w:r>
    </w:p>
    <w:p w14:paraId="416EF71F" w14:textId="77777777" w:rsidR="008411B3" w:rsidRPr="00686E74" w:rsidRDefault="008411B3">
      <w:pPr>
        <w:pStyle w:val="BodyText"/>
        <w:rPr>
          <w:rFonts w:asciiTheme="minorHAnsi" w:hAnsiTheme="minorHAnsi"/>
        </w:rPr>
      </w:pPr>
    </w:p>
    <w:p w14:paraId="590B451D" w14:textId="77777777" w:rsidR="008411B3" w:rsidRPr="00686E74" w:rsidRDefault="003D0F75">
      <w:pPr>
        <w:pStyle w:val="Pismenka"/>
        <w:rPr>
          <w:rFonts w:asciiTheme="minorHAnsi" w:hAnsiTheme="minorHAnsi"/>
        </w:rPr>
      </w:pPr>
      <w:r w:rsidRPr="00686E74">
        <w:rPr>
          <w:rFonts w:asciiTheme="minorHAnsi" w:hAnsiTheme="minorHAnsi"/>
        </w:rPr>
        <w:t>(</w:t>
      </w:r>
      <w:r w:rsidR="00C27A99" w:rsidRPr="00686E74">
        <w:rPr>
          <w:rFonts w:asciiTheme="minorHAnsi" w:hAnsiTheme="minorHAnsi"/>
        </w:rPr>
        <w:t>g</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Náklady budúcich období a príjmy budúcich období</w:t>
      </w:r>
    </w:p>
    <w:p w14:paraId="2067561C" w14:textId="77777777" w:rsidR="008411B3" w:rsidRPr="00686E74" w:rsidRDefault="008411B3">
      <w:pPr>
        <w:pStyle w:val="BodyText"/>
        <w:rPr>
          <w:rFonts w:asciiTheme="minorHAnsi" w:hAnsiTheme="minorHAnsi"/>
        </w:rPr>
      </w:pPr>
      <w:r w:rsidRPr="00686E74">
        <w:rPr>
          <w:rFonts w:asciiTheme="minorHAnsi" w:hAnsiTheme="minorHAnsi"/>
        </w:rPr>
        <w:t>Náklady budúcich období a príjmy budúcich období sa vykazujú vo výške, ktorá je potreb</w:t>
      </w:r>
      <w:r w:rsidR="00F64EFD" w:rsidRPr="00686E74">
        <w:rPr>
          <w:rFonts w:asciiTheme="minorHAnsi" w:hAnsiTheme="minorHAnsi"/>
        </w:rPr>
        <w:t>ná na dodržanie zásady vecnej a </w:t>
      </w:r>
      <w:r w:rsidRPr="00686E74">
        <w:rPr>
          <w:rFonts w:asciiTheme="minorHAnsi" w:hAnsiTheme="minorHAnsi"/>
        </w:rPr>
        <w:t>časovej súvislosti s účtovným obdobím.</w:t>
      </w:r>
    </w:p>
    <w:p w14:paraId="375F2B37" w14:textId="77777777" w:rsidR="008411B3" w:rsidRPr="00686E74" w:rsidRDefault="008411B3">
      <w:pPr>
        <w:pStyle w:val="BodyText"/>
        <w:rPr>
          <w:rFonts w:asciiTheme="minorHAnsi" w:hAnsiTheme="minorHAnsi"/>
        </w:rPr>
      </w:pPr>
    </w:p>
    <w:p w14:paraId="5909BBEA" w14:textId="77777777" w:rsidR="008411B3" w:rsidRPr="00686E74" w:rsidRDefault="003D0F75">
      <w:pPr>
        <w:pStyle w:val="Pismenka"/>
        <w:rPr>
          <w:rFonts w:asciiTheme="minorHAnsi" w:hAnsiTheme="minorHAnsi"/>
        </w:rPr>
      </w:pPr>
      <w:r w:rsidRPr="00686E74">
        <w:rPr>
          <w:rFonts w:asciiTheme="minorHAnsi" w:hAnsiTheme="minorHAnsi"/>
        </w:rPr>
        <w:t>(</w:t>
      </w:r>
      <w:r w:rsidR="00C27A99" w:rsidRPr="00686E74">
        <w:rPr>
          <w:rFonts w:asciiTheme="minorHAnsi" w:hAnsiTheme="minorHAnsi"/>
        </w:rPr>
        <w:t>h</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Rezervy</w:t>
      </w:r>
    </w:p>
    <w:p w14:paraId="657ADF2A" w14:textId="77777777" w:rsidR="008411B3" w:rsidRPr="00686E74" w:rsidRDefault="008411B3">
      <w:pPr>
        <w:pStyle w:val="BodyText"/>
        <w:rPr>
          <w:rFonts w:asciiTheme="minorHAnsi" w:hAnsiTheme="minorHAnsi"/>
        </w:rPr>
      </w:pPr>
      <w:r w:rsidRPr="00686E74">
        <w:rPr>
          <w:rFonts w:asciiTheme="minorHAnsi" w:hAnsiTheme="minorHAnsi"/>
        </w:rPr>
        <w:t>Rezervy sú záväzky s neurčitým časovým vymedzením alebo výškou</w:t>
      </w:r>
      <w:r w:rsidR="00537A26" w:rsidRPr="00686E74">
        <w:rPr>
          <w:rFonts w:asciiTheme="minorHAnsi" w:hAnsiTheme="minorHAnsi"/>
        </w:rPr>
        <w:t>;</w:t>
      </w:r>
      <w:r w:rsidRPr="00686E74">
        <w:rPr>
          <w:rFonts w:asciiTheme="minorHAnsi" w:hAnsiTheme="minorHAnsi"/>
        </w:rPr>
        <w:t xml:space="preserve"> tvoria sa na kry</w:t>
      </w:r>
      <w:r w:rsidR="00CA4B5A" w:rsidRPr="00686E74">
        <w:rPr>
          <w:rFonts w:asciiTheme="minorHAnsi" w:hAnsiTheme="minorHAnsi"/>
        </w:rPr>
        <w:t>tie známych rizík alebo strát z </w:t>
      </w:r>
      <w:r w:rsidRPr="00686E74">
        <w:rPr>
          <w:rFonts w:asciiTheme="minorHAnsi" w:hAnsiTheme="minorHAnsi"/>
        </w:rPr>
        <w:t>podnikania. Oceňujú sa v očakávanej výške záväzku.</w:t>
      </w:r>
    </w:p>
    <w:p w14:paraId="35D04253" w14:textId="77777777" w:rsidR="008411B3" w:rsidRPr="00686E74" w:rsidRDefault="008411B3">
      <w:pPr>
        <w:pStyle w:val="Pismenka"/>
        <w:tabs>
          <w:tab w:val="clear" w:pos="426"/>
        </w:tabs>
        <w:rPr>
          <w:rFonts w:asciiTheme="minorHAnsi" w:hAnsiTheme="minorHAnsi"/>
        </w:rPr>
      </w:pPr>
    </w:p>
    <w:p w14:paraId="118D2B7E" w14:textId="77777777" w:rsidR="008411B3" w:rsidRPr="00686E74" w:rsidRDefault="003D0F75">
      <w:pPr>
        <w:pStyle w:val="Pismenka"/>
        <w:rPr>
          <w:rFonts w:asciiTheme="minorHAnsi" w:hAnsiTheme="minorHAnsi"/>
        </w:rPr>
      </w:pPr>
      <w:r w:rsidRPr="00686E74">
        <w:rPr>
          <w:rFonts w:asciiTheme="minorHAnsi" w:hAnsiTheme="minorHAnsi"/>
        </w:rPr>
        <w:t>(</w:t>
      </w:r>
      <w:r w:rsidR="00C27A99" w:rsidRPr="00686E74">
        <w:rPr>
          <w:rFonts w:asciiTheme="minorHAnsi" w:hAnsiTheme="minorHAnsi"/>
        </w:rPr>
        <w:t>i</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Záväzky</w:t>
      </w:r>
    </w:p>
    <w:p w14:paraId="6FCA433B" w14:textId="77777777" w:rsidR="008411B3" w:rsidRPr="00686E74" w:rsidRDefault="008411B3">
      <w:pPr>
        <w:pStyle w:val="BodyText"/>
        <w:rPr>
          <w:rFonts w:asciiTheme="minorHAnsi" w:hAnsiTheme="minorHAnsi"/>
        </w:rPr>
      </w:pPr>
      <w:r w:rsidRPr="00686E74">
        <w:rPr>
          <w:rFonts w:asciiTheme="minorHAnsi" w:hAnsiTheme="minorHAnsi"/>
        </w:rPr>
        <w:t xml:space="preserve">Záväzky pri ich vzniku </w:t>
      </w:r>
      <w:r w:rsidR="00BA43CF" w:rsidRPr="00686E74">
        <w:rPr>
          <w:rFonts w:asciiTheme="minorHAnsi" w:hAnsiTheme="minorHAnsi"/>
        </w:rPr>
        <w:t xml:space="preserve">sa </w:t>
      </w:r>
      <w:r w:rsidRPr="00686E74">
        <w:rPr>
          <w:rFonts w:asciiTheme="minorHAnsi" w:hAnsiTheme="minorHAnsi"/>
        </w:rPr>
        <w:t>oceňujú menovitou hodnotou. Záväzky pri ich prevzatí sa oceňujú obstarávacou cenou. Ak</w:t>
      </w:r>
      <w:r w:rsidR="00C20311" w:rsidRPr="00686E74">
        <w:rPr>
          <w:rFonts w:asciiTheme="minorHAnsi" w:hAnsiTheme="minorHAnsi"/>
        </w:rPr>
        <w:t> </w:t>
      </w:r>
      <w:r w:rsidRPr="00686E74">
        <w:rPr>
          <w:rFonts w:asciiTheme="minorHAnsi" w:hAnsiTheme="minorHAnsi"/>
        </w:rPr>
        <w:t>sa</w:t>
      </w:r>
      <w:r w:rsidR="00C20311" w:rsidRPr="00686E74">
        <w:rPr>
          <w:rFonts w:asciiTheme="minorHAnsi" w:hAnsiTheme="minorHAnsi"/>
        </w:rPr>
        <w:t> </w:t>
      </w:r>
      <w:r w:rsidRPr="00686E74">
        <w:rPr>
          <w:rFonts w:asciiTheme="minorHAnsi" w:hAnsiTheme="minorHAnsi"/>
        </w:rPr>
        <w:t xml:space="preserve">pri inventarizácii zistí, že suma záväzkov je iná ako ich výška v účtovníctve, uvedú sa záväzky v účtovníctve a v účtovnej závierke v tomto zistenom ocenení. </w:t>
      </w:r>
    </w:p>
    <w:p w14:paraId="3D82330F" w14:textId="77777777" w:rsidR="00474025" w:rsidRPr="00686E74" w:rsidRDefault="00474025">
      <w:pPr>
        <w:pStyle w:val="BodyText"/>
        <w:rPr>
          <w:rFonts w:asciiTheme="minorHAnsi" w:hAnsiTheme="minorHAnsi"/>
        </w:rPr>
      </w:pPr>
    </w:p>
    <w:p w14:paraId="46ED8D68" w14:textId="77777777" w:rsidR="00474025" w:rsidRPr="00686E74" w:rsidRDefault="00474025" w:rsidP="00CD1C82">
      <w:pPr>
        <w:pStyle w:val="Pismenka"/>
        <w:rPr>
          <w:rFonts w:asciiTheme="minorHAnsi" w:hAnsiTheme="minorHAnsi"/>
        </w:rPr>
      </w:pPr>
      <w:r w:rsidRPr="00686E74">
        <w:rPr>
          <w:rFonts w:asciiTheme="minorHAnsi" w:hAnsiTheme="minorHAnsi"/>
        </w:rPr>
        <w:t>(j)</w:t>
      </w:r>
      <w:r w:rsidRPr="00686E74">
        <w:rPr>
          <w:rFonts w:asciiTheme="minorHAnsi" w:hAnsiTheme="minorHAnsi"/>
        </w:rPr>
        <w:tab/>
        <w:t xml:space="preserve">Daň z príjmov splatná – </w:t>
      </w:r>
      <w:r w:rsidRPr="00686E74">
        <w:rPr>
          <w:rFonts w:asciiTheme="minorHAnsi" w:hAnsiTheme="minorHAnsi"/>
          <w:b w:val="0"/>
        </w:rPr>
        <w:t>podľa slovenského zákona o dani z príjmov sa splatné dane z príjmov určujú z účtovného zisku pred zdanením pri sadzbe 21 % po úpravách o niektoré položky na daňové účely.</w:t>
      </w:r>
    </w:p>
    <w:p w14:paraId="2256A926" w14:textId="77777777" w:rsidR="00A06DEF" w:rsidRPr="00686E74" w:rsidRDefault="00A06DEF">
      <w:pPr>
        <w:pStyle w:val="Pismenka"/>
        <w:rPr>
          <w:rFonts w:asciiTheme="minorHAnsi" w:hAnsiTheme="minorHAnsi"/>
        </w:rPr>
      </w:pPr>
    </w:p>
    <w:p w14:paraId="71A3CC87" w14:textId="77777777" w:rsidR="008411B3" w:rsidRPr="00686E74" w:rsidRDefault="003D0F75">
      <w:pPr>
        <w:pStyle w:val="Pismenka"/>
        <w:rPr>
          <w:rFonts w:asciiTheme="minorHAnsi" w:hAnsiTheme="minorHAnsi"/>
        </w:rPr>
      </w:pPr>
      <w:r w:rsidRPr="00686E74">
        <w:rPr>
          <w:rFonts w:asciiTheme="minorHAnsi" w:hAnsiTheme="minorHAnsi"/>
        </w:rPr>
        <w:t>(</w:t>
      </w:r>
      <w:r w:rsidR="00474025" w:rsidRPr="00686E74">
        <w:rPr>
          <w:rFonts w:asciiTheme="minorHAnsi" w:hAnsiTheme="minorHAnsi"/>
        </w:rPr>
        <w:t>k</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Odložené dane</w:t>
      </w:r>
    </w:p>
    <w:p w14:paraId="33EA39F3" w14:textId="77777777" w:rsidR="008411B3" w:rsidRPr="00686E74" w:rsidRDefault="008411B3">
      <w:pPr>
        <w:pStyle w:val="BodyText"/>
        <w:rPr>
          <w:rFonts w:asciiTheme="minorHAnsi" w:hAnsiTheme="minorHAnsi"/>
        </w:rPr>
      </w:pPr>
      <w:r w:rsidRPr="00686E74">
        <w:rPr>
          <w:rFonts w:asciiTheme="minorHAnsi" w:hAnsiTheme="minorHAnsi"/>
        </w:rPr>
        <w:t xml:space="preserve">Odložené dane (odložená daňová pohľadávka a odložený daňový záväzok) sa vzťahujú na: </w:t>
      </w:r>
    </w:p>
    <w:p w14:paraId="3BBDF020" w14:textId="77777777" w:rsidR="008411B3" w:rsidRPr="00686E74" w:rsidRDefault="008411B3" w:rsidP="00397DAA">
      <w:pPr>
        <w:pStyle w:val="BodyText"/>
        <w:numPr>
          <w:ilvl w:val="0"/>
          <w:numId w:val="1"/>
        </w:numPr>
        <w:tabs>
          <w:tab w:val="clear" w:pos="1192"/>
          <w:tab w:val="num" w:pos="709"/>
        </w:tabs>
        <w:ind w:left="709" w:hanging="283"/>
        <w:rPr>
          <w:rFonts w:asciiTheme="minorHAnsi" w:hAnsiTheme="minorHAnsi"/>
        </w:rPr>
      </w:pPr>
      <w:r w:rsidRPr="00686E74">
        <w:rPr>
          <w:rFonts w:asciiTheme="minorHAnsi" w:hAnsiTheme="minorHAnsi"/>
        </w:rPr>
        <w:t>dočasné rozdiely medzi účtovnou hodnotou majetku a účtovnou hodnotou záväzkov vykázanou v súvahe a ich daňovou základňou,</w:t>
      </w:r>
    </w:p>
    <w:p w14:paraId="00B1D518" w14:textId="77777777" w:rsidR="008411B3" w:rsidRPr="00686E74" w:rsidRDefault="008411B3" w:rsidP="00397DAA">
      <w:pPr>
        <w:pStyle w:val="BodyText"/>
        <w:numPr>
          <w:ilvl w:val="0"/>
          <w:numId w:val="1"/>
        </w:numPr>
        <w:tabs>
          <w:tab w:val="clear" w:pos="1192"/>
          <w:tab w:val="num" w:pos="709"/>
        </w:tabs>
        <w:ind w:left="709" w:hanging="283"/>
        <w:rPr>
          <w:rFonts w:asciiTheme="minorHAnsi" w:hAnsiTheme="minorHAnsi"/>
        </w:rPr>
      </w:pPr>
      <w:r w:rsidRPr="00686E74">
        <w:rPr>
          <w:rFonts w:asciiTheme="minorHAnsi" w:hAnsiTheme="minorHAnsi"/>
        </w:rPr>
        <w:t>možnos</w:t>
      </w:r>
      <w:r w:rsidR="00537A26" w:rsidRPr="00686E74">
        <w:rPr>
          <w:rFonts w:asciiTheme="minorHAnsi" w:hAnsiTheme="minorHAnsi"/>
        </w:rPr>
        <w:t>ť</w:t>
      </w:r>
      <w:r w:rsidRPr="00686E74">
        <w:rPr>
          <w:rFonts w:asciiTheme="minorHAnsi" w:hAnsiTheme="minorHAnsi"/>
        </w:rPr>
        <w:t xml:space="preserve"> umorovať daňovú stratu v budúcnosti, ktorou sa rozumie mož</w:t>
      </w:r>
      <w:r w:rsidR="00C20311" w:rsidRPr="00686E74">
        <w:rPr>
          <w:rFonts w:asciiTheme="minorHAnsi" w:hAnsiTheme="minorHAnsi"/>
        </w:rPr>
        <w:t>nosť odpočítať daňovú stratu od </w:t>
      </w:r>
      <w:r w:rsidRPr="00686E74">
        <w:rPr>
          <w:rFonts w:asciiTheme="minorHAnsi" w:hAnsiTheme="minorHAnsi"/>
        </w:rPr>
        <w:t>základu dane v budúcnosti,</w:t>
      </w:r>
    </w:p>
    <w:p w14:paraId="4148A88D" w14:textId="77777777" w:rsidR="008411B3" w:rsidRPr="00686E74" w:rsidRDefault="008411B3" w:rsidP="00397DAA">
      <w:pPr>
        <w:pStyle w:val="BodyText"/>
        <w:numPr>
          <w:ilvl w:val="0"/>
          <w:numId w:val="1"/>
        </w:numPr>
        <w:tabs>
          <w:tab w:val="clear" w:pos="1192"/>
          <w:tab w:val="num" w:pos="709"/>
        </w:tabs>
        <w:ind w:left="709" w:hanging="283"/>
        <w:rPr>
          <w:rFonts w:asciiTheme="minorHAnsi" w:hAnsiTheme="minorHAnsi"/>
        </w:rPr>
      </w:pPr>
      <w:r w:rsidRPr="00686E74">
        <w:rPr>
          <w:rFonts w:asciiTheme="minorHAnsi" w:hAnsiTheme="minorHAnsi"/>
        </w:rPr>
        <w:t>možnos</w:t>
      </w:r>
      <w:r w:rsidR="00537A26" w:rsidRPr="00686E74">
        <w:rPr>
          <w:rFonts w:asciiTheme="minorHAnsi" w:hAnsiTheme="minorHAnsi"/>
        </w:rPr>
        <w:t>ť</w:t>
      </w:r>
      <w:r w:rsidRPr="00686E74">
        <w:rPr>
          <w:rFonts w:asciiTheme="minorHAnsi" w:hAnsiTheme="minorHAnsi"/>
        </w:rPr>
        <w:t xml:space="preserve"> previesť nevyužité daňové odpočty a iné daňové nároky do budúcich období.</w:t>
      </w:r>
    </w:p>
    <w:p w14:paraId="1B76F0DC" w14:textId="77777777" w:rsidR="00474025" w:rsidRPr="00686E74" w:rsidRDefault="00474025" w:rsidP="00CD1C82">
      <w:pPr>
        <w:pStyle w:val="BodyText"/>
        <w:rPr>
          <w:rFonts w:asciiTheme="minorHAnsi" w:hAnsiTheme="minorHAnsi"/>
        </w:rPr>
      </w:pPr>
    </w:p>
    <w:p w14:paraId="3D02D960" w14:textId="77777777" w:rsidR="00474025" w:rsidRPr="00686E74" w:rsidRDefault="00474025" w:rsidP="00CD1C82">
      <w:pPr>
        <w:pStyle w:val="BodyText"/>
        <w:rPr>
          <w:rFonts w:asciiTheme="minorHAnsi" w:hAnsiTheme="minorHAnsi"/>
        </w:rPr>
      </w:pPr>
      <w:r w:rsidRPr="00686E74">
        <w:rPr>
          <w:rFonts w:asciiTheme="minorHAnsi" w:hAnsiTheme="minorHAnsi"/>
        </w:rPr>
        <w:t>Pri určení výšky odloženej dane z príjmov sa použila sadzba dane z príjmov platná v n</w:t>
      </w:r>
      <w:r w:rsidR="00EE1266" w:rsidRPr="00686E74">
        <w:rPr>
          <w:rFonts w:asciiTheme="minorHAnsi" w:hAnsiTheme="minorHAnsi"/>
        </w:rPr>
        <w:t>asledujúcom účtovnom období, t. </w:t>
      </w:r>
      <w:r w:rsidRPr="00686E74">
        <w:rPr>
          <w:rFonts w:asciiTheme="minorHAnsi" w:hAnsiTheme="minorHAnsi"/>
        </w:rPr>
        <w:t>j. 21 %.</w:t>
      </w:r>
    </w:p>
    <w:p w14:paraId="315A0D38" w14:textId="77777777" w:rsidR="008C1BC7" w:rsidRPr="00686E74" w:rsidRDefault="008C1BC7" w:rsidP="00B1412B">
      <w:pPr>
        <w:pStyle w:val="BodyText"/>
        <w:ind w:left="832"/>
        <w:rPr>
          <w:rFonts w:asciiTheme="minorHAnsi" w:hAnsiTheme="minorHAnsi"/>
        </w:rPr>
      </w:pPr>
    </w:p>
    <w:p w14:paraId="66B9F2E9" w14:textId="77777777" w:rsidR="008411B3" w:rsidRPr="00686E74" w:rsidRDefault="003D0F75">
      <w:pPr>
        <w:pStyle w:val="Pismenka"/>
        <w:rPr>
          <w:rFonts w:asciiTheme="minorHAnsi" w:hAnsiTheme="minorHAnsi"/>
        </w:rPr>
      </w:pPr>
      <w:r w:rsidRPr="00686E74">
        <w:rPr>
          <w:rFonts w:asciiTheme="minorHAnsi" w:hAnsiTheme="minorHAnsi"/>
        </w:rPr>
        <w:t>(</w:t>
      </w:r>
      <w:r w:rsidR="00474025" w:rsidRPr="00686E74">
        <w:rPr>
          <w:rFonts w:asciiTheme="minorHAnsi" w:hAnsiTheme="minorHAnsi"/>
        </w:rPr>
        <w:t>l</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Výdavky budúcich období a výnosy budúcich období</w:t>
      </w:r>
    </w:p>
    <w:p w14:paraId="06A8BF1F" w14:textId="77777777" w:rsidR="008411B3" w:rsidRPr="00686E74" w:rsidRDefault="008411B3">
      <w:pPr>
        <w:pStyle w:val="BodyText"/>
        <w:rPr>
          <w:rFonts w:asciiTheme="minorHAnsi" w:hAnsiTheme="minorHAnsi"/>
        </w:rPr>
      </w:pPr>
      <w:r w:rsidRPr="00686E74">
        <w:rPr>
          <w:rFonts w:asciiTheme="minorHAnsi" w:hAnsiTheme="minorHAnsi"/>
        </w:rPr>
        <w:t>Výdavky budúcich období a výnosy budúcich období sa vykazujú vo výške, ktorá je potreb</w:t>
      </w:r>
      <w:r w:rsidR="00F64EFD" w:rsidRPr="00686E74">
        <w:rPr>
          <w:rFonts w:asciiTheme="minorHAnsi" w:hAnsiTheme="minorHAnsi"/>
        </w:rPr>
        <w:t>ná na dodržanie zásady vecnej a </w:t>
      </w:r>
      <w:r w:rsidRPr="00686E74">
        <w:rPr>
          <w:rFonts w:asciiTheme="minorHAnsi" w:hAnsiTheme="minorHAnsi"/>
        </w:rPr>
        <w:t>časovej súvislosti s účtovným obdobím.</w:t>
      </w:r>
    </w:p>
    <w:p w14:paraId="12B8C003" w14:textId="77777777" w:rsidR="008C1BC7" w:rsidRPr="00686E74" w:rsidRDefault="008C1BC7">
      <w:pPr>
        <w:pStyle w:val="BodyText"/>
        <w:rPr>
          <w:rFonts w:asciiTheme="minorHAnsi" w:hAnsiTheme="minorHAnsi"/>
          <w:sz w:val="16"/>
          <w:szCs w:val="16"/>
        </w:rPr>
      </w:pPr>
    </w:p>
    <w:p w14:paraId="54AAEBF6" w14:textId="77777777" w:rsidR="008411B3" w:rsidRPr="00686E74" w:rsidRDefault="003D0F75">
      <w:pPr>
        <w:pStyle w:val="Pismenka"/>
        <w:rPr>
          <w:rFonts w:asciiTheme="minorHAnsi" w:hAnsiTheme="minorHAnsi"/>
        </w:rPr>
      </w:pPr>
      <w:r w:rsidRPr="00686E74">
        <w:rPr>
          <w:rFonts w:asciiTheme="minorHAnsi" w:hAnsiTheme="minorHAnsi"/>
        </w:rPr>
        <w:t>(</w:t>
      </w:r>
      <w:r w:rsidR="00474025" w:rsidRPr="00686E74">
        <w:rPr>
          <w:rFonts w:asciiTheme="minorHAnsi" w:hAnsiTheme="minorHAnsi"/>
        </w:rPr>
        <w:t>m</w:t>
      </w:r>
      <w:r w:rsidRPr="00686E74">
        <w:rPr>
          <w:rFonts w:asciiTheme="minorHAnsi" w:hAnsiTheme="minorHAnsi"/>
        </w:rPr>
        <w:t>)</w:t>
      </w:r>
      <w:r w:rsidRPr="00686E74">
        <w:rPr>
          <w:rFonts w:asciiTheme="minorHAnsi" w:hAnsiTheme="minorHAnsi"/>
        </w:rPr>
        <w:tab/>
      </w:r>
      <w:r w:rsidR="003B5CB3" w:rsidRPr="00686E74">
        <w:rPr>
          <w:rFonts w:asciiTheme="minorHAnsi" w:hAnsiTheme="minorHAnsi"/>
        </w:rPr>
        <w:t>Prenájom (</w:t>
      </w:r>
      <w:r w:rsidR="00A71877" w:rsidRPr="00686E74">
        <w:rPr>
          <w:rFonts w:asciiTheme="minorHAnsi" w:hAnsiTheme="minorHAnsi"/>
        </w:rPr>
        <w:t>l</w:t>
      </w:r>
      <w:r w:rsidR="00537A26" w:rsidRPr="00686E74">
        <w:rPr>
          <w:rFonts w:asciiTheme="minorHAnsi" w:hAnsiTheme="minorHAnsi"/>
        </w:rPr>
        <w:t>íz</w:t>
      </w:r>
      <w:r w:rsidR="008411B3" w:rsidRPr="00686E74">
        <w:rPr>
          <w:rFonts w:asciiTheme="minorHAnsi" w:hAnsiTheme="minorHAnsi"/>
        </w:rPr>
        <w:t>ing</w:t>
      </w:r>
      <w:r w:rsidR="003B5CB3" w:rsidRPr="00686E74">
        <w:rPr>
          <w:rFonts w:asciiTheme="minorHAnsi" w:hAnsiTheme="minorHAnsi"/>
        </w:rPr>
        <w:t>)</w:t>
      </w:r>
    </w:p>
    <w:p w14:paraId="3C2B1109" w14:textId="77777777" w:rsidR="008411B3" w:rsidRPr="00686E74" w:rsidRDefault="00F5587A">
      <w:pPr>
        <w:pStyle w:val="BodyText"/>
        <w:rPr>
          <w:rFonts w:asciiTheme="minorHAnsi" w:hAnsiTheme="minorHAnsi"/>
        </w:rPr>
      </w:pPr>
      <w:r w:rsidRPr="00686E74">
        <w:rPr>
          <w:rFonts w:asciiTheme="minorHAnsi" w:hAnsiTheme="minorHAnsi"/>
        </w:rPr>
        <w:t xml:space="preserve">Operatívny </w:t>
      </w:r>
      <w:r w:rsidR="003B5CB3" w:rsidRPr="00686E74">
        <w:rPr>
          <w:rFonts w:asciiTheme="minorHAnsi" w:hAnsiTheme="minorHAnsi"/>
        </w:rPr>
        <w:t>prenájom</w:t>
      </w:r>
      <w:r w:rsidR="008411B3" w:rsidRPr="00686E74">
        <w:rPr>
          <w:rFonts w:asciiTheme="minorHAnsi" w:hAnsiTheme="minorHAnsi"/>
        </w:rPr>
        <w:t>.</w:t>
      </w:r>
      <w:r w:rsidRPr="00686E74">
        <w:rPr>
          <w:rFonts w:asciiTheme="minorHAnsi" w:hAnsiTheme="minorHAnsi"/>
        </w:rPr>
        <w:t xml:space="preserve"> Majetok prenajatý na základe operatívneho </w:t>
      </w:r>
      <w:r w:rsidR="003B5CB3" w:rsidRPr="00686E74">
        <w:rPr>
          <w:rFonts w:asciiTheme="minorHAnsi" w:hAnsiTheme="minorHAnsi"/>
        </w:rPr>
        <w:t xml:space="preserve">prenájmu </w:t>
      </w:r>
      <w:r w:rsidRPr="00686E74">
        <w:rPr>
          <w:rFonts w:asciiTheme="minorHAnsi" w:hAnsiTheme="minorHAnsi"/>
        </w:rPr>
        <w:t>vykazuje ako svoj majetok jeho vlastník, nie nájomca.</w:t>
      </w:r>
    </w:p>
    <w:p w14:paraId="5B3969D9" w14:textId="77777777" w:rsidR="005B7AC6" w:rsidRPr="00686E74" w:rsidRDefault="005B7AC6">
      <w:pPr>
        <w:pStyle w:val="BodyText"/>
        <w:rPr>
          <w:rFonts w:asciiTheme="minorHAnsi" w:hAnsiTheme="minorHAnsi"/>
        </w:rPr>
      </w:pPr>
    </w:p>
    <w:p w14:paraId="449E9308" w14:textId="77777777" w:rsidR="00F5587A" w:rsidRPr="00686E74" w:rsidRDefault="00F5587A" w:rsidP="00F5587A">
      <w:pPr>
        <w:pStyle w:val="BodyText"/>
        <w:rPr>
          <w:rFonts w:asciiTheme="minorHAnsi" w:hAnsiTheme="minorHAnsi"/>
        </w:rPr>
      </w:pPr>
      <w:r w:rsidRPr="00686E74">
        <w:rPr>
          <w:rFonts w:asciiTheme="minorHAnsi" w:hAnsiTheme="minorHAnsi"/>
        </w:rPr>
        <w:t xml:space="preserve">Finančný </w:t>
      </w:r>
      <w:r w:rsidR="003B5CB3" w:rsidRPr="00686E74">
        <w:rPr>
          <w:rFonts w:asciiTheme="minorHAnsi" w:hAnsiTheme="minorHAnsi"/>
        </w:rPr>
        <w:t xml:space="preserve">prenájom </w:t>
      </w:r>
      <w:r w:rsidRPr="00686E74">
        <w:rPr>
          <w:rFonts w:asciiTheme="minorHAnsi" w:hAnsiTheme="minorHAnsi"/>
        </w:rPr>
        <w:t xml:space="preserve">(s kúpnou opciou; bez kúpnej opcie je považovaný za operatívny </w:t>
      </w:r>
      <w:r w:rsidR="003B5CB3" w:rsidRPr="00686E74">
        <w:rPr>
          <w:rFonts w:asciiTheme="minorHAnsi" w:hAnsiTheme="minorHAnsi"/>
        </w:rPr>
        <w:t>prenájom</w:t>
      </w:r>
      <w:r w:rsidRPr="00686E74">
        <w:rPr>
          <w:rFonts w:asciiTheme="minorHAnsi" w:hAnsiTheme="minorHAnsi"/>
        </w:rPr>
        <w:t xml:space="preserve">). </w:t>
      </w:r>
      <w:r w:rsidR="00DD740F" w:rsidRPr="00686E74">
        <w:rPr>
          <w:rFonts w:asciiTheme="minorHAnsi" w:hAnsiTheme="minorHAnsi"/>
        </w:rPr>
        <w:t>Majetok prenajatý na základe zmluvy uzatvorenej do 31.</w:t>
      </w:r>
      <w:r w:rsidR="00537A26" w:rsidRPr="00686E74">
        <w:rPr>
          <w:rFonts w:asciiTheme="minorHAnsi" w:hAnsiTheme="minorHAnsi"/>
        </w:rPr>
        <w:t xml:space="preserve"> </w:t>
      </w:r>
      <w:r w:rsidR="00DC7246" w:rsidRPr="00686E74">
        <w:rPr>
          <w:rFonts w:asciiTheme="minorHAnsi" w:hAnsiTheme="minorHAnsi"/>
        </w:rPr>
        <w:t>decembra</w:t>
      </w:r>
      <w:r w:rsidR="00537A26" w:rsidRPr="00686E74">
        <w:rPr>
          <w:rFonts w:asciiTheme="minorHAnsi" w:hAnsiTheme="minorHAnsi"/>
        </w:rPr>
        <w:t xml:space="preserve"> </w:t>
      </w:r>
      <w:r w:rsidR="00DD740F" w:rsidRPr="00686E74">
        <w:rPr>
          <w:rFonts w:asciiTheme="minorHAnsi" w:hAnsiTheme="minorHAnsi"/>
        </w:rPr>
        <w:t>200</w:t>
      </w:r>
      <w:r w:rsidR="002112E4" w:rsidRPr="00686E74">
        <w:rPr>
          <w:rFonts w:asciiTheme="minorHAnsi" w:hAnsiTheme="minorHAnsi"/>
        </w:rPr>
        <w:t>3</w:t>
      </w:r>
      <w:r w:rsidR="00DD740F" w:rsidRPr="00686E74">
        <w:rPr>
          <w:rFonts w:asciiTheme="minorHAnsi" w:hAnsiTheme="minorHAnsi"/>
        </w:rPr>
        <w:t xml:space="preserve"> vykazuje ako svoj majetok jeho vlastník, nie nájomca. Majetok prenajatý na základe zmluvy uzatvorenej 1.</w:t>
      </w:r>
      <w:r w:rsidR="00537A26" w:rsidRPr="00686E74">
        <w:rPr>
          <w:rFonts w:asciiTheme="minorHAnsi" w:hAnsiTheme="minorHAnsi"/>
        </w:rPr>
        <w:t xml:space="preserve"> </w:t>
      </w:r>
      <w:r w:rsidR="00DC7246" w:rsidRPr="00686E74">
        <w:rPr>
          <w:rFonts w:asciiTheme="minorHAnsi" w:hAnsiTheme="minorHAnsi"/>
        </w:rPr>
        <w:t>januára</w:t>
      </w:r>
      <w:r w:rsidR="00537A26" w:rsidRPr="00686E74">
        <w:rPr>
          <w:rFonts w:asciiTheme="minorHAnsi" w:hAnsiTheme="minorHAnsi"/>
        </w:rPr>
        <w:t xml:space="preserve"> </w:t>
      </w:r>
      <w:r w:rsidR="000E7937" w:rsidRPr="00686E74">
        <w:rPr>
          <w:rFonts w:asciiTheme="minorHAnsi" w:hAnsiTheme="minorHAnsi"/>
        </w:rPr>
        <w:t>200</w:t>
      </w:r>
      <w:r w:rsidR="002112E4" w:rsidRPr="00686E74">
        <w:rPr>
          <w:rFonts w:asciiTheme="minorHAnsi" w:hAnsiTheme="minorHAnsi"/>
        </w:rPr>
        <w:t>4</w:t>
      </w:r>
      <w:r w:rsidR="000E7937" w:rsidRPr="00686E74">
        <w:rPr>
          <w:rFonts w:asciiTheme="minorHAnsi" w:hAnsiTheme="minorHAnsi"/>
        </w:rPr>
        <w:t xml:space="preserve"> a neskôr </w:t>
      </w:r>
      <w:r w:rsidR="00DD740F" w:rsidRPr="00686E74">
        <w:rPr>
          <w:rFonts w:asciiTheme="minorHAnsi" w:hAnsiTheme="minorHAnsi"/>
        </w:rPr>
        <w:t>vykazuje ako svoj majetok jeho nájomca, nie vlastník.</w:t>
      </w:r>
    </w:p>
    <w:p w14:paraId="127B74A6" w14:textId="77777777" w:rsidR="002A186F" w:rsidRPr="00686E74" w:rsidRDefault="002A186F">
      <w:pPr>
        <w:pStyle w:val="BodyText"/>
        <w:rPr>
          <w:rFonts w:asciiTheme="minorHAnsi" w:hAnsiTheme="minorHAnsi"/>
          <w:sz w:val="16"/>
          <w:szCs w:val="16"/>
        </w:rPr>
      </w:pPr>
    </w:p>
    <w:p w14:paraId="2536B682" w14:textId="77777777" w:rsidR="008411B3" w:rsidRPr="00686E74" w:rsidRDefault="003D0F75" w:rsidP="00B03A50">
      <w:pPr>
        <w:pStyle w:val="Pismenka"/>
        <w:ind w:left="0" w:firstLine="0"/>
        <w:rPr>
          <w:rFonts w:asciiTheme="minorHAnsi" w:hAnsiTheme="minorHAnsi"/>
        </w:rPr>
      </w:pPr>
      <w:r w:rsidRPr="00686E74">
        <w:rPr>
          <w:rFonts w:asciiTheme="minorHAnsi" w:hAnsiTheme="minorHAnsi"/>
        </w:rPr>
        <w:t>(</w:t>
      </w:r>
      <w:r w:rsidR="00474025" w:rsidRPr="00686E74">
        <w:rPr>
          <w:rFonts w:asciiTheme="minorHAnsi" w:hAnsiTheme="minorHAnsi"/>
        </w:rPr>
        <w:t>n</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Deriváty</w:t>
      </w:r>
    </w:p>
    <w:p w14:paraId="3F046787" w14:textId="77777777" w:rsidR="008411B3" w:rsidRPr="00686E74" w:rsidRDefault="008411B3">
      <w:pPr>
        <w:pStyle w:val="BodyText"/>
        <w:rPr>
          <w:rFonts w:asciiTheme="minorHAnsi" w:hAnsiTheme="minorHAnsi"/>
        </w:rPr>
      </w:pPr>
      <w:r w:rsidRPr="00686E74">
        <w:rPr>
          <w:rFonts w:asciiTheme="minorHAnsi" w:hAnsiTheme="minorHAnsi"/>
        </w:rPr>
        <w:t>Deriváty sa oceňujú reálnou hodnotou.</w:t>
      </w:r>
    </w:p>
    <w:p w14:paraId="270478C4" w14:textId="77777777" w:rsidR="008411B3" w:rsidRPr="00686E74" w:rsidRDefault="008411B3">
      <w:pPr>
        <w:pStyle w:val="BodyText"/>
        <w:rPr>
          <w:rFonts w:asciiTheme="minorHAnsi" w:hAnsiTheme="minorHAnsi"/>
        </w:rPr>
      </w:pPr>
      <w:r w:rsidRPr="00686E74">
        <w:rPr>
          <w:rFonts w:asciiTheme="minorHAnsi" w:hAnsiTheme="minorHAnsi"/>
        </w:rPr>
        <w:t>Zmeny reálnych hodnôt zabezpečovacích derivátov sa účtujú bez vplyvu na výsledok hospodárenia, priamo do vlastného imania.</w:t>
      </w:r>
    </w:p>
    <w:p w14:paraId="7199BF0F" w14:textId="77777777" w:rsidR="008411B3" w:rsidRPr="00686E74" w:rsidRDefault="008411B3">
      <w:pPr>
        <w:pStyle w:val="BodyText"/>
        <w:rPr>
          <w:rFonts w:asciiTheme="minorHAnsi" w:hAnsiTheme="minorHAnsi"/>
          <w:sz w:val="16"/>
          <w:szCs w:val="16"/>
        </w:rPr>
      </w:pPr>
    </w:p>
    <w:p w14:paraId="324383B5" w14:textId="77777777" w:rsidR="008411B3" w:rsidRPr="00686E74" w:rsidRDefault="008411B3">
      <w:pPr>
        <w:pStyle w:val="BodyText"/>
        <w:rPr>
          <w:rFonts w:asciiTheme="minorHAnsi" w:hAnsiTheme="minorHAnsi"/>
        </w:rPr>
      </w:pPr>
      <w:r w:rsidRPr="00686E74">
        <w:rPr>
          <w:rFonts w:asciiTheme="minorHAnsi" w:hAnsiTheme="minorHAnsi"/>
        </w:rPr>
        <w:t>Zmeny reálnych hodnôt derivátov určených na obchodovanie na tuzemskej burze, zahraničnej burze alebo inom verejnom trhu sa účtujú s vplyvom na výsledok hospodárenia.</w:t>
      </w:r>
    </w:p>
    <w:p w14:paraId="632087E6" w14:textId="77777777" w:rsidR="008411B3" w:rsidRPr="00686E74" w:rsidRDefault="008411B3">
      <w:pPr>
        <w:pStyle w:val="BodyText"/>
        <w:rPr>
          <w:rFonts w:asciiTheme="minorHAnsi" w:hAnsiTheme="minorHAnsi"/>
          <w:sz w:val="16"/>
          <w:szCs w:val="16"/>
        </w:rPr>
      </w:pPr>
    </w:p>
    <w:p w14:paraId="720A77E4" w14:textId="77777777" w:rsidR="008411B3" w:rsidRPr="00686E74" w:rsidRDefault="008411B3">
      <w:pPr>
        <w:pStyle w:val="BodyText"/>
        <w:rPr>
          <w:rFonts w:asciiTheme="minorHAnsi" w:hAnsiTheme="minorHAnsi"/>
        </w:rPr>
      </w:pPr>
      <w:r w:rsidRPr="00686E74">
        <w:rPr>
          <w:rFonts w:asciiTheme="minorHAnsi" w:hAnsiTheme="minorHAnsi"/>
        </w:rPr>
        <w:t>Zmeny reálnych hodnôt derivátov určených na obchodovanie na neverejnom trhu sa účtujú bez vplyvu na výsledok hospodárenia, priamo do vlastného imania.</w:t>
      </w:r>
    </w:p>
    <w:p w14:paraId="16A650E7" w14:textId="77777777" w:rsidR="00474025" w:rsidRPr="00686E74" w:rsidRDefault="00474025">
      <w:pPr>
        <w:pStyle w:val="BodyText"/>
        <w:rPr>
          <w:rFonts w:asciiTheme="minorHAnsi" w:hAnsiTheme="minorHAnsi"/>
        </w:rPr>
      </w:pPr>
    </w:p>
    <w:p w14:paraId="057A7720" w14:textId="77777777" w:rsidR="008411B3" w:rsidRPr="00686E74" w:rsidRDefault="003D0F75">
      <w:pPr>
        <w:pStyle w:val="Pismenka"/>
        <w:rPr>
          <w:rFonts w:asciiTheme="minorHAnsi" w:hAnsiTheme="minorHAnsi"/>
        </w:rPr>
      </w:pPr>
      <w:r w:rsidRPr="00686E74">
        <w:rPr>
          <w:rFonts w:asciiTheme="minorHAnsi" w:hAnsiTheme="minorHAnsi"/>
        </w:rPr>
        <w:t>(</w:t>
      </w:r>
      <w:r w:rsidR="00474025" w:rsidRPr="00686E74">
        <w:rPr>
          <w:rFonts w:asciiTheme="minorHAnsi" w:hAnsiTheme="minorHAnsi"/>
        </w:rPr>
        <w:t>o</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Majetok a záväzky zabezpečené derivátmi</w:t>
      </w:r>
    </w:p>
    <w:p w14:paraId="4638CBDC" w14:textId="77777777" w:rsidR="008411B3" w:rsidRPr="00686E74" w:rsidRDefault="008411B3">
      <w:pPr>
        <w:pStyle w:val="BodyText"/>
        <w:rPr>
          <w:rFonts w:asciiTheme="minorHAnsi" w:hAnsiTheme="minorHAnsi"/>
        </w:rPr>
      </w:pPr>
      <w:r w:rsidRPr="00686E74">
        <w:rPr>
          <w:rFonts w:asciiTheme="minorHAnsi" w:hAnsiTheme="minorHAnsi"/>
        </w:rPr>
        <w:t xml:space="preserve">Majetok a záväzky zabezpečené derivátmi sa oceňujú reálnou hodnotou. Zmeny reálnych hodnôt majetku a záväzkov zabezpečených derivátmi sa účtujú bez vplyvu na výsledok hospodárenia, priamo do vlastného imania. </w:t>
      </w:r>
    </w:p>
    <w:p w14:paraId="4A154BAC" w14:textId="2E04D3DC" w:rsidR="008411B3" w:rsidRPr="00686E74" w:rsidRDefault="00201FC4" w:rsidP="00201FC4">
      <w:pPr>
        <w:rPr>
          <w:rFonts w:asciiTheme="minorHAnsi" w:hAnsiTheme="minorHAnsi"/>
          <w:sz w:val="16"/>
          <w:szCs w:val="16"/>
        </w:rPr>
      </w:pPr>
      <w:r>
        <w:rPr>
          <w:rFonts w:asciiTheme="minorHAnsi" w:hAnsiTheme="minorHAnsi"/>
          <w:sz w:val="16"/>
          <w:szCs w:val="16"/>
        </w:rPr>
        <w:br w:type="page"/>
      </w:r>
    </w:p>
    <w:p w14:paraId="4C59E560" w14:textId="77777777" w:rsidR="008411B3" w:rsidRPr="00686E74" w:rsidRDefault="003D0F75">
      <w:pPr>
        <w:pStyle w:val="Pismenka"/>
        <w:rPr>
          <w:rFonts w:asciiTheme="minorHAnsi" w:hAnsiTheme="minorHAnsi"/>
        </w:rPr>
      </w:pPr>
      <w:r w:rsidRPr="00686E74">
        <w:rPr>
          <w:rFonts w:asciiTheme="minorHAnsi" w:hAnsiTheme="minorHAnsi"/>
        </w:rPr>
        <w:lastRenderedPageBreak/>
        <w:t>(</w:t>
      </w:r>
      <w:r w:rsidR="00474025" w:rsidRPr="00686E74">
        <w:rPr>
          <w:rFonts w:asciiTheme="minorHAnsi" w:hAnsiTheme="minorHAnsi"/>
        </w:rPr>
        <w:t>p</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Cudzia mena</w:t>
      </w:r>
    </w:p>
    <w:p w14:paraId="2FC16E2A" w14:textId="77777777" w:rsidR="001E7B2C" w:rsidRPr="00686E74" w:rsidRDefault="001E7B2C" w:rsidP="001E7B2C">
      <w:pPr>
        <w:pStyle w:val="BodyText"/>
        <w:rPr>
          <w:rFonts w:asciiTheme="minorHAnsi" w:hAnsiTheme="minorHAnsi"/>
        </w:rPr>
      </w:pPr>
      <w:r w:rsidRPr="00686E74">
        <w:rPr>
          <w:rFonts w:asciiTheme="minorHAnsi" w:hAnsiTheme="minorHAnsi"/>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AAC1661" w14:textId="77777777" w:rsidR="001E7B2C" w:rsidRPr="00686E74" w:rsidRDefault="001E7B2C" w:rsidP="001E7B2C">
      <w:pPr>
        <w:pStyle w:val="BodyText"/>
        <w:rPr>
          <w:rFonts w:asciiTheme="minorHAnsi" w:hAnsiTheme="minorHAnsi"/>
        </w:rPr>
      </w:pPr>
    </w:p>
    <w:p w14:paraId="26E347E7" w14:textId="77777777" w:rsidR="001E7B2C" w:rsidRPr="00686E74" w:rsidRDefault="001E7B2C" w:rsidP="001E7B2C">
      <w:pPr>
        <w:pStyle w:val="BodyText"/>
        <w:rPr>
          <w:rFonts w:asciiTheme="minorHAnsi" w:hAnsiTheme="minorHAnsi"/>
        </w:rPr>
      </w:pPr>
      <w:r w:rsidRPr="00686E74">
        <w:rPr>
          <w:rFonts w:asciiTheme="minorHAnsi" w:hAnsiTheme="minorHAnsi"/>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4A3963" w14:textId="77777777" w:rsidR="001E7B2C" w:rsidRPr="00686E74" w:rsidRDefault="001E7B2C" w:rsidP="001E7B2C">
      <w:pPr>
        <w:pStyle w:val="BodyText"/>
        <w:rPr>
          <w:rFonts w:asciiTheme="minorHAnsi" w:hAnsiTheme="minorHAnsi"/>
        </w:rPr>
      </w:pPr>
    </w:p>
    <w:p w14:paraId="52888E50" w14:textId="60FD5713" w:rsidR="001E7B2C" w:rsidRPr="00686E74" w:rsidRDefault="001E7B2C" w:rsidP="001E7B2C">
      <w:pPr>
        <w:pStyle w:val="BodyText"/>
        <w:rPr>
          <w:rFonts w:asciiTheme="minorHAnsi" w:hAnsiTheme="minorHAnsi"/>
        </w:rPr>
      </w:pPr>
      <w:r w:rsidRPr="00686E74">
        <w:rPr>
          <w:rFonts w:asciiTheme="minorHAnsi" w:hAnsiTheme="minorHAnsi"/>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14:paraId="5BC87CEF" w14:textId="77777777" w:rsidR="003E613A" w:rsidRPr="00686E74" w:rsidRDefault="003E613A" w:rsidP="003E613A">
      <w:pPr>
        <w:pStyle w:val="BodyText"/>
        <w:rPr>
          <w:rFonts w:asciiTheme="minorHAnsi" w:hAnsiTheme="minorHAnsi"/>
          <w:sz w:val="16"/>
          <w:szCs w:val="16"/>
        </w:rPr>
      </w:pPr>
    </w:p>
    <w:p w14:paraId="356DCFEA" w14:textId="77777777" w:rsidR="008411B3" w:rsidRPr="00686E74" w:rsidRDefault="003D0F75">
      <w:pPr>
        <w:pStyle w:val="Pismenka"/>
        <w:rPr>
          <w:rFonts w:asciiTheme="minorHAnsi" w:hAnsiTheme="minorHAnsi"/>
        </w:rPr>
      </w:pPr>
      <w:r w:rsidRPr="00686E74">
        <w:rPr>
          <w:rFonts w:asciiTheme="minorHAnsi" w:hAnsiTheme="minorHAnsi"/>
        </w:rPr>
        <w:t>(</w:t>
      </w:r>
      <w:r w:rsidR="00474025" w:rsidRPr="00686E74">
        <w:rPr>
          <w:rFonts w:asciiTheme="minorHAnsi" w:hAnsiTheme="minorHAnsi"/>
        </w:rPr>
        <w:t>q</w:t>
      </w:r>
      <w:r w:rsidRPr="00686E74">
        <w:rPr>
          <w:rFonts w:asciiTheme="minorHAnsi" w:hAnsiTheme="minorHAnsi"/>
        </w:rPr>
        <w:t>)</w:t>
      </w:r>
      <w:r w:rsidRPr="00686E74">
        <w:rPr>
          <w:rFonts w:asciiTheme="minorHAnsi" w:hAnsiTheme="minorHAnsi"/>
        </w:rPr>
        <w:tab/>
      </w:r>
      <w:r w:rsidR="008411B3" w:rsidRPr="00686E74">
        <w:rPr>
          <w:rFonts w:asciiTheme="minorHAnsi" w:hAnsiTheme="minorHAnsi"/>
        </w:rPr>
        <w:t>Výnosy</w:t>
      </w:r>
    </w:p>
    <w:p w14:paraId="50CE1DD9" w14:textId="77777777" w:rsidR="008411B3" w:rsidRPr="00686E74" w:rsidRDefault="008411B3">
      <w:pPr>
        <w:pStyle w:val="BodyText"/>
        <w:rPr>
          <w:rFonts w:asciiTheme="minorHAnsi" w:hAnsiTheme="minorHAnsi"/>
        </w:rPr>
      </w:pPr>
      <w:r w:rsidRPr="00686E74">
        <w:rPr>
          <w:rFonts w:asciiTheme="minorHAnsi" w:hAnsiTheme="minorHAnsi"/>
        </w:rPr>
        <w:t xml:space="preserve">Tržby za vlastné výkony a tovar neobsahujú daň z pridanej hodnoty. </w:t>
      </w:r>
      <w:r w:rsidR="00BA43CF" w:rsidRPr="00686E74">
        <w:rPr>
          <w:rFonts w:asciiTheme="minorHAnsi" w:hAnsiTheme="minorHAnsi"/>
        </w:rPr>
        <w:t>S</w:t>
      </w:r>
      <w:r w:rsidRPr="00686E74">
        <w:rPr>
          <w:rFonts w:asciiTheme="minorHAnsi" w:hAnsiTheme="minorHAnsi"/>
        </w:rPr>
        <w:t xml:space="preserve">ú </w:t>
      </w:r>
      <w:r w:rsidR="00BA43CF" w:rsidRPr="00686E74">
        <w:rPr>
          <w:rFonts w:asciiTheme="minorHAnsi" w:hAnsiTheme="minorHAnsi"/>
        </w:rPr>
        <w:t xml:space="preserve">tiež </w:t>
      </w:r>
      <w:r w:rsidRPr="00686E74">
        <w:rPr>
          <w:rFonts w:asciiTheme="minorHAnsi" w:hAnsiTheme="minorHAnsi"/>
        </w:rPr>
        <w:t>znížené o zľavy a zrážky (rabaty, bonusy, skontá, dobropisy a pod.) bez ohľadu na to, či zákazník mal vopred</w:t>
      </w:r>
      <w:r w:rsidR="00BA43CF" w:rsidRPr="00686E74">
        <w:rPr>
          <w:rFonts w:asciiTheme="minorHAnsi" w:hAnsiTheme="minorHAnsi"/>
        </w:rPr>
        <w:t xml:space="preserve"> na zľavu nárok, alebo či ide o </w:t>
      </w:r>
      <w:r w:rsidRPr="00686E74">
        <w:rPr>
          <w:rFonts w:asciiTheme="minorHAnsi" w:hAnsiTheme="minorHAnsi"/>
        </w:rPr>
        <w:t>dodatočne uznanú</w:t>
      </w:r>
      <w:r w:rsidR="00BA43CF" w:rsidRPr="00686E74">
        <w:rPr>
          <w:rFonts w:asciiTheme="minorHAnsi" w:hAnsiTheme="minorHAnsi"/>
        </w:rPr>
        <w:t xml:space="preserve"> zľavu</w:t>
      </w:r>
      <w:r w:rsidRPr="00686E74">
        <w:rPr>
          <w:rFonts w:asciiTheme="minorHAnsi" w:hAnsiTheme="minorHAnsi"/>
        </w:rPr>
        <w:t>.</w:t>
      </w:r>
    </w:p>
    <w:p w14:paraId="0E5BDF82" w14:textId="77777777" w:rsidR="00053DD1" w:rsidRPr="00686E74" w:rsidRDefault="00053DD1">
      <w:pPr>
        <w:pStyle w:val="BodyText"/>
        <w:rPr>
          <w:rFonts w:asciiTheme="minorHAnsi" w:hAnsiTheme="minorHAnsi"/>
        </w:rPr>
      </w:pPr>
      <w:r w:rsidRPr="00686E74">
        <w:rPr>
          <w:rFonts w:asciiTheme="minorHAnsi" w:hAnsiTheme="minorHAnsi"/>
        </w:rPr>
        <w:t>Moment zaúčtovania výnosov – výnosy sa účtujú pri splnení dodacích podmienok, nakoľko v tomto okamihu prechádzajú na odberateľa významné riziká a vlastnícke práva.</w:t>
      </w:r>
    </w:p>
    <w:p w14:paraId="759A3140" w14:textId="77777777" w:rsidR="00F80721" w:rsidRPr="00686E74" w:rsidRDefault="00F80721">
      <w:pPr>
        <w:pStyle w:val="BodyText"/>
        <w:rPr>
          <w:rFonts w:asciiTheme="minorHAnsi" w:hAnsiTheme="minorHAnsi"/>
        </w:rPr>
      </w:pPr>
    </w:p>
    <w:p w14:paraId="376058D7" w14:textId="77777777" w:rsidR="00F80721" w:rsidRPr="00686E74" w:rsidRDefault="00073468" w:rsidP="00F80721">
      <w:pPr>
        <w:pStyle w:val="Pismenka"/>
        <w:rPr>
          <w:rFonts w:asciiTheme="minorHAnsi" w:hAnsiTheme="minorHAnsi"/>
        </w:rPr>
      </w:pPr>
      <w:r w:rsidRPr="00686E74">
        <w:rPr>
          <w:rFonts w:asciiTheme="minorHAnsi" w:hAnsiTheme="minorHAnsi"/>
        </w:rPr>
        <w:t>(r)</w:t>
      </w:r>
      <w:r w:rsidRPr="00686E74">
        <w:rPr>
          <w:rFonts w:asciiTheme="minorHAnsi" w:hAnsiTheme="minorHAnsi"/>
        </w:rPr>
        <w:tab/>
      </w:r>
      <w:r w:rsidR="00F80721" w:rsidRPr="00686E74">
        <w:rPr>
          <w:rFonts w:asciiTheme="minorHAnsi" w:hAnsiTheme="minorHAnsi"/>
        </w:rPr>
        <w:t>Podielové cenné papiere a podiely v dcérskych spoločnostiach</w:t>
      </w:r>
    </w:p>
    <w:p w14:paraId="063CFBDD" w14:textId="77777777" w:rsidR="00F80721" w:rsidRPr="00686E74" w:rsidRDefault="00F80721">
      <w:pPr>
        <w:pStyle w:val="BodyText"/>
        <w:rPr>
          <w:rFonts w:asciiTheme="minorHAnsi" w:hAnsiTheme="minorHAnsi"/>
        </w:rPr>
      </w:pPr>
      <w:r w:rsidRPr="00686E74">
        <w:rPr>
          <w:rFonts w:asciiTheme="minorHAnsi" w:hAnsiTheme="minorHAnsi"/>
        </w:rPr>
        <w:t xml:space="preserve">Podiely na základnom imaní v obchodných spoločnostiach sa </w:t>
      </w:r>
      <w:r w:rsidR="00421A3E" w:rsidRPr="00686E74">
        <w:rPr>
          <w:rFonts w:asciiTheme="minorHAnsi" w:hAnsiTheme="minorHAnsi"/>
        </w:rPr>
        <w:t xml:space="preserve">ponechávajú v pôvodnom ocenení a </w:t>
      </w:r>
      <w:r w:rsidRPr="00686E74">
        <w:rPr>
          <w:rFonts w:asciiTheme="minorHAnsi" w:hAnsiTheme="minorHAnsi"/>
        </w:rPr>
        <w:t>preceňujú ku dňu zostavenia účtovnej závierky</w:t>
      </w:r>
      <w:r w:rsidR="00421A3E" w:rsidRPr="00686E74">
        <w:rPr>
          <w:rFonts w:asciiTheme="minorHAnsi" w:hAnsiTheme="minorHAnsi"/>
        </w:rPr>
        <w:t>.  Metóda vlastného imania sa použila iba pre potrebu posúdenia potenciálnej opravnej položky</w:t>
      </w:r>
      <w:r w:rsidR="00421A3E" w:rsidRPr="00686E74">
        <w:rPr>
          <w:rFonts w:asciiTheme="minorHAnsi" w:hAnsiTheme="minorHAnsi"/>
          <w:sz w:val="16"/>
          <w:szCs w:val="18"/>
        </w:rPr>
        <w:t xml:space="preserve">. </w:t>
      </w:r>
    </w:p>
    <w:p w14:paraId="6C96F2E6" w14:textId="77777777" w:rsidR="00F2789A" w:rsidRPr="00686E74" w:rsidRDefault="00F2789A">
      <w:pPr>
        <w:pStyle w:val="BodyText"/>
        <w:rPr>
          <w:rFonts w:asciiTheme="minorHAnsi" w:hAnsiTheme="minorHAnsi"/>
        </w:rPr>
      </w:pPr>
    </w:p>
    <w:p w14:paraId="75F1426F" w14:textId="77777777" w:rsidR="00F2789A" w:rsidRPr="00686E74" w:rsidRDefault="00F2789A" w:rsidP="00F2789A">
      <w:pPr>
        <w:pStyle w:val="Heading1"/>
        <w:rPr>
          <w:rFonts w:asciiTheme="minorHAnsi" w:hAnsiTheme="minorHAnsi"/>
          <w:szCs w:val="18"/>
        </w:rPr>
      </w:pPr>
      <w:r w:rsidRPr="00686E74">
        <w:rPr>
          <w:rFonts w:asciiTheme="minorHAnsi" w:hAnsiTheme="minorHAnsi"/>
          <w:szCs w:val="18"/>
        </w:rPr>
        <w:t>Prepočet údajov v cudzích menách na slovenskú menu</w:t>
      </w:r>
    </w:p>
    <w:p w14:paraId="438E9748" w14:textId="77777777" w:rsidR="00F2789A" w:rsidRPr="00686E74" w:rsidRDefault="00F2789A" w:rsidP="00F2789A">
      <w:pPr>
        <w:jc w:val="both"/>
        <w:rPr>
          <w:rFonts w:asciiTheme="minorHAnsi" w:hAnsiTheme="minorHAnsi"/>
          <w:sz w:val="18"/>
          <w:szCs w:val="18"/>
        </w:rPr>
      </w:pPr>
    </w:p>
    <w:p w14:paraId="504E81D8" w14:textId="77777777" w:rsidR="00F2789A" w:rsidRPr="00686E74" w:rsidRDefault="00F2789A" w:rsidP="00F2789A">
      <w:pPr>
        <w:ind w:left="426"/>
        <w:jc w:val="both"/>
        <w:rPr>
          <w:rFonts w:asciiTheme="minorHAnsi" w:hAnsiTheme="minorHAnsi"/>
          <w:sz w:val="18"/>
          <w:szCs w:val="18"/>
        </w:rPr>
      </w:pPr>
      <w:r w:rsidRPr="00686E74">
        <w:rPr>
          <w:rFonts w:asciiTheme="minorHAnsi" w:hAnsiTheme="minorHAnsi"/>
          <w:sz w:val="18"/>
          <w:szCs w:val="18"/>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C90C1A" w:rsidRPr="00686E74">
        <w:rPr>
          <w:rFonts w:asciiTheme="minorHAnsi" w:hAnsiTheme="minorHAnsi"/>
          <w:sz w:val="18"/>
          <w:szCs w:val="18"/>
        </w:rPr>
        <w:t xml:space="preserve"> a v deň, ktorým je rozhodný deň, ku ktorému sa preberá majetok a záväzky od zahraničnej zanikajúcej právnickej osoby</w:t>
      </w:r>
      <w:r w:rsidRPr="00686E74">
        <w:rPr>
          <w:rFonts w:asciiTheme="minorHAnsi" w:hAnsiTheme="minorHAnsi"/>
          <w:sz w:val="18"/>
          <w:szCs w:val="18"/>
        </w:rPr>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6ED80964" w14:textId="77777777" w:rsidR="00F2789A" w:rsidRPr="00686E74" w:rsidRDefault="00F2789A" w:rsidP="00F2789A">
      <w:pPr>
        <w:ind w:left="567"/>
        <w:jc w:val="both"/>
        <w:rPr>
          <w:rFonts w:asciiTheme="minorHAnsi" w:hAnsiTheme="minorHAnsi"/>
          <w:b/>
          <w:snapToGrid w:val="0"/>
          <w:sz w:val="18"/>
          <w:szCs w:val="18"/>
          <w:lang w:eastAsia="sk-SK"/>
        </w:rPr>
      </w:pPr>
    </w:p>
    <w:p w14:paraId="70ED3DEE" w14:textId="77777777" w:rsidR="00F2789A" w:rsidRPr="00686E74" w:rsidRDefault="00F2789A" w:rsidP="00F2789A">
      <w:pPr>
        <w:pStyle w:val="Heading1"/>
        <w:rPr>
          <w:rFonts w:asciiTheme="minorHAnsi" w:hAnsiTheme="minorHAnsi"/>
          <w:szCs w:val="18"/>
        </w:rPr>
      </w:pPr>
      <w:r w:rsidRPr="00686E74">
        <w:rPr>
          <w:rFonts w:asciiTheme="minorHAnsi" w:hAnsiTheme="minorHAnsi"/>
          <w:szCs w:val="18"/>
        </w:rPr>
        <w:t xml:space="preserve">Zmeny účtovných zásad a účtovných metód </w:t>
      </w:r>
    </w:p>
    <w:p w14:paraId="586DD65C" w14:textId="77777777" w:rsidR="00F2789A" w:rsidRPr="00686E74" w:rsidRDefault="00F2789A" w:rsidP="00F2789A">
      <w:pPr>
        <w:jc w:val="both"/>
        <w:rPr>
          <w:rFonts w:asciiTheme="minorHAnsi" w:hAnsiTheme="minorHAnsi"/>
          <w:sz w:val="18"/>
          <w:szCs w:val="18"/>
        </w:rPr>
      </w:pPr>
    </w:p>
    <w:p w14:paraId="08C56DDA" w14:textId="6C837FA3" w:rsidR="00CD1E12" w:rsidRPr="00686E74" w:rsidRDefault="00CD1E12" w:rsidP="00CD1E12">
      <w:pPr>
        <w:rPr>
          <w:rFonts w:asciiTheme="minorHAnsi" w:hAnsiTheme="minorHAnsi"/>
          <w:sz w:val="18"/>
          <w:szCs w:val="18"/>
        </w:rPr>
      </w:pPr>
      <w:r w:rsidRPr="00686E74">
        <w:rPr>
          <w:rFonts w:asciiTheme="minorHAnsi" w:hAnsiTheme="minorHAnsi"/>
          <w:sz w:val="18"/>
          <w:szCs w:val="18"/>
        </w:rPr>
        <w:t xml:space="preserve">Spoločnosť v roku </w:t>
      </w:r>
      <w:r w:rsidR="00C634FB">
        <w:rPr>
          <w:rFonts w:asciiTheme="minorHAnsi" w:hAnsiTheme="minorHAnsi"/>
          <w:sz w:val="18"/>
          <w:szCs w:val="18"/>
        </w:rPr>
        <w:t>2023</w:t>
      </w:r>
      <w:r w:rsidR="00C634FB" w:rsidRPr="00686E74">
        <w:rPr>
          <w:rFonts w:asciiTheme="minorHAnsi" w:hAnsiTheme="minorHAnsi"/>
          <w:sz w:val="18"/>
          <w:szCs w:val="18"/>
        </w:rPr>
        <w:t xml:space="preserve"> </w:t>
      </w:r>
      <w:r w:rsidRPr="00686E74">
        <w:rPr>
          <w:rFonts w:asciiTheme="minorHAnsi" w:hAnsiTheme="minorHAnsi"/>
          <w:sz w:val="18"/>
          <w:szCs w:val="18"/>
        </w:rPr>
        <w:t xml:space="preserve">nemenila účtovné zásady a účtovné </w:t>
      </w:r>
      <w:r w:rsidR="0082053D" w:rsidRPr="00686E74">
        <w:rPr>
          <w:rFonts w:asciiTheme="minorHAnsi" w:hAnsiTheme="minorHAnsi"/>
          <w:sz w:val="18"/>
          <w:szCs w:val="18"/>
        </w:rPr>
        <w:t>metódy</w:t>
      </w:r>
      <w:r w:rsidRPr="00686E74">
        <w:rPr>
          <w:rFonts w:asciiTheme="minorHAnsi" w:hAnsiTheme="minorHAnsi"/>
          <w:sz w:val="18"/>
          <w:szCs w:val="18"/>
        </w:rPr>
        <w:t xml:space="preserve">. </w:t>
      </w:r>
    </w:p>
    <w:p w14:paraId="1914034A" w14:textId="77777777" w:rsidR="00F2789A" w:rsidRPr="00686E74" w:rsidRDefault="00F2789A" w:rsidP="00F2789A">
      <w:pPr>
        <w:jc w:val="both"/>
        <w:rPr>
          <w:rFonts w:asciiTheme="minorHAnsi" w:hAnsiTheme="minorHAnsi"/>
          <w:sz w:val="18"/>
          <w:szCs w:val="18"/>
        </w:rPr>
      </w:pPr>
    </w:p>
    <w:p w14:paraId="2FCEDF1D" w14:textId="77777777" w:rsidR="00F2789A" w:rsidRPr="00686E74" w:rsidRDefault="00F2789A" w:rsidP="00F2789A">
      <w:pPr>
        <w:pStyle w:val="Heading1"/>
        <w:rPr>
          <w:rFonts w:asciiTheme="minorHAnsi" w:hAnsiTheme="minorHAnsi"/>
          <w:szCs w:val="18"/>
        </w:rPr>
      </w:pPr>
      <w:r w:rsidRPr="00686E74">
        <w:rPr>
          <w:rFonts w:asciiTheme="minorHAnsi" w:hAnsiTheme="minorHAnsi"/>
          <w:szCs w:val="18"/>
        </w:rPr>
        <w:t>Oprava významných chýb minulých účtovných období</w:t>
      </w:r>
    </w:p>
    <w:p w14:paraId="2E521BFA" w14:textId="77777777" w:rsidR="00F2789A" w:rsidRPr="00686E74" w:rsidRDefault="00F2789A" w:rsidP="00F2789A">
      <w:pPr>
        <w:jc w:val="both"/>
        <w:rPr>
          <w:rFonts w:asciiTheme="minorHAnsi" w:hAnsiTheme="minorHAnsi"/>
          <w:sz w:val="18"/>
          <w:szCs w:val="18"/>
        </w:rPr>
      </w:pPr>
    </w:p>
    <w:p w14:paraId="1F080164" w14:textId="0BC4900C" w:rsidR="00CD1E12" w:rsidRPr="00686E74" w:rsidRDefault="00CD1E12" w:rsidP="00CD1E12">
      <w:pPr>
        <w:rPr>
          <w:rFonts w:asciiTheme="minorHAnsi" w:hAnsiTheme="minorHAnsi"/>
          <w:sz w:val="18"/>
          <w:szCs w:val="18"/>
        </w:rPr>
      </w:pPr>
      <w:r w:rsidRPr="00686E74">
        <w:rPr>
          <w:rFonts w:asciiTheme="minorHAnsi" w:hAnsiTheme="minorHAnsi"/>
          <w:sz w:val="18"/>
          <w:szCs w:val="18"/>
        </w:rPr>
        <w:t xml:space="preserve">Spoločnosť v roku </w:t>
      </w:r>
      <w:r w:rsidR="00C634FB">
        <w:rPr>
          <w:rFonts w:asciiTheme="minorHAnsi" w:hAnsiTheme="minorHAnsi"/>
          <w:sz w:val="18"/>
          <w:szCs w:val="18"/>
        </w:rPr>
        <w:t xml:space="preserve">2023 </w:t>
      </w:r>
      <w:r w:rsidRPr="00686E74">
        <w:rPr>
          <w:rFonts w:asciiTheme="minorHAnsi" w:hAnsiTheme="minorHAnsi"/>
          <w:sz w:val="18"/>
          <w:szCs w:val="18"/>
        </w:rPr>
        <w:t>neúčtovala opravy významných chýb minulých účtovných období.</w:t>
      </w:r>
    </w:p>
    <w:p w14:paraId="112A1C51" w14:textId="77777777" w:rsidR="00F2789A" w:rsidRPr="00686E74" w:rsidRDefault="00F2789A" w:rsidP="00F2789A">
      <w:pPr>
        <w:jc w:val="both"/>
        <w:rPr>
          <w:rFonts w:asciiTheme="minorHAnsi" w:hAnsiTheme="minorHAnsi"/>
          <w:sz w:val="18"/>
          <w:szCs w:val="18"/>
        </w:rPr>
      </w:pPr>
    </w:p>
    <w:p w14:paraId="178D11BD" w14:textId="77777777" w:rsidR="00F2789A" w:rsidRPr="00686E74" w:rsidRDefault="00F2789A">
      <w:pPr>
        <w:pStyle w:val="BodyText"/>
        <w:rPr>
          <w:rFonts w:asciiTheme="minorHAnsi" w:hAnsiTheme="minorHAnsi"/>
        </w:rPr>
      </w:pPr>
    </w:p>
    <w:p w14:paraId="19EE4FFC" w14:textId="77777777" w:rsidR="00FC3CCE" w:rsidRPr="00686E74" w:rsidRDefault="00FC3CCE">
      <w:pPr>
        <w:pStyle w:val="BodyText"/>
        <w:rPr>
          <w:rFonts w:asciiTheme="minorHAnsi" w:hAnsiTheme="minorHAnsi"/>
        </w:rPr>
      </w:pPr>
    </w:p>
    <w:p w14:paraId="667F4598" w14:textId="77777777" w:rsidR="00C54BD5" w:rsidRPr="00686E74" w:rsidRDefault="00C54BD5" w:rsidP="00D74A7C">
      <w:pPr>
        <w:pStyle w:val="Heading1"/>
        <w:rPr>
          <w:rFonts w:asciiTheme="minorHAnsi" w:hAnsiTheme="minorHAnsi"/>
        </w:rPr>
        <w:sectPr w:rsidR="00C54BD5" w:rsidRPr="00686E74" w:rsidSect="00EF676D">
          <w:headerReference w:type="default" r:id="rId14"/>
          <w:footerReference w:type="default" r:id="rId15"/>
          <w:pgSz w:w="11907" w:h="16840" w:code="9"/>
          <w:pgMar w:top="1418" w:right="1418" w:bottom="992" w:left="1418" w:header="675" w:footer="408" w:gutter="0"/>
          <w:cols w:space="720"/>
          <w:docGrid w:linePitch="272"/>
        </w:sectPr>
      </w:pPr>
      <w:bookmarkStart w:id="8" w:name="_Toc530739900"/>
    </w:p>
    <w:p w14:paraId="3B9DCA43" w14:textId="77777777" w:rsidR="008411B3" w:rsidRPr="00686E74" w:rsidRDefault="008411B3" w:rsidP="00D74A7C">
      <w:pPr>
        <w:pStyle w:val="Heading1"/>
        <w:rPr>
          <w:rFonts w:asciiTheme="minorHAnsi" w:hAnsiTheme="minorHAnsi"/>
        </w:rPr>
      </w:pPr>
      <w:r w:rsidRPr="00686E74">
        <w:rPr>
          <w:rFonts w:asciiTheme="minorHAnsi" w:hAnsiTheme="minorHAnsi"/>
        </w:rPr>
        <w:lastRenderedPageBreak/>
        <w:t>informácie o údajoch na strane aktív súvahy</w:t>
      </w:r>
      <w:bookmarkEnd w:id="8"/>
    </w:p>
    <w:p w14:paraId="2F65315A" w14:textId="77777777" w:rsidR="008411B3" w:rsidRPr="00686E74" w:rsidRDefault="008411B3">
      <w:pPr>
        <w:pStyle w:val="Header"/>
        <w:numPr>
          <w:ilvl w:val="12"/>
          <w:numId w:val="0"/>
        </w:numPr>
        <w:tabs>
          <w:tab w:val="clear" w:pos="4153"/>
          <w:tab w:val="clear" w:pos="8306"/>
        </w:tabs>
        <w:jc w:val="both"/>
        <w:rPr>
          <w:rFonts w:asciiTheme="minorHAnsi" w:hAnsiTheme="minorHAnsi"/>
          <w:sz w:val="16"/>
          <w:szCs w:val="16"/>
        </w:rPr>
      </w:pPr>
    </w:p>
    <w:p w14:paraId="58230856" w14:textId="77777777" w:rsidR="008411B3" w:rsidRPr="0075628B" w:rsidRDefault="008411B3" w:rsidP="005851C3">
      <w:pPr>
        <w:pStyle w:val="Heading2"/>
        <w:tabs>
          <w:tab w:val="clear" w:pos="567"/>
        </w:tabs>
        <w:ind w:left="426" w:hanging="426"/>
        <w:rPr>
          <w:rFonts w:asciiTheme="minorHAnsi" w:hAnsiTheme="minorHAnsi"/>
        </w:rPr>
      </w:pPr>
      <w:bookmarkStart w:id="9" w:name="_Toc530739901"/>
      <w:r w:rsidRPr="0075628B">
        <w:rPr>
          <w:rFonts w:asciiTheme="minorHAnsi" w:hAnsiTheme="minorHAnsi"/>
        </w:rPr>
        <w:t>Dlhodobý nehmotný majetok a dlhodobý hmotný majetok</w:t>
      </w:r>
      <w:bookmarkEnd w:id="9"/>
    </w:p>
    <w:p w14:paraId="53039F63" w14:textId="77777777" w:rsidR="008411B3" w:rsidRPr="00686E74" w:rsidRDefault="008411B3">
      <w:pPr>
        <w:pStyle w:val="BodyText"/>
        <w:rPr>
          <w:rFonts w:asciiTheme="minorHAnsi" w:hAnsiTheme="minorHAnsi"/>
          <w:sz w:val="16"/>
          <w:szCs w:val="16"/>
        </w:rPr>
      </w:pPr>
    </w:p>
    <w:p w14:paraId="4D067221" w14:textId="77777777" w:rsidR="00344288" w:rsidRPr="00686E74" w:rsidRDefault="00344288" w:rsidP="00344288">
      <w:pPr>
        <w:pStyle w:val="BodyText"/>
        <w:rPr>
          <w:rFonts w:asciiTheme="minorHAnsi" w:hAnsiTheme="minorHAnsi"/>
          <w:b/>
        </w:rPr>
      </w:pPr>
      <w:r w:rsidRPr="00686E74">
        <w:rPr>
          <w:rFonts w:asciiTheme="minorHAnsi" w:hAnsiTheme="minorHAnsi"/>
          <w:b/>
        </w:rPr>
        <w:t>Pohyby na účtoch dlhodobého nehmotného majetku, oprávok, opravných položiek a zostatkovej hodnoty</w:t>
      </w:r>
    </w:p>
    <w:p w14:paraId="0B553BAD" w14:textId="47BB7F5D" w:rsidR="001C7CCE" w:rsidRDefault="001C7CCE" w:rsidP="002A5484">
      <w:pPr>
        <w:pStyle w:val="BodyText"/>
        <w:rPr>
          <w:rFonts w:asciiTheme="minorHAnsi" w:hAnsiTheme="minorHAnsi"/>
          <w:u w:val="single"/>
        </w:rPr>
      </w:pPr>
    </w:p>
    <w:p w14:paraId="7F11FDDB" w14:textId="77777777" w:rsidR="00384BB6" w:rsidRDefault="00384BB6" w:rsidP="002A5484">
      <w:pPr>
        <w:pStyle w:val="BodyText"/>
        <w:rPr>
          <w:rFonts w:asciiTheme="minorHAnsi" w:hAnsiTheme="minorHAnsi"/>
          <w:u w:val="single"/>
        </w:rPr>
      </w:pPr>
    </w:p>
    <w:p w14:paraId="7756EBD2" w14:textId="7A17E874" w:rsidR="006065F5" w:rsidRPr="00686E74" w:rsidRDefault="006065F5" w:rsidP="006065F5">
      <w:pPr>
        <w:pStyle w:val="BodyText"/>
        <w:rPr>
          <w:rFonts w:asciiTheme="minorHAnsi" w:hAnsiTheme="minorHAnsi"/>
          <w:u w:val="single"/>
        </w:rPr>
      </w:pPr>
      <w:r w:rsidRPr="00686E74">
        <w:rPr>
          <w:rFonts w:asciiTheme="minorHAnsi" w:hAnsiTheme="minorHAnsi"/>
          <w:u w:val="single"/>
        </w:rPr>
        <w:t xml:space="preserve">31. december </w:t>
      </w:r>
      <w:r w:rsidR="00C634FB" w:rsidRPr="00686E74">
        <w:rPr>
          <w:rFonts w:asciiTheme="minorHAnsi" w:hAnsiTheme="minorHAnsi"/>
          <w:u w:val="single"/>
        </w:rPr>
        <w:t>20</w:t>
      </w:r>
      <w:r w:rsidR="00C634FB">
        <w:rPr>
          <w:rFonts w:asciiTheme="minorHAnsi" w:hAnsiTheme="minorHAnsi"/>
          <w:u w:val="single"/>
        </w:rPr>
        <w:t>23</w:t>
      </w:r>
    </w:p>
    <w:p w14:paraId="5CA1C103" w14:textId="7044AA0D" w:rsidR="006065F5" w:rsidRDefault="006065F5" w:rsidP="006065F5">
      <w:pPr>
        <w:pStyle w:val="BodyText"/>
        <w:rPr>
          <w:rFonts w:asciiTheme="minorHAnsi" w:hAnsiTheme="minorHAnsi"/>
        </w:rPr>
      </w:pPr>
    </w:p>
    <w:p w14:paraId="153C995B" w14:textId="77777777" w:rsidR="00384BB6" w:rsidRDefault="00384BB6" w:rsidP="006065F5">
      <w:pPr>
        <w:pStyle w:val="BodyText"/>
        <w:rPr>
          <w:rFonts w:asciiTheme="minorHAnsi" w:hAnsiTheme="minorHAnsi"/>
        </w:rPr>
      </w:pPr>
    </w:p>
    <w:tbl>
      <w:tblPr>
        <w:tblW w:w="4824" w:type="pct"/>
        <w:tblInd w:w="426" w:type="dxa"/>
        <w:tblBorders>
          <w:top w:val="single" w:sz="8" w:space="0" w:color="auto"/>
          <w:bottom w:val="single" w:sz="8" w:space="0" w:color="auto"/>
        </w:tblBorders>
        <w:tblLayout w:type="fixed"/>
        <w:tblLook w:val="01E0" w:firstRow="1" w:lastRow="1" w:firstColumn="1" w:lastColumn="1" w:noHBand="0" w:noVBand="0"/>
      </w:tblPr>
      <w:tblGrid>
        <w:gridCol w:w="2182"/>
        <w:gridCol w:w="1462"/>
        <w:gridCol w:w="1235"/>
        <w:gridCol w:w="1443"/>
        <w:gridCol w:w="1329"/>
        <w:gridCol w:w="1529"/>
        <w:gridCol w:w="1540"/>
        <w:gridCol w:w="1397"/>
        <w:gridCol w:w="1394"/>
      </w:tblGrid>
      <w:tr w:rsidR="00F90414" w:rsidRPr="00686E74" w14:paraId="4BB7DDB0" w14:textId="77777777" w:rsidTr="00A115F0">
        <w:tc>
          <w:tcPr>
            <w:tcW w:w="807" w:type="pct"/>
            <w:tcBorders>
              <w:top w:val="single" w:sz="8" w:space="0" w:color="auto"/>
              <w:bottom w:val="nil"/>
            </w:tcBorders>
            <w:vAlign w:val="center"/>
          </w:tcPr>
          <w:p w14:paraId="48B8BBE2" w14:textId="77777777" w:rsidR="00F90414" w:rsidRPr="00686E74" w:rsidRDefault="00F90414" w:rsidP="00A115F0">
            <w:pPr>
              <w:ind w:right="-57"/>
              <w:rPr>
                <w:rFonts w:ascii="Calibri" w:hAnsi="Calibri"/>
                <w:b/>
                <w:i/>
                <w:sz w:val="16"/>
                <w:szCs w:val="16"/>
              </w:rPr>
            </w:pPr>
            <w:bookmarkStart w:id="10" w:name="_Hlk128495917"/>
          </w:p>
        </w:tc>
        <w:tc>
          <w:tcPr>
            <w:tcW w:w="541" w:type="pct"/>
            <w:tcBorders>
              <w:top w:val="single" w:sz="8" w:space="0" w:color="auto"/>
              <w:bottom w:val="nil"/>
            </w:tcBorders>
            <w:vAlign w:val="center"/>
          </w:tcPr>
          <w:p w14:paraId="720C9900"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 xml:space="preserve">Aktivované náklady </w:t>
            </w:r>
            <w:r w:rsidRPr="00686E74">
              <w:rPr>
                <w:rFonts w:ascii="Calibri" w:hAnsi="Calibri"/>
                <w:b/>
                <w:i/>
                <w:sz w:val="16"/>
                <w:szCs w:val="16"/>
              </w:rPr>
              <w:br/>
              <w:t>na vývoj</w:t>
            </w:r>
          </w:p>
        </w:tc>
        <w:tc>
          <w:tcPr>
            <w:tcW w:w="457" w:type="pct"/>
            <w:tcBorders>
              <w:top w:val="single" w:sz="8" w:space="0" w:color="auto"/>
              <w:bottom w:val="nil"/>
            </w:tcBorders>
            <w:vAlign w:val="center"/>
          </w:tcPr>
          <w:p w14:paraId="68569546"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Softvér</w:t>
            </w:r>
          </w:p>
        </w:tc>
        <w:tc>
          <w:tcPr>
            <w:tcW w:w="534" w:type="pct"/>
            <w:tcBorders>
              <w:top w:val="single" w:sz="8" w:space="0" w:color="auto"/>
              <w:bottom w:val="nil"/>
            </w:tcBorders>
            <w:vAlign w:val="center"/>
          </w:tcPr>
          <w:p w14:paraId="5CA99D6F"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Oceniteľné práva</w:t>
            </w:r>
          </w:p>
        </w:tc>
        <w:tc>
          <w:tcPr>
            <w:tcW w:w="492" w:type="pct"/>
            <w:tcBorders>
              <w:top w:val="single" w:sz="8" w:space="0" w:color="auto"/>
              <w:bottom w:val="nil"/>
            </w:tcBorders>
            <w:vAlign w:val="center"/>
          </w:tcPr>
          <w:p w14:paraId="72098097"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Goodwill</w:t>
            </w:r>
          </w:p>
        </w:tc>
        <w:tc>
          <w:tcPr>
            <w:tcW w:w="566" w:type="pct"/>
            <w:tcBorders>
              <w:top w:val="single" w:sz="8" w:space="0" w:color="auto"/>
              <w:bottom w:val="nil"/>
            </w:tcBorders>
            <w:vAlign w:val="center"/>
          </w:tcPr>
          <w:p w14:paraId="719715D1"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Ostatný dlhodobý nehmotný majetok</w:t>
            </w:r>
          </w:p>
        </w:tc>
        <w:tc>
          <w:tcPr>
            <w:tcW w:w="570" w:type="pct"/>
            <w:tcBorders>
              <w:top w:val="single" w:sz="8" w:space="0" w:color="auto"/>
              <w:bottom w:val="nil"/>
            </w:tcBorders>
            <w:vAlign w:val="center"/>
          </w:tcPr>
          <w:p w14:paraId="4C2CE198"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Obstarávaný dlhodobý nehmotný majetok</w:t>
            </w:r>
          </w:p>
        </w:tc>
        <w:tc>
          <w:tcPr>
            <w:tcW w:w="517" w:type="pct"/>
            <w:tcBorders>
              <w:top w:val="single" w:sz="8" w:space="0" w:color="auto"/>
              <w:bottom w:val="nil"/>
            </w:tcBorders>
            <w:vAlign w:val="center"/>
          </w:tcPr>
          <w:p w14:paraId="70D768FF"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Poskytnuté preddavky</w:t>
            </w:r>
          </w:p>
        </w:tc>
        <w:tc>
          <w:tcPr>
            <w:tcW w:w="516" w:type="pct"/>
            <w:tcBorders>
              <w:top w:val="single" w:sz="8" w:space="0" w:color="auto"/>
              <w:bottom w:val="nil"/>
            </w:tcBorders>
            <w:vAlign w:val="center"/>
          </w:tcPr>
          <w:p w14:paraId="12E3E43E"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Celkom</w:t>
            </w:r>
          </w:p>
        </w:tc>
      </w:tr>
      <w:tr w:rsidR="00F90414" w:rsidRPr="00686E74" w14:paraId="7AA8A9CB" w14:textId="77777777" w:rsidTr="00A115F0">
        <w:tc>
          <w:tcPr>
            <w:tcW w:w="807" w:type="pct"/>
            <w:tcBorders>
              <w:top w:val="single" w:sz="4" w:space="0" w:color="auto"/>
              <w:bottom w:val="nil"/>
            </w:tcBorders>
          </w:tcPr>
          <w:p w14:paraId="67C0877F" w14:textId="77777777" w:rsidR="00F90414" w:rsidRPr="00686E74" w:rsidRDefault="00F90414" w:rsidP="00A115F0">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Prvotné ocenenie</w:t>
            </w:r>
          </w:p>
        </w:tc>
        <w:tc>
          <w:tcPr>
            <w:tcW w:w="541" w:type="pct"/>
            <w:tcBorders>
              <w:top w:val="single" w:sz="4" w:space="0" w:color="auto"/>
              <w:bottom w:val="nil"/>
            </w:tcBorders>
          </w:tcPr>
          <w:p w14:paraId="601AF5D1" w14:textId="77777777" w:rsidR="00F90414" w:rsidRPr="00686E74" w:rsidRDefault="00F90414" w:rsidP="00A115F0">
            <w:pPr>
              <w:jc w:val="right"/>
              <w:rPr>
                <w:rFonts w:ascii="Calibri" w:hAnsi="Calibri"/>
                <w:sz w:val="16"/>
                <w:szCs w:val="16"/>
              </w:rPr>
            </w:pPr>
          </w:p>
        </w:tc>
        <w:tc>
          <w:tcPr>
            <w:tcW w:w="457" w:type="pct"/>
            <w:tcBorders>
              <w:top w:val="single" w:sz="4" w:space="0" w:color="auto"/>
              <w:bottom w:val="nil"/>
            </w:tcBorders>
          </w:tcPr>
          <w:p w14:paraId="0555353C" w14:textId="77777777" w:rsidR="00F90414" w:rsidRPr="00686E74" w:rsidRDefault="00F90414" w:rsidP="00A115F0">
            <w:pPr>
              <w:jc w:val="right"/>
              <w:rPr>
                <w:rFonts w:ascii="Calibri" w:hAnsi="Calibri"/>
                <w:sz w:val="16"/>
                <w:szCs w:val="16"/>
              </w:rPr>
            </w:pPr>
          </w:p>
        </w:tc>
        <w:tc>
          <w:tcPr>
            <w:tcW w:w="534" w:type="pct"/>
            <w:tcBorders>
              <w:top w:val="single" w:sz="4" w:space="0" w:color="auto"/>
              <w:bottom w:val="nil"/>
            </w:tcBorders>
          </w:tcPr>
          <w:p w14:paraId="30E7FE43"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4F122469" w14:textId="77777777" w:rsidR="00F90414" w:rsidRPr="00686E74" w:rsidRDefault="00F90414" w:rsidP="00A115F0">
            <w:pPr>
              <w:jc w:val="right"/>
              <w:rPr>
                <w:rFonts w:ascii="Calibri" w:hAnsi="Calibri"/>
                <w:sz w:val="16"/>
                <w:szCs w:val="16"/>
              </w:rPr>
            </w:pPr>
          </w:p>
        </w:tc>
        <w:tc>
          <w:tcPr>
            <w:tcW w:w="566" w:type="pct"/>
            <w:tcBorders>
              <w:top w:val="single" w:sz="4" w:space="0" w:color="auto"/>
              <w:bottom w:val="nil"/>
            </w:tcBorders>
          </w:tcPr>
          <w:p w14:paraId="060BA258" w14:textId="77777777" w:rsidR="00F90414" w:rsidRPr="00686E74" w:rsidRDefault="00F90414" w:rsidP="00A115F0">
            <w:pPr>
              <w:jc w:val="right"/>
              <w:rPr>
                <w:rFonts w:ascii="Calibri" w:hAnsi="Calibri"/>
                <w:sz w:val="16"/>
                <w:szCs w:val="16"/>
              </w:rPr>
            </w:pPr>
          </w:p>
        </w:tc>
        <w:tc>
          <w:tcPr>
            <w:tcW w:w="570" w:type="pct"/>
            <w:tcBorders>
              <w:top w:val="single" w:sz="4" w:space="0" w:color="auto"/>
              <w:bottom w:val="nil"/>
            </w:tcBorders>
          </w:tcPr>
          <w:p w14:paraId="075FC76A" w14:textId="77777777" w:rsidR="00F90414" w:rsidRPr="00686E74" w:rsidRDefault="00F90414" w:rsidP="00A115F0">
            <w:pPr>
              <w:jc w:val="right"/>
              <w:rPr>
                <w:rFonts w:ascii="Calibri" w:hAnsi="Calibri"/>
                <w:sz w:val="16"/>
                <w:szCs w:val="16"/>
              </w:rPr>
            </w:pPr>
          </w:p>
        </w:tc>
        <w:tc>
          <w:tcPr>
            <w:tcW w:w="517" w:type="pct"/>
            <w:tcBorders>
              <w:top w:val="single" w:sz="4" w:space="0" w:color="auto"/>
              <w:bottom w:val="nil"/>
            </w:tcBorders>
          </w:tcPr>
          <w:p w14:paraId="0071DEE4" w14:textId="77777777" w:rsidR="00F90414" w:rsidRPr="00686E74" w:rsidRDefault="00F90414" w:rsidP="00A115F0">
            <w:pPr>
              <w:jc w:val="right"/>
              <w:rPr>
                <w:rFonts w:ascii="Calibri" w:hAnsi="Calibri"/>
                <w:sz w:val="16"/>
                <w:szCs w:val="16"/>
              </w:rPr>
            </w:pPr>
          </w:p>
        </w:tc>
        <w:tc>
          <w:tcPr>
            <w:tcW w:w="516" w:type="pct"/>
            <w:tcBorders>
              <w:top w:val="single" w:sz="4" w:space="0" w:color="auto"/>
              <w:bottom w:val="nil"/>
            </w:tcBorders>
          </w:tcPr>
          <w:p w14:paraId="2B8078D7" w14:textId="77777777" w:rsidR="00F90414" w:rsidRPr="00686E74" w:rsidRDefault="00F90414" w:rsidP="00A115F0">
            <w:pPr>
              <w:jc w:val="right"/>
              <w:rPr>
                <w:rFonts w:ascii="Calibri" w:hAnsi="Calibri"/>
                <w:sz w:val="16"/>
                <w:szCs w:val="16"/>
              </w:rPr>
            </w:pPr>
          </w:p>
        </w:tc>
      </w:tr>
      <w:tr w:rsidR="0075628B" w:rsidRPr="00686E74" w14:paraId="2267AE9C" w14:textId="77777777" w:rsidTr="00A115F0">
        <w:tc>
          <w:tcPr>
            <w:tcW w:w="807" w:type="pct"/>
            <w:tcBorders>
              <w:top w:val="nil"/>
            </w:tcBorders>
          </w:tcPr>
          <w:p w14:paraId="3386C659" w14:textId="023DAE9E"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2023</w:t>
            </w:r>
          </w:p>
        </w:tc>
        <w:tc>
          <w:tcPr>
            <w:tcW w:w="541" w:type="pct"/>
            <w:tcBorders>
              <w:top w:val="nil"/>
            </w:tcBorders>
          </w:tcPr>
          <w:p w14:paraId="54740E49" w14:textId="29D738DF"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top w:val="nil"/>
            </w:tcBorders>
          </w:tcPr>
          <w:p w14:paraId="0354EB14" w14:textId="5E30B6D5" w:rsidR="0075628B" w:rsidRPr="00686E74" w:rsidRDefault="0075628B" w:rsidP="0075628B">
            <w:pPr>
              <w:jc w:val="right"/>
              <w:rPr>
                <w:rFonts w:ascii="Calibri" w:hAnsi="Calibri"/>
                <w:sz w:val="16"/>
                <w:szCs w:val="16"/>
              </w:rPr>
            </w:pPr>
            <w:r>
              <w:rPr>
                <w:rFonts w:ascii="Calibri" w:hAnsi="Calibri"/>
                <w:sz w:val="16"/>
                <w:szCs w:val="16"/>
              </w:rPr>
              <w:t>656 778</w:t>
            </w:r>
          </w:p>
        </w:tc>
        <w:tc>
          <w:tcPr>
            <w:tcW w:w="534" w:type="pct"/>
            <w:tcBorders>
              <w:top w:val="nil"/>
            </w:tcBorders>
          </w:tcPr>
          <w:p w14:paraId="6BCB0899" w14:textId="5797C5F5"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nil"/>
            </w:tcBorders>
          </w:tcPr>
          <w:p w14:paraId="6715C779" w14:textId="284E08EE"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top w:val="nil"/>
            </w:tcBorders>
          </w:tcPr>
          <w:p w14:paraId="49926178" w14:textId="67FE1D55"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top w:val="nil"/>
            </w:tcBorders>
          </w:tcPr>
          <w:p w14:paraId="0FB223BF" w14:textId="28C1B82F"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top w:val="nil"/>
            </w:tcBorders>
          </w:tcPr>
          <w:p w14:paraId="4012001F" w14:textId="30504468"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top w:val="nil"/>
            </w:tcBorders>
          </w:tcPr>
          <w:p w14:paraId="0D9B85C6" w14:textId="1A601A1C" w:rsidR="0075628B" w:rsidRPr="00686E74" w:rsidRDefault="0075628B" w:rsidP="0075628B">
            <w:pPr>
              <w:jc w:val="right"/>
              <w:rPr>
                <w:rFonts w:ascii="Calibri" w:hAnsi="Calibri"/>
                <w:sz w:val="16"/>
                <w:szCs w:val="16"/>
              </w:rPr>
            </w:pPr>
            <w:r>
              <w:rPr>
                <w:rFonts w:ascii="Calibri" w:hAnsi="Calibri"/>
                <w:sz w:val="16"/>
                <w:szCs w:val="16"/>
              </w:rPr>
              <w:t>656 778</w:t>
            </w:r>
          </w:p>
        </w:tc>
      </w:tr>
      <w:tr w:rsidR="0075628B" w:rsidRPr="00686E74" w14:paraId="199CB259" w14:textId="77777777" w:rsidTr="00093E9B">
        <w:tc>
          <w:tcPr>
            <w:tcW w:w="807" w:type="pct"/>
          </w:tcPr>
          <w:p w14:paraId="7EA25A8E"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vAlign w:val="center"/>
          </w:tcPr>
          <w:p w14:paraId="3578E928" w14:textId="73D659BE" w:rsidR="0075628B" w:rsidRPr="00686E74" w:rsidRDefault="0075628B" w:rsidP="0075628B">
            <w:pPr>
              <w:tabs>
                <w:tab w:val="left" w:pos="591"/>
                <w:tab w:val="left" w:pos="774"/>
                <w:tab w:val="left" w:pos="1107"/>
              </w:tabs>
              <w:jc w:val="right"/>
              <w:rPr>
                <w:rFonts w:ascii="Calibri" w:hAnsi="Calibri"/>
                <w:sz w:val="16"/>
                <w:szCs w:val="16"/>
              </w:rPr>
            </w:pPr>
            <w:r>
              <w:rPr>
                <w:rFonts w:ascii="Calibri" w:hAnsi="Calibri" w:cs="Calibri"/>
                <w:color w:val="000000"/>
                <w:sz w:val="16"/>
                <w:szCs w:val="16"/>
              </w:rPr>
              <w:t>-</w:t>
            </w:r>
          </w:p>
        </w:tc>
        <w:tc>
          <w:tcPr>
            <w:tcW w:w="457" w:type="pct"/>
            <w:vAlign w:val="center"/>
          </w:tcPr>
          <w:p w14:paraId="7A9568D6" w14:textId="3A62814D" w:rsidR="0075628B" w:rsidRPr="00686E74" w:rsidRDefault="0075628B" w:rsidP="0075628B">
            <w:pPr>
              <w:tabs>
                <w:tab w:val="left" w:pos="548"/>
                <w:tab w:val="left" w:pos="666"/>
                <w:tab w:val="left" w:pos="1010"/>
              </w:tabs>
              <w:jc w:val="right"/>
              <w:rPr>
                <w:rFonts w:ascii="Calibri" w:hAnsi="Calibri"/>
                <w:sz w:val="16"/>
                <w:szCs w:val="16"/>
              </w:rPr>
            </w:pPr>
            <w:r>
              <w:rPr>
                <w:rFonts w:ascii="Calibri" w:hAnsi="Calibri" w:cs="Calibri"/>
                <w:color w:val="000000"/>
                <w:sz w:val="16"/>
                <w:szCs w:val="16"/>
              </w:rPr>
              <w:t>-</w:t>
            </w:r>
          </w:p>
        </w:tc>
        <w:tc>
          <w:tcPr>
            <w:tcW w:w="534" w:type="pct"/>
            <w:vAlign w:val="center"/>
          </w:tcPr>
          <w:p w14:paraId="50E3DA9E" w14:textId="70072742"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5046C96C" w14:textId="5D7A14CC"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66" w:type="pct"/>
            <w:vAlign w:val="center"/>
          </w:tcPr>
          <w:p w14:paraId="46AA0EE6" w14:textId="2F7CBFD6"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70" w:type="pct"/>
            <w:vAlign w:val="center"/>
          </w:tcPr>
          <w:p w14:paraId="050A5F28" w14:textId="5FD83388" w:rsidR="0075628B" w:rsidRPr="00686E74" w:rsidRDefault="0075628B" w:rsidP="0075628B">
            <w:pPr>
              <w:jc w:val="right"/>
              <w:rPr>
                <w:rFonts w:ascii="Calibri" w:hAnsi="Calibri"/>
                <w:sz w:val="16"/>
                <w:szCs w:val="16"/>
              </w:rPr>
            </w:pPr>
            <w:r>
              <w:rPr>
                <w:rFonts w:ascii="Calibri" w:hAnsi="Calibri" w:cs="Calibri"/>
                <w:color w:val="000000"/>
                <w:sz w:val="16"/>
                <w:szCs w:val="16"/>
              </w:rPr>
              <w:t>146 633</w:t>
            </w:r>
          </w:p>
        </w:tc>
        <w:tc>
          <w:tcPr>
            <w:tcW w:w="517" w:type="pct"/>
            <w:vAlign w:val="center"/>
          </w:tcPr>
          <w:p w14:paraId="79F12D96" w14:textId="043DCA7E"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16" w:type="pct"/>
            <w:vAlign w:val="center"/>
          </w:tcPr>
          <w:p w14:paraId="346ECC34" w14:textId="518DEE55" w:rsidR="0075628B" w:rsidRPr="00686E74" w:rsidRDefault="0075628B" w:rsidP="0075628B">
            <w:pPr>
              <w:jc w:val="right"/>
              <w:rPr>
                <w:rFonts w:ascii="Calibri" w:hAnsi="Calibri"/>
                <w:sz w:val="16"/>
                <w:szCs w:val="16"/>
              </w:rPr>
            </w:pPr>
            <w:r w:rsidRPr="008B756A">
              <w:rPr>
                <w:rFonts w:ascii="Calibri" w:hAnsi="Calibri" w:cs="Calibri"/>
                <w:color w:val="000000"/>
                <w:sz w:val="16"/>
                <w:szCs w:val="16"/>
              </w:rPr>
              <w:t>146 633</w:t>
            </w:r>
          </w:p>
        </w:tc>
      </w:tr>
      <w:tr w:rsidR="0075628B" w:rsidRPr="00686E74" w14:paraId="26CB5A44" w14:textId="77777777" w:rsidTr="00093E9B">
        <w:tc>
          <w:tcPr>
            <w:tcW w:w="807" w:type="pct"/>
          </w:tcPr>
          <w:p w14:paraId="2B72B070"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vAlign w:val="center"/>
          </w:tcPr>
          <w:p w14:paraId="69E783B0" w14:textId="4CFD1350"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vAlign w:val="center"/>
          </w:tcPr>
          <w:p w14:paraId="71B3F052" w14:textId="1863C7B9"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34" w:type="pct"/>
            <w:vAlign w:val="center"/>
          </w:tcPr>
          <w:p w14:paraId="1F175D85" w14:textId="46F1CD0A"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vAlign w:val="center"/>
          </w:tcPr>
          <w:p w14:paraId="5E6B882A" w14:textId="4553C163"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66" w:type="pct"/>
            <w:vAlign w:val="center"/>
          </w:tcPr>
          <w:p w14:paraId="5E538CB8" w14:textId="392EDB1E"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vAlign w:val="center"/>
          </w:tcPr>
          <w:p w14:paraId="464A6A67" w14:textId="5598D3CE" w:rsidR="0075628B" w:rsidRPr="00686E74" w:rsidRDefault="0075628B" w:rsidP="0075628B">
            <w:pPr>
              <w:jc w:val="right"/>
              <w:rPr>
                <w:rFonts w:ascii="Calibri" w:hAnsi="Calibri"/>
                <w:sz w:val="16"/>
                <w:szCs w:val="16"/>
              </w:rPr>
            </w:pPr>
            <w:r>
              <w:rPr>
                <w:rFonts w:ascii="Calibri" w:hAnsi="Calibri" w:cs="Calibri"/>
                <w:color w:val="000000"/>
                <w:sz w:val="16"/>
                <w:szCs w:val="16"/>
              </w:rPr>
              <w:t>3 100</w:t>
            </w:r>
          </w:p>
        </w:tc>
        <w:tc>
          <w:tcPr>
            <w:tcW w:w="517" w:type="pct"/>
            <w:vAlign w:val="center"/>
          </w:tcPr>
          <w:p w14:paraId="2FE0B90D" w14:textId="630271BB"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16" w:type="pct"/>
            <w:vAlign w:val="center"/>
          </w:tcPr>
          <w:p w14:paraId="5B27F413" w14:textId="6FD20259" w:rsidR="0075628B" w:rsidRPr="00686E74" w:rsidRDefault="0075628B" w:rsidP="0075628B">
            <w:pPr>
              <w:jc w:val="right"/>
              <w:rPr>
                <w:rFonts w:ascii="Calibri" w:hAnsi="Calibri"/>
                <w:sz w:val="16"/>
                <w:szCs w:val="16"/>
              </w:rPr>
            </w:pPr>
            <w:r w:rsidRPr="008B756A">
              <w:rPr>
                <w:rFonts w:ascii="Calibri" w:hAnsi="Calibri" w:cs="Calibri"/>
                <w:color w:val="000000"/>
                <w:sz w:val="16"/>
                <w:szCs w:val="16"/>
              </w:rPr>
              <w:t>3 100</w:t>
            </w:r>
          </w:p>
        </w:tc>
      </w:tr>
      <w:tr w:rsidR="0075628B" w:rsidRPr="00686E74" w14:paraId="5F6A15DE" w14:textId="77777777" w:rsidTr="00093E9B">
        <w:tc>
          <w:tcPr>
            <w:tcW w:w="807" w:type="pct"/>
          </w:tcPr>
          <w:p w14:paraId="6252A29D"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Borders>
              <w:bottom w:val="single" w:sz="4" w:space="0" w:color="auto"/>
            </w:tcBorders>
            <w:vAlign w:val="center"/>
          </w:tcPr>
          <w:p w14:paraId="17355EEB" w14:textId="66B1145B" w:rsidR="0075628B" w:rsidRPr="00686E74" w:rsidRDefault="0075628B" w:rsidP="0075628B">
            <w:pPr>
              <w:tabs>
                <w:tab w:val="left" w:pos="591"/>
                <w:tab w:val="left" w:pos="774"/>
                <w:tab w:val="left" w:pos="1107"/>
              </w:tabs>
              <w:jc w:val="right"/>
              <w:rPr>
                <w:rFonts w:ascii="Calibri" w:hAnsi="Calibri"/>
                <w:sz w:val="16"/>
                <w:szCs w:val="16"/>
              </w:rPr>
            </w:pPr>
            <w:r>
              <w:rPr>
                <w:rFonts w:ascii="Calibri" w:hAnsi="Calibri" w:cs="Calibri"/>
                <w:color w:val="000000"/>
                <w:sz w:val="16"/>
                <w:szCs w:val="16"/>
              </w:rPr>
              <w:t>-</w:t>
            </w:r>
          </w:p>
        </w:tc>
        <w:tc>
          <w:tcPr>
            <w:tcW w:w="457" w:type="pct"/>
            <w:tcBorders>
              <w:bottom w:val="single" w:sz="4" w:space="0" w:color="auto"/>
            </w:tcBorders>
            <w:vAlign w:val="center"/>
          </w:tcPr>
          <w:p w14:paraId="758716D7" w14:textId="2B53859B" w:rsidR="0075628B" w:rsidRPr="00686E74" w:rsidRDefault="0075628B" w:rsidP="0075628B">
            <w:pPr>
              <w:tabs>
                <w:tab w:val="left" w:pos="548"/>
                <w:tab w:val="left" w:pos="666"/>
                <w:tab w:val="left" w:pos="1010"/>
              </w:tabs>
              <w:jc w:val="right"/>
              <w:rPr>
                <w:rFonts w:ascii="Calibri" w:hAnsi="Calibri"/>
                <w:sz w:val="16"/>
                <w:szCs w:val="16"/>
              </w:rPr>
            </w:pPr>
            <w:r>
              <w:rPr>
                <w:rFonts w:ascii="Calibri" w:hAnsi="Calibri" w:cs="Calibri"/>
                <w:color w:val="000000"/>
                <w:sz w:val="16"/>
                <w:szCs w:val="16"/>
              </w:rPr>
              <w:t>101 602</w:t>
            </w:r>
          </w:p>
        </w:tc>
        <w:tc>
          <w:tcPr>
            <w:tcW w:w="534" w:type="pct"/>
            <w:tcBorders>
              <w:bottom w:val="single" w:sz="4" w:space="0" w:color="auto"/>
            </w:tcBorders>
            <w:vAlign w:val="center"/>
          </w:tcPr>
          <w:p w14:paraId="5A841C28" w14:textId="3E396466"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tcBorders>
              <w:bottom w:val="single" w:sz="4" w:space="0" w:color="auto"/>
            </w:tcBorders>
            <w:vAlign w:val="center"/>
          </w:tcPr>
          <w:p w14:paraId="193913A9" w14:textId="3ACD75C5"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66" w:type="pct"/>
            <w:tcBorders>
              <w:bottom w:val="single" w:sz="4" w:space="0" w:color="auto"/>
            </w:tcBorders>
            <w:vAlign w:val="center"/>
          </w:tcPr>
          <w:p w14:paraId="3DB3E7CD" w14:textId="772BE2CD"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70" w:type="pct"/>
            <w:tcBorders>
              <w:bottom w:val="single" w:sz="4" w:space="0" w:color="auto"/>
            </w:tcBorders>
            <w:vAlign w:val="center"/>
          </w:tcPr>
          <w:p w14:paraId="39D08029" w14:textId="5AE4E381" w:rsidR="0075628B" w:rsidRPr="00686E74" w:rsidRDefault="0075628B" w:rsidP="0075628B">
            <w:pPr>
              <w:jc w:val="right"/>
              <w:rPr>
                <w:rFonts w:ascii="Calibri" w:hAnsi="Calibri"/>
                <w:sz w:val="16"/>
                <w:szCs w:val="16"/>
              </w:rPr>
            </w:pPr>
            <w:r>
              <w:rPr>
                <w:rFonts w:ascii="Calibri" w:hAnsi="Calibri" w:cs="Calibri"/>
                <w:color w:val="000000"/>
                <w:sz w:val="16"/>
                <w:szCs w:val="16"/>
              </w:rPr>
              <w:t>(101 602)</w:t>
            </w:r>
          </w:p>
        </w:tc>
        <w:tc>
          <w:tcPr>
            <w:tcW w:w="517" w:type="pct"/>
            <w:tcBorders>
              <w:bottom w:val="single" w:sz="4" w:space="0" w:color="auto"/>
            </w:tcBorders>
            <w:vAlign w:val="center"/>
          </w:tcPr>
          <w:p w14:paraId="0ED172D3" w14:textId="0A59C32F"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516" w:type="pct"/>
            <w:tcBorders>
              <w:bottom w:val="single" w:sz="4" w:space="0" w:color="auto"/>
            </w:tcBorders>
            <w:vAlign w:val="center"/>
          </w:tcPr>
          <w:p w14:paraId="142EB889" w14:textId="30A1A3DD"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r>
      <w:tr w:rsidR="0075628B" w:rsidRPr="00686E74" w14:paraId="01D727E5" w14:textId="77777777" w:rsidTr="00093E9B">
        <w:tc>
          <w:tcPr>
            <w:tcW w:w="807" w:type="pct"/>
          </w:tcPr>
          <w:p w14:paraId="03D5C509" w14:textId="6333292F"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2023</w:t>
            </w:r>
          </w:p>
        </w:tc>
        <w:tc>
          <w:tcPr>
            <w:tcW w:w="541" w:type="pct"/>
            <w:tcBorders>
              <w:top w:val="single" w:sz="4" w:space="0" w:color="auto"/>
              <w:bottom w:val="nil"/>
            </w:tcBorders>
            <w:vAlign w:val="center"/>
          </w:tcPr>
          <w:p w14:paraId="3AF4A683" w14:textId="44181B31"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457" w:type="pct"/>
            <w:tcBorders>
              <w:top w:val="single" w:sz="4" w:space="0" w:color="auto"/>
              <w:bottom w:val="nil"/>
            </w:tcBorders>
            <w:vAlign w:val="center"/>
          </w:tcPr>
          <w:p w14:paraId="56A4CAED" w14:textId="5B522615" w:rsidR="0075628B" w:rsidRPr="00686E74" w:rsidRDefault="0075628B" w:rsidP="0075628B">
            <w:pPr>
              <w:jc w:val="right"/>
              <w:rPr>
                <w:rFonts w:ascii="Calibri" w:hAnsi="Calibri"/>
                <w:sz w:val="16"/>
                <w:szCs w:val="16"/>
              </w:rPr>
            </w:pPr>
            <w:r>
              <w:rPr>
                <w:rFonts w:ascii="Calibri" w:hAnsi="Calibri" w:cs="Calibri"/>
                <w:b/>
                <w:bCs/>
                <w:color w:val="000000"/>
                <w:sz w:val="16"/>
                <w:szCs w:val="16"/>
              </w:rPr>
              <w:t>758 380</w:t>
            </w:r>
          </w:p>
        </w:tc>
        <w:tc>
          <w:tcPr>
            <w:tcW w:w="534" w:type="pct"/>
            <w:tcBorders>
              <w:top w:val="single" w:sz="4" w:space="0" w:color="auto"/>
              <w:bottom w:val="nil"/>
            </w:tcBorders>
            <w:vAlign w:val="center"/>
          </w:tcPr>
          <w:p w14:paraId="0B09D00D" w14:textId="798BD15C"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492" w:type="pct"/>
            <w:tcBorders>
              <w:top w:val="single" w:sz="4" w:space="0" w:color="auto"/>
              <w:bottom w:val="nil"/>
            </w:tcBorders>
            <w:vAlign w:val="center"/>
          </w:tcPr>
          <w:p w14:paraId="127F300F" w14:textId="03EBBF8B"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566" w:type="pct"/>
            <w:tcBorders>
              <w:top w:val="single" w:sz="4" w:space="0" w:color="auto"/>
              <w:bottom w:val="nil"/>
            </w:tcBorders>
            <w:vAlign w:val="center"/>
          </w:tcPr>
          <w:p w14:paraId="34635ECE" w14:textId="061FFA90"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570" w:type="pct"/>
            <w:tcBorders>
              <w:top w:val="single" w:sz="4" w:space="0" w:color="auto"/>
              <w:bottom w:val="nil"/>
            </w:tcBorders>
            <w:vAlign w:val="center"/>
          </w:tcPr>
          <w:p w14:paraId="6338D6E1" w14:textId="13DC093B" w:rsidR="0075628B" w:rsidRPr="00686E74" w:rsidRDefault="0075628B" w:rsidP="0075628B">
            <w:pPr>
              <w:jc w:val="right"/>
              <w:rPr>
                <w:rFonts w:ascii="Calibri" w:hAnsi="Calibri"/>
                <w:sz w:val="16"/>
                <w:szCs w:val="16"/>
              </w:rPr>
            </w:pPr>
            <w:r>
              <w:rPr>
                <w:rFonts w:ascii="Calibri" w:hAnsi="Calibri" w:cs="Calibri"/>
                <w:b/>
                <w:bCs/>
                <w:color w:val="000000"/>
                <w:sz w:val="16"/>
                <w:szCs w:val="16"/>
              </w:rPr>
              <w:t>41 930</w:t>
            </w:r>
          </w:p>
        </w:tc>
        <w:tc>
          <w:tcPr>
            <w:tcW w:w="517" w:type="pct"/>
            <w:tcBorders>
              <w:top w:val="single" w:sz="4" w:space="0" w:color="auto"/>
              <w:bottom w:val="nil"/>
            </w:tcBorders>
            <w:vAlign w:val="center"/>
          </w:tcPr>
          <w:p w14:paraId="169871F9" w14:textId="7B5AE8A2"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516" w:type="pct"/>
            <w:tcBorders>
              <w:top w:val="single" w:sz="4" w:space="0" w:color="auto"/>
              <w:bottom w:val="nil"/>
            </w:tcBorders>
            <w:vAlign w:val="center"/>
          </w:tcPr>
          <w:p w14:paraId="71591713" w14:textId="699B84A3" w:rsidR="0075628B" w:rsidRPr="00686E74" w:rsidRDefault="0075628B" w:rsidP="0075628B">
            <w:pPr>
              <w:jc w:val="right"/>
              <w:rPr>
                <w:rFonts w:ascii="Calibri" w:hAnsi="Calibri"/>
                <w:sz w:val="16"/>
                <w:szCs w:val="16"/>
              </w:rPr>
            </w:pPr>
            <w:r>
              <w:rPr>
                <w:rFonts w:ascii="Calibri" w:hAnsi="Calibri" w:cs="Calibri"/>
                <w:b/>
                <w:bCs/>
                <w:color w:val="000000"/>
                <w:sz w:val="16"/>
                <w:szCs w:val="16"/>
              </w:rPr>
              <w:t>800 311</w:t>
            </w:r>
          </w:p>
        </w:tc>
      </w:tr>
      <w:tr w:rsidR="0075628B" w:rsidRPr="00686E74" w14:paraId="2F82DE2D" w14:textId="77777777" w:rsidTr="00A115F0">
        <w:tc>
          <w:tcPr>
            <w:tcW w:w="807" w:type="pct"/>
          </w:tcPr>
          <w:p w14:paraId="36223690" w14:textId="77777777" w:rsidR="0075628B" w:rsidRPr="00686E74" w:rsidRDefault="0075628B" w:rsidP="0075628B">
            <w:pPr>
              <w:ind w:left="-57" w:right="-57"/>
              <w:rPr>
                <w:rFonts w:ascii="Calibri" w:hAnsi="Calibri"/>
                <w:snapToGrid w:val="0"/>
                <w:sz w:val="16"/>
                <w:szCs w:val="16"/>
                <w:lang w:eastAsia="sk-SK"/>
              </w:rPr>
            </w:pPr>
          </w:p>
        </w:tc>
        <w:tc>
          <w:tcPr>
            <w:tcW w:w="541" w:type="pct"/>
            <w:tcBorders>
              <w:top w:val="nil"/>
            </w:tcBorders>
          </w:tcPr>
          <w:p w14:paraId="5993F8E5" w14:textId="77777777" w:rsidR="0075628B" w:rsidRPr="00686E74" w:rsidRDefault="0075628B" w:rsidP="0075628B">
            <w:pPr>
              <w:rPr>
                <w:rFonts w:ascii="Calibri" w:hAnsi="Calibri"/>
                <w:sz w:val="16"/>
                <w:szCs w:val="16"/>
              </w:rPr>
            </w:pPr>
          </w:p>
        </w:tc>
        <w:tc>
          <w:tcPr>
            <w:tcW w:w="457" w:type="pct"/>
            <w:tcBorders>
              <w:top w:val="nil"/>
            </w:tcBorders>
          </w:tcPr>
          <w:p w14:paraId="1CC05E15" w14:textId="77777777" w:rsidR="0075628B" w:rsidRPr="00686E74" w:rsidRDefault="0075628B" w:rsidP="0075628B">
            <w:pPr>
              <w:jc w:val="right"/>
              <w:rPr>
                <w:rFonts w:ascii="Calibri" w:hAnsi="Calibri"/>
                <w:sz w:val="16"/>
                <w:szCs w:val="16"/>
              </w:rPr>
            </w:pPr>
          </w:p>
        </w:tc>
        <w:tc>
          <w:tcPr>
            <w:tcW w:w="534" w:type="pct"/>
            <w:tcBorders>
              <w:top w:val="nil"/>
            </w:tcBorders>
          </w:tcPr>
          <w:p w14:paraId="1AE60CE5" w14:textId="77777777" w:rsidR="0075628B" w:rsidRPr="00686E74" w:rsidRDefault="0075628B" w:rsidP="0075628B">
            <w:pPr>
              <w:jc w:val="right"/>
              <w:rPr>
                <w:rFonts w:ascii="Calibri" w:hAnsi="Calibri"/>
                <w:sz w:val="16"/>
                <w:szCs w:val="16"/>
              </w:rPr>
            </w:pPr>
          </w:p>
        </w:tc>
        <w:tc>
          <w:tcPr>
            <w:tcW w:w="492" w:type="pct"/>
            <w:tcBorders>
              <w:top w:val="nil"/>
            </w:tcBorders>
          </w:tcPr>
          <w:p w14:paraId="068968B0" w14:textId="77777777" w:rsidR="0075628B" w:rsidRPr="00686E74" w:rsidRDefault="0075628B" w:rsidP="0075628B">
            <w:pPr>
              <w:jc w:val="right"/>
              <w:rPr>
                <w:rFonts w:ascii="Calibri" w:hAnsi="Calibri"/>
                <w:sz w:val="16"/>
                <w:szCs w:val="16"/>
              </w:rPr>
            </w:pPr>
          </w:p>
        </w:tc>
        <w:tc>
          <w:tcPr>
            <w:tcW w:w="566" w:type="pct"/>
            <w:tcBorders>
              <w:top w:val="nil"/>
            </w:tcBorders>
          </w:tcPr>
          <w:p w14:paraId="6081E3F4" w14:textId="77777777" w:rsidR="0075628B" w:rsidRPr="00686E74" w:rsidRDefault="0075628B" w:rsidP="0075628B">
            <w:pPr>
              <w:jc w:val="right"/>
              <w:rPr>
                <w:rFonts w:ascii="Calibri" w:hAnsi="Calibri"/>
                <w:sz w:val="16"/>
                <w:szCs w:val="16"/>
              </w:rPr>
            </w:pPr>
          </w:p>
        </w:tc>
        <w:tc>
          <w:tcPr>
            <w:tcW w:w="570" w:type="pct"/>
            <w:tcBorders>
              <w:top w:val="nil"/>
            </w:tcBorders>
          </w:tcPr>
          <w:p w14:paraId="7212F46F" w14:textId="77777777" w:rsidR="0075628B" w:rsidRPr="00686E74" w:rsidRDefault="0075628B" w:rsidP="0075628B">
            <w:pPr>
              <w:jc w:val="right"/>
              <w:rPr>
                <w:rFonts w:ascii="Calibri" w:hAnsi="Calibri"/>
                <w:sz w:val="16"/>
                <w:szCs w:val="16"/>
              </w:rPr>
            </w:pPr>
          </w:p>
        </w:tc>
        <w:tc>
          <w:tcPr>
            <w:tcW w:w="517" w:type="pct"/>
            <w:tcBorders>
              <w:top w:val="nil"/>
            </w:tcBorders>
          </w:tcPr>
          <w:p w14:paraId="5C383CA2" w14:textId="77777777" w:rsidR="0075628B" w:rsidRPr="00686E74" w:rsidRDefault="0075628B" w:rsidP="0075628B">
            <w:pPr>
              <w:jc w:val="right"/>
              <w:rPr>
                <w:rFonts w:ascii="Calibri" w:hAnsi="Calibri"/>
                <w:sz w:val="16"/>
                <w:szCs w:val="16"/>
              </w:rPr>
            </w:pPr>
          </w:p>
        </w:tc>
        <w:tc>
          <w:tcPr>
            <w:tcW w:w="516" w:type="pct"/>
            <w:tcBorders>
              <w:top w:val="nil"/>
            </w:tcBorders>
          </w:tcPr>
          <w:p w14:paraId="747B0BDC" w14:textId="77777777" w:rsidR="0075628B" w:rsidRPr="00686E74" w:rsidRDefault="0075628B" w:rsidP="0075628B">
            <w:pPr>
              <w:jc w:val="right"/>
              <w:rPr>
                <w:rFonts w:ascii="Calibri" w:hAnsi="Calibri"/>
                <w:sz w:val="16"/>
                <w:szCs w:val="16"/>
              </w:rPr>
            </w:pPr>
          </w:p>
        </w:tc>
      </w:tr>
      <w:tr w:rsidR="0075628B" w:rsidRPr="00686E74" w14:paraId="18C80084" w14:textId="77777777" w:rsidTr="00A115F0">
        <w:tc>
          <w:tcPr>
            <w:tcW w:w="807" w:type="pct"/>
          </w:tcPr>
          <w:p w14:paraId="4A922383" w14:textId="77777777" w:rsidR="0075628B" w:rsidRPr="00686E74" w:rsidRDefault="0075628B" w:rsidP="0075628B">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Oprávky</w:t>
            </w:r>
          </w:p>
        </w:tc>
        <w:tc>
          <w:tcPr>
            <w:tcW w:w="541" w:type="pct"/>
          </w:tcPr>
          <w:p w14:paraId="63693726" w14:textId="77777777" w:rsidR="0075628B" w:rsidRPr="00686E74" w:rsidRDefault="0075628B" w:rsidP="0075628B">
            <w:pPr>
              <w:jc w:val="right"/>
              <w:rPr>
                <w:rFonts w:ascii="Calibri" w:hAnsi="Calibri"/>
                <w:sz w:val="16"/>
                <w:szCs w:val="16"/>
              </w:rPr>
            </w:pPr>
          </w:p>
        </w:tc>
        <w:tc>
          <w:tcPr>
            <w:tcW w:w="457" w:type="pct"/>
          </w:tcPr>
          <w:p w14:paraId="56758F7C" w14:textId="77777777" w:rsidR="0075628B" w:rsidRPr="00686E74" w:rsidRDefault="0075628B" w:rsidP="0075628B">
            <w:pPr>
              <w:jc w:val="right"/>
              <w:rPr>
                <w:rFonts w:ascii="Calibri" w:hAnsi="Calibri"/>
                <w:sz w:val="16"/>
                <w:szCs w:val="16"/>
              </w:rPr>
            </w:pPr>
          </w:p>
        </w:tc>
        <w:tc>
          <w:tcPr>
            <w:tcW w:w="534" w:type="pct"/>
          </w:tcPr>
          <w:p w14:paraId="770E6A5A" w14:textId="77777777" w:rsidR="0075628B" w:rsidRPr="00686E74" w:rsidRDefault="0075628B" w:rsidP="0075628B">
            <w:pPr>
              <w:jc w:val="right"/>
              <w:rPr>
                <w:rFonts w:ascii="Calibri" w:hAnsi="Calibri"/>
                <w:sz w:val="16"/>
                <w:szCs w:val="16"/>
              </w:rPr>
            </w:pPr>
          </w:p>
        </w:tc>
        <w:tc>
          <w:tcPr>
            <w:tcW w:w="492" w:type="pct"/>
          </w:tcPr>
          <w:p w14:paraId="7F12E485" w14:textId="77777777" w:rsidR="0075628B" w:rsidRPr="00686E74" w:rsidRDefault="0075628B" w:rsidP="0075628B">
            <w:pPr>
              <w:jc w:val="right"/>
              <w:rPr>
                <w:rFonts w:ascii="Calibri" w:hAnsi="Calibri"/>
                <w:sz w:val="16"/>
                <w:szCs w:val="16"/>
              </w:rPr>
            </w:pPr>
          </w:p>
        </w:tc>
        <w:tc>
          <w:tcPr>
            <w:tcW w:w="566" w:type="pct"/>
          </w:tcPr>
          <w:p w14:paraId="12D5BCD4" w14:textId="77777777" w:rsidR="0075628B" w:rsidRPr="00686E74" w:rsidRDefault="0075628B" w:rsidP="0075628B">
            <w:pPr>
              <w:jc w:val="right"/>
              <w:rPr>
                <w:rFonts w:ascii="Calibri" w:hAnsi="Calibri"/>
                <w:sz w:val="16"/>
                <w:szCs w:val="16"/>
              </w:rPr>
            </w:pPr>
          </w:p>
        </w:tc>
        <w:tc>
          <w:tcPr>
            <w:tcW w:w="570" w:type="pct"/>
          </w:tcPr>
          <w:p w14:paraId="2CB9C3E5" w14:textId="77777777" w:rsidR="0075628B" w:rsidRPr="00686E74" w:rsidRDefault="0075628B" w:rsidP="0075628B">
            <w:pPr>
              <w:jc w:val="right"/>
              <w:rPr>
                <w:rFonts w:ascii="Calibri" w:hAnsi="Calibri"/>
                <w:sz w:val="16"/>
                <w:szCs w:val="16"/>
              </w:rPr>
            </w:pPr>
          </w:p>
        </w:tc>
        <w:tc>
          <w:tcPr>
            <w:tcW w:w="517" w:type="pct"/>
          </w:tcPr>
          <w:p w14:paraId="6D9CE87A" w14:textId="77777777" w:rsidR="0075628B" w:rsidRPr="00686E74" w:rsidRDefault="0075628B" w:rsidP="0075628B">
            <w:pPr>
              <w:jc w:val="right"/>
              <w:rPr>
                <w:rFonts w:ascii="Calibri" w:hAnsi="Calibri"/>
                <w:sz w:val="16"/>
                <w:szCs w:val="16"/>
              </w:rPr>
            </w:pPr>
          </w:p>
        </w:tc>
        <w:tc>
          <w:tcPr>
            <w:tcW w:w="516" w:type="pct"/>
          </w:tcPr>
          <w:p w14:paraId="378F8AAE" w14:textId="77777777" w:rsidR="0075628B" w:rsidRPr="00686E74" w:rsidRDefault="0075628B" w:rsidP="0075628B">
            <w:pPr>
              <w:jc w:val="right"/>
              <w:rPr>
                <w:rFonts w:ascii="Calibri" w:hAnsi="Calibri"/>
                <w:sz w:val="16"/>
                <w:szCs w:val="16"/>
              </w:rPr>
            </w:pPr>
          </w:p>
        </w:tc>
      </w:tr>
      <w:tr w:rsidR="0075628B" w:rsidRPr="00686E74" w14:paraId="72C95AF9" w14:textId="77777777" w:rsidTr="00A115F0">
        <w:tc>
          <w:tcPr>
            <w:tcW w:w="807" w:type="pct"/>
          </w:tcPr>
          <w:p w14:paraId="4BC8907C" w14:textId="6BB11320"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2023</w:t>
            </w:r>
          </w:p>
        </w:tc>
        <w:tc>
          <w:tcPr>
            <w:tcW w:w="541" w:type="pct"/>
          </w:tcPr>
          <w:p w14:paraId="685BB84A" w14:textId="3ACBB611" w:rsidR="0075628B" w:rsidRPr="00686E74" w:rsidRDefault="0075628B" w:rsidP="0075628B">
            <w:pPr>
              <w:tabs>
                <w:tab w:val="center" w:pos="635"/>
                <w:tab w:val="right" w:pos="1270"/>
              </w:tabs>
              <w:jc w:val="right"/>
              <w:rPr>
                <w:rFonts w:ascii="Calibri" w:hAnsi="Calibri"/>
                <w:sz w:val="16"/>
                <w:szCs w:val="16"/>
              </w:rPr>
            </w:pPr>
            <w:r>
              <w:rPr>
                <w:rFonts w:ascii="Calibri" w:hAnsi="Calibri"/>
                <w:sz w:val="16"/>
                <w:szCs w:val="16"/>
              </w:rPr>
              <w:t>-</w:t>
            </w:r>
          </w:p>
        </w:tc>
        <w:tc>
          <w:tcPr>
            <w:tcW w:w="457" w:type="pct"/>
          </w:tcPr>
          <w:p w14:paraId="21B9E785" w14:textId="0E4DCAD7" w:rsidR="0075628B" w:rsidRPr="00686E74" w:rsidRDefault="0075628B" w:rsidP="0075628B">
            <w:pPr>
              <w:jc w:val="right"/>
              <w:rPr>
                <w:rFonts w:ascii="Calibri" w:hAnsi="Calibri"/>
                <w:sz w:val="16"/>
                <w:szCs w:val="16"/>
              </w:rPr>
            </w:pPr>
            <w:r>
              <w:rPr>
                <w:rFonts w:ascii="Calibri" w:hAnsi="Calibri"/>
                <w:sz w:val="16"/>
                <w:szCs w:val="16"/>
              </w:rPr>
              <w:t>537 748</w:t>
            </w:r>
          </w:p>
        </w:tc>
        <w:tc>
          <w:tcPr>
            <w:tcW w:w="534" w:type="pct"/>
          </w:tcPr>
          <w:p w14:paraId="73F39DB9" w14:textId="06410B26"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63F6BC30" w14:textId="4D00C655"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Pr>
          <w:p w14:paraId="0B9E728E" w14:textId="7FA9EDB9"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Pr>
          <w:p w14:paraId="589D6164" w14:textId="057D3205"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Pr>
          <w:p w14:paraId="28AE0ED3" w14:textId="78828094"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Pr>
          <w:p w14:paraId="387B71CB" w14:textId="27AEE8A2" w:rsidR="0075628B" w:rsidRPr="00686E74" w:rsidRDefault="0075628B" w:rsidP="0075628B">
            <w:pPr>
              <w:jc w:val="right"/>
              <w:rPr>
                <w:rFonts w:ascii="Calibri" w:hAnsi="Calibri"/>
                <w:sz w:val="16"/>
                <w:szCs w:val="16"/>
              </w:rPr>
            </w:pPr>
            <w:r>
              <w:rPr>
                <w:rFonts w:ascii="Calibri" w:hAnsi="Calibri"/>
                <w:sz w:val="16"/>
                <w:szCs w:val="16"/>
              </w:rPr>
              <w:t>537 748</w:t>
            </w:r>
          </w:p>
        </w:tc>
      </w:tr>
      <w:tr w:rsidR="0075628B" w:rsidRPr="00686E74" w14:paraId="24DB48A5" w14:textId="77777777" w:rsidTr="0097516A">
        <w:tc>
          <w:tcPr>
            <w:tcW w:w="807" w:type="pct"/>
          </w:tcPr>
          <w:p w14:paraId="31B407AE"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tcPr>
          <w:p w14:paraId="6297768D" w14:textId="7C1F47F2"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Pr>
          <w:p w14:paraId="67ABDEFB" w14:textId="4DA4AAB3" w:rsidR="0075628B" w:rsidRPr="00686E74" w:rsidRDefault="0075628B" w:rsidP="0075628B">
            <w:pPr>
              <w:jc w:val="right"/>
              <w:rPr>
                <w:rFonts w:ascii="Calibri" w:hAnsi="Calibri"/>
                <w:sz w:val="16"/>
                <w:szCs w:val="16"/>
              </w:rPr>
            </w:pPr>
            <w:r>
              <w:rPr>
                <w:rFonts w:ascii="Calibri" w:hAnsi="Calibri"/>
                <w:sz w:val="16"/>
                <w:szCs w:val="16"/>
              </w:rPr>
              <w:t>49 207</w:t>
            </w:r>
          </w:p>
        </w:tc>
        <w:tc>
          <w:tcPr>
            <w:tcW w:w="534" w:type="pct"/>
          </w:tcPr>
          <w:p w14:paraId="47962244" w14:textId="41358652"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65AD77CC" w14:textId="3D6EC3D7"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Pr>
          <w:p w14:paraId="4AD9B8EE" w14:textId="5D5BF6F4"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Pr>
          <w:p w14:paraId="1D986AEA" w14:textId="2C1DE567"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Pr>
          <w:p w14:paraId="7B4A4E6C" w14:textId="11F67670"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Pr>
          <w:p w14:paraId="6CAF8702" w14:textId="372A6E3F" w:rsidR="0075628B" w:rsidRPr="00686E74" w:rsidRDefault="0075628B" w:rsidP="0075628B">
            <w:pPr>
              <w:jc w:val="right"/>
              <w:rPr>
                <w:rFonts w:ascii="Calibri" w:hAnsi="Calibri"/>
                <w:sz w:val="16"/>
                <w:szCs w:val="16"/>
              </w:rPr>
            </w:pPr>
            <w:r>
              <w:rPr>
                <w:rFonts w:ascii="Calibri" w:hAnsi="Calibri"/>
                <w:sz w:val="16"/>
                <w:szCs w:val="16"/>
              </w:rPr>
              <w:t>49 207</w:t>
            </w:r>
          </w:p>
        </w:tc>
      </w:tr>
      <w:tr w:rsidR="0075628B" w:rsidRPr="00686E74" w14:paraId="73F2FC0B" w14:textId="77777777" w:rsidTr="00A115F0">
        <w:tc>
          <w:tcPr>
            <w:tcW w:w="807" w:type="pct"/>
          </w:tcPr>
          <w:p w14:paraId="0B7EB198"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tcPr>
          <w:p w14:paraId="166FCAEB" w14:textId="71D42C45"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Pr>
          <w:p w14:paraId="59C863C6" w14:textId="3CF3C4D6"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Pr>
          <w:p w14:paraId="77A88AED" w14:textId="6ED327D2"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17E6AACC" w14:textId="35AB9A93"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Pr>
          <w:p w14:paraId="073321F7" w14:textId="1355D9D7"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Pr>
          <w:p w14:paraId="4FAAA9A4" w14:textId="5F92B7D0"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Pr>
          <w:p w14:paraId="613AD929" w14:textId="1AA294EF"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Pr>
          <w:p w14:paraId="29A9D8E8" w14:textId="6A385DA7"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383B4BAA" w14:textId="77777777" w:rsidTr="00E53E3B">
        <w:tc>
          <w:tcPr>
            <w:tcW w:w="807" w:type="pct"/>
          </w:tcPr>
          <w:p w14:paraId="4BBC21F0"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Pr>
          <w:p w14:paraId="0B6EDC6B" w14:textId="0F6DBECA"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Pr>
          <w:p w14:paraId="370A9B63" w14:textId="412F16E5"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Pr>
          <w:p w14:paraId="2CF7E661" w14:textId="468E14BA"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3D4DE0AB" w14:textId="53BDFB03"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Pr>
          <w:p w14:paraId="6FB0DA42" w14:textId="3A537AF5"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Pr>
          <w:p w14:paraId="6EB20385" w14:textId="2FA0CCD1"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Pr>
          <w:p w14:paraId="3E3DF4BC" w14:textId="46DE302A"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Pr>
          <w:p w14:paraId="69E2AE08" w14:textId="54EA849D"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109357FC" w14:textId="77777777" w:rsidTr="00A115F0">
        <w:tc>
          <w:tcPr>
            <w:tcW w:w="807" w:type="pct"/>
          </w:tcPr>
          <w:p w14:paraId="55D27BAB" w14:textId="6F5E1A49"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2023</w:t>
            </w:r>
          </w:p>
        </w:tc>
        <w:tc>
          <w:tcPr>
            <w:tcW w:w="541" w:type="pct"/>
            <w:tcBorders>
              <w:top w:val="single" w:sz="4" w:space="0" w:color="auto"/>
              <w:bottom w:val="nil"/>
            </w:tcBorders>
          </w:tcPr>
          <w:p w14:paraId="06DF30D5" w14:textId="43EE4E35"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top w:val="single" w:sz="4" w:space="0" w:color="auto"/>
              <w:bottom w:val="nil"/>
            </w:tcBorders>
          </w:tcPr>
          <w:p w14:paraId="3B610976" w14:textId="7D43C07A" w:rsidR="0075628B" w:rsidRPr="00686E74" w:rsidRDefault="0075628B" w:rsidP="0075628B">
            <w:pPr>
              <w:jc w:val="right"/>
              <w:rPr>
                <w:rFonts w:ascii="Calibri" w:hAnsi="Calibri"/>
                <w:sz w:val="16"/>
                <w:szCs w:val="16"/>
              </w:rPr>
            </w:pPr>
            <w:r>
              <w:rPr>
                <w:rFonts w:ascii="Calibri" w:hAnsi="Calibri"/>
                <w:sz w:val="16"/>
                <w:szCs w:val="16"/>
              </w:rPr>
              <w:t>586 955</w:t>
            </w:r>
          </w:p>
        </w:tc>
        <w:tc>
          <w:tcPr>
            <w:tcW w:w="534" w:type="pct"/>
            <w:tcBorders>
              <w:top w:val="single" w:sz="4" w:space="0" w:color="auto"/>
              <w:bottom w:val="nil"/>
            </w:tcBorders>
          </w:tcPr>
          <w:p w14:paraId="14B4C28B" w14:textId="2B3C01E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75981DB1" w14:textId="3822D9CF"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top w:val="single" w:sz="4" w:space="0" w:color="auto"/>
              <w:bottom w:val="nil"/>
            </w:tcBorders>
          </w:tcPr>
          <w:p w14:paraId="67B80F47" w14:textId="2C0AA594"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top w:val="single" w:sz="4" w:space="0" w:color="auto"/>
              <w:bottom w:val="nil"/>
            </w:tcBorders>
          </w:tcPr>
          <w:p w14:paraId="1B2EF9ED" w14:textId="2F7EEE44"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top w:val="single" w:sz="4" w:space="0" w:color="auto"/>
              <w:bottom w:val="nil"/>
            </w:tcBorders>
          </w:tcPr>
          <w:p w14:paraId="7436B87C" w14:textId="338775D4"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top w:val="single" w:sz="4" w:space="0" w:color="auto"/>
              <w:bottom w:val="nil"/>
            </w:tcBorders>
          </w:tcPr>
          <w:p w14:paraId="72506082" w14:textId="6EC018A9" w:rsidR="0075628B" w:rsidRPr="00686E74" w:rsidRDefault="0075628B" w:rsidP="0075628B">
            <w:pPr>
              <w:jc w:val="right"/>
              <w:rPr>
                <w:rFonts w:ascii="Calibri" w:hAnsi="Calibri"/>
                <w:sz w:val="16"/>
                <w:szCs w:val="16"/>
              </w:rPr>
            </w:pPr>
            <w:r>
              <w:rPr>
                <w:rFonts w:ascii="Calibri" w:hAnsi="Calibri"/>
                <w:sz w:val="16"/>
                <w:szCs w:val="16"/>
              </w:rPr>
              <w:t>586 955</w:t>
            </w:r>
          </w:p>
        </w:tc>
      </w:tr>
      <w:tr w:rsidR="0075628B" w:rsidRPr="00686E74" w14:paraId="0CCF1A27" w14:textId="77777777" w:rsidTr="00403B06">
        <w:tc>
          <w:tcPr>
            <w:tcW w:w="807" w:type="pct"/>
          </w:tcPr>
          <w:p w14:paraId="7FA322A7" w14:textId="77777777" w:rsidR="0075628B" w:rsidRPr="00686E74" w:rsidRDefault="0075628B" w:rsidP="0075628B">
            <w:pPr>
              <w:ind w:left="-57" w:right="-57"/>
              <w:rPr>
                <w:rFonts w:ascii="Calibri" w:hAnsi="Calibri"/>
                <w:snapToGrid w:val="0"/>
                <w:sz w:val="16"/>
                <w:szCs w:val="16"/>
                <w:lang w:eastAsia="sk-SK"/>
              </w:rPr>
            </w:pPr>
          </w:p>
        </w:tc>
        <w:tc>
          <w:tcPr>
            <w:tcW w:w="541" w:type="pct"/>
            <w:tcBorders>
              <w:top w:val="nil"/>
            </w:tcBorders>
          </w:tcPr>
          <w:p w14:paraId="30756524" w14:textId="77777777" w:rsidR="0075628B" w:rsidRPr="00686E74" w:rsidRDefault="0075628B" w:rsidP="0075628B">
            <w:pPr>
              <w:jc w:val="right"/>
              <w:rPr>
                <w:rFonts w:ascii="Calibri" w:hAnsi="Calibri"/>
                <w:sz w:val="16"/>
                <w:szCs w:val="16"/>
              </w:rPr>
            </w:pPr>
          </w:p>
        </w:tc>
        <w:tc>
          <w:tcPr>
            <w:tcW w:w="457" w:type="pct"/>
            <w:tcBorders>
              <w:top w:val="nil"/>
            </w:tcBorders>
          </w:tcPr>
          <w:p w14:paraId="22B5F550" w14:textId="77777777" w:rsidR="0075628B" w:rsidRPr="00686E74" w:rsidRDefault="0075628B" w:rsidP="0075628B">
            <w:pPr>
              <w:jc w:val="right"/>
              <w:rPr>
                <w:rFonts w:ascii="Calibri" w:hAnsi="Calibri"/>
                <w:sz w:val="16"/>
                <w:szCs w:val="16"/>
              </w:rPr>
            </w:pPr>
          </w:p>
        </w:tc>
        <w:tc>
          <w:tcPr>
            <w:tcW w:w="534" w:type="pct"/>
            <w:tcBorders>
              <w:top w:val="nil"/>
            </w:tcBorders>
          </w:tcPr>
          <w:p w14:paraId="3990D2BB" w14:textId="77777777" w:rsidR="0075628B" w:rsidRPr="00686E74" w:rsidRDefault="0075628B" w:rsidP="0075628B">
            <w:pPr>
              <w:jc w:val="right"/>
              <w:rPr>
                <w:rFonts w:ascii="Calibri" w:hAnsi="Calibri"/>
                <w:sz w:val="16"/>
                <w:szCs w:val="16"/>
              </w:rPr>
            </w:pPr>
          </w:p>
        </w:tc>
        <w:tc>
          <w:tcPr>
            <w:tcW w:w="492" w:type="pct"/>
            <w:tcBorders>
              <w:top w:val="nil"/>
            </w:tcBorders>
            <w:vAlign w:val="bottom"/>
          </w:tcPr>
          <w:p w14:paraId="03F13384" w14:textId="77777777" w:rsidR="0075628B" w:rsidRPr="00686E74" w:rsidRDefault="0075628B" w:rsidP="0075628B">
            <w:pPr>
              <w:jc w:val="right"/>
              <w:rPr>
                <w:rFonts w:ascii="Calibri" w:hAnsi="Calibri"/>
                <w:sz w:val="16"/>
                <w:szCs w:val="16"/>
              </w:rPr>
            </w:pPr>
          </w:p>
        </w:tc>
        <w:tc>
          <w:tcPr>
            <w:tcW w:w="566" w:type="pct"/>
            <w:tcBorders>
              <w:top w:val="nil"/>
            </w:tcBorders>
            <w:vAlign w:val="bottom"/>
          </w:tcPr>
          <w:p w14:paraId="575211CA" w14:textId="77777777" w:rsidR="0075628B" w:rsidRPr="00686E74" w:rsidRDefault="0075628B" w:rsidP="0075628B">
            <w:pPr>
              <w:jc w:val="right"/>
              <w:rPr>
                <w:rFonts w:ascii="Calibri" w:hAnsi="Calibri"/>
                <w:sz w:val="16"/>
                <w:szCs w:val="16"/>
              </w:rPr>
            </w:pPr>
          </w:p>
        </w:tc>
        <w:tc>
          <w:tcPr>
            <w:tcW w:w="570" w:type="pct"/>
            <w:tcBorders>
              <w:top w:val="nil"/>
            </w:tcBorders>
            <w:vAlign w:val="bottom"/>
          </w:tcPr>
          <w:p w14:paraId="02814D20" w14:textId="77777777" w:rsidR="0075628B" w:rsidRPr="00686E74" w:rsidRDefault="0075628B" w:rsidP="0075628B">
            <w:pPr>
              <w:jc w:val="right"/>
              <w:rPr>
                <w:rFonts w:ascii="Calibri" w:hAnsi="Calibri"/>
                <w:sz w:val="16"/>
                <w:szCs w:val="16"/>
              </w:rPr>
            </w:pPr>
          </w:p>
        </w:tc>
        <w:tc>
          <w:tcPr>
            <w:tcW w:w="517" w:type="pct"/>
            <w:tcBorders>
              <w:top w:val="nil"/>
            </w:tcBorders>
          </w:tcPr>
          <w:p w14:paraId="357876D4" w14:textId="77777777" w:rsidR="0075628B" w:rsidRPr="00686E74" w:rsidRDefault="0075628B" w:rsidP="0075628B">
            <w:pPr>
              <w:jc w:val="right"/>
              <w:rPr>
                <w:rFonts w:ascii="Calibri" w:hAnsi="Calibri"/>
                <w:sz w:val="16"/>
                <w:szCs w:val="16"/>
              </w:rPr>
            </w:pPr>
          </w:p>
        </w:tc>
        <w:tc>
          <w:tcPr>
            <w:tcW w:w="516" w:type="pct"/>
            <w:tcBorders>
              <w:top w:val="nil"/>
            </w:tcBorders>
          </w:tcPr>
          <w:p w14:paraId="69737151" w14:textId="77777777" w:rsidR="0075628B" w:rsidRPr="00686E74" w:rsidRDefault="0075628B" w:rsidP="0075628B">
            <w:pPr>
              <w:jc w:val="right"/>
              <w:rPr>
                <w:rFonts w:ascii="Calibri" w:hAnsi="Calibri"/>
                <w:sz w:val="16"/>
                <w:szCs w:val="16"/>
              </w:rPr>
            </w:pPr>
          </w:p>
        </w:tc>
      </w:tr>
      <w:tr w:rsidR="0075628B" w:rsidRPr="00686E74" w14:paraId="58B5A098" w14:textId="77777777" w:rsidTr="00403B06">
        <w:tc>
          <w:tcPr>
            <w:tcW w:w="807" w:type="pct"/>
          </w:tcPr>
          <w:p w14:paraId="002B08F6" w14:textId="77777777" w:rsidR="0075628B" w:rsidRPr="00686E74" w:rsidRDefault="0075628B" w:rsidP="0075628B">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Opravná položka</w:t>
            </w:r>
          </w:p>
        </w:tc>
        <w:tc>
          <w:tcPr>
            <w:tcW w:w="541" w:type="pct"/>
          </w:tcPr>
          <w:p w14:paraId="0E038117" w14:textId="77777777" w:rsidR="0075628B" w:rsidRPr="00686E74" w:rsidRDefault="0075628B" w:rsidP="0075628B">
            <w:pPr>
              <w:jc w:val="right"/>
              <w:rPr>
                <w:rFonts w:ascii="Calibri" w:hAnsi="Calibri"/>
                <w:sz w:val="16"/>
                <w:szCs w:val="16"/>
              </w:rPr>
            </w:pPr>
          </w:p>
        </w:tc>
        <w:tc>
          <w:tcPr>
            <w:tcW w:w="457" w:type="pct"/>
          </w:tcPr>
          <w:p w14:paraId="377BF9EB" w14:textId="77777777" w:rsidR="0075628B" w:rsidRPr="00686E74" w:rsidRDefault="0075628B" w:rsidP="0075628B">
            <w:pPr>
              <w:jc w:val="right"/>
              <w:rPr>
                <w:rFonts w:ascii="Calibri" w:hAnsi="Calibri"/>
                <w:sz w:val="16"/>
                <w:szCs w:val="16"/>
              </w:rPr>
            </w:pPr>
          </w:p>
        </w:tc>
        <w:tc>
          <w:tcPr>
            <w:tcW w:w="534" w:type="pct"/>
          </w:tcPr>
          <w:p w14:paraId="2A2F74CF" w14:textId="77777777" w:rsidR="0075628B" w:rsidRPr="00686E74" w:rsidRDefault="0075628B" w:rsidP="0075628B">
            <w:pPr>
              <w:jc w:val="right"/>
              <w:rPr>
                <w:rFonts w:ascii="Calibri" w:hAnsi="Calibri"/>
                <w:sz w:val="16"/>
                <w:szCs w:val="16"/>
              </w:rPr>
            </w:pPr>
          </w:p>
        </w:tc>
        <w:tc>
          <w:tcPr>
            <w:tcW w:w="492" w:type="pct"/>
            <w:vAlign w:val="bottom"/>
          </w:tcPr>
          <w:p w14:paraId="79A0FD57" w14:textId="77777777" w:rsidR="0075628B" w:rsidRPr="00686E74" w:rsidRDefault="0075628B" w:rsidP="0075628B">
            <w:pPr>
              <w:jc w:val="right"/>
              <w:rPr>
                <w:rFonts w:ascii="Calibri" w:hAnsi="Calibri"/>
                <w:sz w:val="16"/>
                <w:szCs w:val="16"/>
              </w:rPr>
            </w:pPr>
          </w:p>
        </w:tc>
        <w:tc>
          <w:tcPr>
            <w:tcW w:w="566" w:type="pct"/>
            <w:vAlign w:val="bottom"/>
          </w:tcPr>
          <w:p w14:paraId="3023F222" w14:textId="77777777" w:rsidR="0075628B" w:rsidRPr="00686E74" w:rsidRDefault="0075628B" w:rsidP="0075628B">
            <w:pPr>
              <w:jc w:val="right"/>
              <w:rPr>
                <w:rFonts w:ascii="Calibri" w:hAnsi="Calibri"/>
                <w:sz w:val="16"/>
                <w:szCs w:val="16"/>
              </w:rPr>
            </w:pPr>
          </w:p>
        </w:tc>
        <w:tc>
          <w:tcPr>
            <w:tcW w:w="570" w:type="pct"/>
            <w:vAlign w:val="bottom"/>
          </w:tcPr>
          <w:p w14:paraId="6E0CE22F" w14:textId="77777777" w:rsidR="0075628B" w:rsidRPr="00686E74" w:rsidRDefault="0075628B" w:rsidP="0075628B">
            <w:pPr>
              <w:jc w:val="right"/>
              <w:rPr>
                <w:rFonts w:ascii="Calibri" w:hAnsi="Calibri"/>
                <w:sz w:val="16"/>
                <w:szCs w:val="16"/>
              </w:rPr>
            </w:pPr>
          </w:p>
        </w:tc>
        <w:tc>
          <w:tcPr>
            <w:tcW w:w="517" w:type="pct"/>
          </w:tcPr>
          <w:p w14:paraId="7F4E0B1F" w14:textId="77777777" w:rsidR="0075628B" w:rsidRPr="00686E74" w:rsidRDefault="0075628B" w:rsidP="0075628B">
            <w:pPr>
              <w:jc w:val="right"/>
              <w:rPr>
                <w:rFonts w:ascii="Calibri" w:hAnsi="Calibri"/>
                <w:sz w:val="16"/>
                <w:szCs w:val="16"/>
              </w:rPr>
            </w:pPr>
          </w:p>
        </w:tc>
        <w:tc>
          <w:tcPr>
            <w:tcW w:w="516" w:type="pct"/>
          </w:tcPr>
          <w:p w14:paraId="700DB3BF" w14:textId="77777777" w:rsidR="0075628B" w:rsidRPr="00686E74" w:rsidRDefault="0075628B" w:rsidP="0075628B">
            <w:pPr>
              <w:jc w:val="right"/>
              <w:rPr>
                <w:rFonts w:ascii="Calibri" w:hAnsi="Calibri"/>
                <w:sz w:val="16"/>
                <w:szCs w:val="16"/>
              </w:rPr>
            </w:pPr>
          </w:p>
        </w:tc>
      </w:tr>
      <w:tr w:rsidR="0075628B" w:rsidRPr="00686E74" w14:paraId="6ABDEFC0" w14:textId="77777777" w:rsidTr="00403B06">
        <w:tc>
          <w:tcPr>
            <w:tcW w:w="807" w:type="pct"/>
          </w:tcPr>
          <w:p w14:paraId="4ADECAF3" w14:textId="130EAD4B"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2023</w:t>
            </w:r>
          </w:p>
        </w:tc>
        <w:tc>
          <w:tcPr>
            <w:tcW w:w="541" w:type="pct"/>
          </w:tcPr>
          <w:p w14:paraId="601C9D0C" w14:textId="532F8978"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Pr>
          <w:p w14:paraId="44C1CE38" w14:textId="291B7DDA"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Pr>
          <w:p w14:paraId="5A1113A8" w14:textId="0CB8B48C"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vAlign w:val="bottom"/>
          </w:tcPr>
          <w:p w14:paraId="5C2C01A6" w14:textId="1B35E8E0"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vAlign w:val="bottom"/>
          </w:tcPr>
          <w:p w14:paraId="1F48338B" w14:textId="1C2DA7AB"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vAlign w:val="bottom"/>
          </w:tcPr>
          <w:p w14:paraId="2FEE271A" w14:textId="198FD6B3"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Pr>
          <w:p w14:paraId="5E5ECE7C" w14:textId="451E8596"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Pr>
          <w:p w14:paraId="7624542B" w14:textId="3B2D1AF8"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263D773E" w14:textId="77777777" w:rsidTr="00403B06">
        <w:tc>
          <w:tcPr>
            <w:tcW w:w="807" w:type="pct"/>
          </w:tcPr>
          <w:p w14:paraId="13A39BF4"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tcBorders>
              <w:bottom w:val="nil"/>
            </w:tcBorders>
          </w:tcPr>
          <w:p w14:paraId="06A29525" w14:textId="4C706CCB"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bottom w:val="nil"/>
            </w:tcBorders>
          </w:tcPr>
          <w:p w14:paraId="26405415" w14:textId="7BF521DD"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Borders>
              <w:bottom w:val="nil"/>
            </w:tcBorders>
          </w:tcPr>
          <w:p w14:paraId="0CE6607B" w14:textId="06210889"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bottom w:val="nil"/>
            </w:tcBorders>
            <w:vAlign w:val="bottom"/>
          </w:tcPr>
          <w:p w14:paraId="7D1000A8" w14:textId="3C511CF4"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bottom w:val="nil"/>
            </w:tcBorders>
            <w:vAlign w:val="bottom"/>
          </w:tcPr>
          <w:p w14:paraId="69F63327" w14:textId="0ED0846D"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bottom w:val="nil"/>
            </w:tcBorders>
            <w:vAlign w:val="bottom"/>
          </w:tcPr>
          <w:p w14:paraId="25153E67" w14:textId="7074FD85"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bottom w:val="nil"/>
            </w:tcBorders>
          </w:tcPr>
          <w:p w14:paraId="3B07CA16" w14:textId="532ED2CC"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bottom w:val="nil"/>
            </w:tcBorders>
          </w:tcPr>
          <w:p w14:paraId="34E09193" w14:textId="4659C323"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3E23BF62" w14:textId="77777777" w:rsidTr="00403B06">
        <w:tc>
          <w:tcPr>
            <w:tcW w:w="807" w:type="pct"/>
          </w:tcPr>
          <w:p w14:paraId="1F1439E7"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tcBorders>
              <w:top w:val="nil"/>
              <w:bottom w:val="nil"/>
            </w:tcBorders>
          </w:tcPr>
          <w:p w14:paraId="65FE051E" w14:textId="7C9FE62F"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top w:val="nil"/>
              <w:bottom w:val="nil"/>
            </w:tcBorders>
          </w:tcPr>
          <w:p w14:paraId="5D17448F" w14:textId="6BD3C51B"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Borders>
              <w:top w:val="nil"/>
              <w:bottom w:val="nil"/>
            </w:tcBorders>
          </w:tcPr>
          <w:p w14:paraId="60AE1B08" w14:textId="363D8FE6"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nil"/>
              <w:bottom w:val="nil"/>
            </w:tcBorders>
            <w:vAlign w:val="bottom"/>
          </w:tcPr>
          <w:p w14:paraId="124FF021" w14:textId="72C64464"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top w:val="nil"/>
              <w:bottom w:val="nil"/>
            </w:tcBorders>
            <w:vAlign w:val="bottom"/>
          </w:tcPr>
          <w:p w14:paraId="1FBBDCE2" w14:textId="3B3AA85D"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top w:val="nil"/>
              <w:bottom w:val="nil"/>
            </w:tcBorders>
            <w:vAlign w:val="bottom"/>
          </w:tcPr>
          <w:p w14:paraId="05159B1A" w14:textId="5459D153"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top w:val="nil"/>
              <w:bottom w:val="nil"/>
            </w:tcBorders>
          </w:tcPr>
          <w:p w14:paraId="28EBF57C" w14:textId="14C03951"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top w:val="nil"/>
              <w:bottom w:val="nil"/>
            </w:tcBorders>
          </w:tcPr>
          <w:p w14:paraId="7F3562FF" w14:textId="2D639BF0"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3FF3CFC1" w14:textId="77777777" w:rsidTr="00403B06">
        <w:tc>
          <w:tcPr>
            <w:tcW w:w="807" w:type="pct"/>
          </w:tcPr>
          <w:p w14:paraId="7C71D80F" w14:textId="77777777"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Borders>
              <w:top w:val="nil"/>
              <w:bottom w:val="single" w:sz="4" w:space="0" w:color="auto"/>
            </w:tcBorders>
          </w:tcPr>
          <w:p w14:paraId="367A9FE6" w14:textId="616212EA"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top w:val="nil"/>
              <w:bottom w:val="single" w:sz="4" w:space="0" w:color="auto"/>
            </w:tcBorders>
          </w:tcPr>
          <w:p w14:paraId="19551C7D" w14:textId="639B7A81" w:rsidR="0075628B" w:rsidRPr="00686E74" w:rsidRDefault="0075628B" w:rsidP="0075628B">
            <w:pPr>
              <w:jc w:val="right"/>
              <w:rPr>
                <w:rFonts w:ascii="Calibri" w:hAnsi="Calibri"/>
                <w:sz w:val="16"/>
                <w:szCs w:val="16"/>
              </w:rPr>
            </w:pPr>
            <w:r>
              <w:rPr>
                <w:rFonts w:ascii="Calibri" w:hAnsi="Calibri"/>
                <w:sz w:val="16"/>
                <w:szCs w:val="16"/>
              </w:rPr>
              <w:t>-</w:t>
            </w:r>
          </w:p>
        </w:tc>
        <w:tc>
          <w:tcPr>
            <w:tcW w:w="534" w:type="pct"/>
            <w:tcBorders>
              <w:top w:val="nil"/>
              <w:bottom w:val="single" w:sz="4" w:space="0" w:color="auto"/>
            </w:tcBorders>
          </w:tcPr>
          <w:p w14:paraId="7132AA65" w14:textId="5EB78040"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nil"/>
              <w:bottom w:val="single" w:sz="4" w:space="0" w:color="auto"/>
            </w:tcBorders>
            <w:vAlign w:val="bottom"/>
          </w:tcPr>
          <w:p w14:paraId="3FBFCD5E" w14:textId="40C00BD7"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top w:val="nil"/>
              <w:bottom w:val="single" w:sz="4" w:space="0" w:color="auto"/>
            </w:tcBorders>
            <w:vAlign w:val="bottom"/>
          </w:tcPr>
          <w:p w14:paraId="3C365F8C" w14:textId="229302DC"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top w:val="nil"/>
              <w:bottom w:val="single" w:sz="4" w:space="0" w:color="auto"/>
            </w:tcBorders>
            <w:vAlign w:val="bottom"/>
          </w:tcPr>
          <w:p w14:paraId="0CFC53E1" w14:textId="7CE17DE5"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top w:val="nil"/>
              <w:bottom w:val="single" w:sz="4" w:space="0" w:color="auto"/>
            </w:tcBorders>
          </w:tcPr>
          <w:p w14:paraId="472AA64B" w14:textId="71A7C16F"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top w:val="nil"/>
              <w:bottom w:val="single" w:sz="4" w:space="0" w:color="auto"/>
            </w:tcBorders>
          </w:tcPr>
          <w:p w14:paraId="4A3A76FE" w14:textId="4BB4BA48"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29443C3B" w14:textId="77777777" w:rsidTr="00403B06">
        <w:tc>
          <w:tcPr>
            <w:tcW w:w="807" w:type="pct"/>
          </w:tcPr>
          <w:p w14:paraId="07760505" w14:textId="04AB7448"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2023</w:t>
            </w:r>
          </w:p>
        </w:tc>
        <w:tc>
          <w:tcPr>
            <w:tcW w:w="541" w:type="pct"/>
            <w:tcBorders>
              <w:top w:val="single" w:sz="4" w:space="0" w:color="auto"/>
              <w:bottom w:val="nil"/>
            </w:tcBorders>
          </w:tcPr>
          <w:p w14:paraId="55AB457D" w14:textId="4098AF92" w:rsidR="0075628B" w:rsidRPr="00686E74" w:rsidRDefault="0075628B" w:rsidP="0075628B">
            <w:pPr>
              <w:jc w:val="right"/>
              <w:rPr>
                <w:rFonts w:ascii="Calibri" w:hAnsi="Calibri"/>
                <w:sz w:val="16"/>
                <w:szCs w:val="16"/>
              </w:rPr>
            </w:pPr>
          </w:p>
        </w:tc>
        <w:tc>
          <w:tcPr>
            <w:tcW w:w="457" w:type="pct"/>
            <w:tcBorders>
              <w:top w:val="single" w:sz="4" w:space="0" w:color="auto"/>
              <w:bottom w:val="nil"/>
            </w:tcBorders>
          </w:tcPr>
          <w:p w14:paraId="2695C0DA" w14:textId="3C943D78" w:rsidR="0075628B" w:rsidRPr="00686E74" w:rsidRDefault="0075628B" w:rsidP="0075628B">
            <w:pPr>
              <w:jc w:val="right"/>
              <w:rPr>
                <w:rFonts w:ascii="Calibri" w:hAnsi="Calibri"/>
                <w:sz w:val="16"/>
                <w:szCs w:val="16"/>
              </w:rPr>
            </w:pPr>
          </w:p>
        </w:tc>
        <w:tc>
          <w:tcPr>
            <w:tcW w:w="534" w:type="pct"/>
            <w:tcBorders>
              <w:top w:val="single" w:sz="4" w:space="0" w:color="auto"/>
              <w:bottom w:val="nil"/>
            </w:tcBorders>
          </w:tcPr>
          <w:p w14:paraId="5A142903" w14:textId="1E06FEBC" w:rsidR="0075628B" w:rsidRPr="00686E74" w:rsidRDefault="0075628B" w:rsidP="0075628B">
            <w:pPr>
              <w:jc w:val="right"/>
              <w:rPr>
                <w:rFonts w:ascii="Calibri" w:hAnsi="Calibri"/>
                <w:sz w:val="16"/>
                <w:szCs w:val="16"/>
              </w:rPr>
            </w:pPr>
          </w:p>
        </w:tc>
        <w:tc>
          <w:tcPr>
            <w:tcW w:w="492" w:type="pct"/>
            <w:tcBorders>
              <w:top w:val="single" w:sz="4" w:space="0" w:color="auto"/>
              <w:bottom w:val="nil"/>
            </w:tcBorders>
            <w:vAlign w:val="bottom"/>
          </w:tcPr>
          <w:p w14:paraId="52762C4F" w14:textId="0D67397B" w:rsidR="0075628B" w:rsidRPr="00686E74" w:rsidRDefault="0075628B" w:rsidP="0075628B">
            <w:pPr>
              <w:jc w:val="right"/>
              <w:rPr>
                <w:rFonts w:ascii="Calibri" w:hAnsi="Calibri"/>
                <w:sz w:val="16"/>
                <w:szCs w:val="16"/>
              </w:rPr>
            </w:pPr>
          </w:p>
        </w:tc>
        <w:tc>
          <w:tcPr>
            <w:tcW w:w="566" w:type="pct"/>
            <w:tcBorders>
              <w:top w:val="single" w:sz="4" w:space="0" w:color="auto"/>
              <w:bottom w:val="nil"/>
            </w:tcBorders>
            <w:vAlign w:val="bottom"/>
          </w:tcPr>
          <w:p w14:paraId="1A8EB2D6" w14:textId="4C14EC97" w:rsidR="0075628B" w:rsidRPr="00686E74" w:rsidRDefault="0075628B" w:rsidP="0075628B">
            <w:pPr>
              <w:jc w:val="right"/>
              <w:rPr>
                <w:rFonts w:ascii="Calibri" w:hAnsi="Calibri"/>
                <w:sz w:val="16"/>
                <w:szCs w:val="16"/>
              </w:rPr>
            </w:pPr>
          </w:p>
        </w:tc>
        <w:tc>
          <w:tcPr>
            <w:tcW w:w="570" w:type="pct"/>
            <w:tcBorders>
              <w:top w:val="single" w:sz="4" w:space="0" w:color="auto"/>
              <w:bottom w:val="nil"/>
            </w:tcBorders>
            <w:vAlign w:val="bottom"/>
          </w:tcPr>
          <w:p w14:paraId="6F6F70F0" w14:textId="59C52C94" w:rsidR="0075628B" w:rsidRPr="00686E74" w:rsidRDefault="0075628B" w:rsidP="0075628B">
            <w:pPr>
              <w:jc w:val="right"/>
              <w:rPr>
                <w:rFonts w:ascii="Calibri" w:hAnsi="Calibri"/>
                <w:sz w:val="16"/>
                <w:szCs w:val="16"/>
              </w:rPr>
            </w:pPr>
          </w:p>
        </w:tc>
        <w:tc>
          <w:tcPr>
            <w:tcW w:w="517" w:type="pct"/>
            <w:tcBorders>
              <w:top w:val="single" w:sz="4" w:space="0" w:color="auto"/>
              <w:bottom w:val="nil"/>
            </w:tcBorders>
          </w:tcPr>
          <w:p w14:paraId="214CA60B" w14:textId="7C4C0DCB" w:rsidR="0075628B" w:rsidRPr="00686E74" w:rsidRDefault="0075628B" w:rsidP="0075628B">
            <w:pPr>
              <w:jc w:val="right"/>
              <w:rPr>
                <w:rFonts w:ascii="Calibri" w:hAnsi="Calibri"/>
                <w:sz w:val="16"/>
                <w:szCs w:val="16"/>
              </w:rPr>
            </w:pPr>
          </w:p>
        </w:tc>
        <w:tc>
          <w:tcPr>
            <w:tcW w:w="516" w:type="pct"/>
            <w:tcBorders>
              <w:top w:val="single" w:sz="4" w:space="0" w:color="auto"/>
              <w:bottom w:val="nil"/>
            </w:tcBorders>
          </w:tcPr>
          <w:p w14:paraId="148ABB68" w14:textId="0CBA1165" w:rsidR="0075628B" w:rsidRPr="00686E74" w:rsidRDefault="0075628B" w:rsidP="0075628B">
            <w:pPr>
              <w:jc w:val="right"/>
              <w:rPr>
                <w:rFonts w:ascii="Calibri" w:hAnsi="Calibri"/>
                <w:sz w:val="16"/>
                <w:szCs w:val="16"/>
              </w:rPr>
            </w:pPr>
          </w:p>
        </w:tc>
      </w:tr>
      <w:tr w:rsidR="0075628B" w:rsidRPr="00686E74" w14:paraId="21041C89" w14:textId="77777777" w:rsidTr="00403B06">
        <w:tc>
          <w:tcPr>
            <w:tcW w:w="807" w:type="pct"/>
          </w:tcPr>
          <w:p w14:paraId="39C766CB" w14:textId="77777777" w:rsidR="0075628B" w:rsidRPr="00686E74" w:rsidRDefault="0075628B" w:rsidP="0075628B">
            <w:pPr>
              <w:ind w:left="-57" w:right="-57"/>
              <w:rPr>
                <w:rFonts w:ascii="Calibri" w:hAnsi="Calibri"/>
                <w:snapToGrid w:val="0"/>
                <w:sz w:val="16"/>
                <w:szCs w:val="16"/>
                <w:lang w:eastAsia="sk-SK"/>
              </w:rPr>
            </w:pPr>
          </w:p>
        </w:tc>
        <w:tc>
          <w:tcPr>
            <w:tcW w:w="541" w:type="pct"/>
            <w:tcBorders>
              <w:top w:val="nil"/>
              <w:bottom w:val="nil"/>
            </w:tcBorders>
          </w:tcPr>
          <w:p w14:paraId="31BF5EE7" w14:textId="77777777" w:rsidR="0075628B" w:rsidRPr="00686E74" w:rsidRDefault="0075628B" w:rsidP="0075628B">
            <w:pPr>
              <w:jc w:val="right"/>
              <w:rPr>
                <w:rFonts w:ascii="Calibri" w:hAnsi="Calibri"/>
                <w:sz w:val="16"/>
                <w:szCs w:val="16"/>
              </w:rPr>
            </w:pPr>
          </w:p>
        </w:tc>
        <w:tc>
          <w:tcPr>
            <w:tcW w:w="457" w:type="pct"/>
            <w:tcBorders>
              <w:top w:val="nil"/>
              <w:bottom w:val="nil"/>
            </w:tcBorders>
          </w:tcPr>
          <w:p w14:paraId="15A87FA4" w14:textId="77777777" w:rsidR="0075628B" w:rsidRPr="00686E74" w:rsidRDefault="0075628B" w:rsidP="0075628B">
            <w:pPr>
              <w:jc w:val="right"/>
              <w:rPr>
                <w:rFonts w:ascii="Calibri" w:hAnsi="Calibri"/>
                <w:sz w:val="16"/>
                <w:szCs w:val="16"/>
              </w:rPr>
            </w:pPr>
          </w:p>
        </w:tc>
        <w:tc>
          <w:tcPr>
            <w:tcW w:w="534" w:type="pct"/>
            <w:tcBorders>
              <w:top w:val="nil"/>
              <w:bottom w:val="nil"/>
            </w:tcBorders>
          </w:tcPr>
          <w:p w14:paraId="7C356122" w14:textId="77777777" w:rsidR="0075628B" w:rsidRPr="00686E74" w:rsidRDefault="0075628B" w:rsidP="0075628B">
            <w:pPr>
              <w:jc w:val="right"/>
              <w:rPr>
                <w:rFonts w:ascii="Calibri" w:hAnsi="Calibri"/>
                <w:sz w:val="16"/>
                <w:szCs w:val="16"/>
              </w:rPr>
            </w:pPr>
          </w:p>
        </w:tc>
        <w:tc>
          <w:tcPr>
            <w:tcW w:w="492" w:type="pct"/>
            <w:tcBorders>
              <w:top w:val="nil"/>
              <w:bottom w:val="nil"/>
            </w:tcBorders>
            <w:vAlign w:val="bottom"/>
          </w:tcPr>
          <w:p w14:paraId="26DC5C26" w14:textId="77777777" w:rsidR="0075628B" w:rsidRPr="00686E74" w:rsidRDefault="0075628B" w:rsidP="0075628B">
            <w:pPr>
              <w:jc w:val="right"/>
              <w:rPr>
                <w:rFonts w:ascii="Calibri" w:hAnsi="Calibri"/>
                <w:sz w:val="16"/>
                <w:szCs w:val="16"/>
              </w:rPr>
            </w:pPr>
          </w:p>
        </w:tc>
        <w:tc>
          <w:tcPr>
            <w:tcW w:w="566" w:type="pct"/>
            <w:tcBorders>
              <w:top w:val="nil"/>
              <w:bottom w:val="nil"/>
            </w:tcBorders>
            <w:vAlign w:val="bottom"/>
          </w:tcPr>
          <w:p w14:paraId="6EC7EEF3" w14:textId="77777777" w:rsidR="0075628B" w:rsidRPr="00686E74" w:rsidRDefault="0075628B" w:rsidP="0075628B">
            <w:pPr>
              <w:jc w:val="right"/>
              <w:rPr>
                <w:rFonts w:ascii="Calibri" w:hAnsi="Calibri"/>
                <w:sz w:val="16"/>
                <w:szCs w:val="16"/>
              </w:rPr>
            </w:pPr>
          </w:p>
        </w:tc>
        <w:tc>
          <w:tcPr>
            <w:tcW w:w="570" w:type="pct"/>
            <w:tcBorders>
              <w:top w:val="nil"/>
              <w:bottom w:val="nil"/>
            </w:tcBorders>
            <w:vAlign w:val="bottom"/>
          </w:tcPr>
          <w:p w14:paraId="0726D59E" w14:textId="77777777" w:rsidR="0075628B" w:rsidRPr="00686E74" w:rsidRDefault="0075628B" w:rsidP="0075628B">
            <w:pPr>
              <w:jc w:val="right"/>
              <w:rPr>
                <w:rFonts w:ascii="Calibri" w:hAnsi="Calibri"/>
                <w:sz w:val="16"/>
                <w:szCs w:val="16"/>
              </w:rPr>
            </w:pPr>
          </w:p>
        </w:tc>
        <w:tc>
          <w:tcPr>
            <w:tcW w:w="517" w:type="pct"/>
            <w:tcBorders>
              <w:top w:val="nil"/>
              <w:bottom w:val="nil"/>
            </w:tcBorders>
          </w:tcPr>
          <w:p w14:paraId="77DDD341" w14:textId="77777777" w:rsidR="0075628B" w:rsidRPr="00686E74" w:rsidRDefault="0075628B" w:rsidP="0075628B">
            <w:pPr>
              <w:jc w:val="right"/>
              <w:rPr>
                <w:rFonts w:ascii="Calibri" w:hAnsi="Calibri"/>
                <w:sz w:val="16"/>
                <w:szCs w:val="16"/>
              </w:rPr>
            </w:pPr>
          </w:p>
        </w:tc>
        <w:tc>
          <w:tcPr>
            <w:tcW w:w="516" w:type="pct"/>
            <w:tcBorders>
              <w:top w:val="nil"/>
              <w:bottom w:val="nil"/>
            </w:tcBorders>
          </w:tcPr>
          <w:p w14:paraId="13FE620C" w14:textId="77777777" w:rsidR="0075628B" w:rsidRPr="00686E74" w:rsidRDefault="0075628B" w:rsidP="0075628B">
            <w:pPr>
              <w:jc w:val="right"/>
              <w:rPr>
                <w:rFonts w:ascii="Calibri" w:hAnsi="Calibri"/>
                <w:sz w:val="16"/>
                <w:szCs w:val="16"/>
              </w:rPr>
            </w:pPr>
          </w:p>
        </w:tc>
      </w:tr>
      <w:tr w:rsidR="0075628B" w:rsidRPr="00686E74" w14:paraId="56CD422B" w14:textId="77777777" w:rsidTr="00403B06">
        <w:tc>
          <w:tcPr>
            <w:tcW w:w="807" w:type="pct"/>
          </w:tcPr>
          <w:p w14:paraId="35C773C2" w14:textId="77777777" w:rsidR="0075628B" w:rsidRPr="00686E74" w:rsidRDefault="0075628B" w:rsidP="0075628B">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 xml:space="preserve">Zostatková hodnota </w:t>
            </w:r>
          </w:p>
        </w:tc>
        <w:tc>
          <w:tcPr>
            <w:tcW w:w="541" w:type="pct"/>
            <w:tcBorders>
              <w:top w:val="nil"/>
            </w:tcBorders>
          </w:tcPr>
          <w:p w14:paraId="3FB0B7F6" w14:textId="77777777" w:rsidR="0075628B" w:rsidRPr="00686E74" w:rsidRDefault="0075628B" w:rsidP="0075628B">
            <w:pPr>
              <w:jc w:val="right"/>
              <w:rPr>
                <w:rFonts w:ascii="Calibri" w:hAnsi="Calibri"/>
                <w:sz w:val="16"/>
                <w:szCs w:val="16"/>
              </w:rPr>
            </w:pPr>
          </w:p>
        </w:tc>
        <w:tc>
          <w:tcPr>
            <w:tcW w:w="457" w:type="pct"/>
            <w:tcBorders>
              <w:top w:val="nil"/>
            </w:tcBorders>
          </w:tcPr>
          <w:p w14:paraId="798E3414" w14:textId="77777777" w:rsidR="0075628B" w:rsidRPr="00686E74" w:rsidRDefault="0075628B" w:rsidP="0075628B">
            <w:pPr>
              <w:jc w:val="right"/>
              <w:rPr>
                <w:rFonts w:ascii="Calibri" w:hAnsi="Calibri"/>
                <w:sz w:val="16"/>
                <w:szCs w:val="16"/>
              </w:rPr>
            </w:pPr>
          </w:p>
        </w:tc>
        <w:tc>
          <w:tcPr>
            <w:tcW w:w="534" w:type="pct"/>
            <w:tcBorders>
              <w:top w:val="nil"/>
            </w:tcBorders>
          </w:tcPr>
          <w:p w14:paraId="5F70C9B1" w14:textId="77777777" w:rsidR="0075628B" w:rsidRPr="00686E74" w:rsidRDefault="0075628B" w:rsidP="0075628B">
            <w:pPr>
              <w:jc w:val="right"/>
              <w:rPr>
                <w:rFonts w:ascii="Calibri" w:hAnsi="Calibri"/>
                <w:sz w:val="16"/>
                <w:szCs w:val="16"/>
              </w:rPr>
            </w:pPr>
          </w:p>
        </w:tc>
        <w:tc>
          <w:tcPr>
            <w:tcW w:w="492" w:type="pct"/>
            <w:tcBorders>
              <w:top w:val="nil"/>
            </w:tcBorders>
            <w:vAlign w:val="bottom"/>
          </w:tcPr>
          <w:p w14:paraId="04F670D5" w14:textId="77777777" w:rsidR="0075628B" w:rsidRPr="00686E74" w:rsidRDefault="0075628B" w:rsidP="0075628B">
            <w:pPr>
              <w:jc w:val="right"/>
              <w:rPr>
                <w:rFonts w:ascii="Calibri" w:hAnsi="Calibri"/>
                <w:sz w:val="16"/>
                <w:szCs w:val="16"/>
              </w:rPr>
            </w:pPr>
          </w:p>
        </w:tc>
        <w:tc>
          <w:tcPr>
            <w:tcW w:w="566" w:type="pct"/>
            <w:tcBorders>
              <w:top w:val="nil"/>
            </w:tcBorders>
            <w:vAlign w:val="bottom"/>
          </w:tcPr>
          <w:p w14:paraId="7D535392" w14:textId="77777777" w:rsidR="0075628B" w:rsidRPr="00686E74" w:rsidRDefault="0075628B" w:rsidP="0075628B">
            <w:pPr>
              <w:jc w:val="right"/>
              <w:rPr>
                <w:rFonts w:ascii="Calibri" w:hAnsi="Calibri"/>
                <w:sz w:val="16"/>
                <w:szCs w:val="16"/>
              </w:rPr>
            </w:pPr>
          </w:p>
        </w:tc>
        <w:tc>
          <w:tcPr>
            <w:tcW w:w="570" w:type="pct"/>
            <w:tcBorders>
              <w:top w:val="nil"/>
            </w:tcBorders>
            <w:vAlign w:val="bottom"/>
          </w:tcPr>
          <w:p w14:paraId="00BA1116" w14:textId="77777777" w:rsidR="0075628B" w:rsidRPr="00686E74" w:rsidRDefault="0075628B" w:rsidP="0075628B">
            <w:pPr>
              <w:jc w:val="right"/>
              <w:rPr>
                <w:rFonts w:ascii="Calibri" w:hAnsi="Calibri"/>
                <w:sz w:val="16"/>
                <w:szCs w:val="16"/>
              </w:rPr>
            </w:pPr>
          </w:p>
        </w:tc>
        <w:tc>
          <w:tcPr>
            <w:tcW w:w="517" w:type="pct"/>
            <w:tcBorders>
              <w:top w:val="nil"/>
            </w:tcBorders>
          </w:tcPr>
          <w:p w14:paraId="7D2E3502" w14:textId="77777777" w:rsidR="0075628B" w:rsidRPr="00686E74" w:rsidRDefault="0075628B" w:rsidP="0075628B">
            <w:pPr>
              <w:jc w:val="right"/>
              <w:rPr>
                <w:rFonts w:ascii="Calibri" w:hAnsi="Calibri"/>
                <w:sz w:val="16"/>
                <w:szCs w:val="16"/>
              </w:rPr>
            </w:pPr>
          </w:p>
        </w:tc>
        <w:tc>
          <w:tcPr>
            <w:tcW w:w="516" w:type="pct"/>
            <w:tcBorders>
              <w:top w:val="nil"/>
            </w:tcBorders>
          </w:tcPr>
          <w:p w14:paraId="70B47A85" w14:textId="77777777" w:rsidR="0075628B" w:rsidRPr="00686E74" w:rsidRDefault="0075628B" w:rsidP="0075628B">
            <w:pPr>
              <w:jc w:val="right"/>
              <w:rPr>
                <w:rFonts w:ascii="Calibri" w:hAnsi="Calibri"/>
                <w:sz w:val="16"/>
                <w:szCs w:val="16"/>
              </w:rPr>
            </w:pPr>
          </w:p>
        </w:tc>
      </w:tr>
      <w:tr w:rsidR="0075628B" w:rsidRPr="00686E74" w14:paraId="2230B948" w14:textId="77777777" w:rsidTr="00403B06">
        <w:tc>
          <w:tcPr>
            <w:tcW w:w="807" w:type="pct"/>
          </w:tcPr>
          <w:p w14:paraId="1B703D38" w14:textId="593A11DA"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2023</w:t>
            </w:r>
          </w:p>
        </w:tc>
        <w:tc>
          <w:tcPr>
            <w:tcW w:w="541" w:type="pct"/>
            <w:tcBorders>
              <w:bottom w:val="single" w:sz="4" w:space="0" w:color="auto"/>
            </w:tcBorders>
          </w:tcPr>
          <w:p w14:paraId="3BE95FC4" w14:textId="19A08466" w:rsidR="0075628B" w:rsidRPr="00686E74" w:rsidRDefault="0075628B" w:rsidP="0075628B">
            <w:pPr>
              <w:tabs>
                <w:tab w:val="center" w:pos="635"/>
                <w:tab w:val="right" w:pos="1270"/>
              </w:tabs>
              <w:jc w:val="right"/>
              <w:rPr>
                <w:rFonts w:ascii="Calibri" w:hAnsi="Calibri"/>
                <w:sz w:val="16"/>
                <w:szCs w:val="16"/>
              </w:rPr>
            </w:pPr>
            <w:r>
              <w:rPr>
                <w:rFonts w:ascii="Calibri" w:hAnsi="Calibri"/>
                <w:sz w:val="16"/>
                <w:szCs w:val="16"/>
              </w:rPr>
              <w:t>-</w:t>
            </w:r>
          </w:p>
        </w:tc>
        <w:tc>
          <w:tcPr>
            <w:tcW w:w="457" w:type="pct"/>
            <w:tcBorders>
              <w:bottom w:val="single" w:sz="4" w:space="0" w:color="auto"/>
            </w:tcBorders>
          </w:tcPr>
          <w:p w14:paraId="030BB48E" w14:textId="37A56949" w:rsidR="0075628B" w:rsidRPr="00686E74" w:rsidRDefault="0075628B" w:rsidP="0075628B">
            <w:pPr>
              <w:jc w:val="right"/>
              <w:rPr>
                <w:rFonts w:ascii="Calibri" w:hAnsi="Calibri"/>
                <w:sz w:val="16"/>
                <w:szCs w:val="16"/>
              </w:rPr>
            </w:pPr>
            <w:r>
              <w:rPr>
                <w:rFonts w:ascii="Calibri" w:hAnsi="Calibri"/>
                <w:sz w:val="16"/>
                <w:szCs w:val="16"/>
              </w:rPr>
              <w:t>119 030</w:t>
            </w:r>
          </w:p>
        </w:tc>
        <w:tc>
          <w:tcPr>
            <w:tcW w:w="534" w:type="pct"/>
            <w:tcBorders>
              <w:bottom w:val="single" w:sz="4" w:space="0" w:color="auto"/>
            </w:tcBorders>
          </w:tcPr>
          <w:p w14:paraId="731A5099" w14:textId="21F42487"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bottom w:val="single" w:sz="4" w:space="0" w:color="auto"/>
            </w:tcBorders>
            <w:vAlign w:val="bottom"/>
          </w:tcPr>
          <w:p w14:paraId="5392F372" w14:textId="1CE8F767"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bottom w:val="single" w:sz="4" w:space="0" w:color="auto"/>
            </w:tcBorders>
            <w:vAlign w:val="bottom"/>
          </w:tcPr>
          <w:p w14:paraId="4792428B" w14:textId="208C7441"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bottom w:val="single" w:sz="4" w:space="0" w:color="auto"/>
            </w:tcBorders>
            <w:vAlign w:val="bottom"/>
          </w:tcPr>
          <w:p w14:paraId="510F9813" w14:textId="177D3044" w:rsidR="0075628B" w:rsidRPr="00686E74" w:rsidRDefault="0075628B" w:rsidP="0075628B">
            <w:pPr>
              <w:jc w:val="right"/>
              <w:rPr>
                <w:rFonts w:ascii="Calibri" w:hAnsi="Calibri"/>
                <w:sz w:val="16"/>
                <w:szCs w:val="16"/>
              </w:rPr>
            </w:pPr>
            <w:r>
              <w:rPr>
                <w:rFonts w:ascii="Calibri" w:hAnsi="Calibri"/>
                <w:sz w:val="16"/>
                <w:szCs w:val="16"/>
              </w:rPr>
              <w:t>-</w:t>
            </w:r>
          </w:p>
        </w:tc>
        <w:tc>
          <w:tcPr>
            <w:tcW w:w="517" w:type="pct"/>
            <w:tcBorders>
              <w:bottom w:val="single" w:sz="4" w:space="0" w:color="auto"/>
            </w:tcBorders>
          </w:tcPr>
          <w:p w14:paraId="5E49F8FA" w14:textId="06E2EFC8"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bottom w:val="single" w:sz="4" w:space="0" w:color="auto"/>
            </w:tcBorders>
          </w:tcPr>
          <w:p w14:paraId="56E1741F" w14:textId="13C38121" w:rsidR="0075628B" w:rsidRPr="00686E74" w:rsidRDefault="0075628B" w:rsidP="0075628B">
            <w:pPr>
              <w:jc w:val="right"/>
              <w:rPr>
                <w:rFonts w:ascii="Calibri" w:hAnsi="Calibri"/>
                <w:sz w:val="16"/>
                <w:szCs w:val="16"/>
              </w:rPr>
            </w:pPr>
            <w:r>
              <w:rPr>
                <w:rFonts w:ascii="Calibri" w:hAnsi="Calibri"/>
                <w:sz w:val="16"/>
                <w:szCs w:val="16"/>
              </w:rPr>
              <w:t>119 030</w:t>
            </w:r>
          </w:p>
        </w:tc>
      </w:tr>
      <w:tr w:rsidR="0075628B" w:rsidRPr="00686E74" w14:paraId="169D0B3B" w14:textId="77777777" w:rsidTr="00403B06">
        <w:tc>
          <w:tcPr>
            <w:tcW w:w="807" w:type="pct"/>
          </w:tcPr>
          <w:p w14:paraId="4240C7D6" w14:textId="3BB4F5DB" w:rsidR="0075628B" w:rsidRPr="00686E74" w:rsidRDefault="0075628B" w:rsidP="0075628B">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2023</w:t>
            </w:r>
          </w:p>
        </w:tc>
        <w:tc>
          <w:tcPr>
            <w:tcW w:w="541" w:type="pct"/>
            <w:tcBorders>
              <w:top w:val="single" w:sz="4" w:space="0" w:color="auto"/>
              <w:bottom w:val="single" w:sz="8" w:space="0" w:color="auto"/>
            </w:tcBorders>
          </w:tcPr>
          <w:p w14:paraId="4A3F3DED" w14:textId="4E3D8682" w:rsidR="0075628B" w:rsidRPr="00686E74" w:rsidRDefault="0075628B" w:rsidP="0075628B">
            <w:pPr>
              <w:jc w:val="right"/>
              <w:rPr>
                <w:rFonts w:ascii="Calibri" w:hAnsi="Calibri"/>
                <w:sz w:val="16"/>
                <w:szCs w:val="16"/>
              </w:rPr>
            </w:pPr>
            <w:r>
              <w:rPr>
                <w:rFonts w:ascii="Calibri" w:hAnsi="Calibri"/>
                <w:sz w:val="16"/>
                <w:szCs w:val="16"/>
              </w:rPr>
              <w:t>-</w:t>
            </w:r>
          </w:p>
        </w:tc>
        <w:tc>
          <w:tcPr>
            <w:tcW w:w="457" w:type="pct"/>
            <w:tcBorders>
              <w:top w:val="single" w:sz="4" w:space="0" w:color="auto"/>
              <w:bottom w:val="single" w:sz="8" w:space="0" w:color="auto"/>
            </w:tcBorders>
          </w:tcPr>
          <w:p w14:paraId="77377720" w14:textId="1A152D68" w:rsidR="0075628B" w:rsidRPr="00686E74" w:rsidRDefault="0075628B" w:rsidP="0075628B">
            <w:pPr>
              <w:jc w:val="right"/>
              <w:rPr>
                <w:rFonts w:ascii="Calibri" w:hAnsi="Calibri"/>
                <w:sz w:val="16"/>
                <w:szCs w:val="16"/>
              </w:rPr>
            </w:pPr>
            <w:r>
              <w:rPr>
                <w:rFonts w:ascii="Calibri" w:hAnsi="Calibri"/>
                <w:sz w:val="16"/>
                <w:szCs w:val="16"/>
              </w:rPr>
              <w:t>171 425</w:t>
            </w:r>
          </w:p>
        </w:tc>
        <w:tc>
          <w:tcPr>
            <w:tcW w:w="534" w:type="pct"/>
            <w:tcBorders>
              <w:top w:val="single" w:sz="4" w:space="0" w:color="auto"/>
              <w:bottom w:val="single" w:sz="8" w:space="0" w:color="auto"/>
            </w:tcBorders>
          </w:tcPr>
          <w:p w14:paraId="25E1F226" w14:textId="397BAAE0"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single" w:sz="8" w:space="0" w:color="auto"/>
            </w:tcBorders>
            <w:vAlign w:val="bottom"/>
          </w:tcPr>
          <w:p w14:paraId="68136874" w14:textId="585720C6" w:rsidR="0075628B" w:rsidRPr="00686E74" w:rsidRDefault="0075628B" w:rsidP="0075628B">
            <w:pPr>
              <w:jc w:val="right"/>
              <w:rPr>
                <w:rFonts w:ascii="Calibri" w:hAnsi="Calibri"/>
                <w:sz w:val="16"/>
                <w:szCs w:val="16"/>
              </w:rPr>
            </w:pPr>
            <w:r>
              <w:rPr>
                <w:rFonts w:ascii="Calibri" w:hAnsi="Calibri"/>
                <w:sz w:val="16"/>
                <w:szCs w:val="16"/>
              </w:rPr>
              <w:t>-</w:t>
            </w:r>
          </w:p>
        </w:tc>
        <w:tc>
          <w:tcPr>
            <w:tcW w:w="566" w:type="pct"/>
            <w:tcBorders>
              <w:top w:val="single" w:sz="4" w:space="0" w:color="auto"/>
              <w:bottom w:val="single" w:sz="8" w:space="0" w:color="auto"/>
            </w:tcBorders>
            <w:vAlign w:val="bottom"/>
          </w:tcPr>
          <w:p w14:paraId="4B9B2360" w14:textId="21913E1F" w:rsidR="0075628B" w:rsidRPr="00686E74" w:rsidRDefault="0075628B" w:rsidP="0075628B">
            <w:pPr>
              <w:jc w:val="right"/>
              <w:rPr>
                <w:rFonts w:ascii="Calibri" w:hAnsi="Calibri"/>
                <w:sz w:val="16"/>
                <w:szCs w:val="16"/>
              </w:rPr>
            </w:pPr>
            <w:r>
              <w:rPr>
                <w:rFonts w:ascii="Calibri" w:hAnsi="Calibri"/>
                <w:sz w:val="16"/>
                <w:szCs w:val="16"/>
              </w:rPr>
              <w:t>-</w:t>
            </w:r>
          </w:p>
        </w:tc>
        <w:tc>
          <w:tcPr>
            <w:tcW w:w="570" w:type="pct"/>
            <w:tcBorders>
              <w:top w:val="single" w:sz="4" w:space="0" w:color="auto"/>
              <w:bottom w:val="single" w:sz="8" w:space="0" w:color="auto"/>
            </w:tcBorders>
            <w:vAlign w:val="bottom"/>
          </w:tcPr>
          <w:p w14:paraId="19A8EFAC" w14:textId="5C08FE35" w:rsidR="0075628B" w:rsidRPr="00686E74" w:rsidRDefault="0075628B" w:rsidP="0075628B">
            <w:pPr>
              <w:jc w:val="right"/>
              <w:rPr>
                <w:rFonts w:ascii="Calibri" w:hAnsi="Calibri"/>
                <w:sz w:val="16"/>
                <w:szCs w:val="16"/>
              </w:rPr>
            </w:pPr>
            <w:r>
              <w:rPr>
                <w:rFonts w:ascii="Calibri" w:hAnsi="Calibri"/>
                <w:sz w:val="16"/>
                <w:szCs w:val="16"/>
              </w:rPr>
              <w:t>41 930</w:t>
            </w:r>
          </w:p>
        </w:tc>
        <w:tc>
          <w:tcPr>
            <w:tcW w:w="517" w:type="pct"/>
            <w:tcBorders>
              <w:top w:val="single" w:sz="4" w:space="0" w:color="auto"/>
              <w:bottom w:val="single" w:sz="8" w:space="0" w:color="auto"/>
            </w:tcBorders>
          </w:tcPr>
          <w:p w14:paraId="00FF4C24" w14:textId="600D1403" w:rsidR="0075628B" w:rsidRPr="00686E74" w:rsidRDefault="0075628B" w:rsidP="0075628B">
            <w:pPr>
              <w:jc w:val="right"/>
              <w:rPr>
                <w:rFonts w:ascii="Calibri" w:hAnsi="Calibri"/>
                <w:sz w:val="16"/>
                <w:szCs w:val="16"/>
              </w:rPr>
            </w:pPr>
            <w:r>
              <w:rPr>
                <w:rFonts w:ascii="Calibri" w:hAnsi="Calibri"/>
                <w:sz w:val="16"/>
                <w:szCs w:val="16"/>
              </w:rPr>
              <w:t>-</w:t>
            </w:r>
          </w:p>
        </w:tc>
        <w:tc>
          <w:tcPr>
            <w:tcW w:w="516" w:type="pct"/>
            <w:tcBorders>
              <w:top w:val="single" w:sz="4" w:space="0" w:color="auto"/>
              <w:bottom w:val="single" w:sz="8" w:space="0" w:color="auto"/>
            </w:tcBorders>
          </w:tcPr>
          <w:p w14:paraId="5D18AC76" w14:textId="70C5B258" w:rsidR="0075628B" w:rsidRPr="00686E74" w:rsidRDefault="0075628B" w:rsidP="0075628B">
            <w:pPr>
              <w:jc w:val="right"/>
              <w:rPr>
                <w:rFonts w:ascii="Calibri" w:hAnsi="Calibri"/>
                <w:sz w:val="16"/>
                <w:szCs w:val="16"/>
              </w:rPr>
            </w:pPr>
            <w:r>
              <w:rPr>
                <w:rFonts w:ascii="Calibri" w:hAnsi="Calibri"/>
                <w:sz w:val="16"/>
                <w:szCs w:val="16"/>
              </w:rPr>
              <w:t>213 355</w:t>
            </w:r>
          </w:p>
        </w:tc>
      </w:tr>
      <w:bookmarkEnd w:id="10"/>
    </w:tbl>
    <w:p w14:paraId="707775A3" w14:textId="77777777" w:rsidR="006065F5" w:rsidRDefault="006065F5" w:rsidP="006065F5">
      <w:pPr>
        <w:pStyle w:val="BodyText"/>
        <w:rPr>
          <w:rFonts w:asciiTheme="minorHAnsi" w:hAnsiTheme="minorHAnsi"/>
        </w:rPr>
      </w:pPr>
    </w:p>
    <w:p w14:paraId="786E6DA8" w14:textId="3F71C4E3" w:rsidR="006065F5" w:rsidRDefault="006065F5" w:rsidP="002A5484">
      <w:pPr>
        <w:pStyle w:val="BodyText"/>
        <w:rPr>
          <w:rFonts w:asciiTheme="minorHAnsi" w:hAnsiTheme="minorHAnsi"/>
          <w:u w:val="single"/>
        </w:rPr>
      </w:pPr>
    </w:p>
    <w:p w14:paraId="0A9AFFE0" w14:textId="77777777" w:rsidR="006065F5" w:rsidRPr="00686E74" w:rsidRDefault="006065F5" w:rsidP="002A5484">
      <w:pPr>
        <w:pStyle w:val="BodyText"/>
        <w:rPr>
          <w:rFonts w:asciiTheme="minorHAnsi" w:hAnsiTheme="minorHAnsi"/>
          <w:u w:val="single"/>
        </w:rPr>
      </w:pPr>
    </w:p>
    <w:p w14:paraId="5FDF0D99" w14:textId="1D445312" w:rsidR="002A5484" w:rsidRDefault="002A5484" w:rsidP="002A5484">
      <w:pPr>
        <w:pStyle w:val="BodyText"/>
        <w:rPr>
          <w:rFonts w:asciiTheme="minorHAnsi" w:hAnsiTheme="minorHAnsi"/>
          <w:u w:val="single"/>
        </w:rPr>
      </w:pPr>
      <w:r w:rsidRPr="00686E74">
        <w:rPr>
          <w:rFonts w:asciiTheme="minorHAnsi" w:hAnsiTheme="minorHAnsi"/>
          <w:u w:val="single"/>
        </w:rPr>
        <w:lastRenderedPageBreak/>
        <w:t xml:space="preserve">31. december </w:t>
      </w:r>
      <w:r w:rsidR="00C634FB" w:rsidRPr="00686E74">
        <w:rPr>
          <w:rFonts w:asciiTheme="minorHAnsi" w:hAnsiTheme="minorHAnsi"/>
          <w:u w:val="single"/>
        </w:rPr>
        <w:t>20</w:t>
      </w:r>
      <w:r w:rsidR="00C634FB">
        <w:rPr>
          <w:rFonts w:asciiTheme="minorHAnsi" w:hAnsiTheme="minorHAnsi"/>
          <w:u w:val="single"/>
        </w:rPr>
        <w:t>22</w:t>
      </w:r>
    </w:p>
    <w:p w14:paraId="0410146C" w14:textId="77777777" w:rsidR="00C634FB" w:rsidRDefault="00C634FB" w:rsidP="002A5484">
      <w:pPr>
        <w:pStyle w:val="BodyText"/>
        <w:rPr>
          <w:rFonts w:asciiTheme="minorHAnsi" w:hAnsiTheme="minorHAnsi"/>
          <w:u w:val="single"/>
        </w:rPr>
      </w:pPr>
    </w:p>
    <w:tbl>
      <w:tblPr>
        <w:tblW w:w="4824" w:type="pct"/>
        <w:tblInd w:w="426" w:type="dxa"/>
        <w:tblBorders>
          <w:top w:val="single" w:sz="8" w:space="0" w:color="auto"/>
          <w:bottom w:val="single" w:sz="8" w:space="0" w:color="auto"/>
        </w:tblBorders>
        <w:tblLayout w:type="fixed"/>
        <w:tblLook w:val="01E0" w:firstRow="1" w:lastRow="1" w:firstColumn="1" w:lastColumn="1" w:noHBand="0" w:noVBand="0"/>
      </w:tblPr>
      <w:tblGrid>
        <w:gridCol w:w="2182"/>
        <w:gridCol w:w="1462"/>
        <w:gridCol w:w="1235"/>
        <w:gridCol w:w="1443"/>
        <w:gridCol w:w="1329"/>
        <w:gridCol w:w="1529"/>
        <w:gridCol w:w="1540"/>
        <w:gridCol w:w="1397"/>
        <w:gridCol w:w="1394"/>
      </w:tblGrid>
      <w:tr w:rsidR="00C634FB" w:rsidRPr="00686E74" w14:paraId="21D0E406" w14:textId="77777777" w:rsidTr="00707BFF">
        <w:tc>
          <w:tcPr>
            <w:tcW w:w="807" w:type="pct"/>
            <w:tcBorders>
              <w:top w:val="single" w:sz="8" w:space="0" w:color="auto"/>
              <w:bottom w:val="nil"/>
            </w:tcBorders>
            <w:vAlign w:val="center"/>
          </w:tcPr>
          <w:p w14:paraId="2721F613" w14:textId="77777777" w:rsidR="00C634FB" w:rsidRPr="00686E74" w:rsidRDefault="00C634FB" w:rsidP="00707BFF">
            <w:pPr>
              <w:ind w:right="-57"/>
              <w:rPr>
                <w:rFonts w:ascii="Calibri" w:hAnsi="Calibri"/>
                <w:b/>
                <w:i/>
                <w:sz w:val="16"/>
                <w:szCs w:val="16"/>
              </w:rPr>
            </w:pPr>
          </w:p>
        </w:tc>
        <w:tc>
          <w:tcPr>
            <w:tcW w:w="541" w:type="pct"/>
            <w:tcBorders>
              <w:top w:val="single" w:sz="8" w:space="0" w:color="auto"/>
              <w:bottom w:val="nil"/>
            </w:tcBorders>
            <w:vAlign w:val="center"/>
          </w:tcPr>
          <w:p w14:paraId="5CE9FD69"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 xml:space="preserve">Aktivované náklady </w:t>
            </w:r>
            <w:r w:rsidRPr="00686E74">
              <w:rPr>
                <w:rFonts w:ascii="Calibri" w:hAnsi="Calibri"/>
                <w:b/>
                <w:i/>
                <w:sz w:val="16"/>
                <w:szCs w:val="16"/>
              </w:rPr>
              <w:br/>
              <w:t>na vývoj</w:t>
            </w:r>
          </w:p>
        </w:tc>
        <w:tc>
          <w:tcPr>
            <w:tcW w:w="457" w:type="pct"/>
            <w:tcBorders>
              <w:top w:val="single" w:sz="8" w:space="0" w:color="auto"/>
              <w:bottom w:val="nil"/>
            </w:tcBorders>
            <w:vAlign w:val="center"/>
          </w:tcPr>
          <w:p w14:paraId="17AB7C10"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Softvér</w:t>
            </w:r>
          </w:p>
        </w:tc>
        <w:tc>
          <w:tcPr>
            <w:tcW w:w="534" w:type="pct"/>
            <w:tcBorders>
              <w:top w:val="single" w:sz="8" w:space="0" w:color="auto"/>
              <w:bottom w:val="nil"/>
            </w:tcBorders>
            <w:vAlign w:val="center"/>
          </w:tcPr>
          <w:p w14:paraId="28C34044"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Oceniteľné práva</w:t>
            </w:r>
          </w:p>
        </w:tc>
        <w:tc>
          <w:tcPr>
            <w:tcW w:w="492" w:type="pct"/>
            <w:tcBorders>
              <w:top w:val="single" w:sz="8" w:space="0" w:color="auto"/>
              <w:bottom w:val="nil"/>
            </w:tcBorders>
            <w:vAlign w:val="center"/>
          </w:tcPr>
          <w:p w14:paraId="65852AFF"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Goodwill</w:t>
            </w:r>
          </w:p>
        </w:tc>
        <w:tc>
          <w:tcPr>
            <w:tcW w:w="566" w:type="pct"/>
            <w:tcBorders>
              <w:top w:val="single" w:sz="8" w:space="0" w:color="auto"/>
              <w:bottom w:val="nil"/>
            </w:tcBorders>
            <w:vAlign w:val="center"/>
          </w:tcPr>
          <w:p w14:paraId="40CF5E9D"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Ostatný dlhodobý nehmotný majetok</w:t>
            </w:r>
          </w:p>
        </w:tc>
        <w:tc>
          <w:tcPr>
            <w:tcW w:w="570" w:type="pct"/>
            <w:tcBorders>
              <w:top w:val="single" w:sz="8" w:space="0" w:color="auto"/>
              <w:bottom w:val="nil"/>
            </w:tcBorders>
            <w:vAlign w:val="center"/>
          </w:tcPr>
          <w:p w14:paraId="6E6D8F0A"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Obstarávaný dlhodobý nehmotný majetok</w:t>
            </w:r>
          </w:p>
        </w:tc>
        <w:tc>
          <w:tcPr>
            <w:tcW w:w="517" w:type="pct"/>
            <w:tcBorders>
              <w:top w:val="single" w:sz="8" w:space="0" w:color="auto"/>
              <w:bottom w:val="nil"/>
            </w:tcBorders>
            <w:vAlign w:val="center"/>
          </w:tcPr>
          <w:p w14:paraId="7C1562F2"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Poskytnuté preddavky</w:t>
            </w:r>
          </w:p>
        </w:tc>
        <w:tc>
          <w:tcPr>
            <w:tcW w:w="516" w:type="pct"/>
            <w:tcBorders>
              <w:top w:val="single" w:sz="8" w:space="0" w:color="auto"/>
              <w:bottom w:val="nil"/>
            </w:tcBorders>
            <w:vAlign w:val="center"/>
          </w:tcPr>
          <w:p w14:paraId="5B81E8E8"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Celkom</w:t>
            </w:r>
          </w:p>
        </w:tc>
      </w:tr>
      <w:tr w:rsidR="00C634FB" w:rsidRPr="00686E74" w14:paraId="58956A27" w14:textId="77777777" w:rsidTr="00707BFF">
        <w:tc>
          <w:tcPr>
            <w:tcW w:w="807" w:type="pct"/>
            <w:tcBorders>
              <w:top w:val="single" w:sz="4" w:space="0" w:color="auto"/>
              <w:bottom w:val="nil"/>
            </w:tcBorders>
          </w:tcPr>
          <w:p w14:paraId="65C8888D" w14:textId="77777777" w:rsidR="00C634FB" w:rsidRPr="00686E74" w:rsidRDefault="00C634FB" w:rsidP="00707BFF">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Prvotné ocenenie</w:t>
            </w:r>
          </w:p>
        </w:tc>
        <w:tc>
          <w:tcPr>
            <w:tcW w:w="541" w:type="pct"/>
            <w:tcBorders>
              <w:top w:val="single" w:sz="4" w:space="0" w:color="auto"/>
              <w:bottom w:val="nil"/>
            </w:tcBorders>
          </w:tcPr>
          <w:p w14:paraId="592B8946" w14:textId="77777777" w:rsidR="00C634FB" w:rsidRPr="00686E74" w:rsidRDefault="00C634FB" w:rsidP="00707BFF">
            <w:pPr>
              <w:jc w:val="right"/>
              <w:rPr>
                <w:rFonts w:ascii="Calibri" w:hAnsi="Calibri"/>
                <w:sz w:val="16"/>
                <w:szCs w:val="16"/>
              </w:rPr>
            </w:pPr>
          </w:p>
        </w:tc>
        <w:tc>
          <w:tcPr>
            <w:tcW w:w="457" w:type="pct"/>
            <w:tcBorders>
              <w:top w:val="single" w:sz="4" w:space="0" w:color="auto"/>
              <w:bottom w:val="nil"/>
            </w:tcBorders>
          </w:tcPr>
          <w:p w14:paraId="763E2C86" w14:textId="77777777" w:rsidR="00C634FB" w:rsidRPr="00686E74" w:rsidRDefault="00C634FB" w:rsidP="00707BFF">
            <w:pPr>
              <w:jc w:val="right"/>
              <w:rPr>
                <w:rFonts w:ascii="Calibri" w:hAnsi="Calibri"/>
                <w:sz w:val="16"/>
                <w:szCs w:val="16"/>
              </w:rPr>
            </w:pPr>
          </w:p>
        </w:tc>
        <w:tc>
          <w:tcPr>
            <w:tcW w:w="534" w:type="pct"/>
            <w:tcBorders>
              <w:top w:val="single" w:sz="4" w:space="0" w:color="auto"/>
              <w:bottom w:val="nil"/>
            </w:tcBorders>
          </w:tcPr>
          <w:p w14:paraId="4A3F18AD"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71A27265" w14:textId="77777777" w:rsidR="00C634FB" w:rsidRPr="00686E74" w:rsidRDefault="00C634FB" w:rsidP="00707BFF">
            <w:pPr>
              <w:jc w:val="right"/>
              <w:rPr>
                <w:rFonts w:ascii="Calibri" w:hAnsi="Calibri"/>
                <w:sz w:val="16"/>
                <w:szCs w:val="16"/>
              </w:rPr>
            </w:pPr>
          </w:p>
        </w:tc>
        <w:tc>
          <w:tcPr>
            <w:tcW w:w="566" w:type="pct"/>
            <w:tcBorders>
              <w:top w:val="single" w:sz="4" w:space="0" w:color="auto"/>
              <w:bottom w:val="nil"/>
            </w:tcBorders>
          </w:tcPr>
          <w:p w14:paraId="000B8CD3" w14:textId="77777777" w:rsidR="00C634FB" w:rsidRPr="00686E74" w:rsidRDefault="00C634FB" w:rsidP="00707BFF">
            <w:pPr>
              <w:jc w:val="right"/>
              <w:rPr>
                <w:rFonts w:ascii="Calibri" w:hAnsi="Calibri"/>
                <w:sz w:val="16"/>
                <w:szCs w:val="16"/>
              </w:rPr>
            </w:pPr>
          </w:p>
        </w:tc>
        <w:tc>
          <w:tcPr>
            <w:tcW w:w="570" w:type="pct"/>
            <w:tcBorders>
              <w:top w:val="single" w:sz="4" w:space="0" w:color="auto"/>
              <w:bottom w:val="nil"/>
            </w:tcBorders>
          </w:tcPr>
          <w:p w14:paraId="56261F24" w14:textId="77777777" w:rsidR="00C634FB" w:rsidRPr="00686E74" w:rsidRDefault="00C634FB" w:rsidP="00707BFF">
            <w:pPr>
              <w:jc w:val="right"/>
              <w:rPr>
                <w:rFonts w:ascii="Calibri" w:hAnsi="Calibri"/>
                <w:sz w:val="16"/>
                <w:szCs w:val="16"/>
              </w:rPr>
            </w:pPr>
          </w:p>
        </w:tc>
        <w:tc>
          <w:tcPr>
            <w:tcW w:w="517" w:type="pct"/>
            <w:tcBorders>
              <w:top w:val="single" w:sz="4" w:space="0" w:color="auto"/>
              <w:bottom w:val="nil"/>
            </w:tcBorders>
          </w:tcPr>
          <w:p w14:paraId="0F859388" w14:textId="77777777" w:rsidR="00C634FB" w:rsidRPr="00686E74" w:rsidRDefault="00C634FB" w:rsidP="00707BFF">
            <w:pPr>
              <w:jc w:val="right"/>
              <w:rPr>
                <w:rFonts w:ascii="Calibri" w:hAnsi="Calibri"/>
                <w:sz w:val="16"/>
                <w:szCs w:val="16"/>
              </w:rPr>
            </w:pPr>
          </w:p>
        </w:tc>
        <w:tc>
          <w:tcPr>
            <w:tcW w:w="516" w:type="pct"/>
            <w:tcBorders>
              <w:top w:val="single" w:sz="4" w:space="0" w:color="auto"/>
              <w:bottom w:val="nil"/>
            </w:tcBorders>
          </w:tcPr>
          <w:p w14:paraId="1279754B" w14:textId="77777777" w:rsidR="00C634FB" w:rsidRPr="00686E74" w:rsidRDefault="00C634FB" w:rsidP="00707BFF">
            <w:pPr>
              <w:jc w:val="right"/>
              <w:rPr>
                <w:rFonts w:ascii="Calibri" w:hAnsi="Calibri"/>
                <w:sz w:val="16"/>
                <w:szCs w:val="16"/>
              </w:rPr>
            </w:pPr>
          </w:p>
        </w:tc>
      </w:tr>
      <w:tr w:rsidR="00C634FB" w:rsidRPr="00686E74" w14:paraId="6B43F2E8" w14:textId="77777777" w:rsidTr="00707BFF">
        <w:tc>
          <w:tcPr>
            <w:tcW w:w="807" w:type="pct"/>
            <w:tcBorders>
              <w:top w:val="nil"/>
            </w:tcBorders>
          </w:tcPr>
          <w:p w14:paraId="771644F0"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2022</w:t>
            </w:r>
          </w:p>
        </w:tc>
        <w:tc>
          <w:tcPr>
            <w:tcW w:w="541" w:type="pct"/>
            <w:tcBorders>
              <w:top w:val="nil"/>
            </w:tcBorders>
          </w:tcPr>
          <w:p w14:paraId="2C5FA52C" w14:textId="77777777" w:rsidR="00C634FB" w:rsidRPr="00686E74" w:rsidRDefault="00C634FB" w:rsidP="00707BFF">
            <w:pPr>
              <w:jc w:val="right"/>
              <w:rPr>
                <w:rFonts w:ascii="Calibri" w:hAnsi="Calibri"/>
                <w:sz w:val="16"/>
                <w:szCs w:val="16"/>
              </w:rPr>
            </w:pPr>
            <w:r>
              <w:rPr>
                <w:rFonts w:ascii="Calibri" w:hAnsi="Calibri"/>
                <w:sz w:val="16"/>
                <w:szCs w:val="16"/>
              </w:rPr>
              <w:t>2 707 375</w:t>
            </w:r>
          </w:p>
        </w:tc>
        <w:tc>
          <w:tcPr>
            <w:tcW w:w="457" w:type="pct"/>
            <w:tcBorders>
              <w:top w:val="nil"/>
            </w:tcBorders>
          </w:tcPr>
          <w:p w14:paraId="6C5057BB" w14:textId="77777777" w:rsidR="00C634FB" w:rsidRPr="00686E74" w:rsidRDefault="00C634FB" w:rsidP="00707BFF">
            <w:pPr>
              <w:jc w:val="right"/>
              <w:rPr>
                <w:rFonts w:ascii="Calibri" w:hAnsi="Calibri"/>
                <w:sz w:val="16"/>
                <w:szCs w:val="16"/>
              </w:rPr>
            </w:pPr>
            <w:r>
              <w:rPr>
                <w:rFonts w:ascii="Calibri" w:hAnsi="Calibri"/>
                <w:sz w:val="16"/>
                <w:szCs w:val="16"/>
              </w:rPr>
              <w:t>781 999</w:t>
            </w:r>
          </w:p>
        </w:tc>
        <w:tc>
          <w:tcPr>
            <w:tcW w:w="534" w:type="pct"/>
            <w:tcBorders>
              <w:top w:val="nil"/>
            </w:tcBorders>
          </w:tcPr>
          <w:p w14:paraId="61429D76" w14:textId="77777777" w:rsidR="00C634FB" w:rsidRPr="00686E74" w:rsidRDefault="00C634FB" w:rsidP="00707BFF">
            <w:pPr>
              <w:jc w:val="right"/>
              <w:rPr>
                <w:rFonts w:ascii="Calibri" w:hAnsi="Calibri"/>
                <w:sz w:val="16"/>
                <w:szCs w:val="16"/>
              </w:rPr>
            </w:pPr>
            <w:r>
              <w:rPr>
                <w:rFonts w:ascii="Calibri" w:hAnsi="Calibri"/>
                <w:sz w:val="16"/>
                <w:szCs w:val="16"/>
              </w:rPr>
              <w:t>101 994</w:t>
            </w:r>
          </w:p>
        </w:tc>
        <w:tc>
          <w:tcPr>
            <w:tcW w:w="492" w:type="pct"/>
            <w:tcBorders>
              <w:top w:val="nil"/>
            </w:tcBorders>
          </w:tcPr>
          <w:p w14:paraId="539FB3D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nil"/>
            </w:tcBorders>
          </w:tcPr>
          <w:p w14:paraId="30C46374"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nil"/>
            </w:tcBorders>
          </w:tcPr>
          <w:p w14:paraId="7928332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nil"/>
            </w:tcBorders>
          </w:tcPr>
          <w:p w14:paraId="163E589A"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nil"/>
            </w:tcBorders>
          </w:tcPr>
          <w:p w14:paraId="70D9B6BA" w14:textId="77777777" w:rsidR="00C634FB" w:rsidRPr="00686E74" w:rsidRDefault="00C634FB" w:rsidP="00707BFF">
            <w:pPr>
              <w:jc w:val="right"/>
              <w:rPr>
                <w:rFonts w:ascii="Calibri" w:hAnsi="Calibri"/>
                <w:sz w:val="16"/>
                <w:szCs w:val="16"/>
              </w:rPr>
            </w:pPr>
            <w:r>
              <w:rPr>
                <w:rFonts w:ascii="Calibri" w:hAnsi="Calibri"/>
                <w:sz w:val="16"/>
                <w:szCs w:val="16"/>
              </w:rPr>
              <w:t>3 591 368</w:t>
            </w:r>
          </w:p>
        </w:tc>
      </w:tr>
      <w:tr w:rsidR="00C634FB" w:rsidRPr="00686E74" w14:paraId="117552B2" w14:textId="77777777" w:rsidTr="00707BFF">
        <w:tc>
          <w:tcPr>
            <w:tcW w:w="807" w:type="pct"/>
          </w:tcPr>
          <w:p w14:paraId="28CA9981"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tcPr>
          <w:p w14:paraId="7F6FC100" w14:textId="77777777" w:rsidR="00C634FB" w:rsidRPr="00686E74" w:rsidRDefault="00C634FB" w:rsidP="00707BFF">
            <w:pPr>
              <w:tabs>
                <w:tab w:val="left" w:pos="591"/>
                <w:tab w:val="left" w:pos="774"/>
                <w:tab w:val="left" w:pos="1107"/>
              </w:tabs>
              <w:jc w:val="right"/>
              <w:rPr>
                <w:rFonts w:ascii="Calibri" w:hAnsi="Calibri"/>
                <w:sz w:val="16"/>
                <w:szCs w:val="16"/>
              </w:rPr>
            </w:pPr>
            <w:r>
              <w:rPr>
                <w:rFonts w:ascii="Calibri" w:hAnsi="Calibri"/>
                <w:sz w:val="16"/>
                <w:szCs w:val="16"/>
              </w:rPr>
              <w:t>-</w:t>
            </w:r>
          </w:p>
        </w:tc>
        <w:tc>
          <w:tcPr>
            <w:tcW w:w="457" w:type="pct"/>
          </w:tcPr>
          <w:p w14:paraId="7D4C26B7" w14:textId="77777777" w:rsidR="00C634FB" w:rsidRPr="00686E74" w:rsidRDefault="00C634FB" w:rsidP="00707BFF">
            <w:pPr>
              <w:tabs>
                <w:tab w:val="left" w:pos="548"/>
                <w:tab w:val="left" w:pos="666"/>
                <w:tab w:val="left" w:pos="1010"/>
              </w:tabs>
              <w:jc w:val="right"/>
              <w:rPr>
                <w:rFonts w:ascii="Calibri" w:hAnsi="Calibri"/>
                <w:sz w:val="16"/>
                <w:szCs w:val="16"/>
              </w:rPr>
            </w:pPr>
            <w:r>
              <w:rPr>
                <w:rFonts w:ascii="Calibri" w:hAnsi="Calibri"/>
                <w:sz w:val="16"/>
                <w:szCs w:val="16"/>
              </w:rPr>
              <w:t>-</w:t>
            </w:r>
          </w:p>
        </w:tc>
        <w:tc>
          <w:tcPr>
            <w:tcW w:w="534" w:type="pct"/>
          </w:tcPr>
          <w:p w14:paraId="6D763549" w14:textId="77777777" w:rsidR="00C634FB" w:rsidRPr="00686E74" w:rsidRDefault="00C634FB" w:rsidP="00707BFF">
            <w:pPr>
              <w:jc w:val="right"/>
              <w:rPr>
                <w:rFonts w:ascii="Calibri" w:hAnsi="Calibri"/>
                <w:sz w:val="16"/>
                <w:szCs w:val="16"/>
              </w:rPr>
            </w:pPr>
            <w:r>
              <w:rPr>
                <w:rFonts w:ascii="Calibri" w:hAnsi="Calibri"/>
                <w:sz w:val="16"/>
                <w:szCs w:val="16"/>
              </w:rPr>
              <w:t xml:space="preserve">- </w:t>
            </w:r>
          </w:p>
        </w:tc>
        <w:tc>
          <w:tcPr>
            <w:tcW w:w="492" w:type="pct"/>
          </w:tcPr>
          <w:p w14:paraId="6AE726A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40C1EB1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6A64D441" w14:textId="77777777" w:rsidR="00C634FB" w:rsidRPr="00686E74" w:rsidRDefault="00C634FB" w:rsidP="00707BFF">
            <w:pPr>
              <w:jc w:val="right"/>
              <w:rPr>
                <w:rFonts w:ascii="Calibri" w:hAnsi="Calibri"/>
                <w:sz w:val="16"/>
                <w:szCs w:val="16"/>
              </w:rPr>
            </w:pPr>
            <w:r>
              <w:rPr>
                <w:rFonts w:ascii="Calibri" w:hAnsi="Calibri"/>
                <w:sz w:val="16"/>
                <w:szCs w:val="16"/>
              </w:rPr>
              <w:t>57 561</w:t>
            </w:r>
          </w:p>
        </w:tc>
        <w:tc>
          <w:tcPr>
            <w:tcW w:w="517" w:type="pct"/>
          </w:tcPr>
          <w:p w14:paraId="392FA7F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744B8D36" w14:textId="77777777" w:rsidR="00C634FB" w:rsidRPr="00686E74" w:rsidRDefault="00C634FB" w:rsidP="00707BFF">
            <w:pPr>
              <w:jc w:val="right"/>
              <w:rPr>
                <w:rFonts w:ascii="Calibri" w:hAnsi="Calibri"/>
                <w:sz w:val="16"/>
                <w:szCs w:val="16"/>
              </w:rPr>
            </w:pPr>
            <w:r>
              <w:rPr>
                <w:rFonts w:ascii="Calibri" w:hAnsi="Calibri"/>
                <w:sz w:val="16"/>
                <w:szCs w:val="16"/>
              </w:rPr>
              <w:t>57 561</w:t>
            </w:r>
          </w:p>
        </w:tc>
      </w:tr>
      <w:tr w:rsidR="00C634FB" w:rsidRPr="00686E74" w14:paraId="76073DA4" w14:textId="77777777" w:rsidTr="00707BFF">
        <w:tc>
          <w:tcPr>
            <w:tcW w:w="807" w:type="pct"/>
          </w:tcPr>
          <w:p w14:paraId="5CF236BA"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tcPr>
          <w:p w14:paraId="532A6306" w14:textId="77777777" w:rsidR="00C634FB" w:rsidRPr="00686E74" w:rsidRDefault="00C634FB" w:rsidP="00707BFF">
            <w:pPr>
              <w:jc w:val="right"/>
              <w:rPr>
                <w:rFonts w:ascii="Calibri" w:hAnsi="Calibri"/>
                <w:sz w:val="16"/>
                <w:szCs w:val="16"/>
              </w:rPr>
            </w:pPr>
            <w:r>
              <w:rPr>
                <w:rFonts w:ascii="Calibri" w:hAnsi="Calibri"/>
                <w:sz w:val="16"/>
                <w:szCs w:val="16"/>
              </w:rPr>
              <w:t>2 707 375</w:t>
            </w:r>
          </w:p>
        </w:tc>
        <w:tc>
          <w:tcPr>
            <w:tcW w:w="457" w:type="pct"/>
          </w:tcPr>
          <w:p w14:paraId="1C25B4C6" w14:textId="77777777" w:rsidR="00C634FB" w:rsidRPr="00686E74" w:rsidRDefault="00C634FB" w:rsidP="00707BFF">
            <w:pPr>
              <w:jc w:val="right"/>
              <w:rPr>
                <w:rFonts w:ascii="Calibri" w:hAnsi="Calibri"/>
                <w:sz w:val="16"/>
                <w:szCs w:val="16"/>
              </w:rPr>
            </w:pPr>
            <w:r>
              <w:rPr>
                <w:rFonts w:ascii="Calibri" w:hAnsi="Calibri"/>
                <w:sz w:val="16"/>
                <w:szCs w:val="16"/>
              </w:rPr>
              <w:t>182 782</w:t>
            </w:r>
          </w:p>
        </w:tc>
        <w:tc>
          <w:tcPr>
            <w:tcW w:w="534" w:type="pct"/>
          </w:tcPr>
          <w:p w14:paraId="6D94D05E" w14:textId="77777777" w:rsidR="00C634FB" w:rsidRPr="00686E74" w:rsidRDefault="00C634FB" w:rsidP="00707BFF">
            <w:pPr>
              <w:jc w:val="right"/>
              <w:rPr>
                <w:rFonts w:ascii="Calibri" w:hAnsi="Calibri"/>
                <w:sz w:val="16"/>
                <w:szCs w:val="16"/>
              </w:rPr>
            </w:pPr>
            <w:r>
              <w:rPr>
                <w:rFonts w:ascii="Calibri" w:hAnsi="Calibri"/>
                <w:sz w:val="16"/>
                <w:szCs w:val="16"/>
              </w:rPr>
              <w:t>101 994</w:t>
            </w:r>
          </w:p>
        </w:tc>
        <w:tc>
          <w:tcPr>
            <w:tcW w:w="492" w:type="pct"/>
          </w:tcPr>
          <w:p w14:paraId="010A881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0C1350B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5C0B5F9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3B5EAED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3A65FF7D" w14:textId="77777777" w:rsidR="00C634FB" w:rsidRPr="00686E74" w:rsidRDefault="00C634FB" w:rsidP="00707BFF">
            <w:pPr>
              <w:jc w:val="right"/>
              <w:rPr>
                <w:rFonts w:ascii="Calibri" w:hAnsi="Calibri"/>
                <w:sz w:val="16"/>
                <w:szCs w:val="16"/>
              </w:rPr>
            </w:pPr>
            <w:r>
              <w:rPr>
                <w:rFonts w:ascii="Calibri" w:hAnsi="Calibri"/>
                <w:sz w:val="16"/>
                <w:szCs w:val="16"/>
              </w:rPr>
              <w:t>2 992 151</w:t>
            </w:r>
          </w:p>
        </w:tc>
      </w:tr>
      <w:tr w:rsidR="00C634FB" w:rsidRPr="00686E74" w14:paraId="59B5C4E8" w14:textId="77777777" w:rsidTr="00707BFF">
        <w:tc>
          <w:tcPr>
            <w:tcW w:w="807" w:type="pct"/>
          </w:tcPr>
          <w:p w14:paraId="0ED4B79D"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Borders>
              <w:bottom w:val="single" w:sz="4" w:space="0" w:color="auto"/>
            </w:tcBorders>
          </w:tcPr>
          <w:p w14:paraId="1194BF68" w14:textId="77777777" w:rsidR="00C634FB" w:rsidRPr="00686E74" w:rsidRDefault="00C634FB" w:rsidP="00707BFF">
            <w:pPr>
              <w:tabs>
                <w:tab w:val="left" w:pos="591"/>
                <w:tab w:val="left" w:pos="774"/>
                <w:tab w:val="left" w:pos="1107"/>
              </w:tabs>
              <w:jc w:val="right"/>
              <w:rPr>
                <w:rFonts w:ascii="Calibri" w:hAnsi="Calibri"/>
                <w:sz w:val="16"/>
                <w:szCs w:val="16"/>
              </w:rPr>
            </w:pPr>
            <w:r>
              <w:rPr>
                <w:rFonts w:ascii="Calibri" w:hAnsi="Calibri"/>
                <w:sz w:val="16"/>
                <w:szCs w:val="16"/>
              </w:rPr>
              <w:t>-</w:t>
            </w:r>
          </w:p>
        </w:tc>
        <w:tc>
          <w:tcPr>
            <w:tcW w:w="457" w:type="pct"/>
            <w:tcBorders>
              <w:bottom w:val="single" w:sz="4" w:space="0" w:color="auto"/>
            </w:tcBorders>
          </w:tcPr>
          <w:p w14:paraId="127FA332" w14:textId="77777777" w:rsidR="00C634FB" w:rsidRPr="00686E74" w:rsidRDefault="00C634FB" w:rsidP="00707BFF">
            <w:pPr>
              <w:tabs>
                <w:tab w:val="left" w:pos="548"/>
                <w:tab w:val="left" w:pos="666"/>
                <w:tab w:val="left" w:pos="1010"/>
              </w:tabs>
              <w:jc w:val="right"/>
              <w:rPr>
                <w:rFonts w:ascii="Calibri" w:hAnsi="Calibri"/>
                <w:sz w:val="16"/>
                <w:szCs w:val="16"/>
              </w:rPr>
            </w:pPr>
            <w:r>
              <w:rPr>
                <w:rFonts w:ascii="Calibri" w:hAnsi="Calibri"/>
                <w:sz w:val="16"/>
                <w:szCs w:val="16"/>
              </w:rPr>
              <w:t>57 561</w:t>
            </w:r>
          </w:p>
        </w:tc>
        <w:tc>
          <w:tcPr>
            <w:tcW w:w="534" w:type="pct"/>
            <w:tcBorders>
              <w:bottom w:val="single" w:sz="4" w:space="0" w:color="auto"/>
            </w:tcBorders>
          </w:tcPr>
          <w:p w14:paraId="45A4614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4E3579E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bottom w:val="single" w:sz="4" w:space="0" w:color="auto"/>
            </w:tcBorders>
          </w:tcPr>
          <w:p w14:paraId="7493405A"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bottom w:val="single" w:sz="4" w:space="0" w:color="auto"/>
            </w:tcBorders>
          </w:tcPr>
          <w:p w14:paraId="5018B2EE" w14:textId="77777777" w:rsidR="00C634FB" w:rsidRPr="00686E74" w:rsidRDefault="00C634FB" w:rsidP="00707BFF">
            <w:pPr>
              <w:jc w:val="right"/>
              <w:rPr>
                <w:rFonts w:ascii="Calibri" w:hAnsi="Calibri"/>
                <w:sz w:val="16"/>
                <w:szCs w:val="16"/>
              </w:rPr>
            </w:pPr>
            <w:r>
              <w:rPr>
                <w:rFonts w:ascii="Calibri" w:hAnsi="Calibri"/>
                <w:sz w:val="16"/>
                <w:szCs w:val="16"/>
              </w:rPr>
              <w:t>(57 561)</w:t>
            </w:r>
          </w:p>
        </w:tc>
        <w:tc>
          <w:tcPr>
            <w:tcW w:w="517" w:type="pct"/>
            <w:tcBorders>
              <w:bottom w:val="single" w:sz="4" w:space="0" w:color="auto"/>
            </w:tcBorders>
          </w:tcPr>
          <w:p w14:paraId="5E954693"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bottom w:val="single" w:sz="4" w:space="0" w:color="auto"/>
            </w:tcBorders>
          </w:tcPr>
          <w:p w14:paraId="1FC167BF"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4679A00F" w14:textId="77777777" w:rsidTr="00707BFF">
        <w:tc>
          <w:tcPr>
            <w:tcW w:w="807" w:type="pct"/>
          </w:tcPr>
          <w:p w14:paraId="2D4FCCCD"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2022</w:t>
            </w:r>
          </w:p>
        </w:tc>
        <w:tc>
          <w:tcPr>
            <w:tcW w:w="541" w:type="pct"/>
            <w:tcBorders>
              <w:top w:val="single" w:sz="4" w:space="0" w:color="auto"/>
              <w:bottom w:val="nil"/>
            </w:tcBorders>
          </w:tcPr>
          <w:p w14:paraId="6970AA1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single" w:sz="4" w:space="0" w:color="auto"/>
              <w:bottom w:val="nil"/>
            </w:tcBorders>
          </w:tcPr>
          <w:p w14:paraId="223B0BFB" w14:textId="77777777" w:rsidR="00C634FB" w:rsidRPr="00686E74" w:rsidRDefault="00C634FB" w:rsidP="00707BFF">
            <w:pPr>
              <w:jc w:val="right"/>
              <w:rPr>
                <w:rFonts w:ascii="Calibri" w:hAnsi="Calibri"/>
                <w:sz w:val="16"/>
                <w:szCs w:val="16"/>
              </w:rPr>
            </w:pPr>
            <w:r>
              <w:rPr>
                <w:rFonts w:ascii="Calibri" w:hAnsi="Calibri"/>
                <w:sz w:val="16"/>
                <w:szCs w:val="16"/>
              </w:rPr>
              <w:t>656 778</w:t>
            </w:r>
          </w:p>
        </w:tc>
        <w:tc>
          <w:tcPr>
            <w:tcW w:w="534" w:type="pct"/>
            <w:tcBorders>
              <w:top w:val="single" w:sz="4" w:space="0" w:color="auto"/>
              <w:bottom w:val="nil"/>
            </w:tcBorders>
          </w:tcPr>
          <w:p w14:paraId="4E474FC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20CD97C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single" w:sz="4" w:space="0" w:color="auto"/>
              <w:bottom w:val="nil"/>
            </w:tcBorders>
          </w:tcPr>
          <w:p w14:paraId="0A45B15A"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single" w:sz="4" w:space="0" w:color="auto"/>
              <w:bottom w:val="nil"/>
            </w:tcBorders>
          </w:tcPr>
          <w:p w14:paraId="2EB1724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single" w:sz="4" w:space="0" w:color="auto"/>
              <w:bottom w:val="nil"/>
            </w:tcBorders>
          </w:tcPr>
          <w:p w14:paraId="687B056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single" w:sz="4" w:space="0" w:color="auto"/>
              <w:bottom w:val="nil"/>
            </w:tcBorders>
          </w:tcPr>
          <w:p w14:paraId="528B5646" w14:textId="77777777" w:rsidR="00C634FB" w:rsidRPr="00686E74" w:rsidRDefault="00C634FB" w:rsidP="00707BFF">
            <w:pPr>
              <w:jc w:val="right"/>
              <w:rPr>
                <w:rFonts w:ascii="Calibri" w:hAnsi="Calibri"/>
                <w:sz w:val="16"/>
                <w:szCs w:val="16"/>
              </w:rPr>
            </w:pPr>
            <w:r>
              <w:rPr>
                <w:rFonts w:ascii="Calibri" w:hAnsi="Calibri"/>
                <w:sz w:val="16"/>
                <w:szCs w:val="16"/>
              </w:rPr>
              <w:t>656 778</w:t>
            </w:r>
          </w:p>
        </w:tc>
      </w:tr>
      <w:tr w:rsidR="00C634FB" w:rsidRPr="00686E74" w14:paraId="2E0C1406" w14:textId="77777777" w:rsidTr="00707BFF">
        <w:tc>
          <w:tcPr>
            <w:tcW w:w="807" w:type="pct"/>
          </w:tcPr>
          <w:p w14:paraId="42FE371E" w14:textId="77777777" w:rsidR="00C634FB" w:rsidRPr="00686E74" w:rsidRDefault="00C634FB" w:rsidP="00707BFF">
            <w:pPr>
              <w:ind w:left="-57" w:right="-57"/>
              <w:rPr>
                <w:rFonts w:ascii="Calibri" w:hAnsi="Calibri"/>
                <w:snapToGrid w:val="0"/>
                <w:sz w:val="16"/>
                <w:szCs w:val="16"/>
                <w:lang w:eastAsia="sk-SK"/>
              </w:rPr>
            </w:pPr>
          </w:p>
        </w:tc>
        <w:tc>
          <w:tcPr>
            <w:tcW w:w="541" w:type="pct"/>
            <w:tcBorders>
              <w:top w:val="nil"/>
            </w:tcBorders>
          </w:tcPr>
          <w:p w14:paraId="2D95414E" w14:textId="77777777" w:rsidR="00C634FB" w:rsidRPr="00686E74" w:rsidRDefault="00C634FB" w:rsidP="00707BFF">
            <w:pPr>
              <w:rPr>
                <w:rFonts w:ascii="Calibri" w:hAnsi="Calibri"/>
                <w:sz w:val="16"/>
                <w:szCs w:val="16"/>
              </w:rPr>
            </w:pPr>
          </w:p>
        </w:tc>
        <w:tc>
          <w:tcPr>
            <w:tcW w:w="457" w:type="pct"/>
            <w:tcBorders>
              <w:top w:val="nil"/>
            </w:tcBorders>
          </w:tcPr>
          <w:p w14:paraId="51F72B25" w14:textId="77777777" w:rsidR="00C634FB" w:rsidRPr="00686E74" w:rsidRDefault="00C634FB" w:rsidP="00707BFF">
            <w:pPr>
              <w:jc w:val="right"/>
              <w:rPr>
                <w:rFonts w:ascii="Calibri" w:hAnsi="Calibri"/>
                <w:sz w:val="16"/>
                <w:szCs w:val="16"/>
              </w:rPr>
            </w:pPr>
          </w:p>
        </w:tc>
        <w:tc>
          <w:tcPr>
            <w:tcW w:w="534" w:type="pct"/>
            <w:tcBorders>
              <w:top w:val="nil"/>
            </w:tcBorders>
          </w:tcPr>
          <w:p w14:paraId="123F142B" w14:textId="77777777" w:rsidR="00C634FB" w:rsidRPr="00686E74" w:rsidRDefault="00C634FB" w:rsidP="00707BFF">
            <w:pPr>
              <w:jc w:val="right"/>
              <w:rPr>
                <w:rFonts w:ascii="Calibri" w:hAnsi="Calibri"/>
                <w:sz w:val="16"/>
                <w:szCs w:val="16"/>
              </w:rPr>
            </w:pPr>
          </w:p>
        </w:tc>
        <w:tc>
          <w:tcPr>
            <w:tcW w:w="492" w:type="pct"/>
            <w:tcBorders>
              <w:top w:val="nil"/>
            </w:tcBorders>
          </w:tcPr>
          <w:p w14:paraId="18F5746A" w14:textId="77777777" w:rsidR="00C634FB" w:rsidRPr="00686E74" w:rsidRDefault="00C634FB" w:rsidP="00707BFF">
            <w:pPr>
              <w:jc w:val="right"/>
              <w:rPr>
                <w:rFonts w:ascii="Calibri" w:hAnsi="Calibri"/>
                <w:sz w:val="16"/>
                <w:szCs w:val="16"/>
              </w:rPr>
            </w:pPr>
          </w:p>
        </w:tc>
        <w:tc>
          <w:tcPr>
            <w:tcW w:w="566" w:type="pct"/>
            <w:tcBorders>
              <w:top w:val="nil"/>
            </w:tcBorders>
          </w:tcPr>
          <w:p w14:paraId="1B7FC23A" w14:textId="77777777" w:rsidR="00C634FB" w:rsidRPr="00686E74" w:rsidRDefault="00C634FB" w:rsidP="00707BFF">
            <w:pPr>
              <w:jc w:val="right"/>
              <w:rPr>
                <w:rFonts w:ascii="Calibri" w:hAnsi="Calibri"/>
                <w:sz w:val="16"/>
                <w:szCs w:val="16"/>
              </w:rPr>
            </w:pPr>
          </w:p>
        </w:tc>
        <w:tc>
          <w:tcPr>
            <w:tcW w:w="570" w:type="pct"/>
            <w:tcBorders>
              <w:top w:val="nil"/>
            </w:tcBorders>
          </w:tcPr>
          <w:p w14:paraId="0F4AFBFF" w14:textId="77777777" w:rsidR="00C634FB" w:rsidRPr="00686E74" w:rsidRDefault="00C634FB" w:rsidP="00707BFF">
            <w:pPr>
              <w:jc w:val="right"/>
              <w:rPr>
                <w:rFonts w:ascii="Calibri" w:hAnsi="Calibri"/>
                <w:sz w:val="16"/>
                <w:szCs w:val="16"/>
              </w:rPr>
            </w:pPr>
          </w:p>
        </w:tc>
        <w:tc>
          <w:tcPr>
            <w:tcW w:w="517" w:type="pct"/>
            <w:tcBorders>
              <w:top w:val="nil"/>
            </w:tcBorders>
          </w:tcPr>
          <w:p w14:paraId="4AB21FB5" w14:textId="77777777" w:rsidR="00C634FB" w:rsidRPr="00686E74" w:rsidRDefault="00C634FB" w:rsidP="00707BFF">
            <w:pPr>
              <w:jc w:val="right"/>
              <w:rPr>
                <w:rFonts w:ascii="Calibri" w:hAnsi="Calibri"/>
                <w:sz w:val="16"/>
                <w:szCs w:val="16"/>
              </w:rPr>
            </w:pPr>
          </w:p>
        </w:tc>
        <w:tc>
          <w:tcPr>
            <w:tcW w:w="516" w:type="pct"/>
            <w:tcBorders>
              <w:top w:val="nil"/>
            </w:tcBorders>
          </w:tcPr>
          <w:p w14:paraId="2E7733D4" w14:textId="77777777" w:rsidR="00C634FB" w:rsidRPr="00686E74" w:rsidRDefault="00C634FB" w:rsidP="00707BFF">
            <w:pPr>
              <w:jc w:val="right"/>
              <w:rPr>
                <w:rFonts w:ascii="Calibri" w:hAnsi="Calibri"/>
                <w:sz w:val="16"/>
                <w:szCs w:val="16"/>
              </w:rPr>
            </w:pPr>
          </w:p>
        </w:tc>
      </w:tr>
      <w:tr w:rsidR="00C634FB" w:rsidRPr="00686E74" w14:paraId="564EC3B6" w14:textId="77777777" w:rsidTr="00707BFF">
        <w:tc>
          <w:tcPr>
            <w:tcW w:w="807" w:type="pct"/>
          </w:tcPr>
          <w:p w14:paraId="2068F303" w14:textId="77777777" w:rsidR="00C634FB" w:rsidRPr="00686E74" w:rsidRDefault="00C634FB" w:rsidP="00707BFF">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Oprávky</w:t>
            </w:r>
          </w:p>
        </w:tc>
        <w:tc>
          <w:tcPr>
            <w:tcW w:w="541" w:type="pct"/>
          </w:tcPr>
          <w:p w14:paraId="753F82D8" w14:textId="77777777" w:rsidR="00C634FB" w:rsidRPr="00686E74" w:rsidRDefault="00C634FB" w:rsidP="00707BFF">
            <w:pPr>
              <w:jc w:val="right"/>
              <w:rPr>
                <w:rFonts w:ascii="Calibri" w:hAnsi="Calibri"/>
                <w:sz w:val="16"/>
                <w:szCs w:val="16"/>
              </w:rPr>
            </w:pPr>
          </w:p>
        </w:tc>
        <w:tc>
          <w:tcPr>
            <w:tcW w:w="457" w:type="pct"/>
          </w:tcPr>
          <w:p w14:paraId="208B809F" w14:textId="77777777" w:rsidR="00C634FB" w:rsidRPr="00686E74" w:rsidRDefault="00C634FB" w:rsidP="00707BFF">
            <w:pPr>
              <w:jc w:val="right"/>
              <w:rPr>
                <w:rFonts w:ascii="Calibri" w:hAnsi="Calibri"/>
                <w:sz w:val="16"/>
                <w:szCs w:val="16"/>
              </w:rPr>
            </w:pPr>
          </w:p>
        </w:tc>
        <w:tc>
          <w:tcPr>
            <w:tcW w:w="534" w:type="pct"/>
          </w:tcPr>
          <w:p w14:paraId="22D219D2" w14:textId="77777777" w:rsidR="00C634FB" w:rsidRPr="00686E74" w:rsidRDefault="00C634FB" w:rsidP="00707BFF">
            <w:pPr>
              <w:jc w:val="right"/>
              <w:rPr>
                <w:rFonts w:ascii="Calibri" w:hAnsi="Calibri"/>
                <w:sz w:val="16"/>
                <w:szCs w:val="16"/>
              </w:rPr>
            </w:pPr>
          </w:p>
        </w:tc>
        <w:tc>
          <w:tcPr>
            <w:tcW w:w="492" w:type="pct"/>
          </w:tcPr>
          <w:p w14:paraId="713560C2" w14:textId="77777777" w:rsidR="00C634FB" w:rsidRPr="00686E74" w:rsidRDefault="00C634FB" w:rsidP="00707BFF">
            <w:pPr>
              <w:jc w:val="right"/>
              <w:rPr>
                <w:rFonts w:ascii="Calibri" w:hAnsi="Calibri"/>
                <w:sz w:val="16"/>
                <w:szCs w:val="16"/>
              </w:rPr>
            </w:pPr>
          </w:p>
        </w:tc>
        <w:tc>
          <w:tcPr>
            <w:tcW w:w="566" w:type="pct"/>
          </w:tcPr>
          <w:p w14:paraId="27CDD9A8" w14:textId="77777777" w:rsidR="00C634FB" w:rsidRPr="00686E74" w:rsidRDefault="00C634FB" w:rsidP="00707BFF">
            <w:pPr>
              <w:jc w:val="right"/>
              <w:rPr>
                <w:rFonts w:ascii="Calibri" w:hAnsi="Calibri"/>
                <w:sz w:val="16"/>
                <w:szCs w:val="16"/>
              </w:rPr>
            </w:pPr>
          </w:p>
        </w:tc>
        <w:tc>
          <w:tcPr>
            <w:tcW w:w="570" w:type="pct"/>
          </w:tcPr>
          <w:p w14:paraId="1F23BA28" w14:textId="77777777" w:rsidR="00C634FB" w:rsidRPr="00686E74" w:rsidRDefault="00C634FB" w:rsidP="00707BFF">
            <w:pPr>
              <w:jc w:val="right"/>
              <w:rPr>
                <w:rFonts w:ascii="Calibri" w:hAnsi="Calibri"/>
                <w:sz w:val="16"/>
                <w:szCs w:val="16"/>
              </w:rPr>
            </w:pPr>
          </w:p>
        </w:tc>
        <w:tc>
          <w:tcPr>
            <w:tcW w:w="517" w:type="pct"/>
          </w:tcPr>
          <w:p w14:paraId="38A945E2" w14:textId="77777777" w:rsidR="00C634FB" w:rsidRPr="00686E74" w:rsidRDefault="00C634FB" w:rsidP="00707BFF">
            <w:pPr>
              <w:jc w:val="right"/>
              <w:rPr>
                <w:rFonts w:ascii="Calibri" w:hAnsi="Calibri"/>
                <w:sz w:val="16"/>
                <w:szCs w:val="16"/>
              </w:rPr>
            </w:pPr>
          </w:p>
        </w:tc>
        <w:tc>
          <w:tcPr>
            <w:tcW w:w="516" w:type="pct"/>
          </w:tcPr>
          <w:p w14:paraId="50EAAF2A" w14:textId="77777777" w:rsidR="00C634FB" w:rsidRPr="00686E74" w:rsidRDefault="00C634FB" w:rsidP="00707BFF">
            <w:pPr>
              <w:jc w:val="right"/>
              <w:rPr>
                <w:rFonts w:ascii="Calibri" w:hAnsi="Calibri"/>
                <w:sz w:val="16"/>
                <w:szCs w:val="16"/>
              </w:rPr>
            </w:pPr>
          </w:p>
        </w:tc>
      </w:tr>
      <w:tr w:rsidR="00C634FB" w:rsidRPr="00686E74" w14:paraId="7667F1ED" w14:textId="77777777" w:rsidTr="00707BFF">
        <w:tc>
          <w:tcPr>
            <w:tcW w:w="807" w:type="pct"/>
          </w:tcPr>
          <w:p w14:paraId="26B6F4B6"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2022</w:t>
            </w:r>
          </w:p>
        </w:tc>
        <w:tc>
          <w:tcPr>
            <w:tcW w:w="541" w:type="pct"/>
          </w:tcPr>
          <w:p w14:paraId="53D6AA8E" w14:textId="77777777" w:rsidR="00C634FB" w:rsidRPr="00686E74" w:rsidRDefault="00C634FB" w:rsidP="00707BFF">
            <w:pPr>
              <w:tabs>
                <w:tab w:val="center" w:pos="635"/>
                <w:tab w:val="right" w:pos="1270"/>
              </w:tabs>
              <w:jc w:val="right"/>
              <w:rPr>
                <w:rFonts w:ascii="Calibri" w:hAnsi="Calibri"/>
                <w:sz w:val="16"/>
                <w:szCs w:val="16"/>
              </w:rPr>
            </w:pPr>
            <w:r>
              <w:rPr>
                <w:rFonts w:ascii="Calibri" w:hAnsi="Calibri"/>
                <w:sz w:val="16"/>
                <w:szCs w:val="16"/>
              </w:rPr>
              <w:t>1 749 768</w:t>
            </w:r>
          </w:p>
        </w:tc>
        <w:tc>
          <w:tcPr>
            <w:tcW w:w="457" w:type="pct"/>
          </w:tcPr>
          <w:p w14:paraId="6D59EB84" w14:textId="77777777" w:rsidR="00C634FB" w:rsidRPr="00686E74" w:rsidRDefault="00C634FB" w:rsidP="00707BFF">
            <w:pPr>
              <w:jc w:val="right"/>
              <w:rPr>
                <w:rFonts w:ascii="Calibri" w:hAnsi="Calibri"/>
                <w:sz w:val="16"/>
                <w:szCs w:val="16"/>
              </w:rPr>
            </w:pPr>
            <w:r>
              <w:rPr>
                <w:rFonts w:ascii="Calibri" w:hAnsi="Calibri"/>
                <w:sz w:val="16"/>
                <w:szCs w:val="16"/>
              </w:rPr>
              <w:t>684 339</w:t>
            </w:r>
          </w:p>
        </w:tc>
        <w:tc>
          <w:tcPr>
            <w:tcW w:w="534" w:type="pct"/>
          </w:tcPr>
          <w:p w14:paraId="2DAD104E" w14:textId="77777777" w:rsidR="00C634FB" w:rsidRPr="00686E74" w:rsidRDefault="00C634FB" w:rsidP="00707BFF">
            <w:pPr>
              <w:jc w:val="right"/>
              <w:rPr>
                <w:rFonts w:ascii="Calibri" w:hAnsi="Calibri"/>
                <w:sz w:val="16"/>
                <w:szCs w:val="16"/>
              </w:rPr>
            </w:pPr>
            <w:r>
              <w:rPr>
                <w:rFonts w:ascii="Calibri" w:hAnsi="Calibri"/>
                <w:sz w:val="16"/>
                <w:szCs w:val="16"/>
              </w:rPr>
              <w:t>101 994</w:t>
            </w:r>
          </w:p>
        </w:tc>
        <w:tc>
          <w:tcPr>
            <w:tcW w:w="492" w:type="pct"/>
          </w:tcPr>
          <w:p w14:paraId="635742C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25AA6A5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15BF855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6F6A673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60068D4F" w14:textId="77777777" w:rsidR="00C634FB" w:rsidRPr="00686E74" w:rsidRDefault="00C634FB" w:rsidP="00707BFF">
            <w:pPr>
              <w:jc w:val="right"/>
              <w:rPr>
                <w:rFonts w:ascii="Calibri" w:hAnsi="Calibri"/>
                <w:sz w:val="16"/>
                <w:szCs w:val="16"/>
              </w:rPr>
            </w:pPr>
            <w:r>
              <w:rPr>
                <w:rFonts w:ascii="Calibri" w:hAnsi="Calibri"/>
                <w:sz w:val="16"/>
                <w:szCs w:val="16"/>
              </w:rPr>
              <w:t>2 536 101</w:t>
            </w:r>
          </w:p>
        </w:tc>
      </w:tr>
      <w:tr w:rsidR="00C634FB" w:rsidRPr="00686E74" w14:paraId="3710CEB9" w14:textId="77777777" w:rsidTr="00707BFF">
        <w:tc>
          <w:tcPr>
            <w:tcW w:w="807" w:type="pct"/>
          </w:tcPr>
          <w:p w14:paraId="0CB91653"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tcPr>
          <w:p w14:paraId="339A2021" w14:textId="77777777" w:rsidR="00C634FB" w:rsidRPr="00686E74" w:rsidRDefault="00C634FB" w:rsidP="00707BFF">
            <w:pPr>
              <w:jc w:val="right"/>
              <w:rPr>
                <w:rFonts w:ascii="Calibri" w:hAnsi="Calibri"/>
                <w:sz w:val="16"/>
                <w:szCs w:val="16"/>
              </w:rPr>
            </w:pPr>
            <w:r>
              <w:rPr>
                <w:rFonts w:ascii="Calibri" w:hAnsi="Calibri"/>
                <w:sz w:val="16"/>
                <w:szCs w:val="16"/>
              </w:rPr>
              <w:t>331 688</w:t>
            </w:r>
          </w:p>
        </w:tc>
        <w:tc>
          <w:tcPr>
            <w:tcW w:w="457" w:type="pct"/>
          </w:tcPr>
          <w:p w14:paraId="3ACF71BF" w14:textId="77777777" w:rsidR="00C634FB" w:rsidRPr="00686E74" w:rsidRDefault="00C634FB" w:rsidP="00707BFF">
            <w:pPr>
              <w:jc w:val="right"/>
              <w:rPr>
                <w:rFonts w:ascii="Calibri" w:hAnsi="Calibri"/>
                <w:sz w:val="16"/>
                <w:szCs w:val="16"/>
              </w:rPr>
            </w:pPr>
            <w:r>
              <w:rPr>
                <w:rFonts w:ascii="Calibri" w:hAnsi="Calibri"/>
                <w:sz w:val="16"/>
                <w:szCs w:val="16"/>
              </w:rPr>
              <w:t>36 191</w:t>
            </w:r>
          </w:p>
        </w:tc>
        <w:tc>
          <w:tcPr>
            <w:tcW w:w="534" w:type="pct"/>
          </w:tcPr>
          <w:p w14:paraId="434B8B79"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443267B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5CC0B6C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683018E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18391DE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623C1C26" w14:textId="77777777" w:rsidR="00C634FB" w:rsidRPr="00686E74" w:rsidRDefault="00C634FB" w:rsidP="00707BFF">
            <w:pPr>
              <w:jc w:val="right"/>
              <w:rPr>
                <w:rFonts w:ascii="Calibri" w:hAnsi="Calibri"/>
                <w:sz w:val="16"/>
                <w:szCs w:val="16"/>
              </w:rPr>
            </w:pPr>
            <w:r>
              <w:rPr>
                <w:rFonts w:ascii="Calibri" w:hAnsi="Calibri"/>
                <w:sz w:val="16"/>
                <w:szCs w:val="16"/>
              </w:rPr>
              <w:t>367 879</w:t>
            </w:r>
          </w:p>
        </w:tc>
      </w:tr>
      <w:tr w:rsidR="00C634FB" w:rsidRPr="00686E74" w14:paraId="7ADBA29A" w14:textId="77777777" w:rsidTr="00707BFF">
        <w:tc>
          <w:tcPr>
            <w:tcW w:w="807" w:type="pct"/>
          </w:tcPr>
          <w:p w14:paraId="1AD75EC9"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tcPr>
          <w:p w14:paraId="535BF4BF" w14:textId="77777777" w:rsidR="00C634FB" w:rsidRPr="00686E74" w:rsidRDefault="00C634FB" w:rsidP="00707BFF">
            <w:pPr>
              <w:jc w:val="right"/>
              <w:rPr>
                <w:rFonts w:ascii="Calibri" w:hAnsi="Calibri"/>
                <w:sz w:val="16"/>
                <w:szCs w:val="16"/>
              </w:rPr>
            </w:pPr>
            <w:r>
              <w:rPr>
                <w:rFonts w:ascii="Calibri" w:hAnsi="Calibri"/>
                <w:sz w:val="16"/>
                <w:szCs w:val="16"/>
              </w:rPr>
              <w:t>2 081 456</w:t>
            </w:r>
          </w:p>
        </w:tc>
        <w:tc>
          <w:tcPr>
            <w:tcW w:w="457" w:type="pct"/>
          </w:tcPr>
          <w:p w14:paraId="09C93847" w14:textId="77777777" w:rsidR="00C634FB" w:rsidRPr="00686E74" w:rsidRDefault="00C634FB" w:rsidP="00707BFF">
            <w:pPr>
              <w:jc w:val="right"/>
              <w:rPr>
                <w:rFonts w:ascii="Calibri" w:hAnsi="Calibri"/>
                <w:sz w:val="16"/>
                <w:szCs w:val="16"/>
              </w:rPr>
            </w:pPr>
            <w:r>
              <w:rPr>
                <w:rFonts w:ascii="Calibri" w:hAnsi="Calibri"/>
                <w:sz w:val="16"/>
                <w:szCs w:val="16"/>
              </w:rPr>
              <w:t>182 782</w:t>
            </w:r>
          </w:p>
        </w:tc>
        <w:tc>
          <w:tcPr>
            <w:tcW w:w="534" w:type="pct"/>
          </w:tcPr>
          <w:p w14:paraId="0780BD0F" w14:textId="77777777" w:rsidR="00C634FB" w:rsidRPr="00686E74" w:rsidRDefault="00C634FB" w:rsidP="00707BFF">
            <w:pPr>
              <w:jc w:val="right"/>
              <w:rPr>
                <w:rFonts w:ascii="Calibri" w:hAnsi="Calibri"/>
                <w:sz w:val="16"/>
                <w:szCs w:val="16"/>
              </w:rPr>
            </w:pPr>
            <w:r>
              <w:rPr>
                <w:rFonts w:ascii="Calibri" w:hAnsi="Calibri"/>
                <w:sz w:val="16"/>
                <w:szCs w:val="16"/>
              </w:rPr>
              <w:t>101 994</w:t>
            </w:r>
          </w:p>
        </w:tc>
        <w:tc>
          <w:tcPr>
            <w:tcW w:w="492" w:type="pct"/>
          </w:tcPr>
          <w:p w14:paraId="70E1A3F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1B5B36E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1557355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4DA5D4C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6DE1648F" w14:textId="77777777" w:rsidR="00C634FB" w:rsidRPr="00686E74" w:rsidRDefault="00C634FB" w:rsidP="00707BFF">
            <w:pPr>
              <w:jc w:val="right"/>
              <w:rPr>
                <w:rFonts w:ascii="Calibri" w:hAnsi="Calibri"/>
                <w:sz w:val="16"/>
                <w:szCs w:val="16"/>
              </w:rPr>
            </w:pPr>
            <w:r>
              <w:rPr>
                <w:rFonts w:ascii="Calibri" w:hAnsi="Calibri"/>
                <w:sz w:val="16"/>
                <w:szCs w:val="16"/>
              </w:rPr>
              <w:t>2 366 232</w:t>
            </w:r>
          </w:p>
        </w:tc>
      </w:tr>
      <w:tr w:rsidR="00C634FB" w:rsidRPr="00686E74" w14:paraId="6ADC10FE" w14:textId="77777777" w:rsidTr="00707BFF">
        <w:tc>
          <w:tcPr>
            <w:tcW w:w="807" w:type="pct"/>
          </w:tcPr>
          <w:p w14:paraId="56F9FA6F"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Pr>
          <w:p w14:paraId="4F09645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Pr>
          <w:p w14:paraId="365B4CA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Pr>
          <w:p w14:paraId="67985D7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5B474E7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Pr>
          <w:p w14:paraId="59990A3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Pr>
          <w:p w14:paraId="5F29863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570DF81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4DF27E17"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31B3DD52" w14:textId="77777777" w:rsidTr="00707BFF">
        <w:tc>
          <w:tcPr>
            <w:tcW w:w="807" w:type="pct"/>
          </w:tcPr>
          <w:p w14:paraId="1784DBE8"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2022</w:t>
            </w:r>
          </w:p>
        </w:tc>
        <w:tc>
          <w:tcPr>
            <w:tcW w:w="541" w:type="pct"/>
            <w:tcBorders>
              <w:top w:val="single" w:sz="4" w:space="0" w:color="auto"/>
              <w:bottom w:val="nil"/>
            </w:tcBorders>
          </w:tcPr>
          <w:p w14:paraId="5EF5220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single" w:sz="4" w:space="0" w:color="auto"/>
              <w:bottom w:val="nil"/>
            </w:tcBorders>
          </w:tcPr>
          <w:p w14:paraId="7D276312" w14:textId="77777777" w:rsidR="00C634FB" w:rsidRPr="00686E74" w:rsidRDefault="00C634FB" w:rsidP="00707BFF">
            <w:pPr>
              <w:jc w:val="right"/>
              <w:rPr>
                <w:rFonts w:ascii="Calibri" w:hAnsi="Calibri"/>
                <w:sz w:val="16"/>
                <w:szCs w:val="16"/>
              </w:rPr>
            </w:pPr>
            <w:r>
              <w:rPr>
                <w:rFonts w:ascii="Calibri" w:hAnsi="Calibri"/>
                <w:sz w:val="16"/>
                <w:szCs w:val="16"/>
              </w:rPr>
              <w:t>537 748</w:t>
            </w:r>
          </w:p>
        </w:tc>
        <w:tc>
          <w:tcPr>
            <w:tcW w:w="534" w:type="pct"/>
            <w:tcBorders>
              <w:top w:val="single" w:sz="4" w:space="0" w:color="auto"/>
              <w:bottom w:val="nil"/>
            </w:tcBorders>
          </w:tcPr>
          <w:p w14:paraId="6B10A56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78A5F74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single" w:sz="4" w:space="0" w:color="auto"/>
              <w:bottom w:val="nil"/>
            </w:tcBorders>
          </w:tcPr>
          <w:p w14:paraId="120BFB5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single" w:sz="4" w:space="0" w:color="auto"/>
              <w:bottom w:val="nil"/>
            </w:tcBorders>
          </w:tcPr>
          <w:p w14:paraId="70B61A6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single" w:sz="4" w:space="0" w:color="auto"/>
              <w:bottom w:val="nil"/>
            </w:tcBorders>
          </w:tcPr>
          <w:p w14:paraId="151F236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single" w:sz="4" w:space="0" w:color="auto"/>
              <w:bottom w:val="nil"/>
            </w:tcBorders>
          </w:tcPr>
          <w:p w14:paraId="669D0ACA" w14:textId="77777777" w:rsidR="00C634FB" w:rsidRPr="00686E74" w:rsidRDefault="00C634FB" w:rsidP="00707BFF">
            <w:pPr>
              <w:jc w:val="right"/>
              <w:rPr>
                <w:rFonts w:ascii="Calibri" w:hAnsi="Calibri"/>
                <w:sz w:val="16"/>
                <w:szCs w:val="16"/>
              </w:rPr>
            </w:pPr>
            <w:r>
              <w:rPr>
                <w:rFonts w:ascii="Calibri" w:hAnsi="Calibri"/>
                <w:sz w:val="16"/>
                <w:szCs w:val="16"/>
              </w:rPr>
              <w:t>537 748</w:t>
            </w:r>
          </w:p>
        </w:tc>
      </w:tr>
      <w:tr w:rsidR="00C634FB" w:rsidRPr="00686E74" w14:paraId="3D778E5E" w14:textId="77777777" w:rsidTr="00707BFF">
        <w:tc>
          <w:tcPr>
            <w:tcW w:w="807" w:type="pct"/>
          </w:tcPr>
          <w:p w14:paraId="5C3E68E1" w14:textId="77777777" w:rsidR="00C634FB" w:rsidRPr="00686E74" w:rsidRDefault="00C634FB" w:rsidP="00707BFF">
            <w:pPr>
              <w:ind w:left="-57" w:right="-57"/>
              <w:rPr>
                <w:rFonts w:ascii="Calibri" w:hAnsi="Calibri"/>
                <w:snapToGrid w:val="0"/>
                <w:sz w:val="16"/>
                <w:szCs w:val="16"/>
                <w:lang w:eastAsia="sk-SK"/>
              </w:rPr>
            </w:pPr>
          </w:p>
        </w:tc>
        <w:tc>
          <w:tcPr>
            <w:tcW w:w="541" w:type="pct"/>
            <w:tcBorders>
              <w:top w:val="nil"/>
            </w:tcBorders>
          </w:tcPr>
          <w:p w14:paraId="614A74A0" w14:textId="77777777" w:rsidR="00C634FB" w:rsidRPr="00686E74" w:rsidRDefault="00C634FB" w:rsidP="00707BFF">
            <w:pPr>
              <w:jc w:val="right"/>
              <w:rPr>
                <w:rFonts w:ascii="Calibri" w:hAnsi="Calibri"/>
                <w:sz w:val="16"/>
                <w:szCs w:val="16"/>
              </w:rPr>
            </w:pPr>
          </w:p>
        </w:tc>
        <w:tc>
          <w:tcPr>
            <w:tcW w:w="457" w:type="pct"/>
            <w:tcBorders>
              <w:top w:val="nil"/>
            </w:tcBorders>
          </w:tcPr>
          <w:p w14:paraId="006905C1" w14:textId="77777777" w:rsidR="00C634FB" w:rsidRPr="00686E74" w:rsidRDefault="00C634FB" w:rsidP="00707BFF">
            <w:pPr>
              <w:jc w:val="right"/>
              <w:rPr>
                <w:rFonts w:ascii="Calibri" w:hAnsi="Calibri"/>
                <w:sz w:val="16"/>
                <w:szCs w:val="16"/>
              </w:rPr>
            </w:pPr>
          </w:p>
        </w:tc>
        <w:tc>
          <w:tcPr>
            <w:tcW w:w="534" w:type="pct"/>
            <w:tcBorders>
              <w:top w:val="nil"/>
            </w:tcBorders>
          </w:tcPr>
          <w:p w14:paraId="580E789B" w14:textId="77777777" w:rsidR="00C634FB" w:rsidRPr="00686E74" w:rsidRDefault="00C634FB" w:rsidP="00707BFF">
            <w:pPr>
              <w:jc w:val="right"/>
              <w:rPr>
                <w:rFonts w:ascii="Calibri" w:hAnsi="Calibri"/>
                <w:sz w:val="16"/>
                <w:szCs w:val="16"/>
              </w:rPr>
            </w:pPr>
          </w:p>
        </w:tc>
        <w:tc>
          <w:tcPr>
            <w:tcW w:w="492" w:type="pct"/>
            <w:tcBorders>
              <w:top w:val="nil"/>
            </w:tcBorders>
            <w:vAlign w:val="bottom"/>
          </w:tcPr>
          <w:p w14:paraId="3E35B4B1" w14:textId="77777777" w:rsidR="00C634FB" w:rsidRPr="00686E74" w:rsidRDefault="00C634FB" w:rsidP="00707BFF">
            <w:pPr>
              <w:jc w:val="right"/>
              <w:rPr>
                <w:rFonts w:ascii="Calibri" w:hAnsi="Calibri"/>
                <w:sz w:val="16"/>
                <w:szCs w:val="16"/>
              </w:rPr>
            </w:pPr>
          </w:p>
        </w:tc>
        <w:tc>
          <w:tcPr>
            <w:tcW w:w="566" w:type="pct"/>
            <w:tcBorders>
              <w:top w:val="nil"/>
            </w:tcBorders>
            <w:vAlign w:val="bottom"/>
          </w:tcPr>
          <w:p w14:paraId="2D61BF1F" w14:textId="77777777" w:rsidR="00C634FB" w:rsidRPr="00686E74" w:rsidRDefault="00C634FB" w:rsidP="00707BFF">
            <w:pPr>
              <w:jc w:val="right"/>
              <w:rPr>
                <w:rFonts w:ascii="Calibri" w:hAnsi="Calibri"/>
                <w:sz w:val="16"/>
                <w:szCs w:val="16"/>
              </w:rPr>
            </w:pPr>
          </w:p>
        </w:tc>
        <w:tc>
          <w:tcPr>
            <w:tcW w:w="570" w:type="pct"/>
            <w:tcBorders>
              <w:top w:val="nil"/>
            </w:tcBorders>
            <w:vAlign w:val="bottom"/>
          </w:tcPr>
          <w:p w14:paraId="19EDD36B" w14:textId="77777777" w:rsidR="00C634FB" w:rsidRPr="00686E74" w:rsidRDefault="00C634FB" w:rsidP="00707BFF">
            <w:pPr>
              <w:jc w:val="right"/>
              <w:rPr>
                <w:rFonts w:ascii="Calibri" w:hAnsi="Calibri"/>
                <w:sz w:val="16"/>
                <w:szCs w:val="16"/>
              </w:rPr>
            </w:pPr>
          </w:p>
        </w:tc>
        <w:tc>
          <w:tcPr>
            <w:tcW w:w="517" w:type="pct"/>
            <w:tcBorders>
              <w:top w:val="nil"/>
            </w:tcBorders>
          </w:tcPr>
          <w:p w14:paraId="53D46A77" w14:textId="77777777" w:rsidR="00C634FB" w:rsidRPr="00686E74" w:rsidRDefault="00C634FB" w:rsidP="00707BFF">
            <w:pPr>
              <w:jc w:val="right"/>
              <w:rPr>
                <w:rFonts w:ascii="Calibri" w:hAnsi="Calibri"/>
                <w:sz w:val="16"/>
                <w:szCs w:val="16"/>
              </w:rPr>
            </w:pPr>
          </w:p>
        </w:tc>
        <w:tc>
          <w:tcPr>
            <w:tcW w:w="516" w:type="pct"/>
            <w:tcBorders>
              <w:top w:val="nil"/>
            </w:tcBorders>
          </w:tcPr>
          <w:p w14:paraId="170532B9" w14:textId="77777777" w:rsidR="00C634FB" w:rsidRPr="00686E74" w:rsidRDefault="00C634FB" w:rsidP="00707BFF">
            <w:pPr>
              <w:jc w:val="right"/>
              <w:rPr>
                <w:rFonts w:ascii="Calibri" w:hAnsi="Calibri"/>
                <w:sz w:val="16"/>
                <w:szCs w:val="16"/>
              </w:rPr>
            </w:pPr>
          </w:p>
        </w:tc>
      </w:tr>
      <w:tr w:rsidR="00C634FB" w:rsidRPr="00686E74" w14:paraId="285C9DEF" w14:textId="77777777" w:rsidTr="00707BFF">
        <w:tc>
          <w:tcPr>
            <w:tcW w:w="807" w:type="pct"/>
          </w:tcPr>
          <w:p w14:paraId="2E9D779A" w14:textId="77777777" w:rsidR="00C634FB" w:rsidRPr="00686E74" w:rsidRDefault="00C634FB" w:rsidP="00707BFF">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Opravná položka</w:t>
            </w:r>
          </w:p>
        </w:tc>
        <w:tc>
          <w:tcPr>
            <w:tcW w:w="541" w:type="pct"/>
          </w:tcPr>
          <w:p w14:paraId="6A022569" w14:textId="77777777" w:rsidR="00C634FB" w:rsidRPr="00686E74" w:rsidRDefault="00C634FB" w:rsidP="00707BFF">
            <w:pPr>
              <w:jc w:val="right"/>
              <w:rPr>
                <w:rFonts w:ascii="Calibri" w:hAnsi="Calibri"/>
                <w:sz w:val="16"/>
                <w:szCs w:val="16"/>
              </w:rPr>
            </w:pPr>
          </w:p>
        </w:tc>
        <w:tc>
          <w:tcPr>
            <w:tcW w:w="457" w:type="pct"/>
          </w:tcPr>
          <w:p w14:paraId="6F621E82" w14:textId="77777777" w:rsidR="00C634FB" w:rsidRPr="00686E74" w:rsidRDefault="00C634FB" w:rsidP="00707BFF">
            <w:pPr>
              <w:jc w:val="right"/>
              <w:rPr>
                <w:rFonts w:ascii="Calibri" w:hAnsi="Calibri"/>
                <w:sz w:val="16"/>
                <w:szCs w:val="16"/>
              </w:rPr>
            </w:pPr>
          </w:p>
        </w:tc>
        <w:tc>
          <w:tcPr>
            <w:tcW w:w="534" w:type="pct"/>
          </w:tcPr>
          <w:p w14:paraId="22395A9D" w14:textId="77777777" w:rsidR="00C634FB" w:rsidRPr="00686E74" w:rsidRDefault="00C634FB" w:rsidP="00707BFF">
            <w:pPr>
              <w:jc w:val="right"/>
              <w:rPr>
                <w:rFonts w:ascii="Calibri" w:hAnsi="Calibri"/>
                <w:sz w:val="16"/>
                <w:szCs w:val="16"/>
              </w:rPr>
            </w:pPr>
          </w:p>
        </w:tc>
        <w:tc>
          <w:tcPr>
            <w:tcW w:w="492" w:type="pct"/>
            <w:vAlign w:val="bottom"/>
          </w:tcPr>
          <w:p w14:paraId="0D55F668" w14:textId="77777777" w:rsidR="00C634FB" w:rsidRPr="00686E74" w:rsidRDefault="00C634FB" w:rsidP="00707BFF">
            <w:pPr>
              <w:jc w:val="right"/>
              <w:rPr>
                <w:rFonts w:ascii="Calibri" w:hAnsi="Calibri"/>
                <w:sz w:val="16"/>
                <w:szCs w:val="16"/>
              </w:rPr>
            </w:pPr>
          </w:p>
        </w:tc>
        <w:tc>
          <w:tcPr>
            <w:tcW w:w="566" w:type="pct"/>
            <w:vAlign w:val="bottom"/>
          </w:tcPr>
          <w:p w14:paraId="35DA9E31" w14:textId="77777777" w:rsidR="00C634FB" w:rsidRPr="00686E74" w:rsidRDefault="00C634FB" w:rsidP="00707BFF">
            <w:pPr>
              <w:jc w:val="right"/>
              <w:rPr>
                <w:rFonts w:ascii="Calibri" w:hAnsi="Calibri"/>
                <w:sz w:val="16"/>
                <w:szCs w:val="16"/>
              </w:rPr>
            </w:pPr>
          </w:p>
        </w:tc>
        <w:tc>
          <w:tcPr>
            <w:tcW w:w="570" w:type="pct"/>
            <w:vAlign w:val="bottom"/>
          </w:tcPr>
          <w:p w14:paraId="1EF3904D" w14:textId="77777777" w:rsidR="00C634FB" w:rsidRPr="00686E74" w:rsidRDefault="00C634FB" w:rsidP="00707BFF">
            <w:pPr>
              <w:jc w:val="right"/>
              <w:rPr>
                <w:rFonts w:ascii="Calibri" w:hAnsi="Calibri"/>
                <w:sz w:val="16"/>
                <w:szCs w:val="16"/>
              </w:rPr>
            </w:pPr>
          </w:p>
        </w:tc>
        <w:tc>
          <w:tcPr>
            <w:tcW w:w="517" w:type="pct"/>
          </w:tcPr>
          <w:p w14:paraId="00F38CEE" w14:textId="77777777" w:rsidR="00C634FB" w:rsidRPr="00686E74" w:rsidRDefault="00C634FB" w:rsidP="00707BFF">
            <w:pPr>
              <w:jc w:val="right"/>
              <w:rPr>
                <w:rFonts w:ascii="Calibri" w:hAnsi="Calibri"/>
                <w:sz w:val="16"/>
                <w:szCs w:val="16"/>
              </w:rPr>
            </w:pPr>
          </w:p>
        </w:tc>
        <w:tc>
          <w:tcPr>
            <w:tcW w:w="516" w:type="pct"/>
          </w:tcPr>
          <w:p w14:paraId="1A72275B" w14:textId="77777777" w:rsidR="00C634FB" w:rsidRPr="00686E74" w:rsidRDefault="00C634FB" w:rsidP="00707BFF">
            <w:pPr>
              <w:jc w:val="right"/>
              <w:rPr>
                <w:rFonts w:ascii="Calibri" w:hAnsi="Calibri"/>
                <w:sz w:val="16"/>
                <w:szCs w:val="16"/>
              </w:rPr>
            </w:pPr>
          </w:p>
        </w:tc>
      </w:tr>
      <w:tr w:rsidR="00C634FB" w:rsidRPr="00686E74" w14:paraId="18BBB769" w14:textId="77777777" w:rsidTr="00707BFF">
        <w:tc>
          <w:tcPr>
            <w:tcW w:w="807" w:type="pct"/>
          </w:tcPr>
          <w:p w14:paraId="0423B0EF"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2022</w:t>
            </w:r>
          </w:p>
        </w:tc>
        <w:tc>
          <w:tcPr>
            <w:tcW w:w="541" w:type="pct"/>
          </w:tcPr>
          <w:p w14:paraId="6847672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Pr>
          <w:p w14:paraId="164D065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Pr>
          <w:p w14:paraId="23F91E8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vAlign w:val="bottom"/>
          </w:tcPr>
          <w:p w14:paraId="27161D7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vAlign w:val="bottom"/>
          </w:tcPr>
          <w:p w14:paraId="1674CC4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vAlign w:val="bottom"/>
          </w:tcPr>
          <w:p w14:paraId="19CC765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Pr>
          <w:p w14:paraId="53E3A45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Pr>
          <w:p w14:paraId="5F24902B"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309815CF" w14:textId="77777777" w:rsidTr="00707BFF">
        <w:tc>
          <w:tcPr>
            <w:tcW w:w="807" w:type="pct"/>
          </w:tcPr>
          <w:p w14:paraId="7477FF4C"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541" w:type="pct"/>
            <w:tcBorders>
              <w:bottom w:val="nil"/>
            </w:tcBorders>
          </w:tcPr>
          <w:p w14:paraId="3A8A03B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bottom w:val="nil"/>
            </w:tcBorders>
          </w:tcPr>
          <w:p w14:paraId="5BBE50A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Borders>
              <w:bottom w:val="nil"/>
            </w:tcBorders>
          </w:tcPr>
          <w:p w14:paraId="2F2A4069"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bottom w:val="nil"/>
            </w:tcBorders>
            <w:vAlign w:val="bottom"/>
          </w:tcPr>
          <w:p w14:paraId="02F5D92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bottom w:val="nil"/>
            </w:tcBorders>
            <w:vAlign w:val="bottom"/>
          </w:tcPr>
          <w:p w14:paraId="2C97B0CA"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bottom w:val="nil"/>
            </w:tcBorders>
            <w:vAlign w:val="bottom"/>
          </w:tcPr>
          <w:p w14:paraId="5265FB2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bottom w:val="nil"/>
            </w:tcBorders>
          </w:tcPr>
          <w:p w14:paraId="2D60890B"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bottom w:val="nil"/>
            </w:tcBorders>
          </w:tcPr>
          <w:p w14:paraId="6B76333A"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6FA4AF45" w14:textId="77777777" w:rsidTr="00707BFF">
        <w:tc>
          <w:tcPr>
            <w:tcW w:w="807" w:type="pct"/>
          </w:tcPr>
          <w:p w14:paraId="558962AA"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541" w:type="pct"/>
            <w:tcBorders>
              <w:top w:val="nil"/>
              <w:bottom w:val="nil"/>
            </w:tcBorders>
          </w:tcPr>
          <w:p w14:paraId="129B040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nil"/>
              <w:bottom w:val="nil"/>
            </w:tcBorders>
          </w:tcPr>
          <w:p w14:paraId="5FF5519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Borders>
              <w:top w:val="nil"/>
              <w:bottom w:val="nil"/>
            </w:tcBorders>
          </w:tcPr>
          <w:p w14:paraId="6147BC4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nil"/>
              <w:bottom w:val="nil"/>
            </w:tcBorders>
            <w:vAlign w:val="bottom"/>
          </w:tcPr>
          <w:p w14:paraId="1810143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nil"/>
              <w:bottom w:val="nil"/>
            </w:tcBorders>
            <w:vAlign w:val="bottom"/>
          </w:tcPr>
          <w:p w14:paraId="3BE462F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nil"/>
              <w:bottom w:val="nil"/>
            </w:tcBorders>
            <w:vAlign w:val="bottom"/>
          </w:tcPr>
          <w:p w14:paraId="43B46CA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nil"/>
              <w:bottom w:val="nil"/>
            </w:tcBorders>
          </w:tcPr>
          <w:p w14:paraId="7BB9FA5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nil"/>
              <w:bottom w:val="nil"/>
            </w:tcBorders>
          </w:tcPr>
          <w:p w14:paraId="28C6D9F7"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55479E0B" w14:textId="77777777" w:rsidTr="00707BFF">
        <w:tc>
          <w:tcPr>
            <w:tcW w:w="807" w:type="pct"/>
          </w:tcPr>
          <w:p w14:paraId="1BE4E267"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541" w:type="pct"/>
            <w:tcBorders>
              <w:top w:val="nil"/>
              <w:bottom w:val="single" w:sz="4" w:space="0" w:color="auto"/>
            </w:tcBorders>
          </w:tcPr>
          <w:p w14:paraId="36CE587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nil"/>
              <w:bottom w:val="single" w:sz="4" w:space="0" w:color="auto"/>
            </w:tcBorders>
          </w:tcPr>
          <w:p w14:paraId="2524BF4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Borders>
              <w:top w:val="nil"/>
              <w:bottom w:val="single" w:sz="4" w:space="0" w:color="auto"/>
            </w:tcBorders>
          </w:tcPr>
          <w:p w14:paraId="0DCAA57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nil"/>
              <w:bottom w:val="single" w:sz="4" w:space="0" w:color="auto"/>
            </w:tcBorders>
            <w:vAlign w:val="bottom"/>
          </w:tcPr>
          <w:p w14:paraId="32399EB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nil"/>
              <w:bottom w:val="single" w:sz="4" w:space="0" w:color="auto"/>
            </w:tcBorders>
            <w:vAlign w:val="bottom"/>
          </w:tcPr>
          <w:p w14:paraId="6789C07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nil"/>
              <w:bottom w:val="single" w:sz="4" w:space="0" w:color="auto"/>
            </w:tcBorders>
            <w:vAlign w:val="bottom"/>
          </w:tcPr>
          <w:p w14:paraId="2AA8AE9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nil"/>
              <w:bottom w:val="single" w:sz="4" w:space="0" w:color="auto"/>
            </w:tcBorders>
          </w:tcPr>
          <w:p w14:paraId="243E4373"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nil"/>
              <w:bottom w:val="single" w:sz="4" w:space="0" w:color="auto"/>
            </w:tcBorders>
          </w:tcPr>
          <w:p w14:paraId="03AE6AE6"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34EA51E4" w14:textId="77777777" w:rsidTr="00707BFF">
        <w:tc>
          <w:tcPr>
            <w:tcW w:w="807" w:type="pct"/>
          </w:tcPr>
          <w:p w14:paraId="3786F772"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2022</w:t>
            </w:r>
          </w:p>
        </w:tc>
        <w:tc>
          <w:tcPr>
            <w:tcW w:w="541" w:type="pct"/>
            <w:tcBorders>
              <w:top w:val="single" w:sz="4" w:space="0" w:color="auto"/>
              <w:bottom w:val="nil"/>
            </w:tcBorders>
          </w:tcPr>
          <w:p w14:paraId="4FCF960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single" w:sz="4" w:space="0" w:color="auto"/>
              <w:bottom w:val="nil"/>
            </w:tcBorders>
          </w:tcPr>
          <w:p w14:paraId="69BB3433"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34" w:type="pct"/>
            <w:tcBorders>
              <w:top w:val="single" w:sz="4" w:space="0" w:color="auto"/>
              <w:bottom w:val="nil"/>
            </w:tcBorders>
          </w:tcPr>
          <w:p w14:paraId="4DCE886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vAlign w:val="bottom"/>
          </w:tcPr>
          <w:p w14:paraId="0754C02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single" w:sz="4" w:space="0" w:color="auto"/>
              <w:bottom w:val="nil"/>
            </w:tcBorders>
            <w:vAlign w:val="bottom"/>
          </w:tcPr>
          <w:p w14:paraId="595B4F2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single" w:sz="4" w:space="0" w:color="auto"/>
              <w:bottom w:val="nil"/>
            </w:tcBorders>
            <w:vAlign w:val="bottom"/>
          </w:tcPr>
          <w:p w14:paraId="1EF7BE7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single" w:sz="4" w:space="0" w:color="auto"/>
              <w:bottom w:val="nil"/>
            </w:tcBorders>
          </w:tcPr>
          <w:p w14:paraId="2151CEE4"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single" w:sz="4" w:space="0" w:color="auto"/>
              <w:bottom w:val="nil"/>
            </w:tcBorders>
          </w:tcPr>
          <w:p w14:paraId="5A7AD280"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1C850FCB" w14:textId="77777777" w:rsidTr="00707BFF">
        <w:tc>
          <w:tcPr>
            <w:tcW w:w="807" w:type="pct"/>
          </w:tcPr>
          <w:p w14:paraId="1C54660E" w14:textId="77777777" w:rsidR="00C634FB" w:rsidRPr="00686E74" w:rsidRDefault="00C634FB" w:rsidP="00707BFF">
            <w:pPr>
              <w:ind w:left="-57" w:right="-57"/>
              <w:rPr>
                <w:rFonts w:ascii="Calibri" w:hAnsi="Calibri"/>
                <w:snapToGrid w:val="0"/>
                <w:sz w:val="16"/>
                <w:szCs w:val="16"/>
                <w:lang w:eastAsia="sk-SK"/>
              </w:rPr>
            </w:pPr>
          </w:p>
        </w:tc>
        <w:tc>
          <w:tcPr>
            <w:tcW w:w="541" w:type="pct"/>
            <w:tcBorders>
              <w:top w:val="nil"/>
              <w:bottom w:val="nil"/>
            </w:tcBorders>
          </w:tcPr>
          <w:p w14:paraId="6CDBF2D6" w14:textId="77777777" w:rsidR="00C634FB" w:rsidRPr="00686E74" w:rsidRDefault="00C634FB" w:rsidP="00707BFF">
            <w:pPr>
              <w:jc w:val="right"/>
              <w:rPr>
                <w:rFonts w:ascii="Calibri" w:hAnsi="Calibri"/>
                <w:sz w:val="16"/>
                <w:szCs w:val="16"/>
              </w:rPr>
            </w:pPr>
          </w:p>
        </w:tc>
        <w:tc>
          <w:tcPr>
            <w:tcW w:w="457" w:type="pct"/>
            <w:tcBorders>
              <w:top w:val="nil"/>
              <w:bottom w:val="nil"/>
            </w:tcBorders>
          </w:tcPr>
          <w:p w14:paraId="4CFFEE15" w14:textId="77777777" w:rsidR="00C634FB" w:rsidRPr="00686E74" w:rsidRDefault="00C634FB" w:rsidP="00707BFF">
            <w:pPr>
              <w:jc w:val="right"/>
              <w:rPr>
                <w:rFonts w:ascii="Calibri" w:hAnsi="Calibri"/>
                <w:sz w:val="16"/>
                <w:szCs w:val="16"/>
              </w:rPr>
            </w:pPr>
          </w:p>
        </w:tc>
        <w:tc>
          <w:tcPr>
            <w:tcW w:w="534" w:type="pct"/>
            <w:tcBorders>
              <w:top w:val="nil"/>
              <w:bottom w:val="nil"/>
            </w:tcBorders>
          </w:tcPr>
          <w:p w14:paraId="115D7CAA" w14:textId="77777777" w:rsidR="00C634FB" w:rsidRPr="00686E74" w:rsidRDefault="00C634FB" w:rsidP="00707BFF">
            <w:pPr>
              <w:jc w:val="right"/>
              <w:rPr>
                <w:rFonts w:ascii="Calibri" w:hAnsi="Calibri"/>
                <w:sz w:val="16"/>
                <w:szCs w:val="16"/>
              </w:rPr>
            </w:pPr>
          </w:p>
        </w:tc>
        <w:tc>
          <w:tcPr>
            <w:tcW w:w="492" w:type="pct"/>
            <w:tcBorders>
              <w:top w:val="nil"/>
              <w:bottom w:val="nil"/>
            </w:tcBorders>
            <w:vAlign w:val="bottom"/>
          </w:tcPr>
          <w:p w14:paraId="4A8441DA" w14:textId="77777777" w:rsidR="00C634FB" w:rsidRPr="00686E74" w:rsidRDefault="00C634FB" w:rsidP="00707BFF">
            <w:pPr>
              <w:jc w:val="right"/>
              <w:rPr>
                <w:rFonts w:ascii="Calibri" w:hAnsi="Calibri"/>
                <w:sz w:val="16"/>
                <w:szCs w:val="16"/>
              </w:rPr>
            </w:pPr>
          </w:p>
        </w:tc>
        <w:tc>
          <w:tcPr>
            <w:tcW w:w="566" w:type="pct"/>
            <w:tcBorders>
              <w:top w:val="nil"/>
              <w:bottom w:val="nil"/>
            </w:tcBorders>
            <w:vAlign w:val="bottom"/>
          </w:tcPr>
          <w:p w14:paraId="4EDF1598" w14:textId="77777777" w:rsidR="00C634FB" w:rsidRPr="00686E74" w:rsidRDefault="00C634FB" w:rsidP="00707BFF">
            <w:pPr>
              <w:jc w:val="right"/>
              <w:rPr>
                <w:rFonts w:ascii="Calibri" w:hAnsi="Calibri"/>
                <w:sz w:val="16"/>
                <w:szCs w:val="16"/>
              </w:rPr>
            </w:pPr>
          </w:p>
        </w:tc>
        <w:tc>
          <w:tcPr>
            <w:tcW w:w="570" w:type="pct"/>
            <w:tcBorders>
              <w:top w:val="nil"/>
              <w:bottom w:val="nil"/>
            </w:tcBorders>
            <w:vAlign w:val="bottom"/>
          </w:tcPr>
          <w:p w14:paraId="5F4C5A68" w14:textId="77777777" w:rsidR="00C634FB" w:rsidRPr="00686E74" w:rsidRDefault="00C634FB" w:rsidP="00707BFF">
            <w:pPr>
              <w:jc w:val="right"/>
              <w:rPr>
                <w:rFonts w:ascii="Calibri" w:hAnsi="Calibri"/>
                <w:sz w:val="16"/>
                <w:szCs w:val="16"/>
              </w:rPr>
            </w:pPr>
          </w:p>
        </w:tc>
        <w:tc>
          <w:tcPr>
            <w:tcW w:w="517" w:type="pct"/>
            <w:tcBorders>
              <w:top w:val="nil"/>
              <w:bottom w:val="nil"/>
            </w:tcBorders>
          </w:tcPr>
          <w:p w14:paraId="0F354118" w14:textId="77777777" w:rsidR="00C634FB" w:rsidRPr="00686E74" w:rsidRDefault="00C634FB" w:rsidP="00707BFF">
            <w:pPr>
              <w:jc w:val="right"/>
              <w:rPr>
                <w:rFonts w:ascii="Calibri" w:hAnsi="Calibri"/>
                <w:sz w:val="16"/>
                <w:szCs w:val="16"/>
              </w:rPr>
            </w:pPr>
          </w:p>
        </w:tc>
        <w:tc>
          <w:tcPr>
            <w:tcW w:w="516" w:type="pct"/>
            <w:tcBorders>
              <w:top w:val="nil"/>
              <w:bottom w:val="nil"/>
            </w:tcBorders>
          </w:tcPr>
          <w:p w14:paraId="090EEC1F" w14:textId="77777777" w:rsidR="00C634FB" w:rsidRPr="00686E74" w:rsidRDefault="00C634FB" w:rsidP="00707BFF">
            <w:pPr>
              <w:jc w:val="right"/>
              <w:rPr>
                <w:rFonts w:ascii="Calibri" w:hAnsi="Calibri"/>
                <w:sz w:val="16"/>
                <w:szCs w:val="16"/>
              </w:rPr>
            </w:pPr>
          </w:p>
        </w:tc>
      </w:tr>
      <w:tr w:rsidR="00C634FB" w:rsidRPr="00686E74" w14:paraId="0436AB6F" w14:textId="77777777" w:rsidTr="00707BFF">
        <w:tc>
          <w:tcPr>
            <w:tcW w:w="807" w:type="pct"/>
          </w:tcPr>
          <w:p w14:paraId="37BBB0DE" w14:textId="77777777" w:rsidR="00C634FB" w:rsidRPr="00686E74" w:rsidRDefault="00C634FB" w:rsidP="00707BFF">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 xml:space="preserve">Zostatková hodnota </w:t>
            </w:r>
          </w:p>
        </w:tc>
        <w:tc>
          <w:tcPr>
            <w:tcW w:w="541" w:type="pct"/>
            <w:tcBorders>
              <w:top w:val="nil"/>
            </w:tcBorders>
          </w:tcPr>
          <w:p w14:paraId="367D117C" w14:textId="77777777" w:rsidR="00C634FB" w:rsidRPr="00686E74" w:rsidRDefault="00C634FB" w:rsidP="00707BFF">
            <w:pPr>
              <w:jc w:val="right"/>
              <w:rPr>
                <w:rFonts w:ascii="Calibri" w:hAnsi="Calibri"/>
                <w:sz w:val="16"/>
                <w:szCs w:val="16"/>
              </w:rPr>
            </w:pPr>
          </w:p>
        </w:tc>
        <w:tc>
          <w:tcPr>
            <w:tcW w:w="457" w:type="pct"/>
            <w:tcBorders>
              <w:top w:val="nil"/>
            </w:tcBorders>
          </w:tcPr>
          <w:p w14:paraId="77149DE8" w14:textId="77777777" w:rsidR="00C634FB" w:rsidRPr="00686E74" w:rsidRDefault="00C634FB" w:rsidP="00707BFF">
            <w:pPr>
              <w:jc w:val="right"/>
              <w:rPr>
                <w:rFonts w:ascii="Calibri" w:hAnsi="Calibri"/>
                <w:sz w:val="16"/>
                <w:szCs w:val="16"/>
              </w:rPr>
            </w:pPr>
          </w:p>
        </w:tc>
        <w:tc>
          <w:tcPr>
            <w:tcW w:w="534" w:type="pct"/>
            <w:tcBorders>
              <w:top w:val="nil"/>
            </w:tcBorders>
          </w:tcPr>
          <w:p w14:paraId="6CFAC1A4" w14:textId="77777777" w:rsidR="00C634FB" w:rsidRPr="00686E74" w:rsidRDefault="00C634FB" w:rsidP="00707BFF">
            <w:pPr>
              <w:jc w:val="right"/>
              <w:rPr>
                <w:rFonts w:ascii="Calibri" w:hAnsi="Calibri"/>
                <w:sz w:val="16"/>
                <w:szCs w:val="16"/>
              </w:rPr>
            </w:pPr>
          </w:p>
        </w:tc>
        <w:tc>
          <w:tcPr>
            <w:tcW w:w="492" w:type="pct"/>
            <w:tcBorders>
              <w:top w:val="nil"/>
            </w:tcBorders>
            <w:vAlign w:val="bottom"/>
          </w:tcPr>
          <w:p w14:paraId="6AE3B43A" w14:textId="77777777" w:rsidR="00C634FB" w:rsidRPr="00686E74" w:rsidRDefault="00C634FB" w:rsidP="00707BFF">
            <w:pPr>
              <w:jc w:val="right"/>
              <w:rPr>
                <w:rFonts w:ascii="Calibri" w:hAnsi="Calibri"/>
                <w:sz w:val="16"/>
                <w:szCs w:val="16"/>
              </w:rPr>
            </w:pPr>
          </w:p>
        </w:tc>
        <w:tc>
          <w:tcPr>
            <w:tcW w:w="566" w:type="pct"/>
            <w:tcBorders>
              <w:top w:val="nil"/>
            </w:tcBorders>
            <w:vAlign w:val="bottom"/>
          </w:tcPr>
          <w:p w14:paraId="3C85F474" w14:textId="77777777" w:rsidR="00C634FB" w:rsidRPr="00686E74" w:rsidRDefault="00C634FB" w:rsidP="00707BFF">
            <w:pPr>
              <w:jc w:val="right"/>
              <w:rPr>
                <w:rFonts w:ascii="Calibri" w:hAnsi="Calibri"/>
                <w:sz w:val="16"/>
                <w:szCs w:val="16"/>
              </w:rPr>
            </w:pPr>
          </w:p>
        </w:tc>
        <w:tc>
          <w:tcPr>
            <w:tcW w:w="570" w:type="pct"/>
            <w:tcBorders>
              <w:top w:val="nil"/>
            </w:tcBorders>
            <w:vAlign w:val="bottom"/>
          </w:tcPr>
          <w:p w14:paraId="79FFE8D1" w14:textId="77777777" w:rsidR="00C634FB" w:rsidRPr="00686E74" w:rsidRDefault="00C634FB" w:rsidP="00707BFF">
            <w:pPr>
              <w:jc w:val="right"/>
              <w:rPr>
                <w:rFonts w:ascii="Calibri" w:hAnsi="Calibri"/>
                <w:sz w:val="16"/>
                <w:szCs w:val="16"/>
              </w:rPr>
            </w:pPr>
          </w:p>
        </w:tc>
        <w:tc>
          <w:tcPr>
            <w:tcW w:w="517" w:type="pct"/>
            <w:tcBorders>
              <w:top w:val="nil"/>
            </w:tcBorders>
          </w:tcPr>
          <w:p w14:paraId="6993A298" w14:textId="77777777" w:rsidR="00C634FB" w:rsidRPr="00686E74" w:rsidRDefault="00C634FB" w:rsidP="00707BFF">
            <w:pPr>
              <w:jc w:val="right"/>
              <w:rPr>
                <w:rFonts w:ascii="Calibri" w:hAnsi="Calibri"/>
                <w:sz w:val="16"/>
                <w:szCs w:val="16"/>
              </w:rPr>
            </w:pPr>
          </w:p>
        </w:tc>
        <w:tc>
          <w:tcPr>
            <w:tcW w:w="516" w:type="pct"/>
            <w:tcBorders>
              <w:top w:val="nil"/>
            </w:tcBorders>
          </w:tcPr>
          <w:p w14:paraId="5FD1870B" w14:textId="77777777" w:rsidR="00C634FB" w:rsidRPr="00686E74" w:rsidRDefault="00C634FB" w:rsidP="00707BFF">
            <w:pPr>
              <w:jc w:val="right"/>
              <w:rPr>
                <w:rFonts w:ascii="Calibri" w:hAnsi="Calibri"/>
                <w:sz w:val="16"/>
                <w:szCs w:val="16"/>
              </w:rPr>
            </w:pPr>
          </w:p>
        </w:tc>
      </w:tr>
      <w:tr w:rsidR="00C634FB" w:rsidRPr="00686E74" w14:paraId="621B9C48" w14:textId="77777777" w:rsidTr="00707BFF">
        <w:tc>
          <w:tcPr>
            <w:tcW w:w="807" w:type="pct"/>
          </w:tcPr>
          <w:p w14:paraId="405B6D28"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1. januáru </w:t>
            </w:r>
            <w:r>
              <w:rPr>
                <w:rFonts w:ascii="Calibri" w:hAnsi="Calibri"/>
                <w:snapToGrid w:val="0"/>
                <w:sz w:val="16"/>
                <w:szCs w:val="16"/>
                <w:lang w:eastAsia="sk-SK"/>
              </w:rPr>
              <w:t>2022</w:t>
            </w:r>
          </w:p>
        </w:tc>
        <w:tc>
          <w:tcPr>
            <w:tcW w:w="541" w:type="pct"/>
            <w:tcBorders>
              <w:bottom w:val="single" w:sz="4" w:space="0" w:color="auto"/>
            </w:tcBorders>
          </w:tcPr>
          <w:p w14:paraId="0E777B57" w14:textId="77777777" w:rsidR="00C634FB" w:rsidRPr="00686E74" w:rsidRDefault="00C634FB" w:rsidP="00707BFF">
            <w:pPr>
              <w:tabs>
                <w:tab w:val="center" w:pos="635"/>
                <w:tab w:val="right" w:pos="1270"/>
              </w:tabs>
              <w:jc w:val="right"/>
              <w:rPr>
                <w:rFonts w:ascii="Calibri" w:hAnsi="Calibri"/>
                <w:sz w:val="16"/>
                <w:szCs w:val="16"/>
              </w:rPr>
            </w:pPr>
            <w:r>
              <w:rPr>
                <w:rFonts w:ascii="Calibri" w:hAnsi="Calibri"/>
                <w:sz w:val="16"/>
                <w:szCs w:val="16"/>
              </w:rPr>
              <w:t>957 607</w:t>
            </w:r>
          </w:p>
        </w:tc>
        <w:tc>
          <w:tcPr>
            <w:tcW w:w="457" w:type="pct"/>
            <w:tcBorders>
              <w:bottom w:val="single" w:sz="4" w:space="0" w:color="auto"/>
            </w:tcBorders>
          </w:tcPr>
          <w:p w14:paraId="18C369FC" w14:textId="77777777" w:rsidR="00C634FB" w:rsidRPr="00686E74" w:rsidRDefault="00C634FB" w:rsidP="00707BFF">
            <w:pPr>
              <w:jc w:val="right"/>
              <w:rPr>
                <w:rFonts w:ascii="Calibri" w:hAnsi="Calibri"/>
                <w:sz w:val="16"/>
                <w:szCs w:val="16"/>
              </w:rPr>
            </w:pPr>
            <w:r>
              <w:rPr>
                <w:rFonts w:ascii="Calibri" w:hAnsi="Calibri"/>
                <w:sz w:val="16"/>
                <w:szCs w:val="16"/>
              </w:rPr>
              <w:t>97 660</w:t>
            </w:r>
          </w:p>
        </w:tc>
        <w:tc>
          <w:tcPr>
            <w:tcW w:w="534" w:type="pct"/>
            <w:tcBorders>
              <w:bottom w:val="single" w:sz="4" w:space="0" w:color="auto"/>
            </w:tcBorders>
          </w:tcPr>
          <w:p w14:paraId="1BC5B6E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vAlign w:val="bottom"/>
          </w:tcPr>
          <w:p w14:paraId="0B07556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bottom w:val="single" w:sz="4" w:space="0" w:color="auto"/>
            </w:tcBorders>
            <w:vAlign w:val="bottom"/>
          </w:tcPr>
          <w:p w14:paraId="3364FA5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bottom w:val="single" w:sz="4" w:space="0" w:color="auto"/>
            </w:tcBorders>
            <w:vAlign w:val="bottom"/>
          </w:tcPr>
          <w:p w14:paraId="43E47083"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bottom w:val="single" w:sz="4" w:space="0" w:color="auto"/>
            </w:tcBorders>
          </w:tcPr>
          <w:p w14:paraId="2DBD1F1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bottom w:val="single" w:sz="4" w:space="0" w:color="auto"/>
            </w:tcBorders>
          </w:tcPr>
          <w:p w14:paraId="4B5DA1F9" w14:textId="77777777" w:rsidR="00C634FB" w:rsidRPr="00686E74" w:rsidRDefault="00C634FB" w:rsidP="00707BFF">
            <w:pPr>
              <w:jc w:val="right"/>
              <w:rPr>
                <w:rFonts w:ascii="Calibri" w:hAnsi="Calibri"/>
                <w:sz w:val="16"/>
                <w:szCs w:val="16"/>
              </w:rPr>
            </w:pPr>
            <w:r>
              <w:rPr>
                <w:rFonts w:ascii="Calibri" w:hAnsi="Calibri"/>
                <w:sz w:val="16"/>
                <w:szCs w:val="16"/>
              </w:rPr>
              <w:t>1 055 267</w:t>
            </w:r>
          </w:p>
        </w:tc>
      </w:tr>
      <w:tr w:rsidR="00C634FB" w:rsidRPr="00686E74" w14:paraId="07049184" w14:textId="77777777" w:rsidTr="00707BFF">
        <w:tc>
          <w:tcPr>
            <w:tcW w:w="807" w:type="pct"/>
          </w:tcPr>
          <w:p w14:paraId="5847534A" w14:textId="77777777" w:rsidR="00C634FB" w:rsidRPr="00686E74" w:rsidRDefault="00C634FB" w:rsidP="00707BFF">
            <w:pPr>
              <w:ind w:left="-57" w:right="-57"/>
              <w:rPr>
                <w:rFonts w:ascii="Calibri" w:hAnsi="Calibri"/>
                <w:snapToGrid w:val="0"/>
                <w:sz w:val="16"/>
                <w:szCs w:val="16"/>
                <w:lang w:eastAsia="sk-SK"/>
              </w:rPr>
            </w:pPr>
            <w:r w:rsidRPr="00686E74">
              <w:rPr>
                <w:rFonts w:ascii="Calibri" w:hAnsi="Calibri"/>
                <w:snapToGrid w:val="0"/>
                <w:sz w:val="16"/>
                <w:szCs w:val="16"/>
                <w:lang w:eastAsia="sk-SK"/>
              </w:rPr>
              <w:t xml:space="preserve">K 31. decembru </w:t>
            </w:r>
            <w:r>
              <w:rPr>
                <w:rFonts w:ascii="Calibri" w:hAnsi="Calibri"/>
                <w:snapToGrid w:val="0"/>
                <w:sz w:val="16"/>
                <w:szCs w:val="16"/>
                <w:lang w:eastAsia="sk-SK"/>
              </w:rPr>
              <w:t>2022</w:t>
            </w:r>
          </w:p>
        </w:tc>
        <w:tc>
          <w:tcPr>
            <w:tcW w:w="541" w:type="pct"/>
            <w:tcBorders>
              <w:top w:val="single" w:sz="4" w:space="0" w:color="auto"/>
              <w:bottom w:val="single" w:sz="8" w:space="0" w:color="auto"/>
            </w:tcBorders>
          </w:tcPr>
          <w:p w14:paraId="4353359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57" w:type="pct"/>
            <w:tcBorders>
              <w:top w:val="single" w:sz="4" w:space="0" w:color="auto"/>
              <w:bottom w:val="single" w:sz="8" w:space="0" w:color="auto"/>
            </w:tcBorders>
          </w:tcPr>
          <w:p w14:paraId="6A3CD247" w14:textId="77777777" w:rsidR="00C634FB" w:rsidRPr="00686E74" w:rsidRDefault="00C634FB" w:rsidP="00707BFF">
            <w:pPr>
              <w:jc w:val="right"/>
              <w:rPr>
                <w:rFonts w:ascii="Calibri" w:hAnsi="Calibri"/>
                <w:sz w:val="16"/>
                <w:szCs w:val="16"/>
              </w:rPr>
            </w:pPr>
            <w:r>
              <w:rPr>
                <w:rFonts w:ascii="Calibri" w:hAnsi="Calibri"/>
                <w:sz w:val="16"/>
                <w:szCs w:val="16"/>
              </w:rPr>
              <w:t>119 030</w:t>
            </w:r>
          </w:p>
        </w:tc>
        <w:tc>
          <w:tcPr>
            <w:tcW w:w="534" w:type="pct"/>
            <w:tcBorders>
              <w:top w:val="single" w:sz="4" w:space="0" w:color="auto"/>
              <w:bottom w:val="single" w:sz="8" w:space="0" w:color="auto"/>
            </w:tcBorders>
          </w:tcPr>
          <w:p w14:paraId="3A5BCC8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single" w:sz="8" w:space="0" w:color="auto"/>
            </w:tcBorders>
            <w:vAlign w:val="bottom"/>
          </w:tcPr>
          <w:p w14:paraId="6EC13B1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66" w:type="pct"/>
            <w:tcBorders>
              <w:top w:val="single" w:sz="4" w:space="0" w:color="auto"/>
              <w:bottom w:val="single" w:sz="8" w:space="0" w:color="auto"/>
            </w:tcBorders>
            <w:vAlign w:val="bottom"/>
          </w:tcPr>
          <w:p w14:paraId="0605C7F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70" w:type="pct"/>
            <w:tcBorders>
              <w:top w:val="single" w:sz="4" w:space="0" w:color="auto"/>
              <w:bottom w:val="single" w:sz="8" w:space="0" w:color="auto"/>
            </w:tcBorders>
            <w:vAlign w:val="bottom"/>
          </w:tcPr>
          <w:p w14:paraId="26D50F19"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7" w:type="pct"/>
            <w:tcBorders>
              <w:top w:val="single" w:sz="4" w:space="0" w:color="auto"/>
              <w:bottom w:val="single" w:sz="8" w:space="0" w:color="auto"/>
            </w:tcBorders>
          </w:tcPr>
          <w:p w14:paraId="56B0E6A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516" w:type="pct"/>
            <w:tcBorders>
              <w:top w:val="single" w:sz="4" w:space="0" w:color="auto"/>
              <w:bottom w:val="single" w:sz="8" w:space="0" w:color="auto"/>
            </w:tcBorders>
          </w:tcPr>
          <w:p w14:paraId="5B8E8EAE" w14:textId="77777777" w:rsidR="00C634FB" w:rsidRPr="00686E74" w:rsidRDefault="00C634FB" w:rsidP="00707BFF">
            <w:pPr>
              <w:jc w:val="right"/>
              <w:rPr>
                <w:rFonts w:ascii="Calibri" w:hAnsi="Calibri"/>
                <w:sz w:val="16"/>
                <w:szCs w:val="16"/>
              </w:rPr>
            </w:pPr>
            <w:r>
              <w:rPr>
                <w:rFonts w:ascii="Calibri" w:hAnsi="Calibri"/>
                <w:sz w:val="16"/>
                <w:szCs w:val="16"/>
              </w:rPr>
              <w:t>119 030</w:t>
            </w:r>
          </w:p>
        </w:tc>
      </w:tr>
    </w:tbl>
    <w:p w14:paraId="396AC7BB" w14:textId="77777777" w:rsidR="00C634FB" w:rsidRPr="00686E74" w:rsidRDefault="00C634FB" w:rsidP="002A5484">
      <w:pPr>
        <w:pStyle w:val="BodyText"/>
        <w:rPr>
          <w:rFonts w:asciiTheme="minorHAnsi" w:hAnsiTheme="minorHAnsi"/>
          <w:u w:val="single"/>
        </w:rPr>
      </w:pPr>
    </w:p>
    <w:p w14:paraId="4883EDDA" w14:textId="77777777" w:rsidR="00C634FB" w:rsidRPr="00894C0C" w:rsidRDefault="00C634FB" w:rsidP="00C634FB">
      <w:pPr>
        <w:ind w:left="426"/>
        <w:jc w:val="both"/>
        <w:rPr>
          <w:rFonts w:asciiTheme="minorHAnsi" w:hAnsiTheme="minorHAnsi"/>
          <w:sz w:val="18"/>
          <w:szCs w:val="18"/>
        </w:rPr>
      </w:pPr>
      <w:r w:rsidRPr="00E231F5">
        <w:rPr>
          <w:rFonts w:asciiTheme="minorHAnsi" w:hAnsiTheme="minorHAnsi"/>
          <w:sz w:val="18"/>
          <w:szCs w:val="18"/>
        </w:rPr>
        <w:t>Nehmotný majetok s obstarávaciou cenou 2 992 151 EUR a so zostatkovou cenou 625 919 bol vyradený z dôvodu neprinášania ekonomických úžitkov. Išlo o vývojové práce na projektoch AUDI, Crafter a Ceed, oceniteľné práva a softvér.</w:t>
      </w:r>
      <w:r w:rsidRPr="00894C0C">
        <w:rPr>
          <w:rFonts w:asciiTheme="minorHAnsi" w:hAnsiTheme="minorHAnsi"/>
          <w:sz w:val="18"/>
          <w:szCs w:val="18"/>
        </w:rPr>
        <w:t xml:space="preserve"> </w:t>
      </w:r>
    </w:p>
    <w:p w14:paraId="0B1997CD" w14:textId="77777777" w:rsidR="002A5484" w:rsidRPr="00686E74" w:rsidRDefault="002A5484" w:rsidP="002A5484">
      <w:pPr>
        <w:pStyle w:val="BodyText"/>
        <w:rPr>
          <w:rFonts w:asciiTheme="minorHAnsi" w:hAnsiTheme="minorHAnsi"/>
        </w:rPr>
      </w:pPr>
    </w:p>
    <w:p w14:paraId="65D544D1" w14:textId="77777777" w:rsidR="002A5484" w:rsidRPr="00686E74" w:rsidRDefault="002A5484" w:rsidP="00C54BD5">
      <w:pPr>
        <w:pStyle w:val="BodyText"/>
        <w:rPr>
          <w:rFonts w:asciiTheme="minorHAnsi" w:hAnsiTheme="minorHAnsi"/>
          <w:u w:val="single"/>
        </w:rPr>
      </w:pPr>
      <w:r w:rsidRPr="00686E74">
        <w:rPr>
          <w:rFonts w:asciiTheme="minorHAnsi" w:hAnsiTheme="minorHAnsi"/>
          <w:u w:val="single"/>
        </w:rPr>
        <w:br w:type="page"/>
      </w:r>
    </w:p>
    <w:p w14:paraId="051CE24C" w14:textId="77777777" w:rsidR="00344288" w:rsidRDefault="00344288" w:rsidP="005851C3">
      <w:pPr>
        <w:pStyle w:val="BodyText"/>
        <w:ind w:left="284"/>
        <w:rPr>
          <w:rFonts w:asciiTheme="minorHAnsi" w:hAnsiTheme="minorHAnsi"/>
          <w:b/>
        </w:rPr>
      </w:pPr>
      <w:r w:rsidRPr="0075628B">
        <w:rPr>
          <w:rFonts w:asciiTheme="minorHAnsi" w:hAnsiTheme="minorHAnsi"/>
          <w:b/>
        </w:rPr>
        <w:lastRenderedPageBreak/>
        <w:t>Pohyby na účtoch dlhodobého hmotného majetku, oprávok, opravných položiek a zostatkovej hodnoty</w:t>
      </w:r>
    </w:p>
    <w:p w14:paraId="610107A2" w14:textId="13A12E03" w:rsidR="00384BB6" w:rsidRDefault="00384BB6" w:rsidP="00384BB6">
      <w:pPr>
        <w:ind w:left="284"/>
        <w:rPr>
          <w:rFonts w:asciiTheme="minorHAnsi" w:hAnsiTheme="minorHAnsi"/>
          <w:snapToGrid w:val="0"/>
          <w:sz w:val="18"/>
          <w:szCs w:val="18"/>
          <w:u w:val="single"/>
          <w:lang w:eastAsia="sk-SK"/>
        </w:rPr>
      </w:pPr>
      <w:r w:rsidRPr="00686E74">
        <w:rPr>
          <w:rFonts w:asciiTheme="minorHAnsi" w:hAnsiTheme="minorHAnsi"/>
          <w:snapToGrid w:val="0"/>
          <w:sz w:val="18"/>
          <w:szCs w:val="18"/>
          <w:u w:val="single"/>
          <w:lang w:eastAsia="sk-SK"/>
        </w:rPr>
        <w:t xml:space="preserve">31. december </w:t>
      </w:r>
      <w:r w:rsidR="00C634FB" w:rsidRPr="00686E74">
        <w:rPr>
          <w:rFonts w:asciiTheme="minorHAnsi" w:hAnsiTheme="minorHAnsi"/>
          <w:snapToGrid w:val="0"/>
          <w:sz w:val="18"/>
          <w:szCs w:val="18"/>
          <w:u w:val="single"/>
          <w:lang w:eastAsia="sk-SK"/>
        </w:rPr>
        <w:t>20</w:t>
      </w:r>
      <w:r w:rsidR="00C634FB">
        <w:rPr>
          <w:rFonts w:asciiTheme="minorHAnsi" w:hAnsiTheme="minorHAnsi"/>
          <w:snapToGrid w:val="0"/>
          <w:sz w:val="18"/>
          <w:szCs w:val="18"/>
          <w:u w:val="single"/>
          <w:lang w:eastAsia="sk-SK"/>
        </w:rPr>
        <w:t>23</w:t>
      </w:r>
    </w:p>
    <w:p w14:paraId="4B27FE88" w14:textId="77777777" w:rsidR="00C634FB" w:rsidRPr="00686E74" w:rsidRDefault="00C634FB" w:rsidP="00384BB6">
      <w:pPr>
        <w:ind w:left="284"/>
        <w:rPr>
          <w:rFonts w:asciiTheme="minorHAnsi" w:hAnsiTheme="minorHAnsi"/>
          <w:snapToGrid w:val="0"/>
          <w:sz w:val="18"/>
          <w:szCs w:val="18"/>
          <w:u w:val="single"/>
          <w:lang w:eastAsia="sk-SK"/>
        </w:rPr>
      </w:pPr>
    </w:p>
    <w:tbl>
      <w:tblPr>
        <w:tblW w:w="4899" w:type="pct"/>
        <w:tblInd w:w="284" w:type="dxa"/>
        <w:tblBorders>
          <w:top w:val="single" w:sz="8" w:space="0" w:color="auto"/>
          <w:bottom w:val="single" w:sz="8" w:space="0" w:color="auto"/>
        </w:tblBorders>
        <w:tblLook w:val="01E0" w:firstRow="1" w:lastRow="1" w:firstColumn="1" w:lastColumn="1" w:noHBand="0" w:noVBand="0"/>
      </w:tblPr>
      <w:tblGrid>
        <w:gridCol w:w="1560"/>
        <w:gridCol w:w="1351"/>
        <w:gridCol w:w="1351"/>
        <w:gridCol w:w="1353"/>
        <w:gridCol w:w="1350"/>
        <w:gridCol w:w="1350"/>
        <w:gridCol w:w="1353"/>
        <w:gridCol w:w="1350"/>
        <w:gridCol w:w="1350"/>
        <w:gridCol w:w="1353"/>
      </w:tblGrid>
      <w:tr w:rsidR="00F90414" w:rsidRPr="00686E74" w14:paraId="2F3C4460" w14:textId="77777777" w:rsidTr="00A115F0">
        <w:trPr>
          <w:trHeight w:val="463"/>
        </w:trPr>
        <w:tc>
          <w:tcPr>
            <w:tcW w:w="568" w:type="pct"/>
            <w:tcBorders>
              <w:top w:val="single" w:sz="8" w:space="0" w:color="auto"/>
              <w:bottom w:val="nil"/>
            </w:tcBorders>
            <w:vAlign w:val="center"/>
          </w:tcPr>
          <w:p w14:paraId="4C7B9C3F" w14:textId="0FE58E43" w:rsidR="00F90414" w:rsidRPr="00686E74" w:rsidRDefault="00384BB6" w:rsidP="00A115F0">
            <w:pPr>
              <w:jc w:val="center"/>
              <w:rPr>
                <w:rFonts w:ascii="Calibri" w:hAnsi="Calibri"/>
                <w:b/>
                <w:i/>
                <w:sz w:val="16"/>
                <w:szCs w:val="16"/>
              </w:rPr>
            </w:pPr>
            <w:r>
              <w:rPr>
                <w:rFonts w:asciiTheme="minorHAnsi" w:hAnsiTheme="minorHAnsi"/>
              </w:rPr>
              <w:tab/>
            </w:r>
            <w:r w:rsidR="00F90414">
              <w:rPr>
                <w:rFonts w:asciiTheme="minorHAnsi" w:hAnsiTheme="minorHAnsi"/>
              </w:rPr>
              <w:tab/>
            </w:r>
            <w:r w:rsidR="00F90414">
              <w:rPr>
                <w:rFonts w:asciiTheme="minorHAnsi" w:hAnsiTheme="minorHAnsi"/>
              </w:rPr>
              <w:tab/>
            </w:r>
            <w:r w:rsidR="00F90414">
              <w:rPr>
                <w:rFonts w:asciiTheme="minorHAnsi" w:hAnsiTheme="minorHAnsi"/>
              </w:rPr>
              <w:tab/>
            </w:r>
          </w:p>
        </w:tc>
        <w:tc>
          <w:tcPr>
            <w:tcW w:w="492" w:type="pct"/>
            <w:tcBorders>
              <w:top w:val="single" w:sz="8" w:space="0" w:color="auto"/>
              <w:bottom w:val="nil"/>
            </w:tcBorders>
            <w:vAlign w:val="center"/>
          </w:tcPr>
          <w:p w14:paraId="3D25F6CD"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Pozemky</w:t>
            </w:r>
          </w:p>
        </w:tc>
        <w:tc>
          <w:tcPr>
            <w:tcW w:w="492" w:type="pct"/>
            <w:tcBorders>
              <w:top w:val="single" w:sz="8" w:space="0" w:color="auto"/>
              <w:bottom w:val="nil"/>
            </w:tcBorders>
            <w:vAlign w:val="center"/>
          </w:tcPr>
          <w:p w14:paraId="7479EF1C"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Stavby</w:t>
            </w:r>
          </w:p>
        </w:tc>
        <w:tc>
          <w:tcPr>
            <w:tcW w:w="493" w:type="pct"/>
            <w:tcBorders>
              <w:top w:val="single" w:sz="8" w:space="0" w:color="auto"/>
              <w:bottom w:val="nil"/>
            </w:tcBorders>
            <w:vAlign w:val="center"/>
          </w:tcPr>
          <w:p w14:paraId="04D700CF"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Samostatné hnuteľné veci a súbory hnuteľných vecí</w:t>
            </w:r>
          </w:p>
        </w:tc>
        <w:tc>
          <w:tcPr>
            <w:tcW w:w="492" w:type="pct"/>
            <w:tcBorders>
              <w:top w:val="single" w:sz="8" w:space="0" w:color="auto"/>
              <w:bottom w:val="nil"/>
            </w:tcBorders>
            <w:vAlign w:val="center"/>
          </w:tcPr>
          <w:p w14:paraId="4746AD96"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Pestovateľské celky trvalých porastov</w:t>
            </w:r>
          </w:p>
        </w:tc>
        <w:tc>
          <w:tcPr>
            <w:tcW w:w="492" w:type="pct"/>
            <w:tcBorders>
              <w:top w:val="single" w:sz="8" w:space="0" w:color="auto"/>
              <w:bottom w:val="nil"/>
            </w:tcBorders>
            <w:vAlign w:val="center"/>
          </w:tcPr>
          <w:p w14:paraId="7D7E29A8"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Základné stádo a ťažné zvieratá</w:t>
            </w:r>
          </w:p>
        </w:tc>
        <w:tc>
          <w:tcPr>
            <w:tcW w:w="493" w:type="pct"/>
            <w:tcBorders>
              <w:top w:val="single" w:sz="8" w:space="0" w:color="auto"/>
              <w:bottom w:val="nil"/>
            </w:tcBorders>
            <w:vAlign w:val="center"/>
          </w:tcPr>
          <w:p w14:paraId="6C110DE3"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Ostatný dlhodobý hmotný majetok</w:t>
            </w:r>
          </w:p>
        </w:tc>
        <w:tc>
          <w:tcPr>
            <w:tcW w:w="492" w:type="pct"/>
            <w:tcBorders>
              <w:top w:val="single" w:sz="8" w:space="0" w:color="auto"/>
              <w:bottom w:val="nil"/>
            </w:tcBorders>
            <w:vAlign w:val="center"/>
          </w:tcPr>
          <w:p w14:paraId="654EA10B"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Obstarávaný dlhodobý hmotný majetok</w:t>
            </w:r>
          </w:p>
        </w:tc>
        <w:tc>
          <w:tcPr>
            <w:tcW w:w="492" w:type="pct"/>
            <w:tcBorders>
              <w:top w:val="single" w:sz="8" w:space="0" w:color="auto"/>
              <w:bottom w:val="nil"/>
            </w:tcBorders>
            <w:vAlign w:val="center"/>
          </w:tcPr>
          <w:p w14:paraId="14850C46"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Poskytnuté preddavky</w:t>
            </w:r>
          </w:p>
        </w:tc>
        <w:tc>
          <w:tcPr>
            <w:tcW w:w="493" w:type="pct"/>
            <w:tcBorders>
              <w:top w:val="single" w:sz="8" w:space="0" w:color="auto"/>
              <w:bottom w:val="nil"/>
            </w:tcBorders>
            <w:vAlign w:val="center"/>
          </w:tcPr>
          <w:p w14:paraId="4F3494C6" w14:textId="77777777" w:rsidR="00F90414" w:rsidRPr="00686E74" w:rsidRDefault="00F90414" w:rsidP="00A115F0">
            <w:pPr>
              <w:ind w:left="-57" w:right="-57"/>
              <w:jc w:val="center"/>
              <w:rPr>
                <w:rFonts w:ascii="Calibri" w:hAnsi="Calibri"/>
                <w:b/>
                <w:i/>
                <w:sz w:val="16"/>
                <w:szCs w:val="16"/>
              </w:rPr>
            </w:pPr>
            <w:r w:rsidRPr="00686E74">
              <w:rPr>
                <w:rFonts w:ascii="Calibri" w:hAnsi="Calibri"/>
                <w:b/>
                <w:i/>
                <w:sz w:val="16"/>
                <w:szCs w:val="16"/>
              </w:rPr>
              <w:t>Celkom</w:t>
            </w:r>
          </w:p>
        </w:tc>
      </w:tr>
      <w:tr w:rsidR="00F90414" w:rsidRPr="00686E74" w14:paraId="3118FD57" w14:textId="77777777" w:rsidTr="00A115F0">
        <w:tc>
          <w:tcPr>
            <w:tcW w:w="568" w:type="pct"/>
            <w:tcBorders>
              <w:top w:val="single" w:sz="4" w:space="0" w:color="auto"/>
              <w:bottom w:val="nil"/>
            </w:tcBorders>
          </w:tcPr>
          <w:p w14:paraId="3617E58D" w14:textId="77777777" w:rsidR="00F90414" w:rsidRPr="00686E74" w:rsidRDefault="00F90414" w:rsidP="00A115F0">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Prvotné ocenenie</w:t>
            </w:r>
          </w:p>
        </w:tc>
        <w:tc>
          <w:tcPr>
            <w:tcW w:w="492" w:type="pct"/>
            <w:tcBorders>
              <w:top w:val="single" w:sz="4" w:space="0" w:color="auto"/>
              <w:bottom w:val="nil"/>
            </w:tcBorders>
          </w:tcPr>
          <w:p w14:paraId="4DCE216C"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77E505D8" w14:textId="77777777" w:rsidR="00F90414" w:rsidRPr="00686E74" w:rsidRDefault="00F90414" w:rsidP="00A115F0">
            <w:pPr>
              <w:jc w:val="right"/>
              <w:rPr>
                <w:rFonts w:ascii="Calibri" w:hAnsi="Calibri"/>
                <w:sz w:val="16"/>
                <w:szCs w:val="16"/>
              </w:rPr>
            </w:pPr>
          </w:p>
        </w:tc>
        <w:tc>
          <w:tcPr>
            <w:tcW w:w="493" w:type="pct"/>
            <w:tcBorders>
              <w:top w:val="single" w:sz="4" w:space="0" w:color="auto"/>
              <w:bottom w:val="nil"/>
            </w:tcBorders>
          </w:tcPr>
          <w:p w14:paraId="281E38F7"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2A7C1B32"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762C213B" w14:textId="77777777" w:rsidR="00F90414" w:rsidRPr="00686E74" w:rsidRDefault="00F90414" w:rsidP="00A115F0">
            <w:pPr>
              <w:jc w:val="right"/>
              <w:rPr>
                <w:rFonts w:ascii="Calibri" w:hAnsi="Calibri"/>
                <w:sz w:val="16"/>
                <w:szCs w:val="16"/>
              </w:rPr>
            </w:pPr>
          </w:p>
        </w:tc>
        <w:tc>
          <w:tcPr>
            <w:tcW w:w="493" w:type="pct"/>
            <w:tcBorders>
              <w:top w:val="single" w:sz="4" w:space="0" w:color="auto"/>
              <w:bottom w:val="nil"/>
            </w:tcBorders>
          </w:tcPr>
          <w:p w14:paraId="1603CCFF"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2ADC1028" w14:textId="77777777" w:rsidR="00F90414" w:rsidRPr="00686E74" w:rsidRDefault="00F90414" w:rsidP="00A115F0">
            <w:pPr>
              <w:jc w:val="right"/>
              <w:rPr>
                <w:rFonts w:ascii="Calibri" w:hAnsi="Calibri"/>
                <w:sz w:val="16"/>
                <w:szCs w:val="16"/>
              </w:rPr>
            </w:pPr>
          </w:p>
        </w:tc>
        <w:tc>
          <w:tcPr>
            <w:tcW w:w="492" w:type="pct"/>
            <w:tcBorders>
              <w:top w:val="single" w:sz="4" w:space="0" w:color="auto"/>
              <w:bottom w:val="nil"/>
            </w:tcBorders>
          </w:tcPr>
          <w:p w14:paraId="576486E0" w14:textId="77777777" w:rsidR="00F90414" w:rsidRPr="00686E74" w:rsidRDefault="00F90414" w:rsidP="00A115F0">
            <w:pPr>
              <w:jc w:val="right"/>
              <w:rPr>
                <w:rFonts w:ascii="Calibri" w:hAnsi="Calibri"/>
                <w:sz w:val="16"/>
                <w:szCs w:val="16"/>
              </w:rPr>
            </w:pPr>
          </w:p>
        </w:tc>
        <w:tc>
          <w:tcPr>
            <w:tcW w:w="493" w:type="pct"/>
            <w:tcBorders>
              <w:top w:val="single" w:sz="4" w:space="0" w:color="auto"/>
              <w:bottom w:val="nil"/>
            </w:tcBorders>
          </w:tcPr>
          <w:p w14:paraId="46972FFE" w14:textId="77777777" w:rsidR="00F90414" w:rsidRPr="00686E74" w:rsidRDefault="00F90414" w:rsidP="00A115F0">
            <w:pPr>
              <w:jc w:val="right"/>
              <w:rPr>
                <w:rFonts w:ascii="Calibri" w:hAnsi="Calibri"/>
                <w:sz w:val="16"/>
                <w:szCs w:val="16"/>
              </w:rPr>
            </w:pPr>
          </w:p>
        </w:tc>
      </w:tr>
      <w:tr w:rsidR="0075628B" w:rsidRPr="00D67D00" w14:paraId="05D1737F" w14:textId="77777777" w:rsidTr="00A115F0">
        <w:tc>
          <w:tcPr>
            <w:tcW w:w="568" w:type="pct"/>
            <w:tcBorders>
              <w:top w:val="nil"/>
            </w:tcBorders>
          </w:tcPr>
          <w:p w14:paraId="26BBB2D2" w14:textId="209FAF5B" w:rsidR="0075628B" w:rsidRPr="00D67D00" w:rsidRDefault="0075628B" w:rsidP="0075628B">
            <w:pPr>
              <w:ind w:left="-57"/>
              <w:rPr>
                <w:rFonts w:ascii="Calibri" w:hAnsi="Calibri"/>
                <w:snapToGrid w:val="0"/>
                <w:sz w:val="16"/>
                <w:szCs w:val="16"/>
                <w:lang w:eastAsia="sk-SK"/>
              </w:rPr>
            </w:pPr>
            <w:r w:rsidRPr="00D67D00">
              <w:rPr>
                <w:rFonts w:ascii="Calibri" w:hAnsi="Calibri"/>
                <w:snapToGrid w:val="0"/>
                <w:sz w:val="16"/>
                <w:szCs w:val="16"/>
                <w:lang w:eastAsia="sk-SK"/>
              </w:rPr>
              <w:t>K 1. januáru 20</w:t>
            </w:r>
            <w:r>
              <w:rPr>
                <w:rFonts w:ascii="Calibri" w:hAnsi="Calibri"/>
                <w:snapToGrid w:val="0"/>
                <w:sz w:val="16"/>
                <w:szCs w:val="16"/>
                <w:lang w:eastAsia="sk-SK"/>
              </w:rPr>
              <w:t>23</w:t>
            </w:r>
          </w:p>
        </w:tc>
        <w:tc>
          <w:tcPr>
            <w:tcW w:w="492" w:type="pct"/>
            <w:tcBorders>
              <w:top w:val="nil"/>
            </w:tcBorders>
          </w:tcPr>
          <w:p w14:paraId="09C7EF52" w14:textId="79088B1A" w:rsidR="0075628B" w:rsidRPr="00CD5C68" w:rsidRDefault="0075628B" w:rsidP="0075628B">
            <w:pPr>
              <w:jc w:val="right"/>
              <w:rPr>
                <w:rFonts w:ascii="Calibri" w:hAnsi="Calibri" w:cs="Calibri"/>
                <w:sz w:val="16"/>
                <w:szCs w:val="16"/>
                <w:lang w:eastAsia="sk-SK"/>
              </w:rPr>
            </w:pPr>
            <w:r>
              <w:rPr>
                <w:rFonts w:ascii="Calibri" w:hAnsi="Calibri"/>
                <w:sz w:val="16"/>
                <w:szCs w:val="16"/>
              </w:rPr>
              <w:t>1 960 170</w:t>
            </w:r>
          </w:p>
        </w:tc>
        <w:tc>
          <w:tcPr>
            <w:tcW w:w="492" w:type="pct"/>
            <w:tcBorders>
              <w:top w:val="nil"/>
            </w:tcBorders>
          </w:tcPr>
          <w:p w14:paraId="5634C5C6" w14:textId="7D13EC0D" w:rsidR="0075628B" w:rsidRPr="00CD5C68" w:rsidRDefault="0075628B" w:rsidP="0075628B">
            <w:pPr>
              <w:jc w:val="right"/>
              <w:rPr>
                <w:rFonts w:ascii="Calibri" w:hAnsi="Calibri" w:cs="Calibri"/>
                <w:sz w:val="16"/>
                <w:szCs w:val="16"/>
                <w:lang w:eastAsia="sk-SK"/>
              </w:rPr>
            </w:pPr>
            <w:r>
              <w:rPr>
                <w:rFonts w:ascii="Calibri" w:hAnsi="Calibri"/>
                <w:sz w:val="16"/>
                <w:szCs w:val="16"/>
              </w:rPr>
              <w:t>43 230 632</w:t>
            </w:r>
          </w:p>
        </w:tc>
        <w:tc>
          <w:tcPr>
            <w:tcW w:w="493" w:type="pct"/>
            <w:tcBorders>
              <w:top w:val="nil"/>
            </w:tcBorders>
          </w:tcPr>
          <w:p w14:paraId="4194247B" w14:textId="25A12977" w:rsidR="0075628B" w:rsidRPr="00D67D00" w:rsidRDefault="0075628B" w:rsidP="0075628B">
            <w:pPr>
              <w:jc w:val="right"/>
              <w:rPr>
                <w:rFonts w:ascii="Calibri" w:hAnsi="Calibri"/>
                <w:sz w:val="16"/>
                <w:szCs w:val="16"/>
              </w:rPr>
            </w:pPr>
            <w:r>
              <w:rPr>
                <w:rFonts w:ascii="Calibri" w:hAnsi="Calibri"/>
                <w:color w:val="000000" w:themeColor="text1"/>
                <w:sz w:val="16"/>
                <w:szCs w:val="16"/>
              </w:rPr>
              <w:t>52 972 462</w:t>
            </w:r>
          </w:p>
        </w:tc>
        <w:tc>
          <w:tcPr>
            <w:tcW w:w="492" w:type="pct"/>
            <w:tcBorders>
              <w:top w:val="nil"/>
            </w:tcBorders>
          </w:tcPr>
          <w:p w14:paraId="6B485D92" w14:textId="1D06A440" w:rsidR="0075628B" w:rsidRPr="00D67D00" w:rsidRDefault="0075628B" w:rsidP="0075628B">
            <w:pPr>
              <w:jc w:val="right"/>
              <w:rPr>
                <w:rFonts w:ascii="Calibri" w:hAnsi="Calibri"/>
                <w:sz w:val="16"/>
                <w:szCs w:val="16"/>
              </w:rPr>
            </w:pPr>
            <w:r>
              <w:rPr>
                <w:rFonts w:ascii="Calibri" w:hAnsi="Calibri"/>
                <w:sz w:val="16"/>
                <w:szCs w:val="16"/>
              </w:rPr>
              <w:t>-</w:t>
            </w:r>
          </w:p>
        </w:tc>
        <w:tc>
          <w:tcPr>
            <w:tcW w:w="492" w:type="pct"/>
            <w:tcBorders>
              <w:top w:val="nil"/>
            </w:tcBorders>
          </w:tcPr>
          <w:p w14:paraId="523A908A" w14:textId="53090362" w:rsidR="0075628B" w:rsidRPr="00D67D00" w:rsidRDefault="0075628B" w:rsidP="0075628B">
            <w:pPr>
              <w:jc w:val="right"/>
              <w:rPr>
                <w:rFonts w:ascii="Calibri" w:hAnsi="Calibri"/>
                <w:sz w:val="16"/>
                <w:szCs w:val="16"/>
              </w:rPr>
            </w:pPr>
            <w:r>
              <w:rPr>
                <w:rFonts w:ascii="Calibri" w:hAnsi="Calibri"/>
                <w:sz w:val="16"/>
                <w:szCs w:val="16"/>
              </w:rPr>
              <w:t>-</w:t>
            </w:r>
          </w:p>
        </w:tc>
        <w:tc>
          <w:tcPr>
            <w:tcW w:w="493" w:type="pct"/>
            <w:tcBorders>
              <w:top w:val="nil"/>
            </w:tcBorders>
          </w:tcPr>
          <w:p w14:paraId="2BC7EA8E" w14:textId="203D868B" w:rsidR="0075628B" w:rsidRPr="00D67D00" w:rsidRDefault="0075628B" w:rsidP="0075628B">
            <w:pPr>
              <w:jc w:val="right"/>
              <w:rPr>
                <w:rFonts w:ascii="Calibri" w:hAnsi="Calibri"/>
                <w:sz w:val="16"/>
                <w:szCs w:val="16"/>
              </w:rPr>
            </w:pPr>
            <w:r>
              <w:rPr>
                <w:rFonts w:ascii="Calibri" w:hAnsi="Calibri"/>
                <w:sz w:val="16"/>
                <w:szCs w:val="16"/>
              </w:rPr>
              <w:t>-</w:t>
            </w:r>
          </w:p>
        </w:tc>
        <w:tc>
          <w:tcPr>
            <w:tcW w:w="492" w:type="pct"/>
            <w:tcBorders>
              <w:top w:val="nil"/>
            </w:tcBorders>
          </w:tcPr>
          <w:p w14:paraId="2F7E1D0F" w14:textId="2B608CAF" w:rsidR="0075628B" w:rsidRPr="00CD5C68" w:rsidRDefault="0075628B" w:rsidP="0075628B">
            <w:pPr>
              <w:jc w:val="right"/>
              <w:rPr>
                <w:rFonts w:ascii="Calibri" w:hAnsi="Calibri" w:cs="Calibri"/>
                <w:sz w:val="16"/>
                <w:szCs w:val="16"/>
                <w:lang w:eastAsia="sk-SK"/>
              </w:rPr>
            </w:pPr>
            <w:r>
              <w:rPr>
                <w:rFonts w:ascii="Calibri" w:hAnsi="Calibri"/>
                <w:sz w:val="16"/>
                <w:szCs w:val="16"/>
              </w:rPr>
              <w:t>508 766</w:t>
            </w:r>
          </w:p>
        </w:tc>
        <w:tc>
          <w:tcPr>
            <w:tcW w:w="492" w:type="pct"/>
            <w:tcBorders>
              <w:top w:val="nil"/>
            </w:tcBorders>
          </w:tcPr>
          <w:p w14:paraId="142D8944" w14:textId="0DF196B4" w:rsidR="0075628B" w:rsidRPr="00EB0ADF" w:rsidRDefault="0075628B" w:rsidP="0075628B">
            <w:pPr>
              <w:jc w:val="right"/>
              <w:rPr>
                <w:rFonts w:ascii="Calibri" w:hAnsi="Calibri"/>
                <w:sz w:val="16"/>
                <w:szCs w:val="16"/>
                <w:lang w:val="en-US"/>
              </w:rPr>
            </w:pPr>
            <w:r>
              <w:rPr>
                <w:rFonts w:ascii="Calibri" w:hAnsi="Calibri"/>
                <w:sz w:val="16"/>
                <w:szCs w:val="16"/>
              </w:rPr>
              <w:t>1 899 126</w:t>
            </w:r>
          </w:p>
        </w:tc>
        <w:tc>
          <w:tcPr>
            <w:tcW w:w="493" w:type="pct"/>
            <w:tcBorders>
              <w:top w:val="nil"/>
            </w:tcBorders>
          </w:tcPr>
          <w:p w14:paraId="31F7ADC0" w14:textId="13DA2057" w:rsidR="0075628B" w:rsidRPr="00CD5C68" w:rsidRDefault="0075628B" w:rsidP="0075628B">
            <w:pPr>
              <w:jc w:val="right"/>
              <w:rPr>
                <w:rFonts w:ascii="Calibri" w:hAnsi="Calibri" w:cs="Calibri"/>
                <w:sz w:val="16"/>
                <w:szCs w:val="16"/>
                <w:lang w:eastAsia="sk-SK"/>
              </w:rPr>
            </w:pPr>
            <w:r>
              <w:rPr>
                <w:rFonts w:ascii="Calibri" w:hAnsi="Calibri"/>
                <w:sz w:val="16"/>
                <w:szCs w:val="16"/>
              </w:rPr>
              <w:t>100 571 156</w:t>
            </w:r>
          </w:p>
        </w:tc>
      </w:tr>
      <w:tr w:rsidR="0075628B" w:rsidRPr="00D67D00" w14:paraId="37904A95" w14:textId="77777777" w:rsidTr="00660AEF">
        <w:tc>
          <w:tcPr>
            <w:tcW w:w="568" w:type="pct"/>
          </w:tcPr>
          <w:p w14:paraId="4F489352" w14:textId="77777777" w:rsidR="0075628B" w:rsidRPr="00D67D00" w:rsidRDefault="0075628B" w:rsidP="0075628B">
            <w:pPr>
              <w:ind w:left="-57"/>
              <w:rPr>
                <w:rFonts w:ascii="Calibri" w:hAnsi="Calibri"/>
                <w:snapToGrid w:val="0"/>
                <w:sz w:val="16"/>
                <w:szCs w:val="16"/>
                <w:lang w:eastAsia="sk-SK"/>
              </w:rPr>
            </w:pPr>
            <w:r w:rsidRPr="00D67D00">
              <w:rPr>
                <w:rFonts w:ascii="Calibri" w:hAnsi="Calibri"/>
                <w:snapToGrid w:val="0"/>
                <w:sz w:val="16"/>
                <w:szCs w:val="16"/>
                <w:lang w:eastAsia="sk-SK"/>
              </w:rPr>
              <w:t>Prírastky</w:t>
            </w:r>
          </w:p>
        </w:tc>
        <w:tc>
          <w:tcPr>
            <w:tcW w:w="492" w:type="pct"/>
            <w:vAlign w:val="center"/>
          </w:tcPr>
          <w:p w14:paraId="2E4895DE" w14:textId="321775F5"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31AA40C3" w14:textId="4915155D"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vAlign w:val="center"/>
          </w:tcPr>
          <w:p w14:paraId="6B834DE2" w14:textId="48E17710" w:rsidR="0075628B" w:rsidRPr="00D67D00" w:rsidRDefault="0075628B" w:rsidP="0075628B">
            <w:pPr>
              <w:jc w:val="right"/>
              <w:rPr>
                <w:rFonts w:ascii="Calibri" w:hAnsi="Calibri"/>
                <w:color w:val="000000" w:themeColor="text1"/>
                <w:sz w:val="16"/>
                <w:szCs w:val="16"/>
              </w:rPr>
            </w:pPr>
            <w:r>
              <w:rPr>
                <w:rFonts w:ascii="Calibri" w:hAnsi="Calibri" w:cs="Calibri"/>
                <w:color w:val="000000"/>
                <w:sz w:val="16"/>
                <w:szCs w:val="16"/>
              </w:rPr>
              <w:t>-</w:t>
            </w:r>
          </w:p>
        </w:tc>
        <w:tc>
          <w:tcPr>
            <w:tcW w:w="492" w:type="pct"/>
            <w:vAlign w:val="center"/>
          </w:tcPr>
          <w:p w14:paraId="274FB729" w14:textId="0CA17855"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383274A4" w14:textId="29920E5A"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vAlign w:val="center"/>
          </w:tcPr>
          <w:p w14:paraId="02B17BC4" w14:textId="633D5262"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6DE5CCEA" w14:textId="428E6294" w:rsidR="0075628B" w:rsidRPr="00D67D00" w:rsidRDefault="0075628B" w:rsidP="0075628B">
            <w:pPr>
              <w:jc w:val="right"/>
              <w:rPr>
                <w:rFonts w:ascii="Calibri" w:hAnsi="Calibri"/>
                <w:sz w:val="16"/>
                <w:szCs w:val="16"/>
              </w:rPr>
            </w:pPr>
            <w:r>
              <w:rPr>
                <w:rFonts w:ascii="Calibri" w:hAnsi="Calibri" w:cs="Calibri"/>
                <w:color w:val="000000"/>
                <w:sz w:val="16"/>
                <w:szCs w:val="16"/>
              </w:rPr>
              <w:t>9 844 130</w:t>
            </w:r>
          </w:p>
        </w:tc>
        <w:tc>
          <w:tcPr>
            <w:tcW w:w="492" w:type="pct"/>
            <w:vAlign w:val="center"/>
          </w:tcPr>
          <w:p w14:paraId="23F32E7D" w14:textId="6B688D99" w:rsidR="0075628B" w:rsidRPr="00D67D00" w:rsidRDefault="0075628B" w:rsidP="0075628B">
            <w:pPr>
              <w:jc w:val="right"/>
              <w:rPr>
                <w:rFonts w:ascii="Calibri" w:hAnsi="Calibri"/>
                <w:sz w:val="16"/>
                <w:szCs w:val="16"/>
              </w:rPr>
            </w:pPr>
            <w:r>
              <w:rPr>
                <w:rFonts w:ascii="Calibri" w:hAnsi="Calibri" w:cs="Calibri"/>
                <w:color w:val="000000"/>
                <w:sz w:val="16"/>
                <w:szCs w:val="16"/>
              </w:rPr>
              <w:t>10 527 480</w:t>
            </w:r>
          </w:p>
        </w:tc>
        <w:tc>
          <w:tcPr>
            <w:tcW w:w="493" w:type="pct"/>
            <w:vAlign w:val="center"/>
          </w:tcPr>
          <w:p w14:paraId="434B372B" w14:textId="250D0B83" w:rsidR="0075628B" w:rsidRPr="00D67D00" w:rsidRDefault="0075628B" w:rsidP="0075628B">
            <w:pPr>
              <w:jc w:val="right"/>
              <w:rPr>
                <w:rFonts w:ascii="Calibri" w:hAnsi="Calibri"/>
                <w:sz w:val="16"/>
                <w:szCs w:val="16"/>
              </w:rPr>
            </w:pPr>
            <w:r w:rsidRPr="00673119">
              <w:rPr>
                <w:rFonts w:ascii="Calibri" w:hAnsi="Calibri" w:cs="Calibri"/>
                <w:color w:val="000000"/>
                <w:sz w:val="16"/>
                <w:szCs w:val="16"/>
              </w:rPr>
              <w:t>20 371 610</w:t>
            </w:r>
          </w:p>
        </w:tc>
      </w:tr>
      <w:tr w:rsidR="0075628B" w:rsidRPr="00D67D00" w14:paraId="23F81D2B" w14:textId="77777777" w:rsidTr="00660AEF">
        <w:tc>
          <w:tcPr>
            <w:tcW w:w="568" w:type="pct"/>
          </w:tcPr>
          <w:p w14:paraId="358A076D" w14:textId="77777777" w:rsidR="0075628B" w:rsidRPr="00D67D00" w:rsidRDefault="0075628B" w:rsidP="0075628B">
            <w:pPr>
              <w:ind w:left="-57"/>
              <w:rPr>
                <w:rFonts w:ascii="Calibri" w:hAnsi="Calibri"/>
                <w:snapToGrid w:val="0"/>
                <w:sz w:val="16"/>
                <w:szCs w:val="16"/>
                <w:lang w:eastAsia="sk-SK"/>
              </w:rPr>
            </w:pPr>
            <w:r w:rsidRPr="00D67D00">
              <w:rPr>
                <w:rFonts w:ascii="Calibri" w:hAnsi="Calibri"/>
                <w:snapToGrid w:val="0"/>
                <w:sz w:val="16"/>
                <w:szCs w:val="16"/>
                <w:lang w:eastAsia="sk-SK"/>
              </w:rPr>
              <w:t>Úbytky</w:t>
            </w:r>
          </w:p>
        </w:tc>
        <w:tc>
          <w:tcPr>
            <w:tcW w:w="492" w:type="pct"/>
            <w:vAlign w:val="center"/>
          </w:tcPr>
          <w:p w14:paraId="0B4BBD83" w14:textId="007F6DD8"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73B2070E" w14:textId="33A5B55C"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vAlign w:val="center"/>
          </w:tcPr>
          <w:p w14:paraId="0FC59455" w14:textId="772B659C" w:rsidR="0075628B" w:rsidRPr="00D67D00" w:rsidRDefault="0075628B" w:rsidP="0075628B">
            <w:pPr>
              <w:jc w:val="right"/>
              <w:rPr>
                <w:rFonts w:ascii="Calibri" w:hAnsi="Calibri"/>
                <w:color w:val="000000" w:themeColor="text1"/>
                <w:sz w:val="16"/>
                <w:szCs w:val="16"/>
              </w:rPr>
            </w:pPr>
            <w:r>
              <w:rPr>
                <w:rFonts w:ascii="Calibri" w:hAnsi="Calibri" w:cs="Calibri"/>
                <w:color w:val="000000"/>
                <w:sz w:val="16"/>
                <w:szCs w:val="16"/>
              </w:rPr>
              <w:t>5 045 418</w:t>
            </w:r>
          </w:p>
        </w:tc>
        <w:tc>
          <w:tcPr>
            <w:tcW w:w="492" w:type="pct"/>
            <w:vAlign w:val="center"/>
          </w:tcPr>
          <w:p w14:paraId="29D83841" w14:textId="56E5F92F"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66F2D201" w14:textId="4F956AB2"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vAlign w:val="center"/>
          </w:tcPr>
          <w:p w14:paraId="0C6F59A4" w14:textId="322B1AB6"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vAlign w:val="center"/>
          </w:tcPr>
          <w:p w14:paraId="26CEA3EC" w14:textId="3AAC8F1C" w:rsidR="0075628B" w:rsidRPr="00D67D00" w:rsidRDefault="0075628B" w:rsidP="0075628B">
            <w:pPr>
              <w:jc w:val="right"/>
              <w:rPr>
                <w:rFonts w:ascii="Calibri" w:hAnsi="Calibri"/>
                <w:sz w:val="16"/>
                <w:szCs w:val="16"/>
              </w:rPr>
            </w:pPr>
            <w:r>
              <w:rPr>
                <w:rFonts w:ascii="Calibri" w:hAnsi="Calibri" w:cs="Calibri"/>
                <w:color w:val="000000"/>
                <w:sz w:val="16"/>
                <w:szCs w:val="16"/>
              </w:rPr>
              <w:t>4 670</w:t>
            </w:r>
          </w:p>
        </w:tc>
        <w:tc>
          <w:tcPr>
            <w:tcW w:w="492" w:type="pct"/>
            <w:vAlign w:val="center"/>
          </w:tcPr>
          <w:p w14:paraId="6073692D" w14:textId="08FAFA98" w:rsidR="0075628B" w:rsidRPr="00D67D00" w:rsidRDefault="0075628B" w:rsidP="0075628B">
            <w:pPr>
              <w:jc w:val="right"/>
              <w:rPr>
                <w:rFonts w:ascii="Calibri" w:hAnsi="Calibri"/>
                <w:sz w:val="16"/>
                <w:szCs w:val="16"/>
              </w:rPr>
            </w:pPr>
            <w:r>
              <w:rPr>
                <w:rFonts w:ascii="Calibri" w:hAnsi="Calibri" w:cs="Calibri"/>
                <w:color w:val="000000"/>
                <w:sz w:val="16"/>
                <w:szCs w:val="16"/>
              </w:rPr>
              <w:t>7 936 692</w:t>
            </w:r>
          </w:p>
        </w:tc>
        <w:tc>
          <w:tcPr>
            <w:tcW w:w="493" w:type="pct"/>
            <w:vAlign w:val="center"/>
          </w:tcPr>
          <w:p w14:paraId="4696D863" w14:textId="1F6C4F65" w:rsidR="0075628B" w:rsidRPr="00D67D00" w:rsidRDefault="0075628B" w:rsidP="0075628B">
            <w:pPr>
              <w:jc w:val="right"/>
              <w:rPr>
                <w:rFonts w:ascii="Calibri" w:hAnsi="Calibri"/>
                <w:sz w:val="16"/>
                <w:szCs w:val="16"/>
              </w:rPr>
            </w:pPr>
            <w:r w:rsidRPr="00673119">
              <w:rPr>
                <w:rFonts w:ascii="Calibri" w:hAnsi="Calibri" w:cs="Calibri"/>
                <w:color w:val="000000"/>
                <w:sz w:val="16"/>
                <w:szCs w:val="16"/>
              </w:rPr>
              <w:t>12 986 780</w:t>
            </w:r>
          </w:p>
        </w:tc>
      </w:tr>
      <w:tr w:rsidR="0075628B" w:rsidRPr="00D67D00" w14:paraId="3583BC4F" w14:textId="77777777" w:rsidTr="00660AEF">
        <w:tc>
          <w:tcPr>
            <w:tcW w:w="568" w:type="pct"/>
          </w:tcPr>
          <w:p w14:paraId="0083ADE0" w14:textId="77777777" w:rsidR="0075628B" w:rsidRPr="00D67D00" w:rsidRDefault="0075628B" w:rsidP="0075628B">
            <w:pPr>
              <w:ind w:left="-57"/>
              <w:rPr>
                <w:rFonts w:ascii="Calibri" w:hAnsi="Calibri"/>
                <w:snapToGrid w:val="0"/>
                <w:sz w:val="16"/>
                <w:szCs w:val="16"/>
                <w:lang w:eastAsia="sk-SK"/>
              </w:rPr>
            </w:pPr>
            <w:r w:rsidRPr="00D67D00">
              <w:rPr>
                <w:rFonts w:ascii="Calibri" w:hAnsi="Calibri"/>
                <w:snapToGrid w:val="0"/>
                <w:sz w:val="16"/>
                <w:szCs w:val="16"/>
                <w:lang w:eastAsia="sk-SK"/>
              </w:rPr>
              <w:t>Presuny</w:t>
            </w:r>
          </w:p>
        </w:tc>
        <w:tc>
          <w:tcPr>
            <w:tcW w:w="492" w:type="pct"/>
            <w:tcBorders>
              <w:bottom w:val="single" w:sz="4" w:space="0" w:color="auto"/>
            </w:tcBorders>
            <w:vAlign w:val="center"/>
          </w:tcPr>
          <w:p w14:paraId="56B22724" w14:textId="192E95AF" w:rsidR="0075628B" w:rsidRPr="00D67D00" w:rsidRDefault="0075628B" w:rsidP="0075628B">
            <w:pPr>
              <w:jc w:val="right"/>
              <w:rPr>
                <w:rFonts w:ascii="Calibri" w:hAnsi="Calibri"/>
                <w:sz w:val="16"/>
                <w:szCs w:val="16"/>
              </w:rPr>
            </w:pPr>
            <w:r>
              <w:rPr>
                <w:rFonts w:ascii="Calibri" w:hAnsi="Calibri"/>
                <w:sz w:val="16"/>
                <w:szCs w:val="16"/>
              </w:rPr>
              <w:t>-</w:t>
            </w:r>
          </w:p>
        </w:tc>
        <w:tc>
          <w:tcPr>
            <w:tcW w:w="492" w:type="pct"/>
            <w:tcBorders>
              <w:bottom w:val="single" w:sz="4" w:space="0" w:color="auto"/>
            </w:tcBorders>
            <w:vAlign w:val="center"/>
          </w:tcPr>
          <w:p w14:paraId="0B9475D6" w14:textId="2B3112B2" w:rsidR="0075628B" w:rsidRPr="00D67D00" w:rsidRDefault="0075628B" w:rsidP="0075628B">
            <w:pPr>
              <w:jc w:val="right"/>
              <w:rPr>
                <w:rFonts w:ascii="Calibri" w:hAnsi="Calibri"/>
                <w:sz w:val="16"/>
                <w:szCs w:val="16"/>
              </w:rPr>
            </w:pPr>
            <w:r>
              <w:rPr>
                <w:rFonts w:ascii="Calibri" w:hAnsi="Calibri" w:cs="Calibri"/>
                <w:color w:val="000000"/>
                <w:sz w:val="16"/>
                <w:szCs w:val="16"/>
              </w:rPr>
              <w:t>537 402</w:t>
            </w:r>
          </w:p>
        </w:tc>
        <w:tc>
          <w:tcPr>
            <w:tcW w:w="493" w:type="pct"/>
            <w:tcBorders>
              <w:bottom w:val="single" w:sz="4" w:space="0" w:color="auto"/>
            </w:tcBorders>
            <w:vAlign w:val="center"/>
          </w:tcPr>
          <w:p w14:paraId="597944F1" w14:textId="14A71261" w:rsidR="0075628B" w:rsidRPr="00D67D00" w:rsidRDefault="0075628B" w:rsidP="0075628B">
            <w:pPr>
              <w:jc w:val="right"/>
              <w:rPr>
                <w:rFonts w:ascii="Calibri" w:hAnsi="Calibri"/>
                <w:color w:val="000000" w:themeColor="text1"/>
                <w:sz w:val="16"/>
                <w:szCs w:val="16"/>
              </w:rPr>
            </w:pPr>
            <w:r w:rsidRPr="00673119">
              <w:rPr>
                <w:rFonts w:ascii="Calibri" w:hAnsi="Calibri" w:cs="Calibri"/>
                <w:color w:val="000000"/>
                <w:sz w:val="16"/>
                <w:szCs w:val="16"/>
              </w:rPr>
              <w:t>4 639 714</w:t>
            </w:r>
          </w:p>
        </w:tc>
        <w:tc>
          <w:tcPr>
            <w:tcW w:w="492" w:type="pct"/>
            <w:tcBorders>
              <w:bottom w:val="single" w:sz="4" w:space="0" w:color="auto"/>
            </w:tcBorders>
            <w:vAlign w:val="center"/>
          </w:tcPr>
          <w:p w14:paraId="1C56C637" w14:textId="6878D34D"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tcBorders>
              <w:bottom w:val="single" w:sz="4" w:space="0" w:color="auto"/>
            </w:tcBorders>
            <w:vAlign w:val="center"/>
          </w:tcPr>
          <w:p w14:paraId="47FEFEB3" w14:textId="7E4F166C"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tcBorders>
              <w:bottom w:val="single" w:sz="4" w:space="0" w:color="auto"/>
            </w:tcBorders>
            <w:vAlign w:val="center"/>
          </w:tcPr>
          <w:p w14:paraId="1C7E0740" w14:textId="3B1C2B31"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2" w:type="pct"/>
            <w:tcBorders>
              <w:bottom w:val="single" w:sz="4" w:space="0" w:color="auto"/>
            </w:tcBorders>
            <w:vAlign w:val="center"/>
          </w:tcPr>
          <w:p w14:paraId="29E8DD25" w14:textId="044AB934" w:rsidR="0075628B" w:rsidRPr="00D67D00" w:rsidRDefault="0075628B" w:rsidP="0075628B">
            <w:pPr>
              <w:jc w:val="right"/>
              <w:rPr>
                <w:rFonts w:ascii="Calibri" w:hAnsi="Calibri"/>
                <w:sz w:val="16"/>
                <w:szCs w:val="16"/>
              </w:rPr>
            </w:pPr>
            <w:r>
              <w:rPr>
                <w:rFonts w:ascii="Calibri" w:hAnsi="Calibri" w:cs="Calibri"/>
                <w:color w:val="000000"/>
                <w:sz w:val="16"/>
                <w:szCs w:val="16"/>
              </w:rPr>
              <w:t>(5 177 117)</w:t>
            </w:r>
          </w:p>
        </w:tc>
        <w:tc>
          <w:tcPr>
            <w:tcW w:w="492" w:type="pct"/>
            <w:tcBorders>
              <w:bottom w:val="single" w:sz="4" w:space="0" w:color="auto"/>
            </w:tcBorders>
            <w:vAlign w:val="center"/>
          </w:tcPr>
          <w:p w14:paraId="6578A570" w14:textId="36D260F7" w:rsidR="0075628B" w:rsidRPr="00D67D00"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tcBorders>
              <w:bottom w:val="single" w:sz="4" w:space="0" w:color="auto"/>
            </w:tcBorders>
            <w:vAlign w:val="center"/>
          </w:tcPr>
          <w:p w14:paraId="606FA116" w14:textId="3FDEA298" w:rsidR="0075628B" w:rsidRPr="00D67D00" w:rsidRDefault="0075628B" w:rsidP="0075628B">
            <w:pPr>
              <w:jc w:val="right"/>
              <w:rPr>
                <w:rFonts w:ascii="Calibri" w:hAnsi="Calibri"/>
                <w:sz w:val="16"/>
                <w:szCs w:val="16"/>
              </w:rPr>
            </w:pPr>
            <w:r>
              <w:rPr>
                <w:rFonts w:ascii="Calibri" w:hAnsi="Calibri" w:cs="Calibri"/>
                <w:b/>
                <w:bCs/>
                <w:color w:val="000000"/>
                <w:sz w:val="16"/>
                <w:szCs w:val="16"/>
              </w:rPr>
              <w:t>-</w:t>
            </w:r>
          </w:p>
        </w:tc>
      </w:tr>
      <w:tr w:rsidR="0075628B" w:rsidRPr="00686E74" w14:paraId="3969B260" w14:textId="77777777" w:rsidTr="00660AEF">
        <w:tc>
          <w:tcPr>
            <w:tcW w:w="568" w:type="pct"/>
          </w:tcPr>
          <w:p w14:paraId="19DBEB15" w14:textId="05A85C96" w:rsidR="0075628B" w:rsidRPr="00D67D00" w:rsidRDefault="0075628B" w:rsidP="0075628B">
            <w:pPr>
              <w:ind w:left="-57"/>
              <w:rPr>
                <w:rFonts w:ascii="Calibri" w:hAnsi="Calibri"/>
                <w:snapToGrid w:val="0"/>
                <w:sz w:val="16"/>
                <w:szCs w:val="16"/>
                <w:lang w:eastAsia="sk-SK"/>
              </w:rPr>
            </w:pPr>
            <w:r w:rsidRPr="00D67D00">
              <w:rPr>
                <w:rFonts w:ascii="Calibri" w:hAnsi="Calibri"/>
                <w:snapToGrid w:val="0"/>
                <w:sz w:val="16"/>
                <w:szCs w:val="16"/>
                <w:lang w:eastAsia="sk-SK"/>
              </w:rPr>
              <w:t>K 31. decembru 20</w:t>
            </w:r>
            <w:r>
              <w:rPr>
                <w:rFonts w:ascii="Calibri" w:hAnsi="Calibri"/>
                <w:snapToGrid w:val="0"/>
                <w:sz w:val="16"/>
                <w:szCs w:val="16"/>
                <w:lang w:eastAsia="sk-SK"/>
              </w:rPr>
              <w:t>23</w:t>
            </w:r>
          </w:p>
        </w:tc>
        <w:tc>
          <w:tcPr>
            <w:tcW w:w="492" w:type="pct"/>
            <w:tcBorders>
              <w:top w:val="single" w:sz="4" w:space="0" w:color="auto"/>
              <w:bottom w:val="nil"/>
            </w:tcBorders>
            <w:vAlign w:val="center"/>
          </w:tcPr>
          <w:p w14:paraId="24D649F1" w14:textId="5B108A44" w:rsidR="0075628B" w:rsidRPr="00D67D00" w:rsidRDefault="0075628B" w:rsidP="0075628B">
            <w:pPr>
              <w:jc w:val="right"/>
              <w:rPr>
                <w:rFonts w:ascii="Calibri" w:hAnsi="Calibri"/>
                <w:sz w:val="16"/>
                <w:szCs w:val="16"/>
              </w:rPr>
            </w:pPr>
            <w:r>
              <w:rPr>
                <w:rFonts w:ascii="Calibri" w:hAnsi="Calibri" w:cs="Calibri"/>
                <w:b/>
                <w:bCs/>
                <w:color w:val="000000"/>
                <w:sz w:val="16"/>
                <w:szCs w:val="16"/>
              </w:rPr>
              <w:t>1 960 170</w:t>
            </w:r>
          </w:p>
        </w:tc>
        <w:tc>
          <w:tcPr>
            <w:tcW w:w="492" w:type="pct"/>
            <w:tcBorders>
              <w:top w:val="single" w:sz="4" w:space="0" w:color="auto"/>
              <w:bottom w:val="nil"/>
            </w:tcBorders>
            <w:vAlign w:val="center"/>
          </w:tcPr>
          <w:p w14:paraId="4BDF56B3" w14:textId="249545DF" w:rsidR="0075628B" w:rsidRPr="00D67D00" w:rsidRDefault="0075628B" w:rsidP="0075628B">
            <w:pPr>
              <w:jc w:val="right"/>
              <w:rPr>
                <w:rFonts w:ascii="Calibri" w:hAnsi="Calibri"/>
                <w:sz w:val="16"/>
                <w:szCs w:val="16"/>
              </w:rPr>
            </w:pPr>
            <w:r>
              <w:rPr>
                <w:rFonts w:ascii="Calibri" w:hAnsi="Calibri" w:cs="Calibri"/>
                <w:b/>
                <w:bCs/>
                <w:color w:val="000000"/>
                <w:sz w:val="16"/>
                <w:szCs w:val="16"/>
              </w:rPr>
              <w:t>43 768 035</w:t>
            </w:r>
          </w:p>
        </w:tc>
        <w:tc>
          <w:tcPr>
            <w:tcW w:w="493" w:type="pct"/>
            <w:tcBorders>
              <w:top w:val="single" w:sz="4" w:space="0" w:color="auto"/>
              <w:bottom w:val="nil"/>
            </w:tcBorders>
            <w:vAlign w:val="center"/>
          </w:tcPr>
          <w:p w14:paraId="520DFB0D" w14:textId="0DA63676" w:rsidR="0075628B" w:rsidRPr="00D67D00" w:rsidRDefault="0075628B" w:rsidP="0075628B">
            <w:pPr>
              <w:jc w:val="right"/>
              <w:rPr>
                <w:rFonts w:ascii="Calibri" w:hAnsi="Calibri"/>
                <w:color w:val="000000" w:themeColor="text1"/>
                <w:sz w:val="16"/>
                <w:szCs w:val="16"/>
              </w:rPr>
            </w:pPr>
            <w:r>
              <w:rPr>
                <w:rFonts w:ascii="Calibri" w:hAnsi="Calibri" w:cs="Calibri"/>
                <w:b/>
                <w:bCs/>
                <w:color w:val="000000"/>
                <w:sz w:val="16"/>
                <w:szCs w:val="16"/>
              </w:rPr>
              <w:t>52 566 758</w:t>
            </w:r>
          </w:p>
        </w:tc>
        <w:tc>
          <w:tcPr>
            <w:tcW w:w="492" w:type="pct"/>
            <w:tcBorders>
              <w:top w:val="single" w:sz="4" w:space="0" w:color="auto"/>
              <w:bottom w:val="nil"/>
            </w:tcBorders>
            <w:vAlign w:val="center"/>
          </w:tcPr>
          <w:p w14:paraId="7D64FC62" w14:textId="3C83F40E" w:rsidR="0075628B" w:rsidRPr="00D67D00" w:rsidRDefault="0075628B" w:rsidP="0075628B">
            <w:pPr>
              <w:jc w:val="right"/>
              <w:rPr>
                <w:rFonts w:ascii="Calibri" w:hAnsi="Calibri"/>
                <w:sz w:val="16"/>
                <w:szCs w:val="16"/>
              </w:rPr>
            </w:pPr>
            <w:r>
              <w:rPr>
                <w:rFonts w:ascii="Calibri" w:hAnsi="Calibri" w:cs="Calibri"/>
                <w:b/>
                <w:bCs/>
                <w:color w:val="000000"/>
                <w:sz w:val="16"/>
                <w:szCs w:val="16"/>
              </w:rPr>
              <w:t>-</w:t>
            </w:r>
          </w:p>
        </w:tc>
        <w:tc>
          <w:tcPr>
            <w:tcW w:w="492" w:type="pct"/>
            <w:tcBorders>
              <w:top w:val="single" w:sz="4" w:space="0" w:color="auto"/>
              <w:bottom w:val="nil"/>
            </w:tcBorders>
            <w:vAlign w:val="center"/>
          </w:tcPr>
          <w:p w14:paraId="26333390" w14:textId="2D3696DA" w:rsidR="0075628B" w:rsidRPr="00D67D00" w:rsidRDefault="0075628B" w:rsidP="0075628B">
            <w:pPr>
              <w:jc w:val="right"/>
              <w:rPr>
                <w:rFonts w:ascii="Calibri" w:hAnsi="Calibri"/>
                <w:sz w:val="16"/>
                <w:szCs w:val="16"/>
              </w:rPr>
            </w:pPr>
            <w:r>
              <w:rPr>
                <w:rFonts w:ascii="Calibri" w:hAnsi="Calibri" w:cs="Calibri"/>
                <w:b/>
                <w:bCs/>
                <w:color w:val="000000"/>
                <w:sz w:val="16"/>
                <w:szCs w:val="16"/>
              </w:rPr>
              <w:t>-</w:t>
            </w:r>
          </w:p>
        </w:tc>
        <w:tc>
          <w:tcPr>
            <w:tcW w:w="493" w:type="pct"/>
            <w:tcBorders>
              <w:top w:val="single" w:sz="4" w:space="0" w:color="auto"/>
              <w:bottom w:val="nil"/>
            </w:tcBorders>
            <w:vAlign w:val="center"/>
          </w:tcPr>
          <w:p w14:paraId="154DEDD0" w14:textId="2245F3E7" w:rsidR="0075628B" w:rsidRPr="00D67D00" w:rsidRDefault="0075628B" w:rsidP="0075628B">
            <w:pPr>
              <w:jc w:val="right"/>
              <w:rPr>
                <w:rFonts w:ascii="Calibri" w:hAnsi="Calibri"/>
                <w:sz w:val="16"/>
                <w:szCs w:val="16"/>
              </w:rPr>
            </w:pPr>
            <w:r>
              <w:rPr>
                <w:rFonts w:ascii="Calibri" w:hAnsi="Calibri" w:cs="Calibri"/>
                <w:b/>
                <w:bCs/>
                <w:color w:val="000000"/>
                <w:sz w:val="16"/>
                <w:szCs w:val="16"/>
              </w:rPr>
              <w:t>-</w:t>
            </w:r>
          </w:p>
        </w:tc>
        <w:tc>
          <w:tcPr>
            <w:tcW w:w="492" w:type="pct"/>
            <w:tcBorders>
              <w:top w:val="single" w:sz="4" w:space="0" w:color="auto"/>
              <w:bottom w:val="nil"/>
            </w:tcBorders>
            <w:vAlign w:val="center"/>
          </w:tcPr>
          <w:p w14:paraId="69A8F783" w14:textId="70AA9C10" w:rsidR="0075628B" w:rsidRPr="00D67D00" w:rsidRDefault="0075628B" w:rsidP="0075628B">
            <w:pPr>
              <w:jc w:val="right"/>
              <w:rPr>
                <w:rFonts w:ascii="Calibri" w:hAnsi="Calibri"/>
                <w:sz w:val="16"/>
                <w:szCs w:val="16"/>
              </w:rPr>
            </w:pPr>
            <w:r>
              <w:rPr>
                <w:rFonts w:ascii="Calibri" w:hAnsi="Calibri" w:cs="Calibri"/>
                <w:b/>
                <w:bCs/>
                <w:color w:val="000000"/>
                <w:sz w:val="16"/>
                <w:szCs w:val="16"/>
              </w:rPr>
              <w:t>5 171 109</w:t>
            </w:r>
          </w:p>
        </w:tc>
        <w:tc>
          <w:tcPr>
            <w:tcW w:w="492" w:type="pct"/>
            <w:tcBorders>
              <w:top w:val="single" w:sz="4" w:space="0" w:color="auto"/>
              <w:bottom w:val="nil"/>
            </w:tcBorders>
            <w:vAlign w:val="center"/>
          </w:tcPr>
          <w:p w14:paraId="122C4A37" w14:textId="5C320606" w:rsidR="0075628B" w:rsidRPr="00D67D00" w:rsidRDefault="0075628B" w:rsidP="0075628B">
            <w:pPr>
              <w:jc w:val="right"/>
              <w:rPr>
                <w:rFonts w:ascii="Calibri" w:hAnsi="Calibri"/>
                <w:sz w:val="16"/>
                <w:szCs w:val="16"/>
              </w:rPr>
            </w:pPr>
            <w:r>
              <w:rPr>
                <w:rFonts w:ascii="Calibri" w:hAnsi="Calibri" w:cs="Calibri"/>
                <w:b/>
                <w:bCs/>
                <w:color w:val="000000"/>
                <w:sz w:val="16"/>
                <w:szCs w:val="16"/>
              </w:rPr>
              <w:t>4 489 915</w:t>
            </w:r>
          </w:p>
        </w:tc>
        <w:tc>
          <w:tcPr>
            <w:tcW w:w="493" w:type="pct"/>
            <w:tcBorders>
              <w:top w:val="single" w:sz="4" w:space="0" w:color="auto"/>
              <w:bottom w:val="nil"/>
            </w:tcBorders>
            <w:vAlign w:val="center"/>
          </w:tcPr>
          <w:p w14:paraId="4827C97E" w14:textId="061E09E5" w:rsidR="0075628B" w:rsidRPr="00686E74" w:rsidRDefault="0075628B" w:rsidP="0075628B">
            <w:pPr>
              <w:jc w:val="right"/>
              <w:rPr>
                <w:rFonts w:ascii="Calibri" w:hAnsi="Calibri"/>
                <w:sz w:val="16"/>
                <w:szCs w:val="16"/>
              </w:rPr>
            </w:pPr>
            <w:r>
              <w:rPr>
                <w:rFonts w:ascii="Calibri" w:hAnsi="Calibri" w:cs="Calibri"/>
                <w:b/>
                <w:bCs/>
                <w:color w:val="000000"/>
                <w:sz w:val="16"/>
                <w:szCs w:val="16"/>
              </w:rPr>
              <w:t>107 955 986</w:t>
            </w:r>
          </w:p>
        </w:tc>
      </w:tr>
      <w:tr w:rsidR="0075628B" w:rsidRPr="00686E74" w14:paraId="1C236A80" w14:textId="77777777" w:rsidTr="00A115F0">
        <w:tc>
          <w:tcPr>
            <w:tcW w:w="568" w:type="pct"/>
          </w:tcPr>
          <w:p w14:paraId="26ECF148" w14:textId="77777777" w:rsidR="0075628B" w:rsidRPr="00686E74" w:rsidRDefault="0075628B" w:rsidP="0075628B">
            <w:pPr>
              <w:rPr>
                <w:rFonts w:ascii="Calibri" w:hAnsi="Calibri"/>
                <w:snapToGrid w:val="0"/>
                <w:sz w:val="16"/>
                <w:szCs w:val="16"/>
                <w:lang w:eastAsia="sk-SK"/>
              </w:rPr>
            </w:pPr>
          </w:p>
        </w:tc>
        <w:tc>
          <w:tcPr>
            <w:tcW w:w="492" w:type="pct"/>
            <w:tcBorders>
              <w:top w:val="nil"/>
            </w:tcBorders>
          </w:tcPr>
          <w:p w14:paraId="6AF119EA" w14:textId="77777777" w:rsidR="0075628B" w:rsidRPr="00686E74" w:rsidRDefault="0075628B" w:rsidP="0075628B">
            <w:pPr>
              <w:jc w:val="right"/>
              <w:rPr>
                <w:rFonts w:ascii="Calibri" w:hAnsi="Calibri"/>
                <w:sz w:val="16"/>
                <w:szCs w:val="16"/>
              </w:rPr>
            </w:pPr>
          </w:p>
        </w:tc>
        <w:tc>
          <w:tcPr>
            <w:tcW w:w="492" w:type="pct"/>
            <w:tcBorders>
              <w:top w:val="nil"/>
            </w:tcBorders>
          </w:tcPr>
          <w:p w14:paraId="3E7C2024" w14:textId="77777777" w:rsidR="0075628B" w:rsidRPr="00686E74" w:rsidRDefault="0075628B" w:rsidP="0075628B">
            <w:pPr>
              <w:jc w:val="right"/>
              <w:rPr>
                <w:rFonts w:ascii="Calibri" w:hAnsi="Calibri"/>
                <w:sz w:val="16"/>
                <w:szCs w:val="16"/>
              </w:rPr>
            </w:pPr>
          </w:p>
        </w:tc>
        <w:tc>
          <w:tcPr>
            <w:tcW w:w="493" w:type="pct"/>
            <w:tcBorders>
              <w:top w:val="nil"/>
            </w:tcBorders>
          </w:tcPr>
          <w:p w14:paraId="3AE9E1EA" w14:textId="77777777" w:rsidR="0075628B" w:rsidRPr="00686E74" w:rsidRDefault="0075628B" w:rsidP="0075628B">
            <w:pPr>
              <w:jc w:val="right"/>
              <w:rPr>
                <w:rFonts w:ascii="Calibri" w:hAnsi="Calibri"/>
                <w:sz w:val="16"/>
                <w:szCs w:val="16"/>
              </w:rPr>
            </w:pPr>
          </w:p>
        </w:tc>
        <w:tc>
          <w:tcPr>
            <w:tcW w:w="492" w:type="pct"/>
            <w:tcBorders>
              <w:top w:val="nil"/>
            </w:tcBorders>
          </w:tcPr>
          <w:p w14:paraId="398CA9DF" w14:textId="77777777" w:rsidR="0075628B" w:rsidRPr="00686E74" w:rsidRDefault="0075628B" w:rsidP="0075628B">
            <w:pPr>
              <w:jc w:val="right"/>
              <w:rPr>
                <w:rFonts w:ascii="Calibri" w:hAnsi="Calibri"/>
                <w:sz w:val="16"/>
                <w:szCs w:val="16"/>
              </w:rPr>
            </w:pPr>
          </w:p>
        </w:tc>
        <w:tc>
          <w:tcPr>
            <w:tcW w:w="492" w:type="pct"/>
            <w:tcBorders>
              <w:top w:val="nil"/>
            </w:tcBorders>
          </w:tcPr>
          <w:p w14:paraId="645D9E03" w14:textId="77777777" w:rsidR="0075628B" w:rsidRPr="00686E74" w:rsidRDefault="0075628B" w:rsidP="0075628B">
            <w:pPr>
              <w:jc w:val="right"/>
              <w:rPr>
                <w:rFonts w:ascii="Calibri" w:hAnsi="Calibri"/>
                <w:sz w:val="16"/>
                <w:szCs w:val="16"/>
              </w:rPr>
            </w:pPr>
          </w:p>
        </w:tc>
        <w:tc>
          <w:tcPr>
            <w:tcW w:w="493" w:type="pct"/>
            <w:tcBorders>
              <w:top w:val="nil"/>
            </w:tcBorders>
          </w:tcPr>
          <w:p w14:paraId="7683B64C" w14:textId="77777777" w:rsidR="0075628B" w:rsidRPr="00686E74" w:rsidRDefault="0075628B" w:rsidP="0075628B">
            <w:pPr>
              <w:jc w:val="right"/>
              <w:rPr>
                <w:rFonts w:ascii="Calibri" w:hAnsi="Calibri"/>
                <w:sz w:val="16"/>
                <w:szCs w:val="16"/>
              </w:rPr>
            </w:pPr>
          </w:p>
        </w:tc>
        <w:tc>
          <w:tcPr>
            <w:tcW w:w="492" w:type="pct"/>
            <w:tcBorders>
              <w:top w:val="nil"/>
            </w:tcBorders>
          </w:tcPr>
          <w:p w14:paraId="35F58050" w14:textId="77777777" w:rsidR="0075628B" w:rsidRPr="00686E74" w:rsidRDefault="0075628B" w:rsidP="0075628B">
            <w:pPr>
              <w:jc w:val="right"/>
              <w:rPr>
                <w:rFonts w:ascii="Calibri" w:hAnsi="Calibri"/>
                <w:sz w:val="16"/>
                <w:szCs w:val="16"/>
              </w:rPr>
            </w:pPr>
          </w:p>
        </w:tc>
        <w:tc>
          <w:tcPr>
            <w:tcW w:w="492" w:type="pct"/>
            <w:tcBorders>
              <w:top w:val="nil"/>
            </w:tcBorders>
          </w:tcPr>
          <w:p w14:paraId="26485CE6" w14:textId="77777777" w:rsidR="0075628B" w:rsidRPr="00686E74" w:rsidRDefault="0075628B" w:rsidP="0075628B">
            <w:pPr>
              <w:jc w:val="right"/>
              <w:rPr>
                <w:rFonts w:ascii="Calibri" w:hAnsi="Calibri"/>
                <w:sz w:val="16"/>
                <w:szCs w:val="16"/>
              </w:rPr>
            </w:pPr>
          </w:p>
        </w:tc>
        <w:tc>
          <w:tcPr>
            <w:tcW w:w="493" w:type="pct"/>
            <w:tcBorders>
              <w:top w:val="nil"/>
            </w:tcBorders>
          </w:tcPr>
          <w:p w14:paraId="4120A33E" w14:textId="77777777" w:rsidR="0075628B" w:rsidRPr="00686E74" w:rsidRDefault="0075628B" w:rsidP="0075628B">
            <w:pPr>
              <w:jc w:val="right"/>
              <w:rPr>
                <w:rFonts w:ascii="Calibri" w:hAnsi="Calibri"/>
                <w:sz w:val="16"/>
                <w:szCs w:val="16"/>
              </w:rPr>
            </w:pPr>
          </w:p>
        </w:tc>
      </w:tr>
      <w:tr w:rsidR="0075628B" w:rsidRPr="00686E74" w14:paraId="5627C8E1" w14:textId="77777777" w:rsidTr="00A115F0">
        <w:tc>
          <w:tcPr>
            <w:tcW w:w="568" w:type="pct"/>
          </w:tcPr>
          <w:p w14:paraId="15B97656" w14:textId="77777777" w:rsidR="0075628B" w:rsidRPr="00686E74" w:rsidRDefault="0075628B" w:rsidP="0075628B">
            <w:pPr>
              <w:ind w:left="-57"/>
              <w:rPr>
                <w:rFonts w:ascii="Calibri" w:hAnsi="Calibri"/>
                <w:b/>
                <w:bCs/>
                <w:snapToGrid w:val="0"/>
                <w:sz w:val="16"/>
                <w:szCs w:val="16"/>
                <w:lang w:eastAsia="sk-SK"/>
              </w:rPr>
            </w:pPr>
            <w:r w:rsidRPr="00686E74">
              <w:rPr>
                <w:rFonts w:ascii="Calibri" w:hAnsi="Calibri"/>
                <w:b/>
                <w:bCs/>
                <w:snapToGrid w:val="0"/>
                <w:sz w:val="16"/>
                <w:szCs w:val="16"/>
                <w:lang w:eastAsia="sk-SK"/>
              </w:rPr>
              <w:t>Oprávky</w:t>
            </w:r>
          </w:p>
        </w:tc>
        <w:tc>
          <w:tcPr>
            <w:tcW w:w="492" w:type="pct"/>
          </w:tcPr>
          <w:p w14:paraId="06FD7FD0" w14:textId="77777777" w:rsidR="0075628B" w:rsidRPr="00686E74" w:rsidRDefault="0075628B" w:rsidP="0075628B">
            <w:pPr>
              <w:jc w:val="right"/>
              <w:rPr>
                <w:rFonts w:ascii="Calibri" w:hAnsi="Calibri"/>
                <w:sz w:val="16"/>
                <w:szCs w:val="16"/>
              </w:rPr>
            </w:pPr>
          </w:p>
        </w:tc>
        <w:tc>
          <w:tcPr>
            <w:tcW w:w="492" w:type="pct"/>
          </w:tcPr>
          <w:p w14:paraId="461CF560" w14:textId="77777777" w:rsidR="0075628B" w:rsidRPr="00686E74" w:rsidRDefault="0075628B" w:rsidP="0075628B">
            <w:pPr>
              <w:jc w:val="right"/>
              <w:rPr>
                <w:rFonts w:ascii="Calibri" w:hAnsi="Calibri"/>
                <w:sz w:val="16"/>
                <w:szCs w:val="16"/>
              </w:rPr>
            </w:pPr>
          </w:p>
        </w:tc>
        <w:tc>
          <w:tcPr>
            <w:tcW w:w="493" w:type="pct"/>
          </w:tcPr>
          <w:p w14:paraId="5FFE4129" w14:textId="77777777" w:rsidR="0075628B" w:rsidRPr="00686E74" w:rsidRDefault="0075628B" w:rsidP="0075628B">
            <w:pPr>
              <w:jc w:val="right"/>
              <w:rPr>
                <w:rFonts w:ascii="Calibri" w:hAnsi="Calibri"/>
                <w:sz w:val="16"/>
                <w:szCs w:val="16"/>
              </w:rPr>
            </w:pPr>
          </w:p>
        </w:tc>
        <w:tc>
          <w:tcPr>
            <w:tcW w:w="492" w:type="pct"/>
          </w:tcPr>
          <w:p w14:paraId="3816A134" w14:textId="77777777" w:rsidR="0075628B" w:rsidRPr="00686E74" w:rsidRDefault="0075628B" w:rsidP="0075628B">
            <w:pPr>
              <w:jc w:val="right"/>
              <w:rPr>
                <w:rFonts w:ascii="Calibri" w:hAnsi="Calibri"/>
                <w:sz w:val="16"/>
                <w:szCs w:val="16"/>
              </w:rPr>
            </w:pPr>
          </w:p>
        </w:tc>
        <w:tc>
          <w:tcPr>
            <w:tcW w:w="492" w:type="pct"/>
          </w:tcPr>
          <w:p w14:paraId="57332387" w14:textId="77777777" w:rsidR="0075628B" w:rsidRPr="00686E74" w:rsidRDefault="0075628B" w:rsidP="0075628B">
            <w:pPr>
              <w:jc w:val="right"/>
              <w:rPr>
                <w:rFonts w:ascii="Calibri" w:hAnsi="Calibri"/>
                <w:sz w:val="16"/>
                <w:szCs w:val="16"/>
              </w:rPr>
            </w:pPr>
          </w:p>
        </w:tc>
        <w:tc>
          <w:tcPr>
            <w:tcW w:w="493" w:type="pct"/>
          </w:tcPr>
          <w:p w14:paraId="5FE6D180" w14:textId="77777777" w:rsidR="0075628B" w:rsidRPr="00686E74" w:rsidRDefault="0075628B" w:rsidP="0075628B">
            <w:pPr>
              <w:jc w:val="right"/>
              <w:rPr>
                <w:rFonts w:ascii="Calibri" w:hAnsi="Calibri"/>
                <w:sz w:val="16"/>
                <w:szCs w:val="16"/>
              </w:rPr>
            </w:pPr>
          </w:p>
        </w:tc>
        <w:tc>
          <w:tcPr>
            <w:tcW w:w="492" w:type="pct"/>
          </w:tcPr>
          <w:p w14:paraId="35000513" w14:textId="77777777" w:rsidR="0075628B" w:rsidRPr="00686E74" w:rsidRDefault="0075628B" w:rsidP="0075628B">
            <w:pPr>
              <w:jc w:val="right"/>
              <w:rPr>
                <w:rFonts w:ascii="Calibri" w:hAnsi="Calibri"/>
                <w:sz w:val="16"/>
                <w:szCs w:val="16"/>
              </w:rPr>
            </w:pPr>
          </w:p>
        </w:tc>
        <w:tc>
          <w:tcPr>
            <w:tcW w:w="492" w:type="pct"/>
          </w:tcPr>
          <w:p w14:paraId="5CCF811E" w14:textId="77777777" w:rsidR="0075628B" w:rsidRPr="00686E74" w:rsidRDefault="0075628B" w:rsidP="0075628B">
            <w:pPr>
              <w:jc w:val="right"/>
              <w:rPr>
                <w:rFonts w:ascii="Calibri" w:hAnsi="Calibri"/>
                <w:sz w:val="16"/>
                <w:szCs w:val="16"/>
              </w:rPr>
            </w:pPr>
          </w:p>
        </w:tc>
        <w:tc>
          <w:tcPr>
            <w:tcW w:w="493" w:type="pct"/>
          </w:tcPr>
          <w:p w14:paraId="1F994639" w14:textId="77777777" w:rsidR="0075628B" w:rsidRPr="00686E74" w:rsidRDefault="0075628B" w:rsidP="0075628B">
            <w:pPr>
              <w:jc w:val="right"/>
              <w:rPr>
                <w:rFonts w:ascii="Calibri" w:hAnsi="Calibri"/>
                <w:sz w:val="16"/>
                <w:szCs w:val="16"/>
              </w:rPr>
            </w:pPr>
          </w:p>
        </w:tc>
      </w:tr>
      <w:tr w:rsidR="0075628B" w:rsidRPr="00686E74" w14:paraId="4C65ABA8" w14:textId="77777777" w:rsidTr="00A115F0">
        <w:tc>
          <w:tcPr>
            <w:tcW w:w="568" w:type="pct"/>
          </w:tcPr>
          <w:p w14:paraId="4F524737" w14:textId="00A1446C"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23</w:t>
            </w:r>
          </w:p>
        </w:tc>
        <w:tc>
          <w:tcPr>
            <w:tcW w:w="492" w:type="pct"/>
          </w:tcPr>
          <w:p w14:paraId="2282DCE7" w14:textId="291AFF21" w:rsidR="0075628B" w:rsidRPr="00686E74" w:rsidRDefault="0075628B" w:rsidP="0075628B">
            <w:pPr>
              <w:jc w:val="right"/>
              <w:rPr>
                <w:rFonts w:ascii="Calibri" w:hAnsi="Calibri"/>
                <w:sz w:val="16"/>
                <w:szCs w:val="16"/>
              </w:rPr>
            </w:pPr>
            <w:r w:rsidRPr="008567EF">
              <w:rPr>
                <w:rFonts w:ascii="Calibri" w:hAnsi="Calibri"/>
                <w:sz w:val="16"/>
                <w:szCs w:val="16"/>
              </w:rPr>
              <w:t>-</w:t>
            </w:r>
          </w:p>
        </w:tc>
        <w:tc>
          <w:tcPr>
            <w:tcW w:w="492" w:type="pct"/>
          </w:tcPr>
          <w:p w14:paraId="11614E2E" w14:textId="0660990D" w:rsidR="0075628B" w:rsidRPr="00686E74" w:rsidRDefault="0075628B" w:rsidP="0075628B">
            <w:pPr>
              <w:jc w:val="right"/>
              <w:rPr>
                <w:rFonts w:ascii="Calibri" w:hAnsi="Calibri"/>
                <w:sz w:val="16"/>
                <w:szCs w:val="16"/>
              </w:rPr>
            </w:pPr>
            <w:r>
              <w:rPr>
                <w:rFonts w:ascii="Calibri" w:hAnsi="Calibri"/>
                <w:sz w:val="16"/>
                <w:szCs w:val="16"/>
              </w:rPr>
              <w:t>8 612 326</w:t>
            </w:r>
          </w:p>
        </w:tc>
        <w:tc>
          <w:tcPr>
            <w:tcW w:w="493" w:type="pct"/>
          </w:tcPr>
          <w:p w14:paraId="5D010065" w14:textId="14E39032" w:rsidR="0075628B" w:rsidRPr="00686E74" w:rsidRDefault="0075628B" w:rsidP="0075628B">
            <w:pPr>
              <w:jc w:val="right"/>
              <w:rPr>
                <w:rFonts w:ascii="Calibri" w:hAnsi="Calibri"/>
                <w:sz w:val="16"/>
                <w:szCs w:val="16"/>
              </w:rPr>
            </w:pPr>
            <w:r>
              <w:rPr>
                <w:rFonts w:ascii="Calibri" w:hAnsi="Calibri"/>
                <w:sz w:val="16"/>
                <w:szCs w:val="16"/>
              </w:rPr>
              <w:t>29 114 529</w:t>
            </w:r>
          </w:p>
        </w:tc>
        <w:tc>
          <w:tcPr>
            <w:tcW w:w="492" w:type="pct"/>
          </w:tcPr>
          <w:p w14:paraId="0A78F9B0" w14:textId="496C9A5C"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5E0F83FE" w14:textId="2470E00B"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144783D0" w14:textId="27DDAB55"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1698828E" w14:textId="43A9E313"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3D539B4" w14:textId="2EFB276B"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5613B077" w14:textId="26D5894A" w:rsidR="0075628B" w:rsidRPr="00686E74" w:rsidRDefault="0075628B" w:rsidP="0075628B">
            <w:pPr>
              <w:jc w:val="right"/>
              <w:rPr>
                <w:rFonts w:ascii="Calibri" w:hAnsi="Calibri"/>
                <w:sz w:val="16"/>
                <w:szCs w:val="16"/>
              </w:rPr>
            </w:pPr>
            <w:r>
              <w:rPr>
                <w:rFonts w:ascii="Calibri" w:hAnsi="Calibri"/>
                <w:sz w:val="16"/>
                <w:szCs w:val="16"/>
              </w:rPr>
              <w:t>37 726 855</w:t>
            </w:r>
          </w:p>
        </w:tc>
      </w:tr>
      <w:tr w:rsidR="0075628B" w:rsidRPr="00686E74" w14:paraId="0E9C9A55" w14:textId="77777777" w:rsidTr="00660AEF">
        <w:tc>
          <w:tcPr>
            <w:tcW w:w="568" w:type="pct"/>
          </w:tcPr>
          <w:p w14:paraId="7377317B"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492" w:type="pct"/>
          </w:tcPr>
          <w:p w14:paraId="3EB239A3" w14:textId="6900AC6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vAlign w:val="center"/>
          </w:tcPr>
          <w:p w14:paraId="565A0917" w14:textId="005D4773" w:rsidR="0075628B" w:rsidRPr="00686E74" w:rsidRDefault="0075628B" w:rsidP="0075628B">
            <w:pPr>
              <w:jc w:val="right"/>
              <w:rPr>
                <w:rFonts w:ascii="Calibri" w:hAnsi="Calibri"/>
                <w:sz w:val="16"/>
                <w:szCs w:val="16"/>
              </w:rPr>
            </w:pPr>
            <w:r>
              <w:rPr>
                <w:rFonts w:ascii="Calibri" w:hAnsi="Calibri" w:cs="Calibri"/>
                <w:color w:val="000000"/>
                <w:sz w:val="16"/>
                <w:szCs w:val="16"/>
              </w:rPr>
              <w:t>1 140 09</w:t>
            </w:r>
            <w:r w:rsidR="00197EAF">
              <w:rPr>
                <w:rFonts w:ascii="Calibri" w:hAnsi="Calibri" w:cs="Calibri"/>
                <w:color w:val="000000"/>
                <w:sz w:val="16"/>
                <w:szCs w:val="16"/>
              </w:rPr>
              <w:t>0</w:t>
            </w:r>
          </w:p>
        </w:tc>
        <w:tc>
          <w:tcPr>
            <w:tcW w:w="493" w:type="pct"/>
            <w:vAlign w:val="center"/>
          </w:tcPr>
          <w:p w14:paraId="571BA041" w14:textId="157885B0" w:rsidR="0075628B" w:rsidRPr="00686E74" w:rsidRDefault="0075628B" w:rsidP="0075628B">
            <w:pPr>
              <w:jc w:val="right"/>
              <w:rPr>
                <w:rFonts w:ascii="Calibri" w:hAnsi="Calibri"/>
                <w:sz w:val="16"/>
                <w:szCs w:val="16"/>
              </w:rPr>
            </w:pPr>
            <w:r>
              <w:rPr>
                <w:rFonts w:ascii="Calibri" w:hAnsi="Calibri" w:cs="Calibri"/>
                <w:color w:val="000000"/>
                <w:sz w:val="16"/>
                <w:szCs w:val="16"/>
              </w:rPr>
              <w:t>4 844 156</w:t>
            </w:r>
          </w:p>
        </w:tc>
        <w:tc>
          <w:tcPr>
            <w:tcW w:w="492" w:type="pct"/>
          </w:tcPr>
          <w:p w14:paraId="59DFC2D7" w14:textId="4BAD7712"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8429B27" w14:textId="58BDC7FA"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2E471A56" w14:textId="03ADA4E1"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8CA0FC2" w14:textId="379B0429"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ACB805B" w14:textId="50FB6A1E"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vAlign w:val="center"/>
          </w:tcPr>
          <w:p w14:paraId="6C081F10" w14:textId="5822D6D7" w:rsidR="0075628B" w:rsidRPr="00686E74" w:rsidRDefault="0075628B" w:rsidP="0075628B">
            <w:pPr>
              <w:jc w:val="right"/>
              <w:rPr>
                <w:rFonts w:ascii="Calibri" w:hAnsi="Calibri"/>
                <w:sz w:val="16"/>
                <w:szCs w:val="16"/>
              </w:rPr>
            </w:pPr>
            <w:r w:rsidRPr="00673119">
              <w:rPr>
                <w:rFonts w:ascii="Calibri" w:hAnsi="Calibri" w:cs="Calibri"/>
                <w:color w:val="000000"/>
                <w:sz w:val="16"/>
                <w:szCs w:val="16"/>
              </w:rPr>
              <w:t>5 984 246</w:t>
            </w:r>
          </w:p>
        </w:tc>
      </w:tr>
      <w:tr w:rsidR="0075628B" w:rsidRPr="00686E74" w14:paraId="2D0062B1" w14:textId="77777777" w:rsidTr="00660AEF">
        <w:tc>
          <w:tcPr>
            <w:tcW w:w="568" w:type="pct"/>
          </w:tcPr>
          <w:p w14:paraId="28D9698D"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492" w:type="pct"/>
          </w:tcPr>
          <w:p w14:paraId="37B30251" w14:textId="4B98DD0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vAlign w:val="center"/>
          </w:tcPr>
          <w:p w14:paraId="696CAAD3" w14:textId="426551F4" w:rsidR="0075628B" w:rsidRPr="00686E74" w:rsidRDefault="0075628B" w:rsidP="0075628B">
            <w:pPr>
              <w:jc w:val="right"/>
              <w:rPr>
                <w:rFonts w:ascii="Calibri" w:hAnsi="Calibri"/>
                <w:sz w:val="16"/>
                <w:szCs w:val="16"/>
              </w:rPr>
            </w:pPr>
            <w:r>
              <w:rPr>
                <w:rFonts w:ascii="Calibri" w:hAnsi="Calibri" w:cs="Calibri"/>
                <w:color w:val="000000"/>
                <w:sz w:val="16"/>
                <w:szCs w:val="16"/>
              </w:rPr>
              <w:t>-</w:t>
            </w:r>
          </w:p>
        </w:tc>
        <w:tc>
          <w:tcPr>
            <w:tcW w:w="493" w:type="pct"/>
            <w:vAlign w:val="center"/>
          </w:tcPr>
          <w:p w14:paraId="08E252D9" w14:textId="4405DEBF" w:rsidR="0075628B" w:rsidRPr="00686E74" w:rsidRDefault="0075628B" w:rsidP="0075628B">
            <w:pPr>
              <w:jc w:val="right"/>
              <w:rPr>
                <w:rFonts w:ascii="Calibri" w:hAnsi="Calibri"/>
                <w:sz w:val="16"/>
                <w:szCs w:val="16"/>
              </w:rPr>
            </w:pPr>
            <w:r>
              <w:rPr>
                <w:rFonts w:ascii="Calibri" w:hAnsi="Calibri" w:cs="Calibri"/>
                <w:color w:val="000000"/>
                <w:sz w:val="16"/>
                <w:szCs w:val="16"/>
              </w:rPr>
              <w:t>5 045 418</w:t>
            </w:r>
          </w:p>
        </w:tc>
        <w:tc>
          <w:tcPr>
            <w:tcW w:w="492" w:type="pct"/>
          </w:tcPr>
          <w:p w14:paraId="6D90FB69" w14:textId="303F2ED0"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6E09EE44" w14:textId="02F3AAD9"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0E06A21D" w14:textId="58EDECAB"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2F85EC4E" w14:textId="3A9D51E9"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3FC747E6" w14:textId="405C36CE"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vAlign w:val="center"/>
          </w:tcPr>
          <w:p w14:paraId="5B1E1B0B" w14:textId="2CAF4A8A" w:rsidR="0075628B" w:rsidRPr="00686E74" w:rsidRDefault="0075628B" w:rsidP="0075628B">
            <w:pPr>
              <w:jc w:val="right"/>
              <w:rPr>
                <w:rFonts w:ascii="Calibri" w:hAnsi="Calibri"/>
                <w:sz w:val="16"/>
                <w:szCs w:val="16"/>
              </w:rPr>
            </w:pPr>
            <w:r w:rsidRPr="00673119">
              <w:rPr>
                <w:rFonts w:ascii="Calibri" w:hAnsi="Calibri" w:cs="Calibri"/>
                <w:color w:val="000000"/>
                <w:sz w:val="16"/>
                <w:szCs w:val="16"/>
              </w:rPr>
              <w:t>5 045 418</w:t>
            </w:r>
          </w:p>
        </w:tc>
      </w:tr>
      <w:tr w:rsidR="0075628B" w:rsidRPr="00686E74" w14:paraId="574F415F" w14:textId="77777777" w:rsidTr="00A115F0">
        <w:tc>
          <w:tcPr>
            <w:tcW w:w="568" w:type="pct"/>
          </w:tcPr>
          <w:p w14:paraId="02D6F726"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492" w:type="pct"/>
          </w:tcPr>
          <w:p w14:paraId="0BD40DED" w14:textId="5BCB5178"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6126FB83" w14:textId="2201516C"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2F8BCD30" w14:textId="279D5422"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214B779E" w14:textId="59B16328"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67389F52" w14:textId="0535E853"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0244EC1A" w14:textId="001E761F"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292256B9" w14:textId="2BA63F0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2565B04F" w14:textId="23CDD3FB"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49297A8D" w14:textId="2A4A0885" w:rsidR="0075628B" w:rsidRPr="00686E74" w:rsidRDefault="0075628B" w:rsidP="0075628B">
            <w:pPr>
              <w:jc w:val="right"/>
              <w:rPr>
                <w:rFonts w:ascii="Calibri" w:hAnsi="Calibri"/>
                <w:sz w:val="16"/>
                <w:szCs w:val="16"/>
              </w:rPr>
            </w:pPr>
            <w:r>
              <w:rPr>
                <w:rFonts w:ascii="Calibri" w:hAnsi="Calibri"/>
                <w:sz w:val="16"/>
                <w:szCs w:val="16"/>
              </w:rPr>
              <w:t>-</w:t>
            </w:r>
          </w:p>
        </w:tc>
      </w:tr>
      <w:tr w:rsidR="0075628B" w:rsidRPr="00686E74" w14:paraId="7AC01EFB" w14:textId="77777777" w:rsidTr="00A115F0">
        <w:tc>
          <w:tcPr>
            <w:tcW w:w="568" w:type="pct"/>
          </w:tcPr>
          <w:p w14:paraId="168BC4A9" w14:textId="2C156DAD"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23</w:t>
            </w:r>
          </w:p>
        </w:tc>
        <w:tc>
          <w:tcPr>
            <w:tcW w:w="492" w:type="pct"/>
            <w:tcBorders>
              <w:top w:val="single" w:sz="4" w:space="0" w:color="auto"/>
              <w:bottom w:val="nil"/>
            </w:tcBorders>
          </w:tcPr>
          <w:p w14:paraId="0B04577F" w14:textId="7535A2F7"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409D5D48" w14:textId="25B9D6F7" w:rsidR="0075628B" w:rsidRPr="00686E74" w:rsidRDefault="0075628B" w:rsidP="0075628B">
            <w:pPr>
              <w:jc w:val="right"/>
              <w:rPr>
                <w:rFonts w:ascii="Calibri" w:hAnsi="Calibri"/>
                <w:sz w:val="16"/>
                <w:szCs w:val="16"/>
              </w:rPr>
            </w:pPr>
            <w:r>
              <w:rPr>
                <w:rFonts w:ascii="Calibri" w:hAnsi="Calibri"/>
                <w:sz w:val="16"/>
                <w:szCs w:val="16"/>
              </w:rPr>
              <w:t>9 752 416</w:t>
            </w:r>
          </w:p>
        </w:tc>
        <w:tc>
          <w:tcPr>
            <w:tcW w:w="493" w:type="pct"/>
            <w:tcBorders>
              <w:top w:val="single" w:sz="4" w:space="0" w:color="auto"/>
              <w:bottom w:val="nil"/>
            </w:tcBorders>
          </w:tcPr>
          <w:p w14:paraId="70106B32" w14:textId="657897AC" w:rsidR="0075628B" w:rsidRPr="00686E74" w:rsidRDefault="0075628B" w:rsidP="0075628B">
            <w:pPr>
              <w:jc w:val="right"/>
              <w:rPr>
                <w:rFonts w:ascii="Calibri" w:hAnsi="Calibri"/>
                <w:sz w:val="16"/>
                <w:szCs w:val="16"/>
              </w:rPr>
            </w:pPr>
            <w:r>
              <w:rPr>
                <w:rFonts w:ascii="Calibri" w:hAnsi="Calibri"/>
                <w:sz w:val="16"/>
                <w:szCs w:val="16"/>
              </w:rPr>
              <w:t>28 913 267</w:t>
            </w:r>
          </w:p>
        </w:tc>
        <w:tc>
          <w:tcPr>
            <w:tcW w:w="492" w:type="pct"/>
            <w:tcBorders>
              <w:top w:val="single" w:sz="4" w:space="0" w:color="auto"/>
              <w:bottom w:val="nil"/>
            </w:tcBorders>
          </w:tcPr>
          <w:p w14:paraId="40ED476A" w14:textId="5E5F886F"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69D976DC" w14:textId="1201FA32"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56B1CF74" w14:textId="70E80AE8"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7E7086CE" w14:textId="10F74FB5"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3DF07BBB" w14:textId="7AB99C1B"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4DC7882E" w14:textId="3DA6B158" w:rsidR="0075628B" w:rsidRPr="00686E74" w:rsidRDefault="0075628B" w:rsidP="0075628B">
            <w:pPr>
              <w:jc w:val="right"/>
              <w:rPr>
                <w:rFonts w:ascii="Calibri" w:hAnsi="Calibri"/>
                <w:sz w:val="16"/>
                <w:szCs w:val="16"/>
              </w:rPr>
            </w:pPr>
            <w:r>
              <w:rPr>
                <w:rFonts w:ascii="Calibri" w:hAnsi="Calibri"/>
                <w:sz w:val="16"/>
                <w:szCs w:val="16"/>
              </w:rPr>
              <w:t>38 665 683</w:t>
            </w:r>
          </w:p>
        </w:tc>
      </w:tr>
      <w:tr w:rsidR="0075628B" w:rsidRPr="00686E74" w14:paraId="75444450" w14:textId="77777777" w:rsidTr="00A115F0">
        <w:tc>
          <w:tcPr>
            <w:tcW w:w="568" w:type="pct"/>
          </w:tcPr>
          <w:p w14:paraId="37716DF5" w14:textId="77777777" w:rsidR="0075628B" w:rsidRPr="00686E74" w:rsidRDefault="0075628B" w:rsidP="0075628B">
            <w:pPr>
              <w:ind w:left="-57"/>
              <w:rPr>
                <w:rFonts w:ascii="Calibri" w:hAnsi="Calibri"/>
                <w:snapToGrid w:val="0"/>
                <w:sz w:val="16"/>
                <w:szCs w:val="16"/>
                <w:lang w:eastAsia="sk-SK"/>
              </w:rPr>
            </w:pPr>
          </w:p>
        </w:tc>
        <w:tc>
          <w:tcPr>
            <w:tcW w:w="492" w:type="pct"/>
            <w:tcBorders>
              <w:top w:val="nil"/>
            </w:tcBorders>
          </w:tcPr>
          <w:p w14:paraId="159423B4" w14:textId="77777777" w:rsidR="0075628B" w:rsidRPr="00686E74" w:rsidRDefault="0075628B" w:rsidP="0075628B">
            <w:pPr>
              <w:jc w:val="right"/>
              <w:rPr>
                <w:rFonts w:ascii="Calibri" w:hAnsi="Calibri"/>
                <w:sz w:val="16"/>
                <w:szCs w:val="16"/>
              </w:rPr>
            </w:pPr>
          </w:p>
        </w:tc>
        <w:tc>
          <w:tcPr>
            <w:tcW w:w="492" w:type="pct"/>
            <w:tcBorders>
              <w:top w:val="nil"/>
            </w:tcBorders>
          </w:tcPr>
          <w:p w14:paraId="6F2A5FBE" w14:textId="77777777" w:rsidR="0075628B" w:rsidRPr="00686E74" w:rsidRDefault="0075628B" w:rsidP="0075628B">
            <w:pPr>
              <w:jc w:val="right"/>
              <w:rPr>
                <w:rFonts w:ascii="Calibri" w:hAnsi="Calibri"/>
                <w:sz w:val="16"/>
                <w:szCs w:val="16"/>
              </w:rPr>
            </w:pPr>
          </w:p>
        </w:tc>
        <w:tc>
          <w:tcPr>
            <w:tcW w:w="493" w:type="pct"/>
            <w:tcBorders>
              <w:top w:val="nil"/>
            </w:tcBorders>
          </w:tcPr>
          <w:p w14:paraId="47A7F46F" w14:textId="77777777" w:rsidR="0075628B" w:rsidRPr="00686E74" w:rsidRDefault="0075628B" w:rsidP="0075628B">
            <w:pPr>
              <w:jc w:val="right"/>
              <w:rPr>
                <w:rFonts w:ascii="Calibri" w:hAnsi="Calibri"/>
                <w:sz w:val="16"/>
                <w:szCs w:val="16"/>
              </w:rPr>
            </w:pPr>
          </w:p>
        </w:tc>
        <w:tc>
          <w:tcPr>
            <w:tcW w:w="492" w:type="pct"/>
            <w:tcBorders>
              <w:top w:val="nil"/>
            </w:tcBorders>
          </w:tcPr>
          <w:p w14:paraId="11591C45" w14:textId="77777777" w:rsidR="0075628B" w:rsidRPr="00686E74" w:rsidRDefault="0075628B" w:rsidP="0075628B">
            <w:pPr>
              <w:jc w:val="right"/>
              <w:rPr>
                <w:rFonts w:ascii="Calibri" w:hAnsi="Calibri"/>
                <w:sz w:val="16"/>
                <w:szCs w:val="16"/>
              </w:rPr>
            </w:pPr>
          </w:p>
        </w:tc>
        <w:tc>
          <w:tcPr>
            <w:tcW w:w="492" w:type="pct"/>
            <w:tcBorders>
              <w:top w:val="nil"/>
            </w:tcBorders>
          </w:tcPr>
          <w:p w14:paraId="229E43A8" w14:textId="77777777" w:rsidR="0075628B" w:rsidRPr="00686E74" w:rsidRDefault="0075628B" w:rsidP="0075628B">
            <w:pPr>
              <w:jc w:val="right"/>
              <w:rPr>
                <w:rFonts w:ascii="Calibri" w:hAnsi="Calibri"/>
                <w:sz w:val="16"/>
                <w:szCs w:val="16"/>
              </w:rPr>
            </w:pPr>
          </w:p>
        </w:tc>
        <w:tc>
          <w:tcPr>
            <w:tcW w:w="493" w:type="pct"/>
            <w:tcBorders>
              <w:top w:val="nil"/>
            </w:tcBorders>
          </w:tcPr>
          <w:p w14:paraId="2C964D8A" w14:textId="77777777" w:rsidR="0075628B" w:rsidRPr="00686E74" w:rsidRDefault="0075628B" w:rsidP="0075628B">
            <w:pPr>
              <w:jc w:val="right"/>
              <w:rPr>
                <w:rFonts w:ascii="Calibri" w:hAnsi="Calibri"/>
                <w:sz w:val="16"/>
                <w:szCs w:val="16"/>
              </w:rPr>
            </w:pPr>
          </w:p>
        </w:tc>
        <w:tc>
          <w:tcPr>
            <w:tcW w:w="492" w:type="pct"/>
            <w:tcBorders>
              <w:top w:val="nil"/>
            </w:tcBorders>
          </w:tcPr>
          <w:p w14:paraId="1D2961E1" w14:textId="77777777" w:rsidR="0075628B" w:rsidRPr="00686E74" w:rsidRDefault="0075628B" w:rsidP="0075628B">
            <w:pPr>
              <w:jc w:val="right"/>
              <w:rPr>
                <w:rFonts w:ascii="Calibri" w:hAnsi="Calibri"/>
                <w:sz w:val="16"/>
                <w:szCs w:val="16"/>
              </w:rPr>
            </w:pPr>
          </w:p>
        </w:tc>
        <w:tc>
          <w:tcPr>
            <w:tcW w:w="492" w:type="pct"/>
            <w:tcBorders>
              <w:top w:val="nil"/>
            </w:tcBorders>
          </w:tcPr>
          <w:p w14:paraId="579CB7CC" w14:textId="77777777" w:rsidR="0075628B" w:rsidRPr="00686E74" w:rsidRDefault="0075628B" w:rsidP="0075628B">
            <w:pPr>
              <w:jc w:val="right"/>
              <w:rPr>
                <w:rFonts w:ascii="Calibri" w:hAnsi="Calibri"/>
                <w:sz w:val="16"/>
                <w:szCs w:val="16"/>
              </w:rPr>
            </w:pPr>
          </w:p>
        </w:tc>
        <w:tc>
          <w:tcPr>
            <w:tcW w:w="493" w:type="pct"/>
            <w:tcBorders>
              <w:top w:val="nil"/>
            </w:tcBorders>
          </w:tcPr>
          <w:p w14:paraId="3243FCC1" w14:textId="77777777" w:rsidR="0075628B" w:rsidRPr="00686E74" w:rsidRDefault="0075628B" w:rsidP="0075628B">
            <w:pPr>
              <w:jc w:val="right"/>
              <w:rPr>
                <w:rFonts w:ascii="Calibri" w:hAnsi="Calibri"/>
                <w:sz w:val="16"/>
                <w:szCs w:val="16"/>
              </w:rPr>
            </w:pPr>
          </w:p>
        </w:tc>
      </w:tr>
      <w:tr w:rsidR="0075628B" w:rsidRPr="00686E74" w14:paraId="6D7337DF" w14:textId="77777777" w:rsidTr="00A115F0">
        <w:tc>
          <w:tcPr>
            <w:tcW w:w="568" w:type="pct"/>
          </w:tcPr>
          <w:p w14:paraId="56FDA6D9" w14:textId="77777777" w:rsidR="0075628B" w:rsidRPr="00686E74" w:rsidRDefault="0075628B" w:rsidP="0075628B">
            <w:pPr>
              <w:ind w:left="-57"/>
              <w:rPr>
                <w:rFonts w:ascii="Calibri" w:hAnsi="Calibri"/>
                <w:b/>
                <w:bCs/>
                <w:snapToGrid w:val="0"/>
                <w:sz w:val="16"/>
                <w:szCs w:val="16"/>
                <w:lang w:eastAsia="sk-SK"/>
              </w:rPr>
            </w:pPr>
            <w:r w:rsidRPr="00686E74">
              <w:rPr>
                <w:rFonts w:ascii="Calibri" w:hAnsi="Calibri"/>
                <w:b/>
                <w:bCs/>
                <w:snapToGrid w:val="0"/>
                <w:sz w:val="16"/>
                <w:szCs w:val="16"/>
                <w:lang w:eastAsia="sk-SK"/>
              </w:rPr>
              <w:t>Opravná položka</w:t>
            </w:r>
          </w:p>
        </w:tc>
        <w:tc>
          <w:tcPr>
            <w:tcW w:w="492" w:type="pct"/>
          </w:tcPr>
          <w:p w14:paraId="5BF6C15A" w14:textId="77777777" w:rsidR="0075628B" w:rsidRPr="00686E74" w:rsidRDefault="0075628B" w:rsidP="0075628B">
            <w:pPr>
              <w:jc w:val="right"/>
              <w:rPr>
                <w:rFonts w:ascii="Calibri" w:hAnsi="Calibri"/>
                <w:sz w:val="16"/>
                <w:szCs w:val="16"/>
              </w:rPr>
            </w:pPr>
          </w:p>
        </w:tc>
        <w:tc>
          <w:tcPr>
            <w:tcW w:w="492" w:type="pct"/>
          </w:tcPr>
          <w:p w14:paraId="24647077" w14:textId="77777777" w:rsidR="0075628B" w:rsidRPr="00686E74" w:rsidRDefault="0075628B" w:rsidP="0075628B">
            <w:pPr>
              <w:jc w:val="right"/>
              <w:rPr>
                <w:rFonts w:ascii="Calibri" w:hAnsi="Calibri"/>
                <w:sz w:val="16"/>
                <w:szCs w:val="16"/>
              </w:rPr>
            </w:pPr>
          </w:p>
        </w:tc>
        <w:tc>
          <w:tcPr>
            <w:tcW w:w="493" w:type="pct"/>
          </w:tcPr>
          <w:p w14:paraId="3C3B45BF" w14:textId="77777777" w:rsidR="0075628B" w:rsidRPr="00686E74" w:rsidRDefault="0075628B" w:rsidP="0075628B">
            <w:pPr>
              <w:jc w:val="right"/>
              <w:rPr>
                <w:rFonts w:ascii="Calibri" w:hAnsi="Calibri"/>
                <w:sz w:val="16"/>
                <w:szCs w:val="16"/>
              </w:rPr>
            </w:pPr>
          </w:p>
        </w:tc>
        <w:tc>
          <w:tcPr>
            <w:tcW w:w="492" w:type="pct"/>
          </w:tcPr>
          <w:p w14:paraId="48EF72EC" w14:textId="77777777" w:rsidR="0075628B" w:rsidRPr="00686E74" w:rsidRDefault="0075628B" w:rsidP="0075628B">
            <w:pPr>
              <w:jc w:val="right"/>
              <w:rPr>
                <w:rFonts w:ascii="Calibri" w:hAnsi="Calibri"/>
                <w:sz w:val="16"/>
                <w:szCs w:val="16"/>
              </w:rPr>
            </w:pPr>
          </w:p>
        </w:tc>
        <w:tc>
          <w:tcPr>
            <w:tcW w:w="492" w:type="pct"/>
          </w:tcPr>
          <w:p w14:paraId="2518ACF7" w14:textId="77777777" w:rsidR="0075628B" w:rsidRPr="00686E74" w:rsidRDefault="0075628B" w:rsidP="0075628B">
            <w:pPr>
              <w:jc w:val="right"/>
              <w:rPr>
                <w:rFonts w:ascii="Calibri" w:hAnsi="Calibri"/>
                <w:sz w:val="16"/>
                <w:szCs w:val="16"/>
              </w:rPr>
            </w:pPr>
          </w:p>
        </w:tc>
        <w:tc>
          <w:tcPr>
            <w:tcW w:w="493" w:type="pct"/>
          </w:tcPr>
          <w:p w14:paraId="3EB0426B" w14:textId="77777777" w:rsidR="0075628B" w:rsidRPr="00686E74" w:rsidRDefault="0075628B" w:rsidP="0075628B">
            <w:pPr>
              <w:jc w:val="right"/>
              <w:rPr>
                <w:rFonts w:ascii="Calibri" w:hAnsi="Calibri"/>
                <w:sz w:val="16"/>
                <w:szCs w:val="16"/>
              </w:rPr>
            </w:pPr>
          </w:p>
        </w:tc>
        <w:tc>
          <w:tcPr>
            <w:tcW w:w="492" w:type="pct"/>
          </w:tcPr>
          <w:p w14:paraId="0AF0CFAD" w14:textId="77777777" w:rsidR="0075628B" w:rsidRPr="00686E74" w:rsidRDefault="0075628B" w:rsidP="0075628B">
            <w:pPr>
              <w:jc w:val="right"/>
              <w:rPr>
                <w:rFonts w:ascii="Calibri" w:hAnsi="Calibri"/>
                <w:sz w:val="16"/>
                <w:szCs w:val="16"/>
              </w:rPr>
            </w:pPr>
          </w:p>
        </w:tc>
        <w:tc>
          <w:tcPr>
            <w:tcW w:w="492" w:type="pct"/>
          </w:tcPr>
          <w:p w14:paraId="535BDA4A" w14:textId="77777777" w:rsidR="0075628B" w:rsidRPr="00686E74" w:rsidRDefault="0075628B" w:rsidP="0075628B">
            <w:pPr>
              <w:jc w:val="right"/>
              <w:rPr>
                <w:rFonts w:ascii="Calibri" w:hAnsi="Calibri"/>
                <w:sz w:val="16"/>
                <w:szCs w:val="16"/>
              </w:rPr>
            </w:pPr>
          </w:p>
        </w:tc>
        <w:tc>
          <w:tcPr>
            <w:tcW w:w="493" w:type="pct"/>
          </w:tcPr>
          <w:p w14:paraId="05D23CCD" w14:textId="77777777" w:rsidR="0075628B" w:rsidRPr="00686E74" w:rsidRDefault="0075628B" w:rsidP="0075628B">
            <w:pPr>
              <w:jc w:val="right"/>
              <w:rPr>
                <w:rFonts w:ascii="Calibri" w:hAnsi="Calibri"/>
                <w:sz w:val="16"/>
                <w:szCs w:val="16"/>
              </w:rPr>
            </w:pPr>
          </w:p>
        </w:tc>
      </w:tr>
      <w:tr w:rsidR="0075628B" w:rsidRPr="00686E74" w14:paraId="0B812656" w14:textId="77777777" w:rsidTr="00A115F0">
        <w:tc>
          <w:tcPr>
            <w:tcW w:w="568" w:type="pct"/>
          </w:tcPr>
          <w:p w14:paraId="78335713" w14:textId="3964A87F"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23</w:t>
            </w:r>
          </w:p>
        </w:tc>
        <w:tc>
          <w:tcPr>
            <w:tcW w:w="492" w:type="pct"/>
          </w:tcPr>
          <w:p w14:paraId="64A077D9" w14:textId="565D2DB3" w:rsidR="0075628B" w:rsidRPr="00686E74" w:rsidRDefault="0075628B" w:rsidP="0075628B">
            <w:pPr>
              <w:jc w:val="right"/>
              <w:rPr>
                <w:rFonts w:ascii="Calibri" w:hAnsi="Calibri"/>
                <w:sz w:val="16"/>
                <w:szCs w:val="16"/>
              </w:rPr>
            </w:pPr>
            <w:r w:rsidRPr="001917D0">
              <w:rPr>
                <w:rFonts w:ascii="Calibri" w:hAnsi="Calibri"/>
                <w:sz w:val="16"/>
                <w:szCs w:val="16"/>
              </w:rPr>
              <w:t>-</w:t>
            </w:r>
          </w:p>
        </w:tc>
        <w:tc>
          <w:tcPr>
            <w:tcW w:w="492" w:type="pct"/>
          </w:tcPr>
          <w:p w14:paraId="7B22BB16" w14:textId="0C077EB7" w:rsidR="0075628B" w:rsidRPr="00686E74" w:rsidRDefault="0075628B" w:rsidP="0075628B">
            <w:pPr>
              <w:jc w:val="right"/>
              <w:rPr>
                <w:rFonts w:ascii="Calibri" w:hAnsi="Calibri"/>
                <w:sz w:val="16"/>
                <w:szCs w:val="16"/>
              </w:rPr>
            </w:pPr>
            <w:r>
              <w:rPr>
                <w:rFonts w:ascii="Calibri" w:hAnsi="Calibri"/>
                <w:sz w:val="16"/>
                <w:szCs w:val="16"/>
              </w:rPr>
              <w:t>408 960</w:t>
            </w:r>
          </w:p>
        </w:tc>
        <w:tc>
          <w:tcPr>
            <w:tcW w:w="493" w:type="pct"/>
          </w:tcPr>
          <w:p w14:paraId="7E703379" w14:textId="6AC2289A" w:rsidR="0075628B" w:rsidRPr="00686E74" w:rsidRDefault="0075628B" w:rsidP="0075628B">
            <w:pPr>
              <w:jc w:val="right"/>
              <w:rPr>
                <w:rFonts w:ascii="Calibri" w:hAnsi="Calibri"/>
                <w:sz w:val="16"/>
                <w:szCs w:val="16"/>
              </w:rPr>
            </w:pPr>
            <w:r>
              <w:rPr>
                <w:rFonts w:ascii="Calibri" w:hAnsi="Calibri"/>
                <w:sz w:val="16"/>
                <w:szCs w:val="16"/>
              </w:rPr>
              <w:t>264 618</w:t>
            </w:r>
          </w:p>
        </w:tc>
        <w:tc>
          <w:tcPr>
            <w:tcW w:w="492" w:type="pct"/>
          </w:tcPr>
          <w:p w14:paraId="3173AC28" w14:textId="53057C26"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3DA05678" w14:textId="74554478"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4B220E90" w14:textId="12B2CF6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4958366" w14:textId="6F3EEDF2"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26DEDF23" w14:textId="6CEE93F4"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Pr>
          <w:p w14:paraId="4F22F796" w14:textId="2B33B026" w:rsidR="0075628B" w:rsidRPr="00686E74" w:rsidRDefault="0075628B" w:rsidP="0075628B">
            <w:pPr>
              <w:jc w:val="right"/>
              <w:rPr>
                <w:rFonts w:ascii="Calibri" w:hAnsi="Calibri"/>
                <w:sz w:val="16"/>
                <w:szCs w:val="16"/>
              </w:rPr>
            </w:pPr>
            <w:r>
              <w:rPr>
                <w:rFonts w:ascii="Calibri" w:hAnsi="Calibri"/>
                <w:sz w:val="16"/>
                <w:szCs w:val="16"/>
              </w:rPr>
              <w:t>673 578</w:t>
            </w:r>
          </w:p>
        </w:tc>
      </w:tr>
      <w:tr w:rsidR="0075628B" w:rsidRPr="00686E74" w14:paraId="1FA9FE06" w14:textId="77777777" w:rsidTr="00A115F0">
        <w:tc>
          <w:tcPr>
            <w:tcW w:w="568" w:type="pct"/>
          </w:tcPr>
          <w:p w14:paraId="74A879D8"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492" w:type="pct"/>
          </w:tcPr>
          <w:p w14:paraId="7E57540B" w14:textId="78F97A5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7401E82" w14:textId="15D85CD1" w:rsidR="0075628B" w:rsidRPr="00686E74" w:rsidRDefault="0075628B" w:rsidP="0075628B">
            <w:pPr>
              <w:tabs>
                <w:tab w:val="right" w:pos="1135"/>
              </w:tabs>
              <w:jc w:val="right"/>
              <w:rPr>
                <w:rFonts w:ascii="Calibri" w:hAnsi="Calibri"/>
                <w:sz w:val="16"/>
                <w:szCs w:val="16"/>
              </w:rPr>
            </w:pPr>
            <w:r>
              <w:rPr>
                <w:rFonts w:ascii="Calibri" w:hAnsi="Calibri"/>
                <w:sz w:val="16"/>
                <w:szCs w:val="16"/>
              </w:rPr>
              <w:t>-</w:t>
            </w:r>
          </w:p>
        </w:tc>
        <w:tc>
          <w:tcPr>
            <w:tcW w:w="493" w:type="pct"/>
            <w:shd w:val="clear" w:color="auto" w:fill="auto"/>
          </w:tcPr>
          <w:p w14:paraId="71DF4C72" w14:textId="286D6A5C" w:rsidR="0075628B" w:rsidRPr="00367973"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1E84AEEC" w14:textId="08961A40"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633750CD" w14:textId="0179C007" w:rsidR="0075628B" w:rsidRPr="00710D7F"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5C23A3BC" w14:textId="36C8778D"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5E4D4647" w14:textId="439F401A"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558DE99C" w14:textId="4F6B0F9E" w:rsidR="0075628B" w:rsidRPr="00710D7F" w:rsidRDefault="0075628B" w:rsidP="0075628B">
            <w:pPr>
              <w:pStyle w:val="ListParagraph"/>
              <w:jc w:val="right"/>
              <w:rPr>
                <w:sz w:val="16"/>
                <w:szCs w:val="16"/>
              </w:rPr>
            </w:pPr>
            <w:r>
              <w:rPr>
                <w:sz w:val="16"/>
                <w:szCs w:val="16"/>
              </w:rPr>
              <w:t>-</w:t>
            </w:r>
          </w:p>
        </w:tc>
        <w:tc>
          <w:tcPr>
            <w:tcW w:w="493" w:type="pct"/>
            <w:shd w:val="clear" w:color="auto" w:fill="auto"/>
          </w:tcPr>
          <w:p w14:paraId="4047DB04" w14:textId="594308FF" w:rsidR="0075628B" w:rsidRPr="00710D7F" w:rsidRDefault="0075628B" w:rsidP="0075628B">
            <w:pPr>
              <w:jc w:val="right"/>
              <w:rPr>
                <w:rFonts w:ascii="Calibri" w:hAnsi="Calibri"/>
                <w:sz w:val="16"/>
                <w:szCs w:val="16"/>
              </w:rPr>
            </w:pPr>
            <w:r>
              <w:rPr>
                <w:rFonts w:ascii="Calibri" w:hAnsi="Calibri"/>
                <w:sz w:val="16"/>
                <w:szCs w:val="16"/>
              </w:rPr>
              <w:t>-</w:t>
            </w:r>
          </w:p>
        </w:tc>
      </w:tr>
      <w:tr w:rsidR="0075628B" w:rsidRPr="00686E74" w14:paraId="48925CAA" w14:textId="77777777" w:rsidTr="00A115F0">
        <w:tc>
          <w:tcPr>
            <w:tcW w:w="568" w:type="pct"/>
          </w:tcPr>
          <w:p w14:paraId="5782F04A"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492" w:type="pct"/>
          </w:tcPr>
          <w:p w14:paraId="554924FE" w14:textId="7BBD0E5A"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721D0381" w14:textId="1EDC8C3B"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5E1C66E5" w14:textId="0DFC7EE4" w:rsidR="0075628B" w:rsidRPr="00367973"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02A442ED" w14:textId="2A9CA0EF"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72A82881" w14:textId="55D6BBD4" w:rsidR="0075628B" w:rsidRPr="00710D7F"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3826D5BA" w14:textId="29F0870A"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44E20A86" w14:textId="0B794801"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2EBA9B3C" w14:textId="46CBF8C6" w:rsidR="0075628B" w:rsidRPr="00710D7F"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47E21D7F" w14:textId="1A13966E" w:rsidR="0075628B" w:rsidRPr="00710D7F" w:rsidRDefault="0075628B" w:rsidP="0075628B">
            <w:pPr>
              <w:jc w:val="right"/>
              <w:rPr>
                <w:rFonts w:ascii="Calibri" w:hAnsi="Calibri"/>
                <w:sz w:val="16"/>
                <w:szCs w:val="16"/>
              </w:rPr>
            </w:pPr>
            <w:r>
              <w:rPr>
                <w:rFonts w:ascii="Calibri" w:hAnsi="Calibri"/>
                <w:sz w:val="16"/>
                <w:szCs w:val="16"/>
              </w:rPr>
              <w:t>-</w:t>
            </w:r>
          </w:p>
        </w:tc>
      </w:tr>
      <w:tr w:rsidR="0075628B" w:rsidRPr="00686E74" w14:paraId="6BDC442E" w14:textId="77777777" w:rsidTr="00A115F0">
        <w:tc>
          <w:tcPr>
            <w:tcW w:w="568" w:type="pct"/>
          </w:tcPr>
          <w:p w14:paraId="31F9C332" w14:textId="77777777"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492" w:type="pct"/>
          </w:tcPr>
          <w:p w14:paraId="55C21C0C" w14:textId="7C7EACE9"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Pr>
          <w:p w14:paraId="12BACBC2" w14:textId="22BC5444"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23278B53" w14:textId="2DF984A7" w:rsidR="0075628B" w:rsidRPr="00367973"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3F18AB52" w14:textId="5862CD3D"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30713D29" w14:textId="61687D71" w:rsidR="0075628B" w:rsidRPr="00710D7F"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0344159B" w14:textId="00A1418E"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65FD8843" w14:textId="455C8E79" w:rsidR="0075628B" w:rsidRPr="00710D7F" w:rsidRDefault="0075628B" w:rsidP="0075628B">
            <w:pPr>
              <w:jc w:val="right"/>
              <w:rPr>
                <w:rFonts w:ascii="Calibri" w:hAnsi="Calibri"/>
                <w:sz w:val="16"/>
                <w:szCs w:val="16"/>
              </w:rPr>
            </w:pPr>
            <w:r>
              <w:rPr>
                <w:rFonts w:ascii="Calibri" w:hAnsi="Calibri"/>
                <w:sz w:val="16"/>
                <w:szCs w:val="16"/>
              </w:rPr>
              <w:t>-</w:t>
            </w:r>
          </w:p>
        </w:tc>
        <w:tc>
          <w:tcPr>
            <w:tcW w:w="492" w:type="pct"/>
            <w:shd w:val="clear" w:color="auto" w:fill="auto"/>
          </w:tcPr>
          <w:p w14:paraId="4A6171F2" w14:textId="0AD2800B" w:rsidR="0075628B" w:rsidRPr="00710D7F" w:rsidRDefault="0075628B" w:rsidP="0075628B">
            <w:pPr>
              <w:jc w:val="right"/>
              <w:rPr>
                <w:rFonts w:ascii="Calibri" w:hAnsi="Calibri"/>
                <w:sz w:val="16"/>
                <w:szCs w:val="16"/>
              </w:rPr>
            </w:pPr>
            <w:r>
              <w:rPr>
                <w:rFonts w:ascii="Calibri" w:hAnsi="Calibri"/>
                <w:sz w:val="16"/>
                <w:szCs w:val="16"/>
              </w:rPr>
              <w:t>-</w:t>
            </w:r>
          </w:p>
        </w:tc>
        <w:tc>
          <w:tcPr>
            <w:tcW w:w="493" w:type="pct"/>
            <w:shd w:val="clear" w:color="auto" w:fill="auto"/>
          </w:tcPr>
          <w:p w14:paraId="175D2835" w14:textId="4886DAE5" w:rsidR="0075628B" w:rsidRPr="00710D7F" w:rsidRDefault="0075628B" w:rsidP="0075628B">
            <w:pPr>
              <w:jc w:val="right"/>
              <w:rPr>
                <w:rFonts w:ascii="Calibri" w:hAnsi="Calibri"/>
                <w:sz w:val="16"/>
                <w:szCs w:val="16"/>
              </w:rPr>
            </w:pPr>
            <w:r>
              <w:rPr>
                <w:rFonts w:ascii="Calibri" w:hAnsi="Calibri"/>
                <w:sz w:val="16"/>
                <w:szCs w:val="16"/>
              </w:rPr>
              <w:t>-</w:t>
            </w:r>
          </w:p>
        </w:tc>
      </w:tr>
      <w:tr w:rsidR="0075628B" w:rsidRPr="00686E74" w14:paraId="590886E1" w14:textId="77777777" w:rsidTr="00A115F0">
        <w:tc>
          <w:tcPr>
            <w:tcW w:w="568" w:type="pct"/>
          </w:tcPr>
          <w:p w14:paraId="7C308B20" w14:textId="5FCCAE04"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23</w:t>
            </w:r>
          </w:p>
        </w:tc>
        <w:tc>
          <w:tcPr>
            <w:tcW w:w="492" w:type="pct"/>
            <w:tcBorders>
              <w:top w:val="single" w:sz="4" w:space="0" w:color="auto"/>
              <w:bottom w:val="nil"/>
            </w:tcBorders>
          </w:tcPr>
          <w:p w14:paraId="6D56328C" w14:textId="7888662B"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1EDE22AB" w14:textId="23C47DCD" w:rsidR="0075628B" w:rsidRPr="00686E74" w:rsidRDefault="0075628B" w:rsidP="0075628B">
            <w:pPr>
              <w:jc w:val="right"/>
              <w:rPr>
                <w:rFonts w:ascii="Calibri" w:hAnsi="Calibri"/>
                <w:sz w:val="16"/>
                <w:szCs w:val="16"/>
              </w:rPr>
            </w:pPr>
            <w:r>
              <w:rPr>
                <w:rFonts w:ascii="Calibri" w:hAnsi="Calibri"/>
                <w:sz w:val="16"/>
                <w:szCs w:val="16"/>
              </w:rPr>
              <w:t>408 960</w:t>
            </w:r>
          </w:p>
        </w:tc>
        <w:tc>
          <w:tcPr>
            <w:tcW w:w="493" w:type="pct"/>
            <w:tcBorders>
              <w:top w:val="single" w:sz="4" w:space="0" w:color="auto"/>
              <w:bottom w:val="nil"/>
            </w:tcBorders>
          </w:tcPr>
          <w:p w14:paraId="4AE4ACB3" w14:textId="0C055463" w:rsidR="0075628B" w:rsidRPr="00686E74" w:rsidRDefault="0075628B" w:rsidP="0075628B">
            <w:pPr>
              <w:jc w:val="right"/>
              <w:rPr>
                <w:rFonts w:ascii="Calibri" w:hAnsi="Calibri"/>
                <w:sz w:val="16"/>
                <w:szCs w:val="16"/>
              </w:rPr>
            </w:pPr>
            <w:r>
              <w:rPr>
                <w:rFonts w:ascii="Calibri" w:hAnsi="Calibri"/>
                <w:sz w:val="16"/>
                <w:szCs w:val="16"/>
              </w:rPr>
              <w:t>264 618</w:t>
            </w:r>
          </w:p>
        </w:tc>
        <w:tc>
          <w:tcPr>
            <w:tcW w:w="492" w:type="pct"/>
            <w:tcBorders>
              <w:top w:val="single" w:sz="4" w:space="0" w:color="auto"/>
              <w:bottom w:val="nil"/>
            </w:tcBorders>
          </w:tcPr>
          <w:p w14:paraId="41C219CE" w14:textId="597B857E"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4E64D850" w14:textId="72BD1D3E"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0DCB6529" w14:textId="5C17D7FF"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4EF47F2E" w14:textId="19C630E0"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14BFE4C6" w14:textId="634DAFAE"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20B84A56" w14:textId="4382FE61" w:rsidR="0075628B" w:rsidRPr="00686E74" w:rsidRDefault="0075628B" w:rsidP="0075628B">
            <w:pPr>
              <w:jc w:val="right"/>
              <w:rPr>
                <w:rFonts w:ascii="Calibri" w:hAnsi="Calibri"/>
                <w:sz w:val="16"/>
                <w:szCs w:val="16"/>
              </w:rPr>
            </w:pPr>
            <w:r>
              <w:rPr>
                <w:rFonts w:ascii="Calibri" w:hAnsi="Calibri"/>
                <w:sz w:val="16"/>
                <w:szCs w:val="16"/>
              </w:rPr>
              <w:t>673 578</w:t>
            </w:r>
          </w:p>
        </w:tc>
      </w:tr>
      <w:tr w:rsidR="0075628B" w:rsidRPr="00686E74" w14:paraId="49EF071C" w14:textId="77777777" w:rsidTr="00A115F0">
        <w:tc>
          <w:tcPr>
            <w:tcW w:w="568" w:type="pct"/>
          </w:tcPr>
          <w:p w14:paraId="372B4413" w14:textId="77777777" w:rsidR="0075628B" w:rsidRPr="00686E74" w:rsidRDefault="0075628B" w:rsidP="0075628B">
            <w:pPr>
              <w:ind w:left="-57"/>
              <w:rPr>
                <w:rFonts w:ascii="Calibri" w:hAnsi="Calibri"/>
                <w:snapToGrid w:val="0"/>
                <w:sz w:val="16"/>
                <w:szCs w:val="16"/>
                <w:lang w:eastAsia="sk-SK"/>
              </w:rPr>
            </w:pPr>
          </w:p>
        </w:tc>
        <w:tc>
          <w:tcPr>
            <w:tcW w:w="492" w:type="pct"/>
            <w:tcBorders>
              <w:top w:val="nil"/>
              <w:bottom w:val="nil"/>
            </w:tcBorders>
          </w:tcPr>
          <w:p w14:paraId="11DF5AAE" w14:textId="77777777" w:rsidR="0075628B" w:rsidRPr="00686E74" w:rsidRDefault="0075628B" w:rsidP="0075628B">
            <w:pPr>
              <w:jc w:val="right"/>
              <w:rPr>
                <w:rFonts w:ascii="Calibri" w:hAnsi="Calibri"/>
                <w:sz w:val="16"/>
                <w:szCs w:val="16"/>
              </w:rPr>
            </w:pPr>
          </w:p>
        </w:tc>
        <w:tc>
          <w:tcPr>
            <w:tcW w:w="492" w:type="pct"/>
            <w:tcBorders>
              <w:top w:val="nil"/>
              <w:bottom w:val="nil"/>
            </w:tcBorders>
          </w:tcPr>
          <w:p w14:paraId="40A68D84" w14:textId="77777777" w:rsidR="0075628B" w:rsidRPr="00686E74" w:rsidRDefault="0075628B" w:rsidP="0075628B">
            <w:pPr>
              <w:jc w:val="right"/>
              <w:rPr>
                <w:rFonts w:ascii="Calibri" w:hAnsi="Calibri"/>
                <w:sz w:val="16"/>
                <w:szCs w:val="16"/>
              </w:rPr>
            </w:pPr>
          </w:p>
        </w:tc>
        <w:tc>
          <w:tcPr>
            <w:tcW w:w="493" w:type="pct"/>
            <w:tcBorders>
              <w:top w:val="nil"/>
              <w:bottom w:val="nil"/>
            </w:tcBorders>
          </w:tcPr>
          <w:p w14:paraId="508FE5A8" w14:textId="77777777" w:rsidR="0075628B" w:rsidRPr="00686E74" w:rsidRDefault="0075628B" w:rsidP="0075628B">
            <w:pPr>
              <w:jc w:val="right"/>
              <w:rPr>
                <w:rFonts w:ascii="Calibri" w:hAnsi="Calibri"/>
                <w:sz w:val="16"/>
                <w:szCs w:val="16"/>
              </w:rPr>
            </w:pPr>
          </w:p>
        </w:tc>
        <w:tc>
          <w:tcPr>
            <w:tcW w:w="492" w:type="pct"/>
            <w:tcBorders>
              <w:top w:val="nil"/>
              <w:bottom w:val="nil"/>
            </w:tcBorders>
          </w:tcPr>
          <w:p w14:paraId="3B6A3CAB" w14:textId="77777777" w:rsidR="0075628B" w:rsidRPr="00686E74" w:rsidRDefault="0075628B" w:rsidP="0075628B">
            <w:pPr>
              <w:jc w:val="right"/>
              <w:rPr>
                <w:rFonts w:ascii="Calibri" w:hAnsi="Calibri"/>
                <w:sz w:val="16"/>
                <w:szCs w:val="16"/>
              </w:rPr>
            </w:pPr>
          </w:p>
        </w:tc>
        <w:tc>
          <w:tcPr>
            <w:tcW w:w="492" w:type="pct"/>
            <w:tcBorders>
              <w:top w:val="nil"/>
              <w:bottom w:val="nil"/>
            </w:tcBorders>
          </w:tcPr>
          <w:p w14:paraId="75A62F67" w14:textId="77777777" w:rsidR="0075628B" w:rsidRPr="00686E74" w:rsidRDefault="0075628B" w:rsidP="0075628B">
            <w:pPr>
              <w:jc w:val="right"/>
              <w:rPr>
                <w:rFonts w:ascii="Calibri" w:hAnsi="Calibri"/>
                <w:sz w:val="16"/>
                <w:szCs w:val="16"/>
              </w:rPr>
            </w:pPr>
          </w:p>
        </w:tc>
        <w:tc>
          <w:tcPr>
            <w:tcW w:w="493" w:type="pct"/>
            <w:tcBorders>
              <w:top w:val="nil"/>
              <w:bottom w:val="nil"/>
            </w:tcBorders>
          </w:tcPr>
          <w:p w14:paraId="037586F8" w14:textId="77777777" w:rsidR="0075628B" w:rsidRPr="00686E74" w:rsidRDefault="0075628B" w:rsidP="0075628B">
            <w:pPr>
              <w:jc w:val="right"/>
              <w:rPr>
                <w:rFonts w:ascii="Calibri" w:hAnsi="Calibri"/>
                <w:sz w:val="16"/>
                <w:szCs w:val="16"/>
              </w:rPr>
            </w:pPr>
          </w:p>
        </w:tc>
        <w:tc>
          <w:tcPr>
            <w:tcW w:w="492" w:type="pct"/>
            <w:tcBorders>
              <w:top w:val="nil"/>
              <w:bottom w:val="nil"/>
            </w:tcBorders>
          </w:tcPr>
          <w:p w14:paraId="4EC79802" w14:textId="77777777" w:rsidR="0075628B" w:rsidRPr="00686E74" w:rsidRDefault="0075628B" w:rsidP="0075628B">
            <w:pPr>
              <w:jc w:val="right"/>
              <w:rPr>
                <w:rFonts w:ascii="Calibri" w:hAnsi="Calibri"/>
                <w:sz w:val="16"/>
                <w:szCs w:val="16"/>
              </w:rPr>
            </w:pPr>
          </w:p>
        </w:tc>
        <w:tc>
          <w:tcPr>
            <w:tcW w:w="492" w:type="pct"/>
            <w:tcBorders>
              <w:top w:val="nil"/>
              <w:bottom w:val="nil"/>
            </w:tcBorders>
          </w:tcPr>
          <w:p w14:paraId="5A1F5C3E" w14:textId="77777777" w:rsidR="0075628B" w:rsidRPr="00686E74" w:rsidRDefault="0075628B" w:rsidP="0075628B">
            <w:pPr>
              <w:jc w:val="right"/>
              <w:rPr>
                <w:rFonts w:ascii="Calibri" w:hAnsi="Calibri"/>
                <w:sz w:val="16"/>
                <w:szCs w:val="16"/>
              </w:rPr>
            </w:pPr>
          </w:p>
        </w:tc>
        <w:tc>
          <w:tcPr>
            <w:tcW w:w="493" w:type="pct"/>
            <w:tcBorders>
              <w:top w:val="nil"/>
              <w:bottom w:val="nil"/>
            </w:tcBorders>
          </w:tcPr>
          <w:p w14:paraId="0022965C" w14:textId="77777777" w:rsidR="0075628B" w:rsidRPr="00686E74" w:rsidRDefault="0075628B" w:rsidP="0075628B">
            <w:pPr>
              <w:jc w:val="right"/>
              <w:rPr>
                <w:rFonts w:ascii="Calibri" w:hAnsi="Calibri"/>
                <w:sz w:val="16"/>
                <w:szCs w:val="16"/>
              </w:rPr>
            </w:pPr>
          </w:p>
        </w:tc>
      </w:tr>
      <w:tr w:rsidR="0075628B" w:rsidRPr="00686E74" w14:paraId="6234ED91" w14:textId="77777777" w:rsidTr="00A115F0">
        <w:tc>
          <w:tcPr>
            <w:tcW w:w="568" w:type="pct"/>
          </w:tcPr>
          <w:p w14:paraId="71F0A625" w14:textId="77777777" w:rsidR="0075628B" w:rsidRPr="00686E74" w:rsidRDefault="0075628B" w:rsidP="0075628B">
            <w:pPr>
              <w:ind w:left="-57"/>
              <w:rPr>
                <w:rFonts w:ascii="Calibri" w:hAnsi="Calibri"/>
                <w:b/>
                <w:bCs/>
                <w:snapToGrid w:val="0"/>
                <w:sz w:val="16"/>
                <w:szCs w:val="16"/>
                <w:lang w:eastAsia="sk-SK"/>
              </w:rPr>
            </w:pPr>
            <w:r w:rsidRPr="00686E74">
              <w:rPr>
                <w:rFonts w:ascii="Calibri" w:hAnsi="Calibri"/>
                <w:b/>
                <w:bCs/>
                <w:snapToGrid w:val="0"/>
                <w:sz w:val="16"/>
                <w:szCs w:val="16"/>
                <w:lang w:eastAsia="sk-SK"/>
              </w:rPr>
              <w:t xml:space="preserve">Zostatková hodnota </w:t>
            </w:r>
          </w:p>
        </w:tc>
        <w:tc>
          <w:tcPr>
            <w:tcW w:w="492" w:type="pct"/>
            <w:tcBorders>
              <w:top w:val="nil"/>
            </w:tcBorders>
          </w:tcPr>
          <w:p w14:paraId="3822D406" w14:textId="77777777" w:rsidR="0075628B" w:rsidRPr="00686E74" w:rsidRDefault="0075628B" w:rsidP="0075628B">
            <w:pPr>
              <w:jc w:val="right"/>
              <w:rPr>
                <w:rFonts w:ascii="Calibri" w:hAnsi="Calibri"/>
                <w:sz w:val="16"/>
                <w:szCs w:val="16"/>
              </w:rPr>
            </w:pPr>
          </w:p>
        </w:tc>
        <w:tc>
          <w:tcPr>
            <w:tcW w:w="492" w:type="pct"/>
            <w:tcBorders>
              <w:top w:val="nil"/>
            </w:tcBorders>
          </w:tcPr>
          <w:p w14:paraId="2B2CCA50" w14:textId="77777777" w:rsidR="0075628B" w:rsidRPr="00686E74" w:rsidRDefault="0075628B" w:rsidP="0075628B">
            <w:pPr>
              <w:jc w:val="right"/>
              <w:rPr>
                <w:rFonts w:ascii="Calibri" w:hAnsi="Calibri"/>
                <w:sz w:val="16"/>
                <w:szCs w:val="16"/>
              </w:rPr>
            </w:pPr>
          </w:p>
        </w:tc>
        <w:tc>
          <w:tcPr>
            <w:tcW w:w="493" w:type="pct"/>
            <w:tcBorders>
              <w:top w:val="nil"/>
            </w:tcBorders>
          </w:tcPr>
          <w:p w14:paraId="705A3A9F" w14:textId="77777777" w:rsidR="0075628B" w:rsidRPr="00686E74" w:rsidRDefault="0075628B" w:rsidP="0075628B">
            <w:pPr>
              <w:jc w:val="right"/>
              <w:rPr>
                <w:rFonts w:ascii="Calibri" w:hAnsi="Calibri"/>
                <w:sz w:val="16"/>
                <w:szCs w:val="16"/>
              </w:rPr>
            </w:pPr>
          </w:p>
        </w:tc>
        <w:tc>
          <w:tcPr>
            <w:tcW w:w="492" w:type="pct"/>
            <w:tcBorders>
              <w:top w:val="nil"/>
            </w:tcBorders>
          </w:tcPr>
          <w:p w14:paraId="5087E49D" w14:textId="77777777" w:rsidR="0075628B" w:rsidRPr="00686E74" w:rsidRDefault="0075628B" w:rsidP="0075628B">
            <w:pPr>
              <w:jc w:val="right"/>
              <w:rPr>
                <w:rFonts w:ascii="Calibri" w:hAnsi="Calibri"/>
                <w:sz w:val="16"/>
                <w:szCs w:val="16"/>
              </w:rPr>
            </w:pPr>
          </w:p>
        </w:tc>
        <w:tc>
          <w:tcPr>
            <w:tcW w:w="492" w:type="pct"/>
            <w:tcBorders>
              <w:top w:val="nil"/>
            </w:tcBorders>
          </w:tcPr>
          <w:p w14:paraId="085A48CF" w14:textId="77777777" w:rsidR="0075628B" w:rsidRPr="00686E74" w:rsidRDefault="0075628B" w:rsidP="0075628B">
            <w:pPr>
              <w:jc w:val="right"/>
              <w:rPr>
                <w:rFonts w:ascii="Calibri" w:hAnsi="Calibri"/>
                <w:sz w:val="16"/>
                <w:szCs w:val="16"/>
              </w:rPr>
            </w:pPr>
          </w:p>
        </w:tc>
        <w:tc>
          <w:tcPr>
            <w:tcW w:w="493" w:type="pct"/>
            <w:tcBorders>
              <w:top w:val="nil"/>
            </w:tcBorders>
          </w:tcPr>
          <w:p w14:paraId="0AA7E4A6" w14:textId="77777777" w:rsidR="0075628B" w:rsidRPr="00686E74" w:rsidRDefault="0075628B" w:rsidP="0075628B">
            <w:pPr>
              <w:jc w:val="right"/>
              <w:rPr>
                <w:rFonts w:ascii="Calibri" w:hAnsi="Calibri"/>
                <w:sz w:val="16"/>
                <w:szCs w:val="16"/>
              </w:rPr>
            </w:pPr>
          </w:p>
        </w:tc>
        <w:tc>
          <w:tcPr>
            <w:tcW w:w="492" w:type="pct"/>
            <w:tcBorders>
              <w:top w:val="nil"/>
            </w:tcBorders>
          </w:tcPr>
          <w:p w14:paraId="65FB77AA" w14:textId="77777777" w:rsidR="0075628B" w:rsidRPr="00686E74" w:rsidRDefault="0075628B" w:rsidP="0075628B">
            <w:pPr>
              <w:jc w:val="right"/>
              <w:rPr>
                <w:rFonts w:ascii="Calibri" w:hAnsi="Calibri"/>
                <w:sz w:val="16"/>
                <w:szCs w:val="16"/>
              </w:rPr>
            </w:pPr>
          </w:p>
        </w:tc>
        <w:tc>
          <w:tcPr>
            <w:tcW w:w="492" w:type="pct"/>
            <w:tcBorders>
              <w:top w:val="nil"/>
            </w:tcBorders>
          </w:tcPr>
          <w:p w14:paraId="7B2A99E8" w14:textId="77777777" w:rsidR="0075628B" w:rsidRPr="00686E74" w:rsidRDefault="0075628B" w:rsidP="0075628B">
            <w:pPr>
              <w:jc w:val="right"/>
              <w:rPr>
                <w:rFonts w:ascii="Calibri" w:hAnsi="Calibri"/>
                <w:sz w:val="16"/>
                <w:szCs w:val="16"/>
              </w:rPr>
            </w:pPr>
          </w:p>
        </w:tc>
        <w:tc>
          <w:tcPr>
            <w:tcW w:w="493" w:type="pct"/>
            <w:tcBorders>
              <w:top w:val="nil"/>
            </w:tcBorders>
          </w:tcPr>
          <w:p w14:paraId="2C5F61BA" w14:textId="77777777" w:rsidR="0075628B" w:rsidRPr="00686E74" w:rsidRDefault="0075628B" w:rsidP="0075628B">
            <w:pPr>
              <w:jc w:val="right"/>
              <w:rPr>
                <w:rFonts w:ascii="Calibri" w:hAnsi="Calibri"/>
                <w:sz w:val="16"/>
                <w:szCs w:val="16"/>
              </w:rPr>
            </w:pPr>
          </w:p>
        </w:tc>
      </w:tr>
      <w:tr w:rsidR="0075628B" w:rsidRPr="00686E74" w14:paraId="33878775" w14:textId="77777777" w:rsidTr="00E460DE">
        <w:tc>
          <w:tcPr>
            <w:tcW w:w="568" w:type="pct"/>
          </w:tcPr>
          <w:p w14:paraId="238ABB14" w14:textId="08076678"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23</w:t>
            </w:r>
          </w:p>
        </w:tc>
        <w:tc>
          <w:tcPr>
            <w:tcW w:w="492" w:type="pct"/>
            <w:tcBorders>
              <w:bottom w:val="single" w:sz="4" w:space="0" w:color="auto"/>
            </w:tcBorders>
          </w:tcPr>
          <w:p w14:paraId="1C37BB38" w14:textId="601875DE" w:rsidR="0075628B" w:rsidRPr="00686E74" w:rsidRDefault="0075628B" w:rsidP="0075628B">
            <w:pPr>
              <w:jc w:val="right"/>
              <w:rPr>
                <w:rFonts w:ascii="Calibri" w:hAnsi="Calibri"/>
                <w:sz w:val="16"/>
                <w:szCs w:val="16"/>
              </w:rPr>
            </w:pPr>
            <w:r>
              <w:rPr>
                <w:rFonts w:ascii="Calibri" w:hAnsi="Calibri"/>
                <w:sz w:val="16"/>
                <w:szCs w:val="16"/>
              </w:rPr>
              <w:t>1 960 170</w:t>
            </w:r>
          </w:p>
        </w:tc>
        <w:tc>
          <w:tcPr>
            <w:tcW w:w="492" w:type="pct"/>
            <w:tcBorders>
              <w:bottom w:val="single" w:sz="4" w:space="0" w:color="auto"/>
            </w:tcBorders>
          </w:tcPr>
          <w:p w14:paraId="21161BBA" w14:textId="1FB87248" w:rsidR="0075628B" w:rsidRPr="00686E74" w:rsidRDefault="0075628B" w:rsidP="0075628B">
            <w:pPr>
              <w:jc w:val="right"/>
              <w:rPr>
                <w:rFonts w:ascii="Calibri" w:hAnsi="Calibri"/>
                <w:sz w:val="16"/>
                <w:szCs w:val="16"/>
              </w:rPr>
            </w:pPr>
            <w:r>
              <w:rPr>
                <w:rFonts w:ascii="Calibri" w:hAnsi="Calibri"/>
                <w:sz w:val="16"/>
                <w:szCs w:val="16"/>
              </w:rPr>
              <w:t>34 209 346</w:t>
            </w:r>
          </w:p>
        </w:tc>
        <w:tc>
          <w:tcPr>
            <w:tcW w:w="493" w:type="pct"/>
            <w:tcBorders>
              <w:bottom w:val="single" w:sz="4" w:space="0" w:color="auto"/>
            </w:tcBorders>
          </w:tcPr>
          <w:p w14:paraId="683273E0" w14:textId="5173493F" w:rsidR="0075628B" w:rsidRPr="00686E74" w:rsidRDefault="0075628B" w:rsidP="0075628B">
            <w:pPr>
              <w:jc w:val="right"/>
              <w:rPr>
                <w:rFonts w:ascii="Calibri" w:hAnsi="Calibri"/>
                <w:sz w:val="16"/>
                <w:szCs w:val="16"/>
              </w:rPr>
            </w:pPr>
            <w:r>
              <w:rPr>
                <w:rFonts w:ascii="Calibri" w:hAnsi="Calibri"/>
                <w:sz w:val="16"/>
                <w:szCs w:val="16"/>
              </w:rPr>
              <w:t>23 593 31</w:t>
            </w:r>
            <w:r w:rsidR="00197EAF">
              <w:rPr>
                <w:rFonts w:ascii="Calibri" w:hAnsi="Calibri"/>
                <w:sz w:val="16"/>
                <w:szCs w:val="16"/>
              </w:rPr>
              <w:t>5</w:t>
            </w:r>
          </w:p>
        </w:tc>
        <w:tc>
          <w:tcPr>
            <w:tcW w:w="492" w:type="pct"/>
            <w:tcBorders>
              <w:bottom w:val="single" w:sz="4" w:space="0" w:color="auto"/>
            </w:tcBorders>
          </w:tcPr>
          <w:p w14:paraId="72945940" w14:textId="17110D53"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4030D646" w14:textId="15215667" w:rsidR="0075628B" w:rsidRPr="00686E74" w:rsidRDefault="0075628B" w:rsidP="0075628B">
            <w:pPr>
              <w:jc w:val="right"/>
              <w:rPr>
                <w:rFonts w:ascii="Calibri" w:hAnsi="Calibri"/>
                <w:sz w:val="16"/>
                <w:szCs w:val="16"/>
              </w:rPr>
            </w:pPr>
            <w:r>
              <w:rPr>
                <w:rFonts w:ascii="Calibri" w:hAnsi="Calibri"/>
                <w:sz w:val="16"/>
                <w:szCs w:val="16"/>
              </w:rPr>
              <w:t>-</w:t>
            </w:r>
          </w:p>
        </w:tc>
        <w:tc>
          <w:tcPr>
            <w:tcW w:w="493" w:type="pct"/>
            <w:tcBorders>
              <w:bottom w:val="single" w:sz="4" w:space="0" w:color="auto"/>
            </w:tcBorders>
          </w:tcPr>
          <w:p w14:paraId="2C99162B" w14:textId="023D1EEA" w:rsidR="0075628B" w:rsidRPr="00686E74" w:rsidRDefault="0075628B" w:rsidP="0075628B">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07F44831" w14:textId="566C2071" w:rsidR="0075628B" w:rsidRPr="00686E74" w:rsidRDefault="0075628B" w:rsidP="0075628B">
            <w:pPr>
              <w:jc w:val="right"/>
              <w:rPr>
                <w:rFonts w:ascii="Calibri" w:hAnsi="Calibri"/>
                <w:sz w:val="16"/>
                <w:szCs w:val="16"/>
              </w:rPr>
            </w:pPr>
            <w:r>
              <w:rPr>
                <w:rFonts w:ascii="Calibri" w:hAnsi="Calibri"/>
                <w:sz w:val="16"/>
                <w:szCs w:val="16"/>
              </w:rPr>
              <w:t>508 766</w:t>
            </w:r>
          </w:p>
        </w:tc>
        <w:tc>
          <w:tcPr>
            <w:tcW w:w="492" w:type="pct"/>
            <w:tcBorders>
              <w:bottom w:val="single" w:sz="4" w:space="0" w:color="auto"/>
            </w:tcBorders>
          </w:tcPr>
          <w:p w14:paraId="418227BD" w14:textId="7351D52A" w:rsidR="0075628B" w:rsidRPr="00686E74" w:rsidRDefault="0075628B" w:rsidP="0075628B">
            <w:pPr>
              <w:jc w:val="right"/>
              <w:rPr>
                <w:rFonts w:ascii="Calibri" w:hAnsi="Calibri"/>
                <w:sz w:val="16"/>
                <w:szCs w:val="16"/>
              </w:rPr>
            </w:pPr>
            <w:r>
              <w:rPr>
                <w:rFonts w:ascii="Calibri" w:hAnsi="Calibri"/>
                <w:sz w:val="16"/>
                <w:szCs w:val="16"/>
              </w:rPr>
              <w:t>1 899 126</w:t>
            </w:r>
          </w:p>
        </w:tc>
        <w:tc>
          <w:tcPr>
            <w:tcW w:w="493" w:type="pct"/>
            <w:tcBorders>
              <w:bottom w:val="single" w:sz="4" w:space="0" w:color="auto"/>
            </w:tcBorders>
            <w:vAlign w:val="bottom"/>
          </w:tcPr>
          <w:p w14:paraId="393B5062" w14:textId="4E29FEA3" w:rsidR="0075628B" w:rsidRPr="00686E74" w:rsidRDefault="0075628B" w:rsidP="0075628B">
            <w:pPr>
              <w:jc w:val="right"/>
              <w:rPr>
                <w:rFonts w:ascii="Calibri" w:hAnsi="Calibri"/>
                <w:sz w:val="16"/>
                <w:szCs w:val="16"/>
              </w:rPr>
            </w:pPr>
            <w:r>
              <w:rPr>
                <w:rFonts w:ascii="Calibri" w:hAnsi="Calibri"/>
                <w:sz w:val="16"/>
                <w:szCs w:val="16"/>
              </w:rPr>
              <w:t>62 170 72</w:t>
            </w:r>
            <w:r w:rsidR="00197EAF">
              <w:rPr>
                <w:rFonts w:ascii="Calibri" w:hAnsi="Calibri"/>
                <w:sz w:val="16"/>
                <w:szCs w:val="16"/>
              </w:rPr>
              <w:t>3</w:t>
            </w:r>
          </w:p>
        </w:tc>
      </w:tr>
      <w:tr w:rsidR="0075628B" w:rsidRPr="00686E74" w14:paraId="4816FD56" w14:textId="77777777" w:rsidTr="00660AEF">
        <w:tc>
          <w:tcPr>
            <w:tcW w:w="568" w:type="pct"/>
          </w:tcPr>
          <w:p w14:paraId="716474C2" w14:textId="2F51671E" w:rsidR="0075628B" w:rsidRPr="00686E74" w:rsidRDefault="0075628B" w:rsidP="0075628B">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23</w:t>
            </w:r>
          </w:p>
        </w:tc>
        <w:tc>
          <w:tcPr>
            <w:tcW w:w="492" w:type="pct"/>
            <w:tcBorders>
              <w:top w:val="single" w:sz="4" w:space="0" w:color="auto"/>
              <w:bottom w:val="single" w:sz="8" w:space="0" w:color="auto"/>
            </w:tcBorders>
            <w:vAlign w:val="center"/>
          </w:tcPr>
          <w:p w14:paraId="35E02DD7" w14:textId="518975C3" w:rsidR="0075628B" w:rsidRPr="00686E74" w:rsidRDefault="0075628B" w:rsidP="0075628B">
            <w:pPr>
              <w:jc w:val="right"/>
              <w:rPr>
                <w:rFonts w:ascii="Calibri" w:hAnsi="Calibri"/>
                <w:sz w:val="16"/>
                <w:szCs w:val="16"/>
              </w:rPr>
            </w:pPr>
            <w:r>
              <w:rPr>
                <w:rFonts w:ascii="Calibri" w:hAnsi="Calibri" w:cs="Calibri"/>
                <w:b/>
                <w:bCs/>
                <w:color w:val="000000"/>
                <w:sz w:val="16"/>
                <w:szCs w:val="16"/>
              </w:rPr>
              <w:t>1 960 170</w:t>
            </w:r>
          </w:p>
        </w:tc>
        <w:tc>
          <w:tcPr>
            <w:tcW w:w="492" w:type="pct"/>
            <w:tcBorders>
              <w:top w:val="single" w:sz="4" w:space="0" w:color="auto"/>
              <w:bottom w:val="single" w:sz="8" w:space="0" w:color="auto"/>
            </w:tcBorders>
            <w:vAlign w:val="center"/>
          </w:tcPr>
          <w:p w14:paraId="744B5237" w14:textId="217791BC" w:rsidR="0075628B" w:rsidRPr="00686E74" w:rsidRDefault="0075628B" w:rsidP="0075628B">
            <w:pPr>
              <w:jc w:val="right"/>
              <w:rPr>
                <w:rFonts w:ascii="Calibri" w:hAnsi="Calibri"/>
                <w:sz w:val="16"/>
                <w:szCs w:val="16"/>
              </w:rPr>
            </w:pPr>
            <w:r>
              <w:rPr>
                <w:rFonts w:ascii="Calibri" w:hAnsi="Calibri" w:cs="Calibri"/>
                <w:b/>
                <w:bCs/>
                <w:color w:val="000000"/>
                <w:sz w:val="16"/>
                <w:szCs w:val="16"/>
              </w:rPr>
              <w:t>33 606 659</w:t>
            </w:r>
          </w:p>
        </w:tc>
        <w:tc>
          <w:tcPr>
            <w:tcW w:w="493" w:type="pct"/>
            <w:tcBorders>
              <w:top w:val="single" w:sz="4" w:space="0" w:color="auto"/>
              <w:bottom w:val="single" w:sz="8" w:space="0" w:color="auto"/>
            </w:tcBorders>
            <w:vAlign w:val="center"/>
          </w:tcPr>
          <w:p w14:paraId="089E0244" w14:textId="031E8F40" w:rsidR="0075628B" w:rsidRPr="00686E74" w:rsidRDefault="0075628B" w:rsidP="0075628B">
            <w:pPr>
              <w:jc w:val="right"/>
              <w:rPr>
                <w:rFonts w:ascii="Calibri" w:hAnsi="Calibri"/>
                <w:sz w:val="16"/>
                <w:szCs w:val="16"/>
              </w:rPr>
            </w:pPr>
            <w:r>
              <w:rPr>
                <w:rFonts w:ascii="Calibri" w:hAnsi="Calibri" w:cs="Calibri"/>
                <w:b/>
                <w:bCs/>
                <w:color w:val="000000"/>
                <w:sz w:val="16"/>
                <w:szCs w:val="16"/>
              </w:rPr>
              <w:t>23 388 872</w:t>
            </w:r>
          </w:p>
        </w:tc>
        <w:tc>
          <w:tcPr>
            <w:tcW w:w="492" w:type="pct"/>
            <w:tcBorders>
              <w:top w:val="single" w:sz="4" w:space="0" w:color="auto"/>
              <w:bottom w:val="single" w:sz="8" w:space="0" w:color="auto"/>
            </w:tcBorders>
            <w:vAlign w:val="center"/>
          </w:tcPr>
          <w:p w14:paraId="30C9AEF7" w14:textId="466A3555"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492" w:type="pct"/>
            <w:tcBorders>
              <w:top w:val="single" w:sz="4" w:space="0" w:color="auto"/>
              <w:bottom w:val="single" w:sz="8" w:space="0" w:color="auto"/>
            </w:tcBorders>
            <w:vAlign w:val="center"/>
          </w:tcPr>
          <w:p w14:paraId="4449FF6A" w14:textId="738CE8BA"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493" w:type="pct"/>
            <w:tcBorders>
              <w:top w:val="single" w:sz="4" w:space="0" w:color="auto"/>
              <w:bottom w:val="single" w:sz="8" w:space="0" w:color="auto"/>
            </w:tcBorders>
            <w:vAlign w:val="center"/>
          </w:tcPr>
          <w:p w14:paraId="65D85C7F" w14:textId="7FC91928" w:rsidR="0075628B" w:rsidRPr="00686E74" w:rsidRDefault="0075628B" w:rsidP="0075628B">
            <w:pPr>
              <w:jc w:val="right"/>
              <w:rPr>
                <w:rFonts w:ascii="Calibri" w:hAnsi="Calibri"/>
                <w:sz w:val="16"/>
                <w:szCs w:val="16"/>
              </w:rPr>
            </w:pPr>
            <w:r>
              <w:rPr>
                <w:rFonts w:ascii="Calibri" w:hAnsi="Calibri" w:cs="Calibri"/>
                <w:b/>
                <w:bCs/>
                <w:color w:val="000000"/>
                <w:sz w:val="16"/>
                <w:szCs w:val="16"/>
              </w:rPr>
              <w:t>-</w:t>
            </w:r>
          </w:p>
        </w:tc>
        <w:tc>
          <w:tcPr>
            <w:tcW w:w="492" w:type="pct"/>
            <w:tcBorders>
              <w:top w:val="single" w:sz="4" w:space="0" w:color="auto"/>
              <w:bottom w:val="single" w:sz="8" w:space="0" w:color="auto"/>
            </w:tcBorders>
            <w:vAlign w:val="center"/>
          </w:tcPr>
          <w:p w14:paraId="38616FEB" w14:textId="60D721D2" w:rsidR="0075628B" w:rsidRPr="00686E74" w:rsidRDefault="0075628B" w:rsidP="0075628B">
            <w:pPr>
              <w:jc w:val="right"/>
              <w:rPr>
                <w:rFonts w:ascii="Calibri" w:hAnsi="Calibri"/>
                <w:sz w:val="16"/>
                <w:szCs w:val="16"/>
              </w:rPr>
            </w:pPr>
            <w:r>
              <w:rPr>
                <w:rFonts w:ascii="Calibri" w:hAnsi="Calibri" w:cs="Calibri"/>
                <w:b/>
                <w:bCs/>
                <w:color w:val="000000"/>
                <w:sz w:val="16"/>
                <w:szCs w:val="16"/>
              </w:rPr>
              <w:t>5 171 109</w:t>
            </w:r>
          </w:p>
        </w:tc>
        <w:tc>
          <w:tcPr>
            <w:tcW w:w="492" w:type="pct"/>
            <w:tcBorders>
              <w:top w:val="single" w:sz="4" w:space="0" w:color="auto"/>
              <w:bottom w:val="single" w:sz="8" w:space="0" w:color="auto"/>
            </w:tcBorders>
            <w:vAlign w:val="center"/>
          </w:tcPr>
          <w:p w14:paraId="0D0F66E9" w14:textId="38394CBB" w:rsidR="0075628B" w:rsidRPr="00686E74" w:rsidRDefault="0075628B" w:rsidP="0075628B">
            <w:pPr>
              <w:jc w:val="right"/>
              <w:rPr>
                <w:rFonts w:ascii="Calibri" w:hAnsi="Calibri"/>
                <w:sz w:val="16"/>
                <w:szCs w:val="16"/>
              </w:rPr>
            </w:pPr>
            <w:r>
              <w:rPr>
                <w:rFonts w:ascii="Calibri" w:hAnsi="Calibri" w:cs="Calibri"/>
                <w:b/>
                <w:bCs/>
                <w:color w:val="000000"/>
                <w:sz w:val="16"/>
                <w:szCs w:val="16"/>
              </w:rPr>
              <w:t>4 489 915</w:t>
            </w:r>
          </w:p>
        </w:tc>
        <w:tc>
          <w:tcPr>
            <w:tcW w:w="493" w:type="pct"/>
            <w:tcBorders>
              <w:top w:val="single" w:sz="4" w:space="0" w:color="auto"/>
              <w:bottom w:val="single" w:sz="8" w:space="0" w:color="auto"/>
            </w:tcBorders>
            <w:vAlign w:val="center"/>
          </w:tcPr>
          <w:p w14:paraId="22EBB8A3" w14:textId="09417ACD" w:rsidR="0075628B" w:rsidRPr="00686E74" w:rsidRDefault="0075628B" w:rsidP="0075628B">
            <w:pPr>
              <w:jc w:val="right"/>
              <w:rPr>
                <w:rFonts w:ascii="Calibri" w:hAnsi="Calibri"/>
                <w:sz w:val="16"/>
                <w:szCs w:val="16"/>
              </w:rPr>
            </w:pPr>
            <w:r>
              <w:rPr>
                <w:rFonts w:ascii="Calibri" w:hAnsi="Calibri" w:cs="Calibri"/>
                <w:b/>
                <w:bCs/>
                <w:color w:val="000000"/>
                <w:sz w:val="16"/>
                <w:szCs w:val="16"/>
              </w:rPr>
              <w:t>68 616 725</w:t>
            </w:r>
          </w:p>
        </w:tc>
      </w:tr>
    </w:tbl>
    <w:p w14:paraId="24AD19CE" w14:textId="5C720BF3" w:rsidR="00384BB6" w:rsidRDefault="00384BB6" w:rsidP="00384BB6">
      <w:pPr>
        <w:pStyle w:val="BodyText"/>
        <w:ind w:left="-851"/>
        <w:rPr>
          <w:rFonts w:asciiTheme="minorHAnsi" w:hAnsiTheme="minorHAnsi"/>
        </w:rPr>
      </w:pPr>
    </w:p>
    <w:p w14:paraId="1D2C158D" w14:textId="51BE4054" w:rsidR="0075628B" w:rsidRDefault="0075628B" w:rsidP="0075628B">
      <w:pPr>
        <w:ind w:left="284"/>
        <w:jc w:val="both"/>
        <w:rPr>
          <w:rFonts w:asciiTheme="minorHAnsi" w:hAnsiTheme="minorHAnsi"/>
          <w:sz w:val="18"/>
          <w:szCs w:val="18"/>
        </w:rPr>
      </w:pPr>
      <w:r w:rsidRPr="00E70D1E">
        <w:rPr>
          <w:rFonts w:asciiTheme="minorHAnsi" w:hAnsiTheme="minorHAnsi"/>
          <w:sz w:val="18"/>
          <w:szCs w:val="18"/>
        </w:rPr>
        <w:t>Spoločnosť vyradila v roku 2023 hmotný majetok v obstarávacej hodnote 5 045 418 EUR so zostatkovou cenou 0 EUR. Z dôvodu predaja to bol Dopravník v obstarávacej hodnote 24 68</w:t>
      </w:r>
      <w:r>
        <w:rPr>
          <w:rFonts w:asciiTheme="minorHAnsi" w:hAnsiTheme="minorHAnsi"/>
          <w:sz w:val="18"/>
          <w:szCs w:val="18"/>
        </w:rPr>
        <w:t>7</w:t>
      </w:r>
      <w:r w:rsidRPr="00E70D1E">
        <w:rPr>
          <w:rFonts w:asciiTheme="minorHAnsi" w:hAnsiTheme="minorHAnsi"/>
          <w:sz w:val="18"/>
          <w:szCs w:val="18"/>
        </w:rPr>
        <w:t xml:space="preserve"> EUR so zostatkovou hodnotou 0 EUR, pričom výnos z predaja bol vo výške 1 400 EUR  a predaj časti vozíkov v obstarávacej cene 200 225 EUR so zostatkovou cenou 0 EUR a hodnota vyradenia bola 48 054 EUR, výnos z predaja predstavoval 4 800 EUR</w:t>
      </w:r>
      <w:r>
        <w:rPr>
          <w:rFonts w:asciiTheme="minorHAnsi" w:hAnsiTheme="minorHAnsi"/>
          <w:sz w:val="18"/>
          <w:szCs w:val="18"/>
        </w:rPr>
        <w:t>.</w:t>
      </w:r>
    </w:p>
    <w:p w14:paraId="38FDD02F" w14:textId="77777777" w:rsidR="0075628B" w:rsidRDefault="0075628B" w:rsidP="0075628B">
      <w:pPr>
        <w:ind w:left="284"/>
        <w:jc w:val="both"/>
        <w:rPr>
          <w:rFonts w:asciiTheme="minorHAnsi" w:hAnsiTheme="minorHAnsi"/>
          <w:sz w:val="18"/>
          <w:szCs w:val="18"/>
        </w:rPr>
      </w:pPr>
    </w:p>
    <w:p w14:paraId="3F438D87" w14:textId="77777777" w:rsidR="0075628B" w:rsidRPr="00E70D1E" w:rsidRDefault="0075628B" w:rsidP="0075628B">
      <w:pPr>
        <w:ind w:left="284"/>
        <w:jc w:val="both"/>
        <w:rPr>
          <w:rFonts w:asciiTheme="minorHAnsi" w:hAnsiTheme="minorHAnsi"/>
          <w:sz w:val="18"/>
          <w:szCs w:val="18"/>
        </w:rPr>
      </w:pPr>
      <w:r w:rsidRPr="00E70D1E">
        <w:rPr>
          <w:rFonts w:asciiTheme="minorHAnsi" w:hAnsiTheme="minorHAnsi"/>
          <w:sz w:val="18"/>
          <w:szCs w:val="18"/>
        </w:rPr>
        <w:t>Na budovy v Sládkovičove, ktoré sa nevyužívajú produktívne, sa vytvorila pomocou znaleckého posudku opravná položka vo výške 408 960 EUR. V súvislosti s tým, sa na stroje nachádzajúce najmä v Sládkovičove vytvorila opravná položka 264 618 EUR.</w:t>
      </w:r>
    </w:p>
    <w:p w14:paraId="1D993C93" w14:textId="77777777" w:rsidR="0075628B" w:rsidRDefault="0075628B" w:rsidP="0075628B">
      <w:pPr>
        <w:ind w:left="284"/>
        <w:rPr>
          <w:rFonts w:asciiTheme="minorHAnsi" w:hAnsiTheme="minorHAnsi"/>
          <w:sz w:val="18"/>
          <w:szCs w:val="18"/>
        </w:rPr>
      </w:pPr>
      <w:r w:rsidRPr="00E70D1E">
        <w:rPr>
          <w:rFonts w:asciiTheme="minorHAnsi" w:hAnsiTheme="minorHAnsi"/>
          <w:sz w:val="18"/>
          <w:szCs w:val="18"/>
        </w:rPr>
        <w:t>Obstarávaný dlhodobý hmotný majetok zahŕňa hlavne investíciu do novej výrobnej haly v Čadci, rozšírenie kapacít a</w:t>
      </w:r>
      <w:r>
        <w:rPr>
          <w:rFonts w:asciiTheme="minorHAnsi" w:hAnsiTheme="minorHAnsi"/>
          <w:sz w:val="18"/>
          <w:szCs w:val="18"/>
        </w:rPr>
        <w:t> </w:t>
      </w:r>
      <w:r w:rsidRPr="00E70D1E">
        <w:rPr>
          <w:rFonts w:asciiTheme="minorHAnsi" w:hAnsiTheme="minorHAnsi"/>
          <w:sz w:val="18"/>
          <w:szCs w:val="18"/>
        </w:rPr>
        <w:t>nové</w:t>
      </w:r>
      <w:r>
        <w:rPr>
          <w:rFonts w:asciiTheme="minorHAnsi" w:hAnsiTheme="minorHAnsi"/>
          <w:sz w:val="18"/>
          <w:szCs w:val="18"/>
        </w:rPr>
        <w:t xml:space="preserve"> </w:t>
      </w:r>
      <w:r w:rsidRPr="00E70D1E">
        <w:rPr>
          <w:rFonts w:asciiTheme="minorHAnsi" w:hAnsiTheme="minorHAnsi"/>
          <w:sz w:val="18"/>
          <w:szCs w:val="18"/>
        </w:rPr>
        <w:t>stroje a zariadenia hlavne k projektu SX2e.Väčšou investíciou bol aj nákup novej klimatickej komory v sume 269 714 EUR.</w:t>
      </w:r>
    </w:p>
    <w:p w14:paraId="7BB63FAB" w14:textId="3E8A2641" w:rsidR="006A10FF" w:rsidRDefault="00344288" w:rsidP="005851C3">
      <w:pPr>
        <w:ind w:left="284"/>
        <w:rPr>
          <w:rFonts w:asciiTheme="minorHAnsi" w:hAnsiTheme="minorHAnsi"/>
          <w:snapToGrid w:val="0"/>
          <w:sz w:val="18"/>
          <w:szCs w:val="18"/>
          <w:u w:val="single"/>
          <w:lang w:eastAsia="sk-SK"/>
        </w:rPr>
      </w:pPr>
      <w:r w:rsidRPr="00686E74">
        <w:rPr>
          <w:rFonts w:asciiTheme="minorHAnsi" w:hAnsiTheme="minorHAnsi"/>
          <w:snapToGrid w:val="0"/>
          <w:sz w:val="18"/>
          <w:szCs w:val="18"/>
          <w:u w:val="single"/>
          <w:lang w:eastAsia="sk-SK"/>
        </w:rPr>
        <w:lastRenderedPageBreak/>
        <w:t xml:space="preserve">31. december </w:t>
      </w:r>
      <w:r w:rsidR="00C634FB" w:rsidRPr="00686E74">
        <w:rPr>
          <w:rFonts w:asciiTheme="minorHAnsi" w:hAnsiTheme="minorHAnsi"/>
          <w:snapToGrid w:val="0"/>
          <w:sz w:val="18"/>
          <w:szCs w:val="18"/>
          <w:u w:val="single"/>
          <w:lang w:eastAsia="sk-SK"/>
        </w:rPr>
        <w:t>20</w:t>
      </w:r>
      <w:r w:rsidR="00C634FB">
        <w:rPr>
          <w:rFonts w:asciiTheme="minorHAnsi" w:hAnsiTheme="minorHAnsi"/>
          <w:snapToGrid w:val="0"/>
          <w:sz w:val="18"/>
          <w:szCs w:val="18"/>
          <w:u w:val="single"/>
          <w:lang w:eastAsia="sk-SK"/>
        </w:rPr>
        <w:t>22</w:t>
      </w:r>
    </w:p>
    <w:p w14:paraId="0C1420B5" w14:textId="77777777" w:rsidR="00C634FB" w:rsidRDefault="00C634FB" w:rsidP="005851C3">
      <w:pPr>
        <w:ind w:left="284"/>
        <w:rPr>
          <w:rFonts w:asciiTheme="minorHAnsi" w:hAnsiTheme="minorHAnsi"/>
          <w:snapToGrid w:val="0"/>
          <w:sz w:val="18"/>
          <w:szCs w:val="18"/>
          <w:u w:val="single"/>
          <w:lang w:eastAsia="sk-SK"/>
        </w:rPr>
      </w:pPr>
    </w:p>
    <w:tbl>
      <w:tblPr>
        <w:tblW w:w="4899" w:type="pct"/>
        <w:tblInd w:w="284" w:type="dxa"/>
        <w:tblBorders>
          <w:top w:val="single" w:sz="8" w:space="0" w:color="auto"/>
          <w:bottom w:val="single" w:sz="8" w:space="0" w:color="auto"/>
        </w:tblBorders>
        <w:tblLook w:val="01E0" w:firstRow="1" w:lastRow="1" w:firstColumn="1" w:lastColumn="1" w:noHBand="0" w:noVBand="0"/>
      </w:tblPr>
      <w:tblGrid>
        <w:gridCol w:w="1560"/>
        <w:gridCol w:w="1351"/>
        <w:gridCol w:w="1351"/>
        <w:gridCol w:w="1353"/>
        <w:gridCol w:w="1350"/>
        <w:gridCol w:w="1350"/>
        <w:gridCol w:w="1353"/>
        <w:gridCol w:w="1350"/>
        <w:gridCol w:w="1350"/>
        <w:gridCol w:w="1353"/>
      </w:tblGrid>
      <w:tr w:rsidR="00C634FB" w:rsidRPr="00686E74" w14:paraId="4EC7E59E" w14:textId="77777777" w:rsidTr="00707BFF">
        <w:trPr>
          <w:trHeight w:val="463"/>
        </w:trPr>
        <w:tc>
          <w:tcPr>
            <w:tcW w:w="568" w:type="pct"/>
            <w:tcBorders>
              <w:top w:val="single" w:sz="8" w:space="0" w:color="auto"/>
              <w:bottom w:val="nil"/>
            </w:tcBorders>
            <w:vAlign w:val="center"/>
          </w:tcPr>
          <w:p w14:paraId="77EA056B" w14:textId="77777777" w:rsidR="00C634FB" w:rsidRPr="00686E74" w:rsidRDefault="00C634FB" w:rsidP="00707BFF">
            <w:pPr>
              <w:jc w:val="center"/>
              <w:rPr>
                <w:rFonts w:ascii="Calibri" w:hAnsi="Calibri"/>
                <w:b/>
                <w:i/>
                <w:sz w:val="16"/>
                <w:szCs w:val="16"/>
              </w:rPr>
            </w:pP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p>
        </w:tc>
        <w:tc>
          <w:tcPr>
            <w:tcW w:w="492" w:type="pct"/>
            <w:tcBorders>
              <w:top w:val="single" w:sz="8" w:space="0" w:color="auto"/>
              <w:bottom w:val="nil"/>
            </w:tcBorders>
            <w:vAlign w:val="center"/>
          </w:tcPr>
          <w:p w14:paraId="67DEC6AA"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Pozemky</w:t>
            </w:r>
          </w:p>
        </w:tc>
        <w:tc>
          <w:tcPr>
            <w:tcW w:w="492" w:type="pct"/>
            <w:tcBorders>
              <w:top w:val="single" w:sz="8" w:space="0" w:color="auto"/>
              <w:bottom w:val="nil"/>
            </w:tcBorders>
            <w:vAlign w:val="center"/>
          </w:tcPr>
          <w:p w14:paraId="68785E11"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Stavby</w:t>
            </w:r>
          </w:p>
        </w:tc>
        <w:tc>
          <w:tcPr>
            <w:tcW w:w="493" w:type="pct"/>
            <w:tcBorders>
              <w:top w:val="single" w:sz="8" w:space="0" w:color="auto"/>
              <w:bottom w:val="nil"/>
            </w:tcBorders>
            <w:vAlign w:val="center"/>
          </w:tcPr>
          <w:p w14:paraId="6CBDAB1C"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Samostatné hnuteľné veci a súbory hnuteľných vecí</w:t>
            </w:r>
          </w:p>
        </w:tc>
        <w:tc>
          <w:tcPr>
            <w:tcW w:w="492" w:type="pct"/>
            <w:tcBorders>
              <w:top w:val="single" w:sz="8" w:space="0" w:color="auto"/>
              <w:bottom w:val="nil"/>
            </w:tcBorders>
            <w:vAlign w:val="center"/>
          </w:tcPr>
          <w:p w14:paraId="435A3174"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Pestovateľské celky trvalých porastov</w:t>
            </w:r>
          </w:p>
        </w:tc>
        <w:tc>
          <w:tcPr>
            <w:tcW w:w="492" w:type="pct"/>
            <w:tcBorders>
              <w:top w:val="single" w:sz="8" w:space="0" w:color="auto"/>
              <w:bottom w:val="nil"/>
            </w:tcBorders>
            <w:vAlign w:val="center"/>
          </w:tcPr>
          <w:p w14:paraId="762818B6"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Základné stádo a ťažné zvieratá</w:t>
            </w:r>
          </w:p>
        </w:tc>
        <w:tc>
          <w:tcPr>
            <w:tcW w:w="493" w:type="pct"/>
            <w:tcBorders>
              <w:top w:val="single" w:sz="8" w:space="0" w:color="auto"/>
              <w:bottom w:val="nil"/>
            </w:tcBorders>
            <w:vAlign w:val="center"/>
          </w:tcPr>
          <w:p w14:paraId="7B48FBB2"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Ostatný dlhodobý hmotný majetok</w:t>
            </w:r>
          </w:p>
        </w:tc>
        <w:tc>
          <w:tcPr>
            <w:tcW w:w="492" w:type="pct"/>
            <w:tcBorders>
              <w:top w:val="single" w:sz="8" w:space="0" w:color="auto"/>
              <w:bottom w:val="nil"/>
            </w:tcBorders>
            <w:vAlign w:val="center"/>
          </w:tcPr>
          <w:p w14:paraId="39ECC5FD"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Obstarávaný dlhodobý hmotný majetok</w:t>
            </w:r>
          </w:p>
        </w:tc>
        <w:tc>
          <w:tcPr>
            <w:tcW w:w="492" w:type="pct"/>
            <w:tcBorders>
              <w:top w:val="single" w:sz="8" w:space="0" w:color="auto"/>
              <w:bottom w:val="nil"/>
            </w:tcBorders>
            <w:vAlign w:val="center"/>
          </w:tcPr>
          <w:p w14:paraId="4B744B28"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Poskytnuté preddavky</w:t>
            </w:r>
          </w:p>
        </w:tc>
        <w:tc>
          <w:tcPr>
            <w:tcW w:w="493" w:type="pct"/>
            <w:tcBorders>
              <w:top w:val="single" w:sz="8" w:space="0" w:color="auto"/>
              <w:bottom w:val="nil"/>
            </w:tcBorders>
            <w:vAlign w:val="center"/>
          </w:tcPr>
          <w:p w14:paraId="47742BFA" w14:textId="77777777" w:rsidR="00C634FB" w:rsidRPr="00686E74" w:rsidRDefault="00C634FB" w:rsidP="00707BFF">
            <w:pPr>
              <w:ind w:left="-57" w:right="-57"/>
              <w:jc w:val="center"/>
              <w:rPr>
                <w:rFonts w:ascii="Calibri" w:hAnsi="Calibri"/>
                <w:b/>
                <w:i/>
                <w:sz w:val="16"/>
                <w:szCs w:val="16"/>
              </w:rPr>
            </w:pPr>
            <w:r w:rsidRPr="00686E74">
              <w:rPr>
                <w:rFonts w:ascii="Calibri" w:hAnsi="Calibri"/>
                <w:b/>
                <w:i/>
                <w:sz w:val="16"/>
                <w:szCs w:val="16"/>
              </w:rPr>
              <w:t>Celkom</w:t>
            </w:r>
          </w:p>
        </w:tc>
      </w:tr>
      <w:tr w:rsidR="00C634FB" w:rsidRPr="00686E74" w14:paraId="17B76144" w14:textId="77777777" w:rsidTr="00707BFF">
        <w:tc>
          <w:tcPr>
            <w:tcW w:w="568" w:type="pct"/>
            <w:tcBorders>
              <w:top w:val="single" w:sz="4" w:space="0" w:color="auto"/>
              <w:bottom w:val="nil"/>
            </w:tcBorders>
          </w:tcPr>
          <w:p w14:paraId="65C0C965" w14:textId="77777777" w:rsidR="00C634FB" w:rsidRPr="00686E74" w:rsidRDefault="00C634FB" w:rsidP="00707BFF">
            <w:pPr>
              <w:ind w:left="-57" w:right="-57"/>
              <w:rPr>
                <w:rFonts w:ascii="Calibri" w:hAnsi="Calibri"/>
                <w:b/>
                <w:bCs/>
                <w:snapToGrid w:val="0"/>
                <w:sz w:val="16"/>
                <w:szCs w:val="16"/>
                <w:lang w:eastAsia="sk-SK"/>
              </w:rPr>
            </w:pPr>
            <w:r w:rsidRPr="00686E74">
              <w:rPr>
                <w:rFonts w:ascii="Calibri" w:hAnsi="Calibri"/>
                <w:b/>
                <w:bCs/>
                <w:snapToGrid w:val="0"/>
                <w:sz w:val="16"/>
                <w:szCs w:val="16"/>
                <w:lang w:eastAsia="sk-SK"/>
              </w:rPr>
              <w:t>Prvotné ocenenie</w:t>
            </w:r>
          </w:p>
        </w:tc>
        <w:tc>
          <w:tcPr>
            <w:tcW w:w="492" w:type="pct"/>
            <w:tcBorders>
              <w:top w:val="single" w:sz="4" w:space="0" w:color="auto"/>
              <w:bottom w:val="nil"/>
            </w:tcBorders>
          </w:tcPr>
          <w:p w14:paraId="2FFB1038"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4DA9F6BB" w14:textId="77777777" w:rsidR="00C634FB" w:rsidRPr="00686E74" w:rsidRDefault="00C634FB" w:rsidP="00707BFF">
            <w:pPr>
              <w:jc w:val="right"/>
              <w:rPr>
                <w:rFonts w:ascii="Calibri" w:hAnsi="Calibri"/>
                <w:sz w:val="16"/>
                <w:szCs w:val="16"/>
              </w:rPr>
            </w:pPr>
          </w:p>
        </w:tc>
        <w:tc>
          <w:tcPr>
            <w:tcW w:w="493" w:type="pct"/>
            <w:tcBorders>
              <w:top w:val="single" w:sz="4" w:space="0" w:color="auto"/>
              <w:bottom w:val="nil"/>
            </w:tcBorders>
          </w:tcPr>
          <w:p w14:paraId="0C6B3B3B"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08CBEB01"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12032B0E" w14:textId="77777777" w:rsidR="00C634FB" w:rsidRPr="00686E74" w:rsidRDefault="00C634FB" w:rsidP="00707BFF">
            <w:pPr>
              <w:jc w:val="right"/>
              <w:rPr>
                <w:rFonts w:ascii="Calibri" w:hAnsi="Calibri"/>
                <w:sz w:val="16"/>
                <w:szCs w:val="16"/>
              </w:rPr>
            </w:pPr>
          </w:p>
        </w:tc>
        <w:tc>
          <w:tcPr>
            <w:tcW w:w="493" w:type="pct"/>
            <w:tcBorders>
              <w:top w:val="single" w:sz="4" w:space="0" w:color="auto"/>
              <w:bottom w:val="nil"/>
            </w:tcBorders>
          </w:tcPr>
          <w:p w14:paraId="1E977993"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341FCCCD" w14:textId="77777777" w:rsidR="00C634FB" w:rsidRPr="00686E74" w:rsidRDefault="00C634FB" w:rsidP="00707BFF">
            <w:pPr>
              <w:jc w:val="right"/>
              <w:rPr>
                <w:rFonts w:ascii="Calibri" w:hAnsi="Calibri"/>
                <w:sz w:val="16"/>
                <w:szCs w:val="16"/>
              </w:rPr>
            </w:pPr>
          </w:p>
        </w:tc>
        <w:tc>
          <w:tcPr>
            <w:tcW w:w="492" w:type="pct"/>
            <w:tcBorders>
              <w:top w:val="single" w:sz="4" w:space="0" w:color="auto"/>
              <w:bottom w:val="nil"/>
            </w:tcBorders>
          </w:tcPr>
          <w:p w14:paraId="4300AA7E" w14:textId="77777777" w:rsidR="00C634FB" w:rsidRPr="00686E74" w:rsidRDefault="00C634FB" w:rsidP="00707BFF">
            <w:pPr>
              <w:jc w:val="right"/>
              <w:rPr>
                <w:rFonts w:ascii="Calibri" w:hAnsi="Calibri"/>
                <w:sz w:val="16"/>
                <w:szCs w:val="16"/>
              </w:rPr>
            </w:pPr>
          </w:p>
        </w:tc>
        <w:tc>
          <w:tcPr>
            <w:tcW w:w="493" w:type="pct"/>
            <w:tcBorders>
              <w:top w:val="single" w:sz="4" w:space="0" w:color="auto"/>
              <w:bottom w:val="nil"/>
            </w:tcBorders>
          </w:tcPr>
          <w:p w14:paraId="0B996B55" w14:textId="77777777" w:rsidR="00C634FB" w:rsidRPr="00686E74" w:rsidRDefault="00C634FB" w:rsidP="00707BFF">
            <w:pPr>
              <w:jc w:val="right"/>
              <w:rPr>
                <w:rFonts w:ascii="Calibri" w:hAnsi="Calibri"/>
                <w:sz w:val="16"/>
                <w:szCs w:val="16"/>
              </w:rPr>
            </w:pPr>
          </w:p>
        </w:tc>
      </w:tr>
      <w:tr w:rsidR="00C634FB" w:rsidRPr="00D67D00" w14:paraId="35080755" w14:textId="77777777" w:rsidTr="00707BFF">
        <w:tc>
          <w:tcPr>
            <w:tcW w:w="568" w:type="pct"/>
            <w:tcBorders>
              <w:top w:val="nil"/>
            </w:tcBorders>
          </w:tcPr>
          <w:p w14:paraId="711B28D2" w14:textId="77777777" w:rsidR="00C634FB" w:rsidRPr="00D67D00" w:rsidRDefault="00C634FB" w:rsidP="00707BFF">
            <w:pPr>
              <w:ind w:left="-57"/>
              <w:rPr>
                <w:rFonts w:ascii="Calibri" w:hAnsi="Calibri"/>
                <w:snapToGrid w:val="0"/>
                <w:sz w:val="16"/>
                <w:szCs w:val="16"/>
                <w:lang w:eastAsia="sk-SK"/>
              </w:rPr>
            </w:pPr>
            <w:r w:rsidRPr="00D67D00">
              <w:rPr>
                <w:rFonts w:ascii="Calibri" w:hAnsi="Calibri"/>
                <w:snapToGrid w:val="0"/>
                <w:sz w:val="16"/>
                <w:szCs w:val="16"/>
                <w:lang w:eastAsia="sk-SK"/>
              </w:rPr>
              <w:t>K 1. januáru 20</w:t>
            </w:r>
            <w:r>
              <w:rPr>
                <w:rFonts w:ascii="Calibri" w:hAnsi="Calibri"/>
                <w:snapToGrid w:val="0"/>
                <w:sz w:val="16"/>
                <w:szCs w:val="16"/>
                <w:lang w:eastAsia="sk-SK"/>
              </w:rPr>
              <w:t>22</w:t>
            </w:r>
          </w:p>
        </w:tc>
        <w:tc>
          <w:tcPr>
            <w:tcW w:w="492" w:type="pct"/>
            <w:tcBorders>
              <w:top w:val="nil"/>
            </w:tcBorders>
          </w:tcPr>
          <w:p w14:paraId="39F9E631" w14:textId="77777777" w:rsidR="00C634FB" w:rsidRPr="00CD5C68" w:rsidRDefault="00C634FB" w:rsidP="00707BFF">
            <w:pPr>
              <w:jc w:val="right"/>
              <w:rPr>
                <w:rFonts w:ascii="Calibri" w:hAnsi="Calibri" w:cs="Calibri"/>
                <w:sz w:val="16"/>
                <w:szCs w:val="16"/>
                <w:lang w:eastAsia="sk-SK"/>
              </w:rPr>
            </w:pPr>
            <w:r>
              <w:rPr>
                <w:rFonts w:ascii="Calibri" w:hAnsi="Calibri"/>
                <w:sz w:val="16"/>
                <w:szCs w:val="16"/>
              </w:rPr>
              <w:t>1 960 170</w:t>
            </w:r>
          </w:p>
        </w:tc>
        <w:tc>
          <w:tcPr>
            <w:tcW w:w="492" w:type="pct"/>
            <w:tcBorders>
              <w:top w:val="nil"/>
            </w:tcBorders>
          </w:tcPr>
          <w:p w14:paraId="4300C0D7" w14:textId="77777777" w:rsidR="00C634FB" w:rsidRPr="00CD5C68" w:rsidRDefault="00C634FB" w:rsidP="00707BFF">
            <w:pPr>
              <w:jc w:val="right"/>
              <w:rPr>
                <w:rFonts w:ascii="Calibri" w:hAnsi="Calibri" w:cs="Calibri"/>
                <w:sz w:val="16"/>
                <w:szCs w:val="16"/>
                <w:lang w:eastAsia="sk-SK"/>
              </w:rPr>
            </w:pPr>
            <w:r>
              <w:rPr>
                <w:rFonts w:ascii="Calibri" w:hAnsi="Calibri"/>
                <w:sz w:val="16"/>
                <w:szCs w:val="16"/>
              </w:rPr>
              <w:t>42 511 994</w:t>
            </w:r>
          </w:p>
        </w:tc>
        <w:tc>
          <w:tcPr>
            <w:tcW w:w="493" w:type="pct"/>
            <w:tcBorders>
              <w:top w:val="nil"/>
            </w:tcBorders>
          </w:tcPr>
          <w:p w14:paraId="0EF2C62F" w14:textId="77777777" w:rsidR="00C634FB" w:rsidRPr="00D67D00" w:rsidRDefault="00C634FB" w:rsidP="00707BFF">
            <w:pPr>
              <w:jc w:val="right"/>
              <w:rPr>
                <w:rFonts w:ascii="Calibri" w:hAnsi="Calibri"/>
                <w:sz w:val="16"/>
                <w:szCs w:val="16"/>
              </w:rPr>
            </w:pPr>
            <w:r>
              <w:rPr>
                <w:rFonts w:ascii="Calibri" w:hAnsi="Calibri"/>
                <w:color w:val="000000" w:themeColor="text1"/>
                <w:sz w:val="16"/>
                <w:szCs w:val="16"/>
              </w:rPr>
              <w:t>56 669 037</w:t>
            </w:r>
          </w:p>
        </w:tc>
        <w:tc>
          <w:tcPr>
            <w:tcW w:w="492" w:type="pct"/>
            <w:tcBorders>
              <w:top w:val="nil"/>
            </w:tcBorders>
          </w:tcPr>
          <w:p w14:paraId="12A9B6E5"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top w:val="nil"/>
            </w:tcBorders>
          </w:tcPr>
          <w:p w14:paraId="13DA1D0D"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Borders>
              <w:top w:val="nil"/>
            </w:tcBorders>
          </w:tcPr>
          <w:p w14:paraId="3199357E"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top w:val="nil"/>
            </w:tcBorders>
          </w:tcPr>
          <w:p w14:paraId="5DA5FE56" w14:textId="77777777" w:rsidR="00C634FB" w:rsidRPr="00CD5C68" w:rsidRDefault="00C634FB" w:rsidP="00707BFF">
            <w:pPr>
              <w:jc w:val="right"/>
              <w:rPr>
                <w:rFonts w:ascii="Calibri" w:hAnsi="Calibri" w:cs="Calibri"/>
                <w:sz w:val="16"/>
                <w:szCs w:val="16"/>
                <w:lang w:eastAsia="sk-SK"/>
              </w:rPr>
            </w:pPr>
            <w:r>
              <w:rPr>
                <w:rFonts w:ascii="Calibri" w:hAnsi="Calibri"/>
                <w:sz w:val="16"/>
                <w:szCs w:val="16"/>
              </w:rPr>
              <w:t>394 130</w:t>
            </w:r>
          </w:p>
        </w:tc>
        <w:tc>
          <w:tcPr>
            <w:tcW w:w="492" w:type="pct"/>
            <w:tcBorders>
              <w:top w:val="nil"/>
            </w:tcBorders>
          </w:tcPr>
          <w:p w14:paraId="441B01BC" w14:textId="77777777" w:rsidR="00C634FB" w:rsidRPr="00EB0ADF" w:rsidRDefault="00C634FB" w:rsidP="00707BFF">
            <w:pPr>
              <w:jc w:val="right"/>
              <w:rPr>
                <w:rFonts w:ascii="Calibri" w:hAnsi="Calibri"/>
                <w:sz w:val="16"/>
                <w:szCs w:val="16"/>
                <w:lang w:val="en-US"/>
              </w:rPr>
            </w:pPr>
            <w:r>
              <w:rPr>
                <w:rFonts w:ascii="Calibri" w:hAnsi="Calibri"/>
                <w:sz w:val="16"/>
                <w:szCs w:val="16"/>
              </w:rPr>
              <w:t>82 516</w:t>
            </w:r>
          </w:p>
        </w:tc>
        <w:tc>
          <w:tcPr>
            <w:tcW w:w="493" w:type="pct"/>
            <w:tcBorders>
              <w:top w:val="nil"/>
            </w:tcBorders>
          </w:tcPr>
          <w:p w14:paraId="5B1E50A1" w14:textId="77777777" w:rsidR="00C634FB" w:rsidRPr="00CD5C68" w:rsidRDefault="00C634FB" w:rsidP="00707BFF">
            <w:pPr>
              <w:jc w:val="right"/>
              <w:rPr>
                <w:rFonts w:ascii="Calibri" w:hAnsi="Calibri" w:cs="Calibri"/>
                <w:sz w:val="16"/>
                <w:szCs w:val="16"/>
                <w:lang w:eastAsia="sk-SK"/>
              </w:rPr>
            </w:pPr>
            <w:r>
              <w:rPr>
                <w:rFonts w:ascii="Calibri" w:hAnsi="Calibri"/>
                <w:sz w:val="16"/>
                <w:szCs w:val="16"/>
              </w:rPr>
              <w:t>101 617 847</w:t>
            </w:r>
          </w:p>
        </w:tc>
      </w:tr>
      <w:tr w:rsidR="00C634FB" w:rsidRPr="00D67D00" w14:paraId="7CF1BF04" w14:textId="77777777" w:rsidTr="00707BFF">
        <w:tc>
          <w:tcPr>
            <w:tcW w:w="568" w:type="pct"/>
          </w:tcPr>
          <w:p w14:paraId="100E0F5D" w14:textId="77777777" w:rsidR="00C634FB" w:rsidRPr="00D67D00" w:rsidRDefault="00C634FB" w:rsidP="00707BFF">
            <w:pPr>
              <w:ind w:left="-57"/>
              <w:rPr>
                <w:rFonts w:ascii="Calibri" w:hAnsi="Calibri"/>
                <w:snapToGrid w:val="0"/>
                <w:sz w:val="16"/>
                <w:szCs w:val="16"/>
                <w:lang w:eastAsia="sk-SK"/>
              </w:rPr>
            </w:pPr>
            <w:r w:rsidRPr="00D67D00">
              <w:rPr>
                <w:rFonts w:ascii="Calibri" w:hAnsi="Calibri"/>
                <w:snapToGrid w:val="0"/>
                <w:sz w:val="16"/>
                <w:szCs w:val="16"/>
                <w:lang w:eastAsia="sk-SK"/>
              </w:rPr>
              <w:t>Prírastky</w:t>
            </w:r>
          </w:p>
        </w:tc>
        <w:tc>
          <w:tcPr>
            <w:tcW w:w="492" w:type="pct"/>
          </w:tcPr>
          <w:p w14:paraId="06702134"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16B68722"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Pr>
          <w:p w14:paraId="736AE283" w14:textId="77777777" w:rsidR="00C634FB" w:rsidRPr="00D67D00" w:rsidRDefault="00C634FB" w:rsidP="00707BFF">
            <w:pPr>
              <w:jc w:val="right"/>
              <w:rPr>
                <w:rFonts w:ascii="Calibri" w:hAnsi="Calibri"/>
                <w:color w:val="000000" w:themeColor="text1"/>
                <w:sz w:val="16"/>
                <w:szCs w:val="16"/>
              </w:rPr>
            </w:pPr>
            <w:r>
              <w:rPr>
                <w:rFonts w:ascii="Calibri" w:hAnsi="Calibri"/>
                <w:color w:val="000000" w:themeColor="text1"/>
                <w:sz w:val="16"/>
                <w:szCs w:val="16"/>
              </w:rPr>
              <w:t>-</w:t>
            </w:r>
          </w:p>
        </w:tc>
        <w:tc>
          <w:tcPr>
            <w:tcW w:w="492" w:type="pct"/>
          </w:tcPr>
          <w:p w14:paraId="6680C083"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7466446B"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Pr>
          <w:p w14:paraId="125BAD1E"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620D0F45" w14:textId="77777777" w:rsidR="00C634FB" w:rsidRPr="00D67D00" w:rsidRDefault="00C634FB" w:rsidP="00707BFF">
            <w:pPr>
              <w:jc w:val="right"/>
              <w:rPr>
                <w:rFonts w:ascii="Calibri" w:hAnsi="Calibri"/>
                <w:sz w:val="16"/>
                <w:szCs w:val="16"/>
              </w:rPr>
            </w:pPr>
            <w:r>
              <w:rPr>
                <w:rFonts w:ascii="Calibri" w:hAnsi="Calibri"/>
                <w:sz w:val="16"/>
                <w:szCs w:val="16"/>
              </w:rPr>
              <w:t>5 149 463</w:t>
            </w:r>
          </w:p>
        </w:tc>
        <w:tc>
          <w:tcPr>
            <w:tcW w:w="492" w:type="pct"/>
          </w:tcPr>
          <w:p w14:paraId="2A0FACD3" w14:textId="77777777" w:rsidR="00C634FB" w:rsidRPr="00D67D00" w:rsidRDefault="00C634FB" w:rsidP="00707BFF">
            <w:pPr>
              <w:jc w:val="right"/>
              <w:rPr>
                <w:rFonts w:ascii="Calibri" w:hAnsi="Calibri"/>
                <w:sz w:val="16"/>
                <w:szCs w:val="16"/>
              </w:rPr>
            </w:pPr>
            <w:r>
              <w:rPr>
                <w:rFonts w:ascii="Calibri" w:hAnsi="Calibri"/>
                <w:sz w:val="16"/>
                <w:szCs w:val="16"/>
              </w:rPr>
              <w:t>6 172 628</w:t>
            </w:r>
          </w:p>
        </w:tc>
        <w:tc>
          <w:tcPr>
            <w:tcW w:w="493" w:type="pct"/>
          </w:tcPr>
          <w:p w14:paraId="3665DD90" w14:textId="77777777" w:rsidR="00C634FB" w:rsidRPr="00D67D00" w:rsidRDefault="00C634FB" w:rsidP="00707BFF">
            <w:pPr>
              <w:jc w:val="right"/>
              <w:rPr>
                <w:rFonts w:ascii="Calibri" w:hAnsi="Calibri"/>
                <w:sz w:val="16"/>
                <w:szCs w:val="16"/>
              </w:rPr>
            </w:pPr>
            <w:r>
              <w:rPr>
                <w:rFonts w:ascii="Calibri" w:hAnsi="Calibri"/>
                <w:sz w:val="16"/>
                <w:szCs w:val="16"/>
              </w:rPr>
              <w:t>11 322 091</w:t>
            </w:r>
          </w:p>
        </w:tc>
      </w:tr>
      <w:tr w:rsidR="00C634FB" w:rsidRPr="00D67D00" w14:paraId="20A1360F" w14:textId="77777777" w:rsidTr="00707BFF">
        <w:tc>
          <w:tcPr>
            <w:tcW w:w="568" w:type="pct"/>
          </w:tcPr>
          <w:p w14:paraId="6139F742" w14:textId="77777777" w:rsidR="00C634FB" w:rsidRPr="00D67D00" w:rsidRDefault="00C634FB" w:rsidP="00707BFF">
            <w:pPr>
              <w:ind w:left="-57"/>
              <w:rPr>
                <w:rFonts w:ascii="Calibri" w:hAnsi="Calibri"/>
                <w:snapToGrid w:val="0"/>
                <w:sz w:val="16"/>
                <w:szCs w:val="16"/>
                <w:lang w:eastAsia="sk-SK"/>
              </w:rPr>
            </w:pPr>
            <w:r w:rsidRPr="00D67D00">
              <w:rPr>
                <w:rFonts w:ascii="Calibri" w:hAnsi="Calibri"/>
                <w:snapToGrid w:val="0"/>
                <w:sz w:val="16"/>
                <w:szCs w:val="16"/>
                <w:lang w:eastAsia="sk-SK"/>
              </w:rPr>
              <w:t>Úbytky</w:t>
            </w:r>
          </w:p>
        </w:tc>
        <w:tc>
          <w:tcPr>
            <w:tcW w:w="492" w:type="pct"/>
          </w:tcPr>
          <w:p w14:paraId="07CF9418"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41710C86"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Pr>
          <w:p w14:paraId="28FA462D" w14:textId="77777777" w:rsidR="00C634FB" w:rsidRPr="00D67D00" w:rsidRDefault="00C634FB" w:rsidP="00707BFF">
            <w:pPr>
              <w:jc w:val="right"/>
              <w:rPr>
                <w:rFonts w:ascii="Calibri" w:hAnsi="Calibri"/>
                <w:color w:val="000000" w:themeColor="text1"/>
                <w:sz w:val="16"/>
                <w:szCs w:val="16"/>
              </w:rPr>
            </w:pPr>
            <w:r>
              <w:rPr>
                <w:rFonts w:ascii="Calibri" w:hAnsi="Calibri"/>
                <w:color w:val="000000" w:themeColor="text1"/>
                <w:sz w:val="16"/>
                <w:szCs w:val="16"/>
              </w:rPr>
              <w:t>7 968 512</w:t>
            </w:r>
          </w:p>
        </w:tc>
        <w:tc>
          <w:tcPr>
            <w:tcW w:w="492" w:type="pct"/>
          </w:tcPr>
          <w:p w14:paraId="2462E97E"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01A442A5"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Pr>
          <w:p w14:paraId="159D6C71"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Pr>
          <w:p w14:paraId="5355DCE1" w14:textId="77777777" w:rsidR="00C634FB" w:rsidRPr="00D67D00" w:rsidRDefault="00C634FB" w:rsidP="00707BFF">
            <w:pPr>
              <w:jc w:val="right"/>
              <w:rPr>
                <w:rFonts w:ascii="Calibri" w:hAnsi="Calibri"/>
                <w:sz w:val="16"/>
                <w:szCs w:val="16"/>
              </w:rPr>
            </w:pPr>
            <w:r>
              <w:rPr>
                <w:rFonts w:ascii="Calibri" w:hAnsi="Calibri"/>
                <w:sz w:val="16"/>
                <w:szCs w:val="16"/>
              </w:rPr>
              <w:t>44 252</w:t>
            </w:r>
          </w:p>
        </w:tc>
        <w:tc>
          <w:tcPr>
            <w:tcW w:w="492" w:type="pct"/>
          </w:tcPr>
          <w:p w14:paraId="20078110" w14:textId="77777777" w:rsidR="00C634FB" w:rsidRPr="00D67D00" w:rsidRDefault="00C634FB" w:rsidP="00707BFF">
            <w:pPr>
              <w:jc w:val="right"/>
              <w:rPr>
                <w:rFonts w:ascii="Calibri" w:hAnsi="Calibri"/>
                <w:sz w:val="16"/>
                <w:szCs w:val="16"/>
              </w:rPr>
            </w:pPr>
            <w:r>
              <w:rPr>
                <w:rFonts w:ascii="Calibri" w:hAnsi="Calibri"/>
                <w:sz w:val="16"/>
                <w:szCs w:val="16"/>
              </w:rPr>
              <w:t>4 356 018</w:t>
            </w:r>
          </w:p>
        </w:tc>
        <w:tc>
          <w:tcPr>
            <w:tcW w:w="493" w:type="pct"/>
          </w:tcPr>
          <w:p w14:paraId="5AEF1263" w14:textId="77777777" w:rsidR="00C634FB" w:rsidRPr="00D67D00" w:rsidRDefault="00C634FB" w:rsidP="00707BFF">
            <w:pPr>
              <w:jc w:val="right"/>
              <w:rPr>
                <w:rFonts w:ascii="Calibri" w:hAnsi="Calibri"/>
                <w:sz w:val="16"/>
                <w:szCs w:val="16"/>
              </w:rPr>
            </w:pPr>
            <w:r>
              <w:rPr>
                <w:rFonts w:ascii="Calibri" w:hAnsi="Calibri"/>
                <w:sz w:val="16"/>
                <w:szCs w:val="16"/>
              </w:rPr>
              <w:t>12 368 782</w:t>
            </w:r>
          </w:p>
        </w:tc>
      </w:tr>
      <w:tr w:rsidR="00C634FB" w:rsidRPr="00D67D00" w14:paraId="5B610B56" w14:textId="77777777" w:rsidTr="00707BFF">
        <w:tc>
          <w:tcPr>
            <w:tcW w:w="568" w:type="pct"/>
          </w:tcPr>
          <w:p w14:paraId="63A3ABF9" w14:textId="77777777" w:rsidR="00C634FB" w:rsidRPr="00D67D00" w:rsidRDefault="00C634FB" w:rsidP="00707BFF">
            <w:pPr>
              <w:ind w:left="-57"/>
              <w:rPr>
                <w:rFonts w:ascii="Calibri" w:hAnsi="Calibri"/>
                <w:snapToGrid w:val="0"/>
                <w:sz w:val="16"/>
                <w:szCs w:val="16"/>
                <w:lang w:eastAsia="sk-SK"/>
              </w:rPr>
            </w:pPr>
            <w:r w:rsidRPr="00D67D00">
              <w:rPr>
                <w:rFonts w:ascii="Calibri" w:hAnsi="Calibri"/>
                <w:snapToGrid w:val="0"/>
                <w:sz w:val="16"/>
                <w:szCs w:val="16"/>
                <w:lang w:eastAsia="sk-SK"/>
              </w:rPr>
              <w:t>Presuny</w:t>
            </w:r>
          </w:p>
        </w:tc>
        <w:tc>
          <w:tcPr>
            <w:tcW w:w="492" w:type="pct"/>
            <w:tcBorders>
              <w:bottom w:val="single" w:sz="4" w:space="0" w:color="auto"/>
            </w:tcBorders>
          </w:tcPr>
          <w:p w14:paraId="19095716"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165EA27D" w14:textId="77777777" w:rsidR="00C634FB" w:rsidRPr="00D67D00" w:rsidRDefault="00C634FB" w:rsidP="00707BFF">
            <w:pPr>
              <w:jc w:val="right"/>
              <w:rPr>
                <w:rFonts w:ascii="Calibri" w:hAnsi="Calibri"/>
                <w:sz w:val="16"/>
                <w:szCs w:val="16"/>
              </w:rPr>
            </w:pPr>
            <w:r>
              <w:rPr>
                <w:rFonts w:ascii="Calibri" w:hAnsi="Calibri"/>
                <w:sz w:val="16"/>
                <w:szCs w:val="16"/>
              </w:rPr>
              <w:t>718 638</w:t>
            </w:r>
          </w:p>
        </w:tc>
        <w:tc>
          <w:tcPr>
            <w:tcW w:w="493" w:type="pct"/>
            <w:tcBorders>
              <w:bottom w:val="single" w:sz="4" w:space="0" w:color="auto"/>
            </w:tcBorders>
          </w:tcPr>
          <w:p w14:paraId="478C516D" w14:textId="77777777" w:rsidR="00C634FB" w:rsidRPr="00D67D00" w:rsidRDefault="00C634FB" w:rsidP="00707BFF">
            <w:pPr>
              <w:jc w:val="right"/>
              <w:rPr>
                <w:rFonts w:ascii="Calibri" w:hAnsi="Calibri"/>
                <w:color w:val="000000" w:themeColor="text1"/>
                <w:sz w:val="16"/>
                <w:szCs w:val="16"/>
              </w:rPr>
            </w:pPr>
            <w:r>
              <w:rPr>
                <w:rFonts w:ascii="Calibri" w:hAnsi="Calibri"/>
                <w:color w:val="000000" w:themeColor="text1"/>
                <w:sz w:val="16"/>
                <w:szCs w:val="16"/>
              </w:rPr>
              <w:t>4 271 937</w:t>
            </w:r>
          </w:p>
        </w:tc>
        <w:tc>
          <w:tcPr>
            <w:tcW w:w="492" w:type="pct"/>
            <w:tcBorders>
              <w:bottom w:val="single" w:sz="4" w:space="0" w:color="auto"/>
            </w:tcBorders>
          </w:tcPr>
          <w:p w14:paraId="6D1CAF64"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008185A5"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Borders>
              <w:bottom w:val="single" w:sz="4" w:space="0" w:color="auto"/>
            </w:tcBorders>
          </w:tcPr>
          <w:p w14:paraId="03F0B73A"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44B1ECF6" w14:textId="77777777" w:rsidR="00C634FB" w:rsidRPr="00D67D00" w:rsidRDefault="00C634FB" w:rsidP="00707BFF">
            <w:pPr>
              <w:jc w:val="right"/>
              <w:rPr>
                <w:rFonts w:ascii="Calibri" w:hAnsi="Calibri"/>
                <w:sz w:val="16"/>
                <w:szCs w:val="16"/>
              </w:rPr>
            </w:pPr>
            <w:r>
              <w:rPr>
                <w:rFonts w:ascii="Calibri" w:hAnsi="Calibri"/>
                <w:sz w:val="16"/>
                <w:szCs w:val="16"/>
              </w:rPr>
              <w:t>(4 990 575)</w:t>
            </w:r>
          </w:p>
        </w:tc>
        <w:tc>
          <w:tcPr>
            <w:tcW w:w="492" w:type="pct"/>
            <w:tcBorders>
              <w:bottom w:val="single" w:sz="4" w:space="0" w:color="auto"/>
            </w:tcBorders>
          </w:tcPr>
          <w:p w14:paraId="78DC63E0"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Borders>
              <w:bottom w:val="single" w:sz="4" w:space="0" w:color="auto"/>
            </w:tcBorders>
          </w:tcPr>
          <w:p w14:paraId="39F08668" w14:textId="77777777" w:rsidR="00C634FB" w:rsidRPr="00D67D00" w:rsidRDefault="00C634FB" w:rsidP="00707BFF">
            <w:pPr>
              <w:jc w:val="right"/>
              <w:rPr>
                <w:rFonts w:ascii="Calibri" w:hAnsi="Calibri"/>
                <w:sz w:val="16"/>
                <w:szCs w:val="16"/>
              </w:rPr>
            </w:pPr>
            <w:r>
              <w:rPr>
                <w:rFonts w:ascii="Calibri" w:hAnsi="Calibri"/>
                <w:sz w:val="16"/>
                <w:szCs w:val="16"/>
              </w:rPr>
              <w:t>-</w:t>
            </w:r>
          </w:p>
        </w:tc>
      </w:tr>
      <w:tr w:rsidR="00C634FB" w:rsidRPr="00686E74" w14:paraId="473C76EB" w14:textId="77777777" w:rsidTr="00707BFF">
        <w:tc>
          <w:tcPr>
            <w:tcW w:w="568" w:type="pct"/>
          </w:tcPr>
          <w:p w14:paraId="34FCCDFD" w14:textId="77777777" w:rsidR="00C634FB" w:rsidRPr="00D67D00" w:rsidRDefault="00C634FB" w:rsidP="00707BFF">
            <w:pPr>
              <w:ind w:left="-57"/>
              <w:rPr>
                <w:rFonts w:ascii="Calibri" w:hAnsi="Calibri"/>
                <w:snapToGrid w:val="0"/>
                <w:sz w:val="16"/>
                <w:szCs w:val="16"/>
                <w:lang w:eastAsia="sk-SK"/>
              </w:rPr>
            </w:pPr>
            <w:r w:rsidRPr="00D67D00">
              <w:rPr>
                <w:rFonts w:ascii="Calibri" w:hAnsi="Calibri"/>
                <w:snapToGrid w:val="0"/>
                <w:sz w:val="16"/>
                <w:szCs w:val="16"/>
                <w:lang w:eastAsia="sk-SK"/>
              </w:rPr>
              <w:t>K 31. decembru 20</w:t>
            </w:r>
            <w:r>
              <w:rPr>
                <w:rFonts w:ascii="Calibri" w:hAnsi="Calibri"/>
                <w:snapToGrid w:val="0"/>
                <w:sz w:val="16"/>
                <w:szCs w:val="16"/>
                <w:lang w:eastAsia="sk-SK"/>
              </w:rPr>
              <w:t>22</w:t>
            </w:r>
          </w:p>
        </w:tc>
        <w:tc>
          <w:tcPr>
            <w:tcW w:w="492" w:type="pct"/>
            <w:tcBorders>
              <w:top w:val="single" w:sz="4" w:space="0" w:color="auto"/>
              <w:bottom w:val="nil"/>
            </w:tcBorders>
          </w:tcPr>
          <w:p w14:paraId="61774464" w14:textId="77777777" w:rsidR="00C634FB" w:rsidRPr="00D67D00" w:rsidRDefault="00C634FB" w:rsidP="00707BFF">
            <w:pPr>
              <w:jc w:val="right"/>
              <w:rPr>
                <w:rFonts w:ascii="Calibri" w:hAnsi="Calibri"/>
                <w:sz w:val="16"/>
                <w:szCs w:val="16"/>
              </w:rPr>
            </w:pPr>
            <w:r>
              <w:rPr>
                <w:rFonts w:ascii="Calibri" w:hAnsi="Calibri"/>
                <w:sz w:val="16"/>
                <w:szCs w:val="16"/>
              </w:rPr>
              <w:t>1 960 170</w:t>
            </w:r>
          </w:p>
        </w:tc>
        <w:tc>
          <w:tcPr>
            <w:tcW w:w="492" w:type="pct"/>
            <w:tcBorders>
              <w:top w:val="single" w:sz="4" w:space="0" w:color="auto"/>
              <w:bottom w:val="nil"/>
            </w:tcBorders>
          </w:tcPr>
          <w:p w14:paraId="3787963B" w14:textId="77777777" w:rsidR="00C634FB" w:rsidRPr="00D67D00" w:rsidRDefault="00C634FB" w:rsidP="00707BFF">
            <w:pPr>
              <w:jc w:val="right"/>
              <w:rPr>
                <w:rFonts w:ascii="Calibri" w:hAnsi="Calibri"/>
                <w:sz w:val="16"/>
                <w:szCs w:val="16"/>
              </w:rPr>
            </w:pPr>
            <w:r>
              <w:rPr>
                <w:rFonts w:ascii="Calibri" w:hAnsi="Calibri"/>
                <w:sz w:val="16"/>
                <w:szCs w:val="16"/>
              </w:rPr>
              <w:t>43 230 632</w:t>
            </w:r>
          </w:p>
        </w:tc>
        <w:tc>
          <w:tcPr>
            <w:tcW w:w="493" w:type="pct"/>
            <w:tcBorders>
              <w:top w:val="single" w:sz="4" w:space="0" w:color="auto"/>
              <w:bottom w:val="nil"/>
            </w:tcBorders>
          </w:tcPr>
          <w:p w14:paraId="679B3078" w14:textId="77777777" w:rsidR="00C634FB" w:rsidRPr="00D67D00" w:rsidRDefault="00C634FB" w:rsidP="00707BFF">
            <w:pPr>
              <w:jc w:val="right"/>
              <w:rPr>
                <w:rFonts w:ascii="Calibri" w:hAnsi="Calibri"/>
                <w:color w:val="000000" w:themeColor="text1"/>
                <w:sz w:val="16"/>
                <w:szCs w:val="16"/>
              </w:rPr>
            </w:pPr>
            <w:r>
              <w:rPr>
                <w:rFonts w:ascii="Calibri" w:hAnsi="Calibri"/>
                <w:color w:val="000000" w:themeColor="text1"/>
                <w:sz w:val="16"/>
                <w:szCs w:val="16"/>
              </w:rPr>
              <w:t>52 972 462</w:t>
            </w:r>
          </w:p>
        </w:tc>
        <w:tc>
          <w:tcPr>
            <w:tcW w:w="492" w:type="pct"/>
            <w:tcBorders>
              <w:top w:val="single" w:sz="4" w:space="0" w:color="auto"/>
              <w:bottom w:val="nil"/>
            </w:tcBorders>
          </w:tcPr>
          <w:p w14:paraId="479F6008"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4833F716"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0C9ADB37" w14:textId="77777777" w:rsidR="00C634FB" w:rsidRPr="00D67D00"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2BD886C0" w14:textId="77777777" w:rsidR="00C634FB" w:rsidRPr="00D67D00" w:rsidRDefault="00C634FB" w:rsidP="00707BFF">
            <w:pPr>
              <w:jc w:val="right"/>
              <w:rPr>
                <w:rFonts w:ascii="Calibri" w:hAnsi="Calibri"/>
                <w:sz w:val="16"/>
                <w:szCs w:val="16"/>
              </w:rPr>
            </w:pPr>
            <w:r>
              <w:rPr>
                <w:rFonts w:ascii="Calibri" w:hAnsi="Calibri"/>
                <w:sz w:val="16"/>
                <w:szCs w:val="16"/>
              </w:rPr>
              <w:t>508 766</w:t>
            </w:r>
          </w:p>
        </w:tc>
        <w:tc>
          <w:tcPr>
            <w:tcW w:w="492" w:type="pct"/>
            <w:tcBorders>
              <w:top w:val="single" w:sz="4" w:space="0" w:color="auto"/>
              <w:bottom w:val="nil"/>
            </w:tcBorders>
          </w:tcPr>
          <w:p w14:paraId="2CB64F50" w14:textId="77777777" w:rsidR="00C634FB" w:rsidRPr="00D67D00" w:rsidRDefault="00C634FB" w:rsidP="00707BFF">
            <w:pPr>
              <w:jc w:val="right"/>
              <w:rPr>
                <w:rFonts w:ascii="Calibri" w:hAnsi="Calibri"/>
                <w:sz w:val="16"/>
                <w:szCs w:val="16"/>
              </w:rPr>
            </w:pPr>
            <w:r>
              <w:rPr>
                <w:rFonts w:ascii="Calibri" w:hAnsi="Calibri"/>
                <w:sz w:val="16"/>
                <w:szCs w:val="16"/>
              </w:rPr>
              <w:t>1 899 126</w:t>
            </w:r>
          </w:p>
        </w:tc>
        <w:tc>
          <w:tcPr>
            <w:tcW w:w="493" w:type="pct"/>
            <w:tcBorders>
              <w:top w:val="single" w:sz="4" w:space="0" w:color="auto"/>
              <w:bottom w:val="nil"/>
            </w:tcBorders>
          </w:tcPr>
          <w:p w14:paraId="690D888D" w14:textId="77777777" w:rsidR="00C634FB" w:rsidRPr="00686E74" w:rsidRDefault="00C634FB" w:rsidP="00707BFF">
            <w:pPr>
              <w:jc w:val="right"/>
              <w:rPr>
                <w:rFonts w:ascii="Calibri" w:hAnsi="Calibri"/>
                <w:sz w:val="16"/>
                <w:szCs w:val="16"/>
              </w:rPr>
            </w:pPr>
            <w:r>
              <w:rPr>
                <w:rFonts w:ascii="Calibri" w:hAnsi="Calibri"/>
                <w:sz w:val="16"/>
                <w:szCs w:val="16"/>
              </w:rPr>
              <w:t>100 571 156</w:t>
            </w:r>
          </w:p>
        </w:tc>
      </w:tr>
      <w:tr w:rsidR="00C634FB" w:rsidRPr="00686E74" w14:paraId="13938D57" w14:textId="77777777" w:rsidTr="00707BFF">
        <w:tc>
          <w:tcPr>
            <w:tcW w:w="568" w:type="pct"/>
          </w:tcPr>
          <w:p w14:paraId="75AAEC36" w14:textId="77777777" w:rsidR="00C634FB" w:rsidRPr="00686E74" w:rsidRDefault="00C634FB" w:rsidP="00707BFF">
            <w:pPr>
              <w:rPr>
                <w:rFonts w:ascii="Calibri" w:hAnsi="Calibri"/>
                <w:snapToGrid w:val="0"/>
                <w:sz w:val="16"/>
                <w:szCs w:val="16"/>
                <w:lang w:eastAsia="sk-SK"/>
              </w:rPr>
            </w:pPr>
          </w:p>
        </w:tc>
        <w:tc>
          <w:tcPr>
            <w:tcW w:w="492" w:type="pct"/>
            <w:tcBorders>
              <w:top w:val="nil"/>
            </w:tcBorders>
          </w:tcPr>
          <w:p w14:paraId="3934C176" w14:textId="77777777" w:rsidR="00C634FB" w:rsidRPr="00686E74" w:rsidRDefault="00C634FB" w:rsidP="00707BFF">
            <w:pPr>
              <w:jc w:val="right"/>
              <w:rPr>
                <w:rFonts w:ascii="Calibri" w:hAnsi="Calibri"/>
                <w:sz w:val="16"/>
                <w:szCs w:val="16"/>
              </w:rPr>
            </w:pPr>
          </w:p>
        </w:tc>
        <w:tc>
          <w:tcPr>
            <w:tcW w:w="492" w:type="pct"/>
            <w:tcBorders>
              <w:top w:val="nil"/>
            </w:tcBorders>
          </w:tcPr>
          <w:p w14:paraId="37EEB0CC" w14:textId="77777777" w:rsidR="00C634FB" w:rsidRPr="00686E74" w:rsidRDefault="00C634FB" w:rsidP="00707BFF">
            <w:pPr>
              <w:jc w:val="right"/>
              <w:rPr>
                <w:rFonts w:ascii="Calibri" w:hAnsi="Calibri"/>
                <w:sz w:val="16"/>
                <w:szCs w:val="16"/>
              </w:rPr>
            </w:pPr>
          </w:p>
        </w:tc>
        <w:tc>
          <w:tcPr>
            <w:tcW w:w="493" w:type="pct"/>
            <w:tcBorders>
              <w:top w:val="nil"/>
            </w:tcBorders>
          </w:tcPr>
          <w:p w14:paraId="5B014F49" w14:textId="77777777" w:rsidR="00C634FB" w:rsidRPr="00686E74" w:rsidRDefault="00C634FB" w:rsidP="00707BFF">
            <w:pPr>
              <w:jc w:val="right"/>
              <w:rPr>
                <w:rFonts w:ascii="Calibri" w:hAnsi="Calibri"/>
                <w:sz w:val="16"/>
                <w:szCs w:val="16"/>
              </w:rPr>
            </w:pPr>
          </w:p>
        </w:tc>
        <w:tc>
          <w:tcPr>
            <w:tcW w:w="492" w:type="pct"/>
            <w:tcBorders>
              <w:top w:val="nil"/>
            </w:tcBorders>
          </w:tcPr>
          <w:p w14:paraId="5C4B80CE" w14:textId="77777777" w:rsidR="00C634FB" w:rsidRPr="00686E74" w:rsidRDefault="00C634FB" w:rsidP="00707BFF">
            <w:pPr>
              <w:jc w:val="right"/>
              <w:rPr>
                <w:rFonts w:ascii="Calibri" w:hAnsi="Calibri"/>
                <w:sz w:val="16"/>
                <w:szCs w:val="16"/>
              </w:rPr>
            </w:pPr>
          </w:p>
        </w:tc>
        <w:tc>
          <w:tcPr>
            <w:tcW w:w="492" w:type="pct"/>
            <w:tcBorders>
              <w:top w:val="nil"/>
            </w:tcBorders>
          </w:tcPr>
          <w:p w14:paraId="57993E25" w14:textId="77777777" w:rsidR="00C634FB" w:rsidRPr="00686E74" w:rsidRDefault="00C634FB" w:rsidP="00707BFF">
            <w:pPr>
              <w:jc w:val="right"/>
              <w:rPr>
                <w:rFonts w:ascii="Calibri" w:hAnsi="Calibri"/>
                <w:sz w:val="16"/>
                <w:szCs w:val="16"/>
              </w:rPr>
            </w:pPr>
          </w:p>
        </w:tc>
        <w:tc>
          <w:tcPr>
            <w:tcW w:w="493" w:type="pct"/>
            <w:tcBorders>
              <w:top w:val="nil"/>
            </w:tcBorders>
          </w:tcPr>
          <w:p w14:paraId="2CF1ED15" w14:textId="77777777" w:rsidR="00C634FB" w:rsidRPr="00686E74" w:rsidRDefault="00C634FB" w:rsidP="00707BFF">
            <w:pPr>
              <w:jc w:val="right"/>
              <w:rPr>
                <w:rFonts w:ascii="Calibri" w:hAnsi="Calibri"/>
                <w:sz w:val="16"/>
                <w:szCs w:val="16"/>
              </w:rPr>
            </w:pPr>
          </w:p>
        </w:tc>
        <w:tc>
          <w:tcPr>
            <w:tcW w:w="492" w:type="pct"/>
            <w:tcBorders>
              <w:top w:val="nil"/>
            </w:tcBorders>
          </w:tcPr>
          <w:p w14:paraId="5820F7B9" w14:textId="77777777" w:rsidR="00C634FB" w:rsidRPr="00686E74" w:rsidRDefault="00C634FB" w:rsidP="00707BFF">
            <w:pPr>
              <w:jc w:val="right"/>
              <w:rPr>
                <w:rFonts w:ascii="Calibri" w:hAnsi="Calibri"/>
                <w:sz w:val="16"/>
                <w:szCs w:val="16"/>
              </w:rPr>
            </w:pPr>
          </w:p>
        </w:tc>
        <w:tc>
          <w:tcPr>
            <w:tcW w:w="492" w:type="pct"/>
            <w:tcBorders>
              <w:top w:val="nil"/>
            </w:tcBorders>
          </w:tcPr>
          <w:p w14:paraId="03CC5DC9" w14:textId="77777777" w:rsidR="00C634FB" w:rsidRPr="00686E74" w:rsidRDefault="00C634FB" w:rsidP="00707BFF">
            <w:pPr>
              <w:jc w:val="right"/>
              <w:rPr>
                <w:rFonts w:ascii="Calibri" w:hAnsi="Calibri"/>
                <w:sz w:val="16"/>
                <w:szCs w:val="16"/>
              </w:rPr>
            </w:pPr>
          </w:p>
        </w:tc>
        <w:tc>
          <w:tcPr>
            <w:tcW w:w="493" w:type="pct"/>
            <w:tcBorders>
              <w:top w:val="nil"/>
            </w:tcBorders>
          </w:tcPr>
          <w:p w14:paraId="523698DF" w14:textId="77777777" w:rsidR="00C634FB" w:rsidRPr="00686E74" w:rsidRDefault="00C634FB" w:rsidP="00707BFF">
            <w:pPr>
              <w:jc w:val="right"/>
              <w:rPr>
                <w:rFonts w:ascii="Calibri" w:hAnsi="Calibri"/>
                <w:sz w:val="16"/>
                <w:szCs w:val="16"/>
              </w:rPr>
            </w:pPr>
          </w:p>
        </w:tc>
      </w:tr>
      <w:tr w:rsidR="00C634FB" w:rsidRPr="00686E74" w14:paraId="08450E67" w14:textId="77777777" w:rsidTr="00707BFF">
        <w:tc>
          <w:tcPr>
            <w:tcW w:w="568" w:type="pct"/>
          </w:tcPr>
          <w:p w14:paraId="1EA1EC6B" w14:textId="77777777" w:rsidR="00C634FB" w:rsidRPr="00686E74" w:rsidRDefault="00C634FB" w:rsidP="00707BFF">
            <w:pPr>
              <w:ind w:left="-57"/>
              <w:rPr>
                <w:rFonts w:ascii="Calibri" w:hAnsi="Calibri"/>
                <w:b/>
                <w:bCs/>
                <w:snapToGrid w:val="0"/>
                <w:sz w:val="16"/>
                <w:szCs w:val="16"/>
                <w:lang w:eastAsia="sk-SK"/>
              </w:rPr>
            </w:pPr>
            <w:r w:rsidRPr="00686E74">
              <w:rPr>
                <w:rFonts w:ascii="Calibri" w:hAnsi="Calibri"/>
                <w:b/>
                <w:bCs/>
                <w:snapToGrid w:val="0"/>
                <w:sz w:val="16"/>
                <w:szCs w:val="16"/>
                <w:lang w:eastAsia="sk-SK"/>
              </w:rPr>
              <w:t>Oprávky</w:t>
            </w:r>
          </w:p>
        </w:tc>
        <w:tc>
          <w:tcPr>
            <w:tcW w:w="492" w:type="pct"/>
          </w:tcPr>
          <w:p w14:paraId="44F785FC" w14:textId="77777777" w:rsidR="00C634FB" w:rsidRPr="00686E74" w:rsidRDefault="00C634FB" w:rsidP="00707BFF">
            <w:pPr>
              <w:jc w:val="right"/>
              <w:rPr>
                <w:rFonts w:ascii="Calibri" w:hAnsi="Calibri"/>
                <w:sz w:val="16"/>
                <w:szCs w:val="16"/>
              </w:rPr>
            </w:pPr>
          </w:p>
        </w:tc>
        <w:tc>
          <w:tcPr>
            <w:tcW w:w="492" w:type="pct"/>
          </w:tcPr>
          <w:p w14:paraId="66DBE877" w14:textId="77777777" w:rsidR="00C634FB" w:rsidRPr="00686E74" w:rsidRDefault="00C634FB" w:rsidP="00707BFF">
            <w:pPr>
              <w:jc w:val="right"/>
              <w:rPr>
                <w:rFonts w:ascii="Calibri" w:hAnsi="Calibri"/>
                <w:sz w:val="16"/>
                <w:szCs w:val="16"/>
              </w:rPr>
            </w:pPr>
          </w:p>
        </w:tc>
        <w:tc>
          <w:tcPr>
            <w:tcW w:w="493" w:type="pct"/>
          </w:tcPr>
          <w:p w14:paraId="1D7207DB" w14:textId="77777777" w:rsidR="00C634FB" w:rsidRPr="00686E74" w:rsidRDefault="00C634FB" w:rsidP="00707BFF">
            <w:pPr>
              <w:jc w:val="right"/>
              <w:rPr>
                <w:rFonts w:ascii="Calibri" w:hAnsi="Calibri"/>
                <w:sz w:val="16"/>
                <w:szCs w:val="16"/>
              </w:rPr>
            </w:pPr>
          </w:p>
        </w:tc>
        <w:tc>
          <w:tcPr>
            <w:tcW w:w="492" w:type="pct"/>
          </w:tcPr>
          <w:p w14:paraId="3AA4223E" w14:textId="77777777" w:rsidR="00C634FB" w:rsidRPr="00686E74" w:rsidRDefault="00C634FB" w:rsidP="00707BFF">
            <w:pPr>
              <w:jc w:val="right"/>
              <w:rPr>
                <w:rFonts w:ascii="Calibri" w:hAnsi="Calibri"/>
                <w:sz w:val="16"/>
                <w:szCs w:val="16"/>
              </w:rPr>
            </w:pPr>
          </w:p>
        </w:tc>
        <w:tc>
          <w:tcPr>
            <w:tcW w:w="492" w:type="pct"/>
          </w:tcPr>
          <w:p w14:paraId="45C27B84" w14:textId="77777777" w:rsidR="00C634FB" w:rsidRPr="00686E74" w:rsidRDefault="00C634FB" w:rsidP="00707BFF">
            <w:pPr>
              <w:jc w:val="right"/>
              <w:rPr>
                <w:rFonts w:ascii="Calibri" w:hAnsi="Calibri"/>
                <w:sz w:val="16"/>
                <w:szCs w:val="16"/>
              </w:rPr>
            </w:pPr>
          </w:p>
        </w:tc>
        <w:tc>
          <w:tcPr>
            <w:tcW w:w="493" w:type="pct"/>
          </w:tcPr>
          <w:p w14:paraId="51094C5F" w14:textId="77777777" w:rsidR="00C634FB" w:rsidRPr="00686E74" w:rsidRDefault="00C634FB" w:rsidP="00707BFF">
            <w:pPr>
              <w:jc w:val="right"/>
              <w:rPr>
                <w:rFonts w:ascii="Calibri" w:hAnsi="Calibri"/>
                <w:sz w:val="16"/>
                <w:szCs w:val="16"/>
              </w:rPr>
            </w:pPr>
          </w:p>
        </w:tc>
        <w:tc>
          <w:tcPr>
            <w:tcW w:w="492" w:type="pct"/>
          </w:tcPr>
          <w:p w14:paraId="6CC3B50C" w14:textId="77777777" w:rsidR="00C634FB" w:rsidRPr="00686E74" w:rsidRDefault="00C634FB" w:rsidP="00707BFF">
            <w:pPr>
              <w:jc w:val="right"/>
              <w:rPr>
                <w:rFonts w:ascii="Calibri" w:hAnsi="Calibri"/>
                <w:sz w:val="16"/>
                <w:szCs w:val="16"/>
              </w:rPr>
            </w:pPr>
          </w:p>
        </w:tc>
        <w:tc>
          <w:tcPr>
            <w:tcW w:w="492" w:type="pct"/>
          </w:tcPr>
          <w:p w14:paraId="2B0573B7" w14:textId="77777777" w:rsidR="00C634FB" w:rsidRPr="00686E74" w:rsidRDefault="00C634FB" w:rsidP="00707BFF">
            <w:pPr>
              <w:jc w:val="right"/>
              <w:rPr>
                <w:rFonts w:ascii="Calibri" w:hAnsi="Calibri"/>
                <w:sz w:val="16"/>
                <w:szCs w:val="16"/>
              </w:rPr>
            </w:pPr>
          </w:p>
        </w:tc>
        <w:tc>
          <w:tcPr>
            <w:tcW w:w="493" w:type="pct"/>
          </w:tcPr>
          <w:p w14:paraId="0B34EBC1" w14:textId="77777777" w:rsidR="00C634FB" w:rsidRPr="00686E74" w:rsidRDefault="00C634FB" w:rsidP="00707BFF">
            <w:pPr>
              <w:jc w:val="right"/>
              <w:rPr>
                <w:rFonts w:ascii="Calibri" w:hAnsi="Calibri"/>
                <w:sz w:val="16"/>
                <w:szCs w:val="16"/>
              </w:rPr>
            </w:pPr>
          </w:p>
        </w:tc>
      </w:tr>
      <w:tr w:rsidR="00C634FB" w:rsidRPr="00686E74" w14:paraId="3A0C2A1F" w14:textId="77777777" w:rsidTr="00707BFF">
        <w:tc>
          <w:tcPr>
            <w:tcW w:w="568" w:type="pct"/>
          </w:tcPr>
          <w:p w14:paraId="5C463D3D"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22</w:t>
            </w:r>
          </w:p>
        </w:tc>
        <w:tc>
          <w:tcPr>
            <w:tcW w:w="492" w:type="pct"/>
          </w:tcPr>
          <w:p w14:paraId="0DA8335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08C74756" w14:textId="77777777" w:rsidR="00C634FB" w:rsidRPr="00686E74" w:rsidRDefault="00C634FB" w:rsidP="00707BFF">
            <w:pPr>
              <w:jc w:val="right"/>
              <w:rPr>
                <w:rFonts w:ascii="Calibri" w:hAnsi="Calibri"/>
                <w:sz w:val="16"/>
                <w:szCs w:val="16"/>
              </w:rPr>
            </w:pPr>
            <w:r>
              <w:rPr>
                <w:rFonts w:ascii="Calibri" w:hAnsi="Calibri"/>
                <w:sz w:val="16"/>
                <w:szCs w:val="16"/>
              </w:rPr>
              <w:t>7 512 085</w:t>
            </w:r>
          </w:p>
        </w:tc>
        <w:tc>
          <w:tcPr>
            <w:tcW w:w="493" w:type="pct"/>
          </w:tcPr>
          <w:p w14:paraId="60086BD5" w14:textId="77777777" w:rsidR="00C634FB" w:rsidRPr="00686E74" w:rsidRDefault="00C634FB" w:rsidP="00707BFF">
            <w:pPr>
              <w:jc w:val="right"/>
              <w:rPr>
                <w:rFonts w:ascii="Calibri" w:hAnsi="Calibri"/>
                <w:sz w:val="16"/>
                <w:szCs w:val="16"/>
              </w:rPr>
            </w:pPr>
            <w:r>
              <w:rPr>
                <w:rFonts w:ascii="Calibri" w:hAnsi="Calibri"/>
                <w:sz w:val="16"/>
                <w:szCs w:val="16"/>
              </w:rPr>
              <w:t>31 598 979</w:t>
            </w:r>
          </w:p>
        </w:tc>
        <w:tc>
          <w:tcPr>
            <w:tcW w:w="492" w:type="pct"/>
          </w:tcPr>
          <w:p w14:paraId="3E1DB00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13F7F59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2A952F9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384EB0BB"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3DDED4B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28936811" w14:textId="77777777" w:rsidR="00C634FB" w:rsidRPr="00686E74" w:rsidRDefault="00C634FB" w:rsidP="00707BFF">
            <w:pPr>
              <w:jc w:val="right"/>
              <w:rPr>
                <w:rFonts w:ascii="Calibri" w:hAnsi="Calibri"/>
                <w:sz w:val="16"/>
                <w:szCs w:val="16"/>
              </w:rPr>
            </w:pPr>
            <w:r>
              <w:rPr>
                <w:rFonts w:ascii="Calibri" w:hAnsi="Calibri"/>
                <w:sz w:val="16"/>
                <w:szCs w:val="16"/>
              </w:rPr>
              <w:t>39 111 064</w:t>
            </w:r>
          </w:p>
        </w:tc>
      </w:tr>
      <w:tr w:rsidR="00C634FB" w:rsidRPr="00686E74" w14:paraId="59EAE73A" w14:textId="77777777" w:rsidTr="00707BFF">
        <w:tc>
          <w:tcPr>
            <w:tcW w:w="568" w:type="pct"/>
          </w:tcPr>
          <w:p w14:paraId="7FB8A7D9"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492" w:type="pct"/>
          </w:tcPr>
          <w:p w14:paraId="6A0C1FB3" w14:textId="77777777" w:rsidR="00C634FB" w:rsidRPr="00686E74" w:rsidRDefault="00C634FB" w:rsidP="00707BFF">
            <w:pPr>
              <w:jc w:val="right"/>
              <w:rPr>
                <w:rFonts w:ascii="Calibri" w:hAnsi="Calibri"/>
                <w:sz w:val="16"/>
                <w:szCs w:val="16"/>
              </w:rPr>
            </w:pPr>
            <w:r w:rsidRPr="008567EF">
              <w:rPr>
                <w:rFonts w:ascii="Calibri" w:hAnsi="Calibri"/>
                <w:sz w:val="16"/>
                <w:szCs w:val="16"/>
              </w:rPr>
              <w:t>-</w:t>
            </w:r>
          </w:p>
        </w:tc>
        <w:tc>
          <w:tcPr>
            <w:tcW w:w="492" w:type="pct"/>
          </w:tcPr>
          <w:p w14:paraId="6E28F735" w14:textId="77777777" w:rsidR="00C634FB" w:rsidRPr="00686E74" w:rsidRDefault="00C634FB" w:rsidP="00707BFF">
            <w:pPr>
              <w:jc w:val="right"/>
              <w:rPr>
                <w:rFonts w:ascii="Calibri" w:hAnsi="Calibri"/>
                <w:sz w:val="16"/>
                <w:szCs w:val="16"/>
              </w:rPr>
            </w:pPr>
            <w:r>
              <w:rPr>
                <w:rFonts w:ascii="Calibri" w:hAnsi="Calibri"/>
                <w:sz w:val="16"/>
                <w:szCs w:val="16"/>
              </w:rPr>
              <w:t>1 100 241</w:t>
            </w:r>
          </w:p>
        </w:tc>
        <w:tc>
          <w:tcPr>
            <w:tcW w:w="493" w:type="pct"/>
          </w:tcPr>
          <w:p w14:paraId="34A09CA6" w14:textId="77777777" w:rsidR="00C634FB" w:rsidRPr="00686E74" w:rsidRDefault="00C634FB" w:rsidP="00707BFF">
            <w:pPr>
              <w:jc w:val="right"/>
              <w:rPr>
                <w:rFonts w:ascii="Calibri" w:hAnsi="Calibri"/>
                <w:sz w:val="16"/>
                <w:szCs w:val="16"/>
              </w:rPr>
            </w:pPr>
            <w:r>
              <w:rPr>
                <w:rFonts w:ascii="Calibri" w:hAnsi="Calibri"/>
                <w:sz w:val="16"/>
                <w:szCs w:val="16"/>
              </w:rPr>
              <w:t>5 429 320</w:t>
            </w:r>
          </w:p>
        </w:tc>
        <w:tc>
          <w:tcPr>
            <w:tcW w:w="492" w:type="pct"/>
          </w:tcPr>
          <w:p w14:paraId="10A6517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57900EC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4C94E71A"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0772AA5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54FE641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3E518F15" w14:textId="77777777" w:rsidR="00C634FB" w:rsidRPr="00686E74" w:rsidRDefault="00C634FB" w:rsidP="00707BFF">
            <w:pPr>
              <w:jc w:val="right"/>
              <w:rPr>
                <w:rFonts w:ascii="Calibri" w:hAnsi="Calibri"/>
                <w:sz w:val="16"/>
                <w:szCs w:val="16"/>
              </w:rPr>
            </w:pPr>
            <w:r>
              <w:rPr>
                <w:rFonts w:ascii="Calibri" w:hAnsi="Calibri"/>
                <w:sz w:val="16"/>
                <w:szCs w:val="16"/>
              </w:rPr>
              <w:t>6 529 561</w:t>
            </w:r>
          </w:p>
        </w:tc>
      </w:tr>
      <w:tr w:rsidR="00C634FB" w:rsidRPr="00686E74" w14:paraId="4384F879" w14:textId="77777777" w:rsidTr="00707BFF">
        <w:tc>
          <w:tcPr>
            <w:tcW w:w="568" w:type="pct"/>
          </w:tcPr>
          <w:p w14:paraId="23B58AAB"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492" w:type="pct"/>
          </w:tcPr>
          <w:p w14:paraId="0695797F" w14:textId="77777777" w:rsidR="00C634FB" w:rsidRPr="00686E74" w:rsidRDefault="00C634FB" w:rsidP="00707BFF">
            <w:pPr>
              <w:jc w:val="right"/>
              <w:rPr>
                <w:rFonts w:ascii="Calibri" w:hAnsi="Calibri"/>
                <w:sz w:val="16"/>
                <w:szCs w:val="16"/>
              </w:rPr>
            </w:pPr>
            <w:r w:rsidRPr="008567EF">
              <w:rPr>
                <w:rFonts w:ascii="Calibri" w:hAnsi="Calibri"/>
                <w:sz w:val="16"/>
                <w:szCs w:val="16"/>
              </w:rPr>
              <w:t>-</w:t>
            </w:r>
          </w:p>
        </w:tc>
        <w:tc>
          <w:tcPr>
            <w:tcW w:w="492" w:type="pct"/>
          </w:tcPr>
          <w:p w14:paraId="2F62B988" w14:textId="77777777" w:rsidR="00C634FB" w:rsidRPr="00686E74" w:rsidRDefault="00C634FB" w:rsidP="00707BFF">
            <w:pPr>
              <w:jc w:val="right"/>
              <w:rPr>
                <w:rFonts w:ascii="Calibri" w:hAnsi="Calibri"/>
                <w:sz w:val="16"/>
                <w:szCs w:val="16"/>
              </w:rPr>
            </w:pPr>
            <w:r w:rsidRPr="000E1081">
              <w:rPr>
                <w:rFonts w:ascii="Calibri" w:hAnsi="Calibri"/>
                <w:sz w:val="16"/>
                <w:szCs w:val="16"/>
              </w:rPr>
              <w:t>-</w:t>
            </w:r>
          </w:p>
        </w:tc>
        <w:tc>
          <w:tcPr>
            <w:tcW w:w="493" w:type="pct"/>
          </w:tcPr>
          <w:p w14:paraId="79745950" w14:textId="77777777" w:rsidR="00C634FB" w:rsidRPr="00686E74" w:rsidRDefault="00C634FB" w:rsidP="00707BFF">
            <w:pPr>
              <w:jc w:val="right"/>
              <w:rPr>
                <w:rFonts w:ascii="Calibri" w:hAnsi="Calibri"/>
                <w:sz w:val="16"/>
                <w:szCs w:val="16"/>
              </w:rPr>
            </w:pPr>
            <w:r>
              <w:rPr>
                <w:rFonts w:ascii="Calibri" w:hAnsi="Calibri"/>
                <w:sz w:val="16"/>
                <w:szCs w:val="16"/>
              </w:rPr>
              <w:t>7 913 770</w:t>
            </w:r>
          </w:p>
        </w:tc>
        <w:tc>
          <w:tcPr>
            <w:tcW w:w="492" w:type="pct"/>
          </w:tcPr>
          <w:p w14:paraId="7F935A2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52F59EC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33D9C6D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44AEBC1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7E7293D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0C9ECF57" w14:textId="77777777" w:rsidR="00C634FB" w:rsidRPr="00686E74" w:rsidRDefault="00C634FB" w:rsidP="00707BFF">
            <w:pPr>
              <w:jc w:val="right"/>
              <w:rPr>
                <w:rFonts w:ascii="Calibri" w:hAnsi="Calibri"/>
                <w:sz w:val="16"/>
                <w:szCs w:val="16"/>
              </w:rPr>
            </w:pPr>
            <w:r>
              <w:rPr>
                <w:rFonts w:ascii="Calibri" w:hAnsi="Calibri"/>
                <w:sz w:val="16"/>
                <w:szCs w:val="16"/>
              </w:rPr>
              <w:t>7 913 770</w:t>
            </w:r>
          </w:p>
        </w:tc>
      </w:tr>
      <w:tr w:rsidR="00C634FB" w:rsidRPr="00686E74" w14:paraId="3E0B58EC" w14:textId="77777777" w:rsidTr="00707BFF">
        <w:tc>
          <w:tcPr>
            <w:tcW w:w="568" w:type="pct"/>
          </w:tcPr>
          <w:p w14:paraId="5F3D18D1"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492" w:type="pct"/>
          </w:tcPr>
          <w:p w14:paraId="45EDE21E" w14:textId="77777777" w:rsidR="00C634FB" w:rsidRPr="00686E74" w:rsidRDefault="00C634FB" w:rsidP="00707BFF">
            <w:pPr>
              <w:jc w:val="right"/>
              <w:rPr>
                <w:rFonts w:ascii="Calibri" w:hAnsi="Calibri"/>
                <w:sz w:val="16"/>
                <w:szCs w:val="16"/>
              </w:rPr>
            </w:pPr>
            <w:r w:rsidRPr="008567EF">
              <w:rPr>
                <w:rFonts w:ascii="Calibri" w:hAnsi="Calibri"/>
                <w:sz w:val="16"/>
                <w:szCs w:val="16"/>
              </w:rPr>
              <w:t>-</w:t>
            </w:r>
          </w:p>
        </w:tc>
        <w:tc>
          <w:tcPr>
            <w:tcW w:w="492" w:type="pct"/>
          </w:tcPr>
          <w:p w14:paraId="52086AB8" w14:textId="77777777" w:rsidR="00C634FB" w:rsidRPr="00686E74" w:rsidRDefault="00C634FB" w:rsidP="00707BFF">
            <w:pPr>
              <w:jc w:val="right"/>
              <w:rPr>
                <w:rFonts w:ascii="Calibri" w:hAnsi="Calibri"/>
                <w:sz w:val="16"/>
                <w:szCs w:val="16"/>
              </w:rPr>
            </w:pPr>
            <w:r w:rsidRPr="000E1081">
              <w:rPr>
                <w:rFonts w:ascii="Calibri" w:hAnsi="Calibri"/>
                <w:sz w:val="16"/>
                <w:szCs w:val="16"/>
              </w:rPr>
              <w:t>-</w:t>
            </w:r>
          </w:p>
        </w:tc>
        <w:tc>
          <w:tcPr>
            <w:tcW w:w="493" w:type="pct"/>
          </w:tcPr>
          <w:p w14:paraId="27F2FC2C" w14:textId="77777777" w:rsidR="00C634FB" w:rsidRPr="00686E74" w:rsidRDefault="00C634FB" w:rsidP="00707BFF">
            <w:pPr>
              <w:jc w:val="right"/>
              <w:rPr>
                <w:rFonts w:ascii="Calibri" w:hAnsi="Calibri"/>
                <w:sz w:val="16"/>
                <w:szCs w:val="16"/>
              </w:rPr>
            </w:pPr>
            <w:r w:rsidRPr="000E1081">
              <w:rPr>
                <w:rFonts w:ascii="Calibri" w:hAnsi="Calibri"/>
                <w:sz w:val="16"/>
                <w:szCs w:val="16"/>
              </w:rPr>
              <w:t>-</w:t>
            </w:r>
          </w:p>
        </w:tc>
        <w:tc>
          <w:tcPr>
            <w:tcW w:w="492" w:type="pct"/>
          </w:tcPr>
          <w:p w14:paraId="2FC0E9F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16DC9B99"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284A018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3A2902F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52647C2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73FCA323" w14:textId="77777777" w:rsidR="00C634FB" w:rsidRPr="00686E74" w:rsidRDefault="00C634FB" w:rsidP="00707BFF">
            <w:pPr>
              <w:jc w:val="right"/>
              <w:rPr>
                <w:rFonts w:ascii="Calibri" w:hAnsi="Calibri"/>
                <w:sz w:val="16"/>
                <w:szCs w:val="16"/>
              </w:rPr>
            </w:pPr>
            <w:r>
              <w:rPr>
                <w:rFonts w:ascii="Calibri" w:hAnsi="Calibri"/>
                <w:sz w:val="16"/>
                <w:szCs w:val="16"/>
              </w:rPr>
              <w:t>-</w:t>
            </w:r>
          </w:p>
        </w:tc>
      </w:tr>
      <w:tr w:rsidR="00C634FB" w:rsidRPr="00686E74" w14:paraId="7531DFAF" w14:textId="77777777" w:rsidTr="00707BFF">
        <w:tc>
          <w:tcPr>
            <w:tcW w:w="568" w:type="pct"/>
          </w:tcPr>
          <w:p w14:paraId="545F1C17"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22</w:t>
            </w:r>
          </w:p>
        </w:tc>
        <w:tc>
          <w:tcPr>
            <w:tcW w:w="492" w:type="pct"/>
            <w:tcBorders>
              <w:top w:val="single" w:sz="4" w:space="0" w:color="auto"/>
              <w:bottom w:val="nil"/>
            </w:tcBorders>
          </w:tcPr>
          <w:p w14:paraId="5FC58DB3" w14:textId="77777777" w:rsidR="00C634FB" w:rsidRPr="00686E74" w:rsidRDefault="00C634FB" w:rsidP="00707BFF">
            <w:pPr>
              <w:jc w:val="right"/>
              <w:rPr>
                <w:rFonts w:ascii="Calibri" w:hAnsi="Calibri"/>
                <w:sz w:val="16"/>
                <w:szCs w:val="16"/>
              </w:rPr>
            </w:pPr>
            <w:r w:rsidRPr="008567EF">
              <w:rPr>
                <w:rFonts w:ascii="Calibri" w:hAnsi="Calibri"/>
                <w:sz w:val="16"/>
                <w:szCs w:val="16"/>
              </w:rPr>
              <w:t>-</w:t>
            </w:r>
          </w:p>
        </w:tc>
        <w:tc>
          <w:tcPr>
            <w:tcW w:w="492" w:type="pct"/>
            <w:tcBorders>
              <w:top w:val="single" w:sz="4" w:space="0" w:color="auto"/>
              <w:bottom w:val="nil"/>
            </w:tcBorders>
          </w:tcPr>
          <w:p w14:paraId="38D9E2B8" w14:textId="77777777" w:rsidR="00C634FB" w:rsidRPr="00686E74" w:rsidRDefault="00C634FB" w:rsidP="00707BFF">
            <w:pPr>
              <w:jc w:val="right"/>
              <w:rPr>
                <w:rFonts w:ascii="Calibri" w:hAnsi="Calibri"/>
                <w:sz w:val="16"/>
                <w:szCs w:val="16"/>
              </w:rPr>
            </w:pPr>
            <w:r>
              <w:rPr>
                <w:rFonts w:ascii="Calibri" w:hAnsi="Calibri"/>
                <w:sz w:val="16"/>
                <w:szCs w:val="16"/>
              </w:rPr>
              <w:t>8 612 326</w:t>
            </w:r>
          </w:p>
        </w:tc>
        <w:tc>
          <w:tcPr>
            <w:tcW w:w="493" w:type="pct"/>
            <w:tcBorders>
              <w:top w:val="single" w:sz="4" w:space="0" w:color="auto"/>
              <w:bottom w:val="nil"/>
            </w:tcBorders>
          </w:tcPr>
          <w:p w14:paraId="19DB8CC1" w14:textId="77777777" w:rsidR="00C634FB" w:rsidRPr="00686E74" w:rsidRDefault="00C634FB" w:rsidP="00707BFF">
            <w:pPr>
              <w:jc w:val="right"/>
              <w:rPr>
                <w:rFonts w:ascii="Calibri" w:hAnsi="Calibri"/>
                <w:sz w:val="16"/>
                <w:szCs w:val="16"/>
              </w:rPr>
            </w:pPr>
            <w:r>
              <w:rPr>
                <w:rFonts w:ascii="Calibri" w:hAnsi="Calibri"/>
                <w:sz w:val="16"/>
                <w:szCs w:val="16"/>
              </w:rPr>
              <w:t>29 114 529</w:t>
            </w:r>
          </w:p>
        </w:tc>
        <w:tc>
          <w:tcPr>
            <w:tcW w:w="492" w:type="pct"/>
            <w:tcBorders>
              <w:top w:val="single" w:sz="4" w:space="0" w:color="auto"/>
              <w:bottom w:val="nil"/>
            </w:tcBorders>
          </w:tcPr>
          <w:p w14:paraId="16B38EC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0179006D"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1A11F572"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3E01D17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66CD5FF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6FE66808" w14:textId="77777777" w:rsidR="00C634FB" w:rsidRPr="00686E74" w:rsidRDefault="00C634FB" w:rsidP="00707BFF">
            <w:pPr>
              <w:jc w:val="right"/>
              <w:rPr>
                <w:rFonts w:ascii="Calibri" w:hAnsi="Calibri"/>
                <w:sz w:val="16"/>
                <w:szCs w:val="16"/>
              </w:rPr>
            </w:pPr>
            <w:r>
              <w:rPr>
                <w:rFonts w:ascii="Calibri" w:hAnsi="Calibri"/>
                <w:sz w:val="16"/>
                <w:szCs w:val="16"/>
              </w:rPr>
              <w:t>37 726 855</w:t>
            </w:r>
          </w:p>
        </w:tc>
      </w:tr>
      <w:tr w:rsidR="00C634FB" w:rsidRPr="00686E74" w14:paraId="5E335B92" w14:textId="77777777" w:rsidTr="00707BFF">
        <w:tc>
          <w:tcPr>
            <w:tcW w:w="568" w:type="pct"/>
          </w:tcPr>
          <w:p w14:paraId="155F2241" w14:textId="77777777" w:rsidR="00C634FB" w:rsidRPr="00686E74" w:rsidRDefault="00C634FB" w:rsidP="00707BFF">
            <w:pPr>
              <w:ind w:left="-57"/>
              <w:rPr>
                <w:rFonts w:ascii="Calibri" w:hAnsi="Calibri"/>
                <w:snapToGrid w:val="0"/>
                <w:sz w:val="16"/>
                <w:szCs w:val="16"/>
                <w:lang w:eastAsia="sk-SK"/>
              </w:rPr>
            </w:pPr>
          </w:p>
        </w:tc>
        <w:tc>
          <w:tcPr>
            <w:tcW w:w="492" w:type="pct"/>
            <w:tcBorders>
              <w:top w:val="nil"/>
            </w:tcBorders>
          </w:tcPr>
          <w:p w14:paraId="7DB1DDD1" w14:textId="77777777" w:rsidR="00C634FB" w:rsidRPr="00686E74" w:rsidRDefault="00C634FB" w:rsidP="00707BFF">
            <w:pPr>
              <w:jc w:val="right"/>
              <w:rPr>
                <w:rFonts w:ascii="Calibri" w:hAnsi="Calibri"/>
                <w:sz w:val="16"/>
                <w:szCs w:val="16"/>
              </w:rPr>
            </w:pPr>
          </w:p>
        </w:tc>
        <w:tc>
          <w:tcPr>
            <w:tcW w:w="492" w:type="pct"/>
            <w:tcBorders>
              <w:top w:val="nil"/>
            </w:tcBorders>
          </w:tcPr>
          <w:p w14:paraId="2B97A2B3" w14:textId="77777777" w:rsidR="00C634FB" w:rsidRPr="00686E74" w:rsidRDefault="00C634FB" w:rsidP="00707BFF">
            <w:pPr>
              <w:jc w:val="right"/>
              <w:rPr>
                <w:rFonts w:ascii="Calibri" w:hAnsi="Calibri"/>
                <w:sz w:val="16"/>
                <w:szCs w:val="16"/>
              </w:rPr>
            </w:pPr>
          </w:p>
        </w:tc>
        <w:tc>
          <w:tcPr>
            <w:tcW w:w="493" w:type="pct"/>
            <w:tcBorders>
              <w:top w:val="nil"/>
            </w:tcBorders>
          </w:tcPr>
          <w:p w14:paraId="73496598" w14:textId="77777777" w:rsidR="00C634FB" w:rsidRPr="00686E74" w:rsidRDefault="00C634FB" w:rsidP="00707BFF">
            <w:pPr>
              <w:jc w:val="right"/>
              <w:rPr>
                <w:rFonts w:ascii="Calibri" w:hAnsi="Calibri"/>
                <w:sz w:val="16"/>
                <w:szCs w:val="16"/>
              </w:rPr>
            </w:pPr>
          </w:p>
        </w:tc>
        <w:tc>
          <w:tcPr>
            <w:tcW w:w="492" w:type="pct"/>
            <w:tcBorders>
              <w:top w:val="nil"/>
            </w:tcBorders>
          </w:tcPr>
          <w:p w14:paraId="61CB7DBD" w14:textId="77777777" w:rsidR="00C634FB" w:rsidRPr="00686E74" w:rsidRDefault="00C634FB" w:rsidP="00707BFF">
            <w:pPr>
              <w:jc w:val="right"/>
              <w:rPr>
                <w:rFonts w:ascii="Calibri" w:hAnsi="Calibri"/>
                <w:sz w:val="16"/>
                <w:szCs w:val="16"/>
              </w:rPr>
            </w:pPr>
          </w:p>
        </w:tc>
        <w:tc>
          <w:tcPr>
            <w:tcW w:w="492" w:type="pct"/>
            <w:tcBorders>
              <w:top w:val="nil"/>
            </w:tcBorders>
          </w:tcPr>
          <w:p w14:paraId="56A3AFDF" w14:textId="77777777" w:rsidR="00C634FB" w:rsidRPr="00686E74" w:rsidRDefault="00C634FB" w:rsidP="00707BFF">
            <w:pPr>
              <w:jc w:val="right"/>
              <w:rPr>
                <w:rFonts w:ascii="Calibri" w:hAnsi="Calibri"/>
                <w:sz w:val="16"/>
                <w:szCs w:val="16"/>
              </w:rPr>
            </w:pPr>
          </w:p>
        </w:tc>
        <w:tc>
          <w:tcPr>
            <w:tcW w:w="493" w:type="pct"/>
            <w:tcBorders>
              <w:top w:val="nil"/>
            </w:tcBorders>
          </w:tcPr>
          <w:p w14:paraId="609EF3A6" w14:textId="77777777" w:rsidR="00C634FB" w:rsidRPr="00686E74" w:rsidRDefault="00C634FB" w:rsidP="00707BFF">
            <w:pPr>
              <w:jc w:val="right"/>
              <w:rPr>
                <w:rFonts w:ascii="Calibri" w:hAnsi="Calibri"/>
                <w:sz w:val="16"/>
                <w:szCs w:val="16"/>
              </w:rPr>
            </w:pPr>
          </w:p>
        </w:tc>
        <w:tc>
          <w:tcPr>
            <w:tcW w:w="492" w:type="pct"/>
            <w:tcBorders>
              <w:top w:val="nil"/>
            </w:tcBorders>
          </w:tcPr>
          <w:p w14:paraId="4CF607E3" w14:textId="77777777" w:rsidR="00C634FB" w:rsidRPr="00686E74" w:rsidRDefault="00C634FB" w:rsidP="00707BFF">
            <w:pPr>
              <w:jc w:val="right"/>
              <w:rPr>
                <w:rFonts w:ascii="Calibri" w:hAnsi="Calibri"/>
                <w:sz w:val="16"/>
                <w:szCs w:val="16"/>
              </w:rPr>
            </w:pPr>
          </w:p>
        </w:tc>
        <w:tc>
          <w:tcPr>
            <w:tcW w:w="492" w:type="pct"/>
            <w:tcBorders>
              <w:top w:val="nil"/>
            </w:tcBorders>
          </w:tcPr>
          <w:p w14:paraId="15996E7A" w14:textId="77777777" w:rsidR="00C634FB" w:rsidRPr="00686E74" w:rsidRDefault="00C634FB" w:rsidP="00707BFF">
            <w:pPr>
              <w:jc w:val="right"/>
              <w:rPr>
                <w:rFonts w:ascii="Calibri" w:hAnsi="Calibri"/>
                <w:sz w:val="16"/>
                <w:szCs w:val="16"/>
              </w:rPr>
            </w:pPr>
          </w:p>
        </w:tc>
        <w:tc>
          <w:tcPr>
            <w:tcW w:w="493" w:type="pct"/>
            <w:tcBorders>
              <w:top w:val="nil"/>
            </w:tcBorders>
          </w:tcPr>
          <w:p w14:paraId="3A2FFE16" w14:textId="77777777" w:rsidR="00C634FB" w:rsidRPr="00686E74" w:rsidRDefault="00C634FB" w:rsidP="00707BFF">
            <w:pPr>
              <w:jc w:val="right"/>
              <w:rPr>
                <w:rFonts w:ascii="Calibri" w:hAnsi="Calibri"/>
                <w:sz w:val="16"/>
                <w:szCs w:val="16"/>
              </w:rPr>
            </w:pPr>
          </w:p>
        </w:tc>
      </w:tr>
      <w:tr w:rsidR="00C634FB" w:rsidRPr="00686E74" w14:paraId="1FDCFD33" w14:textId="77777777" w:rsidTr="00707BFF">
        <w:tc>
          <w:tcPr>
            <w:tcW w:w="568" w:type="pct"/>
          </w:tcPr>
          <w:p w14:paraId="734CD81D" w14:textId="77777777" w:rsidR="00C634FB" w:rsidRPr="00686E74" w:rsidRDefault="00C634FB" w:rsidP="00707BFF">
            <w:pPr>
              <w:ind w:left="-57"/>
              <w:rPr>
                <w:rFonts w:ascii="Calibri" w:hAnsi="Calibri"/>
                <w:b/>
                <w:bCs/>
                <w:snapToGrid w:val="0"/>
                <w:sz w:val="16"/>
                <w:szCs w:val="16"/>
                <w:lang w:eastAsia="sk-SK"/>
              </w:rPr>
            </w:pPr>
            <w:r w:rsidRPr="00686E74">
              <w:rPr>
                <w:rFonts w:ascii="Calibri" w:hAnsi="Calibri"/>
                <w:b/>
                <w:bCs/>
                <w:snapToGrid w:val="0"/>
                <w:sz w:val="16"/>
                <w:szCs w:val="16"/>
                <w:lang w:eastAsia="sk-SK"/>
              </w:rPr>
              <w:t>Opravná položka</w:t>
            </w:r>
          </w:p>
        </w:tc>
        <w:tc>
          <w:tcPr>
            <w:tcW w:w="492" w:type="pct"/>
          </w:tcPr>
          <w:p w14:paraId="660BB5D6" w14:textId="77777777" w:rsidR="00C634FB" w:rsidRPr="00686E74" w:rsidRDefault="00C634FB" w:rsidP="00707BFF">
            <w:pPr>
              <w:jc w:val="right"/>
              <w:rPr>
                <w:rFonts w:ascii="Calibri" w:hAnsi="Calibri"/>
                <w:sz w:val="16"/>
                <w:szCs w:val="16"/>
              </w:rPr>
            </w:pPr>
          </w:p>
        </w:tc>
        <w:tc>
          <w:tcPr>
            <w:tcW w:w="492" w:type="pct"/>
          </w:tcPr>
          <w:p w14:paraId="6A4BC2C2" w14:textId="77777777" w:rsidR="00C634FB" w:rsidRPr="00686E74" w:rsidRDefault="00C634FB" w:rsidP="00707BFF">
            <w:pPr>
              <w:jc w:val="right"/>
              <w:rPr>
                <w:rFonts w:ascii="Calibri" w:hAnsi="Calibri"/>
                <w:sz w:val="16"/>
                <w:szCs w:val="16"/>
              </w:rPr>
            </w:pPr>
          </w:p>
        </w:tc>
        <w:tc>
          <w:tcPr>
            <w:tcW w:w="493" w:type="pct"/>
          </w:tcPr>
          <w:p w14:paraId="777B7B84" w14:textId="77777777" w:rsidR="00C634FB" w:rsidRPr="00686E74" w:rsidRDefault="00C634FB" w:rsidP="00707BFF">
            <w:pPr>
              <w:jc w:val="right"/>
              <w:rPr>
                <w:rFonts w:ascii="Calibri" w:hAnsi="Calibri"/>
                <w:sz w:val="16"/>
                <w:szCs w:val="16"/>
              </w:rPr>
            </w:pPr>
          </w:p>
        </w:tc>
        <w:tc>
          <w:tcPr>
            <w:tcW w:w="492" w:type="pct"/>
          </w:tcPr>
          <w:p w14:paraId="573E7E7F" w14:textId="77777777" w:rsidR="00C634FB" w:rsidRPr="00686E74" w:rsidRDefault="00C634FB" w:rsidP="00707BFF">
            <w:pPr>
              <w:jc w:val="right"/>
              <w:rPr>
                <w:rFonts w:ascii="Calibri" w:hAnsi="Calibri"/>
                <w:sz w:val="16"/>
                <w:szCs w:val="16"/>
              </w:rPr>
            </w:pPr>
          </w:p>
        </w:tc>
        <w:tc>
          <w:tcPr>
            <w:tcW w:w="492" w:type="pct"/>
          </w:tcPr>
          <w:p w14:paraId="1387BE9B" w14:textId="77777777" w:rsidR="00C634FB" w:rsidRPr="00686E74" w:rsidRDefault="00C634FB" w:rsidP="00707BFF">
            <w:pPr>
              <w:jc w:val="right"/>
              <w:rPr>
                <w:rFonts w:ascii="Calibri" w:hAnsi="Calibri"/>
                <w:sz w:val="16"/>
                <w:szCs w:val="16"/>
              </w:rPr>
            </w:pPr>
          </w:p>
        </w:tc>
        <w:tc>
          <w:tcPr>
            <w:tcW w:w="493" w:type="pct"/>
          </w:tcPr>
          <w:p w14:paraId="59A80C6F" w14:textId="77777777" w:rsidR="00C634FB" w:rsidRPr="00686E74" w:rsidRDefault="00C634FB" w:rsidP="00707BFF">
            <w:pPr>
              <w:jc w:val="right"/>
              <w:rPr>
                <w:rFonts w:ascii="Calibri" w:hAnsi="Calibri"/>
                <w:sz w:val="16"/>
                <w:szCs w:val="16"/>
              </w:rPr>
            </w:pPr>
          </w:p>
        </w:tc>
        <w:tc>
          <w:tcPr>
            <w:tcW w:w="492" w:type="pct"/>
          </w:tcPr>
          <w:p w14:paraId="1EF1ED25" w14:textId="77777777" w:rsidR="00C634FB" w:rsidRPr="00686E74" w:rsidRDefault="00C634FB" w:rsidP="00707BFF">
            <w:pPr>
              <w:jc w:val="right"/>
              <w:rPr>
                <w:rFonts w:ascii="Calibri" w:hAnsi="Calibri"/>
                <w:sz w:val="16"/>
                <w:szCs w:val="16"/>
              </w:rPr>
            </w:pPr>
          </w:p>
        </w:tc>
        <w:tc>
          <w:tcPr>
            <w:tcW w:w="492" w:type="pct"/>
          </w:tcPr>
          <w:p w14:paraId="422370B8" w14:textId="77777777" w:rsidR="00C634FB" w:rsidRPr="00686E74" w:rsidRDefault="00C634FB" w:rsidP="00707BFF">
            <w:pPr>
              <w:jc w:val="right"/>
              <w:rPr>
                <w:rFonts w:ascii="Calibri" w:hAnsi="Calibri"/>
                <w:sz w:val="16"/>
                <w:szCs w:val="16"/>
              </w:rPr>
            </w:pPr>
          </w:p>
        </w:tc>
        <w:tc>
          <w:tcPr>
            <w:tcW w:w="493" w:type="pct"/>
          </w:tcPr>
          <w:p w14:paraId="64A8193C" w14:textId="77777777" w:rsidR="00C634FB" w:rsidRPr="00686E74" w:rsidRDefault="00C634FB" w:rsidP="00707BFF">
            <w:pPr>
              <w:jc w:val="right"/>
              <w:rPr>
                <w:rFonts w:ascii="Calibri" w:hAnsi="Calibri"/>
                <w:sz w:val="16"/>
                <w:szCs w:val="16"/>
              </w:rPr>
            </w:pPr>
          </w:p>
        </w:tc>
      </w:tr>
      <w:tr w:rsidR="00C634FB" w:rsidRPr="00686E74" w14:paraId="50EB7187" w14:textId="77777777" w:rsidTr="00707BFF">
        <w:tc>
          <w:tcPr>
            <w:tcW w:w="568" w:type="pct"/>
          </w:tcPr>
          <w:p w14:paraId="7BEA3E4D"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22</w:t>
            </w:r>
          </w:p>
        </w:tc>
        <w:tc>
          <w:tcPr>
            <w:tcW w:w="492" w:type="pct"/>
          </w:tcPr>
          <w:p w14:paraId="646519B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15976FBF"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6DA6C10F" w14:textId="77777777" w:rsidR="00C634FB" w:rsidRPr="00686E74" w:rsidRDefault="00C634FB" w:rsidP="00707BFF">
            <w:pPr>
              <w:jc w:val="right"/>
              <w:rPr>
                <w:rFonts w:ascii="Calibri" w:hAnsi="Calibri"/>
                <w:sz w:val="16"/>
                <w:szCs w:val="16"/>
              </w:rPr>
            </w:pPr>
            <w:r>
              <w:rPr>
                <w:rFonts w:ascii="Calibri" w:hAnsi="Calibri"/>
                <w:sz w:val="16"/>
                <w:szCs w:val="16"/>
              </w:rPr>
              <w:t>26 285</w:t>
            </w:r>
          </w:p>
        </w:tc>
        <w:tc>
          <w:tcPr>
            <w:tcW w:w="492" w:type="pct"/>
          </w:tcPr>
          <w:p w14:paraId="31495203"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64DC16C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6A62BA64"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68956FF5"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Pr>
          <w:p w14:paraId="47F4FDD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Pr>
          <w:p w14:paraId="1CBB1A44" w14:textId="77777777" w:rsidR="00C634FB" w:rsidRPr="00686E74" w:rsidRDefault="00C634FB" w:rsidP="00707BFF">
            <w:pPr>
              <w:jc w:val="right"/>
              <w:rPr>
                <w:rFonts w:ascii="Calibri" w:hAnsi="Calibri"/>
                <w:sz w:val="16"/>
                <w:szCs w:val="16"/>
              </w:rPr>
            </w:pPr>
            <w:r>
              <w:rPr>
                <w:rFonts w:ascii="Calibri" w:hAnsi="Calibri"/>
                <w:sz w:val="16"/>
                <w:szCs w:val="16"/>
              </w:rPr>
              <w:t>26 285</w:t>
            </w:r>
          </w:p>
        </w:tc>
      </w:tr>
      <w:tr w:rsidR="00C634FB" w:rsidRPr="00686E74" w14:paraId="44C0553F" w14:textId="77777777" w:rsidTr="00707BFF">
        <w:tc>
          <w:tcPr>
            <w:tcW w:w="568" w:type="pct"/>
          </w:tcPr>
          <w:p w14:paraId="736F252D"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Prírastky</w:t>
            </w:r>
          </w:p>
        </w:tc>
        <w:tc>
          <w:tcPr>
            <w:tcW w:w="492" w:type="pct"/>
          </w:tcPr>
          <w:p w14:paraId="09F22716"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2" w:type="pct"/>
          </w:tcPr>
          <w:p w14:paraId="29D234A9" w14:textId="77777777" w:rsidR="00C634FB" w:rsidRPr="00686E74" w:rsidRDefault="00C634FB" w:rsidP="00707BFF">
            <w:pPr>
              <w:tabs>
                <w:tab w:val="right" w:pos="1135"/>
              </w:tabs>
              <w:jc w:val="right"/>
              <w:rPr>
                <w:rFonts w:ascii="Calibri" w:hAnsi="Calibri"/>
                <w:sz w:val="16"/>
                <w:szCs w:val="16"/>
              </w:rPr>
            </w:pPr>
            <w:r>
              <w:rPr>
                <w:rFonts w:ascii="Calibri" w:hAnsi="Calibri"/>
                <w:sz w:val="16"/>
                <w:szCs w:val="16"/>
              </w:rPr>
              <w:t>408 960</w:t>
            </w:r>
          </w:p>
        </w:tc>
        <w:tc>
          <w:tcPr>
            <w:tcW w:w="493" w:type="pct"/>
            <w:shd w:val="clear" w:color="auto" w:fill="auto"/>
          </w:tcPr>
          <w:p w14:paraId="003AFDAE" w14:textId="77777777" w:rsidR="00C634FB" w:rsidRPr="00367973" w:rsidRDefault="00C634FB" w:rsidP="00707BFF">
            <w:pPr>
              <w:jc w:val="right"/>
              <w:rPr>
                <w:rFonts w:ascii="Calibri" w:hAnsi="Calibri"/>
                <w:sz w:val="16"/>
                <w:szCs w:val="16"/>
              </w:rPr>
            </w:pPr>
            <w:r>
              <w:rPr>
                <w:rFonts w:ascii="Calibri" w:hAnsi="Calibri"/>
                <w:sz w:val="16"/>
                <w:szCs w:val="16"/>
              </w:rPr>
              <w:t>264 618</w:t>
            </w:r>
          </w:p>
        </w:tc>
        <w:tc>
          <w:tcPr>
            <w:tcW w:w="492" w:type="pct"/>
            <w:shd w:val="clear" w:color="auto" w:fill="auto"/>
          </w:tcPr>
          <w:p w14:paraId="7222BE38"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39E86B86"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3" w:type="pct"/>
            <w:shd w:val="clear" w:color="auto" w:fill="auto"/>
          </w:tcPr>
          <w:p w14:paraId="2471BB3D"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3A28D88B"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4C082DFA" w14:textId="77777777" w:rsidR="00C634FB" w:rsidRPr="00710D7F" w:rsidRDefault="00C634FB" w:rsidP="00707BFF">
            <w:pPr>
              <w:pStyle w:val="ListParagraph"/>
              <w:jc w:val="right"/>
              <w:rPr>
                <w:sz w:val="16"/>
                <w:szCs w:val="16"/>
              </w:rPr>
            </w:pPr>
            <w:r>
              <w:rPr>
                <w:sz w:val="16"/>
                <w:szCs w:val="16"/>
              </w:rPr>
              <w:t>-</w:t>
            </w:r>
          </w:p>
        </w:tc>
        <w:tc>
          <w:tcPr>
            <w:tcW w:w="493" w:type="pct"/>
            <w:shd w:val="clear" w:color="auto" w:fill="auto"/>
          </w:tcPr>
          <w:p w14:paraId="70D8B5B8" w14:textId="77777777" w:rsidR="00C634FB" w:rsidRPr="00710D7F" w:rsidRDefault="00C634FB" w:rsidP="00707BFF">
            <w:pPr>
              <w:jc w:val="right"/>
              <w:rPr>
                <w:rFonts w:ascii="Calibri" w:hAnsi="Calibri"/>
                <w:sz w:val="16"/>
                <w:szCs w:val="16"/>
              </w:rPr>
            </w:pPr>
            <w:r>
              <w:rPr>
                <w:rFonts w:ascii="Calibri" w:hAnsi="Calibri"/>
                <w:sz w:val="16"/>
                <w:szCs w:val="16"/>
              </w:rPr>
              <w:t>673 578</w:t>
            </w:r>
          </w:p>
        </w:tc>
      </w:tr>
      <w:tr w:rsidR="00C634FB" w:rsidRPr="00686E74" w14:paraId="4778EDA2" w14:textId="77777777" w:rsidTr="00707BFF">
        <w:tc>
          <w:tcPr>
            <w:tcW w:w="568" w:type="pct"/>
          </w:tcPr>
          <w:p w14:paraId="2193200A"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Úbytky</w:t>
            </w:r>
          </w:p>
        </w:tc>
        <w:tc>
          <w:tcPr>
            <w:tcW w:w="492" w:type="pct"/>
          </w:tcPr>
          <w:p w14:paraId="2440E46B"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2" w:type="pct"/>
          </w:tcPr>
          <w:p w14:paraId="6887ACF8"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3" w:type="pct"/>
            <w:shd w:val="clear" w:color="auto" w:fill="auto"/>
          </w:tcPr>
          <w:p w14:paraId="3803869A" w14:textId="77777777" w:rsidR="00C634FB" w:rsidRPr="00367973" w:rsidRDefault="00C634FB" w:rsidP="00707BFF">
            <w:pPr>
              <w:jc w:val="right"/>
              <w:rPr>
                <w:rFonts w:ascii="Calibri" w:hAnsi="Calibri"/>
                <w:sz w:val="16"/>
                <w:szCs w:val="16"/>
              </w:rPr>
            </w:pPr>
            <w:r>
              <w:rPr>
                <w:rFonts w:ascii="Calibri" w:hAnsi="Calibri"/>
                <w:sz w:val="16"/>
                <w:szCs w:val="16"/>
              </w:rPr>
              <w:t>26 285</w:t>
            </w:r>
          </w:p>
        </w:tc>
        <w:tc>
          <w:tcPr>
            <w:tcW w:w="492" w:type="pct"/>
            <w:shd w:val="clear" w:color="auto" w:fill="auto"/>
          </w:tcPr>
          <w:p w14:paraId="7A4F99FC"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5AD342CB"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3" w:type="pct"/>
            <w:shd w:val="clear" w:color="auto" w:fill="auto"/>
          </w:tcPr>
          <w:p w14:paraId="75B65576"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6EF98966"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7618FFDE"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3" w:type="pct"/>
            <w:shd w:val="clear" w:color="auto" w:fill="auto"/>
          </w:tcPr>
          <w:p w14:paraId="381CE48E" w14:textId="77777777" w:rsidR="00C634FB" w:rsidRPr="00710D7F" w:rsidRDefault="00C634FB" w:rsidP="00707BFF">
            <w:pPr>
              <w:jc w:val="right"/>
              <w:rPr>
                <w:rFonts w:ascii="Calibri" w:hAnsi="Calibri"/>
                <w:sz w:val="16"/>
                <w:szCs w:val="16"/>
              </w:rPr>
            </w:pPr>
            <w:r>
              <w:rPr>
                <w:rFonts w:ascii="Calibri" w:hAnsi="Calibri"/>
                <w:sz w:val="16"/>
                <w:szCs w:val="16"/>
              </w:rPr>
              <w:t>26 285</w:t>
            </w:r>
          </w:p>
        </w:tc>
      </w:tr>
      <w:tr w:rsidR="00C634FB" w:rsidRPr="00686E74" w14:paraId="1F3E617B" w14:textId="77777777" w:rsidTr="00707BFF">
        <w:tc>
          <w:tcPr>
            <w:tcW w:w="568" w:type="pct"/>
          </w:tcPr>
          <w:p w14:paraId="054135B9"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Presuny</w:t>
            </w:r>
          </w:p>
        </w:tc>
        <w:tc>
          <w:tcPr>
            <w:tcW w:w="492" w:type="pct"/>
          </w:tcPr>
          <w:p w14:paraId="31B6B3D4"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2" w:type="pct"/>
          </w:tcPr>
          <w:p w14:paraId="491D99A4"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3" w:type="pct"/>
            <w:shd w:val="clear" w:color="auto" w:fill="auto"/>
          </w:tcPr>
          <w:p w14:paraId="0F9C0950" w14:textId="77777777" w:rsidR="00C634FB" w:rsidRPr="00367973"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701E08A4"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4B3E7FD4"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3" w:type="pct"/>
            <w:shd w:val="clear" w:color="auto" w:fill="auto"/>
          </w:tcPr>
          <w:p w14:paraId="37BAB26C"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105B9AE0"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2" w:type="pct"/>
            <w:shd w:val="clear" w:color="auto" w:fill="auto"/>
          </w:tcPr>
          <w:p w14:paraId="25513B59" w14:textId="77777777" w:rsidR="00C634FB" w:rsidRPr="00710D7F" w:rsidRDefault="00C634FB" w:rsidP="00707BFF">
            <w:pPr>
              <w:jc w:val="right"/>
              <w:rPr>
                <w:rFonts w:ascii="Calibri" w:hAnsi="Calibri"/>
                <w:sz w:val="16"/>
                <w:szCs w:val="16"/>
              </w:rPr>
            </w:pPr>
            <w:r>
              <w:rPr>
                <w:rFonts w:ascii="Calibri" w:hAnsi="Calibri"/>
                <w:sz w:val="16"/>
                <w:szCs w:val="16"/>
              </w:rPr>
              <w:t>-</w:t>
            </w:r>
          </w:p>
        </w:tc>
        <w:tc>
          <w:tcPr>
            <w:tcW w:w="493" w:type="pct"/>
            <w:shd w:val="clear" w:color="auto" w:fill="auto"/>
          </w:tcPr>
          <w:p w14:paraId="385E931C" w14:textId="77777777" w:rsidR="00C634FB" w:rsidRPr="00710D7F" w:rsidRDefault="00C634FB" w:rsidP="00707BFF">
            <w:pPr>
              <w:jc w:val="right"/>
              <w:rPr>
                <w:rFonts w:ascii="Calibri" w:hAnsi="Calibri"/>
                <w:sz w:val="16"/>
                <w:szCs w:val="16"/>
              </w:rPr>
            </w:pPr>
            <w:r>
              <w:rPr>
                <w:rFonts w:ascii="Calibri" w:hAnsi="Calibri"/>
                <w:sz w:val="16"/>
                <w:szCs w:val="16"/>
              </w:rPr>
              <w:t>-</w:t>
            </w:r>
          </w:p>
        </w:tc>
      </w:tr>
      <w:tr w:rsidR="00C634FB" w:rsidRPr="00686E74" w14:paraId="0669A78C" w14:textId="77777777" w:rsidTr="00707BFF">
        <w:tc>
          <w:tcPr>
            <w:tcW w:w="568" w:type="pct"/>
          </w:tcPr>
          <w:p w14:paraId="372E6A06"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22</w:t>
            </w:r>
          </w:p>
        </w:tc>
        <w:tc>
          <w:tcPr>
            <w:tcW w:w="492" w:type="pct"/>
            <w:tcBorders>
              <w:top w:val="single" w:sz="4" w:space="0" w:color="auto"/>
              <w:bottom w:val="nil"/>
            </w:tcBorders>
          </w:tcPr>
          <w:p w14:paraId="0AA646D1" w14:textId="77777777" w:rsidR="00C634FB" w:rsidRPr="00686E74" w:rsidRDefault="00C634FB" w:rsidP="00707BFF">
            <w:pPr>
              <w:jc w:val="right"/>
              <w:rPr>
                <w:rFonts w:ascii="Calibri" w:hAnsi="Calibri"/>
                <w:sz w:val="16"/>
                <w:szCs w:val="16"/>
              </w:rPr>
            </w:pPr>
            <w:r w:rsidRPr="001917D0">
              <w:rPr>
                <w:rFonts w:ascii="Calibri" w:hAnsi="Calibri"/>
                <w:sz w:val="16"/>
                <w:szCs w:val="16"/>
              </w:rPr>
              <w:t>-</w:t>
            </w:r>
          </w:p>
        </w:tc>
        <w:tc>
          <w:tcPr>
            <w:tcW w:w="492" w:type="pct"/>
            <w:tcBorders>
              <w:top w:val="single" w:sz="4" w:space="0" w:color="auto"/>
              <w:bottom w:val="nil"/>
            </w:tcBorders>
          </w:tcPr>
          <w:p w14:paraId="27F78337" w14:textId="77777777" w:rsidR="00C634FB" w:rsidRPr="00686E74" w:rsidRDefault="00C634FB" w:rsidP="00707BFF">
            <w:pPr>
              <w:jc w:val="right"/>
              <w:rPr>
                <w:rFonts w:ascii="Calibri" w:hAnsi="Calibri"/>
                <w:sz w:val="16"/>
                <w:szCs w:val="16"/>
              </w:rPr>
            </w:pPr>
            <w:r>
              <w:rPr>
                <w:rFonts w:ascii="Calibri" w:hAnsi="Calibri"/>
                <w:sz w:val="16"/>
                <w:szCs w:val="16"/>
              </w:rPr>
              <w:t>408 960</w:t>
            </w:r>
          </w:p>
        </w:tc>
        <w:tc>
          <w:tcPr>
            <w:tcW w:w="493" w:type="pct"/>
            <w:tcBorders>
              <w:top w:val="single" w:sz="4" w:space="0" w:color="auto"/>
              <w:bottom w:val="nil"/>
            </w:tcBorders>
          </w:tcPr>
          <w:p w14:paraId="5D718CCD" w14:textId="77777777" w:rsidR="00C634FB" w:rsidRPr="00686E74" w:rsidRDefault="00C634FB" w:rsidP="00707BFF">
            <w:pPr>
              <w:jc w:val="right"/>
              <w:rPr>
                <w:rFonts w:ascii="Calibri" w:hAnsi="Calibri"/>
                <w:sz w:val="16"/>
                <w:szCs w:val="16"/>
              </w:rPr>
            </w:pPr>
            <w:r>
              <w:rPr>
                <w:rFonts w:ascii="Calibri" w:hAnsi="Calibri"/>
                <w:sz w:val="16"/>
                <w:szCs w:val="16"/>
              </w:rPr>
              <w:t>264 618</w:t>
            </w:r>
          </w:p>
        </w:tc>
        <w:tc>
          <w:tcPr>
            <w:tcW w:w="492" w:type="pct"/>
            <w:tcBorders>
              <w:top w:val="single" w:sz="4" w:space="0" w:color="auto"/>
              <w:bottom w:val="nil"/>
            </w:tcBorders>
          </w:tcPr>
          <w:p w14:paraId="68337AAC"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19F60F6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0FB979A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597C949E"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nil"/>
            </w:tcBorders>
          </w:tcPr>
          <w:p w14:paraId="1B5E5DE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nil"/>
            </w:tcBorders>
          </w:tcPr>
          <w:p w14:paraId="0E44F4A2" w14:textId="77777777" w:rsidR="00C634FB" w:rsidRPr="00686E74" w:rsidRDefault="00C634FB" w:rsidP="00707BFF">
            <w:pPr>
              <w:jc w:val="right"/>
              <w:rPr>
                <w:rFonts w:ascii="Calibri" w:hAnsi="Calibri"/>
                <w:sz w:val="16"/>
                <w:szCs w:val="16"/>
              </w:rPr>
            </w:pPr>
            <w:r>
              <w:rPr>
                <w:rFonts w:ascii="Calibri" w:hAnsi="Calibri"/>
                <w:sz w:val="16"/>
                <w:szCs w:val="16"/>
              </w:rPr>
              <w:t>673 578</w:t>
            </w:r>
          </w:p>
        </w:tc>
      </w:tr>
      <w:tr w:rsidR="00C634FB" w:rsidRPr="00686E74" w14:paraId="4FEC5407" w14:textId="77777777" w:rsidTr="00707BFF">
        <w:tc>
          <w:tcPr>
            <w:tcW w:w="568" w:type="pct"/>
          </w:tcPr>
          <w:p w14:paraId="1E4D5E48" w14:textId="77777777" w:rsidR="00C634FB" w:rsidRPr="00686E74" w:rsidRDefault="00C634FB" w:rsidP="00707BFF">
            <w:pPr>
              <w:ind w:left="-57"/>
              <w:rPr>
                <w:rFonts w:ascii="Calibri" w:hAnsi="Calibri"/>
                <w:snapToGrid w:val="0"/>
                <w:sz w:val="16"/>
                <w:szCs w:val="16"/>
                <w:lang w:eastAsia="sk-SK"/>
              </w:rPr>
            </w:pPr>
          </w:p>
        </w:tc>
        <w:tc>
          <w:tcPr>
            <w:tcW w:w="492" w:type="pct"/>
            <w:tcBorders>
              <w:top w:val="nil"/>
              <w:bottom w:val="nil"/>
            </w:tcBorders>
          </w:tcPr>
          <w:p w14:paraId="1926C162" w14:textId="77777777" w:rsidR="00C634FB" w:rsidRPr="00686E74" w:rsidRDefault="00C634FB" w:rsidP="00707BFF">
            <w:pPr>
              <w:jc w:val="right"/>
              <w:rPr>
                <w:rFonts w:ascii="Calibri" w:hAnsi="Calibri"/>
                <w:sz w:val="16"/>
                <w:szCs w:val="16"/>
              </w:rPr>
            </w:pPr>
          </w:p>
        </w:tc>
        <w:tc>
          <w:tcPr>
            <w:tcW w:w="492" w:type="pct"/>
            <w:tcBorders>
              <w:top w:val="nil"/>
              <w:bottom w:val="nil"/>
            </w:tcBorders>
          </w:tcPr>
          <w:p w14:paraId="7ED57C2D" w14:textId="77777777" w:rsidR="00C634FB" w:rsidRPr="00686E74" w:rsidRDefault="00C634FB" w:rsidP="00707BFF">
            <w:pPr>
              <w:jc w:val="right"/>
              <w:rPr>
                <w:rFonts w:ascii="Calibri" w:hAnsi="Calibri"/>
                <w:sz w:val="16"/>
                <w:szCs w:val="16"/>
              </w:rPr>
            </w:pPr>
          </w:p>
        </w:tc>
        <w:tc>
          <w:tcPr>
            <w:tcW w:w="493" w:type="pct"/>
            <w:tcBorders>
              <w:top w:val="nil"/>
              <w:bottom w:val="nil"/>
            </w:tcBorders>
          </w:tcPr>
          <w:p w14:paraId="5F09D7A9" w14:textId="77777777" w:rsidR="00C634FB" w:rsidRPr="00686E74" w:rsidRDefault="00C634FB" w:rsidP="00707BFF">
            <w:pPr>
              <w:jc w:val="right"/>
              <w:rPr>
                <w:rFonts w:ascii="Calibri" w:hAnsi="Calibri"/>
                <w:sz w:val="16"/>
                <w:szCs w:val="16"/>
              </w:rPr>
            </w:pPr>
          </w:p>
        </w:tc>
        <w:tc>
          <w:tcPr>
            <w:tcW w:w="492" w:type="pct"/>
            <w:tcBorders>
              <w:top w:val="nil"/>
              <w:bottom w:val="nil"/>
            </w:tcBorders>
          </w:tcPr>
          <w:p w14:paraId="17A35E6A" w14:textId="77777777" w:rsidR="00C634FB" w:rsidRPr="00686E74" w:rsidRDefault="00C634FB" w:rsidP="00707BFF">
            <w:pPr>
              <w:jc w:val="right"/>
              <w:rPr>
                <w:rFonts w:ascii="Calibri" w:hAnsi="Calibri"/>
                <w:sz w:val="16"/>
                <w:szCs w:val="16"/>
              </w:rPr>
            </w:pPr>
          </w:p>
        </w:tc>
        <w:tc>
          <w:tcPr>
            <w:tcW w:w="492" w:type="pct"/>
            <w:tcBorders>
              <w:top w:val="nil"/>
              <w:bottom w:val="nil"/>
            </w:tcBorders>
          </w:tcPr>
          <w:p w14:paraId="7169D130" w14:textId="77777777" w:rsidR="00C634FB" w:rsidRPr="00686E74" w:rsidRDefault="00C634FB" w:rsidP="00707BFF">
            <w:pPr>
              <w:jc w:val="right"/>
              <w:rPr>
                <w:rFonts w:ascii="Calibri" w:hAnsi="Calibri"/>
                <w:sz w:val="16"/>
                <w:szCs w:val="16"/>
              </w:rPr>
            </w:pPr>
          </w:p>
        </w:tc>
        <w:tc>
          <w:tcPr>
            <w:tcW w:w="493" w:type="pct"/>
            <w:tcBorders>
              <w:top w:val="nil"/>
              <w:bottom w:val="nil"/>
            </w:tcBorders>
          </w:tcPr>
          <w:p w14:paraId="038AFFA0" w14:textId="77777777" w:rsidR="00C634FB" w:rsidRPr="00686E74" w:rsidRDefault="00C634FB" w:rsidP="00707BFF">
            <w:pPr>
              <w:jc w:val="right"/>
              <w:rPr>
                <w:rFonts w:ascii="Calibri" w:hAnsi="Calibri"/>
                <w:sz w:val="16"/>
                <w:szCs w:val="16"/>
              </w:rPr>
            </w:pPr>
          </w:p>
        </w:tc>
        <w:tc>
          <w:tcPr>
            <w:tcW w:w="492" w:type="pct"/>
            <w:tcBorders>
              <w:top w:val="nil"/>
              <w:bottom w:val="nil"/>
            </w:tcBorders>
          </w:tcPr>
          <w:p w14:paraId="067D40DF" w14:textId="77777777" w:rsidR="00C634FB" w:rsidRPr="00686E74" w:rsidRDefault="00C634FB" w:rsidP="00707BFF">
            <w:pPr>
              <w:jc w:val="right"/>
              <w:rPr>
                <w:rFonts w:ascii="Calibri" w:hAnsi="Calibri"/>
                <w:sz w:val="16"/>
                <w:szCs w:val="16"/>
              </w:rPr>
            </w:pPr>
          </w:p>
        </w:tc>
        <w:tc>
          <w:tcPr>
            <w:tcW w:w="492" w:type="pct"/>
            <w:tcBorders>
              <w:top w:val="nil"/>
              <w:bottom w:val="nil"/>
            </w:tcBorders>
          </w:tcPr>
          <w:p w14:paraId="0E2E50C7" w14:textId="77777777" w:rsidR="00C634FB" w:rsidRPr="00686E74" w:rsidRDefault="00C634FB" w:rsidP="00707BFF">
            <w:pPr>
              <w:jc w:val="right"/>
              <w:rPr>
                <w:rFonts w:ascii="Calibri" w:hAnsi="Calibri"/>
                <w:sz w:val="16"/>
                <w:szCs w:val="16"/>
              </w:rPr>
            </w:pPr>
          </w:p>
        </w:tc>
        <w:tc>
          <w:tcPr>
            <w:tcW w:w="493" w:type="pct"/>
            <w:tcBorders>
              <w:top w:val="nil"/>
              <w:bottom w:val="nil"/>
            </w:tcBorders>
          </w:tcPr>
          <w:p w14:paraId="21DDAAC0" w14:textId="77777777" w:rsidR="00C634FB" w:rsidRPr="00686E74" w:rsidRDefault="00C634FB" w:rsidP="00707BFF">
            <w:pPr>
              <w:jc w:val="right"/>
              <w:rPr>
                <w:rFonts w:ascii="Calibri" w:hAnsi="Calibri"/>
                <w:sz w:val="16"/>
                <w:szCs w:val="16"/>
              </w:rPr>
            </w:pPr>
          </w:p>
        </w:tc>
      </w:tr>
      <w:tr w:rsidR="00C634FB" w:rsidRPr="00686E74" w14:paraId="7D270F05" w14:textId="77777777" w:rsidTr="00707BFF">
        <w:tc>
          <w:tcPr>
            <w:tcW w:w="568" w:type="pct"/>
          </w:tcPr>
          <w:p w14:paraId="386066F0" w14:textId="77777777" w:rsidR="00C634FB" w:rsidRPr="00686E74" w:rsidRDefault="00C634FB" w:rsidP="00707BFF">
            <w:pPr>
              <w:ind w:left="-57"/>
              <w:rPr>
                <w:rFonts w:ascii="Calibri" w:hAnsi="Calibri"/>
                <w:b/>
                <w:bCs/>
                <w:snapToGrid w:val="0"/>
                <w:sz w:val="16"/>
                <w:szCs w:val="16"/>
                <w:lang w:eastAsia="sk-SK"/>
              </w:rPr>
            </w:pPr>
            <w:r w:rsidRPr="00686E74">
              <w:rPr>
                <w:rFonts w:ascii="Calibri" w:hAnsi="Calibri"/>
                <w:b/>
                <w:bCs/>
                <w:snapToGrid w:val="0"/>
                <w:sz w:val="16"/>
                <w:szCs w:val="16"/>
                <w:lang w:eastAsia="sk-SK"/>
              </w:rPr>
              <w:t xml:space="preserve">Zostatková hodnota </w:t>
            </w:r>
          </w:p>
        </w:tc>
        <w:tc>
          <w:tcPr>
            <w:tcW w:w="492" w:type="pct"/>
            <w:tcBorders>
              <w:top w:val="nil"/>
            </w:tcBorders>
          </w:tcPr>
          <w:p w14:paraId="6559C938" w14:textId="77777777" w:rsidR="00C634FB" w:rsidRPr="00686E74" w:rsidRDefault="00C634FB" w:rsidP="00707BFF">
            <w:pPr>
              <w:jc w:val="right"/>
              <w:rPr>
                <w:rFonts w:ascii="Calibri" w:hAnsi="Calibri"/>
                <w:sz w:val="16"/>
                <w:szCs w:val="16"/>
              </w:rPr>
            </w:pPr>
          </w:p>
        </w:tc>
        <w:tc>
          <w:tcPr>
            <w:tcW w:w="492" w:type="pct"/>
            <w:tcBorders>
              <w:top w:val="nil"/>
            </w:tcBorders>
          </w:tcPr>
          <w:p w14:paraId="408966D9" w14:textId="77777777" w:rsidR="00C634FB" w:rsidRPr="00686E74" w:rsidRDefault="00C634FB" w:rsidP="00707BFF">
            <w:pPr>
              <w:jc w:val="right"/>
              <w:rPr>
                <w:rFonts w:ascii="Calibri" w:hAnsi="Calibri"/>
                <w:sz w:val="16"/>
                <w:szCs w:val="16"/>
              </w:rPr>
            </w:pPr>
          </w:p>
        </w:tc>
        <w:tc>
          <w:tcPr>
            <w:tcW w:w="493" w:type="pct"/>
            <w:tcBorders>
              <w:top w:val="nil"/>
            </w:tcBorders>
          </w:tcPr>
          <w:p w14:paraId="723B762F" w14:textId="77777777" w:rsidR="00C634FB" w:rsidRPr="00686E74" w:rsidRDefault="00C634FB" w:rsidP="00707BFF">
            <w:pPr>
              <w:jc w:val="right"/>
              <w:rPr>
                <w:rFonts w:ascii="Calibri" w:hAnsi="Calibri"/>
                <w:sz w:val="16"/>
                <w:szCs w:val="16"/>
              </w:rPr>
            </w:pPr>
          </w:p>
        </w:tc>
        <w:tc>
          <w:tcPr>
            <w:tcW w:w="492" w:type="pct"/>
            <w:tcBorders>
              <w:top w:val="nil"/>
            </w:tcBorders>
          </w:tcPr>
          <w:p w14:paraId="6E31E3BB" w14:textId="77777777" w:rsidR="00C634FB" w:rsidRPr="00686E74" w:rsidRDefault="00C634FB" w:rsidP="00707BFF">
            <w:pPr>
              <w:jc w:val="right"/>
              <w:rPr>
                <w:rFonts w:ascii="Calibri" w:hAnsi="Calibri"/>
                <w:sz w:val="16"/>
                <w:szCs w:val="16"/>
              </w:rPr>
            </w:pPr>
          </w:p>
        </w:tc>
        <w:tc>
          <w:tcPr>
            <w:tcW w:w="492" w:type="pct"/>
            <w:tcBorders>
              <w:top w:val="nil"/>
            </w:tcBorders>
          </w:tcPr>
          <w:p w14:paraId="0AFA641D" w14:textId="77777777" w:rsidR="00C634FB" w:rsidRPr="00686E74" w:rsidRDefault="00C634FB" w:rsidP="00707BFF">
            <w:pPr>
              <w:jc w:val="right"/>
              <w:rPr>
                <w:rFonts w:ascii="Calibri" w:hAnsi="Calibri"/>
                <w:sz w:val="16"/>
                <w:szCs w:val="16"/>
              </w:rPr>
            </w:pPr>
          </w:p>
        </w:tc>
        <w:tc>
          <w:tcPr>
            <w:tcW w:w="493" w:type="pct"/>
            <w:tcBorders>
              <w:top w:val="nil"/>
            </w:tcBorders>
          </w:tcPr>
          <w:p w14:paraId="42DF64A8" w14:textId="77777777" w:rsidR="00C634FB" w:rsidRPr="00686E74" w:rsidRDefault="00C634FB" w:rsidP="00707BFF">
            <w:pPr>
              <w:jc w:val="right"/>
              <w:rPr>
                <w:rFonts w:ascii="Calibri" w:hAnsi="Calibri"/>
                <w:sz w:val="16"/>
                <w:szCs w:val="16"/>
              </w:rPr>
            </w:pPr>
          </w:p>
        </w:tc>
        <w:tc>
          <w:tcPr>
            <w:tcW w:w="492" w:type="pct"/>
            <w:tcBorders>
              <w:top w:val="nil"/>
            </w:tcBorders>
          </w:tcPr>
          <w:p w14:paraId="0F255CBF" w14:textId="77777777" w:rsidR="00C634FB" w:rsidRPr="00686E74" w:rsidRDefault="00C634FB" w:rsidP="00707BFF">
            <w:pPr>
              <w:jc w:val="right"/>
              <w:rPr>
                <w:rFonts w:ascii="Calibri" w:hAnsi="Calibri"/>
                <w:sz w:val="16"/>
                <w:szCs w:val="16"/>
              </w:rPr>
            </w:pPr>
          </w:p>
        </w:tc>
        <w:tc>
          <w:tcPr>
            <w:tcW w:w="492" w:type="pct"/>
            <w:tcBorders>
              <w:top w:val="nil"/>
            </w:tcBorders>
          </w:tcPr>
          <w:p w14:paraId="2763CB74" w14:textId="77777777" w:rsidR="00C634FB" w:rsidRPr="00686E74" w:rsidRDefault="00C634FB" w:rsidP="00707BFF">
            <w:pPr>
              <w:jc w:val="right"/>
              <w:rPr>
                <w:rFonts w:ascii="Calibri" w:hAnsi="Calibri"/>
                <w:sz w:val="16"/>
                <w:szCs w:val="16"/>
              </w:rPr>
            </w:pPr>
          </w:p>
        </w:tc>
        <w:tc>
          <w:tcPr>
            <w:tcW w:w="493" w:type="pct"/>
            <w:tcBorders>
              <w:top w:val="nil"/>
            </w:tcBorders>
          </w:tcPr>
          <w:p w14:paraId="3A80E03B" w14:textId="77777777" w:rsidR="00C634FB" w:rsidRPr="00686E74" w:rsidRDefault="00C634FB" w:rsidP="00707BFF">
            <w:pPr>
              <w:jc w:val="right"/>
              <w:rPr>
                <w:rFonts w:ascii="Calibri" w:hAnsi="Calibri"/>
                <w:sz w:val="16"/>
                <w:szCs w:val="16"/>
              </w:rPr>
            </w:pPr>
          </w:p>
        </w:tc>
      </w:tr>
      <w:tr w:rsidR="00C634FB" w:rsidRPr="00686E74" w14:paraId="0E6A2D4F" w14:textId="77777777" w:rsidTr="00707BFF">
        <w:tc>
          <w:tcPr>
            <w:tcW w:w="568" w:type="pct"/>
          </w:tcPr>
          <w:p w14:paraId="5E783FFB"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1. januáru 20</w:t>
            </w:r>
            <w:r>
              <w:rPr>
                <w:rFonts w:ascii="Calibri" w:hAnsi="Calibri"/>
                <w:snapToGrid w:val="0"/>
                <w:sz w:val="16"/>
                <w:szCs w:val="16"/>
                <w:lang w:eastAsia="sk-SK"/>
              </w:rPr>
              <w:t>22</w:t>
            </w:r>
          </w:p>
        </w:tc>
        <w:tc>
          <w:tcPr>
            <w:tcW w:w="492" w:type="pct"/>
            <w:tcBorders>
              <w:bottom w:val="single" w:sz="4" w:space="0" w:color="auto"/>
            </w:tcBorders>
          </w:tcPr>
          <w:p w14:paraId="463B621D" w14:textId="77777777" w:rsidR="00C634FB" w:rsidRPr="00686E74" w:rsidRDefault="00C634FB" w:rsidP="00707BFF">
            <w:pPr>
              <w:jc w:val="right"/>
              <w:rPr>
                <w:rFonts w:ascii="Calibri" w:hAnsi="Calibri"/>
                <w:sz w:val="16"/>
                <w:szCs w:val="16"/>
              </w:rPr>
            </w:pPr>
            <w:r>
              <w:rPr>
                <w:rFonts w:ascii="Calibri" w:hAnsi="Calibri"/>
                <w:sz w:val="16"/>
                <w:szCs w:val="16"/>
              </w:rPr>
              <w:t>1 960 170</w:t>
            </w:r>
          </w:p>
        </w:tc>
        <w:tc>
          <w:tcPr>
            <w:tcW w:w="492" w:type="pct"/>
            <w:tcBorders>
              <w:bottom w:val="single" w:sz="4" w:space="0" w:color="auto"/>
            </w:tcBorders>
          </w:tcPr>
          <w:p w14:paraId="6F2FDBE2" w14:textId="77777777" w:rsidR="00C634FB" w:rsidRPr="00686E74" w:rsidRDefault="00C634FB" w:rsidP="00707BFF">
            <w:pPr>
              <w:jc w:val="right"/>
              <w:rPr>
                <w:rFonts w:ascii="Calibri" w:hAnsi="Calibri"/>
                <w:sz w:val="16"/>
                <w:szCs w:val="16"/>
              </w:rPr>
            </w:pPr>
            <w:r>
              <w:rPr>
                <w:rFonts w:ascii="Calibri" w:hAnsi="Calibri"/>
                <w:sz w:val="16"/>
                <w:szCs w:val="16"/>
              </w:rPr>
              <w:t>34 999 909</w:t>
            </w:r>
          </w:p>
        </w:tc>
        <w:tc>
          <w:tcPr>
            <w:tcW w:w="493" w:type="pct"/>
            <w:tcBorders>
              <w:bottom w:val="single" w:sz="4" w:space="0" w:color="auto"/>
            </w:tcBorders>
          </w:tcPr>
          <w:p w14:paraId="1A1355C7" w14:textId="77777777" w:rsidR="00C634FB" w:rsidRPr="00686E74" w:rsidRDefault="00C634FB" w:rsidP="00707BFF">
            <w:pPr>
              <w:jc w:val="right"/>
              <w:rPr>
                <w:rFonts w:ascii="Calibri" w:hAnsi="Calibri"/>
                <w:sz w:val="16"/>
                <w:szCs w:val="16"/>
              </w:rPr>
            </w:pPr>
            <w:r>
              <w:rPr>
                <w:rFonts w:ascii="Calibri" w:hAnsi="Calibri"/>
                <w:sz w:val="16"/>
                <w:szCs w:val="16"/>
              </w:rPr>
              <w:t>25 043 773</w:t>
            </w:r>
          </w:p>
        </w:tc>
        <w:tc>
          <w:tcPr>
            <w:tcW w:w="492" w:type="pct"/>
            <w:tcBorders>
              <w:bottom w:val="single" w:sz="4" w:space="0" w:color="auto"/>
            </w:tcBorders>
          </w:tcPr>
          <w:p w14:paraId="72CE83B0"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779EF351"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bottom w:val="single" w:sz="4" w:space="0" w:color="auto"/>
            </w:tcBorders>
          </w:tcPr>
          <w:p w14:paraId="27E95859"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bottom w:val="single" w:sz="4" w:space="0" w:color="auto"/>
            </w:tcBorders>
          </w:tcPr>
          <w:p w14:paraId="3DEF13CA" w14:textId="77777777" w:rsidR="00C634FB" w:rsidRPr="00686E74" w:rsidRDefault="00C634FB" w:rsidP="00707BFF">
            <w:pPr>
              <w:jc w:val="right"/>
              <w:rPr>
                <w:rFonts w:ascii="Calibri" w:hAnsi="Calibri"/>
                <w:sz w:val="16"/>
                <w:szCs w:val="16"/>
              </w:rPr>
            </w:pPr>
            <w:r>
              <w:rPr>
                <w:rFonts w:ascii="Calibri" w:hAnsi="Calibri"/>
                <w:sz w:val="16"/>
                <w:szCs w:val="16"/>
              </w:rPr>
              <w:t>394 130</w:t>
            </w:r>
          </w:p>
        </w:tc>
        <w:tc>
          <w:tcPr>
            <w:tcW w:w="492" w:type="pct"/>
            <w:tcBorders>
              <w:bottom w:val="single" w:sz="4" w:space="0" w:color="auto"/>
            </w:tcBorders>
          </w:tcPr>
          <w:p w14:paraId="17D714D6" w14:textId="77777777" w:rsidR="00C634FB" w:rsidRPr="00686E74" w:rsidRDefault="00C634FB" w:rsidP="00707BFF">
            <w:pPr>
              <w:jc w:val="right"/>
              <w:rPr>
                <w:rFonts w:ascii="Calibri" w:hAnsi="Calibri"/>
                <w:sz w:val="16"/>
                <w:szCs w:val="16"/>
              </w:rPr>
            </w:pPr>
            <w:r>
              <w:rPr>
                <w:rFonts w:ascii="Calibri" w:hAnsi="Calibri"/>
                <w:sz w:val="16"/>
                <w:szCs w:val="16"/>
              </w:rPr>
              <w:t>82 516</w:t>
            </w:r>
          </w:p>
        </w:tc>
        <w:tc>
          <w:tcPr>
            <w:tcW w:w="493" w:type="pct"/>
            <w:tcBorders>
              <w:bottom w:val="single" w:sz="4" w:space="0" w:color="auto"/>
            </w:tcBorders>
            <w:vAlign w:val="bottom"/>
          </w:tcPr>
          <w:p w14:paraId="31471129" w14:textId="04D79137" w:rsidR="00C634FB" w:rsidRPr="00686E74" w:rsidRDefault="00C634FB" w:rsidP="00707BFF">
            <w:pPr>
              <w:jc w:val="right"/>
              <w:rPr>
                <w:rFonts w:ascii="Calibri" w:hAnsi="Calibri"/>
                <w:sz w:val="16"/>
                <w:szCs w:val="16"/>
              </w:rPr>
            </w:pPr>
            <w:r>
              <w:rPr>
                <w:rFonts w:ascii="Calibri" w:hAnsi="Calibri"/>
                <w:sz w:val="16"/>
                <w:szCs w:val="16"/>
              </w:rPr>
              <w:t>62 480 49</w:t>
            </w:r>
            <w:r w:rsidR="00197EAF">
              <w:rPr>
                <w:rFonts w:ascii="Calibri" w:hAnsi="Calibri"/>
                <w:sz w:val="16"/>
                <w:szCs w:val="16"/>
              </w:rPr>
              <w:t>8</w:t>
            </w:r>
          </w:p>
        </w:tc>
      </w:tr>
      <w:tr w:rsidR="00C634FB" w:rsidRPr="00686E74" w14:paraId="33CDFF48" w14:textId="77777777" w:rsidTr="00707BFF">
        <w:tc>
          <w:tcPr>
            <w:tcW w:w="568" w:type="pct"/>
          </w:tcPr>
          <w:p w14:paraId="1A58FA41" w14:textId="77777777" w:rsidR="00C634FB" w:rsidRPr="00686E74" w:rsidRDefault="00C634FB" w:rsidP="00707BFF">
            <w:pPr>
              <w:ind w:left="-57"/>
              <w:rPr>
                <w:rFonts w:ascii="Calibri" w:hAnsi="Calibri"/>
                <w:snapToGrid w:val="0"/>
                <w:sz w:val="16"/>
                <w:szCs w:val="16"/>
                <w:lang w:eastAsia="sk-SK"/>
              </w:rPr>
            </w:pPr>
            <w:r w:rsidRPr="00686E74">
              <w:rPr>
                <w:rFonts w:ascii="Calibri" w:hAnsi="Calibri"/>
                <w:snapToGrid w:val="0"/>
                <w:sz w:val="16"/>
                <w:szCs w:val="16"/>
                <w:lang w:eastAsia="sk-SK"/>
              </w:rPr>
              <w:t>K 31. decembru 20</w:t>
            </w:r>
            <w:r>
              <w:rPr>
                <w:rFonts w:ascii="Calibri" w:hAnsi="Calibri"/>
                <w:snapToGrid w:val="0"/>
                <w:sz w:val="16"/>
                <w:szCs w:val="16"/>
                <w:lang w:eastAsia="sk-SK"/>
              </w:rPr>
              <w:t>22</w:t>
            </w:r>
          </w:p>
        </w:tc>
        <w:tc>
          <w:tcPr>
            <w:tcW w:w="492" w:type="pct"/>
            <w:tcBorders>
              <w:top w:val="single" w:sz="4" w:space="0" w:color="auto"/>
              <w:bottom w:val="single" w:sz="8" w:space="0" w:color="auto"/>
            </w:tcBorders>
          </w:tcPr>
          <w:p w14:paraId="62855F2F" w14:textId="77777777" w:rsidR="00C634FB" w:rsidRPr="00686E74" w:rsidRDefault="00C634FB" w:rsidP="00707BFF">
            <w:pPr>
              <w:jc w:val="right"/>
              <w:rPr>
                <w:rFonts w:ascii="Calibri" w:hAnsi="Calibri"/>
                <w:sz w:val="16"/>
                <w:szCs w:val="16"/>
              </w:rPr>
            </w:pPr>
            <w:r>
              <w:rPr>
                <w:rFonts w:ascii="Calibri" w:hAnsi="Calibri"/>
                <w:sz w:val="16"/>
                <w:szCs w:val="16"/>
              </w:rPr>
              <w:t>1 960 170</w:t>
            </w:r>
          </w:p>
        </w:tc>
        <w:tc>
          <w:tcPr>
            <w:tcW w:w="492" w:type="pct"/>
            <w:tcBorders>
              <w:top w:val="single" w:sz="4" w:space="0" w:color="auto"/>
              <w:bottom w:val="single" w:sz="8" w:space="0" w:color="auto"/>
            </w:tcBorders>
          </w:tcPr>
          <w:p w14:paraId="31A18A88" w14:textId="77777777" w:rsidR="00C634FB" w:rsidRPr="00686E74" w:rsidRDefault="00C634FB" w:rsidP="00707BFF">
            <w:pPr>
              <w:jc w:val="right"/>
              <w:rPr>
                <w:rFonts w:ascii="Calibri" w:hAnsi="Calibri"/>
                <w:sz w:val="16"/>
                <w:szCs w:val="16"/>
              </w:rPr>
            </w:pPr>
            <w:r>
              <w:rPr>
                <w:rFonts w:ascii="Calibri" w:hAnsi="Calibri"/>
                <w:sz w:val="16"/>
                <w:szCs w:val="16"/>
              </w:rPr>
              <w:t>34 209 346</w:t>
            </w:r>
          </w:p>
        </w:tc>
        <w:tc>
          <w:tcPr>
            <w:tcW w:w="493" w:type="pct"/>
            <w:tcBorders>
              <w:top w:val="single" w:sz="4" w:space="0" w:color="auto"/>
              <w:bottom w:val="single" w:sz="8" w:space="0" w:color="auto"/>
            </w:tcBorders>
          </w:tcPr>
          <w:p w14:paraId="1D4C51EF" w14:textId="1B2F4A78" w:rsidR="00C634FB" w:rsidRPr="00686E74" w:rsidRDefault="00C634FB" w:rsidP="00707BFF">
            <w:pPr>
              <w:jc w:val="right"/>
              <w:rPr>
                <w:rFonts w:ascii="Calibri" w:hAnsi="Calibri"/>
                <w:sz w:val="16"/>
                <w:szCs w:val="16"/>
              </w:rPr>
            </w:pPr>
            <w:r>
              <w:rPr>
                <w:rFonts w:ascii="Calibri" w:hAnsi="Calibri"/>
                <w:sz w:val="16"/>
                <w:szCs w:val="16"/>
              </w:rPr>
              <w:t>23 593 31</w:t>
            </w:r>
            <w:r w:rsidR="00197EAF">
              <w:rPr>
                <w:rFonts w:ascii="Calibri" w:hAnsi="Calibri"/>
                <w:sz w:val="16"/>
                <w:szCs w:val="16"/>
              </w:rPr>
              <w:t>5</w:t>
            </w:r>
          </w:p>
        </w:tc>
        <w:tc>
          <w:tcPr>
            <w:tcW w:w="492" w:type="pct"/>
            <w:tcBorders>
              <w:top w:val="single" w:sz="4" w:space="0" w:color="auto"/>
              <w:bottom w:val="single" w:sz="8" w:space="0" w:color="auto"/>
            </w:tcBorders>
          </w:tcPr>
          <w:p w14:paraId="13EFFF17"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single" w:sz="8" w:space="0" w:color="auto"/>
            </w:tcBorders>
          </w:tcPr>
          <w:p w14:paraId="7919D0D8"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3" w:type="pct"/>
            <w:tcBorders>
              <w:top w:val="single" w:sz="4" w:space="0" w:color="auto"/>
              <w:bottom w:val="single" w:sz="8" w:space="0" w:color="auto"/>
            </w:tcBorders>
          </w:tcPr>
          <w:p w14:paraId="6E6DF736" w14:textId="77777777" w:rsidR="00C634FB" w:rsidRPr="00686E74" w:rsidRDefault="00C634FB" w:rsidP="00707BFF">
            <w:pPr>
              <w:jc w:val="right"/>
              <w:rPr>
                <w:rFonts w:ascii="Calibri" w:hAnsi="Calibri"/>
                <w:sz w:val="16"/>
                <w:szCs w:val="16"/>
              </w:rPr>
            </w:pPr>
            <w:r>
              <w:rPr>
                <w:rFonts w:ascii="Calibri" w:hAnsi="Calibri"/>
                <w:sz w:val="16"/>
                <w:szCs w:val="16"/>
              </w:rPr>
              <w:t>-</w:t>
            </w:r>
          </w:p>
        </w:tc>
        <w:tc>
          <w:tcPr>
            <w:tcW w:w="492" w:type="pct"/>
            <w:tcBorders>
              <w:top w:val="single" w:sz="4" w:space="0" w:color="auto"/>
              <w:bottom w:val="single" w:sz="8" w:space="0" w:color="auto"/>
            </w:tcBorders>
          </w:tcPr>
          <w:p w14:paraId="0BB1BF7E" w14:textId="77777777" w:rsidR="00C634FB" w:rsidRPr="00686E74" w:rsidRDefault="00C634FB" w:rsidP="00707BFF">
            <w:pPr>
              <w:jc w:val="right"/>
              <w:rPr>
                <w:rFonts w:ascii="Calibri" w:hAnsi="Calibri"/>
                <w:sz w:val="16"/>
                <w:szCs w:val="16"/>
              </w:rPr>
            </w:pPr>
            <w:r>
              <w:rPr>
                <w:rFonts w:ascii="Calibri" w:hAnsi="Calibri"/>
                <w:sz w:val="16"/>
                <w:szCs w:val="16"/>
              </w:rPr>
              <w:t>508 766</w:t>
            </w:r>
          </w:p>
        </w:tc>
        <w:tc>
          <w:tcPr>
            <w:tcW w:w="492" w:type="pct"/>
            <w:tcBorders>
              <w:top w:val="single" w:sz="4" w:space="0" w:color="auto"/>
              <w:bottom w:val="single" w:sz="8" w:space="0" w:color="auto"/>
            </w:tcBorders>
          </w:tcPr>
          <w:p w14:paraId="3D0BF567" w14:textId="77777777" w:rsidR="00C634FB" w:rsidRPr="00686E74" w:rsidRDefault="00C634FB" w:rsidP="00707BFF">
            <w:pPr>
              <w:jc w:val="right"/>
              <w:rPr>
                <w:rFonts w:ascii="Calibri" w:hAnsi="Calibri"/>
                <w:sz w:val="16"/>
                <w:szCs w:val="16"/>
              </w:rPr>
            </w:pPr>
            <w:r>
              <w:rPr>
                <w:rFonts w:ascii="Calibri" w:hAnsi="Calibri"/>
                <w:sz w:val="16"/>
                <w:szCs w:val="16"/>
              </w:rPr>
              <w:t>1 899 126</w:t>
            </w:r>
          </w:p>
        </w:tc>
        <w:tc>
          <w:tcPr>
            <w:tcW w:w="493" w:type="pct"/>
            <w:tcBorders>
              <w:top w:val="single" w:sz="4" w:space="0" w:color="auto"/>
              <w:bottom w:val="single" w:sz="8" w:space="0" w:color="auto"/>
            </w:tcBorders>
            <w:vAlign w:val="bottom"/>
          </w:tcPr>
          <w:p w14:paraId="0ED245D7" w14:textId="38EB2117" w:rsidR="00C634FB" w:rsidRPr="00686E74" w:rsidRDefault="00C634FB" w:rsidP="00707BFF">
            <w:pPr>
              <w:jc w:val="right"/>
              <w:rPr>
                <w:rFonts w:ascii="Calibri" w:hAnsi="Calibri"/>
                <w:sz w:val="16"/>
                <w:szCs w:val="16"/>
              </w:rPr>
            </w:pPr>
            <w:r>
              <w:rPr>
                <w:rFonts w:ascii="Calibri" w:hAnsi="Calibri"/>
                <w:sz w:val="16"/>
                <w:szCs w:val="16"/>
              </w:rPr>
              <w:t>62 170 72</w:t>
            </w:r>
            <w:r w:rsidR="00197EAF">
              <w:rPr>
                <w:rFonts w:ascii="Calibri" w:hAnsi="Calibri"/>
                <w:sz w:val="16"/>
                <w:szCs w:val="16"/>
              </w:rPr>
              <w:t>3</w:t>
            </w:r>
          </w:p>
        </w:tc>
      </w:tr>
    </w:tbl>
    <w:p w14:paraId="1EAA93E9" w14:textId="77777777" w:rsidR="00C634FB" w:rsidRPr="00686E74" w:rsidRDefault="00C634FB" w:rsidP="005851C3">
      <w:pPr>
        <w:ind w:left="284"/>
        <w:rPr>
          <w:rFonts w:asciiTheme="minorHAnsi" w:hAnsiTheme="minorHAnsi"/>
          <w:snapToGrid w:val="0"/>
          <w:sz w:val="18"/>
          <w:szCs w:val="18"/>
          <w:u w:val="single"/>
          <w:lang w:eastAsia="sk-SK"/>
        </w:rPr>
      </w:pPr>
    </w:p>
    <w:p w14:paraId="19B57DDB" w14:textId="77777777" w:rsidR="00344288" w:rsidRPr="00686E74" w:rsidRDefault="00344288" w:rsidP="00B13115">
      <w:pPr>
        <w:pStyle w:val="BodyText"/>
        <w:ind w:left="-851"/>
        <w:rPr>
          <w:rFonts w:asciiTheme="minorHAnsi" w:hAnsiTheme="minorHAnsi"/>
        </w:rPr>
      </w:pPr>
    </w:p>
    <w:p w14:paraId="174C3A65" w14:textId="77777777" w:rsidR="00C634FB" w:rsidRDefault="00C634FB" w:rsidP="00C634FB">
      <w:pPr>
        <w:ind w:left="284"/>
        <w:jc w:val="both"/>
        <w:rPr>
          <w:rFonts w:asciiTheme="minorHAnsi" w:hAnsiTheme="minorHAnsi"/>
          <w:sz w:val="18"/>
          <w:szCs w:val="18"/>
        </w:rPr>
      </w:pPr>
      <w:r w:rsidRPr="0052004D">
        <w:rPr>
          <w:rFonts w:asciiTheme="minorHAnsi" w:hAnsiTheme="minorHAnsi"/>
          <w:sz w:val="18"/>
          <w:szCs w:val="18"/>
        </w:rPr>
        <w:t>Spoločnosť vyradila v roku 2022 hmotný majetok v obstarávacej hodnote 7 968 512 EUR so zostatkovou cenou 54 742 EUR. Z dôvodu predaja to boli stroje v obstarávacej hodnote 484 790 EUR so zostatkovou hodnotou 54 742 EUR, pričom výnos z predaja bol vo výške 48 350 EUR (predajná cena 102 197 EUR) a z dôvodu nepotrebnosti resp. skončenia životnosti najmä v súvislosti so skončenými projektami ako starý Sportage a starý Ceed bol vyradený majetok v obstarávacej cene 7 483 722 EUR so zostatkovou cenou 895 EUR.</w:t>
      </w:r>
    </w:p>
    <w:p w14:paraId="62690024" w14:textId="77777777" w:rsidR="00C634FB" w:rsidRDefault="00C634FB" w:rsidP="00C634FB">
      <w:pPr>
        <w:ind w:left="284"/>
        <w:jc w:val="both"/>
        <w:rPr>
          <w:rFonts w:asciiTheme="minorHAnsi" w:hAnsiTheme="minorHAnsi"/>
          <w:sz w:val="18"/>
          <w:szCs w:val="18"/>
        </w:rPr>
      </w:pPr>
    </w:p>
    <w:p w14:paraId="713761E8" w14:textId="77777777" w:rsidR="00C634FB" w:rsidRDefault="00C634FB" w:rsidP="00C634FB">
      <w:pPr>
        <w:ind w:left="284"/>
        <w:jc w:val="both"/>
        <w:rPr>
          <w:rFonts w:asciiTheme="minorHAnsi" w:hAnsiTheme="minorHAnsi"/>
          <w:sz w:val="18"/>
          <w:szCs w:val="18"/>
        </w:rPr>
      </w:pPr>
      <w:r w:rsidRPr="00894C0C">
        <w:rPr>
          <w:rFonts w:asciiTheme="minorHAnsi" w:hAnsiTheme="minorHAnsi"/>
          <w:sz w:val="18"/>
          <w:szCs w:val="18"/>
        </w:rPr>
        <w:t>Na budovy v Sládkovičove, ktoré sa nevyužívajú produktívne</w:t>
      </w:r>
      <w:r>
        <w:rPr>
          <w:rFonts w:asciiTheme="minorHAnsi" w:hAnsiTheme="minorHAnsi"/>
          <w:sz w:val="18"/>
          <w:szCs w:val="18"/>
        </w:rPr>
        <w:t>,</w:t>
      </w:r>
      <w:r w:rsidRPr="00894C0C">
        <w:rPr>
          <w:rFonts w:asciiTheme="minorHAnsi" w:hAnsiTheme="minorHAnsi"/>
          <w:sz w:val="18"/>
          <w:szCs w:val="18"/>
        </w:rPr>
        <w:t xml:space="preserve"> sa vytvorila pomocou znaleckého posudku opravná položka </w:t>
      </w:r>
      <w:r>
        <w:rPr>
          <w:rFonts w:asciiTheme="minorHAnsi" w:hAnsiTheme="minorHAnsi"/>
          <w:sz w:val="18"/>
          <w:szCs w:val="18"/>
        </w:rPr>
        <w:t xml:space="preserve">vo výške </w:t>
      </w:r>
      <w:r w:rsidRPr="00894C0C">
        <w:rPr>
          <w:rFonts w:asciiTheme="minorHAnsi" w:hAnsiTheme="minorHAnsi"/>
          <w:sz w:val="18"/>
          <w:szCs w:val="18"/>
        </w:rPr>
        <w:t>408</w:t>
      </w:r>
      <w:r>
        <w:rPr>
          <w:rFonts w:asciiTheme="minorHAnsi" w:hAnsiTheme="minorHAnsi"/>
          <w:sz w:val="18"/>
          <w:szCs w:val="18"/>
        </w:rPr>
        <w:t xml:space="preserve"> </w:t>
      </w:r>
      <w:r w:rsidRPr="00894C0C">
        <w:rPr>
          <w:rFonts w:asciiTheme="minorHAnsi" w:hAnsiTheme="minorHAnsi"/>
          <w:sz w:val="18"/>
          <w:szCs w:val="18"/>
        </w:rPr>
        <w:t>960 EUR. V súvislosti s tým, sa na stroje nachádzajúce najmä v Sládkovičove vytvorila opravná položka 264</w:t>
      </w:r>
      <w:r>
        <w:rPr>
          <w:rFonts w:asciiTheme="minorHAnsi" w:hAnsiTheme="minorHAnsi"/>
          <w:sz w:val="18"/>
          <w:szCs w:val="18"/>
        </w:rPr>
        <w:t xml:space="preserve"> </w:t>
      </w:r>
      <w:r w:rsidRPr="00894C0C">
        <w:rPr>
          <w:rFonts w:asciiTheme="minorHAnsi" w:hAnsiTheme="minorHAnsi"/>
          <w:sz w:val="18"/>
          <w:szCs w:val="18"/>
        </w:rPr>
        <w:t>618 EUR.</w:t>
      </w:r>
    </w:p>
    <w:p w14:paraId="74B3F2A5" w14:textId="77777777" w:rsidR="00C634FB" w:rsidRDefault="00C634FB" w:rsidP="00C634FB">
      <w:pPr>
        <w:ind w:left="284"/>
        <w:rPr>
          <w:rFonts w:asciiTheme="minorHAnsi" w:hAnsiTheme="minorHAnsi"/>
          <w:snapToGrid w:val="0"/>
          <w:sz w:val="18"/>
          <w:szCs w:val="18"/>
          <w:u w:val="single"/>
          <w:lang w:eastAsia="sk-SK"/>
        </w:rPr>
      </w:pPr>
      <w:r w:rsidRPr="005B234D">
        <w:rPr>
          <w:rFonts w:asciiTheme="minorHAnsi" w:hAnsiTheme="minorHAnsi"/>
          <w:sz w:val="18"/>
          <w:szCs w:val="18"/>
        </w:rPr>
        <w:t xml:space="preserve">Obstarávaný dlhodobý hmotný majetok zahŕňa rozšírenie kapacít a nové stroje a zariadenia </w:t>
      </w:r>
      <w:r>
        <w:rPr>
          <w:rFonts w:asciiTheme="minorHAnsi" w:hAnsiTheme="minorHAnsi"/>
          <w:sz w:val="18"/>
          <w:szCs w:val="18"/>
        </w:rPr>
        <w:t>hlavne k </w:t>
      </w:r>
      <w:r w:rsidRPr="005B234D">
        <w:rPr>
          <w:rFonts w:asciiTheme="minorHAnsi" w:hAnsiTheme="minorHAnsi"/>
          <w:sz w:val="18"/>
          <w:szCs w:val="18"/>
        </w:rPr>
        <w:t>projektu</w:t>
      </w:r>
      <w:r>
        <w:rPr>
          <w:rFonts w:asciiTheme="minorHAnsi" w:hAnsiTheme="minorHAnsi"/>
          <w:sz w:val="18"/>
          <w:szCs w:val="18"/>
        </w:rPr>
        <w:t xml:space="preserve"> </w:t>
      </w:r>
      <w:r w:rsidRPr="005B234D">
        <w:rPr>
          <w:rFonts w:asciiTheme="minorHAnsi" w:hAnsiTheme="minorHAnsi"/>
          <w:sz w:val="18"/>
          <w:szCs w:val="18"/>
        </w:rPr>
        <w:t>NQ5E.</w:t>
      </w:r>
      <w:r>
        <w:rPr>
          <w:rFonts w:asciiTheme="minorHAnsi" w:hAnsiTheme="minorHAnsi"/>
          <w:sz w:val="18"/>
          <w:szCs w:val="18"/>
        </w:rPr>
        <w:t>Väčšou investíciou bolo aj zateplenie strechy na budove v PB v sume 490 580 EUR.</w:t>
      </w:r>
    </w:p>
    <w:p w14:paraId="0B8982F8" w14:textId="77777777" w:rsidR="00675B4F" w:rsidRPr="00686E74" w:rsidRDefault="00675B4F" w:rsidP="00AA22D1">
      <w:pPr>
        <w:rPr>
          <w:rFonts w:asciiTheme="minorHAnsi" w:hAnsiTheme="minorHAnsi"/>
          <w:color w:val="000000"/>
          <w:sz w:val="18"/>
          <w:szCs w:val="18"/>
        </w:rPr>
        <w:sectPr w:rsidR="00675B4F" w:rsidRPr="00686E74" w:rsidSect="00EF676D">
          <w:pgSz w:w="16840" w:h="11907" w:orient="landscape" w:code="9"/>
          <w:pgMar w:top="1418" w:right="1418" w:bottom="1021" w:left="1418" w:header="675" w:footer="408" w:gutter="0"/>
          <w:cols w:space="720"/>
          <w:docGrid w:linePitch="272"/>
        </w:sectPr>
      </w:pPr>
    </w:p>
    <w:p w14:paraId="35720B48" w14:textId="77777777" w:rsidR="00262BFC" w:rsidRPr="00686E74" w:rsidRDefault="00262BFC" w:rsidP="00262BFC">
      <w:pPr>
        <w:pStyle w:val="BodyText"/>
        <w:rPr>
          <w:rFonts w:asciiTheme="minorHAnsi" w:hAnsiTheme="minorHAnsi"/>
          <w:b/>
        </w:rPr>
      </w:pPr>
      <w:r w:rsidRPr="00686E74">
        <w:rPr>
          <w:rFonts w:asciiTheme="minorHAnsi" w:hAnsiTheme="minorHAnsi"/>
          <w:b/>
        </w:rPr>
        <w:lastRenderedPageBreak/>
        <w:t>Záložné právo a obmedzenie disponovania s dlhodobým nehmotným a hmotným majetkom</w:t>
      </w:r>
    </w:p>
    <w:p w14:paraId="7327A2EB" w14:textId="77777777" w:rsidR="00262BFC" w:rsidRPr="00686E74" w:rsidRDefault="00262BFC" w:rsidP="00262BFC">
      <w:pPr>
        <w:pStyle w:val="BodyText"/>
        <w:rPr>
          <w:rFonts w:asciiTheme="minorHAnsi" w:hAnsiTheme="minorHAnsi"/>
        </w:rPr>
      </w:pPr>
    </w:p>
    <w:tbl>
      <w:tblPr>
        <w:tblW w:w="8646" w:type="dxa"/>
        <w:tblInd w:w="534" w:type="dxa"/>
        <w:tblLayout w:type="fixed"/>
        <w:tblLook w:val="0000" w:firstRow="0" w:lastRow="0" w:firstColumn="0" w:lastColumn="0" w:noHBand="0" w:noVBand="0"/>
      </w:tblPr>
      <w:tblGrid>
        <w:gridCol w:w="6520"/>
        <w:gridCol w:w="2126"/>
      </w:tblGrid>
      <w:tr w:rsidR="00344288" w:rsidRPr="00686E74" w14:paraId="562E323F" w14:textId="77777777" w:rsidTr="00461170">
        <w:tc>
          <w:tcPr>
            <w:tcW w:w="6520" w:type="dxa"/>
            <w:tcBorders>
              <w:top w:val="single" w:sz="8" w:space="0" w:color="auto"/>
              <w:bottom w:val="single" w:sz="4" w:space="0" w:color="auto"/>
            </w:tcBorders>
          </w:tcPr>
          <w:p w14:paraId="52A20270" w14:textId="77777777" w:rsidR="00344288" w:rsidRPr="00686E74" w:rsidRDefault="00344288" w:rsidP="00766904">
            <w:pPr>
              <w:rPr>
                <w:rFonts w:asciiTheme="minorHAnsi" w:hAnsiTheme="minorHAnsi"/>
                <w:b/>
                <w:i/>
                <w:sz w:val="16"/>
                <w:szCs w:val="16"/>
              </w:rPr>
            </w:pPr>
            <w:r w:rsidRPr="00686E74">
              <w:rPr>
                <w:rFonts w:asciiTheme="minorHAnsi" w:hAnsiTheme="minorHAnsi"/>
                <w:b/>
                <w:i/>
                <w:snapToGrid w:val="0"/>
                <w:sz w:val="16"/>
                <w:szCs w:val="16"/>
                <w:lang w:eastAsia="sk-SK"/>
              </w:rPr>
              <w:t>Dlhodobý nehmotný majetok</w:t>
            </w:r>
          </w:p>
        </w:tc>
        <w:tc>
          <w:tcPr>
            <w:tcW w:w="2126" w:type="dxa"/>
            <w:tcBorders>
              <w:top w:val="single" w:sz="8" w:space="0" w:color="auto"/>
              <w:bottom w:val="single" w:sz="4" w:space="0" w:color="auto"/>
            </w:tcBorders>
          </w:tcPr>
          <w:p w14:paraId="2C446046" w14:textId="386D8F11" w:rsidR="00616A9A" w:rsidRPr="00686E74" w:rsidRDefault="00344288">
            <w:pPr>
              <w:jc w:val="center"/>
              <w:rPr>
                <w:rFonts w:asciiTheme="minorHAnsi" w:hAnsiTheme="minorHAnsi"/>
                <w:b/>
                <w:i/>
                <w:sz w:val="16"/>
                <w:szCs w:val="16"/>
              </w:rPr>
            </w:pPr>
            <w:r w:rsidRPr="00686E74">
              <w:rPr>
                <w:rFonts w:asciiTheme="minorHAnsi" w:hAnsiTheme="minorHAnsi"/>
                <w:b/>
                <w:i/>
                <w:sz w:val="16"/>
                <w:szCs w:val="16"/>
              </w:rPr>
              <w:t xml:space="preserve">31. december </w:t>
            </w:r>
            <w:r w:rsidR="00C634FB" w:rsidRPr="00686E74">
              <w:rPr>
                <w:rFonts w:asciiTheme="minorHAnsi" w:hAnsiTheme="minorHAnsi"/>
                <w:b/>
                <w:i/>
                <w:sz w:val="16"/>
                <w:szCs w:val="16"/>
              </w:rPr>
              <w:t>20</w:t>
            </w:r>
            <w:r w:rsidR="00C634FB">
              <w:rPr>
                <w:rFonts w:asciiTheme="minorHAnsi" w:hAnsiTheme="minorHAnsi"/>
                <w:b/>
                <w:i/>
                <w:sz w:val="16"/>
                <w:szCs w:val="16"/>
              </w:rPr>
              <w:t>23</w:t>
            </w:r>
          </w:p>
        </w:tc>
      </w:tr>
      <w:tr w:rsidR="006476A6" w:rsidRPr="00686E74" w14:paraId="0D283A5E" w14:textId="77777777" w:rsidTr="00461170">
        <w:tc>
          <w:tcPr>
            <w:tcW w:w="6520" w:type="dxa"/>
            <w:tcBorders>
              <w:top w:val="single" w:sz="4" w:space="0" w:color="auto"/>
            </w:tcBorders>
          </w:tcPr>
          <w:p w14:paraId="454A8C67" w14:textId="77777777" w:rsidR="006476A6" w:rsidRPr="00686E74" w:rsidRDefault="006476A6" w:rsidP="00766904">
            <w:pPr>
              <w:rPr>
                <w:rFonts w:asciiTheme="minorHAnsi" w:hAnsiTheme="minorHAnsi"/>
                <w:snapToGrid w:val="0"/>
                <w:sz w:val="16"/>
                <w:szCs w:val="16"/>
                <w:lang w:eastAsia="sk-SK"/>
              </w:rPr>
            </w:pPr>
          </w:p>
        </w:tc>
        <w:tc>
          <w:tcPr>
            <w:tcW w:w="2126" w:type="dxa"/>
            <w:tcBorders>
              <w:top w:val="single" w:sz="4" w:space="0" w:color="auto"/>
            </w:tcBorders>
            <w:vAlign w:val="bottom"/>
          </w:tcPr>
          <w:p w14:paraId="57F92C60" w14:textId="77777777" w:rsidR="006476A6" w:rsidRPr="00686E74" w:rsidRDefault="006476A6" w:rsidP="006476A6">
            <w:pPr>
              <w:jc w:val="center"/>
              <w:rPr>
                <w:rFonts w:asciiTheme="minorHAnsi" w:hAnsiTheme="minorHAnsi"/>
                <w:snapToGrid w:val="0"/>
                <w:sz w:val="16"/>
                <w:szCs w:val="16"/>
                <w:lang w:eastAsia="sk-SK"/>
              </w:rPr>
            </w:pPr>
            <w:r w:rsidRPr="00686E74">
              <w:rPr>
                <w:rFonts w:asciiTheme="minorHAnsi" w:hAnsiTheme="minorHAnsi" w:cs="Arial"/>
                <w:b/>
                <w:bCs/>
                <w:i/>
                <w:iCs/>
                <w:sz w:val="15"/>
                <w:szCs w:val="15"/>
              </w:rPr>
              <w:t>Zostatková hodnota</w:t>
            </w:r>
          </w:p>
        </w:tc>
      </w:tr>
      <w:tr w:rsidR="00344288" w:rsidRPr="00686E74" w14:paraId="1FA933A3" w14:textId="77777777" w:rsidTr="00461170">
        <w:tc>
          <w:tcPr>
            <w:tcW w:w="6520" w:type="dxa"/>
            <w:tcBorders>
              <w:top w:val="single" w:sz="4" w:space="0" w:color="auto"/>
            </w:tcBorders>
          </w:tcPr>
          <w:p w14:paraId="5B53D34E" w14:textId="77777777" w:rsidR="00344288" w:rsidRPr="00686E74" w:rsidRDefault="00344288" w:rsidP="00766904">
            <w:pPr>
              <w:rPr>
                <w:rFonts w:asciiTheme="minorHAnsi" w:hAnsiTheme="minorHAnsi"/>
                <w:snapToGrid w:val="0"/>
                <w:sz w:val="16"/>
                <w:szCs w:val="16"/>
                <w:lang w:eastAsia="sk-SK"/>
              </w:rPr>
            </w:pPr>
            <w:r w:rsidRPr="00686E74">
              <w:rPr>
                <w:rFonts w:asciiTheme="minorHAnsi" w:hAnsiTheme="minorHAnsi"/>
                <w:snapToGrid w:val="0"/>
                <w:sz w:val="16"/>
                <w:szCs w:val="16"/>
                <w:lang w:eastAsia="sk-SK"/>
              </w:rPr>
              <w:t>Dlhodobý nehmotný majetok, na ktorý je zriadené záložné právo</w:t>
            </w:r>
          </w:p>
        </w:tc>
        <w:tc>
          <w:tcPr>
            <w:tcW w:w="2126" w:type="dxa"/>
            <w:tcBorders>
              <w:top w:val="single" w:sz="4" w:space="0" w:color="auto"/>
            </w:tcBorders>
            <w:vAlign w:val="bottom"/>
          </w:tcPr>
          <w:p w14:paraId="39DE4927" w14:textId="3B4BFB10" w:rsidR="00344288" w:rsidRPr="00686E74" w:rsidRDefault="00197EAF" w:rsidP="008F005B">
            <w:pPr>
              <w:jc w:val="center"/>
              <w:rPr>
                <w:rFonts w:asciiTheme="minorHAnsi" w:hAnsiTheme="minorHAnsi"/>
                <w:snapToGrid w:val="0"/>
                <w:sz w:val="16"/>
                <w:szCs w:val="16"/>
                <w:lang w:eastAsia="sk-SK"/>
              </w:rPr>
            </w:pPr>
            <w:r>
              <w:rPr>
                <w:rFonts w:asciiTheme="minorHAnsi" w:hAnsiTheme="minorHAnsi"/>
                <w:snapToGrid w:val="0"/>
                <w:sz w:val="16"/>
                <w:szCs w:val="16"/>
                <w:lang w:eastAsia="sk-SK"/>
              </w:rPr>
              <w:t>-</w:t>
            </w:r>
          </w:p>
        </w:tc>
      </w:tr>
      <w:tr w:rsidR="00344288" w:rsidRPr="00686E74" w14:paraId="01B0C585" w14:textId="77777777" w:rsidTr="00461170">
        <w:tc>
          <w:tcPr>
            <w:tcW w:w="6520" w:type="dxa"/>
            <w:tcBorders>
              <w:bottom w:val="single" w:sz="8" w:space="0" w:color="auto"/>
            </w:tcBorders>
          </w:tcPr>
          <w:p w14:paraId="392EBF38" w14:textId="77777777" w:rsidR="00344288" w:rsidRPr="00686E74" w:rsidRDefault="00344288" w:rsidP="00766904">
            <w:pPr>
              <w:ind w:left="176" w:hanging="176"/>
              <w:rPr>
                <w:rFonts w:asciiTheme="minorHAnsi" w:hAnsiTheme="minorHAnsi"/>
                <w:snapToGrid w:val="0"/>
                <w:sz w:val="16"/>
                <w:szCs w:val="16"/>
                <w:lang w:eastAsia="sk-SK"/>
              </w:rPr>
            </w:pPr>
            <w:r w:rsidRPr="00686E74">
              <w:rPr>
                <w:rFonts w:asciiTheme="minorHAnsi" w:hAnsiTheme="minorHAnsi"/>
                <w:snapToGrid w:val="0"/>
                <w:sz w:val="16"/>
                <w:szCs w:val="16"/>
                <w:lang w:eastAsia="sk-SK"/>
              </w:rPr>
              <w:t>Dlhodobý nehmotný majetok, pri ktorom má účtovná jednotka obmedzené právo s ním nakladať</w:t>
            </w:r>
          </w:p>
        </w:tc>
        <w:tc>
          <w:tcPr>
            <w:tcW w:w="2126" w:type="dxa"/>
            <w:tcBorders>
              <w:bottom w:val="single" w:sz="8" w:space="0" w:color="auto"/>
            </w:tcBorders>
            <w:vAlign w:val="bottom"/>
          </w:tcPr>
          <w:p w14:paraId="516A9A5D" w14:textId="78140011" w:rsidR="00344288" w:rsidRPr="00686E74" w:rsidRDefault="00197EAF" w:rsidP="008F005B">
            <w:pPr>
              <w:jc w:val="center"/>
              <w:rPr>
                <w:rFonts w:asciiTheme="minorHAnsi" w:hAnsiTheme="minorHAnsi"/>
                <w:snapToGrid w:val="0"/>
                <w:sz w:val="16"/>
                <w:szCs w:val="16"/>
                <w:lang w:eastAsia="sk-SK"/>
              </w:rPr>
            </w:pPr>
            <w:r>
              <w:rPr>
                <w:rFonts w:asciiTheme="minorHAnsi" w:hAnsiTheme="minorHAnsi"/>
                <w:snapToGrid w:val="0"/>
                <w:sz w:val="16"/>
                <w:szCs w:val="16"/>
                <w:lang w:eastAsia="sk-SK"/>
              </w:rPr>
              <w:t>-</w:t>
            </w:r>
          </w:p>
        </w:tc>
      </w:tr>
    </w:tbl>
    <w:p w14:paraId="759629B9" w14:textId="77777777" w:rsidR="00344288" w:rsidRPr="00686E74" w:rsidRDefault="00344288" w:rsidP="00262BFC">
      <w:pPr>
        <w:pStyle w:val="BodyText"/>
        <w:rPr>
          <w:rFonts w:asciiTheme="minorHAnsi" w:hAnsiTheme="minorHAnsi"/>
        </w:rPr>
      </w:pPr>
    </w:p>
    <w:tbl>
      <w:tblPr>
        <w:tblW w:w="8646" w:type="dxa"/>
        <w:tblInd w:w="534" w:type="dxa"/>
        <w:tblLayout w:type="fixed"/>
        <w:tblLook w:val="0000" w:firstRow="0" w:lastRow="0" w:firstColumn="0" w:lastColumn="0" w:noHBand="0" w:noVBand="0"/>
      </w:tblPr>
      <w:tblGrid>
        <w:gridCol w:w="6520"/>
        <w:gridCol w:w="2126"/>
      </w:tblGrid>
      <w:tr w:rsidR="00344288" w:rsidRPr="00686E74" w14:paraId="4F7C6154" w14:textId="77777777" w:rsidTr="00F07E54">
        <w:tc>
          <w:tcPr>
            <w:tcW w:w="6520" w:type="dxa"/>
            <w:tcBorders>
              <w:top w:val="single" w:sz="8" w:space="0" w:color="auto"/>
              <w:bottom w:val="single" w:sz="4" w:space="0" w:color="auto"/>
            </w:tcBorders>
          </w:tcPr>
          <w:p w14:paraId="1CCB9712" w14:textId="77777777" w:rsidR="00344288" w:rsidRPr="00686E74" w:rsidRDefault="00344288" w:rsidP="00766904">
            <w:pPr>
              <w:rPr>
                <w:rFonts w:asciiTheme="minorHAnsi" w:hAnsiTheme="minorHAnsi"/>
                <w:b/>
                <w:i/>
                <w:sz w:val="16"/>
                <w:szCs w:val="16"/>
              </w:rPr>
            </w:pPr>
            <w:r w:rsidRPr="00686E74">
              <w:rPr>
                <w:rFonts w:asciiTheme="minorHAnsi" w:hAnsiTheme="minorHAnsi"/>
                <w:b/>
                <w:i/>
                <w:snapToGrid w:val="0"/>
                <w:sz w:val="16"/>
                <w:szCs w:val="16"/>
                <w:lang w:eastAsia="sk-SK"/>
              </w:rPr>
              <w:t>Dlhodobý hmotný majetok</w:t>
            </w:r>
          </w:p>
        </w:tc>
        <w:tc>
          <w:tcPr>
            <w:tcW w:w="2126" w:type="dxa"/>
            <w:tcBorders>
              <w:top w:val="single" w:sz="8" w:space="0" w:color="auto"/>
              <w:bottom w:val="single" w:sz="4" w:space="0" w:color="auto"/>
            </w:tcBorders>
          </w:tcPr>
          <w:p w14:paraId="496F577E" w14:textId="41274A1E" w:rsidR="00616A9A" w:rsidRPr="00686E74" w:rsidRDefault="00344288">
            <w:pPr>
              <w:jc w:val="center"/>
              <w:rPr>
                <w:rFonts w:asciiTheme="minorHAnsi" w:hAnsiTheme="minorHAnsi"/>
                <w:b/>
                <w:i/>
                <w:sz w:val="16"/>
                <w:szCs w:val="16"/>
              </w:rPr>
            </w:pPr>
            <w:r w:rsidRPr="00686E74">
              <w:rPr>
                <w:rFonts w:asciiTheme="minorHAnsi" w:hAnsiTheme="minorHAnsi"/>
                <w:b/>
                <w:i/>
                <w:sz w:val="16"/>
                <w:szCs w:val="16"/>
              </w:rPr>
              <w:t xml:space="preserve">31. december </w:t>
            </w:r>
            <w:r w:rsidR="00C634FB" w:rsidRPr="00686E74">
              <w:rPr>
                <w:rFonts w:asciiTheme="minorHAnsi" w:hAnsiTheme="minorHAnsi"/>
                <w:b/>
                <w:i/>
                <w:sz w:val="16"/>
                <w:szCs w:val="16"/>
              </w:rPr>
              <w:t>20</w:t>
            </w:r>
            <w:r w:rsidR="00C634FB">
              <w:rPr>
                <w:rFonts w:asciiTheme="minorHAnsi" w:hAnsiTheme="minorHAnsi"/>
                <w:b/>
                <w:i/>
                <w:sz w:val="16"/>
                <w:szCs w:val="16"/>
              </w:rPr>
              <w:t>23</w:t>
            </w:r>
          </w:p>
        </w:tc>
      </w:tr>
      <w:tr w:rsidR="006476A6" w:rsidRPr="00686E74" w14:paraId="1E4D61AA" w14:textId="77777777" w:rsidTr="00F07E54">
        <w:tc>
          <w:tcPr>
            <w:tcW w:w="6520" w:type="dxa"/>
            <w:tcBorders>
              <w:top w:val="single" w:sz="4" w:space="0" w:color="auto"/>
              <w:bottom w:val="single" w:sz="4" w:space="0" w:color="auto"/>
            </w:tcBorders>
          </w:tcPr>
          <w:p w14:paraId="71AEA436" w14:textId="77777777" w:rsidR="006476A6" w:rsidRPr="00686E74" w:rsidRDefault="006476A6" w:rsidP="006476A6">
            <w:pPr>
              <w:rPr>
                <w:rFonts w:asciiTheme="minorHAnsi" w:hAnsiTheme="minorHAnsi"/>
                <w:b/>
                <w:i/>
                <w:snapToGrid w:val="0"/>
                <w:sz w:val="16"/>
                <w:szCs w:val="16"/>
                <w:lang w:eastAsia="sk-SK"/>
              </w:rPr>
            </w:pPr>
          </w:p>
        </w:tc>
        <w:tc>
          <w:tcPr>
            <w:tcW w:w="2126" w:type="dxa"/>
            <w:tcBorders>
              <w:top w:val="single" w:sz="4" w:space="0" w:color="auto"/>
              <w:bottom w:val="single" w:sz="4" w:space="0" w:color="auto"/>
            </w:tcBorders>
            <w:vAlign w:val="bottom"/>
          </w:tcPr>
          <w:p w14:paraId="53DE9D82" w14:textId="77777777" w:rsidR="006476A6" w:rsidRPr="00686E74" w:rsidRDefault="006476A6" w:rsidP="006476A6">
            <w:pPr>
              <w:jc w:val="center"/>
              <w:rPr>
                <w:rFonts w:asciiTheme="minorHAnsi" w:hAnsiTheme="minorHAnsi"/>
                <w:b/>
                <w:i/>
                <w:sz w:val="16"/>
                <w:szCs w:val="16"/>
              </w:rPr>
            </w:pPr>
            <w:r w:rsidRPr="00686E74">
              <w:rPr>
                <w:rFonts w:asciiTheme="minorHAnsi" w:hAnsiTheme="minorHAnsi" w:cs="Arial"/>
                <w:b/>
                <w:bCs/>
                <w:i/>
                <w:iCs/>
                <w:sz w:val="15"/>
                <w:szCs w:val="15"/>
              </w:rPr>
              <w:t>Zostatková hodnota</w:t>
            </w:r>
          </w:p>
        </w:tc>
      </w:tr>
      <w:tr w:rsidR="000A01EB" w:rsidRPr="00686E74" w14:paraId="517F63AA" w14:textId="77777777" w:rsidTr="00461170">
        <w:tc>
          <w:tcPr>
            <w:tcW w:w="6520" w:type="dxa"/>
            <w:tcBorders>
              <w:top w:val="single" w:sz="4" w:space="0" w:color="auto"/>
            </w:tcBorders>
          </w:tcPr>
          <w:p w14:paraId="19A87DA5" w14:textId="761DB544" w:rsidR="000A01EB" w:rsidRPr="00686E74" w:rsidRDefault="000A01EB" w:rsidP="000A01EB">
            <w:pPr>
              <w:rPr>
                <w:rFonts w:asciiTheme="minorHAnsi" w:hAnsiTheme="minorHAnsi"/>
                <w:snapToGrid w:val="0"/>
                <w:sz w:val="16"/>
                <w:szCs w:val="16"/>
                <w:lang w:eastAsia="sk-SK"/>
              </w:rPr>
            </w:pPr>
            <w:r w:rsidRPr="00686E74">
              <w:rPr>
                <w:rFonts w:asciiTheme="minorHAnsi" w:hAnsiTheme="minorHAnsi"/>
                <w:snapToGrid w:val="0"/>
                <w:sz w:val="16"/>
                <w:szCs w:val="16"/>
                <w:lang w:eastAsia="sk-SK"/>
              </w:rPr>
              <w:t>Dlhodobý hmotný majetok, na ktorý je zriadené záložné právo</w:t>
            </w:r>
            <w:r w:rsidR="00065107">
              <w:rPr>
                <w:rFonts w:asciiTheme="minorHAnsi" w:hAnsiTheme="minorHAnsi"/>
                <w:snapToGrid w:val="0"/>
                <w:sz w:val="16"/>
                <w:szCs w:val="16"/>
                <w:lang w:eastAsia="sk-SK"/>
              </w:rPr>
              <w:t xml:space="preserve"> </w:t>
            </w:r>
          </w:p>
        </w:tc>
        <w:tc>
          <w:tcPr>
            <w:tcW w:w="2126" w:type="dxa"/>
            <w:tcBorders>
              <w:top w:val="single" w:sz="4" w:space="0" w:color="auto"/>
            </w:tcBorders>
            <w:vAlign w:val="bottom"/>
          </w:tcPr>
          <w:p w14:paraId="6FE8CFF9" w14:textId="23DC9D8C" w:rsidR="000A01EB" w:rsidRPr="004664FD" w:rsidRDefault="007B200F" w:rsidP="002F55F5">
            <w:pPr>
              <w:jc w:val="center"/>
              <w:rPr>
                <w:rFonts w:ascii="Calibri" w:hAnsi="Calibri"/>
                <w:snapToGrid w:val="0"/>
                <w:sz w:val="16"/>
                <w:szCs w:val="16"/>
                <w:lang w:eastAsia="sk-SK"/>
              </w:rPr>
            </w:pPr>
            <w:r>
              <w:rPr>
                <w:rFonts w:ascii="Calibri" w:hAnsi="Calibri"/>
                <w:snapToGrid w:val="0"/>
                <w:sz w:val="16"/>
                <w:szCs w:val="16"/>
                <w:lang w:eastAsia="sk-SK"/>
              </w:rPr>
              <w:t>39 629 946</w:t>
            </w:r>
          </w:p>
        </w:tc>
      </w:tr>
      <w:tr w:rsidR="000A01EB" w:rsidRPr="00686E74" w14:paraId="7C880F51" w14:textId="77777777" w:rsidTr="00461170">
        <w:tc>
          <w:tcPr>
            <w:tcW w:w="6520" w:type="dxa"/>
            <w:tcBorders>
              <w:bottom w:val="single" w:sz="8" w:space="0" w:color="auto"/>
            </w:tcBorders>
          </w:tcPr>
          <w:p w14:paraId="1F1F534A" w14:textId="77777777" w:rsidR="000A01EB" w:rsidRPr="00686E74" w:rsidRDefault="000A01EB" w:rsidP="000A01EB">
            <w:pPr>
              <w:ind w:left="176" w:hanging="176"/>
              <w:rPr>
                <w:rFonts w:asciiTheme="minorHAnsi" w:hAnsiTheme="minorHAnsi"/>
                <w:snapToGrid w:val="0"/>
                <w:sz w:val="16"/>
                <w:szCs w:val="16"/>
                <w:lang w:eastAsia="sk-SK"/>
              </w:rPr>
            </w:pPr>
            <w:r w:rsidRPr="00686E74">
              <w:rPr>
                <w:rFonts w:asciiTheme="minorHAnsi" w:hAnsiTheme="minorHAnsi"/>
                <w:snapToGrid w:val="0"/>
                <w:sz w:val="16"/>
                <w:szCs w:val="16"/>
                <w:lang w:eastAsia="sk-SK"/>
              </w:rPr>
              <w:t>Dlhodobý hmotný majetok, pri ktorom má účtovná jednotka obmedzené právo s ním nakladať</w:t>
            </w:r>
          </w:p>
        </w:tc>
        <w:tc>
          <w:tcPr>
            <w:tcW w:w="2126" w:type="dxa"/>
            <w:tcBorders>
              <w:bottom w:val="single" w:sz="8" w:space="0" w:color="auto"/>
            </w:tcBorders>
            <w:vAlign w:val="bottom"/>
          </w:tcPr>
          <w:p w14:paraId="0FCB1241" w14:textId="2C713154" w:rsidR="000A01EB" w:rsidRPr="004664FD" w:rsidRDefault="00197EAF" w:rsidP="00065107">
            <w:pPr>
              <w:jc w:val="center"/>
              <w:rPr>
                <w:rFonts w:ascii="Calibri" w:hAnsi="Calibri"/>
                <w:snapToGrid w:val="0"/>
                <w:sz w:val="16"/>
                <w:szCs w:val="16"/>
                <w:lang w:eastAsia="sk-SK"/>
              </w:rPr>
            </w:pPr>
            <w:r>
              <w:rPr>
                <w:rFonts w:ascii="Calibri" w:hAnsi="Calibri"/>
                <w:snapToGrid w:val="0"/>
                <w:sz w:val="16"/>
                <w:szCs w:val="16"/>
                <w:lang w:eastAsia="sk-SK"/>
              </w:rPr>
              <w:t>-</w:t>
            </w:r>
          </w:p>
        </w:tc>
      </w:tr>
    </w:tbl>
    <w:p w14:paraId="0AC0901D" w14:textId="77777777" w:rsidR="00344288" w:rsidRPr="00686E74" w:rsidRDefault="00344288" w:rsidP="00262BFC">
      <w:pPr>
        <w:pStyle w:val="BodyText"/>
        <w:rPr>
          <w:rFonts w:asciiTheme="minorHAnsi" w:hAnsiTheme="minorHAnsi"/>
        </w:rPr>
      </w:pPr>
    </w:p>
    <w:p w14:paraId="18655B6A" w14:textId="4F8FDFAC" w:rsidR="00262BFC" w:rsidRPr="00686E74" w:rsidRDefault="00C90C1A" w:rsidP="00262BFC">
      <w:pPr>
        <w:pStyle w:val="BodyText"/>
        <w:rPr>
          <w:rFonts w:asciiTheme="minorHAnsi" w:hAnsiTheme="minorHAnsi"/>
        </w:rPr>
      </w:pPr>
      <w:r w:rsidRPr="007B200F">
        <w:rPr>
          <w:rFonts w:asciiTheme="minorHAnsi" w:hAnsiTheme="minorHAnsi"/>
        </w:rPr>
        <w:t>Na budovu a pozemky v Považskej Bystric</w:t>
      </w:r>
      <w:r w:rsidR="00A954A0" w:rsidRPr="007B200F">
        <w:rPr>
          <w:rFonts w:asciiTheme="minorHAnsi" w:hAnsiTheme="minorHAnsi"/>
        </w:rPr>
        <w:t>i,</w:t>
      </w:r>
      <w:r w:rsidRPr="007B200F">
        <w:rPr>
          <w:rFonts w:asciiTheme="minorHAnsi" w:hAnsiTheme="minorHAnsi"/>
        </w:rPr>
        <w:t> v Dubnici nad Váhom</w:t>
      </w:r>
      <w:r w:rsidR="00A954A0" w:rsidRPr="007B200F">
        <w:rPr>
          <w:rFonts w:asciiTheme="minorHAnsi" w:hAnsiTheme="minorHAnsi"/>
        </w:rPr>
        <w:t>, Sládkovičove a Čadci a stroj Injection</w:t>
      </w:r>
      <w:r w:rsidRPr="007B200F">
        <w:rPr>
          <w:rFonts w:asciiTheme="minorHAnsi" w:hAnsiTheme="minorHAnsi"/>
        </w:rPr>
        <w:t xml:space="preserve"> </w:t>
      </w:r>
      <w:r w:rsidR="00065107" w:rsidRPr="007B200F">
        <w:rPr>
          <w:rFonts w:asciiTheme="minorHAnsi" w:hAnsiTheme="minorHAnsi"/>
        </w:rPr>
        <w:t xml:space="preserve">a ďalší vybraný majetok </w:t>
      </w:r>
      <w:r w:rsidRPr="007B200F">
        <w:rPr>
          <w:rFonts w:asciiTheme="minorHAnsi" w:hAnsiTheme="minorHAnsi"/>
        </w:rPr>
        <w:t xml:space="preserve">v zostatkovej </w:t>
      </w:r>
      <w:r w:rsidR="00A954A0" w:rsidRPr="007B200F">
        <w:rPr>
          <w:rFonts w:asciiTheme="minorHAnsi" w:hAnsiTheme="minorHAnsi"/>
        </w:rPr>
        <w:t xml:space="preserve">hodnote </w:t>
      </w:r>
      <w:r w:rsidR="007B200F" w:rsidRPr="007B200F">
        <w:rPr>
          <w:rFonts w:asciiTheme="minorHAnsi" w:hAnsiTheme="minorHAnsi"/>
        </w:rPr>
        <w:t>39 629 946</w:t>
      </w:r>
      <w:r w:rsidR="00A954A0" w:rsidRPr="007B200F">
        <w:rPr>
          <w:rFonts w:asciiTheme="minorHAnsi" w:hAnsiTheme="minorHAnsi"/>
        </w:rPr>
        <w:t> </w:t>
      </w:r>
      <w:r w:rsidR="00451453" w:rsidRPr="007B200F">
        <w:rPr>
          <w:rFonts w:asciiTheme="minorHAnsi" w:hAnsiTheme="minorHAnsi"/>
        </w:rPr>
        <w:t>EUR</w:t>
      </w:r>
      <w:r w:rsidRPr="007B200F">
        <w:rPr>
          <w:rFonts w:asciiTheme="minorHAnsi" w:hAnsiTheme="minorHAnsi"/>
        </w:rPr>
        <w:t xml:space="preserve"> bolo zriadené záložné právo v prospech banky na zabezpečenie investičného úveru vo výške, </w:t>
      </w:r>
      <w:bookmarkStart w:id="11" w:name="OLE_LINK1"/>
      <w:bookmarkStart w:id="12" w:name="OLE_LINK2"/>
      <w:r w:rsidRPr="007B200F">
        <w:rPr>
          <w:rFonts w:asciiTheme="minorHAnsi" w:hAnsiTheme="minorHAnsi"/>
        </w:rPr>
        <w:t>viď časť H 6</w:t>
      </w:r>
      <w:bookmarkEnd w:id="11"/>
      <w:bookmarkEnd w:id="12"/>
      <w:r w:rsidRPr="007B200F">
        <w:rPr>
          <w:rFonts w:asciiTheme="minorHAnsi" w:hAnsiTheme="minorHAnsi"/>
        </w:rPr>
        <w:t>.</w:t>
      </w:r>
      <w:r w:rsidR="00262BFC" w:rsidRPr="00686E74">
        <w:rPr>
          <w:rFonts w:asciiTheme="minorHAnsi" w:hAnsiTheme="minorHAnsi"/>
        </w:rPr>
        <w:t xml:space="preserve"> </w:t>
      </w:r>
    </w:p>
    <w:p w14:paraId="0370B1CD" w14:textId="77777777" w:rsidR="00262BFC" w:rsidRPr="00065107" w:rsidRDefault="00262BFC" w:rsidP="00262BFC">
      <w:pPr>
        <w:pStyle w:val="BodyText"/>
        <w:rPr>
          <w:rFonts w:asciiTheme="minorHAnsi" w:hAnsiTheme="minorHAnsi"/>
        </w:rPr>
      </w:pPr>
    </w:p>
    <w:p w14:paraId="1561B31B" w14:textId="77777777" w:rsidR="00262BFC" w:rsidRPr="00686E74" w:rsidRDefault="00262BFC" w:rsidP="00262BFC">
      <w:pPr>
        <w:pStyle w:val="BodyText"/>
        <w:rPr>
          <w:rFonts w:asciiTheme="minorHAnsi" w:hAnsiTheme="minorHAnsi"/>
          <w:b/>
        </w:rPr>
      </w:pPr>
      <w:r w:rsidRPr="00686E74">
        <w:rPr>
          <w:rFonts w:asciiTheme="minorHAnsi" w:hAnsiTheme="minorHAnsi"/>
          <w:b/>
        </w:rPr>
        <w:t>Majetok vo vlastníctve iných subjektov</w:t>
      </w:r>
    </w:p>
    <w:p w14:paraId="6020DE09" w14:textId="77777777" w:rsidR="00262BFC" w:rsidRPr="00686E74" w:rsidRDefault="00262BFC" w:rsidP="00262BFC">
      <w:pPr>
        <w:pStyle w:val="BodyText"/>
        <w:rPr>
          <w:rFonts w:asciiTheme="minorHAnsi" w:hAnsiTheme="minorHAnsi"/>
          <w:sz w:val="16"/>
          <w:szCs w:val="16"/>
        </w:rPr>
      </w:pPr>
    </w:p>
    <w:p w14:paraId="67F2E731" w14:textId="77777777" w:rsidR="00262BFC" w:rsidRPr="00686E74" w:rsidRDefault="00BF1261" w:rsidP="00262BFC">
      <w:pPr>
        <w:pStyle w:val="BodyText"/>
        <w:rPr>
          <w:rFonts w:asciiTheme="minorHAnsi" w:hAnsiTheme="minorHAnsi"/>
        </w:rPr>
      </w:pPr>
      <w:r w:rsidRPr="00686E74">
        <w:rPr>
          <w:rFonts w:asciiTheme="minorHAnsi" w:hAnsiTheme="minorHAnsi"/>
        </w:rPr>
        <w:t>Spoločnosť nemala v nájme žiadny majetok.</w:t>
      </w:r>
    </w:p>
    <w:p w14:paraId="6C9C4087" w14:textId="77777777" w:rsidR="00BF1261" w:rsidRPr="00686E74" w:rsidRDefault="00BF1261" w:rsidP="00262BFC">
      <w:pPr>
        <w:pStyle w:val="BodyText"/>
        <w:rPr>
          <w:rFonts w:asciiTheme="minorHAnsi" w:hAnsiTheme="minorHAnsi"/>
        </w:rPr>
      </w:pPr>
    </w:p>
    <w:p w14:paraId="4164734E" w14:textId="77777777" w:rsidR="00262BFC" w:rsidRPr="00686E74" w:rsidRDefault="00262BFC" w:rsidP="00262BFC">
      <w:pPr>
        <w:pStyle w:val="BodyText"/>
        <w:rPr>
          <w:rFonts w:asciiTheme="minorHAnsi" w:hAnsiTheme="minorHAnsi"/>
          <w:b/>
        </w:rPr>
      </w:pPr>
      <w:r w:rsidRPr="00686E74">
        <w:rPr>
          <w:rFonts w:asciiTheme="minorHAnsi" w:hAnsiTheme="minorHAnsi"/>
          <w:b/>
        </w:rPr>
        <w:t>Opravná položka k</w:t>
      </w:r>
      <w:r w:rsidR="00D50312" w:rsidRPr="00686E74">
        <w:rPr>
          <w:rFonts w:asciiTheme="minorHAnsi" w:hAnsiTheme="minorHAnsi"/>
          <w:b/>
        </w:rPr>
        <w:t> </w:t>
      </w:r>
      <w:r w:rsidRPr="00686E74">
        <w:rPr>
          <w:rFonts w:asciiTheme="minorHAnsi" w:hAnsiTheme="minorHAnsi"/>
          <w:b/>
        </w:rPr>
        <w:t>majetku (účet 09</w:t>
      </w:r>
      <w:r w:rsidR="00DD076F" w:rsidRPr="00686E74">
        <w:rPr>
          <w:rFonts w:asciiTheme="minorHAnsi" w:hAnsiTheme="minorHAnsi"/>
          <w:b/>
        </w:rPr>
        <w:t>2</w:t>
      </w:r>
      <w:r w:rsidRPr="00686E74">
        <w:rPr>
          <w:rFonts w:asciiTheme="minorHAnsi" w:hAnsiTheme="minorHAnsi"/>
          <w:b/>
        </w:rPr>
        <w:t>)</w:t>
      </w:r>
    </w:p>
    <w:p w14:paraId="45A83F58" w14:textId="77777777" w:rsidR="00262BFC" w:rsidRPr="00686E74" w:rsidRDefault="00262BFC" w:rsidP="00262BFC">
      <w:pPr>
        <w:pStyle w:val="BodyText"/>
        <w:rPr>
          <w:rFonts w:asciiTheme="minorHAnsi" w:hAnsiTheme="minorHAnsi"/>
        </w:rPr>
      </w:pPr>
    </w:p>
    <w:p w14:paraId="25066939" w14:textId="35CB43BD" w:rsidR="00AD033E" w:rsidRPr="00686E74" w:rsidRDefault="00C90C1A" w:rsidP="0075628B">
      <w:pPr>
        <w:pStyle w:val="BodyText"/>
        <w:rPr>
          <w:rFonts w:asciiTheme="minorHAnsi" w:hAnsiTheme="minorHAnsi"/>
        </w:rPr>
        <w:sectPr w:rsidR="00AD033E" w:rsidRPr="00686E74" w:rsidSect="00EF676D">
          <w:headerReference w:type="default" r:id="rId16"/>
          <w:pgSz w:w="11907" w:h="16840" w:code="9"/>
          <w:pgMar w:top="1701" w:right="1418" w:bottom="851" w:left="1418" w:header="675" w:footer="51" w:gutter="0"/>
          <w:cols w:space="720"/>
        </w:sectPr>
      </w:pPr>
      <w:r w:rsidRPr="00065107">
        <w:rPr>
          <w:rFonts w:asciiTheme="minorHAnsi" w:hAnsiTheme="minorHAnsi"/>
        </w:rPr>
        <w:t xml:space="preserve">Spoločnosť </w:t>
      </w:r>
      <w:r w:rsidR="00065107" w:rsidRPr="00065107">
        <w:rPr>
          <w:rFonts w:asciiTheme="minorHAnsi" w:hAnsiTheme="minorHAnsi"/>
        </w:rPr>
        <w:t>vytvorila</w:t>
      </w:r>
      <w:r w:rsidR="007D0DB8" w:rsidRPr="00065107">
        <w:rPr>
          <w:rFonts w:asciiTheme="minorHAnsi" w:hAnsiTheme="minorHAnsi"/>
        </w:rPr>
        <w:t xml:space="preserve"> </w:t>
      </w:r>
      <w:r w:rsidRPr="00065107">
        <w:rPr>
          <w:rFonts w:asciiTheme="minorHAnsi" w:hAnsiTheme="minorHAnsi"/>
        </w:rPr>
        <w:t xml:space="preserve">opravnú </w:t>
      </w:r>
      <w:r w:rsidR="0075628B" w:rsidRPr="00065107">
        <w:rPr>
          <w:rFonts w:asciiTheme="minorHAnsi" w:hAnsiTheme="minorHAnsi"/>
        </w:rPr>
        <w:t>položku k</w:t>
      </w:r>
      <w:r w:rsidR="0075628B">
        <w:rPr>
          <w:rFonts w:asciiTheme="minorHAnsi" w:hAnsiTheme="minorHAnsi"/>
        </w:rPr>
        <w:t> budovám vo výške 408 960 EUR a k</w:t>
      </w:r>
      <w:r w:rsidR="0075628B" w:rsidRPr="00065107">
        <w:rPr>
          <w:rFonts w:asciiTheme="minorHAnsi" w:hAnsiTheme="minorHAnsi"/>
        </w:rPr>
        <w:t xml:space="preserve"> strojom vo </w:t>
      </w:r>
      <w:r w:rsidR="0075628B" w:rsidRPr="00725F3D">
        <w:rPr>
          <w:rFonts w:asciiTheme="minorHAnsi" w:hAnsiTheme="minorHAnsi"/>
        </w:rPr>
        <w:t>výške 264 618 EUR</w:t>
      </w:r>
      <w:r w:rsidR="0075628B" w:rsidRPr="00065107">
        <w:rPr>
          <w:rFonts w:asciiTheme="minorHAnsi" w:hAnsiTheme="minorHAnsi"/>
        </w:rPr>
        <w:t xml:space="preserve"> </w:t>
      </w:r>
      <w:r w:rsidR="0075628B">
        <w:rPr>
          <w:rFonts w:asciiTheme="minorHAnsi" w:hAnsiTheme="minorHAnsi"/>
        </w:rPr>
        <w:t>.</w:t>
      </w:r>
    </w:p>
    <w:p w14:paraId="01FF759F" w14:textId="77777777" w:rsidR="00DB2E5D" w:rsidRPr="00686E74" w:rsidRDefault="00AD033E" w:rsidP="00245011">
      <w:pPr>
        <w:pStyle w:val="Heading2"/>
        <w:rPr>
          <w:rFonts w:asciiTheme="minorHAnsi" w:hAnsiTheme="minorHAnsi"/>
        </w:rPr>
      </w:pPr>
      <w:r w:rsidRPr="00686E74">
        <w:rPr>
          <w:rFonts w:asciiTheme="minorHAnsi" w:hAnsiTheme="minorHAnsi"/>
        </w:rPr>
        <w:lastRenderedPageBreak/>
        <w:t xml:space="preserve">Dlhodobý finančný majetok </w:t>
      </w:r>
    </w:p>
    <w:p w14:paraId="404FF3EF" w14:textId="47D7D6B3" w:rsidR="00102912" w:rsidRDefault="00102912" w:rsidP="00E73D7B">
      <w:pPr>
        <w:pStyle w:val="BodyText"/>
        <w:ind w:left="567"/>
        <w:rPr>
          <w:rFonts w:asciiTheme="minorHAnsi" w:hAnsiTheme="minorHAnsi"/>
          <w:b/>
        </w:rPr>
      </w:pPr>
    </w:p>
    <w:p w14:paraId="564DE0E1" w14:textId="6CC72E76" w:rsidR="00AD033E" w:rsidRDefault="00AD033E" w:rsidP="00E73D7B">
      <w:pPr>
        <w:pStyle w:val="BodyText"/>
        <w:ind w:left="567"/>
        <w:rPr>
          <w:rFonts w:asciiTheme="minorHAnsi" w:hAnsiTheme="minorHAnsi"/>
          <w:b/>
        </w:rPr>
      </w:pPr>
      <w:r w:rsidRPr="00686E74">
        <w:rPr>
          <w:rFonts w:asciiTheme="minorHAnsi" w:hAnsiTheme="minorHAnsi"/>
          <w:b/>
        </w:rPr>
        <w:t>Pohyby na účtoch dlhodobého finančného majetku</w:t>
      </w:r>
    </w:p>
    <w:p w14:paraId="304E5A35" w14:textId="77777777" w:rsidR="008A611A" w:rsidRPr="00686E74" w:rsidRDefault="008A611A" w:rsidP="00E73D7B">
      <w:pPr>
        <w:pStyle w:val="BodyText"/>
        <w:ind w:left="567"/>
        <w:rPr>
          <w:rFonts w:asciiTheme="minorHAnsi" w:hAnsiTheme="minorHAnsi"/>
          <w:b/>
        </w:rPr>
      </w:pPr>
    </w:p>
    <w:p w14:paraId="374DAC8B" w14:textId="51405B27" w:rsidR="0067236A" w:rsidRDefault="0067236A" w:rsidP="0067236A">
      <w:pPr>
        <w:pStyle w:val="BodyText"/>
        <w:ind w:left="567"/>
        <w:rPr>
          <w:rFonts w:asciiTheme="minorHAnsi" w:hAnsiTheme="minorHAnsi"/>
          <w:snapToGrid w:val="0"/>
          <w:szCs w:val="18"/>
          <w:u w:val="single"/>
          <w:lang w:eastAsia="sk-SK"/>
        </w:rPr>
      </w:pPr>
      <w:r w:rsidRPr="00686E74">
        <w:rPr>
          <w:rFonts w:asciiTheme="minorHAnsi" w:hAnsiTheme="minorHAnsi"/>
          <w:snapToGrid w:val="0"/>
          <w:szCs w:val="18"/>
          <w:u w:val="single"/>
          <w:lang w:eastAsia="sk-SK"/>
        </w:rPr>
        <w:t xml:space="preserve">31. december </w:t>
      </w:r>
      <w:r w:rsidR="00C634FB" w:rsidRPr="00686E74">
        <w:rPr>
          <w:rFonts w:asciiTheme="minorHAnsi" w:hAnsiTheme="minorHAnsi"/>
          <w:snapToGrid w:val="0"/>
          <w:szCs w:val="18"/>
          <w:u w:val="single"/>
          <w:lang w:eastAsia="sk-SK"/>
        </w:rPr>
        <w:t>20</w:t>
      </w:r>
      <w:r w:rsidR="00C634FB">
        <w:rPr>
          <w:rFonts w:asciiTheme="minorHAnsi" w:hAnsiTheme="minorHAnsi"/>
          <w:snapToGrid w:val="0"/>
          <w:szCs w:val="18"/>
          <w:u w:val="single"/>
          <w:lang w:eastAsia="sk-SK"/>
        </w:rPr>
        <w:t>23</w:t>
      </w:r>
    </w:p>
    <w:p w14:paraId="2CCB13BC" w14:textId="77777777" w:rsidR="00F07E54" w:rsidRDefault="00F07E54" w:rsidP="0067236A">
      <w:pPr>
        <w:pStyle w:val="BodyText"/>
        <w:ind w:left="567"/>
        <w:rPr>
          <w:rFonts w:asciiTheme="minorHAnsi" w:hAnsiTheme="minorHAnsi"/>
          <w:snapToGrid w:val="0"/>
          <w:szCs w:val="18"/>
          <w:u w:val="single"/>
          <w:lang w:eastAsia="sk-SK"/>
        </w:rPr>
      </w:pPr>
    </w:p>
    <w:tbl>
      <w:tblPr>
        <w:tblW w:w="13654" w:type="dxa"/>
        <w:tblInd w:w="567" w:type="dxa"/>
        <w:tblCellMar>
          <w:left w:w="70" w:type="dxa"/>
          <w:right w:w="70" w:type="dxa"/>
        </w:tblCellMar>
        <w:tblLook w:val="04A0" w:firstRow="1" w:lastRow="0" w:firstColumn="1" w:lastColumn="0" w:noHBand="0" w:noVBand="1"/>
      </w:tblPr>
      <w:tblGrid>
        <w:gridCol w:w="1536"/>
        <w:gridCol w:w="1019"/>
        <w:gridCol w:w="1019"/>
        <w:gridCol w:w="1033"/>
        <w:gridCol w:w="1019"/>
        <w:gridCol w:w="1019"/>
        <w:gridCol w:w="1018"/>
        <w:gridCol w:w="1018"/>
        <w:gridCol w:w="1019"/>
        <w:gridCol w:w="978"/>
        <w:gridCol w:w="979"/>
        <w:gridCol w:w="979"/>
        <w:gridCol w:w="1018"/>
      </w:tblGrid>
      <w:tr w:rsidR="0067236A" w:rsidRPr="0067236A" w14:paraId="03537966" w14:textId="77777777" w:rsidTr="0067236A">
        <w:trPr>
          <w:trHeight w:val="1836"/>
        </w:trPr>
        <w:tc>
          <w:tcPr>
            <w:tcW w:w="1536" w:type="dxa"/>
            <w:tcBorders>
              <w:top w:val="single" w:sz="8" w:space="0" w:color="auto"/>
              <w:left w:val="nil"/>
              <w:bottom w:val="nil"/>
              <w:right w:val="nil"/>
            </w:tcBorders>
            <w:shd w:val="clear" w:color="auto" w:fill="auto"/>
            <w:noWrap/>
            <w:vAlign w:val="center"/>
            <w:hideMark/>
          </w:tcPr>
          <w:p w14:paraId="4CC48C12" w14:textId="77777777" w:rsidR="0067236A" w:rsidRPr="0067236A" w:rsidRDefault="0067236A" w:rsidP="0067236A">
            <w:pPr>
              <w:jc w:val="center"/>
              <w:rPr>
                <w:rFonts w:ascii="Calibri" w:hAnsi="Calibri" w:cs="Calibri"/>
                <w:b/>
                <w:bCs/>
                <w:i/>
                <w:iCs/>
                <w:color w:val="000000"/>
                <w:sz w:val="15"/>
                <w:szCs w:val="15"/>
                <w:lang w:eastAsia="sk-SK"/>
              </w:rPr>
            </w:pPr>
            <w:bookmarkStart w:id="13" w:name="_Hlk128496419"/>
            <w:r w:rsidRPr="0067236A">
              <w:rPr>
                <w:rFonts w:ascii="Calibri" w:hAnsi="Calibri" w:cs="Calibri"/>
                <w:b/>
                <w:bCs/>
                <w:i/>
                <w:iCs/>
                <w:color w:val="000000"/>
                <w:sz w:val="15"/>
                <w:szCs w:val="15"/>
                <w:lang w:eastAsia="sk-SK"/>
              </w:rPr>
              <w:t> </w:t>
            </w:r>
          </w:p>
        </w:tc>
        <w:tc>
          <w:tcPr>
            <w:tcW w:w="1019" w:type="dxa"/>
            <w:tcBorders>
              <w:top w:val="single" w:sz="8" w:space="0" w:color="auto"/>
              <w:left w:val="nil"/>
              <w:bottom w:val="nil"/>
              <w:right w:val="nil"/>
            </w:tcBorders>
            <w:shd w:val="clear" w:color="auto" w:fill="auto"/>
            <w:vAlign w:val="center"/>
            <w:hideMark/>
          </w:tcPr>
          <w:p w14:paraId="2B3E7890"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Podielové cenné papiere a podiely v prepojených účtovných jednotkách</w:t>
            </w:r>
          </w:p>
        </w:tc>
        <w:tc>
          <w:tcPr>
            <w:tcW w:w="1019" w:type="dxa"/>
            <w:tcBorders>
              <w:top w:val="single" w:sz="8" w:space="0" w:color="auto"/>
              <w:left w:val="nil"/>
              <w:bottom w:val="nil"/>
              <w:right w:val="nil"/>
            </w:tcBorders>
            <w:shd w:val="clear" w:color="auto" w:fill="auto"/>
            <w:vAlign w:val="center"/>
            <w:hideMark/>
          </w:tcPr>
          <w:p w14:paraId="16A406FB"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Podielové cenné papiere a podiely s podielovou účasťou okrem v prepojených účtovných jednotkách</w:t>
            </w:r>
          </w:p>
        </w:tc>
        <w:tc>
          <w:tcPr>
            <w:tcW w:w="1033" w:type="dxa"/>
            <w:tcBorders>
              <w:top w:val="single" w:sz="8" w:space="0" w:color="auto"/>
              <w:left w:val="nil"/>
              <w:bottom w:val="nil"/>
              <w:right w:val="nil"/>
            </w:tcBorders>
            <w:shd w:val="clear" w:color="auto" w:fill="auto"/>
            <w:vAlign w:val="center"/>
            <w:hideMark/>
          </w:tcPr>
          <w:p w14:paraId="2DAC766B"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Ostatné realizovateľné cenné papiere a podiely</w:t>
            </w:r>
          </w:p>
        </w:tc>
        <w:tc>
          <w:tcPr>
            <w:tcW w:w="1019" w:type="dxa"/>
            <w:tcBorders>
              <w:top w:val="single" w:sz="8" w:space="0" w:color="auto"/>
              <w:left w:val="nil"/>
              <w:bottom w:val="nil"/>
              <w:right w:val="nil"/>
            </w:tcBorders>
            <w:shd w:val="clear" w:color="auto" w:fill="auto"/>
            <w:vAlign w:val="center"/>
            <w:hideMark/>
          </w:tcPr>
          <w:p w14:paraId="4C47B94B"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prepojeným účtovným jednotkám</w:t>
            </w:r>
          </w:p>
        </w:tc>
        <w:tc>
          <w:tcPr>
            <w:tcW w:w="1019" w:type="dxa"/>
            <w:tcBorders>
              <w:top w:val="single" w:sz="8" w:space="0" w:color="auto"/>
              <w:left w:val="nil"/>
              <w:bottom w:val="nil"/>
              <w:right w:val="nil"/>
            </w:tcBorders>
            <w:shd w:val="clear" w:color="auto" w:fill="auto"/>
            <w:vAlign w:val="center"/>
            <w:hideMark/>
          </w:tcPr>
          <w:p w14:paraId="769C4497"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v rámci podielovej účasti okrem prepojeným účtovným jednotkám</w:t>
            </w:r>
          </w:p>
        </w:tc>
        <w:tc>
          <w:tcPr>
            <w:tcW w:w="1018" w:type="dxa"/>
            <w:tcBorders>
              <w:top w:val="single" w:sz="8" w:space="0" w:color="auto"/>
              <w:left w:val="nil"/>
              <w:bottom w:val="nil"/>
              <w:right w:val="nil"/>
            </w:tcBorders>
            <w:shd w:val="clear" w:color="auto" w:fill="auto"/>
            <w:vAlign w:val="center"/>
            <w:hideMark/>
          </w:tcPr>
          <w:p w14:paraId="64004698"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Ostatné pôžičky</w:t>
            </w:r>
          </w:p>
        </w:tc>
        <w:tc>
          <w:tcPr>
            <w:tcW w:w="1018" w:type="dxa"/>
            <w:tcBorders>
              <w:top w:val="single" w:sz="8" w:space="0" w:color="auto"/>
              <w:left w:val="nil"/>
              <w:bottom w:val="nil"/>
              <w:right w:val="nil"/>
            </w:tcBorders>
            <w:shd w:val="clear" w:color="auto" w:fill="auto"/>
            <w:vAlign w:val="center"/>
            <w:hideMark/>
          </w:tcPr>
          <w:p w14:paraId="79A12B3A"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Dlhové cenné papiere a ostatný dlhodobý finančný majetok</w:t>
            </w:r>
          </w:p>
        </w:tc>
        <w:tc>
          <w:tcPr>
            <w:tcW w:w="1019" w:type="dxa"/>
            <w:tcBorders>
              <w:top w:val="single" w:sz="8" w:space="0" w:color="auto"/>
              <w:left w:val="nil"/>
              <w:bottom w:val="nil"/>
              <w:right w:val="nil"/>
            </w:tcBorders>
            <w:shd w:val="clear" w:color="auto" w:fill="auto"/>
            <w:vAlign w:val="center"/>
            <w:hideMark/>
          </w:tcPr>
          <w:p w14:paraId="3704537F"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a ostatný dlhodobý finančný majetok so zostatkovou dobou splatnosti najviac jeden rok</w:t>
            </w:r>
          </w:p>
        </w:tc>
        <w:tc>
          <w:tcPr>
            <w:tcW w:w="978" w:type="dxa"/>
            <w:tcBorders>
              <w:top w:val="single" w:sz="8" w:space="0" w:color="auto"/>
              <w:left w:val="nil"/>
              <w:bottom w:val="nil"/>
              <w:right w:val="nil"/>
            </w:tcBorders>
            <w:shd w:val="clear" w:color="auto" w:fill="auto"/>
            <w:vAlign w:val="center"/>
            <w:hideMark/>
          </w:tcPr>
          <w:p w14:paraId="3C03F9B1"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Účty v bankách s dobou viazanosti dlhšou ako jeden rok</w:t>
            </w:r>
          </w:p>
        </w:tc>
        <w:tc>
          <w:tcPr>
            <w:tcW w:w="979" w:type="dxa"/>
            <w:tcBorders>
              <w:top w:val="single" w:sz="8" w:space="0" w:color="auto"/>
              <w:left w:val="nil"/>
              <w:bottom w:val="nil"/>
              <w:right w:val="nil"/>
            </w:tcBorders>
            <w:shd w:val="clear" w:color="auto" w:fill="auto"/>
            <w:vAlign w:val="center"/>
            <w:hideMark/>
          </w:tcPr>
          <w:p w14:paraId="7F8ECADF"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Obstarávaný dlhodobý finančný majetok</w:t>
            </w:r>
          </w:p>
        </w:tc>
        <w:tc>
          <w:tcPr>
            <w:tcW w:w="979" w:type="dxa"/>
            <w:tcBorders>
              <w:top w:val="single" w:sz="8" w:space="0" w:color="auto"/>
              <w:left w:val="nil"/>
              <w:bottom w:val="nil"/>
              <w:right w:val="nil"/>
            </w:tcBorders>
            <w:shd w:val="clear" w:color="auto" w:fill="auto"/>
            <w:vAlign w:val="center"/>
            <w:hideMark/>
          </w:tcPr>
          <w:p w14:paraId="2409C978"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Poskytnuté preddavky na dlhodobý finančný majetok</w:t>
            </w:r>
          </w:p>
        </w:tc>
        <w:tc>
          <w:tcPr>
            <w:tcW w:w="1018" w:type="dxa"/>
            <w:tcBorders>
              <w:top w:val="single" w:sz="8" w:space="0" w:color="auto"/>
              <w:left w:val="nil"/>
              <w:bottom w:val="nil"/>
              <w:right w:val="nil"/>
            </w:tcBorders>
            <w:shd w:val="clear" w:color="auto" w:fill="auto"/>
            <w:vAlign w:val="center"/>
            <w:hideMark/>
          </w:tcPr>
          <w:p w14:paraId="2682CF32" w14:textId="77777777" w:rsidR="0067236A" w:rsidRPr="0067236A" w:rsidRDefault="0067236A" w:rsidP="0067236A">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Celkom</w:t>
            </w:r>
          </w:p>
        </w:tc>
      </w:tr>
      <w:tr w:rsidR="0067236A" w:rsidRPr="0067236A" w14:paraId="4A652CC8" w14:textId="77777777" w:rsidTr="00AC3298">
        <w:trPr>
          <w:trHeight w:val="68"/>
        </w:trPr>
        <w:tc>
          <w:tcPr>
            <w:tcW w:w="1536" w:type="dxa"/>
            <w:tcBorders>
              <w:top w:val="nil"/>
              <w:left w:val="nil"/>
              <w:bottom w:val="single" w:sz="4" w:space="0" w:color="auto"/>
              <w:right w:val="nil"/>
            </w:tcBorders>
            <w:shd w:val="clear" w:color="auto" w:fill="auto"/>
            <w:noWrap/>
            <w:hideMark/>
          </w:tcPr>
          <w:p w14:paraId="3464F56D" w14:textId="77777777" w:rsidR="0067236A" w:rsidRPr="0067236A" w:rsidRDefault="0067236A" w:rsidP="0067236A">
            <w:pP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Riadok súvahy</w:t>
            </w:r>
          </w:p>
        </w:tc>
        <w:tc>
          <w:tcPr>
            <w:tcW w:w="1019" w:type="dxa"/>
            <w:tcBorders>
              <w:top w:val="nil"/>
              <w:left w:val="nil"/>
              <w:bottom w:val="single" w:sz="4" w:space="0" w:color="auto"/>
              <w:right w:val="nil"/>
            </w:tcBorders>
            <w:shd w:val="clear" w:color="auto" w:fill="auto"/>
            <w:hideMark/>
          </w:tcPr>
          <w:p w14:paraId="2028395C"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22</w:t>
            </w:r>
          </w:p>
        </w:tc>
        <w:tc>
          <w:tcPr>
            <w:tcW w:w="1019" w:type="dxa"/>
            <w:tcBorders>
              <w:top w:val="nil"/>
              <w:left w:val="nil"/>
              <w:bottom w:val="single" w:sz="4" w:space="0" w:color="auto"/>
              <w:right w:val="nil"/>
            </w:tcBorders>
            <w:shd w:val="clear" w:color="auto" w:fill="auto"/>
            <w:hideMark/>
          </w:tcPr>
          <w:p w14:paraId="422D31F9"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23</w:t>
            </w:r>
          </w:p>
        </w:tc>
        <w:tc>
          <w:tcPr>
            <w:tcW w:w="1033" w:type="dxa"/>
            <w:tcBorders>
              <w:top w:val="nil"/>
              <w:left w:val="nil"/>
              <w:bottom w:val="single" w:sz="4" w:space="0" w:color="auto"/>
              <w:right w:val="nil"/>
            </w:tcBorders>
            <w:shd w:val="clear" w:color="auto" w:fill="auto"/>
            <w:hideMark/>
          </w:tcPr>
          <w:p w14:paraId="5AE2F619"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24</w:t>
            </w:r>
          </w:p>
        </w:tc>
        <w:tc>
          <w:tcPr>
            <w:tcW w:w="1019" w:type="dxa"/>
            <w:tcBorders>
              <w:top w:val="nil"/>
              <w:left w:val="nil"/>
              <w:bottom w:val="single" w:sz="4" w:space="0" w:color="auto"/>
              <w:right w:val="nil"/>
            </w:tcBorders>
            <w:shd w:val="clear" w:color="auto" w:fill="auto"/>
            <w:hideMark/>
          </w:tcPr>
          <w:p w14:paraId="5007F25A"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25</w:t>
            </w:r>
          </w:p>
        </w:tc>
        <w:tc>
          <w:tcPr>
            <w:tcW w:w="1019" w:type="dxa"/>
            <w:tcBorders>
              <w:top w:val="nil"/>
              <w:left w:val="nil"/>
              <w:bottom w:val="single" w:sz="4" w:space="0" w:color="auto"/>
              <w:right w:val="nil"/>
            </w:tcBorders>
            <w:shd w:val="clear" w:color="auto" w:fill="auto"/>
            <w:hideMark/>
          </w:tcPr>
          <w:p w14:paraId="5BE9354B"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26</w:t>
            </w:r>
          </w:p>
        </w:tc>
        <w:tc>
          <w:tcPr>
            <w:tcW w:w="1018" w:type="dxa"/>
            <w:tcBorders>
              <w:top w:val="nil"/>
              <w:left w:val="nil"/>
              <w:bottom w:val="single" w:sz="4" w:space="0" w:color="auto"/>
              <w:right w:val="nil"/>
            </w:tcBorders>
            <w:shd w:val="clear" w:color="auto" w:fill="auto"/>
            <w:hideMark/>
          </w:tcPr>
          <w:p w14:paraId="1CAE6CD8"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27</w:t>
            </w:r>
          </w:p>
        </w:tc>
        <w:tc>
          <w:tcPr>
            <w:tcW w:w="1018" w:type="dxa"/>
            <w:tcBorders>
              <w:top w:val="nil"/>
              <w:left w:val="nil"/>
              <w:bottom w:val="single" w:sz="4" w:space="0" w:color="auto"/>
              <w:right w:val="nil"/>
            </w:tcBorders>
            <w:shd w:val="clear" w:color="auto" w:fill="auto"/>
            <w:hideMark/>
          </w:tcPr>
          <w:p w14:paraId="6A9251D7"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28</w:t>
            </w:r>
          </w:p>
        </w:tc>
        <w:tc>
          <w:tcPr>
            <w:tcW w:w="1019" w:type="dxa"/>
            <w:tcBorders>
              <w:top w:val="nil"/>
              <w:left w:val="nil"/>
              <w:bottom w:val="single" w:sz="4" w:space="0" w:color="auto"/>
              <w:right w:val="nil"/>
            </w:tcBorders>
            <w:shd w:val="clear" w:color="auto" w:fill="auto"/>
            <w:hideMark/>
          </w:tcPr>
          <w:p w14:paraId="0A5A87DD"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29</w:t>
            </w:r>
          </w:p>
        </w:tc>
        <w:tc>
          <w:tcPr>
            <w:tcW w:w="978" w:type="dxa"/>
            <w:tcBorders>
              <w:top w:val="nil"/>
              <w:left w:val="nil"/>
              <w:bottom w:val="single" w:sz="4" w:space="0" w:color="auto"/>
              <w:right w:val="nil"/>
            </w:tcBorders>
            <w:shd w:val="clear" w:color="auto" w:fill="auto"/>
            <w:hideMark/>
          </w:tcPr>
          <w:p w14:paraId="4E1AEC32"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30</w:t>
            </w:r>
          </w:p>
        </w:tc>
        <w:tc>
          <w:tcPr>
            <w:tcW w:w="979" w:type="dxa"/>
            <w:tcBorders>
              <w:top w:val="nil"/>
              <w:left w:val="nil"/>
              <w:bottom w:val="single" w:sz="4" w:space="0" w:color="auto"/>
              <w:right w:val="nil"/>
            </w:tcBorders>
            <w:shd w:val="clear" w:color="auto" w:fill="auto"/>
            <w:hideMark/>
          </w:tcPr>
          <w:p w14:paraId="79E41BDE"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31</w:t>
            </w:r>
          </w:p>
        </w:tc>
        <w:tc>
          <w:tcPr>
            <w:tcW w:w="979" w:type="dxa"/>
            <w:tcBorders>
              <w:top w:val="nil"/>
              <w:left w:val="nil"/>
              <w:bottom w:val="single" w:sz="4" w:space="0" w:color="auto"/>
              <w:right w:val="nil"/>
            </w:tcBorders>
            <w:shd w:val="clear" w:color="auto" w:fill="auto"/>
            <w:hideMark/>
          </w:tcPr>
          <w:p w14:paraId="3F0E0E75"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32</w:t>
            </w:r>
          </w:p>
        </w:tc>
        <w:tc>
          <w:tcPr>
            <w:tcW w:w="1018" w:type="dxa"/>
            <w:tcBorders>
              <w:top w:val="nil"/>
              <w:left w:val="nil"/>
              <w:bottom w:val="single" w:sz="4" w:space="0" w:color="auto"/>
              <w:right w:val="nil"/>
            </w:tcBorders>
            <w:shd w:val="clear" w:color="auto" w:fill="auto"/>
            <w:hideMark/>
          </w:tcPr>
          <w:p w14:paraId="194D6D42" w14:textId="77777777" w:rsidR="0067236A" w:rsidRPr="007B200F" w:rsidRDefault="0067236A" w:rsidP="0067236A">
            <w:pPr>
              <w:jc w:val="center"/>
              <w:rPr>
                <w:rFonts w:ascii="Calibri" w:hAnsi="Calibri" w:cs="Calibri"/>
                <w:i/>
                <w:iCs/>
                <w:color w:val="000000"/>
                <w:sz w:val="15"/>
                <w:szCs w:val="15"/>
                <w:lang w:eastAsia="sk-SK"/>
              </w:rPr>
            </w:pPr>
            <w:r w:rsidRPr="007B200F">
              <w:rPr>
                <w:rFonts w:ascii="Calibri" w:hAnsi="Calibri" w:cs="Calibri"/>
                <w:i/>
                <w:iCs/>
                <w:color w:val="000000"/>
                <w:sz w:val="15"/>
                <w:szCs w:val="15"/>
                <w:lang w:eastAsia="sk-SK"/>
              </w:rPr>
              <w:t>21</w:t>
            </w:r>
          </w:p>
        </w:tc>
      </w:tr>
      <w:tr w:rsidR="0067236A" w:rsidRPr="0067236A" w14:paraId="33A3C5D5" w14:textId="77777777" w:rsidTr="00AC3298">
        <w:trPr>
          <w:trHeight w:val="204"/>
        </w:trPr>
        <w:tc>
          <w:tcPr>
            <w:tcW w:w="1536" w:type="dxa"/>
            <w:tcBorders>
              <w:top w:val="single" w:sz="4" w:space="0" w:color="auto"/>
              <w:left w:val="nil"/>
              <w:bottom w:val="nil"/>
              <w:right w:val="nil"/>
            </w:tcBorders>
            <w:shd w:val="clear" w:color="auto" w:fill="auto"/>
            <w:noWrap/>
            <w:hideMark/>
          </w:tcPr>
          <w:p w14:paraId="2673CA27" w14:textId="77777777" w:rsidR="0067236A" w:rsidRPr="0067236A" w:rsidRDefault="0067236A" w:rsidP="0067236A">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Prvotné ocenenie</w:t>
            </w:r>
          </w:p>
        </w:tc>
        <w:tc>
          <w:tcPr>
            <w:tcW w:w="1019" w:type="dxa"/>
            <w:tcBorders>
              <w:top w:val="single" w:sz="4" w:space="0" w:color="auto"/>
              <w:left w:val="nil"/>
              <w:bottom w:val="nil"/>
              <w:right w:val="nil"/>
            </w:tcBorders>
            <w:shd w:val="clear" w:color="auto" w:fill="auto"/>
            <w:hideMark/>
          </w:tcPr>
          <w:p w14:paraId="431EF74F" w14:textId="77777777" w:rsidR="0067236A" w:rsidRPr="0067236A" w:rsidRDefault="0067236A" w:rsidP="0067236A">
            <w:pPr>
              <w:rPr>
                <w:rFonts w:ascii="Calibri" w:hAnsi="Calibri" w:cs="Calibri"/>
                <w:b/>
                <w:bCs/>
                <w:color w:val="000000"/>
                <w:sz w:val="15"/>
                <w:szCs w:val="15"/>
                <w:lang w:eastAsia="sk-SK"/>
              </w:rPr>
            </w:pPr>
          </w:p>
        </w:tc>
        <w:tc>
          <w:tcPr>
            <w:tcW w:w="1019" w:type="dxa"/>
            <w:tcBorders>
              <w:top w:val="single" w:sz="4" w:space="0" w:color="auto"/>
              <w:left w:val="nil"/>
              <w:bottom w:val="nil"/>
              <w:right w:val="nil"/>
            </w:tcBorders>
            <w:shd w:val="clear" w:color="auto" w:fill="auto"/>
            <w:hideMark/>
          </w:tcPr>
          <w:p w14:paraId="160273EF" w14:textId="77777777" w:rsidR="0067236A" w:rsidRPr="0067236A" w:rsidRDefault="0067236A" w:rsidP="0067236A">
            <w:pPr>
              <w:jc w:val="right"/>
              <w:rPr>
                <w:lang w:eastAsia="sk-SK"/>
              </w:rPr>
            </w:pPr>
          </w:p>
        </w:tc>
        <w:tc>
          <w:tcPr>
            <w:tcW w:w="1033" w:type="dxa"/>
            <w:tcBorders>
              <w:top w:val="single" w:sz="4" w:space="0" w:color="auto"/>
              <w:left w:val="nil"/>
              <w:bottom w:val="nil"/>
              <w:right w:val="nil"/>
            </w:tcBorders>
            <w:shd w:val="clear" w:color="auto" w:fill="auto"/>
            <w:hideMark/>
          </w:tcPr>
          <w:p w14:paraId="77265051" w14:textId="77777777" w:rsidR="0067236A" w:rsidRPr="0067236A" w:rsidRDefault="0067236A" w:rsidP="0067236A">
            <w:pPr>
              <w:jc w:val="right"/>
              <w:rPr>
                <w:lang w:eastAsia="sk-SK"/>
              </w:rPr>
            </w:pPr>
          </w:p>
        </w:tc>
        <w:tc>
          <w:tcPr>
            <w:tcW w:w="1019" w:type="dxa"/>
            <w:tcBorders>
              <w:top w:val="single" w:sz="4" w:space="0" w:color="auto"/>
              <w:left w:val="nil"/>
              <w:bottom w:val="nil"/>
              <w:right w:val="nil"/>
            </w:tcBorders>
            <w:shd w:val="clear" w:color="auto" w:fill="auto"/>
            <w:hideMark/>
          </w:tcPr>
          <w:p w14:paraId="13E431FC" w14:textId="77777777" w:rsidR="0067236A" w:rsidRPr="0067236A" w:rsidRDefault="0067236A" w:rsidP="0067236A">
            <w:pPr>
              <w:jc w:val="right"/>
              <w:rPr>
                <w:lang w:eastAsia="sk-SK"/>
              </w:rPr>
            </w:pPr>
          </w:p>
        </w:tc>
        <w:tc>
          <w:tcPr>
            <w:tcW w:w="1019" w:type="dxa"/>
            <w:tcBorders>
              <w:top w:val="single" w:sz="4" w:space="0" w:color="auto"/>
              <w:left w:val="nil"/>
              <w:bottom w:val="nil"/>
              <w:right w:val="nil"/>
            </w:tcBorders>
            <w:shd w:val="clear" w:color="auto" w:fill="auto"/>
            <w:hideMark/>
          </w:tcPr>
          <w:p w14:paraId="345E3C15" w14:textId="77777777" w:rsidR="0067236A" w:rsidRPr="0067236A" w:rsidRDefault="0067236A" w:rsidP="0067236A">
            <w:pPr>
              <w:jc w:val="right"/>
              <w:rPr>
                <w:lang w:eastAsia="sk-SK"/>
              </w:rPr>
            </w:pPr>
          </w:p>
        </w:tc>
        <w:tc>
          <w:tcPr>
            <w:tcW w:w="1018" w:type="dxa"/>
            <w:tcBorders>
              <w:top w:val="single" w:sz="4" w:space="0" w:color="auto"/>
              <w:left w:val="nil"/>
              <w:bottom w:val="nil"/>
              <w:right w:val="nil"/>
            </w:tcBorders>
            <w:shd w:val="clear" w:color="auto" w:fill="auto"/>
            <w:hideMark/>
          </w:tcPr>
          <w:p w14:paraId="1E33B990" w14:textId="77777777" w:rsidR="0067236A" w:rsidRPr="0067236A" w:rsidRDefault="0067236A" w:rsidP="0067236A">
            <w:pPr>
              <w:jc w:val="right"/>
              <w:rPr>
                <w:lang w:eastAsia="sk-SK"/>
              </w:rPr>
            </w:pPr>
          </w:p>
        </w:tc>
        <w:tc>
          <w:tcPr>
            <w:tcW w:w="1018" w:type="dxa"/>
            <w:tcBorders>
              <w:top w:val="single" w:sz="4" w:space="0" w:color="auto"/>
              <w:left w:val="nil"/>
              <w:bottom w:val="nil"/>
              <w:right w:val="nil"/>
            </w:tcBorders>
            <w:shd w:val="clear" w:color="auto" w:fill="auto"/>
            <w:hideMark/>
          </w:tcPr>
          <w:p w14:paraId="41628B2D" w14:textId="77777777" w:rsidR="0067236A" w:rsidRPr="0067236A" w:rsidRDefault="0067236A" w:rsidP="0067236A">
            <w:pPr>
              <w:jc w:val="right"/>
              <w:rPr>
                <w:lang w:eastAsia="sk-SK"/>
              </w:rPr>
            </w:pPr>
          </w:p>
        </w:tc>
        <w:tc>
          <w:tcPr>
            <w:tcW w:w="1019" w:type="dxa"/>
            <w:tcBorders>
              <w:top w:val="single" w:sz="4" w:space="0" w:color="auto"/>
              <w:left w:val="nil"/>
              <w:bottom w:val="nil"/>
              <w:right w:val="nil"/>
            </w:tcBorders>
            <w:shd w:val="clear" w:color="auto" w:fill="auto"/>
            <w:hideMark/>
          </w:tcPr>
          <w:p w14:paraId="7C820A39" w14:textId="77777777" w:rsidR="0067236A" w:rsidRPr="0067236A" w:rsidRDefault="0067236A" w:rsidP="0067236A">
            <w:pPr>
              <w:jc w:val="right"/>
              <w:rPr>
                <w:lang w:eastAsia="sk-SK"/>
              </w:rPr>
            </w:pPr>
          </w:p>
        </w:tc>
        <w:tc>
          <w:tcPr>
            <w:tcW w:w="978" w:type="dxa"/>
            <w:tcBorders>
              <w:top w:val="single" w:sz="4" w:space="0" w:color="auto"/>
              <w:left w:val="nil"/>
              <w:bottom w:val="nil"/>
              <w:right w:val="nil"/>
            </w:tcBorders>
            <w:shd w:val="clear" w:color="auto" w:fill="auto"/>
            <w:hideMark/>
          </w:tcPr>
          <w:p w14:paraId="23CF147C" w14:textId="77777777" w:rsidR="0067236A" w:rsidRPr="0067236A" w:rsidRDefault="0067236A" w:rsidP="0067236A">
            <w:pPr>
              <w:jc w:val="right"/>
              <w:rPr>
                <w:lang w:eastAsia="sk-SK"/>
              </w:rPr>
            </w:pPr>
          </w:p>
        </w:tc>
        <w:tc>
          <w:tcPr>
            <w:tcW w:w="979" w:type="dxa"/>
            <w:tcBorders>
              <w:top w:val="single" w:sz="4" w:space="0" w:color="auto"/>
              <w:left w:val="nil"/>
              <w:bottom w:val="nil"/>
              <w:right w:val="nil"/>
            </w:tcBorders>
            <w:shd w:val="clear" w:color="auto" w:fill="auto"/>
            <w:hideMark/>
          </w:tcPr>
          <w:p w14:paraId="5A51A28D" w14:textId="77777777" w:rsidR="0067236A" w:rsidRPr="0067236A" w:rsidRDefault="0067236A" w:rsidP="0067236A">
            <w:pPr>
              <w:jc w:val="right"/>
              <w:rPr>
                <w:lang w:eastAsia="sk-SK"/>
              </w:rPr>
            </w:pPr>
          </w:p>
        </w:tc>
        <w:tc>
          <w:tcPr>
            <w:tcW w:w="979" w:type="dxa"/>
            <w:tcBorders>
              <w:top w:val="single" w:sz="4" w:space="0" w:color="auto"/>
              <w:left w:val="nil"/>
              <w:bottom w:val="nil"/>
              <w:right w:val="nil"/>
            </w:tcBorders>
            <w:shd w:val="clear" w:color="auto" w:fill="auto"/>
            <w:hideMark/>
          </w:tcPr>
          <w:p w14:paraId="08D5DC55" w14:textId="77777777" w:rsidR="0067236A" w:rsidRPr="0067236A" w:rsidRDefault="0067236A" w:rsidP="0067236A">
            <w:pPr>
              <w:jc w:val="right"/>
              <w:rPr>
                <w:lang w:eastAsia="sk-SK"/>
              </w:rPr>
            </w:pPr>
          </w:p>
        </w:tc>
        <w:tc>
          <w:tcPr>
            <w:tcW w:w="1018" w:type="dxa"/>
            <w:tcBorders>
              <w:top w:val="single" w:sz="4" w:space="0" w:color="auto"/>
              <w:left w:val="nil"/>
              <w:bottom w:val="nil"/>
              <w:right w:val="nil"/>
            </w:tcBorders>
            <w:shd w:val="clear" w:color="auto" w:fill="auto"/>
            <w:hideMark/>
          </w:tcPr>
          <w:p w14:paraId="0F726BF1" w14:textId="77777777" w:rsidR="0067236A" w:rsidRPr="0067236A" w:rsidRDefault="0067236A" w:rsidP="0067236A">
            <w:pPr>
              <w:jc w:val="right"/>
              <w:rPr>
                <w:lang w:eastAsia="sk-SK"/>
              </w:rPr>
            </w:pPr>
          </w:p>
        </w:tc>
      </w:tr>
      <w:tr w:rsidR="00C634FB" w:rsidRPr="0067236A" w14:paraId="65A57D45" w14:textId="77777777" w:rsidTr="00AA22D1">
        <w:trPr>
          <w:trHeight w:val="204"/>
        </w:trPr>
        <w:tc>
          <w:tcPr>
            <w:tcW w:w="1536" w:type="dxa"/>
            <w:tcBorders>
              <w:top w:val="nil"/>
              <w:left w:val="nil"/>
              <w:bottom w:val="nil"/>
              <w:right w:val="nil"/>
            </w:tcBorders>
            <w:shd w:val="clear" w:color="auto" w:fill="auto"/>
            <w:noWrap/>
            <w:hideMark/>
          </w:tcPr>
          <w:p w14:paraId="2CE94895" w14:textId="6CB7C75A" w:rsidR="00C634FB" w:rsidRPr="0067236A" w:rsidRDefault="00C634FB" w:rsidP="00C634FB">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3</w:t>
            </w:r>
          </w:p>
        </w:tc>
        <w:tc>
          <w:tcPr>
            <w:tcW w:w="1019" w:type="dxa"/>
            <w:tcBorders>
              <w:top w:val="nil"/>
              <w:left w:val="nil"/>
              <w:bottom w:val="nil"/>
              <w:right w:val="nil"/>
            </w:tcBorders>
            <w:shd w:val="clear" w:color="auto" w:fill="auto"/>
            <w:noWrap/>
            <w:hideMark/>
          </w:tcPr>
          <w:p w14:paraId="0C924B8E" w14:textId="6167AE7F"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22 906 872</w:t>
            </w:r>
          </w:p>
        </w:tc>
        <w:tc>
          <w:tcPr>
            <w:tcW w:w="1019" w:type="dxa"/>
            <w:tcBorders>
              <w:top w:val="nil"/>
              <w:left w:val="nil"/>
              <w:bottom w:val="nil"/>
              <w:right w:val="nil"/>
            </w:tcBorders>
            <w:shd w:val="clear" w:color="auto" w:fill="auto"/>
            <w:noWrap/>
            <w:hideMark/>
          </w:tcPr>
          <w:p w14:paraId="63694EBD" w14:textId="619E2011"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nil"/>
              <w:right w:val="nil"/>
            </w:tcBorders>
            <w:shd w:val="clear" w:color="auto" w:fill="auto"/>
            <w:noWrap/>
            <w:hideMark/>
          </w:tcPr>
          <w:p w14:paraId="59FEA5CA" w14:textId="0A411587"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750</w:t>
            </w:r>
          </w:p>
        </w:tc>
        <w:tc>
          <w:tcPr>
            <w:tcW w:w="1019" w:type="dxa"/>
            <w:tcBorders>
              <w:top w:val="nil"/>
              <w:left w:val="nil"/>
              <w:bottom w:val="nil"/>
              <w:right w:val="nil"/>
            </w:tcBorders>
            <w:shd w:val="clear" w:color="auto" w:fill="auto"/>
            <w:noWrap/>
            <w:hideMark/>
          </w:tcPr>
          <w:p w14:paraId="192B1D43" w14:textId="7DE39E5A"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3 055 231</w:t>
            </w:r>
          </w:p>
        </w:tc>
        <w:tc>
          <w:tcPr>
            <w:tcW w:w="1019" w:type="dxa"/>
            <w:tcBorders>
              <w:top w:val="nil"/>
              <w:left w:val="nil"/>
              <w:bottom w:val="nil"/>
              <w:right w:val="nil"/>
            </w:tcBorders>
            <w:shd w:val="clear" w:color="auto" w:fill="auto"/>
            <w:noWrap/>
            <w:hideMark/>
          </w:tcPr>
          <w:p w14:paraId="260E55E1" w14:textId="203ED962"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hideMark/>
          </w:tcPr>
          <w:p w14:paraId="0F01579B" w14:textId="262653A7"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hideMark/>
          </w:tcPr>
          <w:p w14:paraId="418A97FF" w14:textId="2763F959"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hideMark/>
          </w:tcPr>
          <w:p w14:paraId="7CF5DE6F" w14:textId="41619057"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8" w:type="dxa"/>
            <w:tcBorders>
              <w:top w:val="nil"/>
              <w:left w:val="nil"/>
              <w:bottom w:val="nil"/>
              <w:right w:val="nil"/>
            </w:tcBorders>
            <w:shd w:val="clear" w:color="auto" w:fill="auto"/>
            <w:noWrap/>
            <w:hideMark/>
          </w:tcPr>
          <w:p w14:paraId="7F634F7E" w14:textId="56EB3E9C"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hideMark/>
          </w:tcPr>
          <w:p w14:paraId="1FED88B1" w14:textId="19CDBAD2"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hideMark/>
          </w:tcPr>
          <w:p w14:paraId="76A1A1C6" w14:textId="0484BD18" w:rsidR="00C634FB" w:rsidRPr="00E16F68" w:rsidRDefault="00C634FB" w:rsidP="00C634FB">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vAlign w:val="center"/>
            <w:hideMark/>
          </w:tcPr>
          <w:p w14:paraId="31C820F7" w14:textId="7356FB09" w:rsidR="00C634FB" w:rsidRPr="00E16F68" w:rsidRDefault="00C634FB" w:rsidP="00C634FB">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25 962 853</w:t>
            </w:r>
          </w:p>
        </w:tc>
      </w:tr>
      <w:tr w:rsidR="00E16F68" w:rsidRPr="0067236A" w14:paraId="4CDF7564" w14:textId="77777777" w:rsidTr="00CB36DA">
        <w:trPr>
          <w:trHeight w:val="204"/>
        </w:trPr>
        <w:tc>
          <w:tcPr>
            <w:tcW w:w="1536" w:type="dxa"/>
            <w:tcBorders>
              <w:top w:val="nil"/>
              <w:left w:val="nil"/>
              <w:bottom w:val="nil"/>
              <w:right w:val="nil"/>
            </w:tcBorders>
            <w:shd w:val="clear" w:color="auto" w:fill="auto"/>
            <w:noWrap/>
            <w:hideMark/>
          </w:tcPr>
          <w:p w14:paraId="18C39C3B" w14:textId="77777777"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Prírastky</w:t>
            </w:r>
          </w:p>
        </w:tc>
        <w:tc>
          <w:tcPr>
            <w:tcW w:w="1019" w:type="dxa"/>
            <w:tcBorders>
              <w:top w:val="nil"/>
              <w:left w:val="nil"/>
              <w:bottom w:val="nil"/>
              <w:right w:val="nil"/>
            </w:tcBorders>
            <w:shd w:val="clear" w:color="auto" w:fill="auto"/>
            <w:noWrap/>
            <w:vAlign w:val="bottom"/>
          </w:tcPr>
          <w:p w14:paraId="234D46F2" w14:textId="0DBB7F09"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509 110</w:t>
            </w:r>
          </w:p>
        </w:tc>
        <w:tc>
          <w:tcPr>
            <w:tcW w:w="1019" w:type="dxa"/>
            <w:tcBorders>
              <w:top w:val="nil"/>
              <w:left w:val="nil"/>
              <w:bottom w:val="nil"/>
              <w:right w:val="nil"/>
            </w:tcBorders>
            <w:shd w:val="clear" w:color="auto" w:fill="auto"/>
            <w:noWrap/>
          </w:tcPr>
          <w:p w14:paraId="66A77EA3" w14:textId="2BA9EE93"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nil"/>
              <w:right w:val="nil"/>
            </w:tcBorders>
            <w:shd w:val="clear" w:color="auto" w:fill="auto"/>
            <w:noWrap/>
          </w:tcPr>
          <w:p w14:paraId="42B2336B" w14:textId="77E58577" w:rsidR="00E16F68" w:rsidRPr="00E16F68" w:rsidRDefault="00E16F68" w:rsidP="00E16F68">
            <w:pPr>
              <w:jc w:val="right"/>
              <w:rPr>
                <w:rFonts w:ascii="Calibri" w:hAnsi="Calibri" w:cs="Calibri"/>
                <w:sz w:val="16"/>
                <w:szCs w:val="16"/>
                <w:lang w:eastAsia="sk-SK"/>
              </w:rPr>
            </w:pPr>
          </w:p>
        </w:tc>
        <w:tc>
          <w:tcPr>
            <w:tcW w:w="1019" w:type="dxa"/>
            <w:tcBorders>
              <w:top w:val="nil"/>
              <w:left w:val="nil"/>
              <w:bottom w:val="nil"/>
              <w:right w:val="nil"/>
            </w:tcBorders>
            <w:shd w:val="clear" w:color="auto" w:fill="auto"/>
            <w:noWrap/>
          </w:tcPr>
          <w:p w14:paraId="496B618B" w14:textId="6EAA20EA"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 xml:space="preserve">2 029 355 </w:t>
            </w:r>
          </w:p>
        </w:tc>
        <w:tc>
          <w:tcPr>
            <w:tcW w:w="1019" w:type="dxa"/>
            <w:tcBorders>
              <w:top w:val="nil"/>
              <w:left w:val="nil"/>
              <w:bottom w:val="nil"/>
              <w:right w:val="nil"/>
            </w:tcBorders>
            <w:shd w:val="clear" w:color="auto" w:fill="auto"/>
            <w:noWrap/>
          </w:tcPr>
          <w:p w14:paraId="3789EAE3" w14:textId="7C8E199D"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4104D4B1" w14:textId="1670AE08"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7160560D" w14:textId="7BD11C27"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17D22311" w14:textId="20320DAA"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8" w:type="dxa"/>
            <w:tcBorders>
              <w:top w:val="nil"/>
              <w:left w:val="nil"/>
              <w:bottom w:val="nil"/>
              <w:right w:val="nil"/>
            </w:tcBorders>
            <w:shd w:val="clear" w:color="auto" w:fill="auto"/>
            <w:noWrap/>
          </w:tcPr>
          <w:p w14:paraId="7397FDD8" w14:textId="3B42F239"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28F229ED" w14:textId="125348C8"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6D3F36A5" w14:textId="201BCC7E"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2D205812" w14:textId="6B883E6B"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2 538 465</w:t>
            </w:r>
          </w:p>
        </w:tc>
      </w:tr>
      <w:tr w:rsidR="00E16F68" w:rsidRPr="0067236A" w14:paraId="5C380C9E" w14:textId="77777777" w:rsidTr="000E00C1">
        <w:trPr>
          <w:trHeight w:val="204"/>
        </w:trPr>
        <w:tc>
          <w:tcPr>
            <w:tcW w:w="1536" w:type="dxa"/>
            <w:tcBorders>
              <w:top w:val="nil"/>
              <w:left w:val="nil"/>
              <w:bottom w:val="nil"/>
              <w:right w:val="nil"/>
            </w:tcBorders>
            <w:shd w:val="clear" w:color="auto" w:fill="auto"/>
            <w:noWrap/>
            <w:hideMark/>
          </w:tcPr>
          <w:p w14:paraId="33A768C7" w14:textId="77777777"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Úbytky</w:t>
            </w:r>
          </w:p>
        </w:tc>
        <w:tc>
          <w:tcPr>
            <w:tcW w:w="1019" w:type="dxa"/>
            <w:tcBorders>
              <w:top w:val="nil"/>
              <w:left w:val="nil"/>
              <w:bottom w:val="nil"/>
              <w:right w:val="nil"/>
            </w:tcBorders>
            <w:shd w:val="clear" w:color="auto" w:fill="auto"/>
            <w:noWrap/>
          </w:tcPr>
          <w:p w14:paraId="386B5FE7" w14:textId="31DA658F"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0A4AF0F2" w14:textId="313258D1"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nil"/>
              <w:right w:val="nil"/>
            </w:tcBorders>
            <w:shd w:val="clear" w:color="auto" w:fill="auto"/>
            <w:noWrap/>
          </w:tcPr>
          <w:p w14:paraId="780A2716" w14:textId="7C7F1629" w:rsidR="00E16F68" w:rsidRPr="00E16F68" w:rsidRDefault="00E16F68" w:rsidP="00E16F68">
            <w:pPr>
              <w:jc w:val="right"/>
              <w:rPr>
                <w:rFonts w:ascii="Calibri" w:hAnsi="Calibri" w:cs="Calibri"/>
                <w:sz w:val="16"/>
                <w:szCs w:val="16"/>
                <w:lang w:eastAsia="sk-SK"/>
              </w:rPr>
            </w:pPr>
          </w:p>
        </w:tc>
        <w:tc>
          <w:tcPr>
            <w:tcW w:w="1019" w:type="dxa"/>
            <w:tcBorders>
              <w:top w:val="nil"/>
              <w:left w:val="nil"/>
              <w:bottom w:val="nil"/>
              <w:right w:val="nil"/>
            </w:tcBorders>
            <w:shd w:val="clear" w:color="auto" w:fill="auto"/>
            <w:noWrap/>
          </w:tcPr>
          <w:p w14:paraId="388A7985" w14:textId="64474387"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3 055 231</w:t>
            </w:r>
          </w:p>
        </w:tc>
        <w:tc>
          <w:tcPr>
            <w:tcW w:w="1019" w:type="dxa"/>
            <w:tcBorders>
              <w:top w:val="nil"/>
              <w:left w:val="nil"/>
              <w:bottom w:val="nil"/>
              <w:right w:val="nil"/>
            </w:tcBorders>
            <w:shd w:val="clear" w:color="auto" w:fill="auto"/>
            <w:noWrap/>
          </w:tcPr>
          <w:p w14:paraId="3364A6FA" w14:textId="72799C03"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37669F7C" w14:textId="6580BB36"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770129A4" w14:textId="169B04B9"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02A7715E" w14:textId="5410FB95"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8" w:type="dxa"/>
            <w:tcBorders>
              <w:top w:val="nil"/>
              <w:left w:val="nil"/>
              <w:bottom w:val="nil"/>
              <w:right w:val="nil"/>
            </w:tcBorders>
            <w:shd w:val="clear" w:color="auto" w:fill="auto"/>
            <w:noWrap/>
          </w:tcPr>
          <w:p w14:paraId="6CB4CF21" w14:textId="2A905CD2"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6F7B16BB" w14:textId="7F45A805"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6023EA82" w14:textId="2E4BCFD0"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vAlign w:val="bottom"/>
          </w:tcPr>
          <w:p w14:paraId="5CE870B1" w14:textId="39B0CDAA"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3 055 231</w:t>
            </w:r>
          </w:p>
        </w:tc>
      </w:tr>
      <w:tr w:rsidR="00E16F68" w:rsidRPr="0067236A" w14:paraId="0841E11C" w14:textId="77777777" w:rsidTr="000E00C1">
        <w:trPr>
          <w:trHeight w:val="216"/>
        </w:trPr>
        <w:tc>
          <w:tcPr>
            <w:tcW w:w="1536" w:type="dxa"/>
            <w:tcBorders>
              <w:top w:val="nil"/>
              <w:left w:val="nil"/>
              <w:bottom w:val="nil"/>
              <w:right w:val="nil"/>
            </w:tcBorders>
            <w:shd w:val="clear" w:color="auto" w:fill="auto"/>
            <w:noWrap/>
            <w:hideMark/>
          </w:tcPr>
          <w:p w14:paraId="6D48ECD3" w14:textId="77777777"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Presuny</w:t>
            </w:r>
          </w:p>
        </w:tc>
        <w:tc>
          <w:tcPr>
            <w:tcW w:w="1019" w:type="dxa"/>
            <w:tcBorders>
              <w:top w:val="nil"/>
              <w:left w:val="nil"/>
              <w:bottom w:val="single" w:sz="4" w:space="0" w:color="auto"/>
              <w:right w:val="nil"/>
            </w:tcBorders>
            <w:shd w:val="clear" w:color="auto" w:fill="auto"/>
            <w:noWrap/>
          </w:tcPr>
          <w:p w14:paraId="21B25C48" w14:textId="2276FD23"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528AF2EC" w14:textId="7386147A"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single" w:sz="4" w:space="0" w:color="auto"/>
              <w:right w:val="nil"/>
            </w:tcBorders>
            <w:shd w:val="clear" w:color="auto" w:fill="auto"/>
            <w:noWrap/>
          </w:tcPr>
          <w:p w14:paraId="37962D7D" w14:textId="43BC6396" w:rsidR="00E16F68" w:rsidRPr="00E16F68" w:rsidRDefault="00E16F68" w:rsidP="00E16F68">
            <w:pPr>
              <w:jc w:val="right"/>
              <w:rPr>
                <w:rFonts w:ascii="Calibri" w:hAnsi="Calibri" w:cs="Calibri"/>
                <w:sz w:val="16"/>
                <w:szCs w:val="16"/>
                <w:lang w:eastAsia="sk-SK"/>
              </w:rPr>
            </w:pPr>
          </w:p>
        </w:tc>
        <w:tc>
          <w:tcPr>
            <w:tcW w:w="1019" w:type="dxa"/>
            <w:tcBorders>
              <w:top w:val="nil"/>
              <w:left w:val="nil"/>
              <w:bottom w:val="single" w:sz="4" w:space="0" w:color="auto"/>
              <w:right w:val="nil"/>
            </w:tcBorders>
            <w:shd w:val="clear" w:color="auto" w:fill="auto"/>
            <w:noWrap/>
          </w:tcPr>
          <w:p w14:paraId="175BE184" w14:textId="4F3AFCEE"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3AE734E8" w14:textId="76109B9B"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tcPr>
          <w:p w14:paraId="52E58BB6" w14:textId="70758E52"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tcPr>
          <w:p w14:paraId="4B2DA061" w14:textId="39194A87"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306E8C38" w14:textId="11C29AA7"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8" w:type="dxa"/>
            <w:tcBorders>
              <w:top w:val="nil"/>
              <w:left w:val="nil"/>
              <w:bottom w:val="single" w:sz="4" w:space="0" w:color="auto"/>
              <w:right w:val="nil"/>
            </w:tcBorders>
            <w:shd w:val="clear" w:color="auto" w:fill="auto"/>
            <w:noWrap/>
          </w:tcPr>
          <w:p w14:paraId="1C06182A" w14:textId="1663E7A8"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single" w:sz="4" w:space="0" w:color="auto"/>
              <w:right w:val="nil"/>
            </w:tcBorders>
            <w:shd w:val="clear" w:color="auto" w:fill="auto"/>
            <w:noWrap/>
          </w:tcPr>
          <w:p w14:paraId="30D9B23D" w14:textId="48ECAB91"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single" w:sz="4" w:space="0" w:color="auto"/>
              <w:right w:val="nil"/>
            </w:tcBorders>
            <w:shd w:val="clear" w:color="auto" w:fill="auto"/>
            <w:noWrap/>
          </w:tcPr>
          <w:p w14:paraId="2A97A3BB" w14:textId="732AF3B3" w:rsidR="00E16F68" w:rsidRPr="00E16F68" w:rsidRDefault="00E16F68" w:rsidP="00E16F68">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vAlign w:val="bottom"/>
          </w:tcPr>
          <w:p w14:paraId="1671010C" w14:textId="4ECED7D6"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w:t>
            </w:r>
          </w:p>
        </w:tc>
      </w:tr>
      <w:tr w:rsidR="00E16F68" w:rsidRPr="0067236A" w14:paraId="56D1E6A3" w14:textId="77777777" w:rsidTr="00544035">
        <w:trPr>
          <w:trHeight w:val="204"/>
        </w:trPr>
        <w:tc>
          <w:tcPr>
            <w:tcW w:w="1536" w:type="dxa"/>
            <w:tcBorders>
              <w:top w:val="nil"/>
              <w:left w:val="nil"/>
              <w:bottom w:val="nil"/>
              <w:right w:val="nil"/>
            </w:tcBorders>
            <w:shd w:val="clear" w:color="auto" w:fill="auto"/>
            <w:noWrap/>
            <w:hideMark/>
          </w:tcPr>
          <w:p w14:paraId="6265A80A" w14:textId="48D5D49E"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3</w:t>
            </w:r>
          </w:p>
        </w:tc>
        <w:tc>
          <w:tcPr>
            <w:tcW w:w="1019" w:type="dxa"/>
            <w:tcBorders>
              <w:top w:val="single" w:sz="4" w:space="0" w:color="auto"/>
              <w:left w:val="nil"/>
              <w:bottom w:val="nil"/>
              <w:right w:val="nil"/>
            </w:tcBorders>
            <w:shd w:val="clear" w:color="auto" w:fill="auto"/>
          </w:tcPr>
          <w:p w14:paraId="70EC82AA" w14:textId="2854E400"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23 415 98</w:t>
            </w:r>
            <w:r w:rsidR="00197EAF">
              <w:rPr>
                <w:rFonts w:ascii="Calibri" w:hAnsi="Calibri" w:cs="Calibri"/>
                <w:b/>
                <w:bCs/>
                <w:color w:val="000000"/>
                <w:sz w:val="16"/>
                <w:szCs w:val="16"/>
                <w:lang w:eastAsia="sk-SK"/>
              </w:rPr>
              <w:t>2</w:t>
            </w:r>
          </w:p>
        </w:tc>
        <w:tc>
          <w:tcPr>
            <w:tcW w:w="1019" w:type="dxa"/>
            <w:tcBorders>
              <w:top w:val="single" w:sz="4" w:space="0" w:color="auto"/>
              <w:left w:val="nil"/>
              <w:bottom w:val="nil"/>
              <w:right w:val="nil"/>
            </w:tcBorders>
            <w:shd w:val="clear" w:color="auto" w:fill="auto"/>
            <w:noWrap/>
          </w:tcPr>
          <w:p w14:paraId="3C5D9757" w14:textId="1EC65E13" w:rsidR="00E16F68" w:rsidRPr="00E16F68" w:rsidRDefault="00E16F68" w:rsidP="00E16F68">
            <w:pPr>
              <w:jc w:val="right"/>
              <w:rPr>
                <w:rFonts w:ascii="Calibri" w:hAnsi="Calibri" w:cs="Calibri"/>
                <w:b/>
                <w:bCs/>
                <w:color w:val="000000"/>
                <w:sz w:val="16"/>
                <w:szCs w:val="16"/>
                <w:lang w:eastAsia="sk-SK"/>
              </w:rPr>
            </w:pPr>
          </w:p>
        </w:tc>
        <w:tc>
          <w:tcPr>
            <w:tcW w:w="1033" w:type="dxa"/>
            <w:tcBorders>
              <w:top w:val="single" w:sz="4" w:space="0" w:color="auto"/>
              <w:left w:val="nil"/>
              <w:bottom w:val="nil"/>
              <w:right w:val="nil"/>
            </w:tcBorders>
            <w:shd w:val="clear" w:color="auto" w:fill="auto"/>
            <w:noWrap/>
          </w:tcPr>
          <w:p w14:paraId="6D83A784" w14:textId="7CB765E5"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750</w:t>
            </w:r>
          </w:p>
        </w:tc>
        <w:tc>
          <w:tcPr>
            <w:tcW w:w="1019" w:type="dxa"/>
            <w:tcBorders>
              <w:top w:val="single" w:sz="4" w:space="0" w:color="auto"/>
              <w:left w:val="nil"/>
              <w:bottom w:val="nil"/>
              <w:right w:val="nil"/>
            </w:tcBorders>
            <w:shd w:val="clear" w:color="auto" w:fill="auto"/>
            <w:noWrap/>
          </w:tcPr>
          <w:p w14:paraId="6EBE54A8" w14:textId="112FB46D"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2 029 355</w:t>
            </w:r>
          </w:p>
        </w:tc>
        <w:tc>
          <w:tcPr>
            <w:tcW w:w="1019" w:type="dxa"/>
            <w:tcBorders>
              <w:top w:val="single" w:sz="4" w:space="0" w:color="auto"/>
              <w:left w:val="nil"/>
              <w:bottom w:val="nil"/>
              <w:right w:val="nil"/>
            </w:tcBorders>
            <w:shd w:val="clear" w:color="auto" w:fill="auto"/>
            <w:noWrap/>
          </w:tcPr>
          <w:p w14:paraId="16C2ABD7" w14:textId="55E99771"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tcPr>
          <w:p w14:paraId="454725DB" w14:textId="7D63A815"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tcPr>
          <w:p w14:paraId="558418BA" w14:textId="73342C41" w:rsidR="00E16F68" w:rsidRPr="00E16F68" w:rsidRDefault="00E16F68" w:rsidP="00E16F68">
            <w:pPr>
              <w:jc w:val="right"/>
              <w:rPr>
                <w:rFonts w:ascii="Calibri" w:hAnsi="Calibri" w:cs="Calibri"/>
                <w:b/>
                <w:bCs/>
                <w:color w:val="000000"/>
                <w:sz w:val="16"/>
                <w:szCs w:val="16"/>
                <w:lang w:eastAsia="sk-SK"/>
              </w:rPr>
            </w:pPr>
          </w:p>
        </w:tc>
        <w:tc>
          <w:tcPr>
            <w:tcW w:w="1019" w:type="dxa"/>
            <w:tcBorders>
              <w:top w:val="single" w:sz="4" w:space="0" w:color="auto"/>
              <w:left w:val="nil"/>
              <w:bottom w:val="nil"/>
              <w:right w:val="nil"/>
            </w:tcBorders>
            <w:shd w:val="clear" w:color="auto" w:fill="auto"/>
            <w:noWrap/>
          </w:tcPr>
          <w:p w14:paraId="47B56D10" w14:textId="3392B8EB" w:rsidR="00E16F68" w:rsidRPr="00E16F68" w:rsidRDefault="00E16F68" w:rsidP="00E16F68">
            <w:pPr>
              <w:jc w:val="right"/>
              <w:rPr>
                <w:rFonts w:ascii="Calibri" w:hAnsi="Calibri" w:cs="Calibri"/>
                <w:b/>
                <w:bCs/>
                <w:color w:val="000000"/>
                <w:sz w:val="16"/>
                <w:szCs w:val="16"/>
                <w:lang w:eastAsia="sk-SK"/>
              </w:rPr>
            </w:pPr>
          </w:p>
        </w:tc>
        <w:tc>
          <w:tcPr>
            <w:tcW w:w="978" w:type="dxa"/>
            <w:tcBorders>
              <w:top w:val="single" w:sz="4" w:space="0" w:color="auto"/>
              <w:left w:val="nil"/>
              <w:bottom w:val="nil"/>
              <w:right w:val="nil"/>
            </w:tcBorders>
            <w:shd w:val="clear" w:color="auto" w:fill="auto"/>
            <w:noWrap/>
          </w:tcPr>
          <w:p w14:paraId="1625E252" w14:textId="1ECCDA3A" w:rsidR="00E16F68" w:rsidRPr="00E16F68" w:rsidRDefault="00E16F68" w:rsidP="00E16F68">
            <w:pPr>
              <w:jc w:val="right"/>
              <w:rPr>
                <w:rFonts w:ascii="Calibri" w:hAnsi="Calibri" w:cs="Calibri"/>
                <w:b/>
                <w:bCs/>
                <w:color w:val="000000"/>
                <w:sz w:val="16"/>
                <w:szCs w:val="16"/>
                <w:lang w:eastAsia="sk-SK"/>
              </w:rPr>
            </w:pPr>
          </w:p>
        </w:tc>
        <w:tc>
          <w:tcPr>
            <w:tcW w:w="979" w:type="dxa"/>
            <w:tcBorders>
              <w:top w:val="single" w:sz="4" w:space="0" w:color="auto"/>
              <w:left w:val="nil"/>
              <w:bottom w:val="nil"/>
              <w:right w:val="nil"/>
            </w:tcBorders>
            <w:shd w:val="clear" w:color="auto" w:fill="auto"/>
            <w:noWrap/>
          </w:tcPr>
          <w:p w14:paraId="46681FA8" w14:textId="33DCA828" w:rsidR="00E16F68" w:rsidRPr="00E16F68" w:rsidRDefault="00E16F68" w:rsidP="00E16F68">
            <w:pPr>
              <w:jc w:val="right"/>
              <w:rPr>
                <w:rFonts w:ascii="Calibri" w:hAnsi="Calibri" w:cs="Calibri"/>
                <w:b/>
                <w:bCs/>
                <w:color w:val="000000"/>
                <w:sz w:val="16"/>
                <w:szCs w:val="16"/>
                <w:lang w:eastAsia="sk-SK"/>
              </w:rPr>
            </w:pPr>
          </w:p>
        </w:tc>
        <w:tc>
          <w:tcPr>
            <w:tcW w:w="979" w:type="dxa"/>
            <w:tcBorders>
              <w:top w:val="single" w:sz="4" w:space="0" w:color="auto"/>
              <w:left w:val="nil"/>
              <w:bottom w:val="nil"/>
              <w:right w:val="nil"/>
            </w:tcBorders>
            <w:shd w:val="clear" w:color="auto" w:fill="auto"/>
            <w:noWrap/>
          </w:tcPr>
          <w:p w14:paraId="23934EE4" w14:textId="332BCC24"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vAlign w:val="center"/>
          </w:tcPr>
          <w:p w14:paraId="65465904" w14:textId="2FDB9929"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25 446 086</w:t>
            </w:r>
          </w:p>
        </w:tc>
      </w:tr>
      <w:tr w:rsidR="00E16F68" w:rsidRPr="0067236A" w14:paraId="5F3BC3E7" w14:textId="77777777" w:rsidTr="00AA22D1">
        <w:trPr>
          <w:trHeight w:val="204"/>
        </w:trPr>
        <w:tc>
          <w:tcPr>
            <w:tcW w:w="1536" w:type="dxa"/>
            <w:tcBorders>
              <w:top w:val="nil"/>
              <w:left w:val="nil"/>
              <w:bottom w:val="nil"/>
              <w:right w:val="nil"/>
            </w:tcBorders>
            <w:shd w:val="clear" w:color="auto" w:fill="auto"/>
            <w:noWrap/>
            <w:hideMark/>
          </w:tcPr>
          <w:p w14:paraId="2BD71919" w14:textId="77777777" w:rsidR="00E16F68" w:rsidRPr="0067236A" w:rsidRDefault="00E16F68" w:rsidP="00E16F68">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Opravná položka</w:t>
            </w:r>
          </w:p>
        </w:tc>
        <w:tc>
          <w:tcPr>
            <w:tcW w:w="1019" w:type="dxa"/>
            <w:tcBorders>
              <w:top w:val="nil"/>
              <w:left w:val="nil"/>
              <w:bottom w:val="nil"/>
              <w:right w:val="nil"/>
            </w:tcBorders>
            <w:shd w:val="clear" w:color="auto" w:fill="auto"/>
          </w:tcPr>
          <w:p w14:paraId="75EA8F1F" w14:textId="77777777" w:rsidR="00E16F68" w:rsidRPr="00E16F68" w:rsidRDefault="00E16F68" w:rsidP="00E16F68">
            <w:pPr>
              <w:rPr>
                <w:rFonts w:ascii="Calibri" w:hAnsi="Calibri" w:cs="Calibri"/>
                <w:b/>
                <w:bCs/>
                <w:color w:val="000000"/>
                <w:sz w:val="16"/>
                <w:szCs w:val="16"/>
                <w:lang w:eastAsia="sk-SK"/>
              </w:rPr>
            </w:pPr>
          </w:p>
        </w:tc>
        <w:tc>
          <w:tcPr>
            <w:tcW w:w="1019" w:type="dxa"/>
            <w:tcBorders>
              <w:top w:val="nil"/>
              <w:left w:val="nil"/>
              <w:bottom w:val="nil"/>
              <w:right w:val="nil"/>
            </w:tcBorders>
            <w:shd w:val="clear" w:color="auto" w:fill="auto"/>
          </w:tcPr>
          <w:p w14:paraId="42819D8F" w14:textId="77777777" w:rsidR="00E16F68" w:rsidRPr="00E16F68" w:rsidRDefault="00E16F68" w:rsidP="00E16F68">
            <w:pPr>
              <w:jc w:val="right"/>
              <w:rPr>
                <w:sz w:val="16"/>
                <w:szCs w:val="16"/>
                <w:lang w:eastAsia="sk-SK"/>
              </w:rPr>
            </w:pPr>
          </w:p>
        </w:tc>
        <w:tc>
          <w:tcPr>
            <w:tcW w:w="1033" w:type="dxa"/>
            <w:tcBorders>
              <w:top w:val="nil"/>
              <w:left w:val="nil"/>
              <w:bottom w:val="nil"/>
              <w:right w:val="nil"/>
            </w:tcBorders>
            <w:shd w:val="clear" w:color="auto" w:fill="auto"/>
          </w:tcPr>
          <w:p w14:paraId="01865630"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19A51DBF"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6E72E59A"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48DF39A5"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36B3585E"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1951D76E" w14:textId="77777777" w:rsidR="00E16F68" w:rsidRPr="00E16F68" w:rsidRDefault="00E16F68" w:rsidP="00E16F68">
            <w:pPr>
              <w:jc w:val="right"/>
              <w:rPr>
                <w:sz w:val="16"/>
                <w:szCs w:val="16"/>
                <w:lang w:eastAsia="sk-SK"/>
              </w:rPr>
            </w:pPr>
          </w:p>
        </w:tc>
        <w:tc>
          <w:tcPr>
            <w:tcW w:w="978" w:type="dxa"/>
            <w:tcBorders>
              <w:top w:val="nil"/>
              <w:left w:val="nil"/>
              <w:bottom w:val="nil"/>
              <w:right w:val="nil"/>
            </w:tcBorders>
            <w:shd w:val="clear" w:color="auto" w:fill="auto"/>
          </w:tcPr>
          <w:p w14:paraId="73C26329" w14:textId="77777777" w:rsidR="00E16F68" w:rsidRPr="00E16F68" w:rsidRDefault="00E16F68" w:rsidP="00E16F68">
            <w:pPr>
              <w:jc w:val="right"/>
              <w:rPr>
                <w:sz w:val="16"/>
                <w:szCs w:val="16"/>
                <w:lang w:eastAsia="sk-SK"/>
              </w:rPr>
            </w:pPr>
          </w:p>
        </w:tc>
        <w:tc>
          <w:tcPr>
            <w:tcW w:w="979" w:type="dxa"/>
            <w:tcBorders>
              <w:top w:val="nil"/>
              <w:left w:val="nil"/>
              <w:bottom w:val="nil"/>
              <w:right w:val="nil"/>
            </w:tcBorders>
            <w:shd w:val="clear" w:color="auto" w:fill="auto"/>
          </w:tcPr>
          <w:p w14:paraId="036311B0" w14:textId="77777777" w:rsidR="00E16F68" w:rsidRPr="00E16F68" w:rsidRDefault="00E16F68" w:rsidP="00E16F68">
            <w:pPr>
              <w:jc w:val="right"/>
              <w:rPr>
                <w:sz w:val="16"/>
                <w:szCs w:val="16"/>
                <w:lang w:eastAsia="sk-SK"/>
              </w:rPr>
            </w:pPr>
          </w:p>
        </w:tc>
        <w:tc>
          <w:tcPr>
            <w:tcW w:w="979" w:type="dxa"/>
            <w:tcBorders>
              <w:top w:val="nil"/>
              <w:left w:val="nil"/>
              <w:bottom w:val="nil"/>
              <w:right w:val="nil"/>
            </w:tcBorders>
            <w:shd w:val="clear" w:color="auto" w:fill="auto"/>
          </w:tcPr>
          <w:p w14:paraId="0AAA2EBC"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3DCF92B3" w14:textId="77777777" w:rsidR="00E16F68" w:rsidRPr="00E16F68" w:rsidRDefault="00E16F68" w:rsidP="00E16F68">
            <w:pPr>
              <w:jc w:val="right"/>
              <w:rPr>
                <w:sz w:val="16"/>
                <w:szCs w:val="16"/>
                <w:lang w:eastAsia="sk-SK"/>
              </w:rPr>
            </w:pPr>
          </w:p>
        </w:tc>
      </w:tr>
      <w:tr w:rsidR="00E16F68" w:rsidRPr="0067236A" w14:paraId="44E9A09B" w14:textId="77777777" w:rsidTr="0067236A">
        <w:trPr>
          <w:trHeight w:val="204"/>
        </w:trPr>
        <w:tc>
          <w:tcPr>
            <w:tcW w:w="1536" w:type="dxa"/>
            <w:tcBorders>
              <w:top w:val="nil"/>
              <w:left w:val="nil"/>
              <w:bottom w:val="nil"/>
              <w:right w:val="nil"/>
            </w:tcBorders>
            <w:shd w:val="clear" w:color="auto" w:fill="auto"/>
            <w:noWrap/>
            <w:hideMark/>
          </w:tcPr>
          <w:p w14:paraId="12D75DD2" w14:textId="05233EB6"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3</w:t>
            </w:r>
          </w:p>
        </w:tc>
        <w:tc>
          <w:tcPr>
            <w:tcW w:w="1019" w:type="dxa"/>
            <w:tcBorders>
              <w:top w:val="nil"/>
              <w:left w:val="nil"/>
              <w:bottom w:val="nil"/>
              <w:right w:val="nil"/>
            </w:tcBorders>
            <w:shd w:val="clear" w:color="auto" w:fill="auto"/>
            <w:noWrap/>
            <w:vAlign w:val="bottom"/>
            <w:hideMark/>
          </w:tcPr>
          <w:p w14:paraId="6B370027"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380DC138"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33" w:type="dxa"/>
            <w:tcBorders>
              <w:top w:val="nil"/>
              <w:left w:val="nil"/>
              <w:bottom w:val="nil"/>
              <w:right w:val="nil"/>
            </w:tcBorders>
            <w:shd w:val="clear" w:color="auto" w:fill="auto"/>
            <w:noWrap/>
            <w:vAlign w:val="bottom"/>
            <w:hideMark/>
          </w:tcPr>
          <w:p w14:paraId="02BA4E4D"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405A81FE"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6B39B295"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1F84EFA6"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49EA6DF9"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4189CBEA"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8" w:type="dxa"/>
            <w:tcBorders>
              <w:top w:val="nil"/>
              <w:left w:val="nil"/>
              <w:bottom w:val="nil"/>
              <w:right w:val="nil"/>
            </w:tcBorders>
            <w:shd w:val="clear" w:color="auto" w:fill="auto"/>
            <w:noWrap/>
            <w:vAlign w:val="bottom"/>
            <w:hideMark/>
          </w:tcPr>
          <w:p w14:paraId="5E609D68"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hideMark/>
          </w:tcPr>
          <w:p w14:paraId="3B8390F9"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hideMark/>
          </w:tcPr>
          <w:p w14:paraId="415D7367"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3921132E" w14:textId="7777777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r>
      <w:tr w:rsidR="00E16F68" w:rsidRPr="0067236A" w14:paraId="07BF76F3" w14:textId="77777777" w:rsidTr="00E460DE">
        <w:trPr>
          <w:trHeight w:val="204"/>
        </w:trPr>
        <w:tc>
          <w:tcPr>
            <w:tcW w:w="1536" w:type="dxa"/>
            <w:tcBorders>
              <w:top w:val="nil"/>
              <w:left w:val="nil"/>
              <w:bottom w:val="nil"/>
              <w:right w:val="nil"/>
            </w:tcBorders>
            <w:shd w:val="clear" w:color="auto" w:fill="auto"/>
            <w:noWrap/>
            <w:hideMark/>
          </w:tcPr>
          <w:p w14:paraId="51C32C6E" w14:textId="77777777"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Prírastky</w:t>
            </w:r>
          </w:p>
        </w:tc>
        <w:tc>
          <w:tcPr>
            <w:tcW w:w="1019" w:type="dxa"/>
            <w:tcBorders>
              <w:top w:val="nil"/>
              <w:left w:val="nil"/>
              <w:bottom w:val="nil"/>
              <w:right w:val="nil"/>
            </w:tcBorders>
            <w:shd w:val="clear" w:color="auto" w:fill="auto"/>
            <w:noWrap/>
            <w:vAlign w:val="bottom"/>
          </w:tcPr>
          <w:p w14:paraId="478C54CC" w14:textId="1A25CEA3"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862 713  </w:t>
            </w:r>
          </w:p>
        </w:tc>
        <w:tc>
          <w:tcPr>
            <w:tcW w:w="1019" w:type="dxa"/>
            <w:tcBorders>
              <w:top w:val="nil"/>
              <w:left w:val="nil"/>
              <w:bottom w:val="nil"/>
              <w:right w:val="nil"/>
            </w:tcBorders>
            <w:shd w:val="clear" w:color="auto" w:fill="auto"/>
            <w:noWrap/>
            <w:vAlign w:val="bottom"/>
          </w:tcPr>
          <w:p w14:paraId="6D9DF1F8" w14:textId="2738B6E7"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33" w:type="dxa"/>
            <w:tcBorders>
              <w:top w:val="nil"/>
              <w:left w:val="nil"/>
              <w:bottom w:val="nil"/>
              <w:right w:val="nil"/>
            </w:tcBorders>
            <w:shd w:val="clear" w:color="auto" w:fill="auto"/>
            <w:noWrap/>
            <w:vAlign w:val="bottom"/>
          </w:tcPr>
          <w:p w14:paraId="5F58AB75" w14:textId="45CD78FC"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9" w:type="dxa"/>
            <w:tcBorders>
              <w:top w:val="nil"/>
              <w:left w:val="nil"/>
              <w:bottom w:val="nil"/>
              <w:right w:val="nil"/>
            </w:tcBorders>
            <w:shd w:val="clear" w:color="auto" w:fill="auto"/>
            <w:noWrap/>
            <w:vAlign w:val="bottom"/>
          </w:tcPr>
          <w:p w14:paraId="67B684CA" w14:textId="76A736CE"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9" w:type="dxa"/>
            <w:tcBorders>
              <w:top w:val="nil"/>
              <w:left w:val="nil"/>
              <w:bottom w:val="nil"/>
              <w:right w:val="nil"/>
            </w:tcBorders>
            <w:shd w:val="clear" w:color="auto" w:fill="auto"/>
            <w:noWrap/>
            <w:vAlign w:val="bottom"/>
          </w:tcPr>
          <w:p w14:paraId="601118B1" w14:textId="07EE862F"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8" w:type="dxa"/>
            <w:tcBorders>
              <w:top w:val="nil"/>
              <w:left w:val="nil"/>
              <w:bottom w:val="nil"/>
              <w:right w:val="nil"/>
            </w:tcBorders>
            <w:shd w:val="clear" w:color="auto" w:fill="auto"/>
            <w:noWrap/>
            <w:vAlign w:val="bottom"/>
          </w:tcPr>
          <w:p w14:paraId="0AED19F1" w14:textId="649E6A9A"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8" w:type="dxa"/>
            <w:tcBorders>
              <w:top w:val="nil"/>
              <w:left w:val="nil"/>
              <w:bottom w:val="nil"/>
              <w:right w:val="nil"/>
            </w:tcBorders>
            <w:shd w:val="clear" w:color="auto" w:fill="auto"/>
            <w:noWrap/>
            <w:vAlign w:val="bottom"/>
          </w:tcPr>
          <w:p w14:paraId="4508EBA5" w14:textId="2C6C7242"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9" w:type="dxa"/>
            <w:tcBorders>
              <w:top w:val="nil"/>
              <w:left w:val="nil"/>
              <w:bottom w:val="nil"/>
              <w:right w:val="nil"/>
            </w:tcBorders>
            <w:shd w:val="clear" w:color="auto" w:fill="auto"/>
            <w:noWrap/>
            <w:vAlign w:val="bottom"/>
          </w:tcPr>
          <w:p w14:paraId="02450285" w14:textId="57681F6C"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978" w:type="dxa"/>
            <w:tcBorders>
              <w:top w:val="nil"/>
              <w:left w:val="nil"/>
              <w:bottom w:val="nil"/>
              <w:right w:val="nil"/>
            </w:tcBorders>
            <w:shd w:val="clear" w:color="auto" w:fill="auto"/>
            <w:noWrap/>
            <w:vAlign w:val="bottom"/>
          </w:tcPr>
          <w:p w14:paraId="2C7E592C" w14:textId="508A5D15"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979" w:type="dxa"/>
            <w:tcBorders>
              <w:top w:val="nil"/>
              <w:left w:val="nil"/>
              <w:bottom w:val="nil"/>
              <w:right w:val="nil"/>
            </w:tcBorders>
            <w:shd w:val="clear" w:color="auto" w:fill="auto"/>
            <w:noWrap/>
            <w:vAlign w:val="bottom"/>
          </w:tcPr>
          <w:p w14:paraId="062FB0F3" w14:textId="6721C937"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979" w:type="dxa"/>
            <w:tcBorders>
              <w:top w:val="nil"/>
              <w:left w:val="nil"/>
              <w:bottom w:val="nil"/>
              <w:right w:val="nil"/>
            </w:tcBorders>
            <w:shd w:val="clear" w:color="auto" w:fill="auto"/>
            <w:noWrap/>
            <w:vAlign w:val="bottom"/>
          </w:tcPr>
          <w:p w14:paraId="6EA41B16" w14:textId="163133FA"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  </w:t>
            </w:r>
          </w:p>
        </w:tc>
        <w:tc>
          <w:tcPr>
            <w:tcW w:w="1018" w:type="dxa"/>
            <w:tcBorders>
              <w:top w:val="nil"/>
              <w:left w:val="nil"/>
              <w:bottom w:val="nil"/>
              <w:right w:val="nil"/>
            </w:tcBorders>
            <w:shd w:val="clear" w:color="auto" w:fill="auto"/>
            <w:noWrap/>
            <w:vAlign w:val="bottom"/>
          </w:tcPr>
          <w:p w14:paraId="28B01FC4" w14:textId="28396DE4" w:rsidR="00E16F68" w:rsidRPr="00BF41CF" w:rsidRDefault="00E16F68" w:rsidP="00E16F68">
            <w:pPr>
              <w:jc w:val="right"/>
              <w:rPr>
                <w:rFonts w:ascii="Calibri" w:hAnsi="Calibri" w:cs="Calibri"/>
                <w:sz w:val="16"/>
                <w:szCs w:val="16"/>
                <w:lang w:eastAsia="sk-SK"/>
              </w:rPr>
            </w:pPr>
            <w:r w:rsidRPr="00BF41CF">
              <w:rPr>
                <w:rFonts w:ascii="Calibri" w:hAnsi="Calibri" w:cs="Calibri"/>
                <w:sz w:val="16"/>
                <w:szCs w:val="16"/>
                <w:lang w:eastAsia="sk-SK"/>
              </w:rPr>
              <w:t xml:space="preserve">862 713 </w:t>
            </w:r>
          </w:p>
        </w:tc>
      </w:tr>
      <w:tr w:rsidR="00E16F68" w:rsidRPr="0067236A" w14:paraId="22A2F586" w14:textId="77777777" w:rsidTr="00E460DE">
        <w:trPr>
          <w:trHeight w:val="216"/>
        </w:trPr>
        <w:tc>
          <w:tcPr>
            <w:tcW w:w="1536" w:type="dxa"/>
            <w:tcBorders>
              <w:top w:val="nil"/>
              <w:left w:val="nil"/>
              <w:bottom w:val="nil"/>
              <w:right w:val="nil"/>
            </w:tcBorders>
            <w:shd w:val="clear" w:color="auto" w:fill="auto"/>
            <w:noWrap/>
            <w:hideMark/>
          </w:tcPr>
          <w:p w14:paraId="57430C76" w14:textId="77777777"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Úbytky</w:t>
            </w:r>
          </w:p>
        </w:tc>
        <w:tc>
          <w:tcPr>
            <w:tcW w:w="1019" w:type="dxa"/>
            <w:tcBorders>
              <w:top w:val="nil"/>
              <w:left w:val="nil"/>
              <w:bottom w:val="single" w:sz="4" w:space="0" w:color="auto"/>
              <w:right w:val="nil"/>
            </w:tcBorders>
            <w:shd w:val="clear" w:color="auto" w:fill="auto"/>
            <w:noWrap/>
            <w:vAlign w:val="bottom"/>
          </w:tcPr>
          <w:p w14:paraId="4241EFF2" w14:textId="69F853C2"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769EF206" w14:textId="3A5707F9"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33" w:type="dxa"/>
            <w:tcBorders>
              <w:top w:val="nil"/>
              <w:left w:val="nil"/>
              <w:bottom w:val="single" w:sz="4" w:space="0" w:color="auto"/>
              <w:right w:val="nil"/>
            </w:tcBorders>
            <w:shd w:val="clear" w:color="auto" w:fill="auto"/>
            <w:noWrap/>
            <w:vAlign w:val="bottom"/>
          </w:tcPr>
          <w:p w14:paraId="4AB7CB96" w14:textId="37D9AA82"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080A19A1" w14:textId="346F08E8"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0685EAB1" w14:textId="22B5714B"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5A893A6D" w14:textId="25C808E3"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5D93554B" w14:textId="0609C09D"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783BF516" w14:textId="3F2EF9D6"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8" w:type="dxa"/>
            <w:tcBorders>
              <w:top w:val="nil"/>
              <w:left w:val="nil"/>
              <w:bottom w:val="single" w:sz="4" w:space="0" w:color="auto"/>
              <w:right w:val="nil"/>
            </w:tcBorders>
            <w:shd w:val="clear" w:color="auto" w:fill="auto"/>
            <w:noWrap/>
            <w:vAlign w:val="bottom"/>
          </w:tcPr>
          <w:p w14:paraId="2F363AD7" w14:textId="0833666E"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single" w:sz="4" w:space="0" w:color="auto"/>
              <w:right w:val="nil"/>
            </w:tcBorders>
            <w:shd w:val="clear" w:color="auto" w:fill="auto"/>
            <w:noWrap/>
            <w:vAlign w:val="bottom"/>
          </w:tcPr>
          <w:p w14:paraId="4E7C08AC" w14:textId="36ED3BB7"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single" w:sz="4" w:space="0" w:color="auto"/>
              <w:right w:val="nil"/>
            </w:tcBorders>
            <w:shd w:val="clear" w:color="auto" w:fill="auto"/>
            <w:noWrap/>
            <w:vAlign w:val="bottom"/>
          </w:tcPr>
          <w:p w14:paraId="07657BAA" w14:textId="4618A655"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5B45DFAE" w14:textId="3AB1F654"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r>
      <w:tr w:rsidR="00E16F68" w:rsidRPr="0067236A" w14:paraId="78D89815" w14:textId="77777777" w:rsidTr="00F44379">
        <w:trPr>
          <w:trHeight w:val="204"/>
        </w:trPr>
        <w:tc>
          <w:tcPr>
            <w:tcW w:w="1536" w:type="dxa"/>
            <w:tcBorders>
              <w:top w:val="nil"/>
              <w:left w:val="nil"/>
              <w:bottom w:val="nil"/>
              <w:right w:val="nil"/>
            </w:tcBorders>
            <w:shd w:val="clear" w:color="auto" w:fill="auto"/>
            <w:noWrap/>
            <w:hideMark/>
          </w:tcPr>
          <w:p w14:paraId="60B1CAF4" w14:textId="5AE0123C"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3</w:t>
            </w:r>
          </w:p>
        </w:tc>
        <w:tc>
          <w:tcPr>
            <w:tcW w:w="1019" w:type="dxa"/>
            <w:tcBorders>
              <w:top w:val="single" w:sz="4" w:space="0" w:color="auto"/>
              <w:left w:val="nil"/>
              <w:bottom w:val="nil"/>
              <w:right w:val="nil"/>
            </w:tcBorders>
            <w:shd w:val="clear" w:color="auto" w:fill="auto"/>
            <w:noWrap/>
            <w:vAlign w:val="bottom"/>
          </w:tcPr>
          <w:p w14:paraId="1FC3D21A" w14:textId="72276E9A"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862 713</w:t>
            </w:r>
          </w:p>
        </w:tc>
        <w:tc>
          <w:tcPr>
            <w:tcW w:w="1019" w:type="dxa"/>
            <w:tcBorders>
              <w:top w:val="single" w:sz="4" w:space="0" w:color="auto"/>
              <w:left w:val="nil"/>
              <w:bottom w:val="nil"/>
              <w:right w:val="nil"/>
            </w:tcBorders>
            <w:shd w:val="clear" w:color="auto" w:fill="auto"/>
            <w:noWrap/>
            <w:vAlign w:val="bottom"/>
          </w:tcPr>
          <w:p w14:paraId="365FF2A8" w14:textId="66CEA985" w:rsidR="00E16F68" w:rsidRPr="00E16F68" w:rsidRDefault="00E16F68" w:rsidP="00E16F68">
            <w:pPr>
              <w:jc w:val="right"/>
              <w:rPr>
                <w:rFonts w:ascii="Calibri" w:hAnsi="Calibri" w:cs="Calibri"/>
                <w:b/>
                <w:bCs/>
                <w:color w:val="000000"/>
                <w:sz w:val="16"/>
                <w:szCs w:val="16"/>
                <w:lang w:eastAsia="sk-SK"/>
              </w:rPr>
            </w:pPr>
          </w:p>
        </w:tc>
        <w:tc>
          <w:tcPr>
            <w:tcW w:w="1033" w:type="dxa"/>
            <w:tcBorders>
              <w:top w:val="single" w:sz="4" w:space="0" w:color="auto"/>
              <w:left w:val="nil"/>
              <w:bottom w:val="nil"/>
              <w:right w:val="nil"/>
            </w:tcBorders>
            <w:shd w:val="clear" w:color="auto" w:fill="auto"/>
            <w:noWrap/>
            <w:vAlign w:val="bottom"/>
          </w:tcPr>
          <w:p w14:paraId="19ECEE40" w14:textId="214A4955" w:rsidR="00E16F68" w:rsidRPr="00E16F68" w:rsidRDefault="00E16F68" w:rsidP="00E16F68">
            <w:pPr>
              <w:jc w:val="right"/>
              <w:rPr>
                <w:rFonts w:ascii="Calibri" w:hAnsi="Calibri" w:cs="Calibri"/>
                <w:b/>
                <w:bCs/>
                <w:color w:val="000000"/>
                <w:sz w:val="16"/>
                <w:szCs w:val="16"/>
                <w:lang w:eastAsia="sk-SK"/>
              </w:rPr>
            </w:pPr>
          </w:p>
        </w:tc>
        <w:tc>
          <w:tcPr>
            <w:tcW w:w="1019" w:type="dxa"/>
            <w:tcBorders>
              <w:top w:val="single" w:sz="4" w:space="0" w:color="auto"/>
              <w:left w:val="nil"/>
              <w:bottom w:val="nil"/>
              <w:right w:val="nil"/>
            </w:tcBorders>
            <w:shd w:val="clear" w:color="auto" w:fill="auto"/>
            <w:noWrap/>
            <w:vAlign w:val="bottom"/>
          </w:tcPr>
          <w:p w14:paraId="317CD136" w14:textId="39EBF894" w:rsidR="00E16F68" w:rsidRPr="00E16F68" w:rsidRDefault="00E16F68" w:rsidP="00E16F68">
            <w:pPr>
              <w:jc w:val="right"/>
              <w:rPr>
                <w:rFonts w:ascii="Calibri" w:hAnsi="Calibri" w:cs="Calibri"/>
                <w:b/>
                <w:bCs/>
                <w:color w:val="000000"/>
                <w:sz w:val="16"/>
                <w:szCs w:val="16"/>
                <w:lang w:eastAsia="sk-SK"/>
              </w:rPr>
            </w:pPr>
          </w:p>
        </w:tc>
        <w:tc>
          <w:tcPr>
            <w:tcW w:w="1019" w:type="dxa"/>
            <w:tcBorders>
              <w:top w:val="single" w:sz="4" w:space="0" w:color="auto"/>
              <w:left w:val="nil"/>
              <w:bottom w:val="nil"/>
              <w:right w:val="nil"/>
            </w:tcBorders>
            <w:shd w:val="clear" w:color="auto" w:fill="auto"/>
            <w:noWrap/>
            <w:vAlign w:val="bottom"/>
          </w:tcPr>
          <w:p w14:paraId="1C72D4CB" w14:textId="2CAC102C"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vAlign w:val="bottom"/>
          </w:tcPr>
          <w:p w14:paraId="7C5A30DB" w14:textId="5FF5299F"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vAlign w:val="bottom"/>
          </w:tcPr>
          <w:p w14:paraId="2B113BD8" w14:textId="5B4A9718" w:rsidR="00E16F68" w:rsidRPr="00E16F68" w:rsidRDefault="00E16F68" w:rsidP="00E16F68">
            <w:pPr>
              <w:jc w:val="right"/>
              <w:rPr>
                <w:rFonts w:ascii="Calibri" w:hAnsi="Calibri" w:cs="Calibri"/>
                <w:b/>
                <w:bCs/>
                <w:color w:val="000000"/>
                <w:sz w:val="16"/>
                <w:szCs w:val="16"/>
                <w:lang w:eastAsia="sk-SK"/>
              </w:rPr>
            </w:pPr>
          </w:p>
        </w:tc>
        <w:tc>
          <w:tcPr>
            <w:tcW w:w="1019" w:type="dxa"/>
            <w:tcBorders>
              <w:top w:val="single" w:sz="4" w:space="0" w:color="auto"/>
              <w:left w:val="nil"/>
              <w:bottom w:val="nil"/>
              <w:right w:val="nil"/>
            </w:tcBorders>
            <w:shd w:val="clear" w:color="auto" w:fill="auto"/>
            <w:noWrap/>
            <w:vAlign w:val="bottom"/>
          </w:tcPr>
          <w:p w14:paraId="4F3191BA" w14:textId="579367DB" w:rsidR="00E16F68" w:rsidRPr="00E16F68" w:rsidRDefault="00E16F68" w:rsidP="00E16F68">
            <w:pPr>
              <w:jc w:val="right"/>
              <w:rPr>
                <w:rFonts w:ascii="Calibri" w:hAnsi="Calibri" w:cs="Calibri"/>
                <w:b/>
                <w:bCs/>
                <w:color w:val="000000"/>
                <w:sz w:val="16"/>
                <w:szCs w:val="16"/>
                <w:lang w:eastAsia="sk-SK"/>
              </w:rPr>
            </w:pPr>
          </w:p>
        </w:tc>
        <w:tc>
          <w:tcPr>
            <w:tcW w:w="978" w:type="dxa"/>
            <w:tcBorders>
              <w:top w:val="single" w:sz="4" w:space="0" w:color="auto"/>
              <w:left w:val="nil"/>
              <w:bottom w:val="nil"/>
              <w:right w:val="nil"/>
            </w:tcBorders>
            <w:shd w:val="clear" w:color="auto" w:fill="auto"/>
            <w:noWrap/>
            <w:vAlign w:val="bottom"/>
          </w:tcPr>
          <w:p w14:paraId="3BB0789E" w14:textId="4D042B3A" w:rsidR="00E16F68" w:rsidRPr="00E16F68" w:rsidRDefault="00E16F68" w:rsidP="00E16F68">
            <w:pPr>
              <w:jc w:val="right"/>
              <w:rPr>
                <w:rFonts w:ascii="Calibri" w:hAnsi="Calibri" w:cs="Calibri"/>
                <w:b/>
                <w:bCs/>
                <w:color w:val="000000"/>
                <w:sz w:val="16"/>
                <w:szCs w:val="16"/>
                <w:lang w:eastAsia="sk-SK"/>
              </w:rPr>
            </w:pPr>
          </w:p>
        </w:tc>
        <w:tc>
          <w:tcPr>
            <w:tcW w:w="979" w:type="dxa"/>
            <w:tcBorders>
              <w:top w:val="single" w:sz="4" w:space="0" w:color="auto"/>
              <w:left w:val="nil"/>
              <w:bottom w:val="nil"/>
              <w:right w:val="nil"/>
            </w:tcBorders>
            <w:shd w:val="clear" w:color="auto" w:fill="auto"/>
            <w:noWrap/>
            <w:vAlign w:val="bottom"/>
          </w:tcPr>
          <w:p w14:paraId="7C101C63" w14:textId="33FB34C6" w:rsidR="00E16F68" w:rsidRPr="00E16F68" w:rsidRDefault="00E16F68" w:rsidP="00E16F68">
            <w:pPr>
              <w:jc w:val="right"/>
              <w:rPr>
                <w:rFonts w:ascii="Calibri" w:hAnsi="Calibri" w:cs="Calibri"/>
                <w:b/>
                <w:bCs/>
                <w:color w:val="000000"/>
                <w:sz w:val="16"/>
                <w:szCs w:val="16"/>
                <w:lang w:eastAsia="sk-SK"/>
              </w:rPr>
            </w:pPr>
          </w:p>
        </w:tc>
        <w:tc>
          <w:tcPr>
            <w:tcW w:w="979" w:type="dxa"/>
            <w:tcBorders>
              <w:top w:val="single" w:sz="4" w:space="0" w:color="auto"/>
              <w:left w:val="nil"/>
              <w:bottom w:val="nil"/>
              <w:right w:val="nil"/>
            </w:tcBorders>
            <w:shd w:val="clear" w:color="auto" w:fill="auto"/>
            <w:noWrap/>
            <w:vAlign w:val="bottom"/>
          </w:tcPr>
          <w:p w14:paraId="111DFDC0" w14:textId="47246E90" w:rsidR="00E16F68" w:rsidRPr="00E16F68" w:rsidRDefault="00E16F68" w:rsidP="00E16F68">
            <w:pPr>
              <w:jc w:val="right"/>
              <w:rPr>
                <w:rFonts w:ascii="Calibri" w:hAnsi="Calibri" w:cs="Calibri"/>
                <w:b/>
                <w:bCs/>
                <w:color w:val="000000"/>
                <w:sz w:val="16"/>
                <w:szCs w:val="16"/>
                <w:lang w:eastAsia="sk-SK"/>
              </w:rPr>
            </w:pPr>
          </w:p>
        </w:tc>
        <w:tc>
          <w:tcPr>
            <w:tcW w:w="1018" w:type="dxa"/>
            <w:tcBorders>
              <w:top w:val="single" w:sz="4" w:space="0" w:color="auto"/>
              <w:left w:val="nil"/>
              <w:bottom w:val="nil"/>
              <w:right w:val="nil"/>
            </w:tcBorders>
            <w:shd w:val="clear" w:color="auto" w:fill="auto"/>
            <w:noWrap/>
            <w:vAlign w:val="bottom"/>
          </w:tcPr>
          <w:p w14:paraId="469C64EC" w14:textId="58FC749A"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862 713</w:t>
            </w:r>
          </w:p>
        </w:tc>
      </w:tr>
      <w:tr w:rsidR="00E16F68" w:rsidRPr="0067236A" w14:paraId="71C58702" w14:textId="77777777" w:rsidTr="00AA22D1">
        <w:trPr>
          <w:trHeight w:val="204"/>
        </w:trPr>
        <w:tc>
          <w:tcPr>
            <w:tcW w:w="1536" w:type="dxa"/>
            <w:tcBorders>
              <w:top w:val="nil"/>
              <w:left w:val="nil"/>
              <w:bottom w:val="nil"/>
              <w:right w:val="nil"/>
            </w:tcBorders>
            <w:shd w:val="clear" w:color="auto" w:fill="auto"/>
            <w:noWrap/>
            <w:hideMark/>
          </w:tcPr>
          <w:p w14:paraId="0DFF7F44" w14:textId="77777777" w:rsidR="00E16F68" w:rsidRPr="0067236A" w:rsidRDefault="00E16F68" w:rsidP="00E16F68">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Účtovná hodnota</w:t>
            </w:r>
          </w:p>
        </w:tc>
        <w:tc>
          <w:tcPr>
            <w:tcW w:w="1019" w:type="dxa"/>
            <w:tcBorders>
              <w:top w:val="nil"/>
              <w:left w:val="nil"/>
              <w:bottom w:val="nil"/>
              <w:right w:val="nil"/>
            </w:tcBorders>
            <w:shd w:val="clear" w:color="auto" w:fill="auto"/>
          </w:tcPr>
          <w:p w14:paraId="1DC1FEB7" w14:textId="77777777" w:rsidR="00E16F68" w:rsidRPr="00E16F68" w:rsidRDefault="00E16F68" w:rsidP="00E16F68">
            <w:pPr>
              <w:rPr>
                <w:rFonts w:ascii="Calibri" w:hAnsi="Calibri" w:cs="Calibri"/>
                <w:b/>
                <w:bCs/>
                <w:color w:val="000000"/>
                <w:sz w:val="16"/>
                <w:szCs w:val="16"/>
                <w:lang w:eastAsia="sk-SK"/>
              </w:rPr>
            </w:pPr>
          </w:p>
        </w:tc>
        <w:tc>
          <w:tcPr>
            <w:tcW w:w="1019" w:type="dxa"/>
            <w:tcBorders>
              <w:top w:val="nil"/>
              <w:left w:val="nil"/>
              <w:bottom w:val="nil"/>
              <w:right w:val="nil"/>
            </w:tcBorders>
            <w:shd w:val="clear" w:color="auto" w:fill="auto"/>
          </w:tcPr>
          <w:p w14:paraId="36556FFF" w14:textId="77777777" w:rsidR="00E16F68" w:rsidRPr="00E16F68" w:rsidRDefault="00E16F68" w:rsidP="00E16F68">
            <w:pPr>
              <w:jc w:val="right"/>
              <w:rPr>
                <w:sz w:val="16"/>
                <w:szCs w:val="16"/>
                <w:lang w:eastAsia="sk-SK"/>
              </w:rPr>
            </w:pPr>
          </w:p>
        </w:tc>
        <w:tc>
          <w:tcPr>
            <w:tcW w:w="1033" w:type="dxa"/>
            <w:tcBorders>
              <w:top w:val="nil"/>
              <w:left w:val="nil"/>
              <w:bottom w:val="nil"/>
              <w:right w:val="nil"/>
            </w:tcBorders>
            <w:shd w:val="clear" w:color="auto" w:fill="auto"/>
          </w:tcPr>
          <w:p w14:paraId="06B6685A"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1ECDE897"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5C609C8E"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0162DA2B"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48584A49" w14:textId="77777777" w:rsidR="00E16F68" w:rsidRPr="00E16F68" w:rsidRDefault="00E16F68" w:rsidP="00E16F68">
            <w:pPr>
              <w:jc w:val="right"/>
              <w:rPr>
                <w:sz w:val="16"/>
                <w:szCs w:val="16"/>
                <w:lang w:eastAsia="sk-SK"/>
              </w:rPr>
            </w:pPr>
          </w:p>
        </w:tc>
        <w:tc>
          <w:tcPr>
            <w:tcW w:w="1019" w:type="dxa"/>
            <w:tcBorders>
              <w:top w:val="nil"/>
              <w:left w:val="nil"/>
              <w:bottom w:val="nil"/>
              <w:right w:val="nil"/>
            </w:tcBorders>
            <w:shd w:val="clear" w:color="auto" w:fill="auto"/>
          </w:tcPr>
          <w:p w14:paraId="7E26A1DE" w14:textId="77777777" w:rsidR="00E16F68" w:rsidRPr="00E16F68" w:rsidRDefault="00E16F68" w:rsidP="00E16F68">
            <w:pPr>
              <w:jc w:val="right"/>
              <w:rPr>
                <w:sz w:val="16"/>
                <w:szCs w:val="16"/>
                <w:lang w:eastAsia="sk-SK"/>
              </w:rPr>
            </w:pPr>
          </w:p>
        </w:tc>
        <w:tc>
          <w:tcPr>
            <w:tcW w:w="978" w:type="dxa"/>
            <w:tcBorders>
              <w:top w:val="nil"/>
              <w:left w:val="nil"/>
              <w:bottom w:val="nil"/>
              <w:right w:val="nil"/>
            </w:tcBorders>
            <w:shd w:val="clear" w:color="auto" w:fill="auto"/>
          </w:tcPr>
          <w:p w14:paraId="2B1CB4AA" w14:textId="77777777" w:rsidR="00E16F68" w:rsidRPr="00E16F68" w:rsidRDefault="00E16F68" w:rsidP="00E16F68">
            <w:pPr>
              <w:jc w:val="right"/>
              <w:rPr>
                <w:sz w:val="16"/>
                <w:szCs w:val="16"/>
                <w:lang w:eastAsia="sk-SK"/>
              </w:rPr>
            </w:pPr>
          </w:p>
        </w:tc>
        <w:tc>
          <w:tcPr>
            <w:tcW w:w="979" w:type="dxa"/>
            <w:tcBorders>
              <w:top w:val="nil"/>
              <w:left w:val="nil"/>
              <w:bottom w:val="nil"/>
              <w:right w:val="nil"/>
            </w:tcBorders>
            <w:shd w:val="clear" w:color="auto" w:fill="auto"/>
          </w:tcPr>
          <w:p w14:paraId="074BB0B5" w14:textId="77777777" w:rsidR="00E16F68" w:rsidRPr="00E16F68" w:rsidRDefault="00E16F68" w:rsidP="00E16F68">
            <w:pPr>
              <w:jc w:val="right"/>
              <w:rPr>
                <w:sz w:val="16"/>
                <w:szCs w:val="16"/>
                <w:lang w:eastAsia="sk-SK"/>
              </w:rPr>
            </w:pPr>
          </w:p>
        </w:tc>
        <w:tc>
          <w:tcPr>
            <w:tcW w:w="979" w:type="dxa"/>
            <w:tcBorders>
              <w:top w:val="nil"/>
              <w:left w:val="nil"/>
              <w:bottom w:val="nil"/>
              <w:right w:val="nil"/>
            </w:tcBorders>
            <w:shd w:val="clear" w:color="auto" w:fill="auto"/>
          </w:tcPr>
          <w:p w14:paraId="7DC6C626" w14:textId="77777777" w:rsidR="00E16F68" w:rsidRPr="00E16F68" w:rsidRDefault="00E16F68" w:rsidP="00E16F68">
            <w:pPr>
              <w:jc w:val="right"/>
              <w:rPr>
                <w:sz w:val="16"/>
                <w:szCs w:val="16"/>
                <w:lang w:eastAsia="sk-SK"/>
              </w:rPr>
            </w:pPr>
          </w:p>
        </w:tc>
        <w:tc>
          <w:tcPr>
            <w:tcW w:w="1018" w:type="dxa"/>
            <w:tcBorders>
              <w:top w:val="nil"/>
              <w:left w:val="nil"/>
              <w:bottom w:val="nil"/>
              <w:right w:val="nil"/>
            </w:tcBorders>
            <w:shd w:val="clear" w:color="auto" w:fill="auto"/>
          </w:tcPr>
          <w:p w14:paraId="4DAC9B10" w14:textId="77777777" w:rsidR="00E16F68" w:rsidRPr="00E16F68" w:rsidRDefault="00E16F68" w:rsidP="00E16F68">
            <w:pPr>
              <w:jc w:val="right"/>
              <w:rPr>
                <w:sz w:val="16"/>
                <w:szCs w:val="16"/>
                <w:lang w:eastAsia="sk-SK"/>
              </w:rPr>
            </w:pPr>
          </w:p>
        </w:tc>
      </w:tr>
      <w:tr w:rsidR="00E16F68" w:rsidRPr="0067236A" w14:paraId="5A24AC28" w14:textId="77777777" w:rsidTr="00E460DE">
        <w:trPr>
          <w:trHeight w:val="216"/>
        </w:trPr>
        <w:tc>
          <w:tcPr>
            <w:tcW w:w="1536" w:type="dxa"/>
            <w:tcBorders>
              <w:top w:val="nil"/>
              <w:left w:val="nil"/>
              <w:bottom w:val="nil"/>
              <w:right w:val="nil"/>
            </w:tcBorders>
            <w:shd w:val="clear" w:color="auto" w:fill="auto"/>
            <w:noWrap/>
            <w:hideMark/>
          </w:tcPr>
          <w:p w14:paraId="41D93B88" w14:textId="68F8416C"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3</w:t>
            </w:r>
          </w:p>
        </w:tc>
        <w:tc>
          <w:tcPr>
            <w:tcW w:w="1019" w:type="dxa"/>
            <w:tcBorders>
              <w:top w:val="nil"/>
              <w:left w:val="nil"/>
              <w:bottom w:val="single" w:sz="4" w:space="0" w:color="auto"/>
              <w:right w:val="nil"/>
            </w:tcBorders>
            <w:shd w:val="clear" w:color="auto" w:fill="auto"/>
            <w:noWrap/>
            <w:hideMark/>
          </w:tcPr>
          <w:p w14:paraId="45CDA826" w14:textId="16F2C326"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22 906 872</w:t>
            </w:r>
          </w:p>
        </w:tc>
        <w:tc>
          <w:tcPr>
            <w:tcW w:w="1019" w:type="dxa"/>
            <w:tcBorders>
              <w:top w:val="nil"/>
              <w:left w:val="nil"/>
              <w:bottom w:val="single" w:sz="4" w:space="0" w:color="auto"/>
              <w:right w:val="nil"/>
            </w:tcBorders>
            <w:shd w:val="clear" w:color="auto" w:fill="auto"/>
            <w:noWrap/>
            <w:hideMark/>
          </w:tcPr>
          <w:p w14:paraId="7DB8882D" w14:textId="7A354664"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33" w:type="dxa"/>
            <w:tcBorders>
              <w:top w:val="nil"/>
              <w:left w:val="nil"/>
              <w:bottom w:val="single" w:sz="4" w:space="0" w:color="auto"/>
              <w:right w:val="nil"/>
            </w:tcBorders>
            <w:shd w:val="clear" w:color="auto" w:fill="auto"/>
            <w:noWrap/>
            <w:hideMark/>
          </w:tcPr>
          <w:p w14:paraId="2B4D2667" w14:textId="68DA765E"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750</w:t>
            </w:r>
          </w:p>
        </w:tc>
        <w:tc>
          <w:tcPr>
            <w:tcW w:w="1019" w:type="dxa"/>
            <w:tcBorders>
              <w:top w:val="nil"/>
              <w:left w:val="nil"/>
              <w:bottom w:val="single" w:sz="4" w:space="0" w:color="auto"/>
              <w:right w:val="nil"/>
            </w:tcBorders>
            <w:shd w:val="clear" w:color="auto" w:fill="auto"/>
            <w:noWrap/>
            <w:vAlign w:val="center"/>
            <w:hideMark/>
          </w:tcPr>
          <w:p w14:paraId="49C7013A" w14:textId="1FFBE0B9"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3 055 231</w:t>
            </w:r>
          </w:p>
        </w:tc>
        <w:tc>
          <w:tcPr>
            <w:tcW w:w="1019" w:type="dxa"/>
            <w:tcBorders>
              <w:top w:val="nil"/>
              <w:left w:val="nil"/>
              <w:bottom w:val="single" w:sz="4" w:space="0" w:color="auto"/>
              <w:right w:val="nil"/>
            </w:tcBorders>
            <w:shd w:val="clear" w:color="auto" w:fill="auto"/>
            <w:noWrap/>
            <w:hideMark/>
          </w:tcPr>
          <w:p w14:paraId="7286F6AB" w14:textId="1CE8D441"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hideMark/>
          </w:tcPr>
          <w:p w14:paraId="3EB1EDD7" w14:textId="2B237A30"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hideMark/>
          </w:tcPr>
          <w:p w14:paraId="4AFE245A" w14:textId="0B133C3D"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9" w:type="dxa"/>
            <w:tcBorders>
              <w:top w:val="nil"/>
              <w:left w:val="nil"/>
              <w:bottom w:val="single" w:sz="4" w:space="0" w:color="auto"/>
              <w:right w:val="nil"/>
            </w:tcBorders>
            <w:shd w:val="clear" w:color="auto" w:fill="auto"/>
            <w:noWrap/>
            <w:vAlign w:val="center"/>
            <w:hideMark/>
          </w:tcPr>
          <w:p w14:paraId="12C562F8" w14:textId="7BFA977F"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978" w:type="dxa"/>
            <w:tcBorders>
              <w:top w:val="nil"/>
              <w:left w:val="nil"/>
              <w:bottom w:val="single" w:sz="4" w:space="0" w:color="auto"/>
              <w:right w:val="nil"/>
            </w:tcBorders>
            <w:shd w:val="clear" w:color="auto" w:fill="auto"/>
            <w:noWrap/>
            <w:hideMark/>
          </w:tcPr>
          <w:p w14:paraId="39728881" w14:textId="5792CAD6"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single" w:sz="4" w:space="0" w:color="auto"/>
              <w:right w:val="nil"/>
            </w:tcBorders>
            <w:shd w:val="clear" w:color="auto" w:fill="auto"/>
            <w:noWrap/>
            <w:hideMark/>
          </w:tcPr>
          <w:p w14:paraId="79EB907B" w14:textId="357C5C91"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single" w:sz="4" w:space="0" w:color="auto"/>
              <w:right w:val="nil"/>
            </w:tcBorders>
            <w:shd w:val="clear" w:color="auto" w:fill="auto"/>
            <w:noWrap/>
            <w:hideMark/>
          </w:tcPr>
          <w:p w14:paraId="5D12B3CC" w14:textId="7EF804EF"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vAlign w:val="center"/>
            <w:hideMark/>
          </w:tcPr>
          <w:p w14:paraId="31886F5A" w14:textId="0BE23200" w:rsidR="00E16F68" w:rsidRPr="00E16F68" w:rsidRDefault="00E16F68" w:rsidP="00E16F68">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25 962 853</w:t>
            </w:r>
          </w:p>
        </w:tc>
      </w:tr>
      <w:tr w:rsidR="00E16F68" w:rsidRPr="0067236A" w14:paraId="47429DD1" w14:textId="77777777" w:rsidTr="005110AF">
        <w:trPr>
          <w:trHeight w:val="216"/>
        </w:trPr>
        <w:tc>
          <w:tcPr>
            <w:tcW w:w="1536" w:type="dxa"/>
            <w:tcBorders>
              <w:top w:val="nil"/>
              <w:left w:val="nil"/>
              <w:bottom w:val="single" w:sz="8" w:space="0" w:color="auto"/>
              <w:right w:val="nil"/>
            </w:tcBorders>
            <w:shd w:val="clear" w:color="auto" w:fill="auto"/>
            <w:noWrap/>
            <w:hideMark/>
          </w:tcPr>
          <w:p w14:paraId="4BED59EA" w14:textId="70D1BA02" w:rsidR="00E16F68" w:rsidRPr="0067236A" w:rsidRDefault="00E16F68" w:rsidP="00E16F68">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3</w:t>
            </w:r>
          </w:p>
        </w:tc>
        <w:tc>
          <w:tcPr>
            <w:tcW w:w="1019" w:type="dxa"/>
            <w:tcBorders>
              <w:top w:val="single" w:sz="4" w:space="0" w:color="auto"/>
              <w:left w:val="nil"/>
              <w:bottom w:val="single" w:sz="8" w:space="0" w:color="auto"/>
              <w:right w:val="nil"/>
            </w:tcBorders>
            <w:shd w:val="clear" w:color="auto" w:fill="auto"/>
          </w:tcPr>
          <w:p w14:paraId="6B9F489C" w14:textId="2FADEC54" w:rsidR="00E16F68" w:rsidRPr="00E16F68" w:rsidRDefault="00E16F68" w:rsidP="00E16F68">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22 553 268</w:t>
            </w:r>
          </w:p>
        </w:tc>
        <w:tc>
          <w:tcPr>
            <w:tcW w:w="1019" w:type="dxa"/>
            <w:tcBorders>
              <w:top w:val="single" w:sz="4" w:space="0" w:color="auto"/>
              <w:left w:val="nil"/>
              <w:bottom w:val="single" w:sz="8" w:space="0" w:color="auto"/>
              <w:right w:val="nil"/>
            </w:tcBorders>
            <w:shd w:val="clear" w:color="auto" w:fill="auto"/>
            <w:noWrap/>
          </w:tcPr>
          <w:p w14:paraId="58B18A5F" w14:textId="3EEF0DB1"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1033" w:type="dxa"/>
            <w:tcBorders>
              <w:top w:val="single" w:sz="4" w:space="0" w:color="auto"/>
              <w:left w:val="nil"/>
              <w:bottom w:val="single" w:sz="8" w:space="0" w:color="auto"/>
              <w:right w:val="nil"/>
            </w:tcBorders>
            <w:shd w:val="clear" w:color="auto" w:fill="auto"/>
            <w:noWrap/>
          </w:tcPr>
          <w:p w14:paraId="2E164889" w14:textId="0202C292"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750</w:t>
            </w:r>
          </w:p>
        </w:tc>
        <w:tc>
          <w:tcPr>
            <w:tcW w:w="1019" w:type="dxa"/>
            <w:tcBorders>
              <w:top w:val="single" w:sz="4" w:space="0" w:color="auto"/>
              <w:left w:val="nil"/>
              <w:bottom w:val="single" w:sz="8" w:space="0" w:color="auto"/>
              <w:right w:val="nil"/>
            </w:tcBorders>
            <w:shd w:val="clear" w:color="auto" w:fill="auto"/>
            <w:noWrap/>
            <w:vAlign w:val="center"/>
          </w:tcPr>
          <w:p w14:paraId="27E98A6F" w14:textId="7015728B"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2 029 355</w:t>
            </w:r>
          </w:p>
        </w:tc>
        <w:tc>
          <w:tcPr>
            <w:tcW w:w="1019" w:type="dxa"/>
            <w:tcBorders>
              <w:top w:val="single" w:sz="4" w:space="0" w:color="auto"/>
              <w:left w:val="nil"/>
              <w:bottom w:val="single" w:sz="8" w:space="0" w:color="auto"/>
              <w:right w:val="nil"/>
            </w:tcBorders>
            <w:shd w:val="clear" w:color="auto" w:fill="auto"/>
            <w:noWrap/>
          </w:tcPr>
          <w:p w14:paraId="457095EC" w14:textId="73ED110C"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tcPr>
          <w:p w14:paraId="0B345129" w14:textId="68B3F0B8"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tcPr>
          <w:p w14:paraId="711A3DE0" w14:textId="5A26AA52"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1019" w:type="dxa"/>
            <w:tcBorders>
              <w:top w:val="single" w:sz="4" w:space="0" w:color="auto"/>
              <w:left w:val="nil"/>
              <w:bottom w:val="single" w:sz="8" w:space="0" w:color="auto"/>
              <w:right w:val="nil"/>
            </w:tcBorders>
            <w:shd w:val="clear" w:color="auto" w:fill="auto"/>
            <w:noWrap/>
            <w:vAlign w:val="center"/>
          </w:tcPr>
          <w:p w14:paraId="16C4AC1E" w14:textId="1860DFB6"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78" w:type="dxa"/>
            <w:tcBorders>
              <w:top w:val="single" w:sz="4" w:space="0" w:color="auto"/>
              <w:left w:val="nil"/>
              <w:bottom w:val="single" w:sz="8" w:space="0" w:color="auto"/>
              <w:right w:val="nil"/>
            </w:tcBorders>
            <w:shd w:val="clear" w:color="auto" w:fill="auto"/>
            <w:noWrap/>
          </w:tcPr>
          <w:p w14:paraId="120BCA8D" w14:textId="57730D60"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79" w:type="dxa"/>
            <w:tcBorders>
              <w:top w:val="single" w:sz="4" w:space="0" w:color="auto"/>
              <w:left w:val="nil"/>
              <w:bottom w:val="single" w:sz="8" w:space="0" w:color="auto"/>
              <w:right w:val="nil"/>
            </w:tcBorders>
            <w:shd w:val="clear" w:color="auto" w:fill="auto"/>
            <w:noWrap/>
          </w:tcPr>
          <w:p w14:paraId="696639EB" w14:textId="73D507EB"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79" w:type="dxa"/>
            <w:tcBorders>
              <w:top w:val="single" w:sz="4" w:space="0" w:color="auto"/>
              <w:left w:val="nil"/>
              <w:bottom w:val="single" w:sz="8" w:space="0" w:color="auto"/>
              <w:right w:val="nil"/>
            </w:tcBorders>
            <w:shd w:val="clear" w:color="auto" w:fill="auto"/>
            <w:noWrap/>
          </w:tcPr>
          <w:p w14:paraId="11C8DD24" w14:textId="4E9DBFBA"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vAlign w:val="center"/>
          </w:tcPr>
          <w:p w14:paraId="61D86FB7" w14:textId="19A6F69C" w:rsidR="00E16F68" w:rsidRPr="00E16F68" w:rsidRDefault="00E16F68" w:rsidP="00E16F68">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24 583 373</w:t>
            </w:r>
          </w:p>
        </w:tc>
      </w:tr>
      <w:bookmarkEnd w:id="13"/>
    </w:tbl>
    <w:p w14:paraId="4B138E26" w14:textId="484113DB" w:rsidR="0067236A" w:rsidRDefault="0067236A" w:rsidP="009B55A7">
      <w:pPr>
        <w:pStyle w:val="BodyText"/>
        <w:ind w:left="567"/>
        <w:rPr>
          <w:rFonts w:asciiTheme="minorHAnsi" w:hAnsiTheme="minorHAnsi"/>
          <w:snapToGrid w:val="0"/>
          <w:szCs w:val="18"/>
          <w:u w:val="single"/>
          <w:lang w:eastAsia="sk-SK"/>
        </w:rPr>
      </w:pPr>
    </w:p>
    <w:p w14:paraId="3617D437" w14:textId="77777777" w:rsidR="00AC3298" w:rsidRDefault="00AC3298">
      <w:pPr>
        <w:rPr>
          <w:rFonts w:asciiTheme="minorHAnsi" w:hAnsiTheme="minorHAnsi"/>
          <w:snapToGrid w:val="0"/>
          <w:sz w:val="18"/>
          <w:szCs w:val="18"/>
          <w:u w:val="single"/>
          <w:lang w:eastAsia="sk-SK"/>
        </w:rPr>
      </w:pPr>
      <w:r>
        <w:rPr>
          <w:rFonts w:asciiTheme="minorHAnsi" w:hAnsiTheme="minorHAnsi"/>
          <w:snapToGrid w:val="0"/>
          <w:szCs w:val="18"/>
          <w:u w:val="single"/>
          <w:lang w:eastAsia="sk-SK"/>
        </w:rPr>
        <w:br w:type="page"/>
      </w:r>
    </w:p>
    <w:p w14:paraId="4A1D9E23" w14:textId="25E5EA52" w:rsidR="009B55A7" w:rsidRDefault="009B55A7" w:rsidP="009B55A7">
      <w:pPr>
        <w:pStyle w:val="BodyText"/>
        <w:ind w:left="567"/>
        <w:rPr>
          <w:rFonts w:asciiTheme="minorHAnsi" w:hAnsiTheme="minorHAnsi"/>
          <w:snapToGrid w:val="0"/>
          <w:szCs w:val="18"/>
          <w:u w:val="single"/>
          <w:lang w:eastAsia="sk-SK"/>
        </w:rPr>
      </w:pPr>
      <w:r w:rsidRPr="00686E74">
        <w:rPr>
          <w:rFonts w:asciiTheme="minorHAnsi" w:hAnsiTheme="minorHAnsi"/>
          <w:snapToGrid w:val="0"/>
          <w:szCs w:val="18"/>
          <w:u w:val="single"/>
          <w:lang w:eastAsia="sk-SK"/>
        </w:rPr>
        <w:lastRenderedPageBreak/>
        <w:t xml:space="preserve">31. december </w:t>
      </w:r>
      <w:r w:rsidR="00C634FB" w:rsidRPr="00686E74">
        <w:rPr>
          <w:rFonts w:asciiTheme="minorHAnsi" w:hAnsiTheme="minorHAnsi"/>
          <w:snapToGrid w:val="0"/>
          <w:szCs w:val="18"/>
          <w:u w:val="single"/>
          <w:lang w:eastAsia="sk-SK"/>
        </w:rPr>
        <w:t>20</w:t>
      </w:r>
      <w:r w:rsidR="00C634FB">
        <w:rPr>
          <w:rFonts w:asciiTheme="minorHAnsi" w:hAnsiTheme="minorHAnsi"/>
          <w:snapToGrid w:val="0"/>
          <w:szCs w:val="18"/>
          <w:u w:val="single"/>
          <w:lang w:eastAsia="sk-SK"/>
        </w:rPr>
        <w:t>22</w:t>
      </w:r>
    </w:p>
    <w:p w14:paraId="7C9DBA29" w14:textId="77777777" w:rsidR="00C634FB" w:rsidRDefault="00C634FB" w:rsidP="009B55A7">
      <w:pPr>
        <w:pStyle w:val="BodyText"/>
        <w:ind w:left="567"/>
        <w:rPr>
          <w:rFonts w:asciiTheme="minorHAnsi" w:hAnsiTheme="minorHAnsi"/>
          <w:snapToGrid w:val="0"/>
          <w:szCs w:val="18"/>
          <w:u w:val="single"/>
          <w:lang w:eastAsia="sk-SK"/>
        </w:rPr>
      </w:pPr>
    </w:p>
    <w:tbl>
      <w:tblPr>
        <w:tblW w:w="13654" w:type="dxa"/>
        <w:tblInd w:w="567" w:type="dxa"/>
        <w:tblCellMar>
          <w:left w:w="70" w:type="dxa"/>
          <w:right w:w="70" w:type="dxa"/>
        </w:tblCellMar>
        <w:tblLook w:val="04A0" w:firstRow="1" w:lastRow="0" w:firstColumn="1" w:lastColumn="0" w:noHBand="0" w:noVBand="1"/>
      </w:tblPr>
      <w:tblGrid>
        <w:gridCol w:w="1536"/>
        <w:gridCol w:w="1019"/>
        <w:gridCol w:w="1019"/>
        <w:gridCol w:w="1033"/>
        <w:gridCol w:w="1019"/>
        <w:gridCol w:w="1019"/>
        <w:gridCol w:w="1018"/>
        <w:gridCol w:w="1018"/>
        <w:gridCol w:w="1019"/>
        <w:gridCol w:w="978"/>
        <w:gridCol w:w="979"/>
        <w:gridCol w:w="979"/>
        <w:gridCol w:w="1018"/>
      </w:tblGrid>
      <w:tr w:rsidR="00C634FB" w:rsidRPr="0067236A" w14:paraId="0D3E0115" w14:textId="77777777" w:rsidTr="00707BFF">
        <w:trPr>
          <w:trHeight w:val="1836"/>
        </w:trPr>
        <w:tc>
          <w:tcPr>
            <w:tcW w:w="1536" w:type="dxa"/>
            <w:tcBorders>
              <w:top w:val="single" w:sz="8" w:space="0" w:color="auto"/>
              <w:left w:val="nil"/>
              <w:bottom w:val="nil"/>
              <w:right w:val="nil"/>
            </w:tcBorders>
            <w:shd w:val="clear" w:color="auto" w:fill="auto"/>
            <w:noWrap/>
            <w:vAlign w:val="center"/>
            <w:hideMark/>
          </w:tcPr>
          <w:p w14:paraId="3C1F695F"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 </w:t>
            </w:r>
          </w:p>
        </w:tc>
        <w:tc>
          <w:tcPr>
            <w:tcW w:w="1019" w:type="dxa"/>
            <w:tcBorders>
              <w:top w:val="single" w:sz="8" w:space="0" w:color="auto"/>
              <w:left w:val="nil"/>
              <w:bottom w:val="nil"/>
              <w:right w:val="nil"/>
            </w:tcBorders>
            <w:shd w:val="clear" w:color="auto" w:fill="auto"/>
            <w:vAlign w:val="center"/>
            <w:hideMark/>
          </w:tcPr>
          <w:p w14:paraId="1C1A355C"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Podielové cenné papiere a podiely v prepojených účtovných jednotkách</w:t>
            </w:r>
          </w:p>
        </w:tc>
        <w:tc>
          <w:tcPr>
            <w:tcW w:w="1019" w:type="dxa"/>
            <w:tcBorders>
              <w:top w:val="single" w:sz="8" w:space="0" w:color="auto"/>
              <w:left w:val="nil"/>
              <w:bottom w:val="nil"/>
              <w:right w:val="nil"/>
            </w:tcBorders>
            <w:shd w:val="clear" w:color="auto" w:fill="auto"/>
            <w:vAlign w:val="center"/>
            <w:hideMark/>
          </w:tcPr>
          <w:p w14:paraId="347DC7B7"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Podielové cenné papiere a podiely s podielovou účasťou okrem v prepojených účtovných jednotkách</w:t>
            </w:r>
          </w:p>
        </w:tc>
        <w:tc>
          <w:tcPr>
            <w:tcW w:w="1033" w:type="dxa"/>
            <w:tcBorders>
              <w:top w:val="single" w:sz="8" w:space="0" w:color="auto"/>
              <w:left w:val="nil"/>
              <w:bottom w:val="nil"/>
              <w:right w:val="nil"/>
            </w:tcBorders>
            <w:shd w:val="clear" w:color="auto" w:fill="auto"/>
            <w:vAlign w:val="center"/>
            <w:hideMark/>
          </w:tcPr>
          <w:p w14:paraId="58638149"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Ostatné realizovateľné cenné papiere a podiely</w:t>
            </w:r>
          </w:p>
        </w:tc>
        <w:tc>
          <w:tcPr>
            <w:tcW w:w="1019" w:type="dxa"/>
            <w:tcBorders>
              <w:top w:val="single" w:sz="8" w:space="0" w:color="auto"/>
              <w:left w:val="nil"/>
              <w:bottom w:val="nil"/>
              <w:right w:val="nil"/>
            </w:tcBorders>
            <w:shd w:val="clear" w:color="auto" w:fill="auto"/>
            <w:vAlign w:val="center"/>
            <w:hideMark/>
          </w:tcPr>
          <w:p w14:paraId="7C63A422"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prepojeným účtovným jednotkám</w:t>
            </w:r>
          </w:p>
        </w:tc>
        <w:tc>
          <w:tcPr>
            <w:tcW w:w="1019" w:type="dxa"/>
            <w:tcBorders>
              <w:top w:val="single" w:sz="8" w:space="0" w:color="auto"/>
              <w:left w:val="nil"/>
              <w:bottom w:val="nil"/>
              <w:right w:val="nil"/>
            </w:tcBorders>
            <w:shd w:val="clear" w:color="auto" w:fill="auto"/>
            <w:vAlign w:val="center"/>
            <w:hideMark/>
          </w:tcPr>
          <w:p w14:paraId="159CABA8"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v rámci podielovej účasti okrem prepojeným účtovným jednotkám</w:t>
            </w:r>
          </w:p>
        </w:tc>
        <w:tc>
          <w:tcPr>
            <w:tcW w:w="1018" w:type="dxa"/>
            <w:tcBorders>
              <w:top w:val="single" w:sz="8" w:space="0" w:color="auto"/>
              <w:left w:val="nil"/>
              <w:bottom w:val="nil"/>
              <w:right w:val="nil"/>
            </w:tcBorders>
            <w:shd w:val="clear" w:color="auto" w:fill="auto"/>
            <w:vAlign w:val="center"/>
            <w:hideMark/>
          </w:tcPr>
          <w:p w14:paraId="367216E3"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Ostatné pôžičky</w:t>
            </w:r>
          </w:p>
        </w:tc>
        <w:tc>
          <w:tcPr>
            <w:tcW w:w="1018" w:type="dxa"/>
            <w:tcBorders>
              <w:top w:val="single" w:sz="8" w:space="0" w:color="auto"/>
              <w:left w:val="nil"/>
              <w:bottom w:val="nil"/>
              <w:right w:val="nil"/>
            </w:tcBorders>
            <w:shd w:val="clear" w:color="auto" w:fill="auto"/>
            <w:vAlign w:val="center"/>
            <w:hideMark/>
          </w:tcPr>
          <w:p w14:paraId="51E4C78C"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Dlhové cenné papiere a ostatný dlhodobý finančný majetok</w:t>
            </w:r>
          </w:p>
        </w:tc>
        <w:tc>
          <w:tcPr>
            <w:tcW w:w="1019" w:type="dxa"/>
            <w:tcBorders>
              <w:top w:val="single" w:sz="8" w:space="0" w:color="auto"/>
              <w:left w:val="nil"/>
              <w:bottom w:val="nil"/>
              <w:right w:val="nil"/>
            </w:tcBorders>
            <w:shd w:val="clear" w:color="auto" w:fill="auto"/>
            <w:vAlign w:val="center"/>
            <w:hideMark/>
          </w:tcPr>
          <w:p w14:paraId="50C831D5"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Pôžičky a ostatný dlhodobý finančný majetok so zostatkovou dobou splatnosti najviac jeden rok</w:t>
            </w:r>
          </w:p>
        </w:tc>
        <w:tc>
          <w:tcPr>
            <w:tcW w:w="978" w:type="dxa"/>
            <w:tcBorders>
              <w:top w:val="single" w:sz="8" w:space="0" w:color="auto"/>
              <w:left w:val="nil"/>
              <w:bottom w:val="nil"/>
              <w:right w:val="nil"/>
            </w:tcBorders>
            <w:shd w:val="clear" w:color="auto" w:fill="auto"/>
            <w:vAlign w:val="center"/>
            <w:hideMark/>
          </w:tcPr>
          <w:p w14:paraId="2B2C8867"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Účty v bankách s dobou viazanosti dlhšou ako jeden rok</w:t>
            </w:r>
          </w:p>
        </w:tc>
        <w:tc>
          <w:tcPr>
            <w:tcW w:w="979" w:type="dxa"/>
            <w:tcBorders>
              <w:top w:val="single" w:sz="8" w:space="0" w:color="auto"/>
              <w:left w:val="nil"/>
              <w:bottom w:val="nil"/>
              <w:right w:val="nil"/>
            </w:tcBorders>
            <w:shd w:val="clear" w:color="auto" w:fill="auto"/>
            <w:vAlign w:val="center"/>
            <w:hideMark/>
          </w:tcPr>
          <w:p w14:paraId="6679B0F5"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Obstarávaný dlhodobý finančný majetok</w:t>
            </w:r>
          </w:p>
        </w:tc>
        <w:tc>
          <w:tcPr>
            <w:tcW w:w="979" w:type="dxa"/>
            <w:tcBorders>
              <w:top w:val="single" w:sz="8" w:space="0" w:color="auto"/>
              <w:left w:val="nil"/>
              <w:bottom w:val="nil"/>
              <w:right w:val="nil"/>
            </w:tcBorders>
            <w:shd w:val="clear" w:color="auto" w:fill="auto"/>
            <w:vAlign w:val="center"/>
            <w:hideMark/>
          </w:tcPr>
          <w:p w14:paraId="6586832A"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Poskytnuté preddavky na dlhodobý finančný majetok</w:t>
            </w:r>
          </w:p>
        </w:tc>
        <w:tc>
          <w:tcPr>
            <w:tcW w:w="1018" w:type="dxa"/>
            <w:tcBorders>
              <w:top w:val="single" w:sz="8" w:space="0" w:color="auto"/>
              <w:left w:val="nil"/>
              <w:bottom w:val="nil"/>
              <w:right w:val="nil"/>
            </w:tcBorders>
            <w:shd w:val="clear" w:color="auto" w:fill="auto"/>
            <w:vAlign w:val="center"/>
            <w:hideMark/>
          </w:tcPr>
          <w:p w14:paraId="7462CC21" w14:textId="77777777" w:rsidR="00C634FB" w:rsidRPr="0067236A" w:rsidRDefault="00C634FB" w:rsidP="00707BFF">
            <w:pPr>
              <w:jc w:val="center"/>
              <w:rPr>
                <w:rFonts w:ascii="Calibri" w:hAnsi="Calibri" w:cs="Calibri"/>
                <w:b/>
                <w:bCs/>
                <w:i/>
                <w:iCs/>
                <w:color w:val="000000"/>
                <w:sz w:val="15"/>
                <w:szCs w:val="15"/>
                <w:lang w:eastAsia="sk-SK"/>
              </w:rPr>
            </w:pPr>
            <w:r w:rsidRPr="0067236A">
              <w:rPr>
                <w:rFonts w:ascii="Calibri" w:hAnsi="Calibri" w:cs="Calibri"/>
                <w:b/>
                <w:bCs/>
                <w:i/>
                <w:iCs/>
                <w:color w:val="000000"/>
                <w:sz w:val="15"/>
                <w:szCs w:val="15"/>
                <w:lang w:eastAsia="sk-SK"/>
              </w:rPr>
              <w:t>Celkom</w:t>
            </w:r>
          </w:p>
        </w:tc>
      </w:tr>
      <w:tr w:rsidR="00C634FB" w:rsidRPr="0067236A" w14:paraId="1114C3D1" w14:textId="77777777" w:rsidTr="00707BFF">
        <w:trPr>
          <w:trHeight w:val="68"/>
        </w:trPr>
        <w:tc>
          <w:tcPr>
            <w:tcW w:w="1536" w:type="dxa"/>
            <w:tcBorders>
              <w:top w:val="nil"/>
              <w:left w:val="nil"/>
              <w:bottom w:val="single" w:sz="4" w:space="0" w:color="auto"/>
              <w:right w:val="nil"/>
            </w:tcBorders>
            <w:shd w:val="clear" w:color="auto" w:fill="auto"/>
            <w:noWrap/>
            <w:hideMark/>
          </w:tcPr>
          <w:p w14:paraId="1EBC361B" w14:textId="77777777" w:rsidR="00C634FB" w:rsidRPr="0067236A" w:rsidRDefault="00C634FB" w:rsidP="00707BFF">
            <w:pP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Riadok súvahy</w:t>
            </w:r>
          </w:p>
        </w:tc>
        <w:tc>
          <w:tcPr>
            <w:tcW w:w="1019" w:type="dxa"/>
            <w:tcBorders>
              <w:top w:val="nil"/>
              <w:left w:val="nil"/>
              <w:bottom w:val="single" w:sz="4" w:space="0" w:color="auto"/>
              <w:right w:val="nil"/>
            </w:tcBorders>
            <w:shd w:val="clear" w:color="auto" w:fill="auto"/>
            <w:hideMark/>
          </w:tcPr>
          <w:p w14:paraId="35747B7B"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22</w:t>
            </w:r>
          </w:p>
        </w:tc>
        <w:tc>
          <w:tcPr>
            <w:tcW w:w="1019" w:type="dxa"/>
            <w:tcBorders>
              <w:top w:val="nil"/>
              <w:left w:val="nil"/>
              <w:bottom w:val="single" w:sz="4" w:space="0" w:color="auto"/>
              <w:right w:val="nil"/>
            </w:tcBorders>
            <w:shd w:val="clear" w:color="auto" w:fill="auto"/>
            <w:hideMark/>
          </w:tcPr>
          <w:p w14:paraId="50B1F713"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23</w:t>
            </w:r>
          </w:p>
        </w:tc>
        <w:tc>
          <w:tcPr>
            <w:tcW w:w="1033" w:type="dxa"/>
            <w:tcBorders>
              <w:top w:val="nil"/>
              <w:left w:val="nil"/>
              <w:bottom w:val="single" w:sz="4" w:space="0" w:color="auto"/>
              <w:right w:val="nil"/>
            </w:tcBorders>
            <w:shd w:val="clear" w:color="auto" w:fill="auto"/>
            <w:hideMark/>
          </w:tcPr>
          <w:p w14:paraId="56606220"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24</w:t>
            </w:r>
          </w:p>
        </w:tc>
        <w:tc>
          <w:tcPr>
            <w:tcW w:w="1019" w:type="dxa"/>
            <w:tcBorders>
              <w:top w:val="nil"/>
              <w:left w:val="nil"/>
              <w:bottom w:val="single" w:sz="4" w:space="0" w:color="auto"/>
              <w:right w:val="nil"/>
            </w:tcBorders>
            <w:shd w:val="clear" w:color="auto" w:fill="auto"/>
            <w:hideMark/>
          </w:tcPr>
          <w:p w14:paraId="4AA157BE"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25</w:t>
            </w:r>
          </w:p>
        </w:tc>
        <w:tc>
          <w:tcPr>
            <w:tcW w:w="1019" w:type="dxa"/>
            <w:tcBorders>
              <w:top w:val="nil"/>
              <w:left w:val="nil"/>
              <w:bottom w:val="single" w:sz="4" w:space="0" w:color="auto"/>
              <w:right w:val="nil"/>
            </w:tcBorders>
            <w:shd w:val="clear" w:color="auto" w:fill="auto"/>
            <w:hideMark/>
          </w:tcPr>
          <w:p w14:paraId="2AAFE001"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26</w:t>
            </w:r>
          </w:p>
        </w:tc>
        <w:tc>
          <w:tcPr>
            <w:tcW w:w="1018" w:type="dxa"/>
            <w:tcBorders>
              <w:top w:val="nil"/>
              <w:left w:val="nil"/>
              <w:bottom w:val="single" w:sz="4" w:space="0" w:color="auto"/>
              <w:right w:val="nil"/>
            </w:tcBorders>
            <w:shd w:val="clear" w:color="auto" w:fill="auto"/>
            <w:hideMark/>
          </w:tcPr>
          <w:p w14:paraId="383140E2"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27</w:t>
            </w:r>
          </w:p>
        </w:tc>
        <w:tc>
          <w:tcPr>
            <w:tcW w:w="1018" w:type="dxa"/>
            <w:tcBorders>
              <w:top w:val="nil"/>
              <w:left w:val="nil"/>
              <w:bottom w:val="single" w:sz="4" w:space="0" w:color="auto"/>
              <w:right w:val="nil"/>
            </w:tcBorders>
            <w:shd w:val="clear" w:color="auto" w:fill="auto"/>
            <w:hideMark/>
          </w:tcPr>
          <w:p w14:paraId="5492F29F"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28</w:t>
            </w:r>
          </w:p>
        </w:tc>
        <w:tc>
          <w:tcPr>
            <w:tcW w:w="1019" w:type="dxa"/>
            <w:tcBorders>
              <w:top w:val="nil"/>
              <w:left w:val="nil"/>
              <w:bottom w:val="single" w:sz="4" w:space="0" w:color="auto"/>
              <w:right w:val="nil"/>
            </w:tcBorders>
            <w:shd w:val="clear" w:color="auto" w:fill="auto"/>
            <w:hideMark/>
          </w:tcPr>
          <w:p w14:paraId="24729368"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29</w:t>
            </w:r>
          </w:p>
        </w:tc>
        <w:tc>
          <w:tcPr>
            <w:tcW w:w="978" w:type="dxa"/>
            <w:tcBorders>
              <w:top w:val="nil"/>
              <w:left w:val="nil"/>
              <w:bottom w:val="single" w:sz="4" w:space="0" w:color="auto"/>
              <w:right w:val="nil"/>
            </w:tcBorders>
            <w:shd w:val="clear" w:color="auto" w:fill="auto"/>
            <w:hideMark/>
          </w:tcPr>
          <w:p w14:paraId="5A8DC7DC"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30</w:t>
            </w:r>
          </w:p>
        </w:tc>
        <w:tc>
          <w:tcPr>
            <w:tcW w:w="979" w:type="dxa"/>
            <w:tcBorders>
              <w:top w:val="nil"/>
              <w:left w:val="nil"/>
              <w:bottom w:val="single" w:sz="4" w:space="0" w:color="auto"/>
              <w:right w:val="nil"/>
            </w:tcBorders>
            <w:shd w:val="clear" w:color="auto" w:fill="auto"/>
            <w:hideMark/>
          </w:tcPr>
          <w:p w14:paraId="0C391CEA"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31</w:t>
            </w:r>
          </w:p>
        </w:tc>
        <w:tc>
          <w:tcPr>
            <w:tcW w:w="979" w:type="dxa"/>
            <w:tcBorders>
              <w:top w:val="nil"/>
              <w:left w:val="nil"/>
              <w:bottom w:val="single" w:sz="4" w:space="0" w:color="auto"/>
              <w:right w:val="nil"/>
            </w:tcBorders>
            <w:shd w:val="clear" w:color="auto" w:fill="auto"/>
            <w:hideMark/>
          </w:tcPr>
          <w:p w14:paraId="0616F642"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32</w:t>
            </w:r>
          </w:p>
        </w:tc>
        <w:tc>
          <w:tcPr>
            <w:tcW w:w="1018" w:type="dxa"/>
            <w:tcBorders>
              <w:top w:val="nil"/>
              <w:left w:val="nil"/>
              <w:bottom w:val="single" w:sz="4" w:space="0" w:color="auto"/>
              <w:right w:val="nil"/>
            </w:tcBorders>
            <w:shd w:val="clear" w:color="auto" w:fill="auto"/>
            <w:hideMark/>
          </w:tcPr>
          <w:p w14:paraId="39F1ECC3" w14:textId="77777777" w:rsidR="00C634FB" w:rsidRPr="0067236A" w:rsidRDefault="00C634FB" w:rsidP="00707BFF">
            <w:pPr>
              <w:jc w:val="center"/>
              <w:rPr>
                <w:rFonts w:ascii="Calibri" w:hAnsi="Calibri" w:cs="Calibri"/>
                <w:i/>
                <w:iCs/>
                <w:color w:val="000000"/>
                <w:sz w:val="15"/>
                <w:szCs w:val="15"/>
                <w:lang w:eastAsia="sk-SK"/>
              </w:rPr>
            </w:pPr>
            <w:r w:rsidRPr="0067236A">
              <w:rPr>
                <w:rFonts w:ascii="Calibri" w:hAnsi="Calibri" w:cs="Calibri"/>
                <w:i/>
                <w:iCs/>
                <w:color w:val="000000"/>
                <w:sz w:val="15"/>
                <w:szCs w:val="15"/>
                <w:lang w:eastAsia="sk-SK"/>
              </w:rPr>
              <w:t>21</w:t>
            </w:r>
          </w:p>
        </w:tc>
      </w:tr>
      <w:tr w:rsidR="00C634FB" w:rsidRPr="0067236A" w14:paraId="102D47F5" w14:textId="77777777" w:rsidTr="00707BFF">
        <w:trPr>
          <w:trHeight w:val="204"/>
        </w:trPr>
        <w:tc>
          <w:tcPr>
            <w:tcW w:w="1536" w:type="dxa"/>
            <w:tcBorders>
              <w:top w:val="single" w:sz="4" w:space="0" w:color="auto"/>
              <w:left w:val="nil"/>
              <w:bottom w:val="nil"/>
              <w:right w:val="nil"/>
            </w:tcBorders>
            <w:shd w:val="clear" w:color="auto" w:fill="auto"/>
            <w:noWrap/>
            <w:hideMark/>
          </w:tcPr>
          <w:p w14:paraId="64A8EDA2" w14:textId="77777777" w:rsidR="00C634FB" w:rsidRPr="0067236A" w:rsidRDefault="00C634FB" w:rsidP="00707BFF">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Prvotné ocenenie</w:t>
            </w:r>
          </w:p>
        </w:tc>
        <w:tc>
          <w:tcPr>
            <w:tcW w:w="1019" w:type="dxa"/>
            <w:tcBorders>
              <w:top w:val="single" w:sz="4" w:space="0" w:color="auto"/>
              <w:left w:val="nil"/>
              <w:bottom w:val="nil"/>
              <w:right w:val="nil"/>
            </w:tcBorders>
            <w:shd w:val="clear" w:color="auto" w:fill="auto"/>
            <w:hideMark/>
          </w:tcPr>
          <w:p w14:paraId="3FB14F58" w14:textId="77777777" w:rsidR="00C634FB" w:rsidRPr="0067236A" w:rsidRDefault="00C634FB" w:rsidP="00707BFF">
            <w:pPr>
              <w:rPr>
                <w:rFonts w:ascii="Calibri" w:hAnsi="Calibri" w:cs="Calibri"/>
                <w:b/>
                <w:bCs/>
                <w:color w:val="000000"/>
                <w:sz w:val="15"/>
                <w:szCs w:val="15"/>
                <w:lang w:eastAsia="sk-SK"/>
              </w:rPr>
            </w:pPr>
          </w:p>
        </w:tc>
        <w:tc>
          <w:tcPr>
            <w:tcW w:w="1019" w:type="dxa"/>
            <w:tcBorders>
              <w:top w:val="single" w:sz="4" w:space="0" w:color="auto"/>
              <w:left w:val="nil"/>
              <w:bottom w:val="nil"/>
              <w:right w:val="nil"/>
            </w:tcBorders>
            <w:shd w:val="clear" w:color="auto" w:fill="auto"/>
            <w:hideMark/>
          </w:tcPr>
          <w:p w14:paraId="103DC79A" w14:textId="77777777" w:rsidR="00C634FB" w:rsidRPr="0067236A" w:rsidRDefault="00C634FB" w:rsidP="00707BFF">
            <w:pPr>
              <w:jc w:val="right"/>
              <w:rPr>
                <w:lang w:eastAsia="sk-SK"/>
              </w:rPr>
            </w:pPr>
          </w:p>
        </w:tc>
        <w:tc>
          <w:tcPr>
            <w:tcW w:w="1033" w:type="dxa"/>
            <w:tcBorders>
              <w:top w:val="single" w:sz="4" w:space="0" w:color="auto"/>
              <w:left w:val="nil"/>
              <w:bottom w:val="nil"/>
              <w:right w:val="nil"/>
            </w:tcBorders>
            <w:shd w:val="clear" w:color="auto" w:fill="auto"/>
            <w:hideMark/>
          </w:tcPr>
          <w:p w14:paraId="2D1F1040" w14:textId="77777777" w:rsidR="00C634FB" w:rsidRPr="0067236A" w:rsidRDefault="00C634FB" w:rsidP="00707BFF">
            <w:pPr>
              <w:jc w:val="right"/>
              <w:rPr>
                <w:lang w:eastAsia="sk-SK"/>
              </w:rPr>
            </w:pPr>
          </w:p>
        </w:tc>
        <w:tc>
          <w:tcPr>
            <w:tcW w:w="1019" w:type="dxa"/>
            <w:tcBorders>
              <w:top w:val="single" w:sz="4" w:space="0" w:color="auto"/>
              <w:left w:val="nil"/>
              <w:bottom w:val="nil"/>
              <w:right w:val="nil"/>
            </w:tcBorders>
            <w:shd w:val="clear" w:color="auto" w:fill="auto"/>
            <w:hideMark/>
          </w:tcPr>
          <w:p w14:paraId="1BBF2EA9" w14:textId="77777777" w:rsidR="00C634FB" w:rsidRPr="0067236A" w:rsidRDefault="00C634FB" w:rsidP="00707BFF">
            <w:pPr>
              <w:jc w:val="right"/>
              <w:rPr>
                <w:lang w:eastAsia="sk-SK"/>
              </w:rPr>
            </w:pPr>
          </w:p>
        </w:tc>
        <w:tc>
          <w:tcPr>
            <w:tcW w:w="1019" w:type="dxa"/>
            <w:tcBorders>
              <w:top w:val="single" w:sz="4" w:space="0" w:color="auto"/>
              <w:left w:val="nil"/>
              <w:bottom w:val="nil"/>
              <w:right w:val="nil"/>
            </w:tcBorders>
            <w:shd w:val="clear" w:color="auto" w:fill="auto"/>
            <w:hideMark/>
          </w:tcPr>
          <w:p w14:paraId="106DC0D8" w14:textId="77777777" w:rsidR="00C634FB" w:rsidRPr="0067236A" w:rsidRDefault="00C634FB" w:rsidP="00707BFF">
            <w:pPr>
              <w:jc w:val="right"/>
              <w:rPr>
                <w:lang w:eastAsia="sk-SK"/>
              </w:rPr>
            </w:pPr>
          </w:p>
        </w:tc>
        <w:tc>
          <w:tcPr>
            <w:tcW w:w="1018" w:type="dxa"/>
            <w:tcBorders>
              <w:top w:val="single" w:sz="4" w:space="0" w:color="auto"/>
              <w:left w:val="nil"/>
              <w:bottom w:val="nil"/>
              <w:right w:val="nil"/>
            </w:tcBorders>
            <w:shd w:val="clear" w:color="auto" w:fill="auto"/>
            <w:hideMark/>
          </w:tcPr>
          <w:p w14:paraId="5D8BE1D4" w14:textId="77777777" w:rsidR="00C634FB" w:rsidRPr="0067236A" w:rsidRDefault="00C634FB" w:rsidP="00707BFF">
            <w:pPr>
              <w:jc w:val="right"/>
              <w:rPr>
                <w:lang w:eastAsia="sk-SK"/>
              </w:rPr>
            </w:pPr>
          </w:p>
        </w:tc>
        <w:tc>
          <w:tcPr>
            <w:tcW w:w="1018" w:type="dxa"/>
            <w:tcBorders>
              <w:top w:val="single" w:sz="4" w:space="0" w:color="auto"/>
              <w:left w:val="nil"/>
              <w:bottom w:val="nil"/>
              <w:right w:val="nil"/>
            </w:tcBorders>
            <w:shd w:val="clear" w:color="auto" w:fill="auto"/>
            <w:hideMark/>
          </w:tcPr>
          <w:p w14:paraId="5A63672B" w14:textId="77777777" w:rsidR="00C634FB" w:rsidRPr="0067236A" w:rsidRDefault="00C634FB" w:rsidP="00707BFF">
            <w:pPr>
              <w:jc w:val="right"/>
              <w:rPr>
                <w:lang w:eastAsia="sk-SK"/>
              </w:rPr>
            </w:pPr>
          </w:p>
        </w:tc>
        <w:tc>
          <w:tcPr>
            <w:tcW w:w="1019" w:type="dxa"/>
            <w:tcBorders>
              <w:top w:val="single" w:sz="4" w:space="0" w:color="auto"/>
              <w:left w:val="nil"/>
              <w:bottom w:val="nil"/>
              <w:right w:val="nil"/>
            </w:tcBorders>
            <w:shd w:val="clear" w:color="auto" w:fill="auto"/>
            <w:hideMark/>
          </w:tcPr>
          <w:p w14:paraId="3279BEB4" w14:textId="77777777" w:rsidR="00C634FB" w:rsidRPr="0067236A" w:rsidRDefault="00C634FB" w:rsidP="00707BFF">
            <w:pPr>
              <w:jc w:val="right"/>
              <w:rPr>
                <w:lang w:eastAsia="sk-SK"/>
              </w:rPr>
            </w:pPr>
          </w:p>
        </w:tc>
        <w:tc>
          <w:tcPr>
            <w:tcW w:w="978" w:type="dxa"/>
            <w:tcBorders>
              <w:top w:val="single" w:sz="4" w:space="0" w:color="auto"/>
              <w:left w:val="nil"/>
              <w:bottom w:val="nil"/>
              <w:right w:val="nil"/>
            </w:tcBorders>
            <w:shd w:val="clear" w:color="auto" w:fill="auto"/>
            <w:hideMark/>
          </w:tcPr>
          <w:p w14:paraId="0395D051" w14:textId="77777777" w:rsidR="00C634FB" w:rsidRPr="0067236A" w:rsidRDefault="00C634FB" w:rsidP="00707BFF">
            <w:pPr>
              <w:jc w:val="right"/>
              <w:rPr>
                <w:lang w:eastAsia="sk-SK"/>
              </w:rPr>
            </w:pPr>
          </w:p>
        </w:tc>
        <w:tc>
          <w:tcPr>
            <w:tcW w:w="979" w:type="dxa"/>
            <w:tcBorders>
              <w:top w:val="single" w:sz="4" w:space="0" w:color="auto"/>
              <w:left w:val="nil"/>
              <w:bottom w:val="nil"/>
              <w:right w:val="nil"/>
            </w:tcBorders>
            <w:shd w:val="clear" w:color="auto" w:fill="auto"/>
            <w:hideMark/>
          </w:tcPr>
          <w:p w14:paraId="25656D7F" w14:textId="77777777" w:rsidR="00C634FB" w:rsidRPr="0067236A" w:rsidRDefault="00C634FB" w:rsidP="00707BFF">
            <w:pPr>
              <w:jc w:val="right"/>
              <w:rPr>
                <w:lang w:eastAsia="sk-SK"/>
              </w:rPr>
            </w:pPr>
          </w:p>
        </w:tc>
        <w:tc>
          <w:tcPr>
            <w:tcW w:w="979" w:type="dxa"/>
            <w:tcBorders>
              <w:top w:val="single" w:sz="4" w:space="0" w:color="auto"/>
              <w:left w:val="nil"/>
              <w:bottom w:val="nil"/>
              <w:right w:val="nil"/>
            </w:tcBorders>
            <w:shd w:val="clear" w:color="auto" w:fill="auto"/>
            <w:hideMark/>
          </w:tcPr>
          <w:p w14:paraId="3F267236" w14:textId="77777777" w:rsidR="00C634FB" w:rsidRPr="0067236A" w:rsidRDefault="00C634FB" w:rsidP="00707BFF">
            <w:pPr>
              <w:jc w:val="right"/>
              <w:rPr>
                <w:lang w:eastAsia="sk-SK"/>
              </w:rPr>
            </w:pPr>
          </w:p>
        </w:tc>
        <w:tc>
          <w:tcPr>
            <w:tcW w:w="1018" w:type="dxa"/>
            <w:tcBorders>
              <w:top w:val="single" w:sz="4" w:space="0" w:color="auto"/>
              <w:left w:val="nil"/>
              <w:bottom w:val="nil"/>
              <w:right w:val="nil"/>
            </w:tcBorders>
            <w:shd w:val="clear" w:color="auto" w:fill="auto"/>
            <w:hideMark/>
          </w:tcPr>
          <w:p w14:paraId="40F849A0" w14:textId="77777777" w:rsidR="00C634FB" w:rsidRPr="0067236A" w:rsidRDefault="00C634FB" w:rsidP="00707BFF">
            <w:pPr>
              <w:jc w:val="right"/>
              <w:rPr>
                <w:lang w:eastAsia="sk-SK"/>
              </w:rPr>
            </w:pPr>
          </w:p>
        </w:tc>
      </w:tr>
      <w:tr w:rsidR="00C634FB" w:rsidRPr="0067236A" w14:paraId="6A7CF490" w14:textId="77777777" w:rsidTr="00707BFF">
        <w:trPr>
          <w:trHeight w:val="204"/>
        </w:trPr>
        <w:tc>
          <w:tcPr>
            <w:tcW w:w="1536" w:type="dxa"/>
            <w:tcBorders>
              <w:top w:val="nil"/>
              <w:left w:val="nil"/>
              <w:bottom w:val="nil"/>
              <w:right w:val="nil"/>
            </w:tcBorders>
            <w:shd w:val="clear" w:color="auto" w:fill="auto"/>
            <w:noWrap/>
            <w:hideMark/>
          </w:tcPr>
          <w:p w14:paraId="342E4AC3"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2</w:t>
            </w:r>
          </w:p>
        </w:tc>
        <w:tc>
          <w:tcPr>
            <w:tcW w:w="1019" w:type="dxa"/>
            <w:tcBorders>
              <w:top w:val="nil"/>
              <w:left w:val="nil"/>
              <w:bottom w:val="nil"/>
              <w:right w:val="nil"/>
            </w:tcBorders>
            <w:shd w:val="clear" w:color="auto" w:fill="auto"/>
            <w:noWrap/>
            <w:hideMark/>
          </w:tcPr>
          <w:p w14:paraId="6EF6DCA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23 027 398</w:t>
            </w:r>
          </w:p>
        </w:tc>
        <w:tc>
          <w:tcPr>
            <w:tcW w:w="1019" w:type="dxa"/>
            <w:tcBorders>
              <w:top w:val="nil"/>
              <w:left w:val="nil"/>
              <w:bottom w:val="nil"/>
              <w:right w:val="nil"/>
            </w:tcBorders>
            <w:shd w:val="clear" w:color="auto" w:fill="auto"/>
            <w:noWrap/>
            <w:vAlign w:val="center"/>
            <w:hideMark/>
          </w:tcPr>
          <w:p w14:paraId="0F7AD266"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33" w:type="dxa"/>
            <w:tcBorders>
              <w:top w:val="nil"/>
              <w:left w:val="nil"/>
              <w:bottom w:val="nil"/>
              <w:right w:val="nil"/>
            </w:tcBorders>
            <w:shd w:val="clear" w:color="auto" w:fill="auto"/>
            <w:noWrap/>
            <w:vAlign w:val="center"/>
            <w:hideMark/>
          </w:tcPr>
          <w:p w14:paraId="75E658A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19" w:type="dxa"/>
            <w:tcBorders>
              <w:top w:val="nil"/>
              <w:left w:val="nil"/>
              <w:bottom w:val="nil"/>
              <w:right w:val="nil"/>
            </w:tcBorders>
            <w:shd w:val="clear" w:color="auto" w:fill="auto"/>
            <w:noWrap/>
            <w:vAlign w:val="center"/>
            <w:hideMark/>
          </w:tcPr>
          <w:p w14:paraId="20E441C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3 351 031</w:t>
            </w:r>
          </w:p>
        </w:tc>
        <w:tc>
          <w:tcPr>
            <w:tcW w:w="1019" w:type="dxa"/>
            <w:tcBorders>
              <w:top w:val="nil"/>
              <w:left w:val="nil"/>
              <w:bottom w:val="nil"/>
              <w:right w:val="nil"/>
            </w:tcBorders>
            <w:shd w:val="clear" w:color="auto" w:fill="auto"/>
            <w:noWrap/>
            <w:hideMark/>
          </w:tcPr>
          <w:p w14:paraId="6FBC6F31"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nil"/>
              <w:right w:val="nil"/>
            </w:tcBorders>
            <w:shd w:val="clear" w:color="auto" w:fill="auto"/>
            <w:noWrap/>
            <w:hideMark/>
          </w:tcPr>
          <w:p w14:paraId="2B02AD54"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nil"/>
              <w:right w:val="nil"/>
            </w:tcBorders>
            <w:shd w:val="clear" w:color="auto" w:fill="auto"/>
            <w:noWrap/>
            <w:hideMark/>
          </w:tcPr>
          <w:p w14:paraId="20C0332E"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19" w:type="dxa"/>
            <w:tcBorders>
              <w:top w:val="nil"/>
              <w:left w:val="nil"/>
              <w:bottom w:val="nil"/>
              <w:right w:val="nil"/>
            </w:tcBorders>
            <w:shd w:val="clear" w:color="auto" w:fill="auto"/>
            <w:noWrap/>
            <w:vAlign w:val="center"/>
            <w:hideMark/>
          </w:tcPr>
          <w:p w14:paraId="08782004"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266 172</w:t>
            </w:r>
          </w:p>
        </w:tc>
        <w:tc>
          <w:tcPr>
            <w:tcW w:w="978" w:type="dxa"/>
            <w:tcBorders>
              <w:top w:val="nil"/>
              <w:left w:val="nil"/>
              <w:bottom w:val="nil"/>
              <w:right w:val="nil"/>
            </w:tcBorders>
            <w:shd w:val="clear" w:color="auto" w:fill="auto"/>
            <w:noWrap/>
            <w:hideMark/>
          </w:tcPr>
          <w:p w14:paraId="0370E4B1"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nil"/>
              <w:right w:val="nil"/>
            </w:tcBorders>
            <w:shd w:val="clear" w:color="auto" w:fill="auto"/>
            <w:noWrap/>
            <w:hideMark/>
          </w:tcPr>
          <w:p w14:paraId="1D02065C"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nil"/>
              <w:right w:val="nil"/>
            </w:tcBorders>
            <w:shd w:val="clear" w:color="auto" w:fill="auto"/>
            <w:noWrap/>
            <w:hideMark/>
          </w:tcPr>
          <w:p w14:paraId="71BAC9C4"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nil"/>
              <w:right w:val="nil"/>
            </w:tcBorders>
            <w:shd w:val="clear" w:color="auto" w:fill="auto"/>
            <w:noWrap/>
            <w:vAlign w:val="center"/>
            <w:hideMark/>
          </w:tcPr>
          <w:p w14:paraId="25DB55F2"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26 644 601</w:t>
            </w:r>
          </w:p>
        </w:tc>
      </w:tr>
      <w:tr w:rsidR="00C634FB" w:rsidRPr="0067236A" w14:paraId="094AC5A8" w14:textId="77777777" w:rsidTr="00707BFF">
        <w:trPr>
          <w:trHeight w:val="204"/>
        </w:trPr>
        <w:tc>
          <w:tcPr>
            <w:tcW w:w="1536" w:type="dxa"/>
            <w:tcBorders>
              <w:top w:val="nil"/>
              <w:left w:val="nil"/>
              <w:bottom w:val="nil"/>
              <w:right w:val="nil"/>
            </w:tcBorders>
            <w:shd w:val="clear" w:color="auto" w:fill="auto"/>
            <w:noWrap/>
            <w:hideMark/>
          </w:tcPr>
          <w:p w14:paraId="56BF155F"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Prírastky</w:t>
            </w:r>
          </w:p>
        </w:tc>
        <w:tc>
          <w:tcPr>
            <w:tcW w:w="1019" w:type="dxa"/>
            <w:tcBorders>
              <w:top w:val="nil"/>
              <w:left w:val="nil"/>
              <w:bottom w:val="nil"/>
              <w:right w:val="nil"/>
            </w:tcBorders>
            <w:shd w:val="clear" w:color="auto" w:fill="auto"/>
            <w:noWrap/>
            <w:vAlign w:val="bottom"/>
          </w:tcPr>
          <w:p w14:paraId="7BA3CE47"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562D61CB"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nil"/>
              <w:right w:val="nil"/>
            </w:tcBorders>
            <w:shd w:val="clear" w:color="auto" w:fill="auto"/>
            <w:noWrap/>
          </w:tcPr>
          <w:p w14:paraId="260D8715"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750</w:t>
            </w:r>
          </w:p>
        </w:tc>
        <w:tc>
          <w:tcPr>
            <w:tcW w:w="1019" w:type="dxa"/>
            <w:tcBorders>
              <w:top w:val="nil"/>
              <w:left w:val="nil"/>
              <w:bottom w:val="nil"/>
              <w:right w:val="nil"/>
            </w:tcBorders>
            <w:shd w:val="clear" w:color="auto" w:fill="auto"/>
            <w:noWrap/>
          </w:tcPr>
          <w:p w14:paraId="7003FE67"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6443A416"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11FAC4C6"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5C5B9F2B"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41F61A26"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2 240</w:t>
            </w:r>
          </w:p>
        </w:tc>
        <w:tc>
          <w:tcPr>
            <w:tcW w:w="978" w:type="dxa"/>
            <w:tcBorders>
              <w:top w:val="nil"/>
              <w:left w:val="nil"/>
              <w:bottom w:val="nil"/>
              <w:right w:val="nil"/>
            </w:tcBorders>
            <w:shd w:val="clear" w:color="auto" w:fill="auto"/>
            <w:noWrap/>
          </w:tcPr>
          <w:p w14:paraId="1956025E"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13A58C78"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510A938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1DCAD499"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2 990</w:t>
            </w:r>
          </w:p>
        </w:tc>
      </w:tr>
      <w:tr w:rsidR="00C634FB" w:rsidRPr="0067236A" w14:paraId="6474BEB1" w14:textId="77777777" w:rsidTr="00707BFF">
        <w:trPr>
          <w:trHeight w:val="204"/>
        </w:trPr>
        <w:tc>
          <w:tcPr>
            <w:tcW w:w="1536" w:type="dxa"/>
            <w:tcBorders>
              <w:top w:val="nil"/>
              <w:left w:val="nil"/>
              <w:bottom w:val="nil"/>
              <w:right w:val="nil"/>
            </w:tcBorders>
            <w:shd w:val="clear" w:color="auto" w:fill="auto"/>
            <w:noWrap/>
            <w:hideMark/>
          </w:tcPr>
          <w:p w14:paraId="148D69DE"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Úbytky</w:t>
            </w:r>
          </w:p>
        </w:tc>
        <w:tc>
          <w:tcPr>
            <w:tcW w:w="1019" w:type="dxa"/>
            <w:tcBorders>
              <w:top w:val="nil"/>
              <w:left w:val="nil"/>
              <w:bottom w:val="nil"/>
              <w:right w:val="nil"/>
            </w:tcBorders>
            <w:shd w:val="clear" w:color="auto" w:fill="auto"/>
            <w:noWrap/>
          </w:tcPr>
          <w:p w14:paraId="10232718"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120 526</w:t>
            </w:r>
          </w:p>
        </w:tc>
        <w:tc>
          <w:tcPr>
            <w:tcW w:w="1019" w:type="dxa"/>
            <w:tcBorders>
              <w:top w:val="nil"/>
              <w:left w:val="nil"/>
              <w:bottom w:val="nil"/>
              <w:right w:val="nil"/>
            </w:tcBorders>
            <w:shd w:val="clear" w:color="auto" w:fill="auto"/>
            <w:noWrap/>
          </w:tcPr>
          <w:p w14:paraId="2F9F751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nil"/>
              <w:right w:val="nil"/>
            </w:tcBorders>
            <w:shd w:val="clear" w:color="auto" w:fill="auto"/>
            <w:noWrap/>
          </w:tcPr>
          <w:p w14:paraId="135C0E76"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4DA37831"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295 800</w:t>
            </w:r>
          </w:p>
        </w:tc>
        <w:tc>
          <w:tcPr>
            <w:tcW w:w="1019" w:type="dxa"/>
            <w:tcBorders>
              <w:top w:val="nil"/>
              <w:left w:val="nil"/>
              <w:bottom w:val="nil"/>
              <w:right w:val="nil"/>
            </w:tcBorders>
            <w:shd w:val="clear" w:color="auto" w:fill="auto"/>
            <w:noWrap/>
          </w:tcPr>
          <w:p w14:paraId="1346D9E7"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20222E3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tcPr>
          <w:p w14:paraId="5A52B4E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nil"/>
              <w:right w:val="nil"/>
            </w:tcBorders>
            <w:shd w:val="clear" w:color="auto" w:fill="auto"/>
            <w:noWrap/>
          </w:tcPr>
          <w:p w14:paraId="31F347CE"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268 412</w:t>
            </w:r>
          </w:p>
        </w:tc>
        <w:tc>
          <w:tcPr>
            <w:tcW w:w="978" w:type="dxa"/>
            <w:tcBorders>
              <w:top w:val="nil"/>
              <w:left w:val="nil"/>
              <w:bottom w:val="nil"/>
              <w:right w:val="nil"/>
            </w:tcBorders>
            <w:shd w:val="clear" w:color="auto" w:fill="auto"/>
            <w:noWrap/>
          </w:tcPr>
          <w:p w14:paraId="5D1678A9"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421FC888"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nil"/>
              <w:right w:val="nil"/>
            </w:tcBorders>
            <w:shd w:val="clear" w:color="auto" w:fill="auto"/>
            <w:noWrap/>
          </w:tcPr>
          <w:p w14:paraId="585CDAC7"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nil"/>
              <w:right w:val="nil"/>
            </w:tcBorders>
            <w:shd w:val="clear" w:color="auto" w:fill="auto"/>
            <w:noWrap/>
            <w:vAlign w:val="bottom"/>
          </w:tcPr>
          <w:p w14:paraId="7D41E82B"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684 738</w:t>
            </w:r>
          </w:p>
        </w:tc>
      </w:tr>
      <w:tr w:rsidR="00C634FB" w:rsidRPr="0067236A" w14:paraId="154D6061" w14:textId="77777777" w:rsidTr="00707BFF">
        <w:trPr>
          <w:trHeight w:val="216"/>
        </w:trPr>
        <w:tc>
          <w:tcPr>
            <w:tcW w:w="1536" w:type="dxa"/>
            <w:tcBorders>
              <w:top w:val="nil"/>
              <w:left w:val="nil"/>
              <w:bottom w:val="nil"/>
              <w:right w:val="nil"/>
            </w:tcBorders>
            <w:shd w:val="clear" w:color="auto" w:fill="auto"/>
            <w:noWrap/>
            <w:hideMark/>
          </w:tcPr>
          <w:p w14:paraId="6DC47CEA"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Presuny</w:t>
            </w:r>
          </w:p>
        </w:tc>
        <w:tc>
          <w:tcPr>
            <w:tcW w:w="1019" w:type="dxa"/>
            <w:tcBorders>
              <w:top w:val="nil"/>
              <w:left w:val="nil"/>
              <w:bottom w:val="single" w:sz="4" w:space="0" w:color="auto"/>
              <w:right w:val="nil"/>
            </w:tcBorders>
            <w:shd w:val="clear" w:color="auto" w:fill="auto"/>
            <w:noWrap/>
          </w:tcPr>
          <w:p w14:paraId="25F91D7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60EB120D"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33" w:type="dxa"/>
            <w:tcBorders>
              <w:top w:val="nil"/>
              <w:left w:val="nil"/>
              <w:bottom w:val="single" w:sz="4" w:space="0" w:color="auto"/>
              <w:right w:val="nil"/>
            </w:tcBorders>
            <w:shd w:val="clear" w:color="auto" w:fill="auto"/>
            <w:noWrap/>
          </w:tcPr>
          <w:p w14:paraId="352057B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34D0C20C"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47B1084C"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tcPr>
          <w:p w14:paraId="6D981F74"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tcPr>
          <w:p w14:paraId="7FFB88CB"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9" w:type="dxa"/>
            <w:tcBorders>
              <w:top w:val="nil"/>
              <w:left w:val="nil"/>
              <w:bottom w:val="single" w:sz="4" w:space="0" w:color="auto"/>
              <w:right w:val="nil"/>
            </w:tcBorders>
            <w:shd w:val="clear" w:color="auto" w:fill="auto"/>
            <w:noWrap/>
          </w:tcPr>
          <w:p w14:paraId="6FBBC41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8" w:type="dxa"/>
            <w:tcBorders>
              <w:top w:val="nil"/>
              <w:left w:val="nil"/>
              <w:bottom w:val="single" w:sz="4" w:space="0" w:color="auto"/>
              <w:right w:val="nil"/>
            </w:tcBorders>
            <w:shd w:val="clear" w:color="auto" w:fill="auto"/>
            <w:noWrap/>
          </w:tcPr>
          <w:p w14:paraId="115D7E72"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single" w:sz="4" w:space="0" w:color="auto"/>
              <w:right w:val="nil"/>
            </w:tcBorders>
            <w:shd w:val="clear" w:color="auto" w:fill="auto"/>
            <w:noWrap/>
          </w:tcPr>
          <w:p w14:paraId="4AC88CCB"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979" w:type="dxa"/>
            <w:tcBorders>
              <w:top w:val="nil"/>
              <w:left w:val="nil"/>
              <w:bottom w:val="single" w:sz="4" w:space="0" w:color="auto"/>
              <w:right w:val="nil"/>
            </w:tcBorders>
            <w:shd w:val="clear" w:color="auto" w:fill="auto"/>
            <w:noWrap/>
          </w:tcPr>
          <w:p w14:paraId="0ACE1620" w14:textId="77777777" w:rsidR="00C634FB" w:rsidRPr="00E16F68" w:rsidRDefault="00C634FB" w:rsidP="00707BFF">
            <w:pPr>
              <w:jc w:val="right"/>
              <w:rPr>
                <w:rFonts w:ascii="Calibri" w:hAnsi="Calibri" w:cs="Calibri"/>
                <w:sz w:val="16"/>
                <w:szCs w:val="16"/>
                <w:lang w:eastAsia="sk-SK"/>
              </w:rPr>
            </w:pPr>
            <w:r w:rsidRPr="00E16F68">
              <w:rPr>
                <w:rFonts w:ascii="Calibri" w:hAnsi="Calibri" w:cs="Calibri"/>
                <w:sz w:val="16"/>
                <w:szCs w:val="16"/>
                <w:lang w:eastAsia="sk-SK"/>
              </w:rPr>
              <w:t>-</w:t>
            </w:r>
          </w:p>
        </w:tc>
        <w:tc>
          <w:tcPr>
            <w:tcW w:w="1018" w:type="dxa"/>
            <w:tcBorders>
              <w:top w:val="nil"/>
              <w:left w:val="nil"/>
              <w:bottom w:val="single" w:sz="4" w:space="0" w:color="auto"/>
              <w:right w:val="nil"/>
            </w:tcBorders>
            <w:shd w:val="clear" w:color="auto" w:fill="auto"/>
            <w:noWrap/>
            <w:vAlign w:val="bottom"/>
          </w:tcPr>
          <w:p w14:paraId="1F337CF4"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w:t>
            </w:r>
          </w:p>
        </w:tc>
      </w:tr>
      <w:tr w:rsidR="00C634FB" w:rsidRPr="0067236A" w14:paraId="4B1AE7F8" w14:textId="77777777" w:rsidTr="00707BFF">
        <w:trPr>
          <w:trHeight w:val="204"/>
        </w:trPr>
        <w:tc>
          <w:tcPr>
            <w:tcW w:w="1536" w:type="dxa"/>
            <w:tcBorders>
              <w:top w:val="nil"/>
              <w:left w:val="nil"/>
              <w:bottom w:val="nil"/>
              <w:right w:val="nil"/>
            </w:tcBorders>
            <w:shd w:val="clear" w:color="auto" w:fill="auto"/>
            <w:noWrap/>
            <w:hideMark/>
          </w:tcPr>
          <w:p w14:paraId="54772481"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2</w:t>
            </w:r>
          </w:p>
        </w:tc>
        <w:tc>
          <w:tcPr>
            <w:tcW w:w="1019" w:type="dxa"/>
            <w:tcBorders>
              <w:top w:val="single" w:sz="4" w:space="0" w:color="auto"/>
              <w:left w:val="nil"/>
              <w:bottom w:val="nil"/>
              <w:right w:val="nil"/>
            </w:tcBorders>
            <w:shd w:val="clear" w:color="auto" w:fill="auto"/>
          </w:tcPr>
          <w:p w14:paraId="79C05CB3"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22 906 872</w:t>
            </w:r>
          </w:p>
        </w:tc>
        <w:tc>
          <w:tcPr>
            <w:tcW w:w="1019" w:type="dxa"/>
            <w:tcBorders>
              <w:top w:val="single" w:sz="4" w:space="0" w:color="auto"/>
              <w:left w:val="nil"/>
              <w:bottom w:val="nil"/>
              <w:right w:val="nil"/>
            </w:tcBorders>
            <w:shd w:val="clear" w:color="auto" w:fill="auto"/>
            <w:noWrap/>
          </w:tcPr>
          <w:p w14:paraId="63B1382F"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1033" w:type="dxa"/>
            <w:tcBorders>
              <w:top w:val="single" w:sz="4" w:space="0" w:color="auto"/>
              <w:left w:val="nil"/>
              <w:bottom w:val="nil"/>
              <w:right w:val="nil"/>
            </w:tcBorders>
            <w:shd w:val="clear" w:color="auto" w:fill="auto"/>
            <w:noWrap/>
          </w:tcPr>
          <w:p w14:paraId="20C55857"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750</w:t>
            </w:r>
          </w:p>
        </w:tc>
        <w:tc>
          <w:tcPr>
            <w:tcW w:w="1019" w:type="dxa"/>
            <w:tcBorders>
              <w:top w:val="single" w:sz="4" w:space="0" w:color="auto"/>
              <w:left w:val="nil"/>
              <w:bottom w:val="nil"/>
              <w:right w:val="nil"/>
            </w:tcBorders>
            <w:shd w:val="clear" w:color="auto" w:fill="auto"/>
            <w:noWrap/>
          </w:tcPr>
          <w:p w14:paraId="4DDABF59"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3 055 231</w:t>
            </w:r>
          </w:p>
        </w:tc>
        <w:tc>
          <w:tcPr>
            <w:tcW w:w="1019" w:type="dxa"/>
            <w:tcBorders>
              <w:top w:val="single" w:sz="4" w:space="0" w:color="auto"/>
              <w:left w:val="nil"/>
              <w:bottom w:val="nil"/>
              <w:right w:val="nil"/>
            </w:tcBorders>
            <w:shd w:val="clear" w:color="auto" w:fill="auto"/>
            <w:noWrap/>
          </w:tcPr>
          <w:p w14:paraId="5BEB8695"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1018" w:type="dxa"/>
            <w:tcBorders>
              <w:top w:val="single" w:sz="4" w:space="0" w:color="auto"/>
              <w:left w:val="nil"/>
              <w:bottom w:val="nil"/>
              <w:right w:val="nil"/>
            </w:tcBorders>
            <w:shd w:val="clear" w:color="auto" w:fill="auto"/>
            <w:noWrap/>
          </w:tcPr>
          <w:p w14:paraId="7596E661"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1018" w:type="dxa"/>
            <w:tcBorders>
              <w:top w:val="single" w:sz="4" w:space="0" w:color="auto"/>
              <w:left w:val="nil"/>
              <w:bottom w:val="nil"/>
              <w:right w:val="nil"/>
            </w:tcBorders>
            <w:shd w:val="clear" w:color="auto" w:fill="auto"/>
            <w:noWrap/>
          </w:tcPr>
          <w:p w14:paraId="391118CA"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1019" w:type="dxa"/>
            <w:tcBorders>
              <w:top w:val="single" w:sz="4" w:space="0" w:color="auto"/>
              <w:left w:val="nil"/>
              <w:bottom w:val="nil"/>
              <w:right w:val="nil"/>
            </w:tcBorders>
            <w:shd w:val="clear" w:color="auto" w:fill="auto"/>
            <w:noWrap/>
          </w:tcPr>
          <w:p w14:paraId="5FF0D978"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978" w:type="dxa"/>
            <w:tcBorders>
              <w:top w:val="single" w:sz="4" w:space="0" w:color="auto"/>
              <w:left w:val="nil"/>
              <w:bottom w:val="nil"/>
              <w:right w:val="nil"/>
            </w:tcBorders>
            <w:shd w:val="clear" w:color="auto" w:fill="auto"/>
            <w:noWrap/>
          </w:tcPr>
          <w:p w14:paraId="35D3B380"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979" w:type="dxa"/>
            <w:tcBorders>
              <w:top w:val="single" w:sz="4" w:space="0" w:color="auto"/>
              <w:left w:val="nil"/>
              <w:bottom w:val="nil"/>
              <w:right w:val="nil"/>
            </w:tcBorders>
            <w:shd w:val="clear" w:color="auto" w:fill="auto"/>
            <w:noWrap/>
          </w:tcPr>
          <w:p w14:paraId="159A065A"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979" w:type="dxa"/>
            <w:tcBorders>
              <w:top w:val="single" w:sz="4" w:space="0" w:color="auto"/>
              <w:left w:val="nil"/>
              <w:bottom w:val="nil"/>
              <w:right w:val="nil"/>
            </w:tcBorders>
            <w:shd w:val="clear" w:color="auto" w:fill="auto"/>
            <w:noWrap/>
          </w:tcPr>
          <w:p w14:paraId="50F25DCC"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sz w:val="16"/>
                <w:szCs w:val="16"/>
                <w:lang w:eastAsia="sk-SK"/>
              </w:rPr>
              <w:t>-</w:t>
            </w:r>
          </w:p>
        </w:tc>
        <w:tc>
          <w:tcPr>
            <w:tcW w:w="1018" w:type="dxa"/>
            <w:tcBorders>
              <w:top w:val="single" w:sz="4" w:space="0" w:color="auto"/>
              <w:left w:val="nil"/>
              <w:bottom w:val="nil"/>
              <w:right w:val="nil"/>
            </w:tcBorders>
            <w:shd w:val="clear" w:color="auto" w:fill="auto"/>
            <w:noWrap/>
            <w:vAlign w:val="center"/>
          </w:tcPr>
          <w:p w14:paraId="7D05304D"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25 962 853</w:t>
            </w:r>
          </w:p>
        </w:tc>
      </w:tr>
      <w:tr w:rsidR="00C634FB" w:rsidRPr="0067236A" w14:paraId="0D6BEB5D" w14:textId="77777777" w:rsidTr="00707BFF">
        <w:trPr>
          <w:trHeight w:val="204"/>
        </w:trPr>
        <w:tc>
          <w:tcPr>
            <w:tcW w:w="1536" w:type="dxa"/>
            <w:tcBorders>
              <w:top w:val="nil"/>
              <w:left w:val="nil"/>
              <w:bottom w:val="nil"/>
              <w:right w:val="nil"/>
            </w:tcBorders>
            <w:shd w:val="clear" w:color="auto" w:fill="auto"/>
            <w:noWrap/>
            <w:hideMark/>
          </w:tcPr>
          <w:p w14:paraId="6241E172" w14:textId="77777777" w:rsidR="00C634FB" w:rsidRPr="0067236A" w:rsidRDefault="00C634FB" w:rsidP="00707BFF">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Opravná položka</w:t>
            </w:r>
          </w:p>
        </w:tc>
        <w:tc>
          <w:tcPr>
            <w:tcW w:w="1019" w:type="dxa"/>
            <w:tcBorders>
              <w:top w:val="nil"/>
              <w:left w:val="nil"/>
              <w:bottom w:val="nil"/>
              <w:right w:val="nil"/>
            </w:tcBorders>
            <w:shd w:val="clear" w:color="auto" w:fill="auto"/>
            <w:hideMark/>
          </w:tcPr>
          <w:p w14:paraId="1472AFC7" w14:textId="77777777" w:rsidR="00C634FB" w:rsidRPr="00E16F68" w:rsidRDefault="00C634FB" w:rsidP="00707BFF">
            <w:pPr>
              <w:rPr>
                <w:rFonts w:ascii="Calibri" w:hAnsi="Calibri" w:cs="Calibri"/>
                <w:b/>
                <w:bCs/>
                <w:color w:val="000000"/>
                <w:sz w:val="16"/>
                <w:szCs w:val="16"/>
                <w:lang w:eastAsia="sk-SK"/>
              </w:rPr>
            </w:pPr>
          </w:p>
        </w:tc>
        <w:tc>
          <w:tcPr>
            <w:tcW w:w="1019" w:type="dxa"/>
            <w:tcBorders>
              <w:top w:val="nil"/>
              <w:left w:val="nil"/>
              <w:bottom w:val="nil"/>
              <w:right w:val="nil"/>
            </w:tcBorders>
            <w:shd w:val="clear" w:color="auto" w:fill="auto"/>
            <w:hideMark/>
          </w:tcPr>
          <w:p w14:paraId="0ECE2536" w14:textId="77777777" w:rsidR="00C634FB" w:rsidRPr="00E16F68" w:rsidRDefault="00C634FB" w:rsidP="00707BFF">
            <w:pPr>
              <w:jc w:val="right"/>
              <w:rPr>
                <w:sz w:val="16"/>
                <w:szCs w:val="16"/>
                <w:lang w:eastAsia="sk-SK"/>
              </w:rPr>
            </w:pPr>
          </w:p>
        </w:tc>
        <w:tc>
          <w:tcPr>
            <w:tcW w:w="1033" w:type="dxa"/>
            <w:tcBorders>
              <w:top w:val="nil"/>
              <w:left w:val="nil"/>
              <w:bottom w:val="nil"/>
              <w:right w:val="nil"/>
            </w:tcBorders>
            <w:shd w:val="clear" w:color="auto" w:fill="auto"/>
            <w:hideMark/>
          </w:tcPr>
          <w:p w14:paraId="157639C6"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73931A66"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6D68A11B"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61F971EE"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3994B1AB"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1870D0C7" w14:textId="77777777" w:rsidR="00C634FB" w:rsidRPr="00E16F68" w:rsidRDefault="00C634FB" w:rsidP="00707BFF">
            <w:pPr>
              <w:jc w:val="right"/>
              <w:rPr>
                <w:sz w:val="16"/>
                <w:szCs w:val="16"/>
                <w:lang w:eastAsia="sk-SK"/>
              </w:rPr>
            </w:pPr>
          </w:p>
        </w:tc>
        <w:tc>
          <w:tcPr>
            <w:tcW w:w="978" w:type="dxa"/>
            <w:tcBorders>
              <w:top w:val="nil"/>
              <w:left w:val="nil"/>
              <w:bottom w:val="nil"/>
              <w:right w:val="nil"/>
            </w:tcBorders>
            <w:shd w:val="clear" w:color="auto" w:fill="auto"/>
            <w:hideMark/>
          </w:tcPr>
          <w:p w14:paraId="3B062C19" w14:textId="77777777" w:rsidR="00C634FB" w:rsidRPr="00E16F68" w:rsidRDefault="00C634FB" w:rsidP="00707BFF">
            <w:pPr>
              <w:jc w:val="right"/>
              <w:rPr>
                <w:sz w:val="16"/>
                <w:szCs w:val="16"/>
                <w:lang w:eastAsia="sk-SK"/>
              </w:rPr>
            </w:pPr>
          </w:p>
        </w:tc>
        <w:tc>
          <w:tcPr>
            <w:tcW w:w="979" w:type="dxa"/>
            <w:tcBorders>
              <w:top w:val="nil"/>
              <w:left w:val="nil"/>
              <w:bottom w:val="nil"/>
              <w:right w:val="nil"/>
            </w:tcBorders>
            <w:shd w:val="clear" w:color="auto" w:fill="auto"/>
            <w:hideMark/>
          </w:tcPr>
          <w:p w14:paraId="76D691B2" w14:textId="77777777" w:rsidR="00C634FB" w:rsidRPr="00E16F68" w:rsidRDefault="00C634FB" w:rsidP="00707BFF">
            <w:pPr>
              <w:jc w:val="right"/>
              <w:rPr>
                <w:sz w:val="16"/>
                <w:szCs w:val="16"/>
                <w:lang w:eastAsia="sk-SK"/>
              </w:rPr>
            </w:pPr>
          </w:p>
        </w:tc>
        <w:tc>
          <w:tcPr>
            <w:tcW w:w="979" w:type="dxa"/>
            <w:tcBorders>
              <w:top w:val="nil"/>
              <w:left w:val="nil"/>
              <w:bottom w:val="nil"/>
              <w:right w:val="nil"/>
            </w:tcBorders>
            <w:shd w:val="clear" w:color="auto" w:fill="auto"/>
            <w:hideMark/>
          </w:tcPr>
          <w:p w14:paraId="20A058F8"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4281ECF3" w14:textId="77777777" w:rsidR="00C634FB" w:rsidRPr="00E16F68" w:rsidRDefault="00C634FB" w:rsidP="00707BFF">
            <w:pPr>
              <w:jc w:val="right"/>
              <w:rPr>
                <w:sz w:val="16"/>
                <w:szCs w:val="16"/>
                <w:lang w:eastAsia="sk-SK"/>
              </w:rPr>
            </w:pPr>
          </w:p>
        </w:tc>
      </w:tr>
      <w:tr w:rsidR="00C634FB" w:rsidRPr="0067236A" w14:paraId="051F4B0C" w14:textId="77777777" w:rsidTr="00707BFF">
        <w:trPr>
          <w:trHeight w:val="204"/>
        </w:trPr>
        <w:tc>
          <w:tcPr>
            <w:tcW w:w="1536" w:type="dxa"/>
            <w:tcBorders>
              <w:top w:val="nil"/>
              <w:left w:val="nil"/>
              <w:bottom w:val="nil"/>
              <w:right w:val="nil"/>
            </w:tcBorders>
            <w:shd w:val="clear" w:color="auto" w:fill="auto"/>
            <w:noWrap/>
            <w:hideMark/>
          </w:tcPr>
          <w:p w14:paraId="00311466"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2</w:t>
            </w:r>
          </w:p>
        </w:tc>
        <w:tc>
          <w:tcPr>
            <w:tcW w:w="1019" w:type="dxa"/>
            <w:tcBorders>
              <w:top w:val="nil"/>
              <w:left w:val="nil"/>
              <w:bottom w:val="nil"/>
              <w:right w:val="nil"/>
            </w:tcBorders>
            <w:shd w:val="clear" w:color="auto" w:fill="auto"/>
            <w:noWrap/>
            <w:vAlign w:val="bottom"/>
            <w:hideMark/>
          </w:tcPr>
          <w:p w14:paraId="75E836B6"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6887E405"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33" w:type="dxa"/>
            <w:tcBorders>
              <w:top w:val="nil"/>
              <w:left w:val="nil"/>
              <w:bottom w:val="nil"/>
              <w:right w:val="nil"/>
            </w:tcBorders>
            <w:shd w:val="clear" w:color="auto" w:fill="auto"/>
            <w:noWrap/>
            <w:vAlign w:val="bottom"/>
            <w:hideMark/>
          </w:tcPr>
          <w:p w14:paraId="40437E71"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78567ABB"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28AF554A"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6967CD60"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4E3EBF61"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hideMark/>
          </w:tcPr>
          <w:p w14:paraId="5840CE78"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8" w:type="dxa"/>
            <w:tcBorders>
              <w:top w:val="nil"/>
              <w:left w:val="nil"/>
              <w:bottom w:val="nil"/>
              <w:right w:val="nil"/>
            </w:tcBorders>
            <w:shd w:val="clear" w:color="auto" w:fill="auto"/>
            <w:noWrap/>
            <w:vAlign w:val="bottom"/>
            <w:hideMark/>
          </w:tcPr>
          <w:p w14:paraId="493DB074"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hideMark/>
          </w:tcPr>
          <w:p w14:paraId="5EA72A54"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hideMark/>
          </w:tcPr>
          <w:p w14:paraId="4E0FD0B3"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hideMark/>
          </w:tcPr>
          <w:p w14:paraId="4FC64A5A"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r>
      <w:tr w:rsidR="00C634FB" w:rsidRPr="0067236A" w14:paraId="115332FD" w14:textId="77777777" w:rsidTr="00707BFF">
        <w:trPr>
          <w:trHeight w:val="204"/>
        </w:trPr>
        <w:tc>
          <w:tcPr>
            <w:tcW w:w="1536" w:type="dxa"/>
            <w:tcBorders>
              <w:top w:val="nil"/>
              <w:left w:val="nil"/>
              <w:bottom w:val="nil"/>
              <w:right w:val="nil"/>
            </w:tcBorders>
            <w:shd w:val="clear" w:color="auto" w:fill="auto"/>
            <w:noWrap/>
            <w:hideMark/>
          </w:tcPr>
          <w:p w14:paraId="1C8EB180"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Prírastky</w:t>
            </w:r>
          </w:p>
        </w:tc>
        <w:tc>
          <w:tcPr>
            <w:tcW w:w="1019" w:type="dxa"/>
            <w:tcBorders>
              <w:top w:val="nil"/>
              <w:left w:val="nil"/>
              <w:bottom w:val="nil"/>
              <w:right w:val="nil"/>
            </w:tcBorders>
            <w:shd w:val="clear" w:color="auto" w:fill="auto"/>
            <w:noWrap/>
            <w:vAlign w:val="bottom"/>
          </w:tcPr>
          <w:p w14:paraId="293C4070"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tcPr>
          <w:p w14:paraId="0780C05D"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33" w:type="dxa"/>
            <w:tcBorders>
              <w:top w:val="nil"/>
              <w:left w:val="nil"/>
              <w:bottom w:val="nil"/>
              <w:right w:val="nil"/>
            </w:tcBorders>
            <w:shd w:val="clear" w:color="auto" w:fill="auto"/>
            <w:noWrap/>
            <w:vAlign w:val="bottom"/>
          </w:tcPr>
          <w:p w14:paraId="716061AF"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tcPr>
          <w:p w14:paraId="199075BB"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tcPr>
          <w:p w14:paraId="560143D9"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tcPr>
          <w:p w14:paraId="0994CF86"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tcPr>
          <w:p w14:paraId="2CEA0C8A"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nil"/>
              <w:right w:val="nil"/>
            </w:tcBorders>
            <w:shd w:val="clear" w:color="auto" w:fill="auto"/>
            <w:noWrap/>
            <w:vAlign w:val="bottom"/>
          </w:tcPr>
          <w:p w14:paraId="29EFE133"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8" w:type="dxa"/>
            <w:tcBorders>
              <w:top w:val="nil"/>
              <w:left w:val="nil"/>
              <w:bottom w:val="nil"/>
              <w:right w:val="nil"/>
            </w:tcBorders>
            <w:shd w:val="clear" w:color="auto" w:fill="auto"/>
            <w:noWrap/>
            <w:vAlign w:val="bottom"/>
          </w:tcPr>
          <w:p w14:paraId="729F3DE9"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tcPr>
          <w:p w14:paraId="6217126C"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nil"/>
              <w:right w:val="nil"/>
            </w:tcBorders>
            <w:shd w:val="clear" w:color="auto" w:fill="auto"/>
            <w:noWrap/>
            <w:vAlign w:val="bottom"/>
          </w:tcPr>
          <w:p w14:paraId="2A2A9FF6"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nil"/>
              <w:right w:val="nil"/>
            </w:tcBorders>
            <w:shd w:val="clear" w:color="auto" w:fill="auto"/>
            <w:noWrap/>
            <w:vAlign w:val="bottom"/>
          </w:tcPr>
          <w:p w14:paraId="40477B55"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r>
      <w:tr w:rsidR="00C634FB" w:rsidRPr="0067236A" w14:paraId="61EDD316" w14:textId="77777777" w:rsidTr="00707BFF">
        <w:trPr>
          <w:trHeight w:val="216"/>
        </w:trPr>
        <w:tc>
          <w:tcPr>
            <w:tcW w:w="1536" w:type="dxa"/>
            <w:tcBorders>
              <w:top w:val="nil"/>
              <w:left w:val="nil"/>
              <w:bottom w:val="nil"/>
              <w:right w:val="nil"/>
            </w:tcBorders>
            <w:shd w:val="clear" w:color="auto" w:fill="auto"/>
            <w:noWrap/>
            <w:hideMark/>
          </w:tcPr>
          <w:p w14:paraId="3FD7D5D9"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Úbytky</w:t>
            </w:r>
          </w:p>
        </w:tc>
        <w:tc>
          <w:tcPr>
            <w:tcW w:w="1019" w:type="dxa"/>
            <w:tcBorders>
              <w:top w:val="nil"/>
              <w:left w:val="nil"/>
              <w:bottom w:val="single" w:sz="4" w:space="0" w:color="auto"/>
              <w:right w:val="nil"/>
            </w:tcBorders>
            <w:shd w:val="clear" w:color="auto" w:fill="auto"/>
            <w:noWrap/>
            <w:vAlign w:val="bottom"/>
          </w:tcPr>
          <w:p w14:paraId="5633B9AD"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19670581"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33" w:type="dxa"/>
            <w:tcBorders>
              <w:top w:val="nil"/>
              <w:left w:val="nil"/>
              <w:bottom w:val="single" w:sz="4" w:space="0" w:color="auto"/>
              <w:right w:val="nil"/>
            </w:tcBorders>
            <w:shd w:val="clear" w:color="auto" w:fill="auto"/>
            <w:noWrap/>
            <w:vAlign w:val="bottom"/>
          </w:tcPr>
          <w:p w14:paraId="204AEFAB"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75D949BC"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2BEEB09A"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7EF9CECC"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507F538E"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9" w:type="dxa"/>
            <w:tcBorders>
              <w:top w:val="nil"/>
              <w:left w:val="nil"/>
              <w:bottom w:val="single" w:sz="4" w:space="0" w:color="auto"/>
              <w:right w:val="nil"/>
            </w:tcBorders>
            <w:shd w:val="clear" w:color="auto" w:fill="auto"/>
            <w:noWrap/>
            <w:vAlign w:val="bottom"/>
          </w:tcPr>
          <w:p w14:paraId="3FB55AB5"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8" w:type="dxa"/>
            <w:tcBorders>
              <w:top w:val="nil"/>
              <w:left w:val="nil"/>
              <w:bottom w:val="single" w:sz="4" w:space="0" w:color="auto"/>
              <w:right w:val="nil"/>
            </w:tcBorders>
            <w:shd w:val="clear" w:color="auto" w:fill="auto"/>
            <w:noWrap/>
            <w:vAlign w:val="bottom"/>
          </w:tcPr>
          <w:p w14:paraId="2B65AFB7"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single" w:sz="4" w:space="0" w:color="auto"/>
              <w:right w:val="nil"/>
            </w:tcBorders>
            <w:shd w:val="clear" w:color="auto" w:fill="auto"/>
            <w:noWrap/>
            <w:vAlign w:val="bottom"/>
          </w:tcPr>
          <w:p w14:paraId="7712D0C6"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979" w:type="dxa"/>
            <w:tcBorders>
              <w:top w:val="nil"/>
              <w:left w:val="nil"/>
              <w:bottom w:val="single" w:sz="4" w:space="0" w:color="auto"/>
              <w:right w:val="nil"/>
            </w:tcBorders>
            <w:shd w:val="clear" w:color="auto" w:fill="auto"/>
            <w:noWrap/>
            <w:vAlign w:val="bottom"/>
          </w:tcPr>
          <w:p w14:paraId="27E03F35"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c>
          <w:tcPr>
            <w:tcW w:w="1018" w:type="dxa"/>
            <w:tcBorders>
              <w:top w:val="nil"/>
              <w:left w:val="nil"/>
              <w:bottom w:val="single" w:sz="4" w:space="0" w:color="auto"/>
              <w:right w:val="nil"/>
            </w:tcBorders>
            <w:shd w:val="clear" w:color="auto" w:fill="auto"/>
            <w:noWrap/>
            <w:vAlign w:val="bottom"/>
          </w:tcPr>
          <w:p w14:paraId="60E590B8"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sz w:val="16"/>
                <w:szCs w:val="16"/>
                <w:lang w:eastAsia="sk-SK"/>
              </w:rPr>
              <w:t xml:space="preserve">-  </w:t>
            </w:r>
          </w:p>
        </w:tc>
      </w:tr>
      <w:tr w:rsidR="00C634FB" w:rsidRPr="0067236A" w14:paraId="1E373274" w14:textId="77777777" w:rsidTr="00707BFF">
        <w:trPr>
          <w:trHeight w:val="204"/>
        </w:trPr>
        <w:tc>
          <w:tcPr>
            <w:tcW w:w="1536" w:type="dxa"/>
            <w:tcBorders>
              <w:top w:val="nil"/>
              <w:left w:val="nil"/>
              <w:bottom w:val="nil"/>
              <w:right w:val="nil"/>
            </w:tcBorders>
            <w:shd w:val="clear" w:color="auto" w:fill="auto"/>
            <w:noWrap/>
            <w:hideMark/>
          </w:tcPr>
          <w:p w14:paraId="7BC7D093"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2</w:t>
            </w:r>
          </w:p>
        </w:tc>
        <w:tc>
          <w:tcPr>
            <w:tcW w:w="1019" w:type="dxa"/>
            <w:tcBorders>
              <w:top w:val="single" w:sz="4" w:space="0" w:color="auto"/>
              <w:left w:val="nil"/>
              <w:bottom w:val="nil"/>
              <w:right w:val="nil"/>
            </w:tcBorders>
            <w:shd w:val="clear" w:color="auto" w:fill="auto"/>
            <w:noWrap/>
            <w:vAlign w:val="bottom"/>
          </w:tcPr>
          <w:p w14:paraId="3B999296"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9" w:type="dxa"/>
            <w:tcBorders>
              <w:top w:val="single" w:sz="4" w:space="0" w:color="auto"/>
              <w:left w:val="nil"/>
              <w:bottom w:val="nil"/>
              <w:right w:val="nil"/>
            </w:tcBorders>
            <w:shd w:val="clear" w:color="auto" w:fill="auto"/>
            <w:noWrap/>
            <w:vAlign w:val="bottom"/>
          </w:tcPr>
          <w:p w14:paraId="0D994FA6"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33" w:type="dxa"/>
            <w:tcBorders>
              <w:top w:val="single" w:sz="4" w:space="0" w:color="auto"/>
              <w:left w:val="nil"/>
              <w:bottom w:val="nil"/>
              <w:right w:val="nil"/>
            </w:tcBorders>
            <w:shd w:val="clear" w:color="auto" w:fill="auto"/>
            <w:noWrap/>
            <w:vAlign w:val="bottom"/>
          </w:tcPr>
          <w:p w14:paraId="4D914DE6"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9" w:type="dxa"/>
            <w:tcBorders>
              <w:top w:val="single" w:sz="4" w:space="0" w:color="auto"/>
              <w:left w:val="nil"/>
              <w:bottom w:val="nil"/>
              <w:right w:val="nil"/>
            </w:tcBorders>
            <w:shd w:val="clear" w:color="auto" w:fill="auto"/>
            <w:noWrap/>
            <w:vAlign w:val="bottom"/>
          </w:tcPr>
          <w:p w14:paraId="5A664C0A"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9" w:type="dxa"/>
            <w:tcBorders>
              <w:top w:val="single" w:sz="4" w:space="0" w:color="auto"/>
              <w:left w:val="nil"/>
              <w:bottom w:val="nil"/>
              <w:right w:val="nil"/>
            </w:tcBorders>
            <w:shd w:val="clear" w:color="auto" w:fill="auto"/>
            <w:noWrap/>
            <w:vAlign w:val="bottom"/>
          </w:tcPr>
          <w:p w14:paraId="21801385"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8" w:type="dxa"/>
            <w:tcBorders>
              <w:top w:val="single" w:sz="4" w:space="0" w:color="auto"/>
              <w:left w:val="nil"/>
              <w:bottom w:val="nil"/>
              <w:right w:val="nil"/>
            </w:tcBorders>
            <w:shd w:val="clear" w:color="auto" w:fill="auto"/>
            <w:noWrap/>
            <w:vAlign w:val="bottom"/>
          </w:tcPr>
          <w:p w14:paraId="4979A0C5"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8" w:type="dxa"/>
            <w:tcBorders>
              <w:top w:val="single" w:sz="4" w:space="0" w:color="auto"/>
              <w:left w:val="nil"/>
              <w:bottom w:val="nil"/>
              <w:right w:val="nil"/>
            </w:tcBorders>
            <w:shd w:val="clear" w:color="auto" w:fill="auto"/>
            <w:noWrap/>
            <w:vAlign w:val="bottom"/>
          </w:tcPr>
          <w:p w14:paraId="5A197C08"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9" w:type="dxa"/>
            <w:tcBorders>
              <w:top w:val="single" w:sz="4" w:space="0" w:color="auto"/>
              <w:left w:val="nil"/>
              <w:bottom w:val="nil"/>
              <w:right w:val="nil"/>
            </w:tcBorders>
            <w:shd w:val="clear" w:color="auto" w:fill="auto"/>
            <w:noWrap/>
            <w:vAlign w:val="bottom"/>
          </w:tcPr>
          <w:p w14:paraId="1EB83046"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978" w:type="dxa"/>
            <w:tcBorders>
              <w:top w:val="single" w:sz="4" w:space="0" w:color="auto"/>
              <w:left w:val="nil"/>
              <w:bottom w:val="nil"/>
              <w:right w:val="nil"/>
            </w:tcBorders>
            <w:shd w:val="clear" w:color="auto" w:fill="auto"/>
            <w:noWrap/>
            <w:vAlign w:val="bottom"/>
          </w:tcPr>
          <w:p w14:paraId="1B20C074"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979" w:type="dxa"/>
            <w:tcBorders>
              <w:top w:val="single" w:sz="4" w:space="0" w:color="auto"/>
              <w:left w:val="nil"/>
              <w:bottom w:val="nil"/>
              <w:right w:val="nil"/>
            </w:tcBorders>
            <w:shd w:val="clear" w:color="auto" w:fill="auto"/>
            <w:noWrap/>
            <w:vAlign w:val="bottom"/>
          </w:tcPr>
          <w:p w14:paraId="5283DF82"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979" w:type="dxa"/>
            <w:tcBorders>
              <w:top w:val="single" w:sz="4" w:space="0" w:color="auto"/>
              <w:left w:val="nil"/>
              <w:bottom w:val="nil"/>
              <w:right w:val="nil"/>
            </w:tcBorders>
            <w:shd w:val="clear" w:color="auto" w:fill="auto"/>
            <w:noWrap/>
            <w:vAlign w:val="bottom"/>
          </w:tcPr>
          <w:p w14:paraId="28224F00"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c>
          <w:tcPr>
            <w:tcW w:w="1018" w:type="dxa"/>
            <w:tcBorders>
              <w:top w:val="single" w:sz="4" w:space="0" w:color="auto"/>
              <w:left w:val="nil"/>
              <w:bottom w:val="nil"/>
              <w:right w:val="nil"/>
            </w:tcBorders>
            <w:shd w:val="clear" w:color="auto" w:fill="auto"/>
            <w:noWrap/>
            <w:vAlign w:val="bottom"/>
          </w:tcPr>
          <w:p w14:paraId="473D857F"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sz w:val="16"/>
                <w:szCs w:val="16"/>
                <w:lang w:eastAsia="sk-SK"/>
              </w:rPr>
              <w:t xml:space="preserve">-  </w:t>
            </w:r>
          </w:p>
        </w:tc>
      </w:tr>
      <w:tr w:rsidR="00C634FB" w:rsidRPr="0067236A" w14:paraId="7593CE45" w14:textId="77777777" w:rsidTr="00707BFF">
        <w:trPr>
          <w:trHeight w:val="204"/>
        </w:trPr>
        <w:tc>
          <w:tcPr>
            <w:tcW w:w="1536" w:type="dxa"/>
            <w:tcBorders>
              <w:top w:val="nil"/>
              <w:left w:val="nil"/>
              <w:bottom w:val="nil"/>
              <w:right w:val="nil"/>
            </w:tcBorders>
            <w:shd w:val="clear" w:color="auto" w:fill="auto"/>
            <w:noWrap/>
            <w:hideMark/>
          </w:tcPr>
          <w:p w14:paraId="46975366" w14:textId="77777777" w:rsidR="00C634FB" w:rsidRPr="0067236A" w:rsidRDefault="00C634FB" w:rsidP="00707BFF">
            <w:pPr>
              <w:rPr>
                <w:rFonts w:ascii="Calibri" w:hAnsi="Calibri" w:cs="Calibri"/>
                <w:b/>
                <w:bCs/>
                <w:color w:val="000000"/>
                <w:sz w:val="15"/>
                <w:szCs w:val="15"/>
                <w:lang w:eastAsia="sk-SK"/>
              </w:rPr>
            </w:pPr>
            <w:r w:rsidRPr="0067236A">
              <w:rPr>
                <w:rFonts w:ascii="Calibri" w:hAnsi="Calibri" w:cs="Calibri"/>
                <w:b/>
                <w:bCs/>
                <w:color w:val="000000"/>
                <w:sz w:val="15"/>
                <w:szCs w:val="15"/>
                <w:lang w:eastAsia="sk-SK"/>
              </w:rPr>
              <w:t>Účtovná hodnota</w:t>
            </w:r>
          </w:p>
        </w:tc>
        <w:tc>
          <w:tcPr>
            <w:tcW w:w="1019" w:type="dxa"/>
            <w:tcBorders>
              <w:top w:val="nil"/>
              <w:left w:val="nil"/>
              <w:bottom w:val="nil"/>
              <w:right w:val="nil"/>
            </w:tcBorders>
            <w:shd w:val="clear" w:color="auto" w:fill="auto"/>
            <w:hideMark/>
          </w:tcPr>
          <w:p w14:paraId="36673FEE" w14:textId="77777777" w:rsidR="00C634FB" w:rsidRPr="00E16F68" w:rsidRDefault="00C634FB" w:rsidP="00707BFF">
            <w:pPr>
              <w:rPr>
                <w:rFonts w:ascii="Calibri" w:hAnsi="Calibri" w:cs="Calibri"/>
                <w:b/>
                <w:bCs/>
                <w:color w:val="000000"/>
                <w:sz w:val="16"/>
                <w:szCs w:val="16"/>
                <w:lang w:eastAsia="sk-SK"/>
              </w:rPr>
            </w:pPr>
          </w:p>
        </w:tc>
        <w:tc>
          <w:tcPr>
            <w:tcW w:w="1019" w:type="dxa"/>
            <w:tcBorders>
              <w:top w:val="nil"/>
              <w:left w:val="nil"/>
              <w:bottom w:val="nil"/>
              <w:right w:val="nil"/>
            </w:tcBorders>
            <w:shd w:val="clear" w:color="auto" w:fill="auto"/>
            <w:hideMark/>
          </w:tcPr>
          <w:p w14:paraId="320C5911" w14:textId="77777777" w:rsidR="00C634FB" w:rsidRPr="00E16F68" w:rsidRDefault="00C634FB" w:rsidP="00707BFF">
            <w:pPr>
              <w:jc w:val="right"/>
              <w:rPr>
                <w:sz w:val="16"/>
                <w:szCs w:val="16"/>
                <w:lang w:eastAsia="sk-SK"/>
              </w:rPr>
            </w:pPr>
          </w:p>
        </w:tc>
        <w:tc>
          <w:tcPr>
            <w:tcW w:w="1033" w:type="dxa"/>
            <w:tcBorders>
              <w:top w:val="nil"/>
              <w:left w:val="nil"/>
              <w:bottom w:val="nil"/>
              <w:right w:val="nil"/>
            </w:tcBorders>
            <w:shd w:val="clear" w:color="auto" w:fill="auto"/>
            <w:hideMark/>
          </w:tcPr>
          <w:p w14:paraId="1EC19F38"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0505EA1C"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4EF2E194"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56C4C773"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56247B11" w14:textId="77777777" w:rsidR="00C634FB" w:rsidRPr="00E16F68" w:rsidRDefault="00C634FB" w:rsidP="00707BFF">
            <w:pPr>
              <w:jc w:val="right"/>
              <w:rPr>
                <w:sz w:val="16"/>
                <w:szCs w:val="16"/>
                <w:lang w:eastAsia="sk-SK"/>
              </w:rPr>
            </w:pPr>
          </w:p>
        </w:tc>
        <w:tc>
          <w:tcPr>
            <w:tcW w:w="1019" w:type="dxa"/>
            <w:tcBorders>
              <w:top w:val="nil"/>
              <w:left w:val="nil"/>
              <w:bottom w:val="nil"/>
              <w:right w:val="nil"/>
            </w:tcBorders>
            <w:shd w:val="clear" w:color="auto" w:fill="auto"/>
            <w:hideMark/>
          </w:tcPr>
          <w:p w14:paraId="5092116B" w14:textId="77777777" w:rsidR="00C634FB" w:rsidRPr="00E16F68" w:rsidRDefault="00C634FB" w:rsidP="00707BFF">
            <w:pPr>
              <w:jc w:val="right"/>
              <w:rPr>
                <w:sz w:val="16"/>
                <w:szCs w:val="16"/>
                <w:lang w:eastAsia="sk-SK"/>
              </w:rPr>
            </w:pPr>
          </w:p>
        </w:tc>
        <w:tc>
          <w:tcPr>
            <w:tcW w:w="978" w:type="dxa"/>
            <w:tcBorders>
              <w:top w:val="nil"/>
              <w:left w:val="nil"/>
              <w:bottom w:val="nil"/>
              <w:right w:val="nil"/>
            </w:tcBorders>
            <w:shd w:val="clear" w:color="auto" w:fill="auto"/>
            <w:hideMark/>
          </w:tcPr>
          <w:p w14:paraId="0EB31256" w14:textId="77777777" w:rsidR="00C634FB" w:rsidRPr="00E16F68" w:rsidRDefault="00C634FB" w:rsidP="00707BFF">
            <w:pPr>
              <w:jc w:val="right"/>
              <w:rPr>
                <w:sz w:val="16"/>
                <w:szCs w:val="16"/>
                <w:lang w:eastAsia="sk-SK"/>
              </w:rPr>
            </w:pPr>
          </w:p>
        </w:tc>
        <w:tc>
          <w:tcPr>
            <w:tcW w:w="979" w:type="dxa"/>
            <w:tcBorders>
              <w:top w:val="nil"/>
              <w:left w:val="nil"/>
              <w:bottom w:val="nil"/>
              <w:right w:val="nil"/>
            </w:tcBorders>
            <w:shd w:val="clear" w:color="auto" w:fill="auto"/>
            <w:hideMark/>
          </w:tcPr>
          <w:p w14:paraId="06D32644" w14:textId="77777777" w:rsidR="00C634FB" w:rsidRPr="00E16F68" w:rsidRDefault="00C634FB" w:rsidP="00707BFF">
            <w:pPr>
              <w:jc w:val="right"/>
              <w:rPr>
                <w:sz w:val="16"/>
                <w:szCs w:val="16"/>
                <w:lang w:eastAsia="sk-SK"/>
              </w:rPr>
            </w:pPr>
          </w:p>
        </w:tc>
        <w:tc>
          <w:tcPr>
            <w:tcW w:w="979" w:type="dxa"/>
            <w:tcBorders>
              <w:top w:val="nil"/>
              <w:left w:val="nil"/>
              <w:bottom w:val="nil"/>
              <w:right w:val="nil"/>
            </w:tcBorders>
            <w:shd w:val="clear" w:color="auto" w:fill="auto"/>
            <w:hideMark/>
          </w:tcPr>
          <w:p w14:paraId="6D6FBAF1" w14:textId="77777777" w:rsidR="00C634FB" w:rsidRPr="00E16F68" w:rsidRDefault="00C634FB" w:rsidP="00707BFF">
            <w:pPr>
              <w:jc w:val="right"/>
              <w:rPr>
                <w:sz w:val="16"/>
                <w:szCs w:val="16"/>
                <w:lang w:eastAsia="sk-SK"/>
              </w:rPr>
            </w:pPr>
          </w:p>
        </w:tc>
        <w:tc>
          <w:tcPr>
            <w:tcW w:w="1018" w:type="dxa"/>
            <w:tcBorders>
              <w:top w:val="nil"/>
              <w:left w:val="nil"/>
              <w:bottom w:val="nil"/>
              <w:right w:val="nil"/>
            </w:tcBorders>
            <w:shd w:val="clear" w:color="auto" w:fill="auto"/>
            <w:hideMark/>
          </w:tcPr>
          <w:p w14:paraId="7263B140" w14:textId="77777777" w:rsidR="00C634FB" w:rsidRPr="00E16F68" w:rsidRDefault="00C634FB" w:rsidP="00707BFF">
            <w:pPr>
              <w:jc w:val="right"/>
              <w:rPr>
                <w:sz w:val="16"/>
                <w:szCs w:val="16"/>
                <w:lang w:eastAsia="sk-SK"/>
              </w:rPr>
            </w:pPr>
          </w:p>
        </w:tc>
      </w:tr>
      <w:tr w:rsidR="00C634FB" w:rsidRPr="0067236A" w14:paraId="520137F4" w14:textId="77777777" w:rsidTr="00707BFF">
        <w:trPr>
          <w:trHeight w:val="216"/>
        </w:trPr>
        <w:tc>
          <w:tcPr>
            <w:tcW w:w="1536" w:type="dxa"/>
            <w:tcBorders>
              <w:top w:val="nil"/>
              <w:left w:val="nil"/>
              <w:bottom w:val="nil"/>
              <w:right w:val="nil"/>
            </w:tcBorders>
            <w:shd w:val="clear" w:color="auto" w:fill="auto"/>
            <w:noWrap/>
            <w:hideMark/>
          </w:tcPr>
          <w:p w14:paraId="425D2E2B"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1. januáru 202</w:t>
            </w:r>
            <w:r>
              <w:rPr>
                <w:rFonts w:ascii="Calibri" w:hAnsi="Calibri" w:cs="Calibri"/>
                <w:color w:val="000000"/>
                <w:sz w:val="15"/>
                <w:szCs w:val="15"/>
                <w:lang w:eastAsia="sk-SK"/>
              </w:rPr>
              <w:t>2</w:t>
            </w:r>
          </w:p>
        </w:tc>
        <w:tc>
          <w:tcPr>
            <w:tcW w:w="1019" w:type="dxa"/>
            <w:tcBorders>
              <w:top w:val="nil"/>
              <w:left w:val="nil"/>
              <w:bottom w:val="single" w:sz="4" w:space="0" w:color="auto"/>
              <w:right w:val="nil"/>
            </w:tcBorders>
            <w:shd w:val="clear" w:color="auto" w:fill="auto"/>
            <w:noWrap/>
            <w:hideMark/>
          </w:tcPr>
          <w:p w14:paraId="0BC10044"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23 027 398</w:t>
            </w:r>
          </w:p>
        </w:tc>
        <w:tc>
          <w:tcPr>
            <w:tcW w:w="1019" w:type="dxa"/>
            <w:tcBorders>
              <w:top w:val="nil"/>
              <w:left w:val="nil"/>
              <w:bottom w:val="single" w:sz="4" w:space="0" w:color="auto"/>
              <w:right w:val="nil"/>
            </w:tcBorders>
            <w:shd w:val="clear" w:color="auto" w:fill="auto"/>
            <w:noWrap/>
            <w:hideMark/>
          </w:tcPr>
          <w:p w14:paraId="0633DF9D"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33" w:type="dxa"/>
            <w:tcBorders>
              <w:top w:val="nil"/>
              <w:left w:val="nil"/>
              <w:bottom w:val="single" w:sz="4" w:space="0" w:color="auto"/>
              <w:right w:val="nil"/>
            </w:tcBorders>
            <w:shd w:val="clear" w:color="auto" w:fill="auto"/>
            <w:noWrap/>
            <w:hideMark/>
          </w:tcPr>
          <w:p w14:paraId="0F163246"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9" w:type="dxa"/>
            <w:tcBorders>
              <w:top w:val="nil"/>
              <w:left w:val="nil"/>
              <w:bottom w:val="single" w:sz="4" w:space="0" w:color="auto"/>
              <w:right w:val="nil"/>
            </w:tcBorders>
            <w:shd w:val="clear" w:color="auto" w:fill="auto"/>
            <w:noWrap/>
            <w:vAlign w:val="center"/>
            <w:hideMark/>
          </w:tcPr>
          <w:p w14:paraId="61936FA9"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3 351 031</w:t>
            </w:r>
          </w:p>
        </w:tc>
        <w:tc>
          <w:tcPr>
            <w:tcW w:w="1019" w:type="dxa"/>
            <w:tcBorders>
              <w:top w:val="nil"/>
              <w:left w:val="nil"/>
              <w:bottom w:val="single" w:sz="4" w:space="0" w:color="auto"/>
              <w:right w:val="nil"/>
            </w:tcBorders>
            <w:shd w:val="clear" w:color="auto" w:fill="auto"/>
            <w:noWrap/>
            <w:hideMark/>
          </w:tcPr>
          <w:p w14:paraId="702F8421"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hideMark/>
          </w:tcPr>
          <w:p w14:paraId="69ECC8BE"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hideMark/>
          </w:tcPr>
          <w:p w14:paraId="3BDE0A73"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9" w:type="dxa"/>
            <w:tcBorders>
              <w:top w:val="nil"/>
              <w:left w:val="nil"/>
              <w:bottom w:val="single" w:sz="4" w:space="0" w:color="auto"/>
              <w:right w:val="nil"/>
            </w:tcBorders>
            <w:shd w:val="clear" w:color="auto" w:fill="auto"/>
            <w:noWrap/>
            <w:vAlign w:val="center"/>
            <w:hideMark/>
          </w:tcPr>
          <w:p w14:paraId="5043A70E"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266 172</w:t>
            </w:r>
          </w:p>
        </w:tc>
        <w:tc>
          <w:tcPr>
            <w:tcW w:w="978" w:type="dxa"/>
            <w:tcBorders>
              <w:top w:val="nil"/>
              <w:left w:val="nil"/>
              <w:bottom w:val="single" w:sz="4" w:space="0" w:color="auto"/>
              <w:right w:val="nil"/>
            </w:tcBorders>
            <w:shd w:val="clear" w:color="auto" w:fill="auto"/>
            <w:noWrap/>
            <w:hideMark/>
          </w:tcPr>
          <w:p w14:paraId="4E6CB6A7"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single" w:sz="4" w:space="0" w:color="auto"/>
              <w:right w:val="nil"/>
            </w:tcBorders>
            <w:shd w:val="clear" w:color="auto" w:fill="auto"/>
            <w:noWrap/>
            <w:hideMark/>
          </w:tcPr>
          <w:p w14:paraId="3BA7F418"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979" w:type="dxa"/>
            <w:tcBorders>
              <w:top w:val="nil"/>
              <w:left w:val="nil"/>
              <w:bottom w:val="single" w:sz="4" w:space="0" w:color="auto"/>
              <w:right w:val="nil"/>
            </w:tcBorders>
            <w:shd w:val="clear" w:color="auto" w:fill="auto"/>
            <w:noWrap/>
            <w:hideMark/>
          </w:tcPr>
          <w:p w14:paraId="354C04E0"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w:t>
            </w:r>
          </w:p>
        </w:tc>
        <w:tc>
          <w:tcPr>
            <w:tcW w:w="1018" w:type="dxa"/>
            <w:tcBorders>
              <w:top w:val="nil"/>
              <w:left w:val="nil"/>
              <w:bottom w:val="single" w:sz="4" w:space="0" w:color="auto"/>
              <w:right w:val="nil"/>
            </w:tcBorders>
            <w:shd w:val="clear" w:color="auto" w:fill="auto"/>
            <w:noWrap/>
            <w:vAlign w:val="center"/>
            <w:hideMark/>
          </w:tcPr>
          <w:p w14:paraId="4063DC24" w14:textId="77777777" w:rsidR="00C634FB" w:rsidRPr="00E16F68" w:rsidRDefault="00C634FB" w:rsidP="00707BFF">
            <w:pPr>
              <w:jc w:val="right"/>
              <w:rPr>
                <w:rFonts w:ascii="Calibri" w:hAnsi="Calibri" w:cs="Calibri"/>
                <w:b/>
                <w:bCs/>
                <w:sz w:val="16"/>
                <w:szCs w:val="16"/>
                <w:lang w:eastAsia="sk-SK"/>
              </w:rPr>
            </w:pPr>
            <w:r w:rsidRPr="00E16F68">
              <w:rPr>
                <w:rFonts w:ascii="Calibri" w:hAnsi="Calibri" w:cs="Calibri"/>
                <w:b/>
                <w:bCs/>
                <w:color w:val="000000"/>
                <w:sz w:val="16"/>
                <w:szCs w:val="16"/>
                <w:lang w:eastAsia="sk-SK"/>
              </w:rPr>
              <w:t>26 644 601</w:t>
            </w:r>
          </w:p>
        </w:tc>
      </w:tr>
      <w:tr w:rsidR="00C634FB" w:rsidRPr="0067236A" w14:paraId="4CD52D62" w14:textId="77777777" w:rsidTr="00707BFF">
        <w:trPr>
          <w:trHeight w:val="216"/>
        </w:trPr>
        <w:tc>
          <w:tcPr>
            <w:tcW w:w="1536" w:type="dxa"/>
            <w:tcBorders>
              <w:top w:val="nil"/>
              <w:left w:val="nil"/>
              <w:bottom w:val="single" w:sz="8" w:space="0" w:color="auto"/>
              <w:right w:val="nil"/>
            </w:tcBorders>
            <w:shd w:val="clear" w:color="auto" w:fill="auto"/>
            <w:noWrap/>
            <w:hideMark/>
          </w:tcPr>
          <w:p w14:paraId="13CC748B" w14:textId="77777777" w:rsidR="00C634FB" w:rsidRPr="0067236A" w:rsidRDefault="00C634FB" w:rsidP="00707BFF">
            <w:pPr>
              <w:rPr>
                <w:rFonts w:ascii="Calibri" w:hAnsi="Calibri" w:cs="Calibri"/>
                <w:color w:val="000000"/>
                <w:sz w:val="15"/>
                <w:szCs w:val="15"/>
                <w:lang w:eastAsia="sk-SK"/>
              </w:rPr>
            </w:pPr>
            <w:r w:rsidRPr="0067236A">
              <w:rPr>
                <w:rFonts w:ascii="Calibri" w:hAnsi="Calibri" w:cs="Calibri"/>
                <w:color w:val="000000"/>
                <w:sz w:val="15"/>
                <w:szCs w:val="15"/>
                <w:lang w:eastAsia="sk-SK"/>
              </w:rPr>
              <w:t>K 31. decembru 202</w:t>
            </w:r>
            <w:r>
              <w:rPr>
                <w:rFonts w:ascii="Calibri" w:hAnsi="Calibri" w:cs="Calibri"/>
                <w:color w:val="000000"/>
                <w:sz w:val="15"/>
                <w:szCs w:val="15"/>
                <w:lang w:eastAsia="sk-SK"/>
              </w:rPr>
              <w:t>2</w:t>
            </w:r>
          </w:p>
        </w:tc>
        <w:tc>
          <w:tcPr>
            <w:tcW w:w="1019" w:type="dxa"/>
            <w:tcBorders>
              <w:top w:val="single" w:sz="4" w:space="0" w:color="auto"/>
              <w:left w:val="nil"/>
              <w:bottom w:val="single" w:sz="8" w:space="0" w:color="auto"/>
              <w:right w:val="nil"/>
            </w:tcBorders>
            <w:shd w:val="clear" w:color="auto" w:fill="auto"/>
          </w:tcPr>
          <w:p w14:paraId="259FB75D"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22 906 872</w:t>
            </w:r>
          </w:p>
        </w:tc>
        <w:tc>
          <w:tcPr>
            <w:tcW w:w="1019" w:type="dxa"/>
            <w:tcBorders>
              <w:top w:val="single" w:sz="4" w:space="0" w:color="auto"/>
              <w:left w:val="nil"/>
              <w:bottom w:val="single" w:sz="8" w:space="0" w:color="auto"/>
              <w:right w:val="nil"/>
            </w:tcBorders>
            <w:shd w:val="clear" w:color="auto" w:fill="auto"/>
            <w:noWrap/>
          </w:tcPr>
          <w:p w14:paraId="7B4A2D78"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1033" w:type="dxa"/>
            <w:tcBorders>
              <w:top w:val="single" w:sz="4" w:space="0" w:color="auto"/>
              <w:left w:val="nil"/>
              <w:bottom w:val="single" w:sz="8" w:space="0" w:color="auto"/>
              <w:right w:val="nil"/>
            </w:tcBorders>
            <w:shd w:val="clear" w:color="auto" w:fill="auto"/>
            <w:noWrap/>
          </w:tcPr>
          <w:p w14:paraId="67BF47C2"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750</w:t>
            </w:r>
          </w:p>
        </w:tc>
        <w:tc>
          <w:tcPr>
            <w:tcW w:w="1019" w:type="dxa"/>
            <w:tcBorders>
              <w:top w:val="single" w:sz="4" w:space="0" w:color="auto"/>
              <w:left w:val="nil"/>
              <w:bottom w:val="single" w:sz="8" w:space="0" w:color="auto"/>
              <w:right w:val="nil"/>
            </w:tcBorders>
            <w:shd w:val="clear" w:color="auto" w:fill="auto"/>
            <w:noWrap/>
            <w:vAlign w:val="center"/>
          </w:tcPr>
          <w:p w14:paraId="3030BE5C"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3 055 231</w:t>
            </w:r>
          </w:p>
        </w:tc>
        <w:tc>
          <w:tcPr>
            <w:tcW w:w="1019" w:type="dxa"/>
            <w:tcBorders>
              <w:top w:val="single" w:sz="4" w:space="0" w:color="auto"/>
              <w:left w:val="nil"/>
              <w:bottom w:val="single" w:sz="8" w:space="0" w:color="auto"/>
              <w:right w:val="nil"/>
            </w:tcBorders>
            <w:shd w:val="clear" w:color="auto" w:fill="auto"/>
            <w:noWrap/>
          </w:tcPr>
          <w:p w14:paraId="5903A3F1"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tcPr>
          <w:p w14:paraId="7BB52A31"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tcPr>
          <w:p w14:paraId="70208B3D"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1019" w:type="dxa"/>
            <w:tcBorders>
              <w:top w:val="single" w:sz="4" w:space="0" w:color="auto"/>
              <w:left w:val="nil"/>
              <w:bottom w:val="single" w:sz="8" w:space="0" w:color="auto"/>
              <w:right w:val="nil"/>
            </w:tcBorders>
            <w:shd w:val="clear" w:color="auto" w:fill="auto"/>
            <w:noWrap/>
            <w:vAlign w:val="center"/>
          </w:tcPr>
          <w:p w14:paraId="2B8AA3AA"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978" w:type="dxa"/>
            <w:tcBorders>
              <w:top w:val="single" w:sz="4" w:space="0" w:color="auto"/>
              <w:left w:val="nil"/>
              <w:bottom w:val="single" w:sz="8" w:space="0" w:color="auto"/>
              <w:right w:val="nil"/>
            </w:tcBorders>
            <w:shd w:val="clear" w:color="auto" w:fill="auto"/>
            <w:noWrap/>
          </w:tcPr>
          <w:p w14:paraId="00B57805"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979" w:type="dxa"/>
            <w:tcBorders>
              <w:top w:val="single" w:sz="4" w:space="0" w:color="auto"/>
              <w:left w:val="nil"/>
              <w:bottom w:val="single" w:sz="8" w:space="0" w:color="auto"/>
              <w:right w:val="nil"/>
            </w:tcBorders>
            <w:shd w:val="clear" w:color="auto" w:fill="auto"/>
            <w:noWrap/>
          </w:tcPr>
          <w:p w14:paraId="4CCA0154"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979" w:type="dxa"/>
            <w:tcBorders>
              <w:top w:val="single" w:sz="4" w:space="0" w:color="auto"/>
              <w:left w:val="nil"/>
              <w:bottom w:val="single" w:sz="8" w:space="0" w:color="auto"/>
              <w:right w:val="nil"/>
            </w:tcBorders>
            <w:shd w:val="clear" w:color="auto" w:fill="auto"/>
            <w:noWrap/>
          </w:tcPr>
          <w:p w14:paraId="7CA1BF1E"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w:t>
            </w:r>
          </w:p>
        </w:tc>
        <w:tc>
          <w:tcPr>
            <w:tcW w:w="1018" w:type="dxa"/>
            <w:tcBorders>
              <w:top w:val="single" w:sz="4" w:space="0" w:color="auto"/>
              <w:left w:val="nil"/>
              <w:bottom w:val="single" w:sz="8" w:space="0" w:color="auto"/>
              <w:right w:val="nil"/>
            </w:tcBorders>
            <w:shd w:val="clear" w:color="auto" w:fill="auto"/>
            <w:noWrap/>
            <w:vAlign w:val="center"/>
          </w:tcPr>
          <w:p w14:paraId="642DD1C4" w14:textId="77777777" w:rsidR="00C634FB" w:rsidRPr="00E16F68" w:rsidRDefault="00C634FB" w:rsidP="00707BFF">
            <w:pPr>
              <w:jc w:val="right"/>
              <w:rPr>
                <w:rFonts w:ascii="Calibri" w:hAnsi="Calibri" w:cs="Calibri"/>
                <w:b/>
                <w:bCs/>
                <w:color w:val="000000"/>
                <w:sz w:val="16"/>
                <w:szCs w:val="16"/>
                <w:lang w:eastAsia="sk-SK"/>
              </w:rPr>
            </w:pPr>
            <w:r w:rsidRPr="00E16F68">
              <w:rPr>
                <w:rFonts w:ascii="Calibri" w:hAnsi="Calibri" w:cs="Calibri"/>
                <w:b/>
                <w:bCs/>
                <w:color w:val="000000"/>
                <w:sz w:val="16"/>
                <w:szCs w:val="16"/>
                <w:lang w:eastAsia="sk-SK"/>
              </w:rPr>
              <w:t>25 962 853</w:t>
            </w:r>
          </w:p>
        </w:tc>
      </w:tr>
    </w:tbl>
    <w:p w14:paraId="59EB1D8C" w14:textId="77777777" w:rsidR="00C634FB" w:rsidRDefault="00C634FB" w:rsidP="009B55A7">
      <w:pPr>
        <w:pStyle w:val="BodyText"/>
        <w:ind w:left="567"/>
        <w:rPr>
          <w:rFonts w:asciiTheme="minorHAnsi" w:hAnsiTheme="minorHAnsi"/>
          <w:snapToGrid w:val="0"/>
          <w:szCs w:val="18"/>
          <w:u w:val="single"/>
          <w:lang w:eastAsia="sk-SK"/>
        </w:rPr>
      </w:pPr>
    </w:p>
    <w:p w14:paraId="20F5AAD6" w14:textId="77777777" w:rsidR="00AC3298" w:rsidRDefault="00AC3298" w:rsidP="009B55A7">
      <w:pPr>
        <w:pStyle w:val="BodyText"/>
        <w:ind w:left="567"/>
        <w:rPr>
          <w:rFonts w:asciiTheme="minorHAnsi" w:hAnsiTheme="minorHAnsi"/>
          <w:snapToGrid w:val="0"/>
          <w:szCs w:val="18"/>
          <w:u w:val="single"/>
          <w:lang w:eastAsia="sk-SK"/>
        </w:rPr>
      </w:pPr>
    </w:p>
    <w:p w14:paraId="199F1C3B" w14:textId="7F7D3B6B" w:rsidR="008F6920" w:rsidRPr="00AD6359" w:rsidRDefault="008F6920" w:rsidP="008F6920">
      <w:pPr>
        <w:pStyle w:val="BodyText"/>
        <w:ind w:left="567"/>
        <w:rPr>
          <w:rFonts w:asciiTheme="minorHAnsi" w:hAnsiTheme="minorHAnsi"/>
        </w:rPr>
      </w:pPr>
      <w:r w:rsidRPr="00AD6359">
        <w:rPr>
          <w:rFonts w:asciiTheme="minorHAnsi" w:hAnsiTheme="minorHAnsi"/>
        </w:rPr>
        <w:t xml:space="preserve">Úbytok a prírastok podielov v dcérskych </w:t>
      </w:r>
      <w:r w:rsidR="00451453" w:rsidRPr="00AD6359">
        <w:rPr>
          <w:rFonts w:asciiTheme="minorHAnsi" w:hAnsiTheme="minorHAnsi"/>
        </w:rPr>
        <w:t>účtovných</w:t>
      </w:r>
      <w:r w:rsidRPr="00AD6359">
        <w:rPr>
          <w:rFonts w:asciiTheme="minorHAnsi" w:hAnsiTheme="minorHAnsi"/>
        </w:rPr>
        <w:t xml:space="preserve"> jednotkách spôsobila zmena precenenia cudzej meny CZK a PLN na EUR ku dňu </w:t>
      </w:r>
      <w:r w:rsidR="00451453" w:rsidRPr="00AD6359">
        <w:rPr>
          <w:rFonts w:asciiTheme="minorHAnsi" w:hAnsiTheme="minorHAnsi"/>
        </w:rPr>
        <w:t>účtovnej</w:t>
      </w:r>
      <w:r w:rsidRPr="00AD6359">
        <w:rPr>
          <w:rFonts w:asciiTheme="minorHAnsi" w:hAnsiTheme="minorHAnsi"/>
        </w:rPr>
        <w:t xml:space="preserve"> závierky. Podiely k 31.12.</w:t>
      </w:r>
      <w:r w:rsidR="00C634FB" w:rsidRPr="00AD6359">
        <w:rPr>
          <w:rFonts w:asciiTheme="minorHAnsi" w:hAnsiTheme="minorHAnsi"/>
        </w:rPr>
        <w:t>202</w:t>
      </w:r>
      <w:r w:rsidR="00C634FB">
        <w:rPr>
          <w:rFonts w:asciiTheme="minorHAnsi" w:hAnsiTheme="minorHAnsi"/>
        </w:rPr>
        <w:t>3</w:t>
      </w:r>
      <w:r w:rsidR="00C634FB" w:rsidRPr="00AD6359">
        <w:rPr>
          <w:rFonts w:asciiTheme="minorHAnsi" w:hAnsiTheme="minorHAnsi"/>
        </w:rPr>
        <w:t xml:space="preserve"> </w:t>
      </w:r>
      <w:r w:rsidRPr="00AD6359">
        <w:rPr>
          <w:rFonts w:asciiTheme="minorHAnsi" w:hAnsiTheme="minorHAnsi"/>
        </w:rPr>
        <w:t>boli vykázané v obstarávacej cene</w:t>
      </w:r>
      <w:r w:rsidRPr="007B200F">
        <w:rPr>
          <w:rFonts w:asciiTheme="minorHAnsi" w:hAnsiTheme="minorHAnsi"/>
        </w:rPr>
        <w:t xml:space="preserve">. </w:t>
      </w:r>
      <w:r w:rsidR="00AD6359" w:rsidRPr="007B200F">
        <w:rPr>
          <w:rFonts w:asciiTheme="minorHAnsi" w:hAnsiTheme="minorHAnsi"/>
        </w:rPr>
        <w:t>13.9.2022 bol zakúpený 0,5 % obchodný podiel spoločnosti Integrated Management Consulting s.r.o. Bratislava vo výške 750 EUR.</w:t>
      </w:r>
      <w:r w:rsidR="00E16F68">
        <w:rPr>
          <w:rFonts w:asciiTheme="minorHAnsi" w:hAnsiTheme="minorHAnsi"/>
        </w:rPr>
        <w:t xml:space="preserve"> Pôžička </w:t>
      </w:r>
      <w:r w:rsidR="00E16F68" w:rsidRPr="00E16F68">
        <w:rPr>
          <w:rFonts w:asciiTheme="minorHAnsi" w:hAnsiTheme="minorHAnsi"/>
        </w:rPr>
        <w:t>BEST AUTOTECH Sp. z o.o..</w:t>
      </w:r>
      <w:r w:rsidR="00E16F68">
        <w:rPr>
          <w:rFonts w:asciiTheme="minorHAnsi" w:hAnsiTheme="minorHAnsi"/>
        </w:rPr>
        <w:t xml:space="preserve"> vo výške 3 055 231 EUR bola splatená v plnej výške 18.9.2023 a spoločnosti </w:t>
      </w:r>
      <w:r w:rsidR="00E16F68" w:rsidRPr="00E16F68">
        <w:rPr>
          <w:rFonts w:asciiTheme="minorHAnsi" w:hAnsiTheme="minorHAnsi"/>
        </w:rPr>
        <w:t>SEOYON E-HWA AUTOMOTIVE POLAND Sp.z o.o.</w:t>
      </w:r>
      <w:r w:rsidR="00B94492">
        <w:rPr>
          <w:rFonts w:asciiTheme="minorHAnsi" w:hAnsiTheme="minorHAnsi"/>
        </w:rPr>
        <w:t>18.9.2023</w:t>
      </w:r>
      <w:r w:rsidR="00E16F68">
        <w:rPr>
          <w:rFonts w:asciiTheme="minorHAnsi" w:hAnsiTheme="minorHAnsi"/>
        </w:rPr>
        <w:t xml:space="preserve"> bola poskytnutá pôžička vo výške 2 mil. EUR (29 355 EUR úroky).</w:t>
      </w:r>
      <w:r w:rsidR="00F33636">
        <w:rPr>
          <w:rFonts w:asciiTheme="minorHAnsi" w:hAnsiTheme="minorHAnsi"/>
        </w:rPr>
        <w:t xml:space="preserve"> K podielu v dcerskej spoločnosti </w:t>
      </w:r>
      <w:r w:rsidR="00F33636" w:rsidRPr="00305D2E">
        <w:rPr>
          <w:rFonts w:asciiTheme="minorHAnsi" w:hAnsiTheme="minorHAnsi"/>
        </w:rPr>
        <w:t>SUMMIT AUTOTECH Slovakia SLD s.r.o. (986 066 EUR) bola vytvorená opravná položka vo výške 862 713 EUR z dôvodu zreálnenia výšk</w:t>
      </w:r>
      <w:r w:rsidR="00667B98">
        <w:rPr>
          <w:rFonts w:asciiTheme="minorHAnsi" w:hAnsiTheme="minorHAnsi"/>
        </w:rPr>
        <w:t>y tohoto</w:t>
      </w:r>
      <w:r w:rsidR="00F33636" w:rsidRPr="00305D2E">
        <w:rPr>
          <w:rFonts w:asciiTheme="minorHAnsi" w:hAnsiTheme="minorHAnsi"/>
        </w:rPr>
        <w:t xml:space="preserve"> podielu.</w:t>
      </w:r>
    </w:p>
    <w:p w14:paraId="080AB2F1" w14:textId="77777777" w:rsidR="00D02CF0" w:rsidRPr="00686E74" w:rsidRDefault="00D02CF0" w:rsidP="00F85E30">
      <w:pPr>
        <w:pStyle w:val="BodyText"/>
        <w:ind w:left="567"/>
        <w:rPr>
          <w:rFonts w:asciiTheme="minorHAnsi" w:hAnsiTheme="minorHAnsi"/>
          <w:b/>
          <w:bCs/>
          <w:color w:val="000000"/>
          <w:szCs w:val="18"/>
        </w:rPr>
      </w:pPr>
    </w:p>
    <w:p w14:paraId="29CE707D" w14:textId="77777777" w:rsidR="00AC3298" w:rsidRDefault="00AC3298">
      <w:pPr>
        <w:rPr>
          <w:rFonts w:asciiTheme="minorHAnsi" w:hAnsiTheme="minorHAnsi"/>
          <w:b/>
          <w:bCs/>
          <w:color w:val="000000"/>
          <w:sz w:val="18"/>
          <w:szCs w:val="18"/>
        </w:rPr>
      </w:pPr>
      <w:r>
        <w:rPr>
          <w:rFonts w:asciiTheme="minorHAnsi" w:hAnsiTheme="minorHAnsi"/>
          <w:b/>
          <w:bCs/>
          <w:color w:val="000000"/>
          <w:szCs w:val="18"/>
        </w:rPr>
        <w:br w:type="page"/>
      </w:r>
    </w:p>
    <w:p w14:paraId="1D7F812C" w14:textId="350F5F79" w:rsidR="00F85E30" w:rsidRDefault="00F85E30" w:rsidP="00F85E30">
      <w:pPr>
        <w:pStyle w:val="BodyText"/>
        <w:ind w:left="567"/>
        <w:rPr>
          <w:rFonts w:asciiTheme="minorHAnsi" w:hAnsiTheme="minorHAnsi"/>
          <w:b/>
          <w:bCs/>
          <w:color w:val="000000"/>
          <w:szCs w:val="18"/>
        </w:rPr>
      </w:pPr>
      <w:r w:rsidRPr="00686E74">
        <w:rPr>
          <w:rFonts w:asciiTheme="minorHAnsi" w:hAnsiTheme="minorHAnsi"/>
          <w:b/>
          <w:bCs/>
          <w:color w:val="000000"/>
          <w:szCs w:val="18"/>
        </w:rPr>
        <w:lastRenderedPageBreak/>
        <w:t>Štruktúra dlhodobého finančného majetku</w:t>
      </w:r>
    </w:p>
    <w:p w14:paraId="4FB7C57A" w14:textId="5351251D" w:rsidR="00DA11E4" w:rsidRDefault="00DA11E4" w:rsidP="00F85E30">
      <w:pPr>
        <w:pStyle w:val="BodyText"/>
        <w:ind w:left="567"/>
        <w:rPr>
          <w:rFonts w:asciiTheme="minorHAnsi" w:hAnsiTheme="minorHAnsi"/>
          <w:b/>
          <w:bCs/>
          <w:color w:val="000000"/>
          <w:szCs w:val="18"/>
        </w:rPr>
      </w:pPr>
    </w:p>
    <w:tbl>
      <w:tblPr>
        <w:tblW w:w="13313" w:type="dxa"/>
        <w:tblInd w:w="567" w:type="dxa"/>
        <w:tblCellMar>
          <w:left w:w="70" w:type="dxa"/>
          <w:right w:w="70" w:type="dxa"/>
        </w:tblCellMar>
        <w:tblLook w:val="04A0" w:firstRow="1" w:lastRow="0" w:firstColumn="1" w:lastColumn="0" w:noHBand="0" w:noVBand="1"/>
      </w:tblPr>
      <w:tblGrid>
        <w:gridCol w:w="6096"/>
        <w:gridCol w:w="1134"/>
        <w:gridCol w:w="1275"/>
        <w:gridCol w:w="1560"/>
        <w:gridCol w:w="1417"/>
        <w:gridCol w:w="1831"/>
      </w:tblGrid>
      <w:tr w:rsidR="005836AB" w:rsidRPr="005836AB" w14:paraId="38309CE0" w14:textId="77777777" w:rsidTr="005836AB">
        <w:trPr>
          <w:trHeight w:val="225"/>
        </w:trPr>
        <w:tc>
          <w:tcPr>
            <w:tcW w:w="6096" w:type="dxa"/>
            <w:vMerge w:val="restart"/>
            <w:tcBorders>
              <w:top w:val="single" w:sz="8" w:space="0" w:color="auto"/>
              <w:left w:val="nil"/>
              <w:bottom w:val="single" w:sz="8" w:space="0" w:color="000000"/>
              <w:right w:val="nil"/>
            </w:tcBorders>
            <w:shd w:val="clear" w:color="auto" w:fill="auto"/>
            <w:noWrap/>
            <w:vAlign w:val="center"/>
            <w:hideMark/>
          </w:tcPr>
          <w:p w14:paraId="7117643C"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Obchodné meno a sídlo spoločnosti</w:t>
            </w:r>
          </w:p>
        </w:tc>
        <w:tc>
          <w:tcPr>
            <w:tcW w:w="1134" w:type="dxa"/>
            <w:tcBorders>
              <w:top w:val="single" w:sz="8" w:space="0" w:color="auto"/>
              <w:left w:val="nil"/>
              <w:bottom w:val="nil"/>
              <w:right w:val="nil"/>
            </w:tcBorders>
            <w:shd w:val="clear" w:color="auto" w:fill="auto"/>
            <w:vAlign w:val="bottom"/>
            <w:hideMark/>
          </w:tcPr>
          <w:p w14:paraId="296D3B13"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Podiel</w:t>
            </w:r>
          </w:p>
        </w:tc>
        <w:tc>
          <w:tcPr>
            <w:tcW w:w="1275" w:type="dxa"/>
            <w:tcBorders>
              <w:top w:val="single" w:sz="8" w:space="0" w:color="auto"/>
              <w:left w:val="nil"/>
              <w:bottom w:val="nil"/>
              <w:right w:val="nil"/>
            </w:tcBorders>
            <w:shd w:val="clear" w:color="auto" w:fill="auto"/>
            <w:vAlign w:val="bottom"/>
            <w:hideMark/>
          </w:tcPr>
          <w:p w14:paraId="5E800352"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Hlasovacie</w:t>
            </w:r>
          </w:p>
        </w:tc>
        <w:tc>
          <w:tcPr>
            <w:tcW w:w="1560" w:type="dxa"/>
            <w:vMerge w:val="restart"/>
            <w:tcBorders>
              <w:top w:val="single" w:sz="8" w:space="0" w:color="auto"/>
              <w:left w:val="nil"/>
              <w:bottom w:val="single" w:sz="8" w:space="0" w:color="000000"/>
              <w:right w:val="nil"/>
            </w:tcBorders>
            <w:shd w:val="clear" w:color="auto" w:fill="auto"/>
            <w:vAlign w:val="center"/>
            <w:hideMark/>
          </w:tcPr>
          <w:p w14:paraId="700C3C33"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Hodnota vlastného imania</w:t>
            </w:r>
          </w:p>
        </w:tc>
        <w:tc>
          <w:tcPr>
            <w:tcW w:w="1417" w:type="dxa"/>
            <w:vMerge w:val="restart"/>
            <w:tcBorders>
              <w:top w:val="single" w:sz="8" w:space="0" w:color="auto"/>
              <w:left w:val="nil"/>
              <w:bottom w:val="single" w:sz="8" w:space="0" w:color="000000"/>
              <w:right w:val="nil"/>
            </w:tcBorders>
            <w:shd w:val="clear" w:color="auto" w:fill="auto"/>
            <w:vAlign w:val="center"/>
            <w:hideMark/>
          </w:tcPr>
          <w:p w14:paraId="206E6172"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Výsledok hospodárenia</w:t>
            </w:r>
          </w:p>
        </w:tc>
        <w:tc>
          <w:tcPr>
            <w:tcW w:w="1831" w:type="dxa"/>
            <w:vMerge w:val="restart"/>
            <w:tcBorders>
              <w:top w:val="single" w:sz="8" w:space="0" w:color="auto"/>
              <w:left w:val="nil"/>
              <w:bottom w:val="single" w:sz="8" w:space="0" w:color="000000"/>
              <w:right w:val="nil"/>
            </w:tcBorders>
            <w:shd w:val="clear" w:color="auto" w:fill="auto"/>
            <w:vAlign w:val="center"/>
            <w:hideMark/>
          </w:tcPr>
          <w:p w14:paraId="459D2210"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Účtovná hodnota dlhodobého finančného majetku</w:t>
            </w:r>
          </w:p>
        </w:tc>
      </w:tr>
      <w:tr w:rsidR="005836AB" w:rsidRPr="005836AB" w14:paraId="00063096" w14:textId="77777777" w:rsidTr="005836AB">
        <w:trPr>
          <w:trHeight w:val="225"/>
        </w:trPr>
        <w:tc>
          <w:tcPr>
            <w:tcW w:w="6096" w:type="dxa"/>
            <w:vMerge/>
            <w:tcBorders>
              <w:top w:val="single" w:sz="8" w:space="0" w:color="auto"/>
              <w:left w:val="nil"/>
              <w:bottom w:val="single" w:sz="8" w:space="0" w:color="000000"/>
              <w:right w:val="nil"/>
            </w:tcBorders>
            <w:vAlign w:val="center"/>
            <w:hideMark/>
          </w:tcPr>
          <w:p w14:paraId="3BFF07C8" w14:textId="77777777" w:rsidR="005836AB" w:rsidRPr="005836AB" w:rsidRDefault="005836AB" w:rsidP="005836AB">
            <w:pPr>
              <w:rPr>
                <w:rFonts w:ascii="Calibri" w:hAnsi="Calibri" w:cs="Calibri"/>
                <w:b/>
                <w:bCs/>
                <w:i/>
                <w:iCs/>
                <w:color w:val="000000"/>
                <w:sz w:val="15"/>
                <w:szCs w:val="15"/>
                <w:lang w:eastAsia="sk-SK"/>
              </w:rPr>
            </w:pPr>
          </w:p>
        </w:tc>
        <w:tc>
          <w:tcPr>
            <w:tcW w:w="1134" w:type="dxa"/>
            <w:tcBorders>
              <w:top w:val="nil"/>
              <w:left w:val="nil"/>
              <w:bottom w:val="nil"/>
              <w:right w:val="nil"/>
            </w:tcBorders>
            <w:shd w:val="clear" w:color="auto" w:fill="auto"/>
            <w:vAlign w:val="bottom"/>
            <w:hideMark/>
          </w:tcPr>
          <w:p w14:paraId="41DA454B"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na ZI</w:t>
            </w:r>
          </w:p>
        </w:tc>
        <w:tc>
          <w:tcPr>
            <w:tcW w:w="1275" w:type="dxa"/>
            <w:tcBorders>
              <w:top w:val="nil"/>
              <w:left w:val="nil"/>
              <w:bottom w:val="nil"/>
              <w:right w:val="nil"/>
            </w:tcBorders>
            <w:shd w:val="clear" w:color="auto" w:fill="auto"/>
            <w:vAlign w:val="bottom"/>
            <w:hideMark/>
          </w:tcPr>
          <w:p w14:paraId="6DA12C94"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práva</w:t>
            </w:r>
          </w:p>
        </w:tc>
        <w:tc>
          <w:tcPr>
            <w:tcW w:w="1560" w:type="dxa"/>
            <w:vMerge/>
            <w:tcBorders>
              <w:top w:val="single" w:sz="8" w:space="0" w:color="auto"/>
              <w:left w:val="nil"/>
              <w:bottom w:val="single" w:sz="8" w:space="0" w:color="000000"/>
              <w:right w:val="nil"/>
            </w:tcBorders>
            <w:vAlign w:val="center"/>
            <w:hideMark/>
          </w:tcPr>
          <w:p w14:paraId="5B381DE7" w14:textId="77777777" w:rsidR="005836AB" w:rsidRPr="005836AB" w:rsidRDefault="005836AB" w:rsidP="005836AB">
            <w:pPr>
              <w:rPr>
                <w:rFonts w:ascii="Calibri" w:hAnsi="Calibri" w:cs="Calibri"/>
                <w:b/>
                <w:bCs/>
                <w:i/>
                <w:iCs/>
                <w:color w:val="000000"/>
                <w:sz w:val="15"/>
                <w:szCs w:val="15"/>
                <w:lang w:eastAsia="sk-SK"/>
              </w:rPr>
            </w:pPr>
          </w:p>
        </w:tc>
        <w:tc>
          <w:tcPr>
            <w:tcW w:w="1417" w:type="dxa"/>
            <w:vMerge/>
            <w:tcBorders>
              <w:top w:val="single" w:sz="8" w:space="0" w:color="auto"/>
              <w:left w:val="nil"/>
              <w:bottom w:val="single" w:sz="8" w:space="0" w:color="000000"/>
              <w:right w:val="nil"/>
            </w:tcBorders>
            <w:vAlign w:val="center"/>
            <w:hideMark/>
          </w:tcPr>
          <w:p w14:paraId="12E015BD" w14:textId="77777777" w:rsidR="005836AB" w:rsidRPr="005836AB" w:rsidRDefault="005836AB" w:rsidP="005836AB">
            <w:pPr>
              <w:rPr>
                <w:rFonts w:ascii="Calibri" w:hAnsi="Calibri" w:cs="Calibri"/>
                <w:b/>
                <w:bCs/>
                <w:i/>
                <w:iCs/>
                <w:color w:val="000000"/>
                <w:sz w:val="15"/>
                <w:szCs w:val="15"/>
                <w:lang w:eastAsia="sk-SK"/>
              </w:rPr>
            </w:pPr>
          </w:p>
        </w:tc>
        <w:tc>
          <w:tcPr>
            <w:tcW w:w="1831" w:type="dxa"/>
            <w:vMerge/>
            <w:tcBorders>
              <w:top w:val="single" w:sz="8" w:space="0" w:color="auto"/>
              <w:left w:val="nil"/>
              <w:bottom w:val="single" w:sz="8" w:space="0" w:color="000000"/>
              <w:right w:val="nil"/>
            </w:tcBorders>
            <w:vAlign w:val="center"/>
            <w:hideMark/>
          </w:tcPr>
          <w:p w14:paraId="39AEBFF0" w14:textId="77777777" w:rsidR="005836AB" w:rsidRPr="005836AB" w:rsidRDefault="005836AB" w:rsidP="005836AB">
            <w:pPr>
              <w:rPr>
                <w:rFonts w:ascii="Calibri" w:hAnsi="Calibri" w:cs="Calibri"/>
                <w:b/>
                <w:bCs/>
                <w:i/>
                <w:iCs/>
                <w:color w:val="000000"/>
                <w:sz w:val="15"/>
                <w:szCs w:val="15"/>
                <w:lang w:eastAsia="sk-SK"/>
              </w:rPr>
            </w:pPr>
          </w:p>
        </w:tc>
      </w:tr>
      <w:tr w:rsidR="005836AB" w:rsidRPr="005836AB" w14:paraId="469F410B" w14:textId="77777777" w:rsidTr="00F07E54">
        <w:trPr>
          <w:trHeight w:val="324"/>
        </w:trPr>
        <w:tc>
          <w:tcPr>
            <w:tcW w:w="6096" w:type="dxa"/>
            <w:vMerge/>
            <w:tcBorders>
              <w:top w:val="single" w:sz="8" w:space="0" w:color="auto"/>
              <w:left w:val="nil"/>
              <w:bottom w:val="single" w:sz="4" w:space="0" w:color="auto"/>
              <w:right w:val="nil"/>
            </w:tcBorders>
            <w:vAlign w:val="center"/>
            <w:hideMark/>
          </w:tcPr>
          <w:p w14:paraId="0882882B" w14:textId="77777777" w:rsidR="005836AB" w:rsidRPr="005836AB" w:rsidRDefault="005836AB" w:rsidP="005836AB">
            <w:pPr>
              <w:rPr>
                <w:rFonts w:ascii="Calibri" w:hAnsi="Calibri" w:cs="Calibri"/>
                <w:b/>
                <w:bCs/>
                <w:i/>
                <w:iCs/>
                <w:color w:val="000000"/>
                <w:sz w:val="15"/>
                <w:szCs w:val="15"/>
                <w:lang w:eastAsia="sk-SK"/>
              </w:rPr>
            </w:pPr>
          </w:p>
        </w:tc>
        <w:tc>
          <w:tcPr>
            <w:tcW w:w="1134" w:type="dxa"/>
            <w:tcBorders>
              <w:top w:val="nil"/>
              <w:left w:val="nil"/>
              <w:bottom w:val="single" w:sz="4" w:space="0" w:color="auto"/>
              <w:right w:val="nil"/>
            </w:tcBorders>
            <w:shd w:val="clear" w:color="auto" w:fill="auto"/>
            <w:vAlign w:val="bottom"/>
            <w:hideMark/>
          </w:tcPr>
          <w:p w14:paraId="12AE8A67"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w:t>
            </w:r>
          </w:p>
        </w:tc>
        <w:tc>
          <w:tcPr>
            <w:tcW w:w="1275" w:type="dxa"/>
            <w:tcBorders>
              <w:top w:val="nil"/>
              <w:left w:val="nil"/>
              <w:bottom w:val="single" w:sz="4" w:space="0" w:color="auto"/>
              <w:right w:val="nil"/>
            </w:tcBorders>
            <w:shd w:val="clear" w:color="auto" w:fill="auto"/>
            <w:vAlign w:val="bottom"/>
            <w:hideMark/>
          </w:tcPr>
          <w:p w14:paraId="4D005C11" w14:textId="77777777" w:rsidR="005836AB" w:rsidRPr="005836AB" w:rsidRDefault="005836AB" w:rsidP="005836AB">
            <w:pPr>
              <w:jc w:val="center"/>
              <w:rPr>
                <w:rFonts w:ascii="Calibri" w:hAnsi="Calibri" w:cs="Calibri"/>
                <w:b/>
                <w:bCs/>
                <w:i/>
                <w:iCs/>
                <w:color w:val="000000"/>
                <w:sz w:val="15"/>
                <w:szCs w:val="15"/>
                <w:lang w:eastAsia="sk-SK"/>
              </w:rPr>
            </w:pPr>
            <w:r w:rsidRPr="005836AB">
              <w:rPr>
                <w:rFonts w:ascii="Calibri" w:hAnsi="Calibri" w:cs="Calibri"/>
                <w:b/>
                <w:bCs/>
                <w:i/>
                <w:iCs/>
                <w:color w:val="000000"/>
                <w:sz w:val="15"/>
                <w:szCs w:val="15"/>
                <w:lang w:eastAsia="sk-SK"/>
              </w:rPr>
              <w:t>%</w:t>
            </w:r>
          </w:p>
        </w:tc>
        <w:tc>
          <w:tcPr>
            <w:tcW w:w="1560" w:type="dxa"/>
            <w:vMerge/>
            <w:tcBorders>
              <w:top w:val="single" w:sz="8" w:space="0" w:color="auto"/>
              <w:left w:val="nil"/>
              <w:bottom w:val="single" w:sz="4" w:space="0" w:color="auto"/>
              <w:right w:val="nil"/>
            </w:tcBorders>
            <w:vAlign w:val="center"/>
            <w:hideMark/>
          </w:tcPr>
          <w:p w14:paraId="21D8C6DF" w14:textId="77777777" w:rsidR="005836AB" w:rsidRPr="005836AB" w:rsidRDefault="005836AB" w:rsidP="005836AB">
            <w:pPr>
              <w:rPr>
                <w:rFonts w:ascii="Calibri" w:hAnsi="Calibri" w:cs="Calibri"/>
                <w:b/>
                <w:bCs/>
                <w:i/>
                <w:iCs/>
                <w:color w:val="000000"/>
                <w:sz w:val="15"/>
                <w:szCs w:val="15"/>
                <w:lang w:eastAsia="sk-SK"/>
              </w:rPr>
            </w:pPr>
          </w:p>
        </w:tc>
        <w:tc>
          <w:tcPr>
            <w:tcW w:w="1417" w:type="dxa"/>
            <w:vMerge/>
            <w:tcBorders>
              <w:top w:val="single" w:sz="8" w:space="0" w:color="auto"/>
              <w:left w:val="nil"/>
              <w:bottom w:val="single" w:sz="4" w:space="0" w:color="auto"/>
              <w:right w:val="nil"/>
            </w:tcBorders>
            <w:vAlign w:val="center"/>
            <w:hideMark/>
          </w:tcPr>
          <w:p w14:paraId="14522059" w14:textId="77777777" w:rsidR="005836AB" w:rsidRPr="005836AB" w:rsidRDefault="005836AB" w:rsidP="005836AB">
            <w:pPr>
              <w:rPr>
                <w:rFonts w:ascii="Calibri" w:hAnsi="Calibri" w:cs="Calibri"/>
                <w:b/>
                <w:bCs/>
                <w:i/>
                <w:iCs/>
                <w:color w:val="000000"/>
                <w:sz w:val="15"/>
                <w:szCs w:val="15"/>
                <w:lang w:eastAsia="sk-SK"/>
              </w:rPr>
            </w:pPr>
          </w:p>
        </w:tc>
        <w:tc>
          <w:tcPr>
            <w:tcW w:w="1831" w:type="dxa"/>
            <w:vMerge/>
            <w:tcBorders>
              <w:top w:val="single" w:sz="8" w:space="0" w:color="auto"/>
              <w:left w:val="nil"/>
              <w:bottom w:val="single" w:sz="4" w:space="0" w:color="auto"/>
              <w:right w:val="nil"/>
            </w:tcBorders>
            <w:vAlign w:val="center"/>
            <w:hideMark/>
          </w:tcPr>
          <w:p w14:paraId="2DAFA6D0" w14:textId="77777777" w:rsidR="005836AB" w:rsidRPr="005836AB" w:rsidRDefault="005836AB" w:rsidP="005836AB">
            <w:pPr>
              <w:rPr>
                <w:rFonts w:ascii="Calibri" w:hAnsi="Calibri" w:cs="Calibri"/>
                <w:b/>
                <w:bCs/>
                <w:i/>
                <w:iCs/>
                <w:color w:val="000000"/>
                <w:sz w:val="15"/>
                <w:szCs w:val="15"/>
                <w:lang w:eastAsia="sk-SK"/>
              </w:rPr>
            </w:pPr>
          </w:p>
        </w:tc>
      </w:tr>
      <w:tr w:rsidR="00B94492" w:rsidRPr="005836AB" w14:paraId="2C3E4FB2" w14:textId="77777777" w:rsidTr="003D3DAB">
        <w:trPr>
          <w:trHeight w:val="195"/>
        </w:trPr>
        <w:tc>
          <w:tcPr>
            <w:tcW w:w="6096" w:type="dxa"/>
            <w:tcBorders>
              <w:top w:val="single" w:sz="4" w:space="0" w:color="auto"/>
              <w:left w:val="nil"/>
              <w:bottom w:val="nil"/>
              <w:right w:val="nil"/>
            </w:tcBorders>
            <w:shd w:val="clear" w:color="auto" w:fill="auto"/>
            <w:noWrap/>
            <w:vAlign w:val="bottom"/>
            <w:hideMark/>
          </w:tcPr>
          <w:p w14:paraId="668F27C6"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Dcérska účtovná jednotka Seoyon E-Hwa Automotive Czech, s.r.o.</w:t>
            </w:r>
          </w:p>
        </w:tc>
        <w:tc>
          <w:tcPr>
            <w:tcW w:w="1134" w:type="dxa"/>
            <w:tcBorders>
              <w:top w:val="single" w:sz="4" w:space="0" w:color="auto"/>
              <w:left w:val="nil"/>
              <w:bottom w:val="nil"/>
              <w:right w:val="nil"/>
            </w:tcBorders>
            <w:shd w:val="clear" w:color="auto" w:fill="auto"/>
          </w:tcPr>
          <w:p w14:paraId="1CF5BC89" w14:textId="64D607C1"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100,00</w:t>
            </w:r>
          </w:p>
        </w:tc>
        <w:tc>
          <w:tcPr>
            <w:tcW w:w="1275" w:type="dxa"/>
            <w:tcBorders>
              <w:top w:val="single" w:sz="4" w:space="0" w:color="auto"/>
              <w:left w:val="nil"/>
              <w:bottom w:val="nil"/>
              <w:right w:val="nil"/>
            </w:tcBorders>
            <w:shd w:val="clear" w:color="auto" w:fill="auto"/>
            <w:noWrap/>
            <w:vAlign w:val="center"/>
          </w:tcPr>
          <w:p w14:paraId="1A4E92F0" w14:textId="01F474C6"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100,00</w:t>
            </w:r>
          </w:p>
        </w:tc>
        <w:tc>
          <w:tcPr>
            <w:tcW w:w="1560" w:type="dxa"/>
            <w:tcBorders>
              <w:top w:val="single" w:sz="4" w:space="0" w:color="auto"/>
              <w:left w:val="nil"/>
              <w:bottom w:val="nil"/>
              <w:right w:val="nil"/>
            </w:tcBorders>
            <w:shd w:val="clear" w:color="auto" w:fill="auto"/>
            <w:noWrap/>
          </w:tcPr>
          <w:p w14:paraId="5367B962" w14:textId="0248B978" w:rsidR="00B94492" w:rsidRPr="005836AB" w:rsidRDefault="00B94492" w:rsidP="00B94492">
            <w:pPr>
              <w:jc w:val="right"/>
              <w:rPr>
                <w:rFonts w:ascii="Calibri" w:hAnsi="Calibri" w:cs="Calibri"/>
                <w:sz w:val="15"/>
                <w:szCs w:val="15"/>
                <w:lang w:eastAsia="sk-SK"/>
              </w:rPr>
            </w:pPr>
            <w:r w:rsidRPr="00B94492">
              <w:rPr>
                <w:rFonts w:ascii="Calibri" w:hAnsi="Calibri" w:cs="Calibri"/>
                <w:color w:val="000000"/>
                <w:sz w:val="15"/>
                <w:szCs w:val="15"/>
                <w:lang w:eastAsia="sk-SK"/>
              </w:rPr>
              <w:t xml:space="preserve">117 942 </w:t>
            </w:r>
          </w:p>
        </w:tc>
        <w:tc>
          <w:tcPr>
            <w:tcW w:w="1417" w:type="dxa"/>
            <w:tcBorders>
              <w:top w:val="single" w:sz="4" w:space="0" w:color="auto"/>
              <w:left w:val="nil"/>
              <w:bottom w:val="nil"/>
              <w:right w:val="nil"/>
            </w:tcBorders>
            <w:shd w:val="clear" w:color="auto" w:fill="auto"/>
            <w:noWrap/>
          </w:tcPr>
          <w:p w14:paraId="4D3FC748" w14:textId="3AFFE3FF" w:rsidR="00B94492" w:rsidRPr="005836AB" w:rsidRDefault="00B94492" w:rsidP="00B94492">
            <w:pPr>
              <w:jc w:val="right"/>
              <w:rPr>
                <w:rFonts w:ascii="Calibri" w:hAnsi="Calibri" w:cs="Calibri"/>
                <w:sz w:val="15"/>
                <w:szCs w:val="15"/>
                <w:lang w:eastAsia="sk-SK"/>
              </w:rPr>
            </w:pPr>
            <w:r w:rsidRPr="00B94492">
              <w:rPr>
                <w:rFonts w:ascii="Calibri" w:hAnsi="Calibri" w:cs="Calibri"/>
                <w:color w:val="000000"/>
                <w:sz w:val="15"/>
                <w:szCs w:val="15"/>
                <w:lang w:eastAsia="sk-SK"/>
              </w:rPr>
              <w:t xml:space="preserve">10 922 </w:t>
            </w:r>
          </w:p>
        </w:tc>
        <w:tc>
          <w:tcPr>
            <w:tcW w:w="1831" w:type="dxa"/>
            <w:tcBorders>
              <w:top w:val="single" w:sz="4" w:space="0" w:color="auto"/>
              <w:left w:val="nil"/>
              <w:bottom w:val="nil"/>
              <w:right w:val="nil"/>
            </w:tcBorders>
            <w:shd w:val="clear" w:color="auto" w:fill="auto"/>
          </w:tcPr>
          <w:p w14:paraId="22CCF777" w14:textId="05DA7859"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8 089</w:t>
            </w:r>
          </w:p>
        </w:tc>
      </w:tr>
      <w:tr w:rsidR="00B94492" w:rsidRPr="005836AB" w14:paraId="79DD8151" w14:textId="77777777" w:rsidTr="008A5BAD">
        <w:trPr>
          <w:trHeight w:val="195"/>
        </w:trPr>
        <w:tc>
          <w:tcPr>
            <w:tcW w:w="6096" w:type="dxa"/>
            <w:tcBorders>
              <w:top w:val="nil"/>
              <w:left w:val="nil"/>
              <w:bottom w:val="nil"/>
              <w:right w:val="nil"/>
            </w:tcBorders>
            <w:shd w:val="clear" w:color="auto" w:fill="auto"/>
            <w:noWrap/>
            <w:vAlign w:val="bottom"/>
            <w:hideMark/>
          </w:tcPr>
          <w:p w14:paraId="6D8433BB"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Dcérska účtovná jednotka SEOYON E-HWA AUTOMOTIVE POLAND Sp.z o.o.</w:t>
            </w:r>
          </w:p>
        </w:tc>
        <w:tc>
          <w:tcPr>
            <w:tcW w:w="1134" w:type="dxa"/>
            <w:tcBorders>
              <w:top w:val="nil"/>
              <w:left w:val="nil"/>
              <w:bottom w:val="nil"/>
              <w:right w:val="nil"/>
            </w:tcBorders>
            <w:shd w:val="clear" w:color="auto" w:fill="auto"/>
          </w:tcPr>
          <w:p w14:paraId="03C1857F" w14:textId="61A12C93"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100,00</w:t>
            </w:r>
          </w:p>
        </w:tc>
        <w:tc>
          <w:tcPr>
            <w:tcW w:w="1275" w:type="dxa"/>
            <w:tcBorders>
              <w:top w:val="nil"/>
              <w:left w:val="nil"/>
              <w:bottom w:val="nil"/>
              <w:right w:val="nil"/>
            </w:tcBorders>
            <w:shd w:val="clear" w:color="auto" w:fill="auto"/>
            <w:noWrap/>
            <w:vAlign w:val="center"/>
          </w:tcPr>
          <w:p w14:paraId="322B16A7" w14:textId="7F38009B"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100,00</w:t>
            </w:r>
          </w:p>
        </w:tc>
        <w:tc>
          <w:tcPr>
            <w:tcW w:w="1560" w:type="dxa"/>
            <w:tcBorders>
              <w:top w:val="nil"/>
              <w:left w:val="nil"/>
              <w:bottom w:val="nil"/>
              <w:right w:val="nil"/>
            </w:tcBorders>
            <w:shd w:val="clear" w:color="auto" w:fill="auto"/>
            <w:noWrap/>
          </w:tcPr>
          <w:p w14:paraId="3A10E361" w14:textId="3A56E80C"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 xml:space="preserve">30 586 611 </w:t>
            </w:r>
          </w:p>
        </w:tc>
        <w:tc>
          <w:tcPr>
            <w:tcW w:w="1417" w:type="dxa"/>
            <w:tcBorders>
              <w:top w:val="nil"/>
              <w:left w:val="nil"/>
              <w:bottom w:val="nil"/>
              <w:right w:val="nil"/>
            </w:tcBorders>
            <w:shd w:val="clear" w:color="auto" w:fill="auto"/>
            <w:noWrap/>
          </w:tcPr>
          <w:p w14:paraId="34EFCA7E" w14:textId="2A193D03"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 xml:space="preserve">6 300 479 </w:t>
            </w:r>
          </w:p>
        </w:tc>
        <w:tc>
          <w:tcPr>
            <w:tcW w:w="1831" w:type="dxa"/>
            <w:tcBorders>
              <w:top w:val="nil"/>
              <w:left w:val="nil"/>
              <w:bottom w:val="nil"/>
              <w:right w:val="nil"/>
            </w:tcBorders>
            <w:shd w:val="clear" w:color="auto" w:fill="auto"/>
          </w:tcPr>
          <w:p w14:paraId="6E381DD6" w14:textId="1AE2003D"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10 976 562</w:t>
            </w:r>
          </w:p>
        </w:tc>
      </w:tr>
      <w:tr w:rsidR="00B94492" w:rsidRPr="005836AB" w14:paraId="61BEFA82" w14:textId="77777777" w:rsidTr="008A5BAD">
        <w:trPr>
          <w:trHeight w:val="195"/>
        </w:trPr>
        <w:tc>
          <w:tcPr>
            <w:tcW w:w="6096" w:type="dxa"/>
            <w:tcBorders>
              <w:top w:val="nil"/>
              <w:left w:val="nil"/>
              <w:bottom w:val="nil"/>
              <w:right w:val="nil"/>
            </w:tcBorders>
            <w:shd w:val="clear" w:color="auto" w:fill="auto"/>
            <w:noWrap/>
            <w:vAlign w:val="center"/>
            <w:hideMark/>
          </w:tcPr>
          <w:p w14:paraId="41B6F3E4"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Dcérska účtovná jednotka APIS PLASTIC Slovakia s.r.o.</w:t>
            </w:r>
          </w:p>
        </w:tc>
        <w:tc>
          <w:tcPr>
            <w:tcW w:w="1134" w:type="dxa"/>
            <w:tcBorders>
              <w:top w:val="nil"/>
              <w:left w:val="nil"/>
              <w:bottom w:val="nil"/>
              <w:right w:val="nil"/>
            </w:tcBorders>
            <w:shd w:val="clear" w:color="auto" w:fill="auto"/>
          </w:tcPr>
          <w:p w14:paraId="22B74839" w14:textId="22CDCA44"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99,9710</w:t>
            </w:r>
          </w:p>
        </w:tc>
        <w:tc>
          <w:tcPr>
            <w:tcW w:w="1275" w:type="dxa"/>
            <w:tcBorders>
              <w:top w:val="nil"/>
              <w:left w:val="nil"/>
              <w:bottom w:val="nil"/>
              <w:right w:val="nil"/>
            </w:tcBorders>
            <w:shd w:val="clear" w:color="auto" w:fill="auto"/>
          </w:tcPr>
          <w:p w14:paraId="6C5A76BD" w14:textId="4BD54BA6"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99,9710</w:t>
            </w:r>
          </w:p>
        </w:tc>
        <w:tc>
          <w:tcPr>
            <w:tcW w:w="1560" w:type="dxa"/>
            <w:tcBorders>
              <w:top w:val="nil"/>
              <w:left w:val="nil"/>
              <w:bottom w:val="nil"/>
              <w:right w:val="nil"/>
            </w:tcBorders>
            <w:shd w:val="clear" w:color="auto" w:fill="auto"/>
            <w:noWrap/>
          </w:tcPr>
          <w:p w14:paraId="658A2E2A" w14:textId="28B1F462"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 xml:space="preserve">10 006 449 </w:t>
            </w:r>
          </w:p>
        </w:tc>
        <w:tc>
          <w:tcPr>
            <w:tcW w:w="1417" w:type="dxa"/>
            <w:tcBorders>
              <w:top w:val="nil"/>
              <w:left w:val="nil"/>
              <w:bottom w:val="nil"/>
              <w:right w:val="nil"/>
            </w:tcBorders>
            <w:shd w:val="clear" w:color="auto" w:fill="auto"/>
            <w:noWrap/>
          </w:tcPr>
          <w:p w14:paraId="0119E4B1" w14:textId="6A5FA495"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 xml:space="preserve">1 586 820 </w:t>
            </w:r>
          </w:p>
        </w:tc>
        <w:tc>
          <w:tcPr>
            <w:tcW w:w="1831" w:type="dxa"/>
            <w:tcBorders>
              <w:top w:val="nil"/>
              <w:left w:val="nil"/>
              <w:bottom w:val="nil"/>
              <w:right w:val="nil"/>
            </w:tcBorders>
            <w:shd w:val="clear" w:color="auto" w:fill="auto"/>
          </w:tcPr>
          <w:p w14:paraId="59670F33" w14:textId="32A415C7"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6 344 822</w:t>
            </w:r>
          </w:p>
        </w:tc>
      </w:tr>
      <w:tr w:rsidR="00B94492" w:rsidRPr="005836AB" w14:paraId="5CF53C5E" w14:textId="77777777" w:rsidTr="008A5BAD">
        <w:trPr>
          <w:trHeight w:val="195"/>
        </w:trPr>
        <w:tc>
          <w:tcPr>
            <w:tcW w:w="6096" w:type="dxa"/>
            <w:tcBorders>
              <w:top w:val="nil"/>
              <w:left w:val="nil"/>
              <w:bottom w:val="nil"/>
              <w:right w:val="nil"/>
            </w:tcBorders>
            <w:shd w:val="clear" w:color="auto" w:fill="auto"/>
            <w:noWrap/>
            <w:vAlign w:val="bottom"/>
            <w:hideMark/>
          </w:tcPr>
          <w:p w14:paraId="769D3081"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Dcérska účtovná jednotka SUMMIT AUTOTECH Slovakia SLD s.r.o.</w:t>
            </w:r>
          </w:p>
        </w:tc>
        <w:tc>
          <w:tcPr>
            <w:tcW w:w="1134" w:type="dxa"/>
            <w:tcBorders>
              <w:top w:val="nil"/>
              <w:left w:val="nil"/>
              <w:bottom w:val="nil"/>
              <w:right w:val="nil"/>
            </w:tcBorders>
            <w:shd w:val="clear" w:color="auto" w:fill="auto"/>
          </w:tcPr>
          <w:p w14:paraId="075AB88E" w14:textId="694C8630"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99,9866</w:t>
            </w:r>
          </w:p>
        </w:tc>
        <w:tc>
          <w:tcPr>
            <w:tcW w:w="1275" w:type="dxa"/>
            <w:tcBorders>
              <w:top w:val="nil"/>
              <w:left w:val="nil"/>
              <w:bottom w:val="nil"/>
              <w:right w:val="nil"/>
            </w:tcBorders>
            <w:shd w:val="clear" w:color="auto" w:fill="auto"/>
          </w:tcPr>
          <w:p w14:paraId="3E66E472" w14:textId="37C4C9C3"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99,9866</w:t>
            </w:r>
          </w:p>
        </w:tc>
        <w:tc>
          <w:tcPr>
            <w:tcW w:w="1560" w:type="dxa"/>
            <w:tcBorders>
              <w:top w:val="nil"/>
              <w:left w:val="nil"/>
              <w:bottom w:val="nil"/>
              <w:right w:val="nil"/>
            </w:tcBorders>
            <w:shd w:val="clear" w:color="auto" w:fill="auto"/>
            <w:noWrap/>
          </w:tcPr>
          <w:p w14:paraId="0C56C07C" w14:textId="5CAA0E7A"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 xml:space="preserve">123 352 </w:t>
            </w:r>
          </w:p>
        </w:tc>
        <w:tc>
          <w:tcPr>
            <w:tcW w:w="1417" w:type="dxa"/>
            <w:tcBorders>
              <w:top w:val="nil"/>
              <w:left w:val="nil"/>
              <w:bottom w:val="nil"/>
              <w:right w:val="nil"/>
            </w:tcBorders>
            <w:shd w:val="clear" w:color="auto" w:fill="auto"/>
            <w:noWrap/>
          </w:tcPr>
          <w:p w14:paraId="77230B11" w14:textId="54C20922" w:rsidR="00B94492" w:rsidRPr="00B94492"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(534 928)</w:t>
            </w:r>
          </w:p>
        </w:tc>
        <w:tc>
          <w:tcPr>
            <w:tcW w:w="1831" w:type="dxa"/>
            <w:tcBorders>
              <w:top w:val="nil"/>
              <w:left w:val="nil"/>
              <w:bottom w:val="nil"/>
              <w:right w:val="nil"/>
            </w:tcBorders>
            <w:shd w:val="clear" w:color="auto" w:fill="auto"/>
          </w:tcPr>
          <w:p w14:paraId="166C89F5" w14:textId="21409BEC"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123 352</w:t>
            </w:r>
          </w:p>
        </w:tc>
      </w:tr>
      <w:tr w:rsidR="00B94492" w:rsidRPr="005836AB" w14:paraId="02BC3646" w14:textId="77777777" w:rsidTr="008A5BAD">
        <w:trPr>
          <w:trHeight w:val="195"/>
        </w:trPr>
        <w:tc>
          <w:tcPr>
            <w:tcW w:w="6096" w:type="dxa"/>
            <w:tcBorders>
              <w:top w:val="nil"/>
              <w:left w:val="nil"/>
              <w:bottom w:val="nil"/>
              <w:right w:val="nil"/>
            </w:tcBorders>
            <w:shd w:val="clear" w:color="auto" w:fill="auto"/>
            <w:noWrap/>
            <w:vAlign w:val="bottom"/>
            <w:hideMark/>
          </w:tcPr>
          <w:p w14:paraId="4719BD1C"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Dcérska účtovná jednotka BEST AUTOTECH Sp. z o.o..</w:t>
            </w:r>
          </w:p>
        </w:tc>
        <w:tc>
          <w:tcPr>
            <w:tcW w:w="1134" w:type="dxa"/>
            <w:tcBorders>
              <w:top w:val="nil"/>
              <w:left w:val="nil"/>
              <w:bottom w:val="nil"/>
              <w:right w:val="nil"/>
            </w:tcBorders>
            <w:shd w:val="clear" w:color="auto" w:fill="auto"/>
          </w:tcPr>
          <w:p w14:paraId="4178C8A4" w14:textId="751437D7"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99,9999839</w:t>
            </w:r>
          </w:p>
        </w:tc>
        <w:tc>
          <w:tcPr>
            <w:tcW w:w="1275" w:type="dxa"/>
            <w:tcBorders>
              <w:top w:val="nil"/>
              <w:left w:val="nil"/>
              <w:bottom w:val="nil"/>
              <w:right w:val="nil"/>
            </w:tcBorders>
            <w:shd w:val="clear" w:color="auto" w:fill="auto"/>
          </w:tcPr>
          <w:p w14:paraId="51B623E1" w14:textId="23AF1F3B"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99,9999839</w:t>
            </w:r>
          </w:p>
        </w:tc>
        <w:tc>
          <w:tcPr>
            <w:tcW w:w="1560" w:type="dxa"/>
            <w:tcBorders>
              <w:top w:val="nil"/>
              <w:left w:val="nil"/>
              <w:bottom w:val="nil"/>
              <w:right w:val="nil"/>
            </w:tcBorders>
            <w:shd w:val="clear" w:color="auto" w:fill="auto"/>
            <w:noWrap/>
          </w:tcPr>
          <w:p w14:paraId="538B4295" w14:textId="14560578"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21 408 305</w:t>
            </w:r>
          </w:p>
        </w:tc>
        <w:tc>
          <w:tcPr>
            <w:tcW w:w="1417" w:type="dxa"/>
            <w:tcBorders>
              <w:top w:val="nil"/>
              <w:left w:val="nil"/>
              <w:bottom w:val="nil"/>
              <w:right w:val="nil"/>
            </w:tcBorders>
            <w:shd w:val="clear" w:color="auto" w:fill="auto"/>
            <w:noWrap/>
          </w:tcPr>
          <w:p w14:paraId="208631C9" w14:textId="38C014D2"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3 379 311</w:t>
            </w:r>
          </w:p>
        </w:tc>
        <w:tc>
          <w:tcPr>
            <w:tcW w:w="1831" w:type="dxa"/>
            <w:tcBorders>
              <w:top w:val="nil"/>
              <w:left w:val="nil"/>
              <w:bottom w:val="nil"/>
              <w:right w:val="nil"/>
            </w:tcBorders>
            <w:shd w:val="clear" w:color="auto" w:fill="auto"/>
          </w:tcPr>
          <w:p w14:paraId="5730B5D3" w14:textId="59191414"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5 100 443</w:t>
            </w:r>
          </w:p>
        </w:tc>
      </w:tr>
      <w:tr w:rsidR="00B94492" w:rsidRPr="005836AB" w14:paraId="1B4E4856" w14:textId="77777777" w:rsidTr="008A5BAD">
        <w:trPr>
          <w:trHeight w:val="195"/>
        </w:trPr>
        <w:tc>
          <w:tcPr>
            <w:tcW w:w="6096" w:type="dxa"/>
            <w:tcBorders>
              <w:top w:val="nil"/>
              <w:left w:val="nil"/>
              <w:bottom w:val="nil"/>
              <w:right w:val="nil"/>
            </w:tcBorders>
            <w:shd w:val="clear" w:color="auto" w:fill="auto"/>
            <w:noWrap/>
            <w:vAlign w:val="bottom"/>
            <w:hideMark/>
          </w:tcPr>
          <w:p w14:paraId="097ACE03"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Účtovné jednotky s podstatným vplyvom</w:t>
            </w:r>
          </w:p>
        </w:tc>
        <w:tc>
          <w:tcPr>
            <w:tcW w:w="1134" w:type="dxa"/>
            <w:tcBorders>
              <w:top w:val="nil"/>
              <w:left w:val="nil"/>
              <w:bottom w:val="nil"/>
              <w:right w:val="nil"/>
            </w:tcBorders>
            <w:shd w:val="clear" w:color="auto" w:fill="auto"/>
            <w:noWrap/>
          </w:tcPr>
          <w:p w14:paraId="473DED82" w14:textId="4C4CD481"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2DCD6956" w14:textId="3A814596"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3C4EDFFC" w14:textId="6C17D1A7"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38F394EC" w14:textId="0E7A2A85"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73A4FB6C" w14:textId="629894B3" w:rsidR="00B94492" w:rsidRPr="005836AB"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r>
      <w:tr w:rsidR="00B94492" w:rsidRPr="005836AB" w14:paraId="6F723846" w14:textId="77777777" w:rsidTr="008A5BAD">
        <w:trPr>
          <w:trHeight w:val="195"/>
        </w:trPr>
        <w:tc>
          <w:tcPr>
            <w:tcW w:w="6096" w:type="dxa"/>
            <w:tcBorders>
              <w:top w:val="nil"/>
              <w:left w:val="nil"/>
              <w:bottom w:val="nil"/>
              <w:right w:val="nil"/>
            </w:tcBorders>
            <w:shd w:val="clear" w:color="auto" w:fill="auto"/>
            <w:noWrap/>
            <w:vAlign w:val="bottom"/>
            <w:hideMark/>
          </w:tcPr>
          <w:p w14:paraId="2539C683"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Ostatné realizovateľné cenné papiere a podiely</w:t>
            </w:r>
          </w:p>
        </w:tc>
        <w:tc>
          <w:tcPr>
            <w:tcW w:w="1134" w:type="dxa"/>
            <w:tcBorders>
              <w:top w:val="nil"/>
              <w:left w:val="nil"/>
              <w:bottom w:val="nil"/>
              <w:right w:val="nil"/>
            </w:tcBorders>
            <w:shd w:val="clear" w:color="auto" w:fill="auto"/>
            <w:noWrap/>
          </w:tcPr>
          <w:p w14:paraId="34815D11" w14:textId="760920A3"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61DC27F8" w14:textId="5735F211"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55F64A48" w14:textId="7DC33C46"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648C894A" w14:textId="3151C602"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7E7BD39D" w14:textId="06371DC6"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750</w:t>
            </w:r>
          </w:p>
        </w:tc>
      </w:tr>
      <w:tr w:rsidR="00B94492" w:rsidRPr="005836AB" w14:paraId="2BC2522B" w14:textId="77777777" w:rsidTr="008A5BAD">
        <w:trPr>
          <w:trHeight w:val="195"/>
        </w:trPr>
        <w:tc>
          <w:tcPr>
            <w:tcW w:w="6096" w:type="dxa"/>
            <w:tcBorders>
              <w:top w:val="nil"/>
              <w:left w:val="nil"/>
              <w:bottom w:val="nil"/>
              <w:right w:val="nil"/>
            </w:tcBorders>
            <w:shd w:val="clear" w:color="auto" w:fill="auto"/>
            <w:noWrap/>
            <w:vAlign w:val="bottom"/>
            <w:hideMark/>
          </w:tcPr>
          <w:p w14:paraId="0BE5DA95"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Pôžičky prepojeným účtovným jednotkám</w:t>
            </w:r>
          </w:p>
        </w:tc>
        <w:tc>
          <w:tcPr>
            <w:tcW w:w="1134" w:type="dxa"/>
            <w:tcBorders>
              <w:top w:val="nil"/>
              <w:left w:val="nil"/>
              <w:bottom w:val="nil"/>
              <w:right w:val="nil"/>
            </w:tcBorders>
            <w:shd w:val="clear" w:color="auto" w:fill="auto"/>
            <w:noWrap/>
          </w:tcPr>
          <w:p w14:paraId="0BFF3111" w14:textId="1100DEC7"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580A0FB9" w14:textId="696F3EF3"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150A0F0A" w14:textId="12D4D491"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3DEFBC83" w14:textId="32A56ABB"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311FCB2D" w14:textId="454AC9EA" w:rsidR="00B94492" w:rsidRPr="005836AB" w:rsidRDefault="00B94492" w:rsidP="00B94492">
            <w:pPr>
              <w:jc w:val="right"/>
              <w:rPr>
                <w:rFonts w:ascii="Calibri" w:hAnsi="Calibri" w:cs="Calibri"/>
                <w:color w:val="000000"/>
                <w:sz w:val="15"/>
                <w:szCs w:val="15"/>
                <w:lang w:eastAsia="sk-SK"/>
              </w:rPr>
            </w:pPr>
            <w:r w:rsidRPr="00B94492">
              <w:rPr>
                <w:rFonts w:ascii="Calibri" w:hAnsi="Calibri" w:cs="Calibri"/>
                <w:color w:val="000000"/>
                <w:sz w:val="15"/>
                <w:szCs w:val="15"/>
                <w:lang w:eastAsia="sk-SK"/>
              </w:rPr>
              <w:t>2 029 355</w:t>
            </w:r>
          </w:p>
        </w:tc>
      </w:tr>
      <w:tr w:rsidR="00B94492" w:rsidRPr="005836AB" w14:paraId="0CAEE280" w14:textId="77777777" w:rsidTr="008A5BAD">
        <w:trPr>
          <w:trHeight w:val="195"/>
        </w:trPr>
        <w:tc>
          <w:tcPr>
            <w:tcW w:w="6096" w:type="dxa"/>
            <w:tcBorders>
              <w:top w:val="nil"/>
              <w:left w:val="nil"/>
              <w:bottom w:val="nil"/>
              <w:right w:val="nil"/>
            </w:tcBorders>
            <w:shd w:val="clear" w:color="auto" w:fill="auto"/>
            <w:noWrap/>
            <w:vAlign w:val="bottom"/>
            <w:hideMark/>
          </w:tcPr>
          <w:p w14:paraId="58D706C6"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Pôžičky v rámci podielovej účasti okrem prepojeným účtovným jednotkám</w:t>
            </w:r>
          </w:p>
        </w:tc>
        <w:tc>
          <w:tcPr>
            <w:tcW w:w="1134" w:type="dxa"/>
            <w:tcBorders>
              <w:top w:val="nil"/>
              <w:left w:val="nil"/>
              <w:bottom w:val="nil"/>
              <w:right w:val="nil"/>
            </w:tcBorders>
            <w:shd w:val="clear" w:color="auto" w:fill="auto"/>
            <w:noWrap/>
          </w:tcPr>
          <w:p w14:paraId="4C2BBAE3" w14:textId="65C98E3F" w:rsidR="00B94492" w:rsidRPr="00E93B4D"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44AD71F4" w14:textId="0062E96C" w:rsidR="00B94492" w:rsidRPr="00E93B4D" w:rsidRDefault="00B94492" w:rsidP="00B94492">
            <w:pPr>
              <w:jc w:val="right"/>
              <w:rPr>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4CF96F2A" w14:textId="2AA09BA8"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182A69B7" w14:textId="02B00112"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2E264196" w14:textId="27648CA9" w:rsidR="00B94492" w:rsidRPr="005836AB" w:rsidRDefault="00B94492" w:rsidP="00B94492">
            <w:pPr>
              <w:jc w:val="right"/>
              <w:rPr>
                <w:rFonts w:ascii="Calibri" w:hAnsi="Calibri" w:cs="Calibri"/>
                <w:color w:val="000000"/>
                <w:sz w:val="15"/>
                <w:szCs w:val="15"/>
                <w:lang w:eastAsia="sk-SK"/>
              </w:rPr>
            </w:pPr>
            <w:r w:rsidRPr="001C7804">
              <w:rPr>
                <w:rFonts w:ascii="Calibri" w:hAnsi="Calibri" w:cs="Calibri"/>
                <w:color w:val="000000"/>
                <w:sz w:val="15"/>
                <w:szCs w:val="15"/>
                <w:lang w:eastAsia="sk-SK"/>
              </w:rPr>
              <w:t>-</w:t>
            </w:r>
          </w:p>
        </w:tc>
      </w:tr>
      <w:tr w:rsidR="00B94492" w:rsidRPr="005836AB" w14:paraId="1A23759B" w14:textId="77777777" w:rsidTr="008A5BAD">
        <w:trPr>
          <w:trHeight w:val="195"/>
        </w:trPr>
        <w:tc>
          <w:tcPr>
            <w:tcW w:w="6096" w:type="dxa"/>
            <w:tcBorders>
              <w:top w:val="nil"/>
              <w:left w:val="nil"/>
              <w:bottom w:val="nil"/>
              <w:right w:val="nil"/>
            </w:tcBorders>
            <w:shd w:val="clear" w:color="auto" w:fill="auto"/>
            <w:noWrap/>
            <w:vAlign w:val="bottom"/>
            <w:hideMark/>
          </w:tcPr>
          <w:p w14:paraId="2C33F529"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Ostatné pôžičky</w:t>
            </w:r>
          </w:p>
        </w:tc>
        <w:tc>
          <w:tcPr>
            <w:tcW w:w="1134" w:type="dxa"/>
            <w:tcBorders>
              <w:top w:val="nil"/>
              <w:left w:val="nil"/>
              <w:bottom w:val="nil"/>
              <w:right w:val="nil"/>
            </w:tcBorders>
            <w:shd w:val="clear" w:color="auto" w:fill="auto"/>
            <w:noWrap/>
          </w:tcPr>
          <w:p w14:paraId="6050E342" w14:textId="20C4FA65"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1A2B521D" w14:textId="3FC6BF3F"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0AF9F509" w14:textId="6E80520C"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323A0D39" w14:textId="3525D0CD"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781A0AF6" w14:textId="3E15C9CF" w:rsidR="00B94492" w:rsidRPr="005836AB" w:rsidRDefault="00B94492" w:rsidP="00B94492">
            <w:pPr>
              <w:jc w:val="right"/>
              <w:rPr>
                <w:rFonts w:ascii="Calibri" w:hAnsi="Calibri" w:cs="Calibri"/>
                <w:color w:val="000000"/>
                <w:sz w:val="15"/>
                <w:szCs w:val="15"/>
                <w:lang w:eastAsia="sk-SK"/>
              </w:rPr>
            </w:pPr>
            <w:r w:rsidRPr="001C7804">
              <w:rPr>
                <w:rFonts w:ascii="Calibri" w:hAnsi="Calibri" w:cs="Calibri"/>
                <w:color w:val="000000"/>
                <w:sz w:val="15"/>
                <w:szCs w:val="15"/>
                <w:lang w:eastAsia="sk-SK"/>
              </w:rPr>
              <w:t>-</w:t>
            </w:r>
          </w:p>
        </w:tc>
      </w:tr>
      <w:tr w:rsidR="00B94492" w:rsidRPr="005836AB" w14:paraId="153C5BEC" w14:textId="77777777" w:rsidTr="008A5BAD">
        <w:trPr>
          <w:trHeight w:val="195"/>
        </w:trPr>
        <w:tc>
          <w:tcPr>
            <w:tcW w:w="6096" w:type="dxa"/>
            <w:tcBorders>
              <w:top w:val="nil"/>
              <w:left w:val="nil"/>
              <w:bottom w:val="nil"/>
              <w:right w:val="nil"/>
            </w:tcBorders>
            <w:shd w:val="clear" w:color="auto" w:fill="auto"/>
            <w:noWrap/>
            <w:vAlign w:val="bottom"/>
            <w:hideMark/>
          </w:tcPr>
          <w:p w14:paraId="5D63870F"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Pôžičky a ostatný dlhodobý finančný majetok so zostatkovou dobou splatnosti najviac jeden rok</w:t>
            </w:r>
          </w:p>
        </w:tc>
        <w:tc>
          <w:tcPr>
            <w:tcW w:w="1134" w:type="dxa"/>
            <w:tcBorders>
              <w:top w:val="nil"/>
              <w:left w:val="nil"/>
              <w:bottom w:val="nil"/>
              <w:right w:val="nil"/>
            </w:tcBorders>
            <w:shd w:val="clear" w:color="auto" w:fill="auto"/>
            <w:noWrap/>
          </w:tcPr>
          <w:p w14:paraId="4E413CCA" w14:textId="3B900474"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37C5F244" w14:textId="1F07B800"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3FEBEF39" w14:textId="4C57839D"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59453359" w14:textId="480CD1E6"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nil"/>
              <w:right w:val="nil"/>
            </w:tcBorders>
            <w:shd w:val="clear" w:color="auto" w:fill="auto"/>
            <w:noWrap/>
          </w:tcPr>
          <w:p w14:paraId="4ECFCEC6" w14:textId="46F19851" w:rsidR="00B94492" w:rsidRPr="005836AB" w:rsidRDefault="00B94492" w:rsidP="00B94492">
            <w:pPr>
              <w:jc w:val="right"/>
              <w:rPr>
                <w:rFonts w:ascii="Calibri" w:hAnsi="Calibri" w:cs="Calibri"/>
                <w:color w:val="000000"/>
                <w:sz w:val="15"/>
                <w:szCs w:val="15"/>
                <w:lang w:eastAsia="sk-SK"/>
              </w:rPr>
            </w:pPr>
            <w:r w:rsidRPr="001C7804">
              <w:rPr>
                <w:rFonts w:ascii="Calibri" w:hAnsi="Calibri" w:cs="Calibri"/>
                <w:color w:val="000000"/>
                <w:sz w:val="15"/>
                <w:szCs w:val="15"/>
                <w:lang w:eastAsia="sk-SK"/>
              </w:rPr>
              <w:t>-</w:t>
            </w:r>
          </w:p>
        </w:tc>
      </w:tr>
      <w:tr w:rsidR="00B94492" w:rsidRPr="005836AB" w14:paraId="3DD4D96A" w14:textId="77777777" w:rsidTr="008A5BAD">
        <w:trPr>
          <w:trHeight w:val="195"/>
        </w:trPr>
        <w:tc>
          <w:tcPr>
            <w:tcW w:w="6096" w:type="dxa"/>
            <w:tcBorders>
              <w:top w:val="nil"/>
              <w:left w:val="nil"/>
              <w:bottom w:val="nil"/>
              <w:right w:val="nil"/>
            </w:tcBorders>
            <w:shd w:val="clear" w:color="auto" w:fill="auto"/>
            <w:noWrap/>
            <w:vAlign w:val="bottom"/>
            <w:hideMark/>
          </w:tcPr>
          <w:p w14:paraId="479F25FB" w14:textId="77777777" w:rsidR="00B94492" w:rsidRPr="005836AB" w:rsidRDefault="00B94492" w:rsidP="00B94492">
            <w:pPr>
              <w:rPr>
                <w:rFonts w:ascii="Calibri" w:hAnsi="Calibri" w:cs="Calibri"/>
                <w:color w:val="000000"/>
                <w:sz w:val="15"/>
                <w:szCs w:val="15"/>
                <w:lang w:eastAsia="sk-SK"/>
              </w:rPr>
            </w:pPr>
            <w:r w:rsidRPr="005836AB">
              <w:rPr>
                <w:rFonts w:ascii="Calibri" w:hAnsi="Calibri" w:cs="Calibri"/>
                <w:color w:val="000000"/>
                <w:sz w:val="15"/>
                <w:szCs w:val="15"/>
                <w:lang w:eastAsia="sk-SK"/>
              </w:rPr>
              <w:t>Obstarávaný dlhodobý finančný majetok</w:t>
            </w:r>
          </w:p>
        </w:tc>
        <w:tc>
          <w:tcPr>
            <w:tcW w:w="1134" w:type="dxa"/>
            <w:tcBorders>
              <w:top w:val="nil"/>
              <w:left w:val="nil"/>
              <w:bottom w:val="nil"/>
              <w:right w:val="nil"/>
            </w:tcBorders>
            <w:shd w:val="clear" w:color="auto" w:fill="auto"/>
            <w:noWrap/>
          </w:tcPr>
          <w:p w14:paraId="3F80DF55" w14:textId="5782FC19"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275" w:type="dxa"/>
            <w:tcBorders>
              <w:top w:val="nil"/>
              <w:left w:val="nil"/>
              <w:bottom w:val="nil"/>
              <w:right w:val="nil"/>
            </w:tcBorders>
            <w:shd w:val="clear" w:color="auto" w:fill="auto"/>
            <w:noWrap/>
          </w:tcPr>
          <w:p w14:paraId="4E048EDA" w14:textId="570E2B5D" w:rsidR="00B94492" w:rsidRPr="00E93B4D" w:rsidRDefault="00B94492" w:rsidP="00B94492">
            <w:pPr>
              <w:jc w:val="right"/>
              <w:rPr>
                <w:rFonts w:ascii="Calibri" w:hAnsi="Calibri" w:cs="Calibri"/>
                <w:b/>
                <w:bCs/>
                <w:color w:val="000000"/>
                <w:sz w:val="15"/>
                <w:szCs w:val="15"/>
                <w:lang w:eastAsia="sk-SK"/>
              </w:rPr>
            </w:pPr>
            <w:r w:rsidRPr="00E93B4D">
              <w:rPr>
                <w:rFonts w:ascii="Calibri" w:hAnsi="Calibri" w:cs="Calibri"/>
                <w:color w:val="000000"/>
                <w:sz w:val="15"/>
                <w:szCs w:val="15"/>
                <w:lang w:eastAsia="sk-SK"/>
              </w:rPr>
              <w:t>-</w:t>
            </w:r>
          </w:p>
        </w:tc>
        <w:tc>
          <w:tcPr>
            <w:tcW w:w="1560" w:type="dxa"/>
            <w:tcBorders>
              <w:top w:val="nil"/>
              <w:left w:val="nil"/>
              <w:bottom w:val="nil"/>
              <w:right w:val="nil"/>
            </w:tcBorders>
            <w:shd w:val="clear" w:color="auto" w:fill="auto"/>
            <w:noWrap/>
          </w:tcPr>
          <w:p w14:paraId="1FE92C45" w14:textId="2942A4D4"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417" w:type="dxa"/>
            <w:tcBorders>
              <w:top w:val="nil"/>
              <w:left w:val="nil"/>
              <w:bottom w:val="nil"/>
              <w:right w:val="nil"/>
            </w:tcBorders>
            <w:shd w:val="clear" w:color="auto" w:fill="auto"/>
            <w:noWrap/>
          </w:tcPr>
          <w:p w14:paraId="4F541C32" w14:textId="7A2AE94A" w:rsidR="00B94492" w:rsidRPr="00B94492" w:rsidRDefault="00B94492" w:rsidP="00B94492">
            <w:pPr>
              <w:jc w:val="right"/>
              <w:rPr>
                <w:rFonts w:ascii="Calibri" w:hAnsi="Calibri" w:cs="Calibri"/>
                <w:color w:val="000000"/>
                <w:sz w:val="15"/>
                <w:szCs w:val="15"/>
                <w:lang w:eastAsia="sk-SK"/>
              </w:rPr>
            </w:pPr>
            <w:r w:rsidRPr="00E93B4D">
              <w:rPr>
                <w:rFonts w:ascii="Calibri" w:hAnsi="Calibri" w:cs="Calibri"/>
                <w:color w:val="000000"/>
                <w:sz w:val="15"/>
                <w:szCs w:val="15"/>
                <w:lang w:eastAsia="sk-SK"/>
              </w:rPr>
              <w:t>-</w:t>
            </w:r>
          </w:p>
        </w:tc>
        <w:tc>
          <w:tcPr>
            <w:tcW w:w="1831" w:type="dxa"/>
            <w:tcBorders>
              <w:top w:val="nil"/>
              <w:left w:val="nil"/>
              <w:bottom w:val="single" w:sz="4" w:space="0" w:color="auto"/>
              <w:right w:val="nil"/>
            </w:tcBorders>
            <w:shd w:val="clear" w:color="auto" w:fill="auto"/>
            <w:noWrap/>
          </w:tcPr>
          <w:p w14:paraId="68CA8ECA" w14:textId="205C71FE" w:rsidR="00B94492" w:rsidRPr="005836AB" w:rsidRDefault="00B94492" w:rsidP="00B94492">
            <w:pPr>
              <w:jc w:val="right"/>
              <w:rPr>
                <w:rFonts w:ascii="Calibri" w:hAnsi="Calibri" w:cs="Calibri"/>
                <w:color w:val="000000"/>
                <w:sz w:val="15"/>
                <w:szCs w:val="15"/>
                <w:lang w:eastAsia="sk-SK"/>
              </w:rPr>
            </w:pPr>
            <w:r w:rsidRPr="001C7804">
              <w:rPr>
                <w:rFonts w:ascii="Calibri" w:hAnsi="Calibri" w:cs="Calibri"/>
                <w:color w:val="000000"/>
                <w:sz w:val="15"/>
                <w:szCs w:val="15"/>
                <w:lang w:eastAsia="sk-SK"/>
              </w:rPr>
              <w:t>-</w:t>
            </w:r>
          </w:p>
        </w:tc>
      </w:tr>
      <w:tr w:rsidR="00B94492" w:rsidRPr="005836AB" w14:paraId="48EFB7B9" w14:textId="77777777" w:rsidTr="008A5BAD">
        <w:trPr>
          <w:trHeight w:val="195"/>
        </w:trPr>
        <w:tc>
          <w:tcPr>
            <w:tcW w:w="6096" w:type="dxa"/>
            <w:tcBorders>
              <w:top w:val="nil"/>
              <w:left w:val="nil"/>
              <w:bottom w:val="single" w:sz="8" w:space="0" w:color="auto"/>
              <w:right w:val="nil"/>
            </w:tcBorders>
            <w:shd w:val="clear" w:color="auto" w:fill="auto"/>
            <w:noWrap/>
            <w:hideMark/>
          </w:tcPr>
          <w:p w14:paraId="29A57EEB" w14:textId="77777777" w:rsidR="00B94492" w:rsidRPr="005836AB" w:rsidRDefault="00B94492" w:rsidP="00B94492">
            <w:pPr>
              <w:rPr>
                <w:rFonts w:ascii="Calibri" w:hAnsi="Calibri" w:cs="Calibri"/>
                <w:b/>
                <w:bCs/>
                <w:color w:val="000000"/>
                <w:sz w:val="15"/>
                <w:szCs w:val="15"/>
                <w:lang w:eastAsia="sk-SK"/>
              </w:rPr>
            </w:pPr>
            <w:r w:rsidRPr="005836AB">
              <w:rPr>
                <w:rFonts w:ascii="Calibri" w:hAnsi="Calibri" w:cs="Calibri"/>
                <w:b/>
                <w:bCs/>
                <w:color w:val="000000"/>
                <w:sz w:val="15"/>
                <w:szCs w:val="15"/>
                <w:lang w:eastAsia="sk-SK"/>
              </w:rPr>
              <w:t>Dlhodobý finančný majetok spolu</w:t>
            </w:r>
          </w:p>
        </w:tc>
        <w:tc>
          <w:tcPr>
            <w:tcW w:w="1134" w:type="dxa"/>
            <w:tcBorders>
              <w:top w:val="nil"/>
              <w:left w:val="nil"/>
              <w:bottom w:val="single" w:sz="8" w:space="0" w:color="auto"/>
              <w:right w:val="nil"/>
            </w:tcBorders>
            <w:shd w:val="clear" w:color="auto" w:fill="auto"/>
            <w:vAlign w:val="bottom"/>
          </w:tcPr>
          <w:p w14:paraId="4D02B4D1" w14:textId="5143C11A" w:rsidR="00B94492" w:rsidRPr="005836AB" w:rsidRDefault="00B94492" w:rsidP="00B94492">
            <w:pPr>
              <w:jc w:val="right"/>
              <w:rPr>
                <w:rFonts w:ascii="Calibri" w:hAnsi="Calibri" w:cs="Calibri"/>
                <w:b/>
                <w:bCs/>
                <w:color w:val="000000"/>
                <w:sz w:val="15"/>
                <w:szCs w:val="15"/>
                <w:lang w:eastAsia="sk-SK"/>
              </w:rPr>
            </w:pPr>
            <w:r w:rsidRPr="005836AB">
              <w:rPr>
                <w:rFonts w:ascii="Calibri" w:hAnsi="Calibri" w:cs="Calibri"/>
                <w:b/>
                <w:bCs/>
                <w:color w:val="000000"/>
                <w:sz w:val="15"/>
                <w:szCs w:val="15"/>
                <w:lang w:eastAsia="sk-SK"/>
              </w:rPr>
              <w:t> </w:t>
            </w:r>
          </w:p>
        </w:tc>
        <w:tc>
          <w:tcPr>
            <w:tcW w:w="1275" w:type="dxa"/>
            <w:tcBorders>
              <w:top w:val="nil"/>
              <w:left w:val="nil"/>
              <w:bottom w:val="single" w:sz="8" w:space="0" w:color="auto"/>
              <w:right w:val="nil"/>
            </w:tcBorders>
            <w:shd w:val="clear" w:color="auto" w:fill="auto"/>
            <w:vAlign w:val="bottom"/>
          </w:tcPr>
          <w:p w14:paraId="7BDF9FA5" w14:textId="2F53ED72" w:rsidR="00B94492" w:rsidRPr="005836AB" w:rsidRDefault="00B94492" w:rsidP="00B94492">
            <w:pPr>
              <w:jc w:val="right"/>
              <w:rPr>
                <w:rFonts w:ascii="Calibri" w:hAnsi="Calibri" w:cs="Calibri"/>
                <w:b/>
                <w:bCs/>
                <w:color w:val="000000"/>
                <w:sz w:val="15"/>
                <w:szCs w:val="15"/>
                <w:lang w:eastAsia="sk-SK"/>
              </w:rPr>
            </w:pPr>
            <w:r w:rsidRPr="005836AB">
              <w:rPr>
                <w:rFonts w:ascii="Calibri" w:hAnsi="Calibri" w:cs="Calibri"/>
                <w:b/>
                <w:bCs/>
                <w:color w:val="000000"/>
                <w:sz w:val="15"/>
                <w:szCs w:val="15"/>
                <w:lang w:eastAsia="sk-SK"/>
              </w:rPr>
              <w:t> </w:t>
            </w:r>
          </w:p>
        </w:tc>
        <w:tc>
          <w:tcPr>
            <w:tcW w:w="1560" w:type="dxa"/>
            <w:tcBorders>
              <w:top w:val="nil"/>
              <w:left w:val="nil"/>
              <w:bottom w:val="single" w:sz="8" w:space="0" w:color="auto"/>
              <w:right w:val="nil"/>
            </w:tcBorders>
            <w:shd w:val="clear" w:color="auto" w:fill="auto"/>
          </w:tcPr>
          <w:p w14:paraId="4CFC8875" w14:textId="75D6B669" w:rsidR="00B94492" w:rsidRPr="00B94492" w:rsidRDefault="00B94492" w:rsidP="00B94492">
            <w:pPr>
              <w:jc w:val="right"/>
              <w:rPr>
                <w:rFonts w:ascii="Calibri" w:hAnsi="Calibri" w:cs="Calibri"/>
                <w:color w:val="000000"/>
                <w:sz w:val="15"/>
                <w:szCs w:val="15"/>
                <w:lang w:eastAsia="sk-SK"/>
              </w:rPr>
            </w:pPr>
          </w:p>
        </w:tc>
        <w:tc>
          <w:tcPr>
            <w:tcW w:w="1417" w:type="dxa"/>
            <w:tcBorders>
              <w:top w:val="nil"/>
              <w:left w:val="nil"/>
              <w:bottom w:val="single" w:sz="8" w:space="0" w:color="auto"/>
              <w:right w:val="nil"/>
            </w:tcBorders>
            <w:shd w:val="clear" w:color="auto" w:fill="auto"/>
          </w:tcPr>
          <w:p w14:paraId="0F0BD2BD" w14:textId="5B44B4BE" w:rsidR="00B94492" w:rsidRPr="00B94492" w:rsidRDefault="00B94492" w:rsidP="00B94492">
            <w:pPr>
              <w:jc w:val="right"/>
              <w:rPr>
                <w:rFonts w:ascii="Calibri" w:hAnsi="Calibri" w:cs="Calibri"/>
                <w:color w:val="000000"/>
                <w:sz w:val="15"/>
                <w:szCs w:val="15"/>
                <w:lang w:eastAsia="sk-SK"/>
              </w:rPr>
            </w:pPr>
          </w:p>
        </w:tc>
        <w:tc>
          <w:tcPr>
            <w:tcW w:w="1831" w:type="dxa"/>
            <w:tcBorders>
              <w:top w:val="single" w:sz="4" w:space="0" w:color="auto"/>
              <w:left w:val="nil"/>
              <w:bottom w:val="single" w:sz="8" w:space="0" w:color="auto"/>
              <w:right w:val="nil"/>
            </w:tcBorders>
            <w:shd w:val="clear" w:color="auto" w:fill="auto"/>
            <w:noWrap/>
          </w:tcPr>
          <w:p w14:paraId="53A05528" w14:textId="2C28FA8B" w:rsidR="00B94492" w:rsidRPr="00B94492" w:rsidRDefault="00B94492" w:rsidP="00B94492">
            <w:pPr>
              <w:jc w:val="right"/>
              <w:rPr>
                <w:rFonts w:ascii="Calibri" w:hAnsi="Calibri" w:cs="Calibri"/>
                <w:color w:val="000000"/>
                <w:sz w:val="15"/>
                <w:szCs w:val="15"/>
                <w:lang w:eastAsia="sk-SK"/>
              </w:rPr>
            </w:pPr>
            <w:r>
              <w:rPr>
                <w:rFonts w:ascii="Calibri" w:hAnsi="Calibri" w:cs="Calibri"/>
                <w:color w:val="000000"/>
                <w:sz w:val="15"/>
                <w:szCs w:val="15"/>
                <w:lang w:eastAsia="sk-SK"/>
              </w:rPr>
              <w:t>24 583 373</w:t>
            </w:r>
          </w:p>
        </w:tc>
      </w:tr>
    </w:tbl>
    <w:p w14:paraId="6B09A6E5" w14:textId="77777777" w:rsidR="002F55F5" w:rsidRPr="00686E74" w:rsidRDefault="002F55F5" w:rsidP="00F85E30">
      <w:pPr>
        <w:pStyle w:val="BodyText"/>
        <w:ind w:left="567"/>
        <w:rPr>
          <w:rFonts w:asciiTheme="minorHAnsi" w:hAnsiTheme="minorHAnsi"/>
          <w:b/>
          <w:bCs/>
          <w:color w:val="000000"/>
          <w:szCs w:val="18"/>
        </w:rPr>
      </w:pPr>
    </w:p>
    <w:p w14:paraId="1316F39B" w14:textId="3CF12BAE" w:rsidR="00782C43" w:rsidRPr="001D0B3B" w:rsidRDefault="00782C43" w:rsidP="00782C43">
      <w:pPr>
        <w:pStyle w:val="CommentText"/>
        <w:ind w:firstLine="720"/>
        <w:rPr>
          <w:rFonts w:asciiTheme="minorHAnsi" w:hAnsiTheme="minorHAnsi"/>
          <w:sz w:val="18"/>
        </w:rPr>
      </w:pPr>
      <w:r>
        <w:rPr>
          <w:rFonts w:asciiTheme="minorHAnsi" w:hAnsiTheme="minorHAnsi"/>
          <w:sz w:val="18"/>
        </w:rPr>
        <w:t>D</w:t>
      </w:r>
      <w:r w:rsidRPr="001D0B3B">
        <w:rPr>
          <w:rFonts w:asciiTheme="minorHAnsi" w:hAnsiTheme="minorHAnsi"/>
          <w:sz w:val="18"/>
        </w:rPr>
        <w:t>an</w:t>
      </w:r>
      <w:r>
        <w:rPr>
          <w:rFonts w:asciiTheme="minorHAnsi" w:hAnsiTheme="minorHAnsi"/>
          <w:sz w:val="18"/>
        </w:rPr>
        <w:t>é</w:t>
      </w:r>
      <w:r w:rsidRPr="001D0B3B">
        <w:rPr>
          <w:rFonts w:asciiTheme="minorHAnsi" w:hAnsiTheme="minorHAnsi"/>
          <w:sz w:val="18"/>
        </w:rPr>
        <w:t xml:space="preserve"> spolo</w:t>
      </w:r>
      <w:r>
        <w:rPr>
          <w:rFonts w:asciiTheme="minorHAnsi" w:hAnsiTheme="minorHAnsi"/>
          <w:sz w:val="18"/>
        </w:rPr>
        <w:t>č</w:t>
      </w:r>
      <w:r w:rsidRPr="001D0B3B">
        <w:rPr>
          <w:rFonts w:asciiTheme="minorHAnsi" w:hAnsiTheme="minorHAnsi"/>
          <w:sz w:val="18"/>
        </w:rPr>
        <w:t>nosti su stabilne funguj</w:t>
      </w:r>
      <w:r>
        <w:rPr>
          <w:rFonts w:asciiTheme="minorHAnsi" w:hAnsiTheme="minorHAnsi"/>
          <w:sz w:val="18"/>
        </w:rPr>
        <w:t>ú</w:t>
      </w:r>
      <w:r w:rsidRPr="001D0B3B">
        <w:rPr>
          <w:rFonts w:asciiTheme="minorHAnsi" w:hAnsiTheme="minorHAnsi"/>
          <w:sz w:val="18"/>
        </w:rPr>
        <w:t>ce spolo</w:t>
      </w:r>
      <w:r>
        <w:rPr>
          <w:rFonts w:asciiTheme="minorHAnsi" w:hAnsiTheme="minorHAnsi"/>
          <w:sz w:val="18"/>
        </w:rPr>
        <w:t>č</w:t>
      </w:r>
      <w:r w:rsidRPr="001D0B3B">
        <w:rPr>
          <w:rFonts w:asciiTheme="minorHAnsi" w:hAnsiTheme="minorHAnsi"/>
          <w:sz w:val="18"/>
        </w:rPr>
        <w:t>nosti a management predpoklad</w:t>
      </w:r>
      <w:r>
        <w:rPr>
          <w:rFonts w:asciiTheme="minorHAnsi" w:hAnsiTheme="minorHAnsi"/>
          <w:sz w:val="18"/>
        </w:rPr>
        <w:t>á</w:t>
      </w:r>
      <w:r w:rsidRPr="001D0B3B">
        <w:rPr>
          <w:rFonts w:asciiTheme="minorHAnsi" w:hAnsiTheme="minorHAnsi"/>
          <w:sz w:val="18"/>
        </w:rPr>
        <w:t xml:space="preserve">, </w:t>
      </w:r>
      <w:r>
        <w:rPr>
          <w:rFonts w:asciiTheme="minorHAnsi" w:hAnsiTheme="minorHAnsi"/>
          <w:sz w:val="18"/>
        </w:rPr>
        <w:t>ž</w:t>
      </w:r>
      <w:r w:rsidRPr="001D0B3B">
        <w:rPr>
          <w:rFonts w:asciiTheme="minorHAnsi" w:hAnsiTheme="minorHAnsi"/>
          <w:sz w:val="18"/>
        </w:rPr>
        <w:t>e re</w:t>
      </w:r>
      <w:r>
        <w:rPr>
          <w:rFonts w:asciiTheme="minorHAnsi" w:hAnsiTheme="minorHAnsi"/>
          <w:sz w:val="18"/>
        </w:rPr>
        <w:t>á</w:t>
      </w:r>
      <w:r w:rsidRPr="001D0B3B">
        <w:rPr>
          <w:rFonts w:asciiTheme="minorHAnsi" w:hAnsiTheme="minorHAnsi"/>
          <w:sz w:val="18"/>
        </w:rPr>
        <w:t>lna hodnota je v</w:t>
      </w:r>
      <w:r>
        <w:rPr>
          <w:rFonts w:asciiTheme="minorHAnsi" w:hAnsiTheme="minorHAnsi"/>
          <w:sz w:val="18"/>
        </w:rPr>
        <w:t>äčš</w:t>
      </w:r>
      <w:r w:rsidRPr="001D0B3B">
        <w:rPr>
          <w:rFonts w:asciiTheme="minorHAnsi" w:hAnsiTheme="minorHAnsi"/>
          <w:sz w:val="18"/>
        </w:rPr>
        <w:t xml:space="preserve">ia ako </w:t>
      </w:r>
      <w:r w:rsidR="00D172B2">
        <w:rPr>
          <w:rFonts w:asciiTheme="minorHAnsi" w:hAnsiTheme="minorHAnsi"/>
          <w:sz w:val="18"/>
        </w:rPr>
        <w:t>úč</w:t>
      </w:r>
      <w:r w:rsidRPr="001D0B3B">
        <w:rPr>
          <w:rFonts w:asciiTheme="minorHAnsi" w:hAnsiTheme="minorHAnsi"/>
          <w:sz w:val="18"/>
        </w:rPr>
        <w:t>tovn</w:t>
      </w:r>
      <w:r>
        <w:rPr>
          <w:rFonts w:asciiTheme="minorHAnsi" w:hAnsiTheme="minorHAnsi"/>
          <w:sz w:val="18"/>
        </w:rPr>
        <w:t>á</w:t>
      </w:r>
      <w:r w:rsidRPr="001D0B3B">
        <w:rPr>
          <w:rFonts w:asciiTheme="minorHAnsi" w:hAnsiTheme="minorHAnsi"/>
          <w:sz w:val="18"/>
        </w:rPr>
        <w:t xml:space="preserve"> hodnota, ktor</w:t>
      </w:r>
      <w:r>
        <w:rPr>
          <w:rFonts w:asciiTheme="minorHAnsi" w:hAnsiTheme="minorHAnsi"/>
          <w:sz w:val="18"/>
        </w:rPr>
        <w:t>á</w:t>
      </w:r>
      <w:r w:rsidRPr="001D0B3B">
        <w:rPr>
          <w:rFonts w:asciiTheme="minorHAnsi" w:hAnsiTheme="minorHAnsi"/>
          <w:sz w:val="18"/>
        </w:rPr>
        <w:t xml:space="preserve"> je uveden</w:t>
      </w:r>
      <w:r>
        <w:rPr>
          <w:rFonts w:asciiTheme="minorHAnsi" w:hAnsiTheme="minorHAnsi"/>
          <w:sz w:val="18"/>
        </w:rPr>
        <w:t>á</w:t>
      </w:r>
      <w:r w:rsidRPr="001D0B3B">
        <w:rPr>
          <w:rFonts w:asciiTheme="minorHAnsi" w:hAnsiTheme="minorHAnsi"/>
          <w:sz w:val="18"/>
        </w:rPr>
        <w:t xml:space="preserve"> v</w:t>
      </w:r>
      <w:r>
        <w:rPr>
          <w:rFonts w:asciiTheme="minorHAnsi" w:hAnsiTheme="minorHAnsi"/>
          <w:sz w:val="18"/>
        </w:rPr>
        <w:t> </w:t>
      </w:r>
      <w:r w:rsidRPr="001D0B3B">
        <w:rPr>
          <w:rFonts w:asciiTheme="minorHAnsi" w:hAnsiTheme="minorHAnsi"/>
          <w:sz w:val="18"/>
        </w:rPr>
        <w:t>tabulke</w:t>
      </w:r>
      <w:r>
        <w:rPr>
          <w:rFonts w:asciiTheme="minorHAnsi" w:hAnsiTheme="minorHAnsi"/>
          <w:sz w:val="18"/>
        </w:rPr>
        <w:t xml:space="preserve"> vyššie</w:t>
      </w:r>
      <w:r w:rsidRPr="001D0B3B">
        <w:rPr>
          <w:rFonts w:asciiTheme="minorHAnsi" w:hAnsiTheme="minorHAnsi"/>
          <w:sz w:val="18"/>
        </w:rPr>
        <w:t>.</w:t>
      </w:r>
    </w:p>
    <w:p w14:paraId="781C56F3" w14:textId="77777777" w:rsidR="001D0B3B" w:rsidRDefault="001D0B3B" w:rsidP="001D0B3B">
      <w:pPr>
        <w:ind w:firstLine="720"/>
        <w:rPr>
          <w:rFonts w:asciiTheme="minorHAnsi" w:hAnsiTheme="minorHAnsi"/>
          <w:b/>
          <w:sz w:val="18"/>
        </w:rPr>
      </w:pPr>
    </w:p>
    <w:p w14:paraId="34702794" w14:textId="7240A5C8" w:rsidR="001D0B3B" w:rsidRPr="001D0B3B" w:rsidRDefault="001D0B3B" w:rsidP="001D0B3B">
      <w:pPr>
        <w:tabs>
          <w:tab w:val="left" w:pos="792"/>
        </w:tabs>
        <w:sectPr w:rsidR="001D0B3B" w:rsidRPr="001D0B3B" w:rsidSect="00EF676D">
          <w:pgSz w:w="16840" w:h="11907" w:orient="landscape" w:code="9"/>
          <w:pgMar w:top="1418" w:right="1418" w:bottom="1134" w:left="1418" w:header="675" w:footer="51" w:gutter="0"/>
          <w:cols w:space="720"/>
          <w:docGrid w:linePitch="272"/>
        </w:sectPr>
      </w:pPr>
      <w:r>
        <w:tab/>
      </w:r>
    </w:p>
    <w:p w14:paraId="4DAB2125" w14:textId="3BEB22AE" w:rsidR="00FA0F4F" w:rsidRPr="00686E74" w:rsidRDefault="00FA0F4F" w:rsidP="00647DF3">
      <w:pPr>
        <w:pStyle w:val="Heading2"/>
        <w:tabs>
          <w:tab w:val="clear" w:pos="567"/>
          <w:tab w:val="num" w:pos="426"/>
        </w:tabs>
        <w:rPr>
          <w:rFonts w:asciiTheme="minorHAnsi" w:hAnsiTheme="minorHAnsi"/>
        </w:rPr>
      </w:pPr>
      <w:r w:rsidRPr="00686E74">
        <w:rPr>
          <w:rFonts w:asciiTheme="minorHAnsi" w:hAnsiTheme="minorHAnsi"/>
        </w:rPr>
        <w:lastRenderedPageBreak/>
        <w:t>Zásoby</w:t>
      </w:r>
    </w:p>
    <w:p w14:paraId="3923741D" w14:textId="77777777" w:rsidR="00060FEF" w:rsidRPr="00686E74" w:rsidRDefault="00060FEF" w:rsidP="00FA0F4F">
      <w:pPr>
        <w:pStyle w:val="BodyText"/>
        <w:rPr>
          <w:rFonts w:asciiTheme="minorHAnsi" w:hAnsiTheme="minorHAnsi"/>
        </w:rPr>
      </w:pPr>
    </w:p>
    <w:p w14:paraId="202A570D" w14:textId="77777777" w:rsidR="00FA0F4F" w:rsidRPr="00686E74" w:rsidRDefault="00FA0F4F" w:rsidP="00FA0F4F">
      <w:pPr>
        <w:pStyle w:val="BodyText"/>
        <w:rPr>
          <w:rFonts w:asciiTheme="minorHAnsi" w:hAnsiTheme="minorHAnsi"/>
          <w:b/>
        </w:rPr>
      </w:pPr>
      <w:r w:rsidRPr="00686E74">
        <w:rPr>
          <w:rFonts w:asciiTheme="minorHAnsi" w:hAnsiTheme="minorHAnsi"/>
          <w:b/>
        </w:rPr>
        <w:t>Vývoj opravnej položky v</w:t>
      </w:r>
      <w:r w:rsidR="00D50312" w:rsidRPr="00686E74">
        <w:rPr>
          <w:rFonts w:asciiTheme="minorHAnsi" w:hAnsiTheme="minorHAnsi"/>
          <w:b/>
        </w:rPr>
        <w:t> </w:t>
      </w:r>
      <w:r w:rsidRPr="00686E74">
        <w:rPr>
          <w:rFonts w:asciiTheme="minorHAnsi" w:hAnsiTheme="minorHAnsi"/>
          <w:b/>
        </w:rPr>
        <w:t>priebehu účtovného obdobia je uvedený v</w:t>
      </w:r>
      <w:r w:rsidR="00D50312" w:rsidRPr="00686E74">
        <w:rPr>
          <w:rFonts w:asciiTheme="minorHAnsi" w:hAnsiTheme="minorHAnsi"/>
          <w:b/>
        </w:rPr>
        <w:t> </w:t>
      </w:r>
      <w:r w:rsidRPr="00686E74">
        <w:rPr>
          <w:rFonts w:asciiTheme="minorHAnsi" w:hAnsiTheme="minorHAnsi"/>
          <w:b/>
        </w:rPr>
        <w:t>nasledujúcom prehľade:</w:t>
      </w:r>
    </w:p>
    <w:p w14:paraId="135A5163" w14:textId="77777777" w:rsidR="00437CFE" w:rsidRPr="00686E74" w:rsidRDefault="00437CFE" w:rsidP="00FA0F4F">
      <w:pPr>
        <w:pStyle w:val="BodyText"/>
        <w:rPr>
          <w:rFonts w:asciiTheme="minorHAnsi" w:hAnsiTheme="minorHAnsi"/>
          <w:b/>
        </w:rPr>
      </w:pPr>
    </w:p>
    <w:tbl>
      <w:tblPr>
        <w:tblW w:w="8886" w:type="dxa"/>
        <w:tblInd w:w="354" w:type="dxa"/>
        <w:tblCellMar>
          <w:left w:w="70" w:type="dxa"/>
          <w:right w:w="70" w:type="dxa"/>
        </w:tblCellMar>
        <w:tblLook w:val="04A0" w:firstRow="1" w:lastRow="0" w:firstColumn="1" w:lastColumn="0" w:noHBand="0" w:noVBand="1"/>
      </w:tblPr>
      <w:tblGrid>
        <w:gridCol w:w="1722"/>
        <w:gridCol w:w="571"/>
        <w:gridCol w:w="1318"/>
        <w:gridCol w:w="1319"/>
        <w:gridCol w:w="1318"/>
        <w:gridCol w:w="1319"/>
        <w:gridCol w:w="1319"/>
      </w:tblGrid>
      <w:tr w:rsidR="00437CFE" w:rsidRPr="00686E74" w14:paraId="26EDB1D5" w14:textId="77777777" w:rsidTr="00591329">
        <w:trPr>
          <w:trHeight w:val="685"/>
        </w:trPr>
        <w:tc>
          <w:tcPr>
            <w:tcW w:w="0" w:type="auto"/>
            <w:tcBorders>
              <w:top w:val="nil"/>
              <w:left w:val="nil"/>
              <w:bottom w:val="single" w:sz="4" w:space="0" w:color="auto"/>
              <w:right w:val="nil"/>
            </w:tcBorders>
            <w:shd w:val="clear" w:color="auto" w:fill="auto"/>
            <w:noWrap/>
            <w:vAlign w:val="center"/>
            <w:hideMark/>
          </w:tcPr>
          <w:p w14:paraId="0AF0F745" w14:textId="77777777" w:rsidR="00437CFE" w:rsidRPr="00686E74" w:rsidRDefault="00437CFE" w:rsidP="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Položka</w:t>
            </w:r>
          </w:p>
        </w:tc>
        <w:tc>
          <w:tcPr>
            <w:tcW w:w="0" w:type="auto"/>
            <w:tcBorders>
              <w:top w:val="nil"/>
              <w:left w:val="nil"/>
              <w:bottom w:val="single" w:sz="4" w:space="0" w:color="auto"/>
              <w:right w:val="nil"/>
            </w:tcBorders>
            <w:shd w:val="clear" w:color="auto" w:fill="auto"/>
            <w:noWrap/>
            <w:vAlign w:val="center"/>
            <w:hideMark/>
          </w:tcPr>
          <w:p w14:paraId="594ABD4C" w14:textId="77777777" w:rsidR="00437CFE" w:rsidRPr="00686E74" w:rsidRDefault="00437CFE" w:rsidP="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Riadok</w:t>
            </w:r>
          </w:p>
        </w:tc>
        <w:tc>
          <w:tcPr>
            <w:tcW w:w="1318" w:type="dxa"/>
            <w:tcBorders>
              <w:top w:val="nil"/>
              <w:left w:val="nil"/>
              <w:bottom w:val="single" w:sz="4" w:space="0" w:color="auto"/>
              <w:right w:val="nil"/>
            </w:tcBorders>
            <w:shd w:val="clear" w:color="auto" w:fill="auto"/>
            <w:vAlign w:val="center"/>
            <w:hideMark/>
          </w:tcPr>
          <w:p w14:paraId="234D0565" w14:textId="171D04FD" w:rsidR="00437CFE" w:rsidRPr="00686E74" w:rsidRDefault="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Stav k 1.1.</w:t>
            </w:r>
            <w:r w:rsidR="00884D72">
              <w:rPr>
                <w:rFonts w:asciiTheme="minorHAnsi" w:hAnsiTheme="minorHAnsi"/>
                <w:b/>
                <w:bCs/>
                <w:i/>
                <w:iCs/>
                <w:color w:val="000000"/>
                <w:sz w:val="15"/>
                <w:szCs w:val="15"/>
                <w:lang w:eastAsia="sk-SK"/>
              </w:rPr>
              <w:t>2023</w:t>
            </w:r>
          </w:p>
        </w:tc>
        <w:tc>
          <w:tcPr>
            <w:tcW w:w="1319" w:type="dxa"/>
            <w:tcBorders>
              <w:top w:val="nil"/>
              <w:left w:val="nil"/>
              <w:bottom w:val="single" w:sz="4" w:space="0" w:color="auto"/>
              <w:right w:val="nil"/>
            </w:tcBorders>
            <w:shd w:val="clear" w:color="auto" w:fill="auto"/>
            <w:noWrap/>
            <w:vAlign w:val="center"/>
            <w:hideMark/>
          </w:tcPr>
          <w:p w14:paraId="5CD4C609" w14:textId="77777777" w:rsidR="00437CFE" w:rsidRPr="00686E74" w:rsidRDefault="00437CFE" w:rsidP="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Tvorba</w:t>
            </w:r>
          </w:p>
        </w:tc>
        <w:tc>
          <w:tcPr>
            <w:tcW w:w="1318" w:type="dxa"/>
            <w:tcBorders>
              <w:top w:val="nil"/>
              <w:left w:val="nil"/>
              <w:bottom w:val="single" w:sz="4" w:space="0" w:color="auto"/>
              <w:right w:val="nil"/>
            </w:tcBorders>
            <w:shd w:val="clear" w:color="auto" w:fill="auto"/>
            <w:vAlign w:val="center"/>
            <w:hideMark/>
          </w:tcPr>
          <w:p w14:paraId="69BE3902" w14:textId="77777777" w:rsidR="00437CFE" w:rsidRPr="00686E74" w:rsidRDefault="00437CFE" w:rsidP="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Zúčtovanie z dôvodu zániku opodstatnenosti</w:t>
            </w:r>
          </w:p>
        </w:tc>
        <w:tc>
          <w:tcPr>
            <w:tcW w:w="1319" w:type="dxa"/>
            <w:tcBorders>
              <w:top w:val="nil"/>
              <w:left w:val="nil"/>
              <w:bottom w:val="single" w:sz="4" w:space="0" w:color="auto"/>
              <w:right w:val="nil"/>
            </w:tcBorders>
            <w:shd w:val="clear" w:color="auto" w:fill="auto"/>
            <w:vAlign w:val="center"/>
            <w:hideMark/>
          </w:tcPr>
          <w:p w14:paraId="419DF797" w14:textId="77777777" w:rsidR="00437CFE" w:rsidRPr="00686E74" w:rsidRDefault="00437CFE" w:rsidP="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Zúčtovanie z dôvodu vyradenia majetku z účtovníctva</w:t>
            </w:r>
          </w:p>
        </w:tc>
        <w:tc>
          <w:tcPr>
            <w:tcW w:w="1319" w:type="dxa"/>
            <w:tcBorders>
              <w:top w:val="nil"/>
              <w:left w:val="nil"/>
              <w:bottom w:val="single" w:sz="4" w:space="0" w:color="auto"/>
              <w:right w:val="nil"/>
            </w:tcBorders>
            <w:shd w:val="clear" w:color="auto" w:fill="auto"/>
            <w:vAlign w:val="center"/>
            <w:hideMark/>
          </w:tcPr>
          <w:p w14:paraId="64302AFA" w14:textId="4F552504" w:rsidR="00437CFE" w:rsidRPr="00686E74" w:rsidRDefault="00437CFE">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Stav k 31.12.</w:t>
            </w:r>
            <w:r w:rsidR="00884D72">
              <w:rPr>
                <w:rFonts w:asciiTheme="minorHAnsi" w:hAnsiTheme="minorHAnsi"/>
                <w:b/>
                <w:bCs/>
                <w:i/>
                <w:iCs/>
                <w:color w:val="000000"/>
                <w:sz w:val="15"/>
                <w:szCs w:val="15"/>
                <w:lang w:eastAsia="sk-SK"/>
              </w:rPr>
              <w:t>2023</w:t>
            </w:r>
          </w:p>
        </w:tc>
      </w:tr>
      <w:tr w:rsidR="001771BC" w:rsidRPr="00686E74" w14:paraId="67E9049B" w14:textId="77777777" w:rsidTr="00606830">
        <w:trPr>
          <w:trHeight w:val="101"/>
        </w:trPr>
        <w:tc>
          <w:tcPr>
            <w:tcW w:w="0" w:type="auto"/>
            <w:tcBorders>
              <w:top w:val="single" w:sz="4" w:space="0" w:color="auto"/>
              <w:left w:val="nil"/>
              <w:bottom w:val="nil"/>
              <w:right w:val="nil"/>
            </w:tcBorders>
            <w:shd w:val="clear" w:color="auto" w:fill="auto"/>
            <w:vAlign w:val="center"/>
            <w:hideMark/>
          </w:tcPr>
          <w:p w14:paraId="07CBF945"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Materiál</w:t>
            </w:r>
          </w:p>
        </w:tc>
        <w:tc>
          <w:tcPr>
            <w:tcW w:w="0" w:type="auto"/>
            <w:tcBorders>
              <w:top w:val="single" w:sz="4" w:space="0" w:color="auto"/>
              <w:left w:val="nil"/>
              <w:bottom w:val="nil"/>
              <w:right w:val="nil"/>
            </w:tcBorders>
            <w:shd w:val="clear" w:color="auto" w:fill="auto"/>
            <w:noWrap/>
            <w:vAlign w:val="center"/>
            <w:hideMark/>
          </w:tcPr>
          <w:p w14:paraId="37268B15"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35</w:t>
            </w:r>
          </w:p>
        </w:tc>
        <w:tc>
          <w:tcPr>
            <w:tcW w:w="1318" w:type="dxa"/>
            <w:tcBorders>
              <w:top w:val="single" w:sz="4" w:space="0" w:color="auto"/>
              <w:left w:val="nil"/>
              <w:bottom w:val="nil"/>
              <w:right w:val="nil"/>
            </w:tcBorders>
            <w:shd w:val="clear" w:color="auto" w:fill="auto"/>
            <w:noWrap/>
            <w:vAlign w:val="center"/>
            <w:hideMark/>
          </w:tcPr>
          <w:p w14:paraId="5CB27540" w14:textId="1079F2C2"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806 895</w:t>
            </w:r>
          </w:p>
        </w:tc>
        <w:tc>
          <w:tcPr>
            <w:tcW w:w="1319" w:type="dxa"/>
            <w:tcBorders>
              <w:top w:val="single" w:sz="4" w:space="0" w:color="auto"/>
              <w:left w:val="nil"/>
              <w:bottom w:val="nil"/>
              <w:right w:val="nil"/>
            </w:tcBorders>
            <w:shd w:val="clear" w:color="auto" w:fill="auto"/>
            <w:noWrap/>
          </w:tcPr>
          <w:p w14:paraId="4549032C" w14:textId="5BD5F616"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single" w:sz="4" w:space="0" w:color="auto"/>
              <w:left w:val="nil"/>
              <w:bottom w:val="nil"/>
              <w:right w:val="nil"/>
            </w:tcBorders>
            <w:shd w:val="clear" w:color="auto" w:fill="auto"/>
            <w:noWrap/>
            <w:vAlign w:val="center"/>
          </w:tcPr>
          <w:p w14:paraId="1D0B908B" w14:textId="27F0CB69" w:rsidR="001771BC" w:rsidRPr="00686E74" w:rsidRDefault="001771BC" w:rsidP="001771BC">
            <w:pPr>
              <w:jc w:val="right"/>
              <w:rPr>
                <w:rFonts w:asciiTheme="minorHAnsi" w:hAnsiTheme="minorHAnsi"/>
                <w:color w:val="000000"/>
                <w:sz w:val="15"/>
                <w:szCs w:val="15"/>
                <w:lang w:eastAsia="sk-SK"/>
              </w:rPr>
            </w:pPr>
            <w:r>
              <w:rPr>
                <w:rFonts w:ascii="Calibri" w:hAnsi="Calibri" w:cs="Calibri"/>
                <w:color w:val="000000"/>
                <w:sz w:val="15"/>
                <w:szCs w:val="15"/>
              </w:rPr>
              <w:t>459 093</w:t>
            </w:r>
          </w:p>
        </w:tc>
        <w:tc>
          <w:tcPr>
            <w:tcW w:w="1319" w:type="dxa"/>
            <w:tcBorders>
              <w:top w:val="single" w:sz="4" w:space="0" w:color="auto"/>
              <w:left w:val="nil"/>
              <w:bottom w:val="nil"/>
              <w:right w:val="nil"/>
            </w:tcBorders>
            <w:shd w:val="clear" w:color="auto" w:fill="auto"/>
            <w:noWrap/>
          </w:tcPr>
          <w:p w14:paraId="5FB4EB01" w14:textId="44D74742"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single" w:sz="4" w:space="0" w:color="auto"/>
              <w:left w:val="nil"/>
              <w:bottom w:val="nil"/>
              <w:right w:val="nil"/>
            </w:tcBorders>
            <w:shd w:val="clear" w:color="auto" w:fill="auto"/>
            <w:noWrap/>
            <w:vAlign w:val="center"/>
          </w:tcPr>
          <w:p w14:paraId="3AA85C48" w14:textId="57FB4BE1"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347 802</w:t>
            </w:r>
          </w:p>
        </w:tc>
      </w:tr>
      <w:tr w:rsidR="001771BC" w:rsidRPr="00686E74" w14:paraId="35A2A4CD" w14:textId="77777777" w:rsidTr="00606830">
        <w:trPr>
          <w:trHeight w:val="271"/>
        </w:trPr>
        <w:tc>
          <w:tcPr>
            <w:tcW w:w="0" w:type="auto"/>
            <w:tcBorders>
              <w:top w:val="nil"/>
              <w:left w:val="nil"/>
              <w:bottom w:val="nil"/>
              <w:right w:val="nil"/>
            </w:tcBorders>
            <w:shd w:val="clear" w:color="auto" w:fill="auto"/>
            <w:vAlign w:val="center"/>
            <w:hideMark/>
          </w:tcPr>
          <w:p w14:paraId="71628EF7"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Nedokončená výroba a polotovary vlastnej výroby</w:t>
            </w:r>
          </w:p>
        </w:tc>
        <w:tc>
          <w:tcPr>
            <w:tcW w:w="0" w:type="auto"/>
            <w:tcBorders>
              <w:top w:val="nil"/>
              <w:left w:val="nil"/>
              <w:bottom w:val="nil"/>
              <w:right w:val="nil"/>
            </w:tcBorders>
            <w:shd w:val="clear" w:color="auto" w:fill="auto"/>
            <w:noWrap/>
            <w:vAlign w:val="center"/>
            <w:hideMark/>
          </w:tcPr>
          <w:p w14:paraId="6D137FB5"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36</w:t>
            </w:r>
          </w:p>
        </w:tc>
        <w:tc>
          <w:tcPr>
            <w:tcW w:w="1318" w:type="dxa"/>
            <w:tcBorders>
              <w:top w:val="nil"/>
              <w:left w:val="nil"/>
              <w:bottom w:val="nil"/>
              <w:right w:val="nil"/>
            </w:tcBorders>
            <w:shd w:val="clear" w:color="auto" w:fill="auto"/>
            <w:noWrap/>
            <w:vAlign w:val="center"/>
            <w:hideMark/>
          </w:tcPr>
          <w:p w14:paraId="201724D6" w14:textId="6CEDD361"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23 234</w:t>
            </w:r>
          </w:p>
        </w:tc>
        <w:tc>
          <w:tcPr>
            <w:tcW w:w="1319" w:type="dxa"/>
            <w:tcBorders>
              <w:top w:val="nil"/>
              <w:left w:val="nil"/>
              <w:bottom w:val="nil"/>
              <w:right w:val="nil"/>
            </w:tcBorders>
            <w:shd w:val="clear" w:color="auto" w:fill="auto"/>
            <w:noWrap/>
          </w:tcPr>
          <w:p w14:paraId="732F7C83" w14:textId="77777777" w:rsidR="001771BC" w:rsidRDefault="001771BC" w:rsidP="001771BC">
            <w:pPr>
              <w:jc w:val="right"/>
              <w:rPr>
                <w:rFonts w:ascii="Calibri" w:hAnsi="Calibri" w:cs="Calibri"/>
                <w:color w:val="000000"/>
                <w:sz w:val="15"/>
                <w:szCs w:val="15"/>
              </w:rPr>
            </w:pPr>
            <w:r>
              <w:rPr>
                <w:rFonts w:ascii="Calibri" w:hAnsi="Calibri" w:cs="Calibri"/>
                <w:color w:val="000000"/>
                <w:sz w:val="15"/>
                <w:szCs w:val="15"/>
              </w:rPr>
              <w:t xml:space="preserve">  </w:t>
            </w:r>
          </w:p>
          <w:p w14:paraId="32ECF6BE" w14:textId="7FC89836" w:rsidR="001771BC" w:rsidRPr="00686E74" w:rsidRDefault="001771BC" w:rsidP="001771BC">
            <w:pPr>
              <w:jc w:val="right"/>
              <w:rPr>
                <w:rFonts w:asciiTheme="minorHAnsi" w:hAnsiTheme="minorHAnsi"/>
                <w:color w:val="000000"/>
                <w:sz w:val="15"/>
                <w:szCs w:val="15"/>
                <w:lang w:eastAsia="sk-SK"/>
              </w:rPr>
            </w:pPr>
            <w:r w:rsidRPr="00763DE5">
              <w:rPr>
                <w:rFonts w:ascii="Calibri" w:hAnsi="Calibri" w:cs="Calibri"/>
                <w:color w:val="000000"/>
                <w:sz w:val="15"/>
                <w:szCs w:val="15"/>
              </w:rPr>
              <w:t>-</w:t>
            </w:r>
          </w:p>
        </w:tc>
        <w:tc>
          <w:tcPr>
            <w:tcW w:w="1318" w:type="dxa"/>
            <w:tcBorders>
              <w:top w:val="nil"/>
              <w:left w:val="nil"/>
              <w:bottom w:val="nil"/>
              <w:right w:val="nil"/>
            </w:tcBorders>
            <w:shd w:val="clear" w:color="auto" w:fill="auto"/>
            <w:noWrap/>
            <w:vAlign w:val="center"/>
          </w:tcPr>
          <w:p w14:paraId="47C29810" w14:textId="44DE5E70" w:rsidR="001771BC" w:rsidRPr="006F6644" w:rsidRDefault="001771BC" w:rsidP="001771BC">
            <w:pPr>
              <w:jc w:val="right"/>
              <w:rPr>
                <w:rFonts w:asciiTheme="minorHAnsi" w:hAnsiTheme="minorHAnsi"/>
                <w:bCs/>
                <w:color w:val="000000"/>
                <w:sz w:val="15"/>
                <w:szCs w:val="15"/>
                <w:lang w:eastAsia="sk-SK"/>
              </w:rPr>
            </w:pPr>
            <w:r>
              <w:rPr>
                <w:rFonts w:ascii="Calibri" w:hAnsi="Calibri" w:cs="Calibri"/>
                <w:color w:val="000000"/>
                <w:sz w:val="15"/>
                <w:szCs w:val="15"/>
              </w:rPr>
              <w:t>18 296</w:t>
            </w:r>
          </w:p>
        </w:tc>
        <w:tc>
          <w:tcPr>
            <w:tcW w:w="1319" w:type="dxa"/>
            <w:tcBorders>
              <w:top w:val="nil"/>
              <w:left w:val="nil"/>
              <w:bottom w:val="nil"/>
              <w:right w:val="nil"/>
            </w:tcBorders>
            <w:shd w:val="clear" w:color="auto" w:fill="auto"/>
            <w:noWrap/>
          </w:tcPr>
          <w:p w14:paraId="5D9CC72B" w14:textId="77777777" w:rsidR="001771BC" w:rsidRDefault="001771BC" w:rsidP="001771BC">
            <w:pPr>
              <w:jc w:val="right"/>
              <w:rPr>
                <w:rFonts w:ascii="Calibri" w:hAnsi="Calibri" w:cs="Calibri"/>
                <w:color w:val="000000"/>
                <w:sz w:val="15"/>
                <w:szCs w:val="15"/>
              </w:rPr>
            </w:pPr>
            <w:r>
              <w:rPr>
                <w:rFonts w:ascii="Calibri" w:hAnsi="Calibri" w:cs="Calibri"/>
                <w:color w:val="000000"/>
                <w:sz w:val="15"/>
                <w:szCs w:val="15"/>
              </w:rPr>
              <w:t xml:space="preserve">  </w:t>
            </w:r>
          </w:p>
          <w:p w14:paraId="0F506AC4" w14:textId="78FB5946" w:rsidR="001771BC" w:rsidRPr="00763DE5" w:rsidRDefault="001771BC" w:rsidP="001771BC">
            <w:pPr>
              <w:jc w:val="right"/>
              <w:rPr>
                <w:rFonts w:ascii="Calibri" w:hAnsi="Calibri" w:cs="Calibri"/>
                <w:color w:val="000000"/>
                <w:sz w:val="15"/>
                <w:szCs w:val="15"/>
              </w:rPr>
            </w:pPr>
            <w:r w:rsidRPr="00763DE5">
              <w:rPr>
                <w:rFonts w:ascii="Calibri" w:hAnsi="Calibri" w:cs="Calibri"/>
                <w:color w:val="000000"/>
                <w:sz w:val="15"/>
                <w:szCs w:val="15"/>
              </w:rPr>
              <w:t>-</w:t>
            </w:r>
          </w:p>
        </w:tc>
        <w:tc>
          <w:tcPr>
            <w:tcW w:w="1319" w:type="dxa"/>
            <w:tcBorders>
              <w:top w:val="nil"/>
              <w:left w:val="nil"/>
              <w:bottom w:val="nil"/>
              <w:right w:val="nil"/>
            </w:tcBorders>
            <w:shd w:val="clear" w:color="auto" w:fill="auto"/>
            <w:noWrap/>
            <w:vAlign w:val="center"/>
          </w:tcPr>
          <w:p w14:paraId="1B1CA996" w14:textId="318829A5"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4 938</w:t>
            </w:r>
          </w:p>
        </w:tc>
      </w:tr>
      <w:tr w:rsidR="001771BC" w:rsidRPr="00686E74" w14:paraId="2921C504" w14:textId="77777777" w:rsidTr="00606830">
        <w:trPr>
          <w:trHeight w:val="70"/>
        </w:trPr>
        <w:tc>
          <w:tcPr>
            <w:tcW w:w="0" w:type="auto"/>
            <w:tcBorders>
              <w:top w:val="nil"/>
              <w:left w:val="nil"/>
              <w:bottom w:val="nil"/>
              <w:right w:val="nil"/>
            </w:tcBorders>
            <w:shd w:val="clear" w:color="auto" w:fill="auto"/>
            <w:vAlign w:val="center"/>
            <w:hideMark/>
          </w:tcPr>
          <w:p w14:paraId="3B9926FD"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Výrobky</w:t>
            </w:r>
          </w:p>
        </w:tc>
        <w:tc>
          <w:tcPr>
            <w:tcW w:w="0" w:type="auto"/>
            <w:tcBorders>
              <w:top w:val="nil"/>
              <w:left w:val="nil"/>
              <w:bottom w:val="nil"/>
              <w:right w:val="nil"/>
            </w:tcBorders>
            <w:shd w:val="clear" w:color="auto" w:fill="auto"/>
            <w:noWrap/>
            <w:vAlign w:val="center"/>
            <w:hideMark/>
          </w:tcPr>
          <w:p w14:paraId="7D797B91"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37</w:t>
            </w:r>
          </w:p>
        </w:tc>
        <w:tc>
          <w:tcPr>
            <w:tcW w:w="1318" w:type="dxa"/>
            <w:tcBorders>
              <w:top w:val="nil"/>
              <w:left w:val="nil"/>
              <w:bottom w:val="nil"/>
              <w:right w:val="nil"/>
            </w:tcBorders>
            <w:shd w:val="clear" w:color="auto" w:fill="auto"/>
            <w:noWrap/>
            <w:vAlign w:val="center"/>
            <w:hideMark/>
          </w:tcPr>
          <w:p w14:paraId="38866AB4" w14:textId="7E72433A"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370 246</w:t>
            </w:r>
          </w:p>
        </w:tc>
        <w:tc>
          <w:tcPr>
            <w:tcW w:w="1319" w:type="dxa"/>
            <w:tcBorders>
              <w:top w:val="nil"/>
              <w:left w:val="nil"/>
              <w:bottom w:val="nil"/>
              <w:right w:val="nil"/>
            </w:tcBorders>
            <w:shd w:val="clear" w:color="auto" w:fill="auto"/>
            <w:noWrap/>
          </w:tcPr>
          <w:p w14:paraId="17B84D24" w14:textId="64F49FB1"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nil"/>
              <w:left w:val="nil"/>
              <w:bottom w:val="nil"/>
              <w:right w:val="nil"/>
            </w:tcBorders>
            <w:shd w:val="clear" w:color="auto" w:fill="auto"/>
            <w:noWrap/>
            <w:vAlign w:val="center"/>
          </w:tcPr>
          <w:p w14:paraId="14741813" w14:textId="5D3DC213" w:rsidR="001771BC" w:rsidRPr="00686E74" w:rsidRDefault="001771BC" w:rsidP="001771BC">
            <w:pPr>
              <w:jc w:val="right"/>
              <w:rPr>
                <w:rFonts w:asciiTheme="minorHAnsi" w:hAnsiTheme="minorHAnsi"/>
                <w:color w:val="000000"/>
                <w:sz w:val="15"/>
                <w:szCs w:val="15"/>
                <w:lang w:eastAsia="sk-SK"/>
              </w:rPr>
            </w:pPr>
            <w:r>
              <w:rPr>
                <w:rFonts w:ascii="Calibri" w:hAnsi="Calibri" w:cs="Calibri"/>
                <w:color w:val="000000"/>
                <w:sz w:val="15"/>
                <w:szCs w:val="15"/>
              </w:rPr>
              <w:t>25 5</w:t>
            </w:r>
            <w:r w:rsidR="00197EAF">
              <w:rPr>
                <w:rFonts w:ascii="Calibri" w:hAnsi="Calibri" w:cs="Calibri"/>
                <w:color w:val="000000"/>
                <w:sz w:val="15"/>
                <w:szCs w:val="15"/>
              </w:rPr>
              <w:t>10</w:t>
            </w:r>
          </w:p>
        </w:tc>
        <w:tc>
          <w:tcPr>
            <w:tcW w:w="1319" w:type="dxa"/>
            <w:tcBorders>
              <w:top w:val="nil"/>
              <w:left w:val="nil"/>
              <w:bottom w:val="nil"/>
              <w:right w:val="nil"/>
            </w:tcBorders>
            <w:shd w:val="clear" w:color="auto" w:fill="auto"/>
            <w:noWrap/>
          </w:tcPr>
          <w:p w14:paraId="44CC5B02" w14:textId="56561B76"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bottom w:val="nil"/>
              <w:right w:val="nil"/>
            </w:tcBorders>
            <w:shd w:val="clear" w:color="auto" w:fill="auto"/>
            <w:noWrap/>
            <w:vAlign w:val="center"/>
          </w:tcPr>
          <w:p w14:paraId="6ECC27DA" w14:textId="015F1C52"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344 736</w:t>
            </w:r>
          </w:p>
        </w:tc>
      </w:tr>
      <w:tr w:rsidR="001771BC" w:rsidRPr="00686E74" w14:paraId="31FF12D6" w14:textId="77777777" w:rsidTr="00606830">
        <w:trPr>
          <w:trHeight w:val="70"/>
        </w:trPr>
        <w:tc>
          <w:tcPr>
            <w:tcW w:w="0" w:type="auto"/>
            <w:tcBorders>
              <w:top w:val="nil"/>
              <w:left w:val="nil"/>
              <w:bottom w:val="nil"/>
              <w:right w:val="nil"/>
            </w:tcBorders>
            <w:shd w:val="clear" w:color="auto" w:fill="auto"/>
            <w:vAlign w:val="center"/>
            <w:hideMark/>
          </w:tcPr>
          <w:p w14:paraId="0F8FF6CF"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Zvieratá</w:t>
            </w:r>
          </w:p>
        </w:tc>
        <w:tc>
          <w:tcPr>
            <w:tcW w:w="0" w:type="auto"/>
            <w:tcBorders>
              <w:top w:val="nil"/>
              <w:left w:val="nil"/>
              <w:bottom w:val="nil"/>
              <w:right w:val="nil"/>
            </w:tcBorders>
            <w:shd w:val="clear" w:color="auto" w:fill="auto"/>
            <w:noWrap/>
            <w:vAlign w:val="center"/>
            <w:hideMark/>
          </w:tcPr>
          <w:p w14:paraId="20FC1A33"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38</w:t>
            </w:r>
          </w:p>
        </w:tc>
        <w:tc>
          <w:tcPr>
            <w:tcW w:w="1318" w:type="dxa"/>
            <w:tcBorders>
              <w:top w:val="nil"/>
              <w:left w:val="nil"/>
              <w:bottom w:val="nil"/>
              <w:right w:val="nil"/>
            </w:tcBorders>
            <w:shd w:val="clear" w:color="auto" w:fill="auto"/>
            <w:noWrap/>
            <w:vAlign w:val="center"/>
            <w:hideMark/>
          </w:tcPr>
          <w:p w14:paraId="0285D672" w14:textId="0BEDF33F"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w:t>
            </w:r>
          </w:p>
        </w:tc>
        <w:tc>
          <w:tcPr>
            <w:tcW w:w="1319" w:type="dxa"/>
            <w:tcBorders>
              <w:top w:val="nil"/>
              <w:left w:val="nil"/>
              <w:bottom w:val="nil"/>
              <w:right w:val="nil"/>
            </w:tcBorders>
            <w:shd w:val="clear" w:color="auto" w:fill="auto"/>
            <w:noWrap/>
          </w:tcPr>
          <w:p w14:paraId="63808491" w14:textId="54974E40"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nil"/>
              <w:left w:val="nil"/>
              <w:bottom w:val="nil"/>
              <w:right w:val="nil"/>
            </w:tcBorders>
            <w:shd w:val="clear" w:color="auto" w:fill="auto"/>
            <w:noWrap/>
            <w:vAlign w:val="center"/>
          </w:tcPr>
          <w:p w14:paraId="546A8E83" w14:textId="2876808A" w:rsidR="001771BC" w:rsidRPr="00686E74" w:rsidRDefault="001771BC" w:rsidP="001771BC">
            <w:pPr>
              <w:jc w:val="right"/>
              <w:rPr>
                <w:rFonts w:asciiTheme="minorHAnsi" w:hAnsiTheme="minorHAnsi"/>
                <w:color w:val="000000"/>
                <w:sz w:val="15"/>
                <w:szCs w:val="15"/>
                <w:lang w:eastAsia="sk-SK"/>
              </w:rPr>
            </w:pPr>
            <w:r>
              <w:rPr>
                <w:rFonts w:ascii="Calibri" w:hAnsi="Calibri" w:cs="Calibri"/>
                <w:color w:val="000000"/>
                <w:sz w:val="15"/>
                <w:szCs w:val="15"/>
              </w:rPr>
              <w:t>-</w:t>
            </w:r>
          </w:p>
        </w:tc>
        <w:tc>
          <w:tcPr>
            <w:tcW w:w="1319" w:type="dxa"/>
            <w:tcBorders>
              <w:top w:val="nil"/>
              <w:left w:val="nil"/>
              <w:bottom w:val="nil"/>
              <w:right w:val="nil"/>
            </w:tcBorders>
            <w:shd w:val="clear" w:color="auto" w:fill="auto"/>
            <w:noWrap/>
          </w:tcPr>
          <w:p w14:paraId="16EA0E49" w14:textId="7E4CE8AC"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bottom w:val="nil"/>
              <w:right w:val="nil"/>
            </w:tcBorders>
            <w:shd w:val="clear" w:color="auto" w:fill="auto"/>
            <w:noWrap/>
            <w:vAlign w:val="center"/>
          </w:tcPr>
          <w:p w14:paraId="2C32C011" w14:textId="0645FE8B"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w:t>
            </w:r>
          </w:p>
        </w:tc>
      </w:tr>
      <w:tr w:rsidR="001771BC" w:rsidRPr="00686E74" w14:paraId="7E162090" w14:textId="77777777" w:rsidTr="00606830">
        <w:trPr>
          <w:trHeight w:val="70"/>
        </w:trPr>
        <w:tc>
          <w:tcPr>
            <w:tcW w:w="0" w:type="auto"/>
            <w:tcBorders>
              <w:top w:val="nil"/>
              <w:left w:val="nil"/>
              <w:bottom w:val="nil"/>
              <w:right w:val="nil"/>
            </w:tcBorders>
            <w:shd w:val="clear" w:color="auto" w:fill="auto"/>
            <w:vAlign w:val="center"/>
            <w:hideMark/>
          </w:tcPr>
          <w:p w14:paraId="21825A3C"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Tovar</w:t>
            </w:r>
          </w:p>
        </w:tc>
        <w:tc>
          <w:tcPr>
            <w:tcW w:w="0" w:type="auto"/>
            <w:tcBorders>
              <w:top w:val="nil"/>
              <w:left w:val="nil"/>
              <w:bottom w:val="nil"/>
              <w:right w:val="nil"/>
            </w:tcBorders>
            <w:shd w:val="clear" w:color="auto" w:fill="auto"/>
            <w:noWrap/>
            <w:vAlign w:val="center"/>
            <w:hideMark/>
          </w:tcPr>
          <w:p w14:paraId="20CC7602"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39</w:t>
            </w:r>
          </w:p>
        </w:tc>
        <w:tc>
          <w:tcPr>
            <w:tcW w:w="1318" w:type="dxa"/>
            <w:tcBorders>
              <w:top w:val="nil"/>
              <w:left w:val="nil"/>
              <w:bottom w:val="nil"/>
              <w:right w:val="nil"/>
            </w:tcBorders>
            <w:shd w:val="clear" w:color="auto" w:fill="auto"/>
            <w:noWrap/>
            <w:vAlign w:val="center"/>
            <w:hideMark/>
          </w:tcPr>
          <w:p w14:paraId="5ED7E5C5" w14:textId="077A8244"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10 841</w:t>
            </w:r>
          </w:p>
        </w:tc>
        <w:tc>
          <w:tcPr>
            <w:tcW w:w="1319" w:type="dxa"/>
            <w:tcBorders>
              <w:top w:val="nil"/>
              <w:left w:val="nil"/>
              <w:bottom w:val="nil"/>
              <w:right w:val="nil"/>
            </w:tcBorders>
            <w:shd w:val="clear" w:color="auto" w:fill="auto"/>
            <w:noWrap/>
          </w:tcPr>
          <w:p w14:paraId="1B969581" w14:textId="19C6DEDD"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nil"/>
              <w:left w:val="nil"/>
              <w:bottom w:val="nil"/>
              <w:right w:val="nil"/>
            </w:tcBorders>
            <w:shd w:val="clear" w:color="auto" w:fill="auto"/>
            <w:noWrap/>
            <w:vAlign w:val="center"/>
          </w:tcPr>
          <w:p w14:paraId="7AF22EA8" w14:textId="19E2A06A" w:rsidR="001771BC" w:rsidRPr="00686E74" w:rsidRDefault="001771BC" w:rsidP="001771BC">
            <w:pPr>
              <w:jc w:val="right"/>
              <w:rPr>
                <w:rFonts w:asciiTheme="minorHAnsi" w:hAnsiTheme="minorHAnsi"/>
                <w:color w:val="000000"/>
                <w:sz w:val="15"/>
                <w:szCs w:val="15"/>
                <w:lang w:eastAsia="sk-SK"/>
              </w:rPr>
            </w:pPr>
            <w:r>
              <w:rPr>
                <w:rFonts w:ascii="Calibri" w:hAnsi="Calibri" w:cs="Calibri"/>
                <w:color w:val="000000"/>
                <w:sz w:val="15"/>
                <w:szCs w:val="15"/>
              </w:rPr>
              <w:t>4 041</w:t>
            </w:r>
          </w:p>
        </w:tc>
        <w:tc>
          <w:tcPr>
            <w:tcW w:w="1319" w:type="dxa"/>
            <w:tcBorders>
              <w:top w:val="nil"/>
              <w:left w:val="nil"/>
              <w:bottom w:val="nil"/>
              <w:right w:val="nil"/>
            </w:tcBorders>
            <w:shd w:val="clear" w:color="auto" w:fill="auto"/>
            <w:noWrap/>
          </w:tcPr>
          <w:p w14:paraId="37F4D719" w14:textId="4290702A"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bottom w:val="nil"/>
              <w:right w:val="nil"/>
            </w:tcBorders>
            <w:shd w:val="clear" w:color="auto" w:fill="auto"/>
            <w:noWrap/>
            <w:vAlign w:val="center"/>
          </w:tcPr>
          <w:p w14:paraId="46EC9B7F" w14:textId="1294784B"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6 800</w:t>
            </w:r>
          </w:p>
        </w:tc>
      </w:tr>
      <w:tr w:rsidR="001771BC" w:rsidRPr="00686E74" w14:paraId="63D8AC14" w14:textId="77777777" w:rsidTr="009D1BF2">
        <w:trPr>
          <w:trHeight w:val="70"/>
        </w:trPr>
        <w:tc>
          <w:tcPr>
            <w:tcW w:w="0" w:type="auto"/>
            <w:tcBorders>
              <w:top w:val="nil"/>
              <w:left w:val="nil"/>
              <w:right w:val="nil"/>
            </w:tcBorders>
            <w:shd w:val="clear" w:color="auto" w:fill="auto"/>
            <w:vAlign w:val="center"/>
            <w:hideMark/>
          </w:tcPr>
          <w:p w14:paraId="31EC34D1"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Nehnuteľnosť na predaj</w:t>
            </w:r>
          </w:p>
        </w:tc>
        <w:tc>
          <w:tcPr>
            <w:tcW w:w="0" w:type="auto"/>
            <w:tcBorders>
              <w:top w:val="nil"/>
              <w:left w:val="nil"/>
              <w:right w:val="nil"/>
            </w:tcBorders>
            <w:shd w:val="clear" w:color="auto" w:fill="auto"/>
            <w:noWrap/>
            <w:vAlign w:val="center"/>
            <w:hideMark/>
          </w:tcPr>
          <w:p w14:paraId="4DB2FD2F" w14:textId="77777777" w:rsidR="001771BC" w:rsidRPr="00686E74" w:rsidRDefault="001771BC" w:rsidP="001771BC">
            <w:pPr>
              <w:jc w:val="center"/>
              <w:rPr>
                <w:rFonts w:asciiTheme="minorHAnsi" w:hAnsiTheme="minorHAnsi"/>
                <w:color w:val="000000"/>
                <w:sz w:val="15"/>
                <w:szCs w:val="15"/>
                <w:lang w:eastAsia="sk-SK"/>
              </w:rPr>
            </w:pPr>
          </w:p>
        </w:tc>
        <w:tc>
          <w:tcPr>
            <w:tcW w:w="1318" w:type="dxa"/>
            <w:tcBorders>
              <w:top w:val="nil"/>
              <w:left w:val="nil"/>
              <w:right w:val="nil"/>
            </w:tcBorders>
            <w:shd w:val="clear" w:color="auto" w:fill="auto"/>
            <w:noWrap/>
            <w:vAlign w:val="center"/>
            <w:hideMark/>
          </w:tcPr>
          <w:p w14:paraId="66A7C3F2" w14:textId="211A46DB"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w:t>
            </w:r>
          </w:p>
        </w:tc>
        <w:tc>
          <w:tcPr>
            <w:tcW w:w="1319" w:type="dxa"/>
            <w:tcBorders>
              <w:top w:val="nil"/>
              <w:left w:val="nil"/>
              <w:right w:val="nil"/>
            </w:tcBorders>
            <w:shd w:val="clear" w:color="auto" w:fill="auto"/>
            <w:noWrap/>
          </w:tcPr>
          <w:p w14:paraId="4D150CE1" w14:textId="7C184064"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nil"/>
              <w:left w:val="nil"/>
              <w:right w:val="nil"/>
            </w:tcBorders>
            <w:shd w:val="clear" w:color="auto" w:fill="auto"/>
            <w:noWrap/>
          </w:tcPr>
          <w:p w14:paraId="3B9BF825" w14:textId="70495E74"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right w:val="nil"/>
            </w:tcBorders>
            <w:shd w:val="clear" w:color="auto" w:fill="auto"/>
            <w:noWrap/>
          </w:tcPr>
          <w:p w14:paraId="698B6633" w14:textId="40867BA4"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right w:val="nil"/>
            </w:tcBorders>
            <w:shd w:val="clear" w:color="auto" w:fill="auto"/>
            <w:noWrap/>
            <w:vAlign w:val="center"/>
          </w:tcPr>
          <w:p w14:paraId="23DCACAA" w14:textId="0BD35BE9" w:rsidR="001771BC" w:rsidRPr="00686E74" w:rsidRDefault="001771BC" w:rsidP="001771BC">
            <w:pPr>
              <w:jc w:val="right"/>
              <w:rPr>
                <w:rFonts w:asciiTheme="minorHAnsi" w:hAnsiTheme="minorHAnsi"/>
                <w:bCs/>
                <w:color w:val="000000"/>
                <w:sz w:val="15"/>
                <w:szCs w:val="15"/>
                <w:lang w:eastAsia="sk-SK"/>
              </w:rPr>
            </w:pPr>
            <w:r>
              <w:rPr>
                <w:rFonts w:ascii="Calibri" w:hAnsi="Calibri" w:cs="Calibri"/>
                <w:b/>
                <w:bCs/>
                <w:color w:val="000000"/>
                <w:sz w:val="15"/>
                <w:szCs w:val="15"/>
              </w:rPr>
              <w:t>-</w:t>
            </w:r>
          </w:p>
        </w:tc>
      </w:tr>
      <w:tr w:rsidR="001771BC" w:rsidRPr="00686E74" w14:paraId="4D027E16" w14:textId="77777777" w:rsidTr="009D1BF2">
        <w:trPr>
          <w:trHeight w:val="70"/>
        </w:trPr>
        <w:tc>
          <w:tcPr>
            <w:tcW w:w="0" w:type="auto"/>
            <w:tcBorders>
              <w:top w:val="nil"/>
              <w:left w:val="nil"/>
              <w:right w:val="nil"/>
            </w:tcBorders>
            <w:shd w:val="clear" w:color="auto" w:fill="auto"/>
            <w:vAlign w:val="center"/>
            <w:hideMark/>
          </w:tcPr>
          <w:p w14:paraId="0A4E6F8F" w14:textId="77777777" w:rsidR="001771BC" w:rsidRPr="00686E74" w:rsidRDefault="001771BC" w:rsidP="001771BC">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 xml:space="preserve">Poskytnuté preddavky </w:t>
            </w:r>
          </w:p>
        </w:tc>
        <w:tc>
          <w:tcPr>
            <w:tcW w:w="0" w:type="auto"/>
            <w:tcBorders>
              <w:top w:val="nil"/>
              <w:left w:val="nil"/>
              <w:right w:val="nil"/>
            </w:tcBorders>
            <w:shd w:val="clear" w:color="auto" w:fill="auto"/>
            <w:noWrap/>
            <w:vAlign w:val="center"/>
            <w:hideMark/>
          </w:tcPr>
          <w:p w14:paraId="7E1A70D3" w14:textId="77777777" w:rsidR="001771BC" w:rsidRPr="00686E74" w:rsidRDefault="001771BC" w:rsidP="001771BC">
            <w:pPr>
              <w:jc w:val="center"/>
              <w:rPr>
                <w:rFonts w:asciiTheme="minorHAnsi" w:hAnsiTheme="minorHAnsi"/>
                <w:color w:val="000000"/>
                <w:sz w:val="15"/>
                <w:szCs w:val="15"/>
                <w:lang w:eastAsia="sk-SK"/>
              </w:rPr>
            </w:pPr>
            <w:r w:rsidRPr="00686E74">
              <w:rPr>
                <w:rFonts w:asciiTheme="minorHAnsi" w:hAnsiTheme="minorHAnsi"/>
                <w:color w:val="000000"/>
                <w:sz w:val="15"/>
                <w:szCs w:val="15"/>
                <w:lang w:eastAsia="sk-SK"/>
              </w:rPr>
              <w:t>40</w:t>
            </w:r>
          </w:p>
        </w:tc>
        <w:tc>
          <w:tcPr>
            <w:tcW w:w="1318" w:type="dxa"/>
            <w:tcBorders>
              <w:top w:val="nil"/>
              <w:left w:val="nil"/>
              <w:bottom w:val="single" w:sz="4" w:space="0" w:color="auto"/>
              <w:right w:val="nil"/>
            </w:tcBorders>
            <w:shd w:val="clear" w:color="auto" w:fill="auto"/>
            <w:noWrap/>
            <w:vAlign w:val="center"/>
            <w:hideMark/>
          </w:tcPr>
          <w:p w14:paraId="5767517A" w14:textId="4D346853"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w:t>
            </w:r>
          </w:p>
        </w:tc>
        <w:tc>
          <w:tcPr>
            <w:tcW w:w="1319" w:type="dxa"/>
            <w:tcBorders>
              <w:top w:val="nil"/>
              <w:left w:val="nil"/>
              <w:bottom w:val="single" w:sz="4" w:space="0" w:color="auto"/>
              <w:right w:val="nil"/>
            </w:tcBorders>
            <w:shd w:val="clear" w:color="auto" w:fill="auto"/>
            <w:noWrap/>
          </w:tcPr>
          <w:p w14:paraId="31AD94DB" w14:textId="32E9B48D"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nil"/>
              <w:left w:val="nil"/>
              <w:bottom w:val="single" w:sz="4" w:space="0" w:color="auto"/>
              <w:right w:val="nil"/>
            </w:tcBorders>
            <w:shd w:val="clear" w:color="auto" w:fill="auto"/>
            <w:noWrap/>
          </w:tcPr>
          <w:p w14:paraId="6B345FBC" w14:textId="69551BE4"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bottom w:val="single" w:sz="4" w:space="0" w:color="auto"/>
              <w:right w:val="nil"/>
            </w:tcBorders>
            <w:shd w:val="clear" w:color="auto" w:fill="auto"/>
            <w:noWrap/>
          </w:tcPr>
          <w:p w14:paraId="5349A8C1" w14:textId="3B187FC3" w:rsidR="001771BC" w:rsidRPr="00686E74" w:rsidRDefault="001771BC" w:rsidP="001771BC">
            <w:pPr>
              <w:jc w:val="right"/>
              <w:rPr>
                <w:rFonts w:asciiTheme="minorHAnsi" w:hAnsiTheme="minorHAnsi"/>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nil"/>
              <w:left w:val="nil"/>
              <w:bottom w:val="single" w:sz="4" w:space="0" w:color="auto"/>
              <w:right w:val="nil"/>
            </w:tcBorders>
            <w:shd w:val="clear" w:color="auto" w:fill="auto"/>
            <w:noWrap/>
            <w:vAlign w:val="center"/>
          </w:tcPr>
          <w:p w14:paraId="4BDBDEE3" w14:textId="42D6E83F" w:rsidR="001771BC" w:rsidRPr="00686E74" w:rsidRDefault="001771BC" w:rsidP="001771BC">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w:t>
            </w:r>
          </w:p>
        </w:tc>
      </w:tr>
      <w:tr w:rsidR="001771BC" w:rsidRPr="00686E74" w14:paraId="1EA66E7B" w14:textId="77777777" w:rsidTr="00606830">
        <w:trPr>
          <w:trHeight w:val="50"/>
        </w:trPr>
        <w:tc>
          <w:tcPr>
            <w:tcW w:w="0" w:type="auto"/>
            <w:tcBorders>
              <w:left w:val="nil"/>
              <w:bottom w:val="single" w:sz="8" w:space="0" w:color="auto"/>
              <w:right w:val="nil"/>
            </w:tcBorders>
            <w:shd w:val="clear" w:color="auto" w:fill="auto"/>
            <w:noWrap/>
            <w:vAlign w:val="center"/>
            <w:hideMark/>
          </w:tcPr>
          <w:p w14:paraId="73ABE0BD" w14:textId="77777777" w:rsidR="001771BC" w:rsidRPr="00686E74" w:rsidRDefault="001771BC" w:rsidP="001771BC">
            <w:pP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Spolu</w:t>
            </w:r>
          </w:p>
        </w:tc>
        <w:tc>
          <w:tcPr>
            <w:tcW w:w="0" w:type="auto"/>
            <w:tcBorders>
              <w:left w:val="nil"/>
              <w:bottom w:val="single" w:sz="8" w:space="0" w:color="auto"/>
              <w:right w:val="nil"/>
            </w:tcBorders>
            <w:shd w:val="clear" w:color="auto" w:fill="auto"/>
            <w:noWrap/>
            <w:vAlign w:val="center"/>
            <w:hideMark/>
          </w:tcPr>
          <w:p w14:paraId="23D9AF31" w14:textId="77777777" w:rsidR="001771BC" w:rsidRPr="00686E74" w:rsidRDefault="001771BC" w:rsidP="001771BC">
            <w:pPr>
              <w:jc w:val="cente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34</w:t>
            </w:r>
          </w:p>
        </w:tc>
        <w:tc>
          <w:tcPr>
            <w:tcW w:w="1318" w:type="dxa"/>
            <w:tcBorders>
              <w:top w:val="single" w:sz="4" w:space="0" w:color="auto"/>
              <w:left w:val="nil"/>
              <w:bottom w:val="single" w:sz="8" w:space="0" w:color="auto"/>
              <w:right w:val="nil"/>
            </w:tcBorders>
            <w:shd w:val="clear" w:color="auto" w:fill="auto"/>
            <w:noWrap/>
            <w:vAlign w:val="center"/>
            <w:hideMark/>
          </w:tcPr>
          <w:p w14:paraId="7122C071" w14:textId="7234A2AF" w:rsidR="001771BC" w:rsidRPr="00686E74" w:rsidRDefault="001771BC" w:rsidP="001771BC">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1 211 216</w:t>
            </w:r>
          </w:p>
        </w:tc>
        <w:tc>
          <w:tcPr>
            <w:tcW w:w="1319" w:type="dxa"/>
            <w:tcBorders>
              <w:top w:val="single" w:sz="4" w:space="0" w:color="auto"/>
              <w:left w:val="nil"/>
              <w:bottom w:val="single" w:sz="8" w:space="0" w:color="auto"/>
              <w:right w:val="nil"/>
            </w:tcBorders>
            <w:shd w:val="clear" w:color="auto" w:fill="auto"/>
            <w:noWrap/>
          </w:tcPr>
          <w:p w14:paraId="5D3DA07E" w14:textId="4D5FC4C6" w:rsidR="001771BC" w:rsidRPr="00686E74" w:rsidRDefault="001771BC" w:rsidP="001771BC">
            <w:pPr>
              <w:jc w:val="right"/>
              <w:rPr>
                <w:rFonts w:asciiTheme="minorHAnsi" w:hAnsiTheme="minorHAnsi"/>
                <w:b/>
                <w:bCs/>
                <w:color w:val="000000"/>
                <w:sz w:val="15"/>
                <w:szCs w:val="15"/>
                <w:lang w:eastAsia="sk-SK"/>
              </w:rPr>
            </w:pPr>
            <w:r w:rsidRPr="00210FC0">
              <w:rPr>
                <w:rFonts w:asciiTheme="minorHAnsi" w:hAnsiTheme="minorHAnsi"/>
                <w:bCs/>
                <w:color w:val="000000"/>
                <w:sz w:val="15"/>
                <w:szCs w:val="15"/>
                <w:lang w:eastAsia="sk-SK"/>
              </w:rPr>
              <w:t>-</w:t>
            </w:r>
          </w:p>
        </w:tc>
        <w:tc>
          <w:tcPr>
            <w:tcW w:w="1318" w:type="dxa"/>
            <w:tcBorders>
              <w:top w:val="single" w:sz="4" w:space="0" w:color="auto"/>
              <w:left w:val="nil"/>
              <w:bottom w:val="single" w:sz="8" w:space="0" w:color="auto"/>
              <w:right w:val="nil"/>
            </w:tcBorders>
            <w:shd w:val="clear" w:color="auto" w:fill="auto"/>
            <w:noWrap/>
            <w:vAlign w:val="center"/>
          </w:tcPr>
          <w:p w14:paraId="2042DBEA" w14:textId="520258A4" w:rsidR="001771BC" w:rsidRPr="006F6644" w:rsidRDefault="001771BC" w:rsidP="001771BC">
            <w:pPr>
              <w:jc w:val="right"/>
              <w:rPr>
                <w:rFonts w:asciiTheme="minorHAnsi" w:hAnsiTheme="minorHAnsi"/>
                <w:b/>
                <w:color w:val="000000"/>
                <w:sz w:val="15"/>
                <w:szCs w:val="15"/>
                <w:lang w:eastAsia="sk-SK"/>
              </w:rPr>
            </w:pPr>
            <w:r>
              <w:rPr>
                <w:rFonts w:ascii="Calibri" w:hAnsi="Calibri" w:cs="Calibri"/>
                <w:b/>
                <w:bCs/>
                <w:color w:val="000000"/>
                <w:sz w:val="15"/>
                <w:szCs w:val="15"/>
              </w:rPr>
              <w:t>506 940</w:t>
            </w:r>
          </w:p>
        </w:tc>
        <w:tc>
          <w:tcPr>
            <w:tcW w:w="1319" w:type="dxa"/>
            <w:tcBorders>
              <w:top w:val="single" w:sz="4" w:space="0" w:color="auto"/>
              <w:left w:val="nil"/>
              <w:bottom w:val="single" w:sz="8" w:space="0" w:color="auto"/>
              <w:right w:val="nil"/>
            </w:tcBorders>
            <w:shd w:val="clear" w:color="auto" w:fill="auto"/>
            <w:noWrap/>
          </w:tcPr>
          <w:p w14:paraId="3FFB6731" w14:textId="74BB6127" w:rsidR="001771BC" w:rsidRPr="006F6644" w:rsidRDefault="001771BC" w:rsidP="001771BC">
            <w:pPr>
              <w:jc w:val="right"/>
              <w:rPr>
                <w:rFonts w:asciiTheme="minorHAnsi" w:hAnsiTheme="minorHAnsi"/>
                <w:b/>
                <w:color w:val="000000"/>
                <w:sz w:val="15"/>
                <w:szCs w:val="15"/>
                <w:lang w:eastAsia="sk-SK"/>
              </w:rPr>
            </w:pPr>
            <w:r w:rsidRPr="00210FC0">
              <w:rPr>
                <w:rFonts w:asciiTheme="minorHAnsi" w:hAnsiTheme="minorHAnsi"/>
                <w:bCs/>
                <w:color w:val="000000"/>
                <w:sz w:val="15"/>
                <w:szCs w:val="15"/>
                <w:lang w:eastAsia="sk-SK"/>
              </w:rPr>
              <w:t>-</w:t>
            </w:r>
          </w:p>
        </w:tc>
        <w:tc>
          <w:tcPr>
            <w:tcW w:w="1319" w:type="dxa"/>
            <w:tcBorders>
              <w:top w:val="single" w:sz="4" w:space="0" w:color="auto"/>
              <w:left w:val="nil"/>
              <w:bottom w:val="single" w:sz="8" w:space="0" w:color="auto"/>
              <w:right w:val="nil"/>
            </w:tcBorders>
            <w:shd w:val="clear" w:color="auto" w:fill="auto"/>
            <w:noWrap/>
            <w:vAlign w:val="center"/>
          </w:tcPr>
          <w:p w14:paraId="2AB28BB5" w14:textId="6A5893DA" w:rsidR="001771BC" w:rsidRPr="00686E74" w:rsidRDefault="001771BC" w:rsidP="001771BC">
            <w:pPr>
              <w:jc w:val="right"/>
              <w:rPr>
                <w:rFonts w:asciiTheme="minorHAnsi" w:hAnsiTheme="minorHAnsi"/>
                <w:b/>
                <w:bCs/>
                <w:color w:val="000000"/>
                <w:sz w:val="15"/>
                <w:szCs w:val="15"/>
                <w:lang w:eastAsia="sk-SK"/>
              </w:rPr>
            </w:pPr>
            <w:r>
              <w:rPr>
                <w:rFonts w:ascii="Calibri" w:hAnsi="Calibri" w:cs="Calibri"/>
                <w:b/>
                <w:bCs/>
                <w:color w:val="000000"/>
                <w:sz w:val="15"/>
                <w:szCs w:val="15"/>
              </w:rPr>
              <w:t>704 276</w:t>
            </w:r>
          </w:p>
        </w:tc>
      </w:tr>
    </w:tbl>
    <w:p w14:paraId="71E92259" w14:textId="77777777" w:rsidR="003C3C02" w:rsidRPr="00686E74" w:rsidRDefault="003C3C02" w:rsidP="00FA0F4F">
      <w:pPr>
        <w:pStyle w:val="BodyText"/>
        <w:rPr>
          <w:rFonts w:asciiTheme="minorHAnsi" w:hAnsiTheme="minorHAnsi"/>
        </w:rPr>
      </w:pPr>
    </w:p>
    <w:p w14:paraId="60990836" w14:textId="729A92D9" w:rsidR="00782C43" w:rsidRDefault="00782C43" w:rsidP="00782C43">
      <w:pPr>
        <w:pStyle w:val="BodyText"/>
        <w:rPr>
          <w:rFonts w:asciiTheme="minorHAnsi" w:hAnsiTheme="minorHAnsi"/>
        </w:rPr>
      </w:pPr>
      <w:r w:rsidRPr="00686E74">
        <w:rPr>
          <w:rFonts w:asciiTheme="minorHAnsi" w:hAnsiTheme="minorHAnsi"/>
        </w:rPr>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14:paraId="40F617B8" w14:textId="77777777" w:rsidR="00710F56" w:rsidRPr="00686E74" w:rsidRDefault="00710F56" w:rsidP="00FA0F4F">
      <w:pPr>
        <w:pStyle w:val="BodyText"/>
        <w:rPr>
          <w:rFonts w:asciiTheme="minorHAnsi" w:hAnsiTheme="minorHAnsi"/>
        </w:rPr>
      </w:pPr>
    </w:p>
    <w:p w14:paraId="3BF8C523" w14:textId="77777777" w:rsidR="005E6E1B" w:rsidRPr="00686E74" w:rsidRDefault="005E6E1B" w:rsidP="00FA0F4F">
      <w:pPr>
        <w:pStyle w:val="BodyText"/>
        <w:rPr>
          <w:rFonts w:asciiTheme="minorHAnsi" w:hAnsiTheme="minorHAnsi"/>
        </w:rPr>
      </w:pPr>
    </w:p>
    <w:p w14:paraId="51AF9AA4" w14:textId="77777777" w:rsidR="00C03E97" w:rsidRPr="00686E74" w:rsidRDefault="008411B3" w:rsidP="00647DF3">
      <w:pPr>
        <w:pStyle w:val="Heading2"/>
        <w:tabs>
          <w:tab w:val="clear" w:pos="567"/>
          <w:tab w:val="num" w:pos="426"/>
        </w:tabs>
        <w:rPr>
          <w:rFonts w:asciiTheme="minorHAnsi" w:hAnsiTheme="minorHAnsi"/>
        </w:rPr>
      </w:pPr>
      <w:bookmarkStart w:id="14" w:name="_Toc530739904"/>
      <w:r w:rsidRPr="00686E74">
        <w:rPr>
          <w:rFonts w:asciiTheme="minorHAnsi" w:hAnsiTheme="minorHAnsi"/>
        </w:rPr>
        <w:t>Pohľadávky</w:t>
      </w:r>
      <w:bookmarkEnd w:id="14"/>
    </w:p>
    <w:p w14:paraId="58CC77FE" w14:textId="77777777" w:rsidR="005E6E1B" w:rsidRPr="00686E74" w:rsidRDefault="005E6E1B" w:rsidP="005E6E1B"/>
    <w:p w14:paraId="37243320" w14:textId="77777777" w:rsidR="00A57335" w:rsidRPr="00686E74" w:rsidRDefault="00A57335" w:rsidP="00A57335">
      <w:pPr>
        <w:pStyle w:val="BodyText"/>
        <w:rPr>
          <w:rFonts w:asciiTheme="minorHAnsi" w:hAnsiTheme="minorHAnsi"/>
          <w:b/>
        </w:rPr>
      </w:pPr>
      <w:r w:rsidRPr="00686E74">
        <w:rPr>
          <w:rFonts w:asciiTheme="minorHAnsi" w:hAnsiTheme="minorHAnsi"/>
          <w:b/>
        </w:rPr>
        <w:t>Veková štruktúra pohľadávok je uvedená v nasledujúcom prehľade:</w:t>
      </w:r>
    </w:p>
    <w:p w14:paraId="02CA2307" w14:textId="77777777" w:rsidR="00CB44A1" w:rsidRPr="00686E74" w:rsidRDefault="00CB44A1" w:rsidP="00A57335">
      <w:pPr>
        <w:pStyle w:val="BodyText"/>
        <w:rPr>
          <w:rFonts w:asciiTheme="minorHAnsi" w:hAnsiTheme="minorHAnsi"/>
          <w:b/>
        </w:rPr>
      </w:pPr>
    </w:p>
    <w:p w14:paraId="1FAE7333" w14:textId="40363CEF" w:rsidR="008F6920" w:rsidRPr="00686E74" w:rsidRDefault="00567236" w:rsidP="009B55A7">
      <w:pPr>
        <w:ind w:firstLine="426"/>
        <w:rPr>
          <w:rFonts w:asciiTheme="minorHAnsi" w:hAnsiTheme="minorHAnsi"/>
          <w:snapToGrid w:val="0"/>
          <w:sz w:val="18"/>
          <w:u w:val="single"/>
          <w:lang w:eastAsia="sk-SK"/>
        </w:rPr>
      </w:pPr>
      <w:r w:rsidRPr="00686E74">
        <w:rPr>
          <w:rFonts w:asciiTheme="minorHAnsi" w:hAnsiTheme="minorHAnsi"/>
          <w:snapToGrid w:val="0"/>
          <w:sz w:val="18"/>
          <w:u w:val="single"/>
          <w:lang w:eastAsia="sk-SK"/>
        </w:rPr>
        <w:t xml:space="preserve">31. december </w:t>
      </w:r>
      <w:r w:rsidR="00884D72" w:rsidRPr="00686E74">
        <w:rPr>
          <w:rFonts w:asciiTheme="minorHAnsi" w:hAnsiTheme="minorHAnsi"/>
          <w:snapToGrid w:val="0"/>
          <w:sz w:val="18"/>
          <w:u w:val="single"/>
          <w:lang w:eastAsia="sk-SK"/>
        </w:rPr>
        <w:t>20</w:t>
      </w:r>
      <w:r w:rsidR="00884D72">
        <w:rPr>
          <w:rFonts w:asciiTheme="minorHAnsi" w:hAnsiTheme="minorHAnsi"/>
          <w:snapToGrid w:val="0"/>
          <w:sz w:val="18"/>
          <w:u w:val="single"/>
          <w:lang w:eastAsia="sk-SK"/>
        </w:rPr>
        <w:t>23</w:t>
      </w:r>
    </w:p>
    <w:p w14:paraId="02863317" w14:textId="77777777" w:rsidR="005E6E1B" w:rsidRPr="00686E74" w:rsidRDefault="005E6E1B" w:rsidP="009B55A7">
      <w:pPr>
        <w:ind w:firstLine="426"/>
        <w:rPr>
          <w:rFonts w:asciiTheme="minorHAnsi" w:hAnsiTheme="minorHAnsi"/>
          <w:snapToGrid w:val="0"/>
          <w:sz w:val="18"/>
          <w:u w:val="single"/>
          <w:lang w:eastAsia="sk-SK"/>
        </w:rPr>
      </w:pPr>
    </w:p>
    <w:tbl>
      <w:tblPr>
        <w:tblW w:w="4771" w:type="pct"/>
        <w:tblInd w:w="426" w:type="dxa"/>
        <w:tblCellMar>
          <w:left w:w="70" w:type="dxa"/>
          <w:right w:w="70" w:type="dxa"/>
        </w:tblCellMar>
        <w:tblLook w:val="04A0" w:firstRow="1" w:lastRow="0" w:firstColumn="1" w:lastColumn="0" w:noHBand="0" w:noVBand="1"/>
      </w:tblPr>
      <w:tblGrid>
        <w:gridCol w:w="4927"/>
        <w:gridCol w:w="1233"/>
        <w:gridCol w:w="1307"/>
        <w:gridCol w:w="1189"/>
      </w:tblGrid>
      <w:tr w:rsidR="009A3A58" w:rsidRPr="00686E74" w14:paraId="074802E7" w14:textId="77777777" w:rsidTr="00CB30BA">
        <w:trPr>
          <w:trHeight w:val="211"/>
        </w:trPr>
        <w:tc>
          <w:tcPr>
            <w:tcW w:w="2846" w:type="pct"/>
            <w:vMerge w:val="restart"/>
            <w:tcBorders>
              <w:top w:val="single" w:sz="8" w:space="0" w:color="auto"/>
              <w:left w:val="nil"/>
              <w:bottom w:val="single" w:sz="8" w:space="0" w:color="000000"/>
              <w:right w:val="nil"/>
            </w:tcBorders>
            <w:shd w:val="clear" w:color="auto" w:fill="auto"/>
            <w:noWrap/>
            <w:vAlign w:val="center"/>
            <w:hideMark/>
          </w:tcPr>
          <w:p w14:paraId="7162AF60" w14:textId="77777777" w:rsidR="009A3A58" w:rsidRPr="00686E74" w:rsidRDefault="009A3A58" w:rsidP="009A3A58">
            <w:pPr>
              <w:jc w:val="center"/>
              <w:rPr>
                <w:rFonts w:ascii="Calibri" w:hAnsi="Calibri"/>
                <w:b/>
                <w:bCs/>
                <w:i/>
                <w:iCs/>
                <w:sz w:val="16"/>
                <w:szCs w:val="16"/>
                <w:lang w:eastAsia="sk-SK"/>
              </w:rPr>
            </w:pPr>
            <w:bookmarkStart w:id="15" w:name="_Hlk128496802"/>
            <w:r w:rsidRPr="00686E74">
              <w:rPr>
                <w:rFonts w:ascii="Calibri" w:hAnsi="Calibri"/>
                <w:b/>
                <w:bCs/>
                <w:i/>
                <w:iCs/>
                <w:sz w:val="16"/>
                <w:szCs w:val="16"/>
                <w:lang w:eastAsia="sk-SK"/>
              </w:rPr>
              <w:t>Položka</w:t>
            </w:r>
          </w:p>
        </w:tc>
        <w:tc>
          <w:tcPr>
            <w:tcW w:w="1467" w:type="pct"/>
            <w:gridSpan w:val="2"/>
            <w:tcBorders>
              <w:top w:val="single" w:sz="8" w:space="0" w:color="auto"/>
              <w:left w:val="nil"/>
              <w:bottom w:val="single" w:sz="8" w:space="0" w:color="auto"/>
              <w:right w:val="nil"/>
            </w:tcBorders>
            <w:shd w:val="clear" w:color="auto" w:fill="auto"/>
            <w:noWrap/>
            <w:vAlign w:val="bottom"/>
            <w:hideMark/>
          </w:tcPr>
          <w:p w14:paraId="71EEF4A7" w14:textId="77777777" w:rsidR="009A3A58" w:rsidRPr="00686E74" w:rsidRDefault="009A3A58" w:rsidP="009A3A58">
            <w:pPr>
              <w:jc w:val="center"/>
              <w:rPr>
                <w:rFonts w:ascii="Calibri" w:hAnsi="Calibri"/>
                <w:b/>
                <w:bCs/>
                <w:i/>
                <w:iCs/>
                <w:sz w:val="16"/>
                <w:szCs w:val="16"/>
                <w:lang w:eastAsia="sk-SK"/>
              </w:rPr>
            </w:pPr>
            <w:r w:rsidRPr="00686E74">
              <w:rPr>
                <w:rFonts w:ascii="Calibri" w:hAnsi="Calibri"/>
                <w:b/>
                <w:bCs/>
                <w:i/>
                <w:iCs/>
                <w:sz w:val="16"/>
                <w:szCs w:val="16"/>
                <w:lang w:eastAsia="sk-SK"/>
              </w:rPr>
              <w:t>Splatnosť</w:t>
            </w:r>
          </w:p>
        </w:tc>
        <w:tc>
          <w:tcPr>
            <w:tcW w:w="687" w:type="pct"/>
            <w:vMerge w:val="restart"/>
            <w:tcBorders>
              <w:top w:val="single" w:sz="8" w:space="0" w:color="auto"/>
              <w:left w:val="nil"/>
              <w:bottom w:val="single" w:sz="8" w:space="0" w:color="000000"/>
              <w:right w:val="nil"/>
            </w:tcBorders>
            <w:shd w:val="clear" w:color="auto" w:fill="auto"/>
            <w:noWrap/>
            <w:vAlign w:val="center"/>
            <w:hideMark/>
          </w:tcPr>
          <w:p w14:paraId="772CA878" w14:textId="77777777" w:rsidR="009A3A58" w:rsidRPr="00686E74" w:rsidRDefault="009A3A58" w:rsidP="009A3A58">
            <w:pPr>
              <w:jc w:val="center"/>
              <w:rPr>
                <w:rFonts w:ascii="Calibri" w:hAnsi="Calibri"/>
                <w:b/>
                <w:bCs/>
                <w:i/>
                <w:iCs/>
                <w:sz w:val="16"/>
                <w:szCs w:val="16"/>
                <w:lang w:eastAsia="sk-SK"/>
              </w:rPr>
            </w:pPr>
            <w:r w:rsidRPr="00686E74">
              <w:rPr>
                <w:rFonts w:ascii="Calibri" w:hAnsi="Calibri"/>
                <w:b/>
                <w:bCs/>
                <w:i/>
                <w:iCs/>
                <w:sz w:val="16"/>
                <w:szCs w:val="16"/>
                <w:lang w:eastAsia="sk-SK"/>
              </w:rPr>
              <w:t>Celkom</w:t>
            </w:r>
          </w:p>
        </w:tc>
      </w:tr>
      <w:tr w:rsidR="009A3A58" w:rsidRPr="00686E74" w14:paraId="5CDBD123" w14:textId="77777777" w:rsidTr="00CB30BA">
        <w:trPr>
          <w:trHeight w:val="512"/>
        </w:trPr>
        <w:tc>
          <w:tcPr>
            <w:tcW w:w="2846" w:type="pct"/>
            <w:vMerge/>
            <w:tcBorders>
              <w:top w:val="single" w:sz="8" w:space="0" w:color="auto"/>
              <w:left w:val="nil"/>
              <w:bottom w:val="single" w:sz="4" w:space="0" w:color="auto"/>
              <w:right w:val="nil"/>
            </w:tcBorders>
            <w:vAlign w:val="center"/>
            <w:hideMark/>
          </w:tcPr>
          <w:p w14:paraId="70A3FC68" w14:textId="77777777" w:rsidR="009A3A58" w:rsidRPr="00686E74" w:rsidRDefault="009A3A58" w:rsidP="009A3A58">
            <w:pPr>
              <w:rPr>
                <w:rFonts w:ascii="Calibri" w:hAnsi="Calibri"/>
                <w:b/>
                <w:bCs/>
                <w:i/>
                <w:iCs/>
                <w:sz w:val="16"/>
                <w:szCs w:val="16"/>
                <w:lang w:eastAsia="sk-SK"/>
              </w:rPr>
            </w:pPr>
          </w:p>
        </w:tc>
        <w:tc>
          <w:tcPr>
            <w:tcW w:w="712" w:type="pct"/>
            <w:tcBorders>
              <w:top w:val="nil"/>
              <w:left w:val="nil"/>
              <w:bottom w:val="single" w:sz="4" w:space="0" w:color="auto"/>
              <w:right w:val="nil"/>
            </w:tcBorders>
            <w:shd w:val="clear" w:color="auto" w:fill="auto"/>
            <w:vAlign w:val="center"/>
            <w:hideMark/>
          </w:tcPr>
          <w:p w14:paraId="5E170D3A" w14:textId="77777777" w:rsidR="009A3A58" w:rsidRPr="00686E74" w:rsidRDefault="009A3A58" w:rsidP="009A3A58">
            <w:pPr>
              <w:jc w:val="center"/>
              <w:rPr>
                <w:rFonts w:ascii="Calibri" w:hAnsi="Calibri"/>
                <w:b/>
                <w:bCs/>
                <w:i/>
                <w:iCs/>
                <w:sz w:val="16"/>
                <w:szCs w:val="16"/>
                <w:lang w:eastAsia="sk-SK"/>
              </w:rPr>
            </w:pPr>
            <w:r w:rsidRPr="00686E74">
              <w:rPr>
                <w:rFonts w:ascii="Calibri" w:hAnsi="Calibri"/>
                <w:b/>
                <w:bCs/>
                <w:i/>
                <w:iCs/>
                <w:sz w:val="16"/>
                <w:szCs w:val="16"/>
                <w:lang w:eastAsia="sk-SK"/>
              </w:rPr>
              <w:t>v lehote splatnosti</w:t>
            </w:r>
          </w:p>
        </w:tc>
        <w:tc>
          <w:tcPr>
            <w:tcW w:w="755" w:type="pct"/>
            <w:tcBorders>
              <w:top w:val="nil"/>
              <w:left w:val="nil"/>
              <w:bottom w:val="single" w:sz="4" w:space="0" w:color="auto"/>
              <w:right w:val="nil"/>
            </w:tcBorders>
            <w:shd w:val="clear" w:color="auto" w:fill="auto"/>
            <w:vAlign w:val="center"/>
            <w:hideMark/>
          </w:tcPr>
          <w:p w14:paraId="35635631" w14:textId="77777777" w:rsidR="009A3A58" w:rsidRPr="00686E74" w:rsidRDefault="009A3A58" w:rsidP="009A3A58">
            <w:pPr>
              <w:jc w:val="center"/>
              <w:rPr>
                <w:rFonts w:ascii="Calibri" w:hAnsi="Calibri"/>
                <w:b/>
                <w:bCs/>
                <w:i/>
                <w:iCs/>
                <w:sz w:val="16"/>
                <w:szCs w:val="16"/>
                <w:lang w:eastAsia="sk-SK"/>
              </w:rPr>
            </w:pPr>
            <w:r w:rsidRPr="00686E74">
              <w:rPr>
                <w:rFonts w:ascii="Calibri" w:hAnsi="Calibri"/>
                <w:b/>
                <w:bCs/>
                <w:i/>
                <w:iCs/>
                <w:sz w:val="16"/>
                <w:szCs w:val="16"/>
                <w:lang w:eastAsia="sk-SK"/>
              </w:rPr>
              <w:t>po lehote splatnosti</w:t>
            </w:r>
          </w:p>
        </w:tc>
        <w:tc>
          <w:tcPr>
            <w:tcW w:w="687" w:type="pct"/>
            <w:vMerge/>
            <w:tcBorders>
              <w:top w:val="single" w:sz="8" w:space="0" w:color="auto"/>
              <w:left w:val="nil"/>
              <w:bottom w:val="single" w:sz="4" w:space="0" w:color="auto"/>
              <w:right w:val="nil"/>
            </w:tcBorders>
            <w:vAlign w:val="center"/>
            <w:hideMark/>
          </w:tcPr>
          <w:p w14:paraId="3EEE73C3" w14:textId="77777777" w:rsidR="009A3A58" w:rsidRPr="00686E74" w:rsidRDefault="009A3A58" w:rsidP="009A3A58">
            <w:pPr>
              <w:rPr>
                <w:rFonts w:ascii="Calibri" w:hAnsi="Calibri"/>
                <w:b/>
                <w:bCs/>
                <w:i/>
                <w:iCs/>
                <w:sz w:val="16"/>
                <w:szCs w:val="16"/>
                <w:lang w:eastAsia="sk-SK"/>
              </w:rPr>
            </w:pPr>
          </w:p>
        </w:tc>
      </w:tr>
      <w:tr w:rsidR="00763DE5" w:rsidRPr="00686E74" w14:paraId="1BC0E1A7" w14:textId="77777777" w:rsidTr="00CB30BA">
        <w:trPr>
          <w:trHeight w:val="229"/>
        </w:trPr>
        <w:tc>
          <w:tcPr>
            <w:tcW w:w="2846" w:type="pct"/>
            <w:tcBorders>
              <w:top w:val="single" w:sz="4" w:space="0" w:color="auto"/>
              <w:left w:val="nil"/>
              <w:bottom w:val="nil"/>
              <w:right w:val="nil"/>
            </w:tcBorders>
            <w:shd w:val="clear" w:color="auto" w:fill="auto"/>
            <w:noWrap/>
            <w:hideMark/>
          </w:tcPr>
          <w:p w14:paraId="77F3089F" w14:textId="77777777" w:rsidR="00763DE5" w:rsidRPr="00686E74" w:rsidRDefault="00763DE5" w:rsidP="00763DE5">
            <w:pPr>
              <w:rPr>
                <w:rFonts w:ascii="Calibri" w:hAnsi="Calibri"/>
                <w:b/>
                <w:bCs/>
                <w:i/>
                <w:iCs/>
                <w:sz w:val="16"/>
                <w:szCs w:val="16"/>
                <w:lang w:eastAsia="sk-SK"/>
              </w:rPr>
            </w:pPr>
            <w:r w:rsidRPr="00686E74">
              <w:rPr>
                <w:rFonts w:ascii="Calibri" w:hAnsi="Calibri"/>
                <w:b/>
                <w:bCs/>
                <w:i/>
                <w:iCs/>
                <w:sz w:val="16"/>
                <w:szCs w:val="16"/>
                <w:lang w:eastAsia="sk-SK"/>
              </w:rPr>
              <w:t>Dlhodobé pohľadávky</w:t>
            </w:r>
          </w:p>
        </w:tc>
        <w:tc>
          <w:tcPr>
            <w:tcW w:w="712" w:type="pct"/>
            <w:tcBorders>
              <w:top w:val="single" w:sz="4" w:space="0" w:color="auto"/>
              <w:left w:val="nil"/>
              <w:bottom w:val="nil"/>
              <w:right w:val="nil"/>
            </w:tcBorders>
            <w:shd w:val="clear" w:color="auto" w:fill="auto"/>
            <w:noWrap/>
            <w:vAlign w:val="center"/>
          </w:tcPr>
          <w:p w14:paraId="419EC4F5" w14:textId="28587C29" w:rsidR="00763DE5" w:rsidRPr="005A20C7" w:rsidRDefault="00763DE5" w:rsidP="00763DE5">
            <w:pPr>
              <w:rPr>
                <w:rFonts w:ascii="Calibri" w:hAnsi="Calibri"/>
                <w:b/>
                <w:bCs/>
                <w:i/>
                <w:iCs/>
                <w:sz w:val="16"/>
                <w:szCs w:val="16"/>
                <w:lang w:eastAsia="sk-SK"/>
              </w:rPr>
            </w:pPr>
          </w:p>
        </w:tc>
        <w:tc>
          <w:tcPr>
            <w:tcW w:w="755" w:type="pct"/>
            <w:tcBorders>
              <w:top w:val="single" w:sz="4" w:space="0" w:color="auto"/>
              <w:left w:val="nil"/>
              <w:bottom w:val="nil"/>
              <w:right w:val="nil"/>
            </w:tcBorders>
            <w:shd w:val="clear" w:color="auto" w:fill="auto"/>
            <w:noWrap/>
            <w:vAlign w:val="center"/>
          </w:tcPr>
          <w:p w14:paraId="02F6B4F6" w14:textId="65A002F0" w:rsidR="00763DE5" w:rsidRPr="005A20C7" w:rsidRDefault="00763DE5" w:rsidP="00763DE5">
            <w:pPr>
              <w:jc w:val="right"/>
              <w:rPr>
                <w:lang w:eastAsia="sk-SK"/>
              </w:rPr>
            </w:pPr>
          </w:p>
        </w:tc>
        <w:tc>
          <w:tcPr>
            <w:tcW w:w="687" w:type="pct"/>
            <w:tcBorders>
              <w:top w:val="single" w:sz="4" w:space="0" w:color="auto"/>
              <w:left w:val="nil"/>
              <w:bottom w:val="nil"/>
              <w:right w:val="nil"/>
            </w:tcBorders>
            <w:shd w:val="clear" w:color="auto" w:fill="auto"/>
            <w:noWrap/>
            <w:vAlign w:val="center"/>
          </w:tcPr>
          <w:p w14:paraId="4D88FF8F" w14:textId="469DAD6B" w:rsidR="00763DE5" w:rsidRPr="005A20C7" w:rsidRDefault="00763DE5" w:rsidP="00763DE5">
            <w:pPr>
              <w:jc w:val="right"/>
              <w:rPr>
                <w:lang w:eastAsia="sk-SK"/>
              </w:rPr>
            </w:pPr>
          </w:p>
        </w:tc>
      </w:tr>
      <w:tr w:rsidR="00CB30BA" w:rsidRPr="00686E74" w14:paraId="0CD40DB6" w14:textId="77777777" w:rsidTr="00CB30BA">
        <w:trPr>
          <w:trHeight w:val="229"/>
        </w:trPr>
        <w:tc>
          <w:tcPr>
            <w:tcW w:w="2846" w:type="pct"/>
            <w:tcBorders>
              <w:top w:val="nil"/>
              <w:left w:val="nil"/>
              <w:bottom w:val="nil"/>
              <w:right w:val="nil"/>
            </w:tcBorders>
            <w:shd w:val="clear" w:color="auto" w:fill="auto"/>
            <w:hideMark/>
          </w:tcPr>
          <w:p w14:paraId="519D7FD6" w14:textId="1FCC0253"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Pohľadávky z obchodného styku (r. 45)</w:t>
            </w:r>
          </w:p>
        </w:tc>
        <w:tc>
          <w:tcPr>
            <w:tcW w:w="712" w:type="pct"/>
            <w:tcBorders>
              <w:top w:val="nil"/>
              <w:left w:val="nil"/>
              <w:bottom w:val="nil"/>
              <w:right w:val="nil"/>
            </w:tcBorders>
            <w:shd w:val="clear" w:color="auto" w:fill="auto"/>
            <w:noWrap/>
            <w:vAlign w:val="bottom"/>
          </w:tcPr>
          <w:p w14:paraId="223E091D" w14:textId="3C4AEEEA" w:rsidR="00CB30BA" w:rsidRPr="005A20C7" w:rsidRDefault="00CB30BA" w:rsidP="00CB30BA">
            <w:pPr>
              <w:jc w:val="right"/>
              <w:rPr>
                <w:rFonts w:ascii="Calibri" w:hAnsi="Calibri"/>
                <w:sz w:val="16"/>
                <w:szCs w:val="16"/>
                <w:lang w:eastAsia="sk-SK"/>
              </w:rPr>
            </w:pPr>
            <w:r>
              <w:rPr>
                <w:rFonts w:ascii="Calibri" w:hAnsi="Calibri"/>
                <w:sz w:val="16"/>
                <w:szCs w:val="16"/>
                <w:lang w:eastAsia="sk-SK"/>
              </w:rPr>
              <w:t>40 415</w:t>
            </w:r>
          </w:p>
        </w:tc>
        <w:tc>
          <w:tcPr>
            <w:tcW w:w="755" w:type="pct"/>
            <w:tcBorders>
              <w:top w:val="nil"/>
              <w:left w:val="nil"/>
              <w:bottom w:val="nil"/>
              <w:right w:val="nil"/>
            </w:tcBorders>
            <w:shd w:val="clear" w:color="auto" w:fill="auto"/>
            <w:noWrap/>
            <w:vAlign w:val="bottom"/>
          </w:tcPr>
          <w:p w14:paraId="40F0653E" w14:textId="18A4C6C9"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nil"/>
              <w:right w:val="nil"/>
            </w:tcBorders>
            <w:shd w:val="clear" w:color="auto" w:fill="auto"/>
            <w:noWrap/>
            <w:vAlign w:val="bottom"/>
          </w:tcPr>
          <w:p w14:paraId="6168CED8" w14:textId="7F0F6921" w:rsidR="00CB30BA" w:rsidRPr="005A20C7" w:rsidRDefault="00CB30BA" w:rsidP="00CB30BA">
            <w:pPr>
              <w:jc w:val="right"/>
              <w:rPr>
                <w:rFonts w:ascii="Calibri" w:hAnsi="Calibri"/>
                <w:sz w:val="16"/>
                <w:szCs w:val="16"/>
                <w:lang w:eastAsia="sk-SK"/>
              </w:rPr>
            </w:pPr>
            <w:r>
              <w:rPr>
                <w:rFonts w:ascii="Calibri" w:hAnsi="Calibri"/>
                <w:sz w:val="16"/>
                <w:szCs w:val="16"/>
                <w:lang w:eastAsia="sk-SK"/>
              </w:rPr>
              <w:t>40 415</w:t>
            </w:r>
          </w:p>
        </w:tc>
      </w:tr>
      <w:tr w:rsidR="00CB30BA" w:rsidRPr="00686E74" w14:paraId="7DAF20E3" w14:textId="77777777" w:rsidTr="00CB30BA">
        <w:trPr>
          <w:trHeight w:val="229"/>
        </w:trPr>
        <w:tc>
          <w:tcPr>
            <w:tcW w:w="2846" w:type="pct"/>
            <w:tcBorders>
              <w:top w:val="nil"/>
              <w:left w:val="nil"/>
              <w:bottom w:val="nil"/>
              <w:right w:val="nil"/>
            </w:tcBorders>
            <w:shd w:val="clear" w:color="auto" w:fill="auto"/>
            <w:hideMark/>
          </w:tcPr>
          <w:p w14:paraId="3E1EBF68" w14:textId="7081FD52"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Ostatné pohľadávky voči prepojeným účtovným jednotkám (r.47)</w:t>
            </w:r>
          </w:p>
        </w:tc>
        <w:tc>
          <w:tcPr>
            <w:tcW w:w="712" w:type="pct"/>
            <w:tcBorders>
              <w:top w:val="nil"/>
              <w:left w:val="nil"/>
              <w:bottom w:val="nil"/>
              <w:right w:val="nil"/>
            </w:tcBorders>
            <w:shd w:val="clear" w:color="auto" w:fill="auto"/>
            <w:noWrap/>
            <w:vAlign w:val="bottom"/>
          </w:tcPr>
          <w:p w14:paraId="3CA1CCC7" w14:textId="216C2108"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755" w:type="pct"/>
            <w:tcBorders>
              <w:top w:val="nil"/>
              <w:left w:val="nil"/>
              <w:bottom w:val="nil"/>
              <w:right w:val="nil"/>
            </w:tcBorders>
            <w:shd w:val="clear" w:color="auto" w:fill="auto"/>
            <w:noWrap/>
            <w:vAlign w:val="bottom"/>
          </w:tcPr>
          <w:p w14:paraId="2639B986" w14:textId="34774B45"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nil"/>
              <w:right w:val="nil"/>
            </w:tcBorders>
            <w:shd w:val="clear" w:color="auto" w:fill="auto"/>
            <w:noWrap/>
            <w:vAlign w:val="bottom"/>
          </w:tcPr>
          <w:p w14:paraId="0F8F0B3F" w14:textId="148B2B7B"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r>
      <w:tr w:rsidR="00CB30BA" w:rsidRPr="00686E74" w14:paraId="2ACBAE65" w14:textId="77777777" w:rsidTr="00CB30BA">
        <w:trPr>
          <w:trHeight w:val="325"/>
        </w:trPr>
        <w:tc>
          <w:tcPr>
            <w:tcW w:w="2846" w:type="pct"/>
            <w:tcBorders>
              <w:top w:val="nil"/>
              <w:left w:val="nil"/>
              <w:bottom w:val="nil"/>
              <w:right w:val="nil"/>
            </w:tcBorders>
            <w:shd w:val="clear" w:color="auto" w:fill="auto"/>
            <w:hideMark/>
          </w:tcPr>
          <w:p w14:paraId="428D9CBA" w14:textId="45E02475"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Ostatné pohľadávky v rámci podielovej účasti okrem pohľadávok voči prepojeným účtovným jednotkám (r.48)</w:t>
            </w:r>
          </w:p>
        </w:tc>
        <w:tc>
          <w:tcPr>
            <w:tcW w:w="712" w:type="pct"/>
            <w:tcBorders>
              <w:top w:val="nil"/>
              <w:left w:val="nil"/>
              <w:bottom w:val="nil"/>
              <w:right w:val="nil"/>
            </w:tcBorders>
            <w:shd w:val="clear" w:color="auto" w:fill="auto"/>
            <w:noWrap/>
            <w:vAlign w:val="bottom"/>
          </w:tcPr>
          <w:p w14:paraId="4DC25393" w14:textId="4568622C"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755" w:type="pct"/>
            <w:tcBorders>
              <w:top w:val="nil"/>
              <w:left w:val="nil"/>
              <w:bottom w:val="nil"/>
              <w:right w:val="nil"/>
            </w:tcBorders>
            <w:shd w:val="clear" w:color="auto" w:fill="auto"/>
            <w:noWrap/>
            <w:vAlign w:val="bottom"/>
          </w:tcPr>
          <w:p w14:paraId="330D1D99" w14:textId="025423B0"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nil"/>
              <w:right w:val="nil"/>
            </w:tcBorders>
            <w:shd w:val="clear" w:color="auto" w:fill="auto"/>
            <w:noWrap/>
            <w:vAlign w:val="bottom"/>
          </w:tcPr>
          <w:p w14:paraId="19353F57" w14:textId="09B43098"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r>
      <w:tr w:rsidR="00CB30BA" w:rsidRPr="00686E74" w14:paraId="2D007F94" w14:textId="77777777" w:rsidTr="00CB30BA">
        <w:trPr>
          <w:trHeight w:val="229"/>
        </w:trPr>
        <w:tc>
          <w:tcPr>
            <w:tcW w:w="2846" w:type="pct"/>
            <w:tcBorders>
              <w:top w:val="nil"/>
              <w:left w:val="nil"/>
              <w:bottom w:val="nil"/>
              <w:right w:val="nil"/>
            </w:tcBorders>
            <w:shd w:val="clear" w:color="auto" w:fill="auto"/>
            <w:hideMark/>
          </w:tcPr>
          <w:p w14:paraId="62EE1E99" w14:textId="42E3651C"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Pohľadávky voči spoločníkom, členom a združeniu (r. 49)</w:t>
            </w:r>
          </w:p>
        </w:tc>
        <w:tc>
          <w:tcPr>
            <w:tcW w:w="712" w:type="pct"/>
            <w:tcBorders>
              <w:top w:val="nil"/>
              <w:left w:val="nil"/>
              <w:bottom w:val="nil"/>
              <w:right w:val="nil"/>
            </w:tcBorders>
            <w:shd w:val="clear" w:color="auto" w:fill="auto"/>
            <w:noWrap/>
            <w:vAlign w:val="bottom"/>
          </w:tcPr>
          <w:p w14:paraId="6418BF7A" w14:textId="1E97B918"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755" w:type="pct"/>
            <w:tcBorders>
              <w:top w:val="nil"/>
              <w:left w:val="nil"/>
              <w:bottom w:val="nil"/>
              <w:right w:val="nil"/>
            </w:tcBorders>
            <w:shd w:val="clear" w:color="auto" w:fill="auto"/>
            <w:noWrap/>
            <w:vAlign w:val="bottom"/>
          </w:tcPr>
          <w:p w14:paraId="24769ABE" w14:textId="6DD18C3E"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nil"/>
              <w:right w:val="nil"/>
            </w:tcBorders>
            <w:shd w:val="clear" w:color="auto" w:fill="auto"/>
            <w:noWrap/>
            <w:vAlign w:val="bottom"/>
          </w:tcPr>
          <w:p w14:paraId="751B2251" w14:textId="340A3E11"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r>
      <w:tr w:rsidR="00CB30BA" w:rsidRPr="00686E74" w14:paraId="08842225" w14:textId="77777777" w:rsidTr="00CB30BA">
        <w:trPr>
          <w:trHeight w:val="229"/>
        </w:trPr>
        <w:tc>
          <w:tcPr>
            <w:tcW w:w="2846" w:type="pct"/>
            <w:tcBorders>
              <w:top w:val="nil"/>
              <w:left w:val="nil"/>
              <w:bottom w:val="nil"/>
              <w:right w:val="nil"/>
            </w:tcBorders>
            <w:shd w:val="clear" w:color="auto" w:fill="auto"/>
            <w:hideMark/>
          </w:tcPr>
          <w:p w14:paraId="072B17E0" w14:textId="28AABD63"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Iné pohľadávky (r. 51)</w:t>
            </w:r>
          </w:p>
        </w:tc>
        <w:tc>
          <w:tcPr>
            <w:tcW w:w="712" w:type="pct"/>
            <w:tcBorders>
              <w:top w:val="nil"/>
              <w:left w:val="nil"/>
              <w:bottom w:val="nil"/>
              <w:right w:val="nil"/>
            </w:tcBorders>
            <w:shd w:val="clear" w:color="auto" w:fill="auto"/>
            <w:noWrap/>
            <w:vAlign w:val="bottom"/>
          </w:tcPr>
          <w:p w14:paraId="1B3FAE51" w14:textId="72748E9B"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755" w:type="pct"/>
            <w:tcBorders>
              <w:top w:val="nil"/>
              <w:left w:val="nil"/>
              <w:bottom w:val="nil"/>
              <w:right w:val="nil"/>
            </w:tcBorders>
            <w:shd w:val="clear" w:color="auto" w:fill="auto"/>
            <w:noWrap/>
            <w:vAlign w:val="bottom"/>
          </w:tcPr>
          <w:p w14:paraId="750F06E8" w14:textId="315C44A6"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nil"/>
              <w:right w:val="nil"/>
            </w:tcBorders>
            <w:shd w:val="clear" w:color="auto" w:fill="auto"/>
            <w:noWrap/>
            <w:vAlign w:val="bottom"/>
          </w:tcPr>
          <w:p w14:paraId="5C88D5EF" w14:textId="63D9E6CF"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r>
      <w:tr w:rsidR="00CB30BA" w:rsidRPr="00686E74" w14:paraId="278E0152" w14:textId="77777777" w:rsidTr="00CB30BA">
        <w:trPr>
          <w:trHeight w:val="179"/>
        </w:trPr>
        <w:tc>
          <w:tcPr>
            <w:tcW w:w="2846" w:type="pct"/>
            <w:tcBorders>
              <w:top w:val="nil"/>
              <w:left w:val="nil"/>
              <w:bottom w:val="nil"/>
              <w:right w:val="nil"/>
            </w:tcBorders>
            <w:shd w:val="clear" w:color="auto" w:fill="auto"/>
            <w:noWrap/>
            <w:hideMark/>
          </w:tcPr>
          <w:p w14:paraId="501EA3A2" w14:textId="39304D1E"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Odložená daňová pohľadávka (r. 52)</w:t>
            </w:r>
          </w:p>
        </w:tc>
        <w:tc>
          <w:tcPr>
            <w:tcW w:w="712" w:type="pct"/>
            <w:tcBorders>
              <w:top w:val="nil"/>
              <w:left w:val="nil"/>
              <w:bottom w:val="single" w:sz="4" w:space="0" w:color="auto"/>
              <w:right w:val="nil"/>
            </w:tcBorders>
            <w:shd w:val="clear" w:color="auto" w:fill="auto"/>
            <w:noWrap/>
            <w:vAlign w:val="bottom"/>
          </w:tcPr>
          <w:p w14:paraId="42784E8D" w14:textId="298F0645"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755" w:type="pct"/>
            <w:tcBorders>
              <w:top w:val="nil"/>
              <w:left w:val="nil"/>
              <w:bottom w:val="single" w:sz="4" w:space="0" w:color="auto"/>
              <w:right w:val="nil"/>
            </w:tcBorders>
            <w:shd w:val="clear" w:color="auto" w:fill="auto"/>
            <w:noWrap/>
            <w:vAlign w:val="bottom"/>
          </w:tcPr>
          <w:p w14:paraId="1C6A42C1" w14:textId="1367DF22"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nil"/>
              <w:left w:val="nil"/>
              <w:bottom w:val="single" w:sz="4" w:space="0" w:color="auto"/>
              <w:right w:val="nil"/>
            </w:tcBorders>
            <w:shd w:val="clear" w:color="auto" w:fill="auto"/>
            <w:noWrap/>
            <w:vAlign w:val="bottom"/>
          </w:tcPr>
          <w:p w14:paraId="338F9D30" w14:textId="5DBF3600"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r>
      <w:tr w:rsidR="00CB30BA" w:rsidRPr="00686E74" w14:paraId="14FABF69" w14:textId="77777777" w:rsidTr="00CB30BA">
        <w:trPr>
          <w:trHeight w:val="63"/>
        </w:trPr>
        <w:tc>
          <w:tcPr>
            <w:tcW w:w="2846" w:type="pct"/>
            <w:tcBorders>
              <w:top w:val="nil"/>
              <w:left w:val="nil"/>
              <w:bottom w:val="nil"/>
              <w:right w:val="nil"/>
            </w:tcBorders>
            <w:shd w:val="clear" w:color="auto" w:fill="auto"/>
            <w:noWrap/>
            <w:hideMark/>
          </w:tcPr>
          <w:p w14:paraId="0DD57A30" w14:textId="77777777" w:rsidR="00CB30BA" w:rsidRPr="00686E74" w:rsidRDefault="00CB30BA" w:rsidP="00CB30BA">
            <w:pPr>
              <w:rPr>
                <w:rFonts w:ascii="Calibri" w:hAnsi="Calibri"/>
                <w:b/>
                <w:bCs/>
                <w:sz w:val="16"/>
                <w:szCs w:val="16"/>
                <w:lang w:eastAsia="sk-SK"/>
              </w:rPr>
            </w:pPr>
            <w:r w:rsidRPr="00686E74">
              <w:rPr>
                <w:rFonts w:ascii="Calibri" w:hAnsi="Calibri"/>
                <w:b/>
                <w:bCs/>
                <w:sz w:val="16"/>
                <w:szCs w:val="16"/>
                <w:lang w:eastAsia="sk-SK"/>
              </w:rPr>
              <w:t>Spolu dlhodobé pohľadávky</w:t>
            </w:r>
          </w:p>
        </w:tc>
        <w:tc>
          <w:tcPr>
            <w:tcW w:w="712" w:type="pct"/>
            <w:tcBorders>
              <w:top w:val="single" w:sz="4" w:space="0" w:color="auto"/>
              <w:left w:val="nil"/>
              <w:right w:val="nil"/>
            </w:tcBorders>
            <w:shd w:val="clear" w:color="auto" w:fill="auto"/>
            <w:noWrap/>
            <w:vAlign w:val="center"/>
          </w:tcPr>
          <w:p w14:paraId="51BD3D48" w14:textId="2E195BBD" w:rsidR="00CB30BA" w:rsidRPr="005A20C7" w:rsidRDefault="00CB30BA" w:rsidP="00CB30BA">
            <w:pPr>
              <w:jc w:val="right"/>
              <w:rPr>
                <w:rFonts w:ascii="Calibri" w:hAnsi="Calibri"/>
                <w:b/>
                <w:bCs/>
                <w:sz w:val="16"/>
                <w:szCs w:val="16"/>
                <w:lang w:eastAsia="sk-SK"/>
              </w:rPr>
            </w:pPr>
            <w:r>
              <w:rPr>
                <w:rFonts w:ascii="Calibri" w:hAnsi="Calibri"/>
                <w:b/>
                <w:bCs/>
                <w:sz w:val="16"/>
                <w:szCs w:val="16"/>
                <w:lang w:eastAsia="sk-SK"/>
              </w:rPr>
              <w:t>40 415</w:t>
            </w:r>
          </w:p>
        </w:tc>
        <w:tc>
          <w:tcPr>
            <w:tcW w:w="755" w:type="pct"/>
            <w:tcBorders>
              <w:top w:val="single" w:sz="4" w:space="0" w:color="auto"/>
              <w:left w:val="nil"/>
              <w:right w:val="nil"/>
            </w:tcBorders>
            <w:shd w:val="clear" w:color="auto" w:fill="auto"/>
            <w:noWrap/>
            <w:vAlign w:val="bottom"/>
          </w:tcPr>
          <w:p w14:paraId="63E4D5AF" w14:textId="1B37BBA4" w:rsidR="00CB30BA" w:rsidRPr="005A20C7" w:rsidRDefault="00CB30BA" w:rsidP="00CB30BA">
            <w:pPr>
              <w:jc w:val="right"/>
              <w:rPr>
                <w:rFonts w:ascii="Calibri" w:hAnsi="Calibri"/>
                <w:sz w:val="16"/>
                <w:szCs w:val="16"/>
                <w:lang w:eastAsia="sk-SK"/>
              </w:rPr>
            </w:pPr>
            <w:r w:rsidRPr="005A20C7">
              <w:rPr>
                <w:rFonts w:ascii="Calibri" w:hAnsi="Calibri"/>
                <w:sz w:val="16"/>
                <w:szCs w:val="16"/>
                <w:lang w:eastAsia="sk-SK"/>
              </w:rPr>
              <w:t>-</w:t>
            </w:r>
          </w:p>
        </w:tc>
        <w:tc>
          <w:tcPr>
            <w:tcW w:w="687" w:type="pct"/>
            <w:tcBorders>
              <w:top w:val="single" w:sz="4" w:space="0" w:color="auto"/>
              <w:left w:val="nil"/>
              <w:right w:val="nil"/>
            </w:tcBorders>
            <w:shd w:val="clear" w:color="auto" w:fill="auto"/>
            <w:noWrap/>
            <w:vAlign w:val="center"/>
          </w:tcPr>
          <w:p w14:paraId="5CE6954E" w14:textId="67C25CA1" w:rsidR="00CB30BA" w:rsidRPr="005A20C7" w:rsidRDefault="00CB30BA" w:rsidP="00CB30BA">
            <w:pPr>
              <w:jc w:val="right"/>
              <w:rPr>
                <w:rFonts w:ascii="Calibri" w:hAnsi="Calibri"/>
                <w:b/>
                <w:bCs/>
                <w:sz w:val="16"/>
                <w:szCs w:val="16"/>
                <w:lang w:eastAsia="sk-SK"/>
              </w:rPr>
            </w:pPr>
            <w:r>
              <w:rPr>
                <w:rFonts w:ascii="Calibri" w:hAnsi="Calibri"/>
                <w:b/>
                <w:bCs/>
                <w:sz w:val="16"/>
                <w:szCs w:val="16"/>
                <w:lang w:eastAsia="sk-SK"/>
              </w:rPr>
              <w:t>40 415</w:t>
            </w:r>
          </w:p>
        </w:tc>
      </w:tr>
      <w:tr w:rsidR="00763DE5" w:rsidRPr="00686E74" w14:paraId="6ED8744B" w14:textId="77777777" w:rsidTr="00CB30BA">
        <w:trPr>
          <w:trHeight w:val="48"/>
        </w:trPr>
        <w:tc>
          <w:tcPr>
            <w:tcW w:w="2846" w:type="pct"/>
            <w:tcBorders>
              <w:top w:val="nil"/>
              <w:left w:val="nil"/>
              <w:bottom w:val="nil"/>
              <w:right w:val="nil"/>
            </w:tcBorders>
            <w:shd w:val="clear" w:color="auto" w:fill="auto"/>
            <w:noWrap/>
            <w:hideMark/>
          </w:tcPr>
          <w:p w14:paraId="728DCC19" w14:textId="77777777" w:rsidR="00763DE5" w:rsidRPr="00686E74" w:rsidRDefault="00763DE5" w:rsidP="00763DE5">
            <w:pPr>
              <w:jc w:val="right"/>
              <w:rPr>
                <w:rFonts w:ascii="Calibri" w:hAnsi="Calibri"/>
                <w:b/>
                <w:bCs/>
                <w:sz w:val="16"/>
                <w:szCs w:val="16"/>
                <w:lang w:eastAsia="sk-SK"/>
              </w:rPr>
            </w:pPr>
          </w:p>
        </w:tc>
        <w:tc>
          <w:tcPr>
            <w:tcW w:w="712" w:type="pct"/>
            <w:tcBorders>
              <w:left w:val="nil"/>
              <w:bottom w:val="nil"/>
              <w:right w:val="nil"/>
            </w:tcBorders>
            <w:shd w:val="clear" w:color="auto" w:fill="auto"/>
            <w:noWrap/>
            <w:vAlign w:val="bottom"/>
          </w:tcPr>
          <w:p w14:paraId="44DBDAAF" w14:textId="77777777" w:rsidR="00763DE5" w:rsidRPr="005A20C7" w:rsidRDefault="00763DE5" w:rsidP="00763DE5">
            <w:pPr>
              <w:jc w:val="right"/>
              <w:rPr>
                <w:lang w:eastAsia="sk-SK"/>
              </w:rPr>
            </w:pPr>
          </w:p>
        </w:tc>
        <w:tc>
          <w:tcPr>
            <w:tcW w:w="755" w:type="pct"/>
            <w:tcBorders>
              <w:left w:val="nil"/>
              <w:bottom w:val="nil"/>
              <w:right w:val="nil"/>
            </w:tcBorders>
            <w:shd w:val="clear" w:color="auto" w:fill="auto"/>
            <w:noWrap/>
            <w:vAlign w:val="bottom"/>
          </w:tcPr>
          <w:p w14:paraId="4161524D" w14:textId="77777777" w:rsidR="00763DE5" w:rsidRPr="005A20C7" w:rsidRDefault="00763DE5" w:rsidP="00763DE5">
            <w:pPr>
              <w:jc w:val="right"/>
              <w:rPr>
                <w:lang w:eastAsia="sk-SK"/>
              </w:rPr>
            </w:pPr>
          </w:p>
        </w:tc>
        <w:tc>
          <w:tcPr>
            <w:tcW w:w="687" w:type="pct"/>
            <w:tcBorders>
              <w:left w:val="nil"/>
              <w:bottom w:val="nil"/>
              <w:right w:val="nil"/>
            </w:tcBorders>
            <w:shd w:val="clear" w:color="auto" w:fill="auto"/>
            <w:noWrap/>
            <w:vAlign w:val="bottom"/>
          </w:tcPr>
          <w:p w14:paraId="4D9F2EEF" w14:textId="77777777" w:rsidR="00763DE5" w:rsidRPr="005A20C7" w:rsidRDefault="00763DE5" w:rsidP="00763DE5">
            <w:pPr>
              <w:jc w:val="right"/>
              <w:rPr>
                <w:lang w:eastAsia="sk-SK"/>
              </w:rPr>
            </w:pPr>
          </w:p>
        </w:tc>
      </w:tr>
      <w:tr w:rsidR="00763DE5" w:rsidRPr="00686E74" w14:paraId="5A969016" w14:textId="77777777" w:rsidTr="00CB30BA">
        <w:trPr>
          <w:trHeight w:val="229"/>
        </w:trPr>
        <w:tc>
          <w:tcPr>
            <w:tcW w:w="2846" w:type="pct"/>
            <w:tcBorders>
              <w:top w:val="nil"/>
              <w:left w:val="nil"/>
              <w:bottom w:val="nil"/>
              <w:right w:val="nil"/>
            </w:tcBorders>
            <w:shd w:val="clear" w:color="auto" w:fill="auto"/>
            <w:noWrap/>
            <w:hideMark/>
          </w:tcPr>
          <w:p w14:paraId="00F2498D" w14:textId="77777777" w:rsidR="00763DE5" w:rsidRPr="00686E74" w:rsidRDefault="00763DE5" w:rsidP="00763DE5">
            <w:pPr>
              <w:rPr>
                <w:rFonts w:ascii="Calibri" w:hAnsi="Calibri"/>
                <w:b/>
                <w:bCs/>
                <w:i/>
                <w:iCs/>
                <w:sz w:val="16"/>
                <w:szCs w:val="16"/>
                <w:lang w:eastAsia="sk-SK"/>
              </w:rPr>
            </w:pPr>
            <w:r w:rsidRPr="00686E74">
              <w:rPr>
                <w:rFonts w:ascii="Calibri" w:hAnsi="Calibri"/>
                <w:b/>
                <w:bCs/>
                <w:i/>
                <w:iCs/>
                <w:sz w:val="16"/>
                <w:szCs w:val="16"/>
                <w:lang w:eastAsia="sk-SK"/>
              </w:rPr>
              <w:t>Krátkodobé pohľadávky</w:t>
            </w:r>
          </w:p>
        </w:tc>
        <w:tc>
          <w:tcPr>
            <w:tcW w:w="712" w:type="pct"/>
            <w:tcBorders>
              <w:top w:val="nil"/>
              <w:left w:val="nil"/>
              <w:bottom w:val="nil"/>
              <w:right w:val="nil"/>
            </w:tcBorders>
            <w:shd w:val="clear" w:color="auto" w:fill="auto"/>
            <w:noWrap/>
            <w:vAlign w:val="bottom"/>
          </w:tcPr>
          <w:p w14:paraId="69FC53B4" w14:textId="0D16592B" w:rsidR="00763DE5" w:rsidRPr="005A20C7" w:rsidRDefault="00763DE5" w:rsidP="00763DE5">
            <w:pPr>
              <w:jc w:val="right"/>
              <w:rPr>
                <w:rFonts w:ascii="Calibri" w:hAnsi="Calibri"/>
                <w:b/>
                <w:bCs/>
                <w:i/>
                <w:iCs/>
                <w:sz w:val="16"/>
                <w:szCs w:val="16"/>
                <w:lang w:eastAsia="sk-SK"/>
              </w:rPr>
            </w:pPr>
          </w:p>
        </w:tc>
        <w:tc>
          <w:tcPr>
            <w:tcW w:w="755" w:type="pct"/>
            <w:tcBorders>
              <w:top w:val="nil"/>
              <w:left w:val="nil"/>
              <w:bottom w:val="nil"/>
              <w:right w:val="nil"/>
            </w:tcBorders>
            <w:shd w:val="clear" w:color="auto" w:fill="auto"/>
            <w:noWrap/>
            <w:vAlign w:val="bottom"/>
          </w:tcPr>
          <w:p w14:paraId="1024040D" w14:textId="2D678BA2" w:rsidR="00763DE5" w:rsidRPr="005A20C7" w:rsidRDefault="00763DE5" w:rsidP="00763DE5">
            <w:pPr>
              <w:jc w:val="right"/>
              <w:rPr>
                <w:lang w:eastAsia="sk-SK"/>
              </w:rPr>
            </w:pPr>
          </w:p>
        </w:tc>
        <w:tc>
          <w:tcPr>
            <w:tcW w:w="687" w:type="pct"/>
            <w:tcBorders>
              <w:top w:val="nil"/>
              <w:left w:val="nil"/>
              <w:bottom w:val="nil"/>
              <w:right w:val="nil"/>
            </w:tcBorders>
            <w:shd w:val="clear" w:color="auto" w:fill="auto"/>
            <w:noWrap/>
            <w:vAlign w:val="bottom"/>
          </w:tcPr>
          <w:p w14:paraId="50BC15A1" w14:textId="7864847D" w:rsidR="00763DE5" w:rsidRPr="005A20C7" w:rsidRDefault="00763DE5" w:rsidP="00763DE5">
            <w:pPr>
              <w:jc w:val="right"/>
              <w:rPr>
                <w:lang w:eastAsia="sk-SK"/>
              </w:rPr>
            </w:pPr>
          </w:p>
        </w:tc>
      </w:tr>
      <w:tr w:rsidR="00CB30BA" w:rsidRPr="00686E74" w14:paraId="50083DCE" w14:textId="77777777" w:rsidTr="00954B41">
        <w:trPr>
          <w:trHeight w:val="229"/>
        </w:trPr>
        <w:tc>
          <w:tcPr>
            <w:tcW w:w="2846" w:type="pct"/>
            <w:tcBorders>
              <w:top w:val="nil"/>
              <w:left w:val="nil"/>
              <w:bottom w:val="nil"/>
              <w:right w:val="nil"/>
            </w:tcBorders>
            <w:shd w:val="clear" w:color="auto" w:fill="auto"/>
            <w:hideMark/>
          </w:tcPr>
          <w:p w14:paraId="5D228A96" w14:textId="0D0B3CB0"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 xml:space="preserve">Ostatné pohľadávky z obchodného styku (r. 57) </w:t>
            </w:r>
          </w:p>
        </w:tc>
        <w:tc>
          <w:tcPr>
            <w:tcW w:w="712" w:type="pct"/>
            <w:tcBorders>
              <w:top w:val="nil"/>
              <w:left w:val="nil"/>
              <w:bottom w:val="nil"/>
              <w:right w:val="nil"/>
            </w:tcBorders>
            <w:shd w:val="clear" w:color="auto" w:fill="auto"/>
            <w:noWrap/>
            <w:vAlign w:val="center"/>
          </w:tcPr>
          <w:p w14:paraId="112B7A3B" w14:textId="33D0D99C"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24 277 343</w:t>
            </w:r>
          </w:p>
        </w:tc>
        <w:tc>
          <w:tcPr>
            <w:tcW w:w="755" w:type="pct"/>
            <w:tcBorders>
              <w:top w:val="nil"/>
              <w:left w:val="nil"/>
              <w:bottom w:val="nil"/>
              <w:right w:val="nil"/>
            </w:tcBorders>
            <w:shd w:val="clear" w:color="auto" w:fill="auto"/>
            <w:noWrap/>
            <w:vAlign w:val="center"/>
          </w:tcPr>
          <w:p w14:paraId="4BFCE5D3" w14:textId="1F009BA9"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55 552</w:t>
            </w:r>
          </w:p>
        </w:tc>
        <w:tc>
          <w:tcPr>
            <w:tcW w:w="687" w:type="pct"/>
            <w:tcBorders>
              <w:top w:val="nil"/>
              <w:left w:val="nil"/>
              <w:bottom w:val="nil"/>
              <w:right w:val="nil"/>
            </w:tcBorders>
            <w:shd w:val="clear" w:color="auto" w:fill="auto"/>
            <w:noWrap/>
            <w:vAlign w:val="center"/>
          </w:tcPr>
          <w:p w14:paraId="4009B8ED" w14:textId="0CD391CA"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24 332 895</w:t>
            </w:r>
          </w:p>
        </w:tc>
      </w:tr>
      <w:tr w:rsidR="00CB30BA" w:rsidRPr="00686E74" w14:paraId="47A3955E" w14:textId="77777777" w:rsidTr="00954B41">
        <w:trPr>
          <w:trHeight w:val="229"/>
        </w:trPr>
        <w:tc>
          <w:tcPr>
            <w:tcW w:w="2846" w:type="pct"/>
            <w:tcBorders>
              <w:top w:val="nil"/>
              <w:left w:val="nil"/>
              <w:bottom w:val="nil"/>
              <w:right w:val="nil"/>
            </w:tcBorders>
            <w:shd w:val="clear" w:color="auto" w:fill="auto"/>
            <w:hideMark/>
          </w:tcPr>
          <w:p w14:paraId="6737DC47" w14:textId="0323D5AD"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Pohľadávky z obchodného styku voči prepojeným účtovným jednotkám (r.55)</w:t>
            </w:r>
          </w:p>
        </w:tc>
        <w:tc>
          <w:tcPr>
            <w:tcW w:w="712" w:type="pct"/>
            <w:tcBorders>
              <w:top w:val="nil"/>
              <w:left w:val="nil"/>
              <w:bottom w:val="nil"/>
              <w:right w:val="nil"/>
            </w:tcBorders>
            <w:shd w:val="clear" w:color="auto" w:fill="auto"/>
            <w:noWrap/>
            <w:vAlign w:val="center"/>
          </w:tcPr>
          <w:p w14:paraId="650A84D4" w14:textId="4E64B35A"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3 555 084</w:t>
            </w:r>
          </w:p>
        </w:tc>
        <w:tc>
          <w:tcPr>
            <w:tcW w:w="755" w:type="pct"/>
            <w:tcBorders>
              <w:top w:val="nil"/>
              <w:left w:val="nil"/>
              <w:bottom w:val="nil"/>
              <w:right w:val="nil"/>
            </w:tcBorders>
            <w:shd w:val="clear" w:color="auto" w:fill="auto"/>
            <w:noWrap/>
            <w:vAlign w:val="center"/>
          </w:tcPr>
          <w:p w14:paraId="5F96AE94" w14:textId="4E85E440"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32B43D62" w14:textId="6645B46F"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3 555 084</w:t>
            </w:r>
          </w:p>
        </w:tc>
      </w:tr>
      <w:tr w:rsidR="00CB30BA" w:rsidRPr="00686E74" w14:paraId="15449207" w14:textId="77777777" w:rsidTr="00954B41">
        <w:trPr>
          <w:trHeight w:val="229"/>
        </w:trPr>
        <w:tc>
          <w:tcPr>
            <w:tcW w:w="2846" w:type="pct"/>
            <w:tcBorders>
              <w:top w:val="nil"/>
              <w:left w:val="nil"/>
              <w:bottom w:val="nil"/>
              <w:right w:val="nil"/>
            </w:tcBorders>
            <w:shd w:val="clear" w:color="auto" w:fill="auto"/>
          </w:tcPr>
          <w:p w14:paraId="4F870422" w14:textId="761DB5D3" w:rsidR="00CB30BA" w:rsidRPr="00686E74" w:rsidRDefault="00CB30BA" w:rsidP="00CB30BA">
            <w:pPr>
              <w:rPr>
                <w:rFonts w:ascii="Calibri" w:hAnsi="Calibri"/>
                <w:sz w:val="16"/>
                <w:szCs w:val="16"/>
                <w:lang w:eastAsia="sk-SK"/>
              </w:rPr>
            </w:pPr>
            <w:r>
              <w:rPr>
                <w:rFonts w:ascii="Calibri" w:hAnsi="Calibri"/>
                <w:sz w:val="16"/>
                <w:szCs w:val="16"/>
                <w:lang w:eastAsia="sk-SK"/>
              </w:rPr>
              <w:t>Pohľadávky z obchodného styku v rámci podiel.účasti (r.56)</w:t>
            </w:r>
          </w:p>
        </w:tc>
        <w:tc>
          <w:tcPr>
            <w:tcW w:w="712" w:type="pct"/>
            <w:tcBorders>
              <w:top w:val="nil"/>
              <w:left w:val="nil"/>
              <w:bottom w:val="nil"/>
              <w:right w:val="nil"/>
            </w:tcBorders>
            <w:shd w:val="clear" w:color="auto" w:fill="auto"/>
            <w:noWrap/>
            <w:vAlign w:val="center"/>
          </w:tcPr>
          <w:p w14:paraId="09B67DA6" w14:textId="69168B9C"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1 317</w:t>
            </w:r>
          </w:p>
        </w:tc>
        <w:tc>
          <w:tcPr>
            <w:tcW w:w="755" w:type="pct"/>
            <w:tcBorders>
              <w:top w:val="nil"/>
              <w:left w:val="nil"/>
              <w:bottom w:val="nil"/>
              <w:right w:val="nil"/>
            </w:tcBorders>
            <w:shd w:val="clear" w:color="auto" w:fill="auto"/>
            <w:noWrap/>
            <w:vAlign w:val="center"/>
          </w:tcPr>
          <w:p w14:paraId="38FEEEFF" w14:textId="4CFD3A76" w:rsidR="00CB30BA" w:rsidRPr="00CB30BA" w:rsidRDefault="00CB30BA" w:rsidP="00CB30BA">
            <w:pPr>
              <w:jc w:val="right"/>
              <w:rPr>
                <w:rFonts w:ascii="Calibri" w:hAnsi="Calibri" w:cs="Calibri"/>
                <w:sz w:val="16"/>
                <w:szCs w:val="16"/>
                <w:lang w:eastAsia="sk-SK"/>
              </w:rPr>
            </w:pPr>
            <w:r>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27236E20" w14:textId="3250E15F"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1 317</w:t>
            </w:r>
          </w:p>
        </w:tc>
      </w:tr>
      <w:tr w:rsidR="00CB30BA" w:rsidRPr="00686E74" w14:paraId="25C3BBFF" w14:textId="77777777" w:rsidTr="00954B41">
        <w:trPr>
          <w:trHeight w:val="229"/>
        </w:trPr>
        <w:tc>
          <w:tcPr>
            <w:tcW w:w="2846" w:type="pct"/>
            <w:tcBorders>
              <w:top w:val="nil"/>
              <w:left w:val="nil"/>
              <w:bottom w:val="nil"/>
              <w:right w:val="nil"/>
            </w:tcBorders>
            <w:shd w:val="clear" w:color="auto" w:fill="auto"/>
            <w:hideMark/>
          </w:tcPr>
          <w:p w14:paraId="69A61CE6" w14:textId="10C907FF"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Ostatné pohľadávky voči prepojeným účtovným jednotkám (r.59)</w:t>
            </w:r>
          </w:p>
        </w:tc>
        <w:tc>
          <w:tcPr>
            <w:tcW w:w="712" w:type="pct"/>
            <w:tcBorders>
              <w:top w:val="nil"/>
              <w:left w:val="nil"/>
              <w:bottom w:val="nil"/>
              <w:right w:val="nil"/>
            </w:tcBorders>
            <w:shd w:val="clear" w:color="auto" w:fill="auto"/>
            <w:noWrap/>
            <w:vAlign w:val="center"/>
          </w:tcPr>
          <w:p w14:paraId="24AF9705" w14:textId="0F90D858"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91 768</w:t>
            </w:r>
          </w:p>
        </w:tc>
        <w:tc>
          <w:tcPr>
            <w:tcW w:w="755" w:type="pct"/>
            <w:tcBorders>
              <w:top w:val="nil"/>
              <w:left w:val="nil"/>
              <w:bottom w:val="nil"/>
              <w:right w:val="nil"/>
            </w:tcBorders>
            <w:shd w:val="clear" w:color="auto" w:fill="auto"/>
            <w:noWrap/>
            <w:vAlign w:val="center"/>
          </w:tcPr>
          <w:p w14:paraId="7F417121" w14:textId="1E0C77B2"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0C9E08C9" w14:textId="698BB479"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91 768</w:t>
            </w:r>
          </w:p>
        </w:tc>
      </w:tr>
      <w:tr w:rsidR="00CB30BA" w:rsidRPr="00686E74" w14:paraId="39D41AB5" w14:textId="77777777" w:rsidTr="00954B41">
        <w:trPr>
          <w:trHeight w:val="229"/>
        </w:trPr>
        <w:tc>
          <w:tcPr>
            <w:tcW w:w="2846" w:type="pct"/>
            <w:tcBorders>
              <w:top w:val="nil"/>
              <w:left w:val="nil"/>
              <w:bottom w:val="nil"/>
              <w:right w:val="nil"/>
            </w:tcBorders>
            <w:shd w:val="clear" w:color="auto" w:fill="auto"/>
            <w:hideMark/>
          </w:tcPr>
          <w:p w14:paraId="610FE938" w14:textId="0B447352"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Pohľadávky voči spoločníkom, členom a združeniu (r. 61)</w:t>
            </w:r>
          </w:p>
        </w:tc>
        <w:tc>
          <w:tcPr>
            <w:tcW w:w="712" w:type="pct"/>
            <w:tcBorders>
              <w:top w:val="nil"/>
              <w:left w:val="nil"/>
              <w:bottom w:val="nil"/>
              <w:right w:val="nil"/>
            </w:tcBorders>
            <w:shd w:val="clear" w:color="auto" w:fill="auto"/>
            <w:noWrap/>
            <w:vAlign w:val="center"/>
          </w:tcPr>
          <w:p w14:paraId="3A730367" w14:textId="635BC08E"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755" w:type="pct"/>
            <w:tcBorders>
              <w:top w:val="nil"/>
              <w:left w:val="nil"/>
              <w:bottom w:val="nil"/>
              <w:right w:val="nil"/>
            </w:tcBorders>
            <w:shd w:val="clear" w:color="auto" w:fill="auto"/>
            <w:noWrap/>
            <w:vAlign w:val="center"/>
          </w:tcPr>
          <w:p w14:paraId="69565C22" w14:textId="0AFB98B1"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31197CC3" w14:textId="10695F11"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0</w:t>
            </w:r>
          </w:p>
        </w:tc>
      </w:tr>
      <w:tr w:rsidR="00CB30BA" w:rsidRPr="00686E74" w14:paraId="385C4A33" w14:textId="77777777" w:rsidTr="00954B41">
        <w:trPr>
          <w:trHeight w:val="229"/>
        </w:trPr>
        <w:tc>
          <w:tcPr>
            <w:tcW w:w="2846" w:type="pct"/>
            <w:tcBorders>
              <w:top w:val="nil"/>
              <w:left w:val="nil"/>
              <w:bottom w:val="nil"/>
              <w:right w:val="nil"/>
            </w:tcBorders>
            <w:shd w:val="clear" w:color="auto" w:fill="auto"/>
            <w:hideMark/>
          </w:tcPr>
          <w:p w14:paraId="191171BD" w14:textId="5C08C550"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Sociálne poistenie (r. 62)</w:t>
            </w:r>
          </w:p>
        </w:tc>
        <w:tc>
          <w:tcPr>
            <w:tcW w:w="712" w:type="pct"/>
            <w:tcBorders>
              <w:top w:val="nil"/>
              <w:left w:val="nil"/>
              <w:bottom w:val="nil"/>
              <w:right w:val="nil"/>
            </w:tcBorders>
            <w:shd w:val="clear" w:color="auto" w:fill="auto"/>
            <w:noWrap/>
            <w:vAlign w:val="center"/>
          </w:tcPr>
          <w:p w14:paraId="4D452D49" w14:textId="402DA642"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755" w:type="pct"/>
            <w:tcBorders>
              <w:top w:val="nil"/>
              <w:left w:val="nil"/>
              <w:bottom w:val="nil"/>
              <w:right w:val="nil"/>
            </w:tcBorders>
            <w:shd w:val="clear" w:color="auto" w:fill="auto"/>
            <w:noWrap/>
            <w:vAlign w:val="center"/>
          </w:tcPr>
          <w:p w14:paraId="71E72A40" w14:textId="413041A3"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4C4CC632" w14:textId="4CB08E05"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0</w:t>
            </w:r>
          </w:p>
        </w:tc>
      </w:tr>
      <w:tr w:rsidR="00CB30BA" w:rsidRPr="00686E74" w14:paraId="7A3E22C3" w14:textId="77777777" w:rsidTr="00954B41">
        <w:trPr>
          <w:trHeight w:val="229"/>
        </w:trPr>
        <w:tc>
          <w:tcPr>
            <w:tcW w:w="2846" w:type="pct"/>
            <w:tcBorders>
              <w:top w:val="nil"/>
              <w:left w:val="nil"/>
              <w:bottom w:val="nil"/>
              <w:right w:val="nil"/>
            </w:tcBorders>
            <w:shd w:val="clear" w:color="auto" w:fill="auto"/>
            <w:hideMark/>
          </w:tcPr>
          <w:p w14:paraId="47975ECB" w14:textId="57867490"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Daňové pohľadávky a dotácie (r. 63)</w:t>
            </w:r>
          </w:p>
        </w:tc>
        <w:tc>
          <w:tcPr>
            <w:tcW w:w="712" w:type="pct"/>
            <w:tcBorders>
              <w:top w:val="nil"/>
              <w:left w:val="nil"/>
              <w:bottom w:val="nil"/>
              <w:right w:val="nil"/>
            </w:tcBorders>
            <w:shd w:val="clear" w:color="auto" w:fill="auto"/>
            <w:noWrap/>
            <w:vAlign w:val="center"/>
          </w:tcPr>
          <w:p w14:paraId="151C6A8A" w14:textId="7353A7F2"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1 137 129</w:t>
            </w:r>
          </w:p>
        </w:tc>
        <w:tc>
          <w:tcPr>
            <w:tcW w:w="755" w:type="pct"/>
            <w:tcBorders>
              <w:top w:val="nil"/>
              <w:left w:val="nil"/>
              <w:bottom w:val="nil"/>
              <w:right w:val="nil"/>
            </w:tcBorders>
            <w:shd w:val="clear" w:color="auto" w:fill="auto"/>
            <w:noWrap/>
            <w:vAlign w:val="center"/>
          </w:tcPr>
          <w:p w14:paraId="7E2FECF9" w14:textId="30F48715"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w:t>
            </w:r>
          </w:p>
        </w:tc>
        <w:tc>
          <w:tcPr>
            <w:tcW w:w="687" w:type="pct"/>
            <w:tcBorders>
              <w:top w:val="nil"/>
              <w:left w:val="nil"/>
              <w:bottom w:val="nil"/>
              <w:right w:val="nil"/>
            </w:tcBorders>
            <w:shd w:val="clear" w:color="auto" w:fill="auto"/>
            <w:noWrap/>
            <w:vAlign w:val="center"/>
          </w:tcPr>
          <w:p w14:paraId="0FA2F92E" w14:textId="7E2CC963"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1 137 129</w:t>
            </w:r>
          </w:p>
        </w:tc>
      </w:tr>
      <w:tr w:rsidR="00CB30BA" w:rsidRPr="00686E74" w14:paraId="3AC70FA5" w14:textId="77777777" w:rsidTr="00954B41">
        <w:trPr>
          <w:trHeight w:val="68"/>
        </w:trPr>
        <w:tc>
          <w:tcPr>
            <w:tcW w:w="2846" w:type="pct"/>
            <w:tcBorders>
              <w:top w:val="nil"/>
              <w:left w:val="nil"/>
              <w:bottom w:val="nil"/>
              <w:right w:val="nil"/>
            </w:tcBorders>
            <w:shd w:val="clear" w:color="auto" w:fill="auto"/>
            <w:hideMark/>
          </w:tcPr>
          <w:p w14:paraId="3CC896DD" w14:textId="5C32A4BB" w:rsidR="00CB30BA" w:rsidRPr="00686E74" w:rsidRDefault="00CB30BA" w:rsidP="00CB30BA">
            <w:pPr>
              <w:rPr>
                <w:rFonts w:ascii="Calibri" w:hAnsi="Calibri"/>
                <w:sz w:val="16"/>
                <w:szCs w:val="16"/>
                <w:lang w:eastAsia="sk-SK"/>
              </w:rPr>
            </w:pPr>
            <w:r w:rsidRPr="00686E74">
              <w:rPr>
                <w:rFonts w:ascii="Calibri" w:hAnsi="Calibri"/>
                <w:sz w:val="16"/>
                <w:szCs w:val="16"/>
                <w:lang w:eastAsia="sk-SK"/>
              </w:rPr>
              <w:t>Iné pohľadávky (r. 65)</w:t>
            </w:r>
          </w:p>
        </w:tc>
        <w:tc>
          <w:tcPr>
            <w:tcW w:w="712" w:type="pct"/>
            <w:tcBorders>
              <w:top w:val="nil"/>
              <w:left w:val="nil"/>
              <w:bottom w:val="single" w:sz="4" w:space="0" w:color="auto"/>
              <w:right w:val="nil"/>
            </w:tcBorders>
            <w:shd w:val="clear" w:color="auto" w:fill="auto"/>
            <w:noWrap/>
            <w:vAlign w:val="center"/>
          </w:tcPr>
          <w:p w14:paraId="76507838" w14:textId="2CB6E710"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64 734</w:t>
            </w:r>
          </w:p>
        </w:tc>
        <w:tc>
          <w:tcPr>
            <w:tcW w:w="755" w:type="pct"/>
            <w:tcBorders>
              <w:top w:val="nil"/>
              <w:left w:val="nil"/>
              <w:bottom w:val="single" w:sz="4" w:space="0" w:color="auto"/>
              <w:right w:val="nil"/>
            </w:tcBorders>
            <w:shd w:val="clear" w:color="auto" w:fill="auto"/>
            <w:noWrap/>
            <w:vAlign w:val="center"/>
          </w:tcPr>
          <w:p w14:paraId="0820F7AE" w14:textId="2C7E64E4" w:rsidR="00CB30BA" w:rsidRPr="00CB30BA" w:rsidRDefault="00CB30BA" w:rsidP="00CB30BA">
            <w:pPr>
              <w:jc w:val="right"/>
              <w:rPr>
                <w:rFonts w:ascii="Calibri" w:hAnsi="Calibri" w:cs="Calibri"/>
                <w:sz w:val="16"/>
                <w:szCs w:val="16"/>
                <w:lang w:eastAsia="sk-SK"/>
              </w:rPr>
            </w:pPr>
            <w:r w:rsidRPr="00CB30BA">
              <w:rPr>
                <w:rFonts w:ascii="Calibri" w:hAnsi="Calibri" w:cs="Calibri"/>
                <w:sz w:val="16"/>
                <w:szCs w:val="16"/>
              </w:rPr>
              <w:t>1 111</w:t>
            </w:r>
          </w:p>
        </w:tc>
        <w:tc>
          <w:tcPr>
            <w:tcW w:w="687" w:type="pct"/>
            <w:tcBorders>
              <w:top w:val="nil"/>
              <w:left w:val="nil"/>
              <w:bottom w:val="single" w:sz="4" w:space="0" w:color="auto"/>
              <w:right w:val="nil"/>
            </w:tcBorders>
            <w:shd w:val="clear" w:color="auto" w:fill="auto"/>
            <w:noWrap/>
            <w:vAlign w:val="center"/>
          </w:tcPr>
          <w:p w14:paraId="73CA8116" w14:textId="4D0C5606" w:rsidR="00CB30BA" w:rsidRPr="00CB30BA" w:rsidRDefault="00CB30BA" w:rsidP="00CB30BA">
            <w:pPr>
              <w:jc w:val="right"/>
              <w:rPr>
                <w:rFonts w:ascii="Calibri" w:hAnsi="Calibri" w:cs="Calibri"/>
                <w:sz w:val="16"/>
                <w:szCs w:val="16"/>
                <w:lang w:eastAsia="sk-SK"/>
              </w:rPr>
            </w:pPr>
            <w:r w:rsidRPr="00CB30BA">
              <w:rPr>
                <w:rFonts w:ascii="Calibri" w:hAnsi="Calibri" w:cs="Calibri"/>
                <w:b/>
                <w:bCs/>
                <w:sz w:val="16"/>
                <w:szCs w:val="16"/>
              </w:rPr>
              <w:t>65 845</w:t>
            </w:r>
          </w:p>
        </w:tc>
      </w:tr>
      <w:tr w:rsidR="00CB30BA" w:rsidRPr="00686E74" w14:paraId="5C76D83B" w14:textId="77777777" w:rsidTr="00CB30BA">
        <w:trPr>
          <w:trHeight w:val="48"/>
        </w:trPr>
        <w:tc>
          <w:tcPr>
            <w:tcW w:w="2846" w:type="pct"/>
            <w:tcBorders>
              <w:top w:val="nil"/>
              <w:left w:val="nil"/>
              <w:bottom w:val="single" w:sz="8" w:space="0" w:color="auto"/>
              <w:right w:val="nil"/>
            </w:tcBorders>
            <w:shd w:val="clear" w:color="auto" w:fill="auto"/>
            <w:noWrap/>
            <w:hideMark/>
          </w:tcPr>
          <w:p w14:paraId="01B00117" w14:textId="77777777" w:rsidR="00CB30BA" w:rsidRPr="00686E74" w:rsidRDefault="00CB30BA" w:rsidP="00CB30BA">
            <w:pPr>
              <w:rPr>
                <w:rFonts w:ascii="Calibri" w:hAnsi="Calibri"/>
                <w:b/>
                <w:bCs/>
                <w:sz w:val="16"/>
                <w:szCs w:val="16"/>
                <w:lang w:eastAsia="sk-SK"/>
              </w:rPr>
            </w:pPr>
            <w:r w:rsidRPr="00686E74">
              <w:rPr>
                <w:rFonts w:ascii="Calibri" w:hAnsi="Calibri"/>
                <w:b/>
                <w:bCs/>
                <w:sz w:val="16"/>
                <w:szCs w:val="16"/>
                <w:lang w:eastAsia="sk-SK"/>
              </w:rPr>
              <w:t>Spolu krátkodobé pohľadávky</w:t>
            </w:r>
          </w:p>
        </w:tc>
        <w:tc>
          <w:tcPr>
            <w:tcW w:w="712" w:type="pct"/>
            <w:tcBorders>
              <w:top w:val="single" w:sz="4" w:space="0" w:color="auto"/>
              <w:left w:val="nil"/>
              <w:bottom w:val="single" w:sz="8" w:space="0" w:color="auto"/>
              <w:right w:val="nil"/>
            </w:tcBorders>
            <w:shd w:val="clear" w:color="auto" w:fill="auto"/>
            <w:noWrap/>
            <w:vAlign w:val="center"/>
          </w:tcPr>
          <w:p w14:paraId="58268228" w14:textId="3C276998" w:rsidR="00CB30BA" w:rsidRPr="00CB30BA" w:rsidRDefault="00CB30BA" w:rsidP="00CB30BA">
            <w:pPr>
              <w:jc w:val="right"/>
              <w:rPr>
                <w:rFonts w:ascii="Calibri" w:hAnsi="Calibri" w:cs="Calibri"/>
                <w:b/>
                <w:bCs/>
                <w:sz w:val="16"/>
                <w:szCs w:val="16"/>
                <w:lang w:eastAsia="sk-SK"/>
              </w:rPr>
            </w:pPr>
            <w:r w:rsidRPr="00CB30BA">
              <w:rPr>
                <w:rFonts w:ascii="Calibri" w:hAnsi="Calibri" w:cs="Calibri"/>
                <w:b/>
                <w:bCs/>
                <w:color w:val="000000"/>
                <w:sz w:val="16"/>
                <w:szCs w:val="16"/>
              </w:rPr>
              <w:t>29 127 375</w:t>
            </w:r>
          </w:p>
        </w:tc>
        <w:tc>
          <w:tcPr>
            <w:tcW w:w="755" w:type="pct"/>
            <w:tcBorders>
              <w:top w:val="single" w:sz="4" w:space="0" w:color="auto"/>
              <w:left w:val="nil"/>
              <w:bottom w:val="single" w:sz="8" w:space="0" w:color="auto"/>
              <w:right w:val="nil"/>
            </w:tcBorders>
            <w:shd w:val="clear" w:color="auto" w:fill="auto"/>
            <w:noWrap/>
            <w:vAlign w:val="center"/>
          </w:tcPr>
          <w:p w14:paraId="585C1837" w14:textId="6B8AFD0D" w:rsidR="00CB30BA" w:rsidRPr="00CB30BA" w:rsidRDefault="00CB30BA" w:rsidP="00CB30BA">
            <w:pPr>
              <w:jc w:val="right"/>
              <w:rPr>
                <w:rFonts w:ascii="Calibri" w:hAnsi="Calibri" w:cs="Calibri"/>
                <w:b/>
                <w:bCs/>
                <w:sz w:val="16"/>
                <w:szCs w:val="16"/>
                <w:lang w:eastAsia="sk-SK"/>
              </w:rPr>
            </w:pPr>
            <w:r w:rsidRPr="00CB30BA">
              <w:rPr>
                <w:rFonts w:ascii="Calibri" w:hAnsi="Calibri" w:cs="Calibri"/>
                <w:b/>
                <w:bCs/>
                <w:color w:val="000000"/>
                <w:sz w:val="16"/>
                <w:szCs w:val="16"/>
              </w:rPr>
              <w:t>56 663</w:t>
            </w:r>
          </w:p>
        </w:tc>
        <w:tc>
          <w:tcPr>
            <w:tcW w:w="687" w:type="pct"/>
            <w:tcBorders>
              <w:top w:val="single" w:sz="4" w:space="0" w:color="auto"/>
              <w:left w:val="nil"/>
              <w:bottom w:val="single" w:sz="8" w:space="0" w:color="auto"/>
              <w:right w:val="nil"/>
            </w:tcBorders>
            <w:shd w:val="clear" w:color="auto" w:fill="auto"/>
            <w:noWrap/>
            <w:vAlign w:val="center"/>
          </w:tcPr>
          <w:p w14:paraId="6019E519" w14:textId="7340D536" w:rsidR="00CB30BA" w:rsidRPr="00CB30BA" w:rsidRDefault="00CB30BA" w:rsidP="00CB30BA">
            <w:pPr>
              <w:jc w:val="right"/>
              <w:rPr>
                <w:rFonts w:ascii="Calibri" w:hAnsi="Calibri" w:cs="Calibri"/>
                <w:b/>
                <w:bCs/>
                <w:sz w:val="16"/>
                <w:szCs w:val="16"/>
                <w:lang w:eastAsia="sk-SK"/>
              </w:rPr>
            </w:pPr>
            <w:r w:rsidRPr="00CB30BA">
              <w:rPr>
                <w:rFonts w:ascii="Calibri" w:hAnsi="Calibri" w:cs="Calibri"/>
                <w:b/>
                <w:bCs/>
                <w:color w:val="000000"/>
                <w:sz w:val="16"/>
                <w:szCs w:val="16"/>
              </w:rPr>
              <w:t>29 184 038</w:t>
            </w:r>
          </w:p>
        </w:tc>
      </w:tr>
      <w:bookmarkEnd w:id="15"/>
    </w:tbl>
    <w:p w14:paraId="79EFD796" w14:textId="77777777" w:rsidR="00CB30BA" w:rsidRDefault="00CB30BA" w:rsidP="00CB30BA">
      <w:pPr>
        <w:ind w:firstLine="426"/>
        <w:rPr>
          <w:rFonts w:asciiTheme="minorHAnsi" w:hAnsiTheme="minorHAnsi"/>
          <w:snapToGrid w:val="0"/>
          <w:sz w:val="18"/>
          <w:lang w:eastAsia="sk-SK"/>
        </w:rPr>
      </w:pPr>
    </w:p>
    <w:p w14:paraId="2BC9544A" w14:textId="56118A34" w:rsidR="0082053D" w:rsidRPr="00686E74" w:rsidRDefault="00CB30BA" w:rsidP="00CB30BA">
      <w:pPr>
        <w:ind w:firstLine="426"/>
        <w:rPr>
          <w:rFonts w:asciiTheme="minorHAnsi" w:hAnsiTheme="minorHAnsi"/>
          <w:snapToGrid w:val="0"/>
          <w:sz w:val="18"/>
          <w:u w:val="single"/>
          <w:lang w:eastAsia="sk-SK"/>
        </w:rPr>
      </w:pPr>
      <w:r w:rsidRPr="00CB30BA">
        <w:rPr>
          <w:rFonts w:asciiTheme="minorHAnsi" w:hAnsiTheme="minorHAnsi"/>
          <w:snapToGrid w:val="0"/>
          <w:sz w:val="18"/>
          <w:lang w:eastAsia="sk-SK"/>
        </w:rPr>
        <w:t>Na po</w:t>
      </w:r>
      <w:r>
        <w:rPr>
          <w:rFonts w:asciiTheme="minorHAnsi" w:hAnsiTheme="minorHAnsi"/>
          <w:snapToGrid w:val="0"/>
          <w:sz w:val="18"/>
          <w:lang w:eastAsia="sk-SK"/>
        </w:rPr>
        <w:t>hľadávky po lehote splatnosti boli vytvorené opravné položky vo výške 27 345 EUR.</w:t>
      </w:r>
      <w:r w:rsidR="0082053D" w:rsidRPr="00686E74">
        <w:rPr>
          <w:rFonts w:asciiTheme="minorHAnsi" w:hAnsiTheme="minorHAnsi"/>
          <w:snapToGrid w:val="0"/>
          <w:sz w:val="18"/>
          <w:u w:val="single"/>
          <w:lang w:eastAsia="sk-SK"/>
        </w:rPr>
        <w:br w:type="page"/>
      </w:r>
    </w:p>
    <w:p w14:paraId="65B363F0" w14:textId="5931D783" w:rsidR="001C1328" w:rsidRDefault="001C1328" w:rsidP="001C1328">
      <w:pPr>
        <w:ind w:firstLine="426"/>
        <w:rPr>
          <w:rFonts w:asciiTheme="minorHAnsi" w:hAnsiTheme="minorHAnsi"/>
          <w:snapToGrid w:val="0"/>
          <w:sz w:val="18"/>
          <w:u w:val="single"/>
          <w:lang w:eastAsia="sk-SK"/>
        </w:rPr>
      </w:pPr>
      <w:r w:rsidRPr="00686E74">
        <w:rPr>
          <w:rFonts w:asciiTheme="minorHAnsi" w:hAnsiTheme="minorHAnsi"/>
          <w:snapToGrid w:val="0"/>
          <w:sz w:val="18"/>
          <w:u w:val="single"/>
          <w:lang w:eastAsia="sk-SK"/>
        </w:rPr>
        <w:lastRenderedPageBreak/>
        <w:t xml:space="preserve">31. december </w:t>
      </w:r>
      <w:r w:rsidR="00B72FEA" w:rsidRPr="00686E74">
        <w:rPr>
          <w:rFonts w:asciiTheme="minorHAnsi" w:hAnsiTheme="minorHAnsi"/>
          <w:snapToGrid w:val="0"/>
          <w:sz w:val="18"/>
          <w:u w:val="single"/>
          <w:lang w:eastAsia="sk-SK"/>
        </w:rPr>
        <w:t>20</w:t>
      </w:r>
      <w:r w:rsidR="00B72FEA">
        <w:rPr>
          <w:rFonts w:asciiTheme="minorHAnsi" w:hAnsiTheme="minorHAnsi"/>
          <w:snapToGrid w:val="0"/>
          <w:sz w:val="18"/>
          <w:u w:val="single"/>
          <w:lang w:eastAsia="sk-SK"/>
        </w:rPr>
        <w:t>22</w:t>
      </w:r>
    </w:p>
    <w:tbl>
      <w:tblPr>
        <w:tblW w:w="4771" w:type="pct"/>
        <w:tblInd w:w="426" w:type="dxa"/>
        <w:tblCellMar>
          <w:left w:w="70" w:type="dxa"/>
          <w:right w:w="70" w:type="dxa"/>
        </w:tblCellMar>
        <w:tblLook w:val="04A0" w:firstRow="1" w:lastRow="0" w:firstColumn="1" w:lastColumn="0" w:noHBand="0" w:noVBand="1"/>
      </w:tblPr>
      <w:tblGrid>
        <w:gridCol w:w="4938"/>
        <w:gridCol w:w="1201"/>
        <w:gridCol w:w="1317"/>
        <w:gridCol w:w="1200"/>
      </w:tblGrid>
      <w:tr w:rsidR="00884D72" w:rsidRPr="00686E74" w14:paraId="04A9D337" w14:textId="77777777" w:rsidTr="00707BFF">
        <w:trPr>
          <w:trHeight w:val="211"/>
        </w:trPr>
        <w:tc>
          <w:tcPr>
            <w:tcW w:w="2852" w:type="pct"/>
            <w:vMerge w:val="restart"/>
            <w:tcBorders>
              <w:top w:val="single" w:sz="8" w:space="0" w:color="auto"/>
              <w:left w:val="nil"/>
              <w:bottom w:val="single" w:sz="8" w:space="0" w:color="000000"/>
              <w:right w:val="nil"/>
            </w:tcBorders>
            <w:shd w:val="clear" w:color="auto" w:fill="auto"/>
            <w:noWrap/>
            <w:vAlign w:val="center"/>
            <w:hideMark/>
          </w:tcPr>
          <w:p w14:paraId="6CA4BC89" w14:textId="77777777" w:rsidR="00884D72" w:rsidRPr="00686E74" w:rsidRDefault="00884D72" w:rsidP="00707BFF">
            <w:pPr>
              <w:jc w:val="center"/>
              <w:rPr>
                <w:rFonts w:ascii="Calibri" w:hAnsi="Calibri"/>
                <w:b/>
                <w:bCs/>
                <w:i/>
                <w:iCs/>
                <w:sz w:val="16"/>
                <w:szCs w:val="16"/>
                <w:lang w:eastAsia="sk-SK"/>
              </w:rPr>
            </w:pPr>
            <w:r w:rsidRPr="00686E74">
              <w:rPr>
                <w:rFonts w:ascii="Calibri" w:hAnsi="Calibri"/>
                <w:b/>
                <w:bCs/>
                <w:i/>
                <w:iCs/>
                <w:sz w:val="16"/>
                <w:szCs w:val="16"/>
                <w:lang w:eastAsia="sk-SK"/>
              </w:rPr>
              <w:t>Položka</w:t>
            </w:r>
          </w:p>
        </w:tc>
        <w:tc>
          <w:tcPr>
            <w:tcW w:w="1454" w:type="pct"/>
            <w:gridSpan w:val="2"/>
            <w:tcBorders>
              <w:top w:val="single" w:sz="8" w:space="0" w:color="auto"/>
              <w:left w:val="nil"/>
              <w:bottom w:val="single" w:sz="8" w:space="0" w:color="auto"/>
              <w:right w:val="nil"/>
            </w:tcBorders>
            <w:shd w:val="clear" w:color="auto" w:fill="auto"/>
            <w:noWrap/>
            <w:vAlign w:val="bottom"/>
            <w:hideMark/>
          </w:tcPr>
          <w:p w14:paraId="06E1C43E" w14:textId="77777777" w:rsidR="00884D72" w:rsidRPr="00686E74" w:rsidRDefault="00884D72" w:rsidP="00707BFF">
            <w:pPr>
              <w:jc w:val="center"/>
              <w:rPr>
                <w:rFonts w:ascii="Calibri" w:hAnsi="Calibri"/>
                <w:b/>
                <w:bCs/>
                <w:i/>
                <w:iCs/>
                <w:sz w:val="16"/>
                <w:szCs w:val="16"/>
                <w:lang w:eastAsia="sk-SK"/>
              </w:rPr>
            </w:pPr>
            <w:r w:rsidRPr="00686E74">
              <w:rPr>
                <w:rFonts w:ascii="Calibri" w:hAnsi="Calibri"/>
                <w:b/>
                <w:bCs/>
                <w:i/>
                <w:iCs/>
                <w:sz w:val="16"/>
                <w:szCs w:val="16"/>
                <w:lang w:eastAsia="sk-SK"/>
              </w:rPr>
              <w:t>Splatnosť</w:t>
            </w:r>
          </w:p>
        </w:tc>
        <w:tc>
          <w:tcPr>
            <w:tcW w:w="693" w:type="pct"/>
            <w:vMerge w:val="restart"/>
            <w:tcBorders>
              <w:top w:val="single" w:sz="8" w:space="0" w:color="auto"/>
              <w:left w:val="nil"/>
              <w:bottom w:val="single" w:sz="8" w:space="0" w:color="000000"/>
              <w:right w:val="nil"/>
            </w:tcBorders>
            <w:shd w:val="clear" w:color="auto" w:fill="auto"/>
            <w:noWrap/>
            <w:vAlign w:val="center"/>
            <w:hideMark/>
          </w:tcPr>
          <w:p w14:paraId="1E32245D" w14:textId="77777777" w:rsidR="00884D72" w:rsidRPr="00686E74" w:rsidRDefault="00884D72" w:rsidP="00707BFF">
            <w:pPr>
              <w:jc w:val="center"/>
              <w:rPr>
                <w:rFonts w:ascii="Calibri" w:hAnsi="Calibri"/>
                <w:b/>
                <w:bCs/>
                <w:i/>
                <w:iCs/>
                <w:sz w:val="16"/>
                <w:szCs w:val="16"/>
                <w:lang w:eastAsia="sk-SK"/>
              </w:rPr>
            </w:pPr>
            <w:r w:rsidRPr="00686E74">
              <w:rPr>
                <w:rFonts w:ascii="Calibri" w:hAnsi="Calibri"/>
                <w:b/>
                <w:bCs/>
                <w:i/>
                <w:iCs/>
                <w:sz w:val="16"/>
                <w:szCs w:val="16"/>
                <w:lang w:eastAsia="sk-SK"/>
              </w:rPr>
              <w:t>Celkom</w:t>
            </w:r>
          </w:p>
        </w:tc>
      </w:tr>
      <w:tr w:rsidR="00884D72" w:rsidRPr="00686E74" w14:paraId="640B9871" w14:textId="77777777" w:rsidTr="00707BFF">
        <w:trPr>
          <w:trHeight w:val="512"/>
        </w:trPr>
        <w:tc>
          <w:tcPr>
            <w:tcW w:w="2852" w:type="pct"/>
            <w:vMerge/>
            <w:tcBorders>
              <w:top w:val="single" w:sz="8" w:space="0" w:color="auto"/>
              <w:left w:val="nil"/>
              <w:bottom w:val="single" w:sz="4" w:space="0" w:color="auto"/>
              <w:right w:val="nil"/>
            </w:tcBorders>
            <w:vAlign w:val="center"/>
            <w:hideMark/>
          </w:tcPr>
          <w:p w14:paraId="021886C7" w14:textId="77777777" w:rsidR="00884D72" w:rsidRPr="00686E74" w:rsidRDefault="00884D72" w:rsidP="00707BFF">
            <w:pPr>
              <w:rPr>
                <w:rFonts w:ascii="Calibri" w:hAnsi="Calibri"/>
                <w:b/>
                <w:bCs/>
                <w:i/>
                <w:iCs/>
                <w:sz w:val="16"/>
                <w:szCs w:val="16"/>
                <w:lang w:eastAsia="sk-SK"/>
              </w:rPr>
            </w:pPr>
          </w:p>
        </w:tc>
        <w:tc>
          <w:tcPr>
            <w:tcW w:w="694" w:type="pct"/>
            <w:tcBorders>
              <w:top w:val="nil"/>
              <w:left w:val="nil"/>
              <w:bottom w:val="single" w:sz="4" w:space="0" w:color="auto"/>
              <w:right w:val="nil"/>
            </w:tcBorders>
            <w:shd w:val="clear" w:color="auto" w:fill="auto"/>
            <w:vAlign w:val="center"/>
            <w:hideMark/>
          </w:tcPr>
          <w:p w14:paraId="01F730B3" w14:textId="77777777" w:rsidR="00884D72" w:rsidRPr="00686E74" w:rsidRDefault="00884D72" w:rsidP="00707BFF">
            <w:pPr>
              <w:jc w:val="center"/>
              <w:rPr>
                <w:rFonts w:ascii="Calibri" w:hAnsi="Calibri"/>
                <w:b/>
                <w:bCs/>
                <w:i/>
                <w:iCs/>
                <w:sz w:val="16"/>
                <w:szCs w:val="16"/>
                <w:lang w:eastAsia="sk-SK"/>
              </w:rPr>
            </w:pPr>
            <w:r w:rsidRPr="00686E74">
              <w:rPr>
                <w:rFonts w:ascii="Calibri" w:hAnsi="Calibri"/>
                <w:b/>
                <w:bCs/>
                <w:i/>
                <w:iCs/>
                <w:sz w:val="16"/>
                <w:szCs w:val="16"/>
                <w:lang w:eastAsia="sk-SK"/>
              </w:rPr>
              <w:t>v lehote splatnosti</w:t>
            </w:r>
          </w:p>
        </w:tc>
        <w:tc>
          <w:tcPr>
            <w:tcW w:w="761" w:type="pct"/>
            <w:tcBorders>
              <w:top w:val="nil"/>
              <w:left w:val="nil"/>
              <w:bottom w:val="single" w:sz="4" w:space="0" w:color="auto"/>
              <w:right w:val="nil"/>
            </w:tcBorders>
            <w:shd w:val="clear" w:color="auto" w:fill="auto"/>
            <w:vAlign w:val="center"/>
            <w:hideMark/>
          </w:tcPr>
          <w:p w14:paraId="0314038C" w14:textId="77777777" w:rsidR="00884D72" w:rsidRPr="00686E74" w:rsidRDefault="00884D72" w:rsidP="00707BFF">
            <w:pPr>
              <w:jc w:val="center"/>
              <w:rPr>
                <w:rFonts w:ascii="Calibri" w:hAnsi="Calibri"/>
                <w:b/>
                <w:bCs/>
                <w:i/>
                <w:iCs/>
                <w:sz w:val="16"/>
                <w:szCs w:val="16"/>
                <w:lang w:eastAsia="sk-SK"/>
              </w:rPr>
            </w:pPr>
            <w:r w:rsidRPr="00686E74">
              <w:rPr>
                <w:rFonts w:ascii="Calibri" w:hAnsi="Calibri"/>
                <w:b/>
                <w:bCs/>
                <w:i/>
                <w:iCs/>
                <w:sz w:val="16"/>
                <w:szCs w:val="16"/>
                <w:lang w:eastAsia="sk-SK"/>
              </w:rPr>
              <w:t>po lehote splatnosti</w:t>
            </w:r>
          </w:p>
        </w:tc>
        <w:tc>
          <w:tcPr>
            <w:tcW w:w="693" w:type="pct"/>
            <w:vMerge/>
            <w:tcBorders>
              <w:top w:val="single" w:sz="8" w:space="0" w:color="auto"/>
              <w:left w:val="nil"/>
              <w:bottom w:val="single" w:sz="4" w:space="0" w:color="auto"/>
              <w:right w:val="nil"/>
            </w:tcBorders>
            <w:vAlign w:val="center"/>
            <w:hideMark/>
          </w:tcPr>
          <w:p w14:paraId="31D8C508" w14:textId="77777777" w:rsidR="00884D72" w:rsidRPr="00686E74" w:rsidRDefault="00884D72" w:rsidP="00707BFF">
            <w:pPr>
              <w:rPr>
                <w:rFonts w:ascii="Calibri" w:hAnsi="Calibri"/>
                <w:b/>
                <w:bCs/>
                <w:i/>
                <w:iCs/>
                <w:sz w:val="16"/>
                <w:szCs w:val="16"/>
                <w:lang w:eastAsia="sk-SK"/>
              </w:rPr>
            </w:pPr>
          </w:p>
        </w:tc>
      </w:tr>
      <w:tr w:rsidR="00884D72" w:rsidRPr="00686E74" w14:paraId="05A40CA9" w14:textId="77777777" w:rsidTr="00707BFF">
        <w:trPr>
          <w:trHeight w:val="229"/>
        </w:trPr>
        <w:tc>
          <w:tcPr>
            <w:tcW w:w="2852" w:type="pct"/>
            <w:tcBorders>
              <w:top w:val="single" w:sz="4" w:space="0" w:color="auto"/>
              <w:left w:val="nil"/>
              <w:bottom w:val="nil"/>
              <w:right w:val="nil"/>
            </w:tcBorders>
            <w:shd w:val="clear" w:color="auto" w:fill="auto"/>
            <w:noWrap/>
            <w:hideMark/>
          </w:tcPr>
          <w:p w14:paraId="2BE4043A" w14:textId="77777777" w:rsidR="00884D72" w:rsidRPr="00686E74" w:rsidRDefault="00884D72" w:rsidP="00707BFF">
            <w:pPr>
              <w:rPr>
                <w:rFonts w:ascii="Calibri" w:hAnsi="Calibri"/>
                <w:b/>
                <w:bCs/>
                <w:i/>
                <w:iCs/>
                <w:sz w:val="16"/>
                <w:szCs w:val="16"/>
                <w:lang w:eastAsia="sk-SK"/>
              </w:rPr>
            </w:pPr>
            <w:r w:rsidRPr="00686E74">
              <w:rPr>
                <w:rFonts w:ascii="Calibri" w:hAnsi="Calibri"/>
                <w:b/>
                <w:bCs/>
                <w:i/>
                <w:iCs/>
                <w:sz w:val="16"/>
                <w:szCs w:val="16"/>
                <w:lang w:eastAsia="sk-SK"/>
              </w:rPr>
              <w:t>Dlhodobé pohľadávky</w:t>
            </w:r>
          </w:p>
        </w:tc>
        <w:tc>
          <w:tcPr>
            <w:tcW w:w="694" w:type="pct"/>
            <w:tcBorders>
              <w:top w:val="single" w:sz="4" w:space="0" w:color="auto"/>
              <w:left w:val="nil"/>
              <w:bottom w:val="nil"/>
              <w:right w:val="nil"/>
            </w:tcBorders>
            <w:shd w:val="clear" w:color="auto" w:fill="auto"/>
            <w:noWrap/>
            <w:vAlign w:val="center"/>
          </w:tcPr>
          <w:p w14:paraId="6582E6B5" w14:textId="77777777" w:rsidR="00884D72" w:rsidRPr="005A20C7" w:rsidRDefault="00884D72" w:rsidP="00707BFF">
            <w:pPr>
              <w:rPr>
                <w:rFonts w:ascii="Calibri" w:hAnsi="Calibri"/>
                <w:b/>
                <w:bCs/>
                <w:i/>
                <w:iCs/>
                <w:sz w:val="16"/>
                <w:szCs w:val="16"/>
                <w:lang w:eastAsia="sk-SK"/>
              </w:rPr>
            </w:pPr>
          </w:p>
        </w:tc>
        <w:tc>
          <w:tcPr>
            <w:tcW w:w="761" w:type="pct"/>
            <w:tcBorders>
              <w:top w:val="single" w:sz="4" w:space="0" w:color="auto"/>
              <w:left w:val="nil"/>
              <w:bottom w:val="nil"/>
              <w:right w:val="nil"/>
            </w:tcBorders>
            <w:shd w:val="clear" w:color="auto" w:fill="auto"/>
            <w:noWrap/>
            <w:vAlign w:val="center"/>
          </w:tcPr>
          <w:p w14:paraId="69D98C16" w14:textId="77777777" w:rsidR="00884D72" w:rsidRPr="005A20C7" w:rsidRDefault="00884D72" w:rsidP="00707BFF">
            <w:pPr>
              <w:jc w:val="right"/>
              <w:rPr>
                <w:lang w:eastAsia="sk-SK"/>
              </w:rPr>
            </w:pPr>
          </w:p>
        </w:tc>
        <w:tc>
          <w:tcPr>
            <w:tcW w:w="693" w:type="pct"/>
            <w:tcBorders>
              <w:top w:val="single" w:sz="4" w:space="0" w:color="auto"/>
              <w:left w:val="nil"/>
              <w:bottom w:val="nil"/>
              <w:right w:val="nil"/>
            </w:tcBorders>
            <w:shd w:val="clear" w:color="auto" w:fill="auto"/>
            <w:noWrap/>
            <w:vAlign w:val="center"/>
          </w:tcPr>
          <w:p w14:paraId="59E01C21" w14:textId="77777777" w:rsidR="00884D72" w:rsidRPr="005A20C7" w:rsidRDefault="00884D72" w:rsidP="00707BFF">
            <w:pPr>
              <w:jc w:val="right"/>
              <w:rPr>
                <w:lang w:eastAsia="sk-SK"/>
              </w:rPr>
            </w:pPr>
          </w:p>
        </w:tc>
      </w:tr>
      <w:tr w:rsidR="00884D72" w:rsidRPr="00686E74" w14:paraId="6705F872" w14:textId="77777777" w:rsidTr="00707BFF">
        <w:trPr>
          <w:trHeight w:val="229"/>
        </w:trPr>
        <w:tc>
          <w:tcPr>
            <w:tcW w:w="2852" w:type="pct"/>
            <w:tcBorders>
              <w:top w:val="nil"/>
              <w:left w:val="nil"/>
              <w:bottom w:val="nil"/>
              <w:right w:val="nil"/>
            </w:tcBorders>
            <w:shd w:val="clear" w:color="auto" w:fill="auto"/>
            <w:hideMark/>
          </w:tcPr>
          <w:p w14:paraId="01866DBD"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Pohľadávky z obchodného styku (r. 45)</w:t>
            </w:r>
          </w:p>
        </w:tc>
        <w:tc>
          <w:tcPr>
            <w:tcW w:w="694" w:type="pct"/>
            <w:tcBorders>
              <w:top w:val="nil"/>
              <w:left w:val="nil"/>
              <w:bottom w:val="nil"/>
              <w:right w:val="nil"/>
            </w:tcBorders>
            <w:shd w:val="clear" w:color="auto" w:fill="auto"/>
            <w:noWrap/>
            <w:vAlign w:val="bottom"/>
          </w:tcPr>
          <w:p w14:paraId="1D2CA3EF"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34 505</w:t>
            </w:r>
          </w:p>
        </w:tc>
        <w:tc>
          <w:tcPr>
            <w:tcW w:w="761" w:type="pct"/>
            <w:tcBorders>
              <w:top w:val="nil"/>
              <w:left w:val="nil"/>
              <w:bottom w:val="nil"/>
              <w:right w:val="nil"/>
            </w:tcBorders>
            <w:shd w:val="clear" w:color="auto" w:fill="auto"/>
            <w:noWrap/>
            <w:vAlign w:val="bottom"/>
          </w:tcPr>
          <w:p w14:paraId="5499CB1C"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2B11DADC"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34 505</w:t>
            </w:r>
          </w:p>
        </w:tc>
      </w:tr>
      <w:tr w:rsidR="00884D72" w:rsidRPr="00686E74" w14:paraId="62760170" w14:textId="77777777" w:rsidTr="00707BFF">
        <w:trPr>
          <w:trHeight w:val="229"/>
        </w:trPr>
        <w:tc>
          <w:tcPr>
            <w:tcW w:w="2852" w:type="pct"/>
            <w:tcBorders>
              <w:top w:val="nil"/>
              <w:left w:val="nil"/>
              <w:bottom w:val="nil"/>
              <w:right w:val="nil"/>
            </w:tcBorders>
            <w:shd w:val="clear" w:color="auto" w:fill="auto"/>
            <w:hideMark/>
          </w:tcPr>
          <w:p w14:paraId="6B19150A"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Ostatné pohľadávky voči prepojeným účtovným jednotkám (r.47)</w:t>
            </w:r>
          </w:p>
        </w:tc>
        <w:tc>
          <w:tcPr>
            <w:tcW w:w="694" w:type="pct"/>
            <w:tcBorders>
              <w:top w:val="nil"/>
              <w:left w:val="nil"/>
              <w:bottom w:val="nil"/>
              <w:right w:val="nil"/>
            </w:tcBorders>
            <w:shd w:val="clear" w:color="auto" w:fill="auto"/>
            <w:noWrap/>
            <w:vAlign w:val="bottom"/>
          </w:tcPr>
          <w:p w14:paraId="3C49027D"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57F157F1"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60C78CEB"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6B4AC8BC" w14:textId="77777777" w:rsidTr="00707BFF">
        <w:trPr>
          <w:trHeight w:val="325"/>
        </w:trPr>
        <w:tc>
          <w:tcPr>
            <w:tcW w:w="2852" w:type="pct"/>
            <w:tcBorders>
              <w:top w:val="nil"/>
              <w:left w:val="nil"/>
              <w:bottom w:val="nil"/>
              <w:right w:val="nil"/>
            </w:tcBorders>
            <w:shd w:val="clear" w:color="auto" w:fill="auto"/>
            <w:hideMark/>
          </w:tcPr>
          <w:p w14:paraId="64221F5F"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Ostatné pohľadávky v rámci podielovej účasti okrem pohľadávok voči prepojeným účtovným jednotkám (r.48)</w:t>
            </w:r>
          </w:p>
        </w:tc>
        <w:tc>
          <w:tcPr>
            <w:tcW w:w="694" w:type="pct"/>
            <w:tcBorders>
              <w:top w:val="nil"/>
              <w:left w:val="nil"/>
              <w:bottom w:val="nil"/>
              <w:right w:val="nil"/>
            </w:tcBorders>
            <w:shd w:val="clear" w:color="auto" w:fill="auto"/>
            <w:noWrap/>
            <w:vAlign w:val="bottom"/>
          </w:tcPr>
          <w:p w14:paraId="0C1A58C1"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69CBA46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446ED76A"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7CB007D8" w14:textId="77777777" w:rsidTr="00707BFF">
        <w:trPr>
          <w:trHeight w:val="229"/>
        </w:trPr>
        <w:tc>
          <w:tcPr>
            <w:tcW w:w="2852" w:type="pct"/>
            <w:tcBorders>
              <w:top w:val="nil"/>
              <w:left w:val="nil"/>
              <w:bottom w:val="nil"/>
              <w:right w:val="nil"/>
            </w:tcBorders>
            <w:shd w:val="clear" w:color="auto" w:fill="auto"/>
            <w:hideMark/>
          </w:tcPr>
          <w:p w14:paraId="2F03BC39"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Pohľadávky voči spoločníkom, členom a združeniu (r. 49)</w:t>
            </w:r>
          </w:p>
        </w:tc>
        <w:tc>
          <w:tcPr>
            <w:tcW w:w="694" w:type="pct"/>
            <w:tcBorders>
              <w:top w:val="nil"/>
              <w:left w:val="nil"/>
              <w:bottom w:val="nil"/>
              <w:right w:val="nil"/>
            </w:tcBorders>
            <w:shd w:val="clear" w:color="auto" w:fill="auto"/>
            <w:noWrap/>
            <w:vAlign w:val="bottom"/>
          </w:tcPr>
          <w:p w14:paraId="3D58AE2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0E1DC0AC"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26754A4C"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24238325" w14:textId="77777777" w:rsidTr="00707BFF">
        <w:trPr>
          <w:trHeight w:val="229"/>
        </w:trPr>
        <w:tc>
          <w:tcPr>
            <w:tcW w:w="2852" w:type="pct"/>
            <w:tcBorders>
              <w:top w:val="nil"/>
              <w:left w:val="nil"/>
              <w:bottom w:val="nil"/>
              <w:right w:val="nil"/>
            </w:tcBorders>
            <w:shd w:val="clear" w:color="auto" w:fill="auto"/>
            <w:hideMark/>
          </w:tcPr>
          <w:p w14:paraId="0829D931"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Iné pohľadávky (r. 51)</w:t>
            </w:r>
          </w:p>
        </w:tc>
        <w:tc>
          <w:tcPr>
            <w:tcW w:w="694" w:type="pct"/>
            <w:tcBorders>
              <w:top w:val="nil"/>
              <w:left w:val="nil"/>
              <w:bottom w:val="nil"/>
              <w:right w:val="nil"/>
            </w:tcBorders>
            <w:shd w:val="clear" w:color="auto" w:fill="auto"/>
            <w:noWrap/>
            <w:vAlign w:val="bottom"/>
          </w:tcPr>
          <w:p w14:paraId="487DD9AF"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1F14E0D9"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7F02A93D"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6DEE46D2" w14:textId="77777777" w:rsidTr="00707BFF">
        <w:trPr>
          <w:trHeight w:val="179"/>
        </w:trPr>
        <w:tc>
          <w:tcPr>
            <w:tcW w:w="2852" w:type="pct"/>
            <w:tcBorders>
              <w:top w:val="nil"/>
              <w:left w:val="nil"/>
              <w:bottom w:val="nil"/>
              <w:right w:val="nil"/>
            </w:tcBorders>
            <w:shd w:val="clear" w:color="auto" w:fill="auto"/>
            <w:noWrap/>
            <w:hideMark/>
          </w:tcPr>
          <w:p w14:paraId="016AF132"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Odložená daňová pohľadávka (r. 52)</w:t>
            </w:r>
          </w:p>
        </w:tc>
        <w:tc>
          <w:tcPr>
            <w:tcW w:w="694" w:type="pct"/>
            <w:tcBorders>
              <w:top w:val="nil"/>
              <w:left w:val="nil"/>
              <w:bottom w:val="single" w:sz="4" w:space="0" w:color="auto"/>
              <w:right w:val="nil"/>
            </w:tcBorders>
            <w:shd w:val="clear" w:color="auto" w:fill="auto"/>
            <w:noWrap/>
            <w:vAlign w:val="bottom"/>
          </w:tcPr>
          <w:p w14:paraId="7EB3BAF7"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single" w:sz="4" w:space="0" w:color="auto"/>
              <w:right w:val="nil"/>
            </w:tcBorders>
            <w:shd w:val="clear" w:color="auto" w:fill="auto"/>
            <w:noWrap/>
            <w:vAlign w:val="bottom"/>
          </w:tcPr>
          <w:p w14:paraId="5018919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single" w:sz="4" w:space="0" w:color="auto"/>
              <w:right w:val="nil"/>
            </w:tcBorders>
            <w:shd w:val="clear" w:color="auto" w:fill="auto"/>
            <w:noWrap/>
            <w:vAlign w:val="bottom"/>
          </w:tcPr>
          <w:p w14:paraId="5996169C"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4808B59D" w14:textId="77777777" w:rsidTr="00707BFF">
        <w:trPr>
          <w:trHeight w:val="63"/>
        </w:trPr>
        <w:tc>
          <w:tcPr>
            <w:tcW w:w="2852" w:type="pct"/>
            <w:tcBorders>
              <w:top w:val="nil"/>
              <w:left w:val="nil"/>
              <w:bottom w:val="nil"/>
              <w:right w:val="nil"/>
            </w:tcBorders>
            <w:shd w:val="clear" w:color="auto" w:fill="auto"/>
            <w:noWrap/>
            <w:hideMark/>
          </w:tcPr>
          <w:p w14:paraId="691FD28F" w14:textId="77777777" w:rsidR="00884D72" w:rsidRPr="00686E74" w:rsidRDefault="00884D72" w:rsidP="00707BFF">
            <w:pPr>
              <w:rPr>
                <w:rFonts w:ascii="Calibri" w:hAnsi="Calibri"/>
                <w:b/>
                <w:bCs/>
                <w:sz w:val="16"/>
                <w:szCs w:val="16"/>
                <w:lang w:eastAsia="sk-SK"/>
              </w:rPr>
            </w:pPr>
            <w:r w:rsidRPr="00686E74">
              <w:rPr>
                <w:rFonts w:ascii="Calibri" w:hAnsi="Calibri"/>
                <w:b/>
                <w:bCs/>
                <w:sz w:val="16"/>
                <w:szCs w:val="16"/>
                <w:lang w:eastAsia="sk-SK"/>
              </w:rPr>
              <w:t>Spolu dlhodobé pohľadávky</w:t>
            </w:r>
          </w:p>
        </w:tc>
        <w:tc>
          <w:tcPr>
            <w:tcW w:w="694" w:type="pct"/>
            <w:tcBorders>
              <w:top w:val="single" w:sz="4" w:space="0" w:color="auto"/>
              <w:left w:val="nil"/>
              <w:right w:val="nil"/>
            </w:tcBorders>
            <w:shd w:val="clear" w:color="auto" w:fill="auto"/>
            <w:noWrap/>
            <w:vAlign w:val="center"/>
          </w:tcPr>
          <w:p w14:paraId="04DDA3ED" w14:textId="77777777" w:rsidR="00884D72" w:rsidRPr="005A20C7" w:rsidRDefault="00884D72" w:rsidP="00707BFF">
            <w:pPr>
              <w:jc w:val="right"/>
              <w:rPr>
                <w:rFonts w:ascii="Calibri" w:hAnsi="Calibri"/>
                <w:b/>
                <w:bCs/>
                <w:sz w:val="16"/>
                <w:szCs w:val="16"/>
                <w:lang w:eastAsia="sk-SK"/>
              </w:rPr>
            </w:pPr>
            <w:r w:rsidRPr="005A20C7">
              <w:rPr>
                <w:rFonts w:ascii="Calibri" w:hAnsi="Calibri"/>
                <w:b/>
                <w:bCs/>
                <w:sz w:val="16"/>
                <w:szCs w:val="16"/>
                <w:lang w:eastAsia="sk-SK"/>
              </w:rPr>
              <w:t>34 505</w:t>
            </w:r>
          </w:p>
        </w:tc>
        <w:tc>
          <w:tcPr>
            <w:tcW w:w="761" w:type="pct"/>
            <w:tcBorders>
              <w:top w:val="single" w:sz="4" w:space="0" w:color="auto"/>
              <w:left w:val="nil"/>
              <w:right w:val="nil"/>
            </w:tcBorders>
            <w:shd w:val="clear" w:color="auto" w:fill="auto"/>
            <w:noWrap/>
            <w:vAlign w:val="bottom"/>
          </w:tcPr>
          <w:p w14:paraId="45E664C2"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single" w:sz="4" w:space="0" w:color="auto"/>
              <w:left w:val="nil"/>
              <w:right w:val="nil"/>
            </w:tcBorders>
            <w:shd w:val="clear" w:color="auto" w:fill="auto"/>
            <w:noWrap/>
            <w:vAlign w:val="center"/>
          </w:tcPr>
          <w:p w14:paraId="32B44004" w14:textId="77777777" w:rsidR="00884D72" w:rsidRPr="005A20C7" w:rsidRDefault="00884D72" w:rsidP="00707BFF">
            <w:pPr>
              <w:jc w:val="right"/>
              <w:rPr>
                <w:rFonts w:ascii="Calibri" w:hAnsi="Calibri"/>
                <w:b/>
                <w:bCs/>
                <w:sz w:val="16"/>
                <w:szCs w:val="16"/>
                <w:lang w:eastAsia="sk-SK"/>
              </w:rPr>
            </w:pPr>
            <w:r w:rsidRPr="005A20C7">
              <w:rPr>
                <w:rFonts w:ascii="Calibri" w:hAnsi="Calibri"/>
                <w:b/>
                <w:bCs/>
                <w:sz w:val="16"/>
                <w:szCs w:val="16"/>
                <w:lang w:eastAsia="sk-SK"/>
              </w:rPr>
              <w:t>34 505</w:t>
            </w:r>
          </w:p>
        </w:tc>
      </w:tr>
      <w:tr w:rsidR="00884D72" w:rsidRPr="00686E74" w14:paraId="1D711F8A" w14:textId="77777777" w:rsidTr="00707BFF">
        <w:trPr>
          <w:trHeight w:val="48"/>
        </w:trPr>
        <w:tc>
          <w:tcPr>
            <w:tcW w:w="2852" w:type="pct"/>
            <w:tcBorders>
              <w:top w:val="nil"/>
              <w:left w:val="nil"/>
              <w:bottom w:val="nil"/>
              <w:right w:val="nil"/>
            </w:tcBorders>
            <w:shd w:val="clear" w:color="auto" w:fill="auto"/>
            <w:noWrap/>
            <w:hideMark/>
          </w:tcPr>
          <w:p w14:paraId="112C31E9" w14:textId="77777777" w:rsidR="00884D72" w:rsidRPr="00686E74" w:rsidRDefault="00884D72" w:rsidP="00707BFF">
            <w:pPr>
              <w:jc w:val="right"/>
              <w:rPr>
                <w:rFonts w:ascii="Calibri" w:hAnsi="Calibri"/>
                <w:b/>
                <w:bCs/>
                <w:sz w:val="16"/>
                <w:szCs w:val="16"/>
                <w:lang w:eastAsia="sk-SK"/>
              </w:rPr>
            </w:pPr>
          </w:p>
        </w:tc>
        <w:tc>
          <w:tcPr>
            <w:tcW w:w="694" w:type="pct"/>
            <w:tcBorders>
              <w:left w:val="nil"/>
              <w:bottom w:val="nil"/>
              <w:right w:val="nil"/>
            </w:tcBorders>
            <w:shd w:val="clear" w:color="auto" w:fill="auto"/>
            <w:noWrap/>
            <w:vAlign w:val="bottom"/>
          </w:tcPr>
          <w:p w14:paraId="6783845E" w14:textId="77777777" w:rsidR="00884D72" w:rsidRPr="005A20C7" w:rsidRDefault="00884D72" w:rsidP="00707BFF">
            <w:pPr>
              <w:jc w:val="right"/>
              <w:rPr>
                <w:lang w:eastAsia="sk-SK"/>
              </w:rPr>
            </w:pPr>
          </w:p>
        </w:tc>
        <w:tc>
          <w:tcPr>
            <w:tcW w:w="761" w:type="pct"/>
            <w:tcBorders>
              <w:left w:val="nil"/>
              <w:bottom w:val="nil"/>
              <w:right w:val="nil"/>
            </w:tcBorders>
            <w:shd w:val="clear" w:color="auto" w:fill="auto"/>
            <w:noWrap/>
            <w:vAlign w:val="bottom"/>
          </w:tcPr>
          <w:p w14:paraId="3B7A0A5A" w14:textId="77777777" w:rsidR="00884D72" w:rsidRPr="005A20C7" w:rsidRDefault="00884D72" w:rsidP="00707BFF">
            <w:pPr>
              <w:jc w:val="right"/>
              <w:rPr>
                <w:lang w:eastAsia="sk-SK"/>
              </w:rPr>
            </w:pPr>
          </w:p>
        </w:tc>
        <w:tc>
          <w:tcPr>
            <w:tcW w:w="693" w:type="pct"/>
            <w:tcBorders>
              <w:left w:val="nil"/>
              <w:bottom w:val="nil"/>
              <w:right w:val="nil"/>
            </w:tcBorders>
            <w:shd w:val="clear" w:color="auto" w:fill="auto"/>
            <w:noWrap/>
            <w:vAlign w:val="bottom"/>
          </w:tcPr>
          <w:p w14:paraId="53EBF05E" w14:textId="77777777" w:rsidR="00884D72" w:rsidRPr="005A20C7" w:rsidRDefault="00884D72" w:rsidP="00707BFF">
            <w:pPr>
              <w:jc w:val="right"/>
              <w:rPr>
                <w:lang w:eastAsia="sk-SK"/>
              </w:rPr>
            </w:pPr>
          </w:p>
        </w:tc>
      </w:tr>
      <w:tr w:rsidR="00884D72" w:rsidRPr="00686E74" w14:paraId="7B24CCDC" w14:textId="77777777" w:rsidTr="00707BFF">
        <w:trPr>
          <w:trHeight w:val="229"/>
        </w:trPr>
        <w:tc>
          <w:tcPr>
            <w:tcW w:w="2852" w:type="pct"/>
            <w:tcBorders>
              <w:top w:val="nil"/>
              <w:left w:val="nil"/>
              <w:bottom w:val="nil"/>
              <w:right w:val="nil"/>
            </w:tcBorders>
            <w:shd w:val="clear" w:color="auto" w:fill="auto"/>
            <w:noWrap/>
            <w:hideMark/>
          </w:tcPr>
          <w:p w14:paraId="17D3BF5C" w14:textId="77777777" w:rsidR="00884D72" w:rsidRPr="00686E74" w:rsidRDefault="00884D72" w:rsidP="00707BFF">
            <w:pPr>
              <w:rPr>
                <w:rFonts w:ascii="Calibri" w:hAnsi="Calibri"/>
                <w:b/>
                <w:bCs/>
                <w:i/>
                <w:iCs/>
                <w:sz w:val="16"/>
                <w:szCs w:val="16"/>
                <w:lang w:eastAsia="sk-SK"/>
              </w:rPr>
            </w:pPr>
            <w:r w:rsidRPr="00686E74">
              <w:rPr>
                <w:rFonts w:ascii="Calibri" w:hAnsi="Calibri"/>
                <w:b/>
                <w:bCs/>
                <w:i/>
                <w:iCs/>
                <w:sz w:val="16"/>
                <w:szCs w:val="16"/>
                <w:lang w:eastAsia="sk-SK"/>
              </w:rPr>
              <w:t>Krátkodobé pohľadávky</w:t>
            </w:r>
          </w:p>
        </w:tc>
        <w:tc>
          <w:tcPr>
            <w:tcW w:w="694" w:type="pct"/>
            <w:tcBorders>
              <w:top w:val="nil"/>
              <w:left w:val="nil"/>
              <w:bottom w:val="nil"/>
              <w:right w:val="nil"/>
            </w:tcBorders>
            <w:shd w:val="clear" w:color="auto" w:fill="auto"/>
            <w:noWrap/>
            <w:vAlign w:val="bottom"/>
          </w:tcPr>
          <w:p w14:paraId="3160F82D" w14:textId="77777777" w:rsidR="00884D72" w:rsidRPr="005A20C7" w:rsidRDefault="00884D72" w:rsidP="00707BFF">
            <w:pPr>
              <w:jc w:val="right"/>
              <w:rPr>
                <w:rFonts w:ascii="Calibri" w:hAnsi="Calibri"/>
                <w:b/>
                <w:bCs/>
                <w:i/>
                <w:iCs/>
                <w:sz w:val="16"/>
                <w:szCs w:val="16"/>
                <w:lang w:eastAsia="sk-SK"/>
              </w:rPr>
            </w:pPr>
          </w:p>
        </w:tc>
        <w:tc>
          <w:tcPr>
            <w:tcW w:w="761" w:type="pct"/>
            <w:tcBorders>
              <w:top w:val="nil"/>
              <w:left w:val="nil"/>
              <w:bottom w:val="nil"/>
              <w:right w:val="nil"/>
            </w:tcBorders>
            <w:shd w:val="clear" w:color="auto" w:fill="auto"/>
            <w:noWrap/>
            <w:vAlign w:val="bottom"/>
          </w:tcPr>
          <w:p w14:paraId="701DA253" w14:textId="77777777" w:rsidR="00884D72" w:rsidRPr="005A20C7" w:rsidRDefault="00884D72" w:rsidP="00707BFF">
            <w:pPr>
              <w:jc w:val="right"/>
              <w:rPr>
                <w:lang w:eastAsia="sk-SK"/>
              </w:rPr>
            </w:pPr>
          </w:p>
        </w:tc>
        <w:tc>
          <w:tcPr>
            <w:tcW w:w="693" w:type="pct"/>
            <w:tcBorders>
              <w:top w:val="nil"/>
              <w:left w:val="nil"/>
              <w:bottom w:val="nil"/>
              <w:right w:val="nil"/>
            </w:tcBorders>
            <w:shd w:val="clear" w:color="auto" w:fill="auto"/>
            <w:noWrap/>
            <w:vAlign w:val="bottom"/>
          </w:tcPr>
          <w:p w14:paraId="3BE92B09" w14:textId="77777777" w:rsidR="00884D72" w:rsidRPr="005A20C7" w:rsidRDefault="00884D72" w:rsidP="00707BFF">
            <w:pPr>
              <w:jc w:val="right"/>
              <w:rPr>
                <w:lang w:eastAsia="sk-SK"/>
              </w:rPr>
            </w:pPr>
          </w:p>
        </w:tc>
      </w:tr>
      <w:tr w:rsidR="00884D72" w:rsidRPr="00686E74" w14:paraId="07D0BD7B" w14:textId="77777777" w:rsidTr="00707BFF">
        <w:trPr>
          <w:trHeight w:val="229"/>
        </w:trPr>
        <w:tc>
          <w:tcPr>
            <w:tcW w:w="2852" w:type="pct"/>
            <w:tcBorders>
              <w:top w:val="nil"/>
              <w:left w:val="nil"/>
              <w:bottom w:val="nil"/>
              <w:right w:val="nil"/>
            </w:tcBorders>
            <w:shd w:val="clear" w:color="auto" w:fill="auto"/>
            <w:hideMark/>
          </w:tcPr>
          <w:p w14:paraId="4DD416E5"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 xml:space="preserve">Ostatné pohľadávky z obchodného styku (r. 57) </w:t>
            </w:r>
          </w:p>
        </w:tc>
        <w:tc>
          <w:tcPr>
            <w:tcW w:w="694" w:type="pct"/>
            <w:tcBorders>
              <w:top w:val="nil"/>
              <w:left w:val="nil"/>
              <w:bottom w:val="nil"/>
              <w:right w:val="nil"/>
            </w:tcBorders>
            <w:shd w:val="clear" w:color="auto" w:fill="auto"/>
            <w:noWrap/>
            <w:vAlign w:val="bottom"/>
          </w:tcPr>
          <w:p w14:paraId="5C7F3C83"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22 698 165</w:t>
            </w:r>
          </w:p>
        </w:tc>
        <w:tc>
          <w:tcPr>
            <w:tcW w:w="761" w:type="pct"/>
            <w:tcBorders>
              <w:top w:val="nil"/>
              <w:left w:val="nil"/>
              <w:bottom w:val="nil"/>
              <w:right w:val="nil"/>
            </w:tcBorders>
            <w:shd w:val="clear" w:color="auto" w:fill="auto"/>
            <w:noWrap/>
            <w:vAlign w:val="bottom"/>
          </w:tcPr>
          <w:p w14:paraId="184147F5"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2 784 116</w:t>
            </w:r>
          </w:p>
        </w:tc>
        <w:tc>
          <w:tcPr>
            <w:tcW w:w="693" w:type="pct"/>
            <w:tcBorders>
              <w:top w:val="nil"/>
              <w:left w:val="nil"/>
              <w:bottom w:val="nil"/>
              <w:right w:val="nil"/>
            </w:tcBorders>
            <w:shd w:val="clear" w:color="auto" w:fill="auto"/>
            <w:noWrap/>
            <w:vAlign w:val="bottom"/>
          </w:tcPr>
          <w:p w14:paraId="1B7237BB"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25 482 281</w:t>
            </w:r>
          </w:p>
        </w:tc>
      </w:tr>
      <w:tr w:rsidR="00884D72" w:rsidRPr="00686E74" w14:paraId="3B5089AC" w14:textId="77777777" w:rsidTr="00707BFF">
        <w:trPr>
          <w:trHeight w:val="229"/>
        </w:trPr>
        <w:tc>
          <w:tcPr>
            <w:tcW w:w="2852" w:type="pct"/>
            <w:tcBorders>
              <w:top w:val="nil"/>
              <w:left w:val="nil"/>
              <w:bottom w:val="nil"/>
              <w:right w:val="nil"/>
            </w:tcBorders>
            <w:shd w:val="clear" w:color="auto" w:fill="auto"/>
            <w:hideMark/>
          </w:tcPr>
          <w:p w14:paraId="6E01C22A"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Pohľadávky z obchodného styku voči prepojeným účtovným jednotkám (r.55)</w:t>
            </w:r>
          </w:p>
        </w:tc>
        <w:tc>
          <w:tcPr>
            <w:tcW w:w="694" w:type="pct"/>
            <w:tcBorders>
              <w:top w:val="nil"/>
              <w:left w:val="nil"/>
              <w:bottom w:val="nil"/>
              <w:right w:val="nil"/>
            </w:tcBorders>
            <w:shd w:val="clear" w:color="auto" w:fill="auto"/>
            <w:noWrap/>
            <w:vAlign w:val="bottom"/>
          </w:tcPr>
          <w:p w14:paraId="5482C51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1 959 358</w:t>
            </w:r>
          </w:p>
        </w:tc>
        <w:tc>
          <w:tcPr>
            <w:tcW w:w="761" w:type="pct"/>
            <w:tcBorders>
              <w:top w:val="nil"/>
              <w:left w:val="nil"/>
              <w:bottom w:val="nil"/>
              <w:right w:val="nil"/>
            </w:tcBorders>
            <w:shd w:val="clear" w:color="auto" w:fill="auto"/>
            <w:noWrap/>
            <w:vAlign w:val="bottom"/>
          </w:tcPr>
          <w:p w14:paraId="37CFB25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35F962D0"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1 959 358</w:t>
            </w:r>
          </w:p>
        </w:tc>
      </w:tr>
      <w:tr w:rsidR="00884D72" w:rsidRPr="00686E74" w14:paraId="773F204E" w14:textId="77777777" w:rsidTr="00707BFF">
        <w:trPr>
          <w:trHeight w:val="229"/>
        </w:trPr>
        <w:tc>
          <w:tcPr>
            <w:tcW w:w="2852" w:type="pct"/>
            <w:tcBorders>
              <w:top w:val="nil"/>
              <w:left w:val="nil"/>
              <w:bottom w:val="nil"/>
              <w:right w:val="nil"/>
            </w:tcBorders>
            <w:shd w:val="clear" w:color="auto" w:fill="auto"/>
          </w:tcPr>
          <w:p w14:paraId="1BBE6999" w14:textId="77777777" w:rsidR="00884D72" w:rsidRPr="00686E74" w:rsidRDefault="00884D72" w:rsidP="00707BFF">
            <w:pPr>
              <w:rPr>
                <w:rFonts w:ascii="Calibri" w:hAnsi="Calibri"/>
                <w:sz w:val="16"/>
                <w:szCs w:val="16"/>
                <w:lang w:eastAsia="sk-SK"/>
              </w:rPr>
            </w:pPr>
            <w:r>
              <w:rPr>
                <w:rFonts w:ascii="Calibri" w:hAnsi="Calibri"/>
                <w:sz w:val="16"/>
                <w:szCs w:val="16"/>
                <w:lang w:eastAsia="sk-SK"/>
              </w:rPr>
              <w:t>Pohľadávky z obchodného styku v rámci podiel.účasti (r.56)</w:t>
            </w:r>
          </w:p>
        </w:tc>
        <w:tc>
          <w:tcPr>
            <w:tcW w:w="694" w:type="pct"/>
            <w:tcBorders>
              <w:top w:val="nil"/>
              <w:left w:val="nil"/>
              <w:bottom w:val="nil"/>
              <w:right w:val="nil"/>
            </w:tcBorders>
            <w:shd w:val="clear" w:color="auto" w:fill="auto"/>
            <w:noWrap/>
            <w:vAlign w:val="bottom"/>
          </w:tcPr>
          <w:p w14:paraId="72E5CB73"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74BAF5CF"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12</w:t>
            </w:r>
          </w:p>
        </w:tc>
        <w:tc>
          <w:tcPr>
            <w:tcW w:w="693" w:type="pct"/>
            <w:tcBorders>
              <w:top w:val="nil"/>
              <w:left w:val="nil"/>
              <w:bottom w:val="nil"/>
              <w:right w:val="nil"/>
            </w:tcBorders>
            <w:shd w:val="clear" w:color="auto" w:fill="auto"/>
            <w:noWrap/>
            <w:vAlign w:val="bottom"/>
          </w:tcPr>
          <w:p w14:paraId="4374E9EE"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12</w:t>
            </w:r>
          </w:p>
        </w:tc>
      </w:tr>
      <w:tr w:rsidR="00884D72" w:rsidRPr="00686E74" w14:paraId="5B2900EC" w14:textId="77777777" w:rsidTr="00707BFF">
        <w:trPr>
          <w:trHeight w:val="229"/>
        </w:trPr>
        <w:tc>
          <w:tcPr>
            <w:tcW w:w="2852" w:type="pct"/>
            <w:tcBorders>
              <w:top w:val="nil"/>
              <w:left w:val="nil"/>
              <w:bottom w:val="nil"/>
              <w:right w:val="nil"/>
            </w:tcBorders>
            <w:shd w:val="clear" w:color="auto" w:fill="auto"/>
            <w:hideMark/>
          </w:tcPr>
          <w:p w14:paraId="4BC7502A"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Ostatné pohľadávky voči prepojeným účtovným jednotkám (r.59)</w:t>
            </w:r>
          </w:p>
        </w:tc>
        <w:tc>
          <w:tcPr>
            <w:tcW w:w="694" w:type="pct"/>
            <w:tcBorders>
              <w:top w:val="nil"/>
              <w:left w:val="nil"/>
              <w:bottom w:val="nil"/>
              <w:right w:val="nil"/>
            </w:tcBorders>
            <w:shd w:val="clear" w:color="auto" w:fill="auto"/>
            <w:noWrap/>
            <w:vAlign w:val="bottom"/>
          </w:tcPr>
          <w:p w14:paraId="385B309A"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606 602</w:t>
            </w:r>
          </w:p>
        </w:tc>
        <w:tc>
          <w:tcPr>
            <w:tcW w:w="761" w:type="pct"/>
            <w:tcBorders>
              <w:top w:val="nil"/>
              <w:left w:val="nil"/>
              <w:bottom w:val="nil"/>
              <w:right w:val="nil"/>
            </w:tcBorders>
            <w:shd w:val="clear" w:color="auto" w:fill="auto"/>
            <w:noWrap/>
            <w:vAlign w:val="bottom"/>
          </w:tcPr>
          <w:p w14:paraId="1D645984"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2DCAE110"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606 602</w:t>
            </w:r>
          </w:p>
        </w:tc>
      </w:tr>
      <w:tr w:rsidR="00884D72" w:rsidRPr="00686E74" w14:paraId="1B22453A" w14:textId="77777777" w:rsidTr="00707BFF">
        <w:trPr>
          <w:trHeight w:val="229"/>
        </w:trPr>
        <w:tc>
          <w:tcPr>
            <w:tcW w:w="2852" w:type="pct"/>
            <w:tcBorders>
              <w:top w:val="nil"/>
              <w:left w:val="nil"/>
              <w:bottom w:val="nil"/>
              <w:right w:val="nil"/>
            </w:tcBorders>
            <w:shd w:val="clear" w:color="auto" w:fill="auto"/>
            <w:hideMark/>
          </w:tcPr>
          <w:p w14:paraId="4F153CF8"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Pohľadávky voči spoločníkom, členom a združeniu (r. 61)</w:t>
            </w:r>
          </w:p>
        </w:tc>
        <w:tc>
          <w:tcPr>
            <w:tcW w:w="694" w:type="pct"/>
            <w:tcBorders>
              <w:top w:val="nil"/>
              <w:left w:val="nil"/>
              <w:bottom w:val="nil"/>
              <w:right w:val="nil"/>
            </w:tcBorders>
            <w:shd w:val="clear" w:color="auto" w:fill="auto"/>
            <w:noWrap/>
            <w:vAlign w:val="bottom"/>
          </w:tcPr>
          <w:p w14:paraId="7CD0CAC2"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70FF7E6B"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14A1B82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0A5744BF" w14:textId="77777777" w:rsidTr="00707BFF">
        <w:trPr>
          <w:trHeight w:val="229"/>
        </w:trPr>
        <w:tc>
          <w:tcPr>
            <w:tcW w:w="2852" w:type="pct"/>
            <w:tcBorders>
              <w:top w:val="nil"/>
              <w:left w:val="nil"/>
              <w:bottom w:val="nil"/>
              <w:right w:val="nil"/>
            </w:tcBorders>
            <w:shd w:val="clear" w:color="auto" w:fill="auto"/>
            <w:hideMark/>
          </w:tcPr>
          <w:p w14:paraId="0CC6771F"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Sociálne poistenie (r. 62)</w:t>
            </w:r>
          </w:p>
        </w:tc>
        <w:tc>
          <w:tcPr>
            <w:tcW w:w="694" w:type="pct"/>
            <w:tcBorders>
              <w:top w:val="nil"/>
              <w:left w:val="nil"/>
              <w:bottom w:val="nil"/>
              <w:right w:val="nil"/>
            </w:tcBorders>
            <w:shd w:val="clear" w:color="auto" w:fill="auto"/>
            <w:noWrap/>
            <w:vAlign w:val="bottom"/>
          </w:tcPr>
          <w:p w14:paraId="34D4AAD1"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5DA9E380"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59897B97"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13DCA006" w14:textId="77777777" w:rsidTr="00707BFF">
        <w:trPr>
          <w:trHeight w:val="229"/>
        </w:trPr>
        <w:tc>
          <w:tcPr>
            <w:tcW w:w="2852" w:type="pct"/>
            <w:tcBorders>
              <w:top w:val="nil"/>
              <w:left w:val="nil"/>
              <w:bottom w:val="nil"/>
              <w:right w:val="nil"/>
            </w:tcBorders>
            <w:shd w:val="clear" w:color="auto" w:fill="auto"/>
            <w:hideMark/>
          </w:tcPr>
          <w:p w14:paraId="50F514A6"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Daňové pohľadávky a dotácie (r. 63)</w:t>
            </w:r>
          </w:p>
        </w:tc>
        <w:tc>
          <w:tcPr>
            <w:tcW w:w="694" w:type="pct"/>
            <w:tcBorders>
              <w:top w:val="nil"/>
              <w:left w:val="nil"/>
              <w:bottom w:val="nil"/>
              <w:right w:val="nil"/>
            </w:tcBorders>
            <w:shd w:val="clear" w:color="auto" w:fill="auto"/>
            <w:noWrap/>
            <w:vAlign w:val="bottom"/>
          </w:tcPr>
          <w:p w14:paraId="65260629"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761" w:type="pct"/>
            <w:tcBorders>
              <w:top w:val="nil"/>
              <w:left w:val="nil"/>
              <w:bottom w:val="nil"/>
              <w:right w:val="nil"/>
            </w:tcBorders>
            <w:shd w:val="clear" w:color="auto" w:fill="auto"/>
            <w:noWrap/>
            <w:vAlign w:val="bottom"/>
          </w:tcPr>
          <w:p w14:paraId="7EC73546"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c>
          <w:tcPr>
            <w:tcW w:w="693" w:type="pct"/>
            <w:tcBorders>
              <w:top w:val="nil"/>
              <w:left w:val="nil"/>
              <w:bottom w:val="nil"/>
              <w:right w:val="nil"/>
            </w:tcBorders>
            <w:shd w:val="clear" w:color="auto" w:fill="auto"/>
            <w:noWrap/>
            <w:vAlign w:val="bottom"/>
          </w:tcPr>
          <w:p w14:paraId="3B53AB3A"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w:t>
            </w:r>
          </w:p>
        </w:tc>
      </w:tr>
      <w:tr w:rsidR="00884D72" w:rsidRPr="00686E74" w14:paraId="1E0FDE10" w14:textId="77777777" w:rsidTr="00707BFF">
        <w:trPr>
          <w:trHeight w:val="68"/>
        </w:trPr>
        <w:tc>
          <w:tcPr>
            <w:tcW w:w="2852" w:type="pct"/>
            <w:tcBorders>
              <w:top w:val="nil"/>
              <w:left w:val="nil"/>
              <w:bottom w:val="nil"/>
              <w:right w:val="nil"/>
            </w:tcBorders>
            <w:shd w:val="clear" w:color="auto" w:fill="auto"/>
            <w:hideMark/>
          </w:tcPr>
          <w:p w14:paraId="11F3B264" w14:textId="77777777" w:rsidR="00884D72" w:rsidRPr="00686E74" w:rsidRDefault="00884D72" w:rsidP="00707BFF">
            <w:pPr>
              <w:rPr>
                <w:rFonts w:ascii="Calibri" w:hAnsi="Calibri"/>
                <w:sz w:val="16"/>
                <w:szCs w:val="16"/>
                <w:lang w:eastAsia="sk-SK"/>
              </w:rPr>
            </w:pPr>
            <w:r w:rsidRPr="00686E74">
              <w:rPr>
                <w:rFonts w:ascii="Calibri" w:hAnsi="Calibri"/>
                <w:sz w:val="16"/>
                <w:szCs w:val="16"/>
                <w:lang w:eastAsia="sk-SK"/>
              </w:rPr>
              <w:t>Iné pohľadávky (r. 65)</w:t>
            </w:r>
          </w:p>
        </w:tc>
        <w:tc>
          <w:tcPr>
            <w:tcW w:w="694" w:type="pct"/>
            <w:tcBorders>
              <w:top w:val="nil"/>
              <w:left w:val="nil"/>
              <w:bottom w:val="single" w:sz="4" w:space="0" w:color="auto"/>
              <w:right w:val="nil"/>
            </w:tcBorders>
            <w:shd w:val="clear" w:color="auto" w:fill="auto"/>
            <w:noWrap/>
            <w:vAlign w:val="bottom"/>
          </w:tcPr>
          <w:p w14:paraId="4D0F603F"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12 965</w:t>
            </w:r>
          </w:p>
        </w:tc>
        <w:tc>
          <w:tcPr>
            <w:tcW w:w="761" w:type="pct"/>
            <w:tcBorders>
              <w:top w:val="nil"/>
              <w:left w:val="nil"/>
              <w:bottom w:val="single" w:sz="4" w:space="0" w:color="auto"/>
              <w:right w:val="nil"/>
            </w:tcBorders>
            <w:shd w:val="clear" w:color="auto" w:fill="auto"/>
            <w:noWrap/>
            <w:vAlign w:val="bottom"/>
          </w:tcPr>
          <w:p w14:paraId="61EC3A62"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1 180</w:t>
            </w:r>
          </w:p>
        </w:tc>
        <w:tc>
          <w:tcPr>
            <w:tcW w:w="693" w:type="pct"/>
            <w:tcBorders>
              <w:top w:val="nil"/>
              <w:left w:val="nil"/>
              <w:bottom w:val="single" w:sz="4" w:space="0" w:color="auto"/>
              <w:right w:val="nil"/>
            </w:tcBorders>
            <w:shd w:val="clear" w:color="auto" w:fill="auto"/>
            <w:noWrap/>
            <w:vAlign w:val="bottom"/>
          </w:tcPr>
          <w:p w14:paraId="3E88B837" w14:textId="77777777" w:rsidR="00884D72" w:rsidRPr="005A20C7" w:rsidRDefault="00884D72" w:rsidP="00707BFF">
            <w:pPr>
              <w:jc w:val="right"/>
              <w:rPr>
                <w:rFonts w:ascii="Calibri" w:hAnsi="Calibri"/>
                <w:sz w:val="16"/>
                <w:szCs w:val="16"/>
                <w:lang w:eastAsia="sk-SK"/>
              </w:rPr>
            </w:pPr>
            <w:r w:rsidRPr="005A20C7">
              <w:rPr>
                <w:rFonts w:ascii="Calibri" w:hAnsi="Calibri"/>
                <w:sz w:val="16"/>
                <w:szCs w:val="16"/>
                <w:lang w:eastAsia="sk-SK"/>
              </w:rPr>
              <w:t>14 145</w:t>
            </w:r>
          </w:p>
        </w:tc>
      </w:tr>
      <w:tr w:rsidR="00884D72" w:rsidRPr="00686E74" w14:paraId="324B4198" w14:textId="77777777" w:rsidTr="00707BFF">
        <w:trPr>
          <w:trHeight w:val="48"/>
        </w:trPr>
        <w:tc>
          <w:tcPr>
            <w:tcW w:w="2852" w:type="pct"/>
            <w:tcBorders>
              <w:top w:val="nil"/>
              <w:left w:val="nil"/>
              <w:bottom w:val="single" w:sz="8" w:space="0" w:color="auto"/>
              <w:right w:val="nil"/>
            </w:tcBorders>
            <w:shd w:val="clear" w:color="auto" w:fill="auto"/>
            <w:noWrap/>
            <w:hideMark/>
          </w:tcPr>
          <w:p w14:paraId="61C6DB9C" w14:textId="77777777" w:rsidR="00884D72" w:rsidRPr="00686E74" w:rsidRDefault="00884D72" w:rsidP="00707BFF">
            <w:pPr>
              <w:rPr>
                <w:rFonts w:ascii="Calibri" w:hAnsi="Calibri"/>
                <w:b/>
                <w:bCs/>
                <w:sz w:val="16"/>
                <w:szCs w:val="16"/>
                <w:lang w:eastAsia="sk-SK"/>
              </w:rPr>
            </w:pPr>
            <w:r w:rsidRPr="00686E74">
              <w:rPr>
                <w:rFonts w:ascii="Calibri" w:hAnsi="Calibri"/>
                <w:b/>
                <w:bCs/>
                <w:sz w:val="16"/>
                <w:szCs w:val="16"/>
                <w:lang w:eastAsia="sk-SK"/>
              </w:rPr>
              <w:t>Spolu krátkodobé pohľadávky</w:t>
            </w:r>
          </w:p>
        </w:tc>
        <w:tc>
          <w:tcPr>
            <w:tcW w:w="694" w:type="pct"/>
            <w:tcBorders>
              <w:top w:val="single" w:sz="4" w:space="0" w:color="auto"/>
              <w:left w:val="nil"/>
              <w:bottom w:val="single" w:sz="8" w:space="0" w:color="auto"/>
              <w:right w:val="nil"/>
            </w:tcBorders>
            <w:shd w:val="clear" w:color="auto" w:fill="auto"/>
            <w:noWrap/>
            <w:vAlign w:val="center"/>
          </w:tcPr>
          <w:p w14:paraId="24E3DAAC" w14:textId="77777777" w:rsidR="00884D72" w:rsidRPr="005A20C7" w:rsidRDefault="00884D72" w:rsidP="00707BFF">
            <w:pPr>
              <w:jc w:val="right"/>
              <w:rPr>
                <w:rFonts w:ascii="Calibri" w:hAnsi="Calibri"/>
                <w:b/>
                <w:bCs/>
                <w:sz w:val="16"/>
                <w:szCs w:val="16"/>
                <w:lang w:eastAsia="sk-SK"/>
              </w:rPr>
            </w:pPr>
            <w:r w:rsidRPr="005A20C7">
              <w:rPr>
                <w:rFonts w:ascii="Calibri" w:hAnsi="Calibri"/>
                <w:b/>
                <w:bCs/>
                <w:sz w:val="16"/>
                <w:szCs w:val="16"/>
                <w:lang w:eastAsia="sk-SK"/>
              </w:rPr>
              <w:t>25 277 090</w:t>
            </w:r>
          </w:p>
        </w:tc>
        <w:tc>
          <w:tcPr>
            <w:tcW w:w="761" w:type="pct"/>
            <w:tcBorders>
              <w:top w:val="single" w:sz="4" w:space="0" w:color="auto"/>
              <w:left w:val="nil"/>
              <w:bottom w:val="single" w:sz="8" w:space="0" w:color="auto"/>
              <w:right w:val="nil"/>
            </w:tcBorders>
            <w:shd w:val="clear" w:color="auto" w:fill="auto"/>
            <w:noWrap/>
            <w:vAlign w:val="center"/>
          </w:tcPr>
          <w:p w14:paraId="5448BAA5" w14:textId="77777777" w:rsidR="00884D72" w:rsidRPr="005A20C7" w:rsidRDefault="00884D72" w:rsidP="00707BFF">
            <w:pPr>
              <w:jc w:val="right"/>
              <w:rPr>
                <w:rFonts w:ascii="Calibri" w:hAnsi="Calibri"/>
                <w:b/>
                <w:bCs/>
                <w:sz w:val="16"/>
                <w:szCs w:val="16"/>
                <w:lang w:eastAsia="sk-SK"/>
              </w:rPr>
            </w:pPr>
            <w:r w:rsidRPr="005A20C7">
              <w:rPr>
                <w:rFonts w:ascii="Calibri" w:hAnsi="Calibri"/>
                <w:b/>
                <w:bCs/>
                <w:sz w:val="16"/>
                <w:szCs w:val="16"/>
                <w:lang w:eastAsia="sk-SK"/>
              </w:rPr>
              <w:t>2 785 308</w:t>
            </w:r>
          </w:p>
        </w:tc>
        <w:tc>
          <w:tcPr>
            <w:tcW w:w="693" w:type="pct"/>
            <w:tcBorders>
              <w:top w:val="single" w:sz="4" w:space="0" w:color="auto"/>
              <w:left w:val="nil"/>
              <w:bottom w:val="single" w:sz="8" w:space="0" w:color="auto"/>
              <w:right w:val="nil"/>
            </w:tcBorders>
            <w:shd w:val="clear" w:color="auto" w:fill="auto"/>
            <w:noWrap/>
            <w:vAlign w:val="center"/>
          </w:tcPr>
          <w:p w14:paraId="052D34B2" w14:textId="77777777" w:rsidR="00884D72" w:rsidRPr="005A20C7" w:rsidRDefault="00884D72" w:rsidP="00707BFF">
            <w:pPr>
              <w:jc w:val="right"/>
              <w:rPr>
                <w:rFonts w:ascii="Calibri" w:hAnsi="Calibri"/>
                <w:b/>
                <w:bCs/>
                <w:sz w:val="16"/>
                <w:szCs w:val="16"/>
                <w:lang w:eastAsia="sk-SK"/>
              </w:rPr>
            </w:pPr>
            <w:r w:rsidRPr="005A20C7">
              <w:rPr>
                <w:rFonts w:ascii="Calibri" w:hAnsi="Calibri"/>
                <w:b/>
                <w:bCs/>
                <w:sz w:val="16"/>
                <w:szCs w:val="16"/>
                <w:lang w:eastAsia="sk-SK"/>
              </w:rPr>
              <w:t>28 062 398</w:t>
            </w:r>
          </w:p>
        </w:tc>
      </w:tr>
    </w:tbl>
    <w:p w14:paraId="7886D295" w14:textId="4ED4A78F" w:rsidR="007B200F" w:rsidRPr="00686E74" w:rsidRDefault="007B200F" w:rsidP="007B200F">
      <w:pPr>
        <w:pStyle w:val="BodyText"/>
        <w:rPr>
          <w:rFonts w:asciiTheme="minorHAnsi" w:hAnsiTheme="minorHAnsi"/>
        </w:rPr>
      </w:pPr>
      <w:r w:rsidRPr="007B200F">
        <w:rPr>
          <w:rFonts w:asciiTheme="minorHAnsi" w:hAnsiTheme="minorHAnsi"/>
          <w:snapToGrid w:val="0"/>
          <w:lang w:eastAsia="sk-SK"/>
        </w:rPr>
        <w:t>Pohľadávky po lehote splatnosti vo výške 2 687 tis</w:t>
      </w:r>
      <w:r w:rsidR="001771BC">
        <w:rPr>
          <w:rFonts w:asciiTheme="minorHAnsi" w:hAnsiTheme="minorHAnsi"/>
          <w:snapToGrid w:val="0"/>
          <w:lang w:eastAsia="sk-SK"/>
        </w:rPr>
        <w:t>.</w:t>
      </w:r>
      <w:r w:rsidRPr="007B200F">
        <w:rPr>
          <w:rFonts w:asciiTheme="minorHAnsi" w:hAnsiTheme="minorHAnsi"/>
          <w:snapToGrid w:val="0"/>
          <w:lang w:eastAsia="sk-SK"/>
        </w:rPr>
        <w:t xml:space="preserve"> EUR sú voči firme Jaguar Land Rover Limited za formy, ktoré boli v januári 2023 uhradené.</w:t>
      </w:r>
    </w:p>
    <w:p w14:paraId="28F50BD9" w14:textId="77777777" w:rsidR="00884D72" w:rsidRPr="00686E74" w:rsidRDefault="00884D72" w:rsidP="001C1328">
      <w:pPr>
        <w:ind w:firstLine="426"/>
        <w:rPr>
          <w:rFonts w:asciiTheme="minorHAnsi" w:hAnsiTheme="minorHAnsi"/>
          <w:snapToGrid w:val="0"/>
          <w:sz w:val="18"/>
          <w:u w:val="single"/>
          <w:lang w:eastAsia="sk-SK"/>
        </w:rPr>
      </w:pPr>
    </w:p>
    <w:p w14:paraId="2B8D1201" w14:textId="77777777" w:rsidR="009B5F40" w:rsidRPr="00686E74" w:rsidRDefault="009B5F40" w:rsidP="00D062EC">
      <w:pPr>
        <w:pStyle w:val="BodyText"/>
        <w:rPr>
          <w:rFonts w:asciiTheme="minorHAnsi" w:hAnsiTheme="minorHAnsi"/>
          <w:b/>
        </w:rPr>
      </w:pPr>
    </w:p>
    <w:p w14:paraId="30AAE180" w14:textId="77777777" w:rsidR="00DA41D7" w:rsidRPr="00686E74" w:rsidRDefault="00DA41D7" w:rsidP="00D062EC">
      <w:pPr>
        <w:pStyle w:val="BodyText"/>
        <w:rPr>
          <w:rFonts w:asciiTheme="minorHAnsi" w:hAnsiTheme="minorHAnsi"/>
          <w:b/>
        </w:rPr>
      </w:pPr>
      <w:r w:rsidRPr="00686E74">
        <w:rPr>
          <w:rFonts w:asciiTheme="minorHAnsi" w:hAnsiTheme="minorHAnsi"/>
          <w:b/>
        </w:rPr>
        <w:t>Záložné právo a obmedzené nakladanie s</w:t>
      </w:r>
      <w:r w:rsidR="00D15B4E" w:rsidRPr="00686E74">
        <w:rPr>
          <w:rFonts w:asciiTheme="minorHAnsi" w:hAnsiTheme="minorHAnsi"/>
          <w:b/>
        </w:rPr>
        <w:t> </w:t>
      </w:r>
      <w:r w:rsidRPr="00686E74">
        <w:rPr>
          <w:rFonts w:asciiTheme="minorHAnsi" w:hAnsiTheme="minorHAnsi"/>
          <w:b/>
        </w:rPr>
        <w:t>pohľadávkami</w:t>
      </w:r>
    </w:p>
    <w:p w14:paraId="2699AE7D" w14:textId="77777777" w:rsidR="0020565D" w:rsidRPr="00686E74" w:rsidRDefault="0020565D" w:rsidP="00D062EC">
      <w:pPr>
        <w:pStyle w:val="BodyText"/>
        <w:rPr>
          <w:rFonts w:asciiTheme="minorHAnsi" w:hAnsiTheme="minorHAnsi"/>
          <w:sz w:val="16"/>
          <w:szCs w:val="16"/>
        </w:rPr>
      </w:pPr>
    </w:p>
    <w:tbl>
      <w:tblPr>
        <w:tblW w:w="4765" w:type="pct"/>
        <w:tblInd w:w="426" w:type="dxa"/>
        <w:tblCellMar>
          <w:left w:w="70" w:type="dxa"/>
          <w:right w:w="70" w:type="dxa"/>
        </w:tblCellMar>
        <w:tblLook w:val="04A0" w:firstRow="1" w:lastRow="0" w:firstColumn="1" w:lastColumn="0" w:noHBand="0" w:noVBand="1"/>
      </w:tblPr>
      <w:tblGrid>
        <w:gridCol w:w="5162"/>
        <w:gridCol w:w="1662"/>
        <w:gridCol w:w="1821"/>
      </w:tblGrid>
      <w:tr w:rsidR="00EA446E" w:rsidRPr="00686E74" w14:paraId="06238076" w14:textId="77777777" w:rsidTr="00393784">
        <w:trPr>
          <w:trHeight w:val="487"/>
        </w:trPr>
        <w:tc>
          <w:tcPr>
            <w:tcW w:w="2986" w:type="pct"/>
            <w:vMerge w:val="restart"/>
            <w:tcBorders>
              <w:top w:val="single" w:sz="8" w:space="0" w:color="auto"/>
              <w:left w:val="nil"/>
              <w:bottom w:val="single" w:sz="8" w:space="0" w:color="000000"/>
              <w:right w:val="nil"/>
            </w:tcBorders>
            <w:shd w:val="clear" w:color="auto" w:fill="auto"/>
            <w:noWrap/>
            <w:vAlign w:val="center"/>
            <w:hideMark/>
          </w:tcPr>
          <w:p w14:paraId="70C7B3B8" w14:textId="77777777" w:rsidR="00EA446E" w:rsidRPr="00686E74" w:rsidRDefault="00EA446E" w:rsidP="00EA446E">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Opis predmetu záložného práva</w:t>
            </w:r>
          </w:p>
        </w:tc>
        <w:tc>
          <w:tcPr>
            <w:tcW w:w="2014" w:type="pct"/>
            <w:gridSpan w:val="2"/>
            <w:tcBorders>
              <w:top w:val="single" w:sz="8" w:space="0" w:color="auto"/>
              <w:left w:val="nil"/>
              <w:bottom w:val="single" w:sz="4" w:space="0" w:color="auto"/>
              <w:right w:val="nil"/>
            </w:tcBorders>
            <w:shd w:val="clear" w:color="auto" w:fill="auto"/>
            <w:vAlign w:val="center"/>
            <w:hideMark/>
          </w:tcPr>
          <w:p w14:paraId="38469088" w14:textId="682597ED" w:rsidR="00EA446E" w:rsidRPr="00686E74" w:rsidRDefault="00B72FEA">
            <w:pPr>
              <w:jc w:val="center"/>
              <w:rPr>
                <w:rFonts w:asciiTheme="minorHAnsi" w:hAnsiTheme="minorHAnsi"/>
                <w:b/>
                <w:bCs/>
                <w:i/>
                <w:iCs/>
                <w:color w:val="000000"/>
                <w:sz w:val="16"/>
                <w:szCs w:val="16"/>
                <w:lang w:eastAsia="sk-SK"/>
              </w:rPr>
            </w:pPr>
            <w:r>
              <w:rPr>
                <w:rFonts w:asciiTheme="minorHAnsi" w:hAnsiTheme="minorHAnsi"/>
                <w:b/>
                <w:bCs/>
                <w:i/>
                <w:iCs/>
                <w:color w:val="000000"/>
                <w:sz w:val="16"/>
                <w:szCs w:val="16"/>
                <w:lang w:eastAsia="sk-SK"/>
              </w:rPr>
              <w:t>2023</w:t>
            </w:r>
          </w:p>
        </w:tc>
      </w:tr>
      <w:tr w:rsidR="00EA446E" w:rsidRPr="00686E74" w14:paraId="254630FF" w14:textId="77777777" w:rsidTr="00393784">
        <w:trPr>
          <w:trHeight w:val="210"/>
        </w:trPr>
        <w:tc>
          <w:tcPr>
            <w:tcW w:w="2986" w:type="pct"/>
            <w:vMerge/>
            <w:tcBorders>
              <w:top w:val="single" w:sz="8" w:space="0" w:color="auto"/>
              <w:left w:val="nil"/>
              <w:bottom w:val="single" w:sz="4" w:space="0" w:color="auto"/>
              <w:right w:val="nil"/>
            </w:tcBorders>
            <w:vAlign w:val="center"/>
            <w:hideMark/>
          </w:tcPr>
          <w:p w14:paraId="1B03D42F" w14:textId="77777777" w:rsidR="00EA446E" w:rsidRPr="00686E74" w:rsidRDefault="00EA446E" w:rsidP="00EA446E">
            <w:pPr>
              <w:rPr>
                <w:rFonts w:asciiTheme="minorHAnsi" w:hAnsiTheme="minorHAnsi"/>
                <w:b/>
                <w:bCs/>
                <w:i/>
                <w:iCs/>
                <w:color w:val="000000"/>
                <w:sz w:val="16"/>
                <w:szCs w:val="16"/>
                <w:lang w:eastAsia="sk-SK"/>
              </w:rPr>
            </w:pPr>
          </w:p>
        </w:tc>
        <w:tc>
          <w:tcPr>
            <w:tcW w:w="961" w:type="pct"/>
            <w:tcBorders>
              <w:top w:val="single" w:sz="4" w:space="0" w:color="auto"/>
              <w:left w:val="nil"/>
              <w:bottom w:val="single" w:sz="4" w:space="0" w:color="auto"/>
              <w:right w:val="nil"/>
            </w:tcBorders>
            <w:shd w:val="clear" w:color="auto" w:fill="auto"/>
            <w:vAlign w:val="center"/>
            <w:hideMark/>
          </w:tcPr>
          <w:p w14:paraId="7CEFD414" w14:textId="77777777" w:rsidR="00EA446E" w:rsidRPr="00686E74" w:rsidRDefault="00EA446E" w:rsidP="00EA446E">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hodnota predmetu</w:t>
            </w:r>
          </w:p>
        </w:tc>
        <w:tc>
          <w:tcPr>
            <w:tcW w:w="1053" w:type="pct"/>
            <w:tcBorders>
              <w:top w:val="single" w:sz="4" w:space="0" w:color="auto"/>
              <w:left w:val="nil"/>
              <w:bottom w:val="single" w:sz="4" w:space="0" w:color="auto"/>
              <w:right w:val="nil"/>
            </w:tcBorders>
            <w:shd w:val="clear" w:color="auto" w:fill="auto"/>
            <w:vAlign w:val="center"/>
            <w:hideMark/>
          </w:tcPr>
          <w:p w14:paraId="17A80EA3" w14:textId="77777777" w:rsidR="00EA446E" w:rsidRPr="00686E74" w:rsidRDefault="00EA446E" w:rsidP="00EA446E">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hodnota pohľadávky</w:t>
            </w:r>
          </w:p>
        </w:tc>
      </w:tr>
      <w:tr w:rsidR="00EA446E" w:rsidRPr="00686E74" w14:paraId="1D883C29" w14:textId="77777777" w:rsidTr="001574AF">
        <w:trPr>
          <w:trHeight w:val="203"/>
        </w:trPr>
        <w:tc>
          <w:tcPr>
            <w:tcW w:w="2986" w:type="pct"/>
            <w:tcBorders>
              <w:top w:val="single" w:sz="4" w:space="0" w:color="auto"/>
              <w:left w:val="nil"/>
              <w:bottom w:val="nil"/>
              <w:right w:val="nil"/>
            </w:tcBorders>
            <w:shd w:val="clear" w:color="auto" w:fill="auto"/>
            <w:vAlign w:val="center"/>
            <w:hideMark/>
          </w:tcPr>
          <w:p w14:paraId="10D27FCE" w14:textId="77777777" w:rsidR="00EA446E" w:rsidRPr="00686E74" w:rsidRDefault="00EA446E" w:rsidP="00EA446E">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Pohľadávky kryté záložným právom alebo inou formou zabezpečenia</w:t>
            </w:r>
          </w:p>
        </w:tc>
        <w:tc>
          <w:tcPr>
            <w:tcW w:w="961" w:type="pct"/>
            <w:tcBorders>
              <w:top w:val="single" w:sz="4" w:space="0" w:color="auto"/>
              <w:left w:val="nil"/>
              <w:bottom w:val="nil"/>
              <w:right w:val="nil"/>
            </w:tcBorders>
            <w:shd w:val="clear" w:color="auto" w:fill="auto"/>
            <w:noWrap/>
            <w:vAlign w:val="center"/>
          </w:tcPr>
          <w:p w14:paraId="767DBB27" w14:textId="6749A320"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w:t>
            </w:r>
          </w:p>
        </w:tc>
        <w:tc>
          <w:tcPr>
            <w:tcW w:w="1053" w:type="pct"/>
            <w:tcBorders>
              <w:top w:val="single" w:sz="4" w:space="0" w:color="auto"/>
              <w:left w:val="nil"/>
              <w:bottom w:val="nil"/>
              <w:right w:val="nil"/>
            </w:tcBorders>
            <w:shd w:val="clear" w:color="auto" w:fill="auto"/>
            <w:noWrap/>
            <w:vAlign w:val="center"/>
          </w:tcPr>
          <w:p w14:paraId="5081C5A5" w14:textId="1BB93221"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w:t>
            </w:r>
          </w:p>
        </w:tc>
      </w:tr>
      <w:tr w:rsidR="00EA446E" w:rsidRPr="00686E74" w14:paraId="544D491B" w14:textId="77777777" w:rsidTr="001574AF">
        <w:trPr>
          <w:trHeight w:val="135"/>
        </w:trPr>
        <w:tc>
          <w:tcPr>
            <w:tcW w:w="2986" w:type="pct"/>
            <w:tcBorders>
              <w:top w:val="nil"/>
              <w:left w:val="nil"/>
              <w:bottom w:val="nil"/>
              <w:right w:val="nil"/>
            </w:tcBorders>
            <w:shd w:val="clear" w:color="auto" w:fill="auto"/>
            <w:vAlign w:val="center"/>
            <w:hideMark/>
          </w:tcPr>
          <w:p w14:paraId="0E78B5FB" w14:textId="77777777" w:rsidR="00EA446E" w:rsidRPr="00686E74" w:rsidRDefault="00EA446E" w:rsidP="00EA446E">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Hodnota pohľadávok, na ktoré sa zriadilo záložné právo</w:t>
            </w:r>
          </w:p>
        </w:tc>
        <w:tc>
          <w:tcPr>
            <w:tcW w:w="961" w:type="pct"/>
            <w:tcBorders>
              <w:top w:val="nil"/>
              <w:left w:val="nil"/>
              <w:bottom w:val="nil"/>
              <w:right w:val="nil"/>
            </w:tcBorders>
            <w:shd w:val="clear" w:color="auto" w:fill="auto"/>
            <w:noWrap/>
            <w:vAlign w:val="center"/>
          </w:tcPr>
          <w:p w14:paraId="47EA23CB" w14:textId="0F03EC5A"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w:t>
            </w:r>
          </w:p>
        </w:tc>
        <w:tc>
          <w:tcPr>
            <w:tcW w:w="1053" w:type="pct"/>
            <w:tcBorders>
              <w:top w:val="nil"/>
              <w:left w:val="nil"/>
              <w:bottom w:val="nil"/>
              <w:right w:val="nil"/>
            </w:tcBorders>
            <w:shd w:val="clear" w:color="auto" w:fill="auto"/>
            <w:noWrap/>
            <w:vAlign w:val="center"/>
          </w:tcPr>
          <w:p w14:paraId="7C6BF2C4" w14:textId="455B8CEF"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23 072 197</w:t>
            </w:r>
          </w:p>
        </w:tc>
      </w:tr>
      <w:tr w:rsidR="00EA446E" w:rsidRPr="00686E74" w14:paraId="15BF0755" w14:textId="77777777" w:rsidTr="001574AF">
        <w:trPr>
          <w:trHeight w:val="210"/>
        </w:trPr>
        <w:tc>
          <w:tcPr>
            <w:tcW w:w="2986" w:type="pct"/>
            <w:tcBorders>
              <w:top w:val="nil"/>
              <w:left w:val="nil"/>
              <w:bottom w:val="single" w:sz="8" w:space="0" w:color="auto"/>
              <w:right w:val="nil"/>
            </w:tcBorders>
            <w:shd w:val="clear" w:color="auto" w:fill="auto"/>
            <w:vAlign w:val="center"/>
            <w:hideMark/>
          </w:tcPr>
          <w:p w14:paraId="33FA6D0C" w14:textId="77777777" w:rsidR="00EA446E" w:rsidRPr="00686E74" w:rsidRDefault="00EA446E" w:rsidP="00EA446E">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Hodnota pohľadávok, pri ktorých je obmedzené právo s nimi nakladať</w:t>
            </w:r>
          </w:p>
        </w:tc>
        <w:tc>
          <w:tcPr>
            <w:tcW w:w="961" w:type="pct"/>
            <w:tcBorders>
              <w:top w:val="nil"/>
              <w:left w:val="nil"/>
              <w:bottom w:val="single" w:sz="8" w:space="0" w:color="auto"/>
              <w:right w:val="nil"/>
            </w:tcBorders>
            <w:shd w:val="clear" w:color="auto" w:fill="auto"/>
            <w:noWrap/>
            <w:vAlign w:val="center"/>
          </w:tcPr>
          <w:p w14:paraId="29362FD7" w14:textId="248EF77D"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w:t>
            </w:r>
          </w:p>
        </w:tc>
        <w:tc>
          <w:tcPr>
            <w:tcW w:w="1053" w:type="pct"/>
            <w:tcBorders>
              <w:top w:val="nil"/>
              <w:left w:val="nil"/>
              <w:bottom w:val="single" w:sz="8" w:space="0" w:color="auto"/>
              <w:right w:val="nil"/>
            </w:tcBorders>
            <w:shd w:val="clear" w:color="auto" w:fill="auto"/>
            <w:noWrap/>
            <w:vAlign w:val="center"/>
          </w:tcPr>
          <w:p w14:paraId="1ED613B7" w14:textId="2AC4ECEA" w:rsidR="00EA446E" w:rsidRPr="00686E74" w:rsidRDefault="007B200F" w:rsidP="009D2E8E">
            <w:pPr>
              <w:jc w:val="center"/>
              <w:rPr>
                <w:rFonts w:asciiTheme="minorHAnsi" w:hAnsiTheme="minorHAnsi"/>
                <w:color w:val="000000"/>
                <w:sz w:val="16"/>
                <w:szCs w:val="16"/>
                <w:lang w:eastAsia="sk-SK"/>
              </w:rPr>
            </w:pPr>
            <w:r>
              <w:rPr>
                <w:rFonts w:asciiTheme="minorHAnsi" w:hAnsiTheme="minorHAnsi"/>
                <w:color w:val="000000"/>
                <w:sz w:val="16"/>
                <w:szCs w:val="16"/>
                <w:lang w:eastAsia="sk-SK"/>
              </w:rPr>
              <w:t>-</w:t>
            </w:r>
          </w:p>
        </w:tc>
      </w:tr>
    </w:tbl>
    <w:p w14:paraId="5C891607" w14:textId="77777777" w:rsidR="00DF48D9" w:rsidRPr="00686E74" w:rsidRDefault="00DF48D9" w:rsidP="00D062EC">
      <w:pPr>
        <w:pStyle w:val="BodyText"/>
        <w:rPr>
          <w:rFonts w:asciiTheme="minorHAnsi" w:hAnsiTheme="minorHAnsi"/>
        </w:rPr>
      </w:pPr>
    </w:p>
    <w:p w14:paraId="121EF5B2" w14:textId="57ACD855" w:rsidR="00D46292" w:rsidRPr="00686E74" w:rsidRDefault="00D46292" w:rsidP="006F6644">
      <w:pPr>
        <w:pStyle w:val="BodyText"/>
        <w:ind w:left="0"/>
        <w:rPr>
          <w:rFonts w:asciiTheme="minorHAnsi" w:hAnsiTheme="minorHAnsi"/>
        </w:rPr>
      </w:pPr>
    </w:p>
    <w:p w14:paraId="48C45766" w14:textId="4DD8CBB6" w:rsidR="00FD43F5" w:rsidRPr="00686E74" w:rsidRDefault="00C90C1A" w:rsidP="00D062EC">
      <w:pPr>
        <w:pStyle w:val="BodyText"/>
        <w:rPr>
          <w:rFonts w:asciiTheme="minorHAnsi" w:hAnsiTheme="minorHAnsi"/>
        </w:rPr>
      </w:pPr>
      <w:r w:rsidRPr="00686E74">
        <w:rPr>
          <w:rFonts w:asciiTheme="minorHAnsi" w:hAnsiTheme="minorHAnsi"/>
        </w:rPr>
        <w:t>Na obchodné pohľadávky voči KIA Motors Slovakia s.r.o. (KIA), Hyundai Motor Manufacturing Czech s.r.o. (HMMC), Mobis Slovakia s.r.o.</w:t>
      </w:r>
      <w:r w:rsidR="00834DBB">
        <w:rPr>
          <w:rFonts w:asciiTheme="minorHAnsi" w:hAnsiTheme="minorHAnsi"/>
        </w:rPr>
        <w:t xml:space="preserve"> </w:t>
      </w:r>
      <w:r w:rsidRPr="00686E74">
        <w:rPr>
          <w:rFonts w:asciiTheme="minorHAnsi" w:hAnsiTheme="minorHAnsi"/>
        </w:rPr>
        <w:t>bolo v prospech banky zriadené záložné právo ako zabezpečovací prostriedok voči všetkým úverovým rámcom, z ktorých ku koncu roka bol čerpaný iba investičný úver so zostatkom viď časť H 6.</w:t>
      </w:r>
    </w:p>
    <w:p w14:paraId="21D6A05B" w14:textId="77777777" w:rsidR="00D46292" w:rsidRPr="00686E74" w:rsidRDefault="00D46292" w:rsidP="00D062EC">
      <w:pPr>
        <w:pStyle w:val="BodyText"/>
        <w:rPr>
          <w:rFonts w:asciiTheme="minorHAnsi" w:hAnsiTheme="minorHAnsi"/>
          <w:sz w:val="16"/>
          <w:szCs w:val="16"/>
        </w:rPr>
      </w:pPr>
    </w:p>
    <w:p w14:paraId="41D286F2" w14:textId="77777777" w:rsidR="00DF48D9" w:rsidRPr="00686E74" w:rsidRDefault="002A5B71" w:rsidP="00D062EC">
      <w:pPr>
        <w:pStyle w:val="BodyText"/>
        <w:rPr>
          <w:rFonts w:asciiTheme="minorHAnsi" w:hAnsiTheme="minorHAnsi"/>
          <w:b/>
        </w:rPr>
      </w:pPr>
      <w:r w:rsidRPr="00686E74">
        <w:rPr>
          <w:rFonts w:asciiTheme="minorHAnsi" w:hAnsiTheme="minorHAnsi"/>
          <w:b/>
        </w:rPr>
        <w:t>Vývoj opravnej položky v priebehu účtovného obdobia je zobrazený v nasledujúcom prehľade:</w:t>
      </w:r>
    </w:p>
    <w:p w14:paraId="448FBB1E" w14:textId="77777777" w:rsidR="002A5B71" w:rsidRPr="00686E74" w:rsidRDefault="002A5B71" w:rsidP="00D062EC">
      <w:pPr>
        <w:pStyle w:val="BodyText"/>
        <w:rPr>
          <w:rFonts w:asciiTheme="minorHAnsi" w:hAnsiTheme="minorHAnsi"/>
          <w:b/>
        </w:rPr>
      </w:pPr>
    </w:p>
    <w:tbl>
      <w:tblPr>
        <w:tblW w:w="8505" w:type="dxa"/>
        <w:tblInd w:w="496" w:type="dxa"/>
        <w:tblLayout w:type="fixed"/>
        <w:tblCellMar>
          <w:left w:w="70" w:type="dxa"/>
          <w:right w:w="70" w:type="dxa"/>
        </w:tblCellMar>
        <w:tblLook w:val="04A0" w:firstRow="1" w:lastRow="0" w:firstColumn="1" w:lastColumn="0" w:noHBand="0" w:noVBand="1"/>
      </w:tblPr>
      <w:tblGrid>
        <w:gridCol w:w="2835"/>
        <w:gridCol w:w="1134"/>
        <w:gridCol w:w="1134"/>
        <w:gridCol w:w="1134"/>
        <w:gridCol w:w="1134"/>
        <w:gridCol w:w="1134"/>
      </w:tblGrid>
      <w:tr w:rsidR="005E6E1B" w:rsidRPr="00686E74" w14:paraId="121D1EB8" w14:textId="77777777" w:rsidTr="00591329">
        <w:trPr>
          <w:trHeight w:val="891"/>
        </w:trPr>
        <w:tc>
          <w:tcPr>
            <w:tcW w:w="2835" w:type="dxa"/>
            <w:tcBorders>
              <w:top w:val="single" w:sz="8" w:space="0" w:color="auto"/>
              <w:left w:val="nil"/>
              <w:bottom w:val="single" w:sz="4" w:space="0" w:color="auto"/>
              <w:right w:val="nil"/>
            </w:tcBorders>
            <w:shd w:val="clear" w:color="auto" w:fill="auto"/>
            <w:noWrap/>
            <w:vAlign w:val="center"/>
            <w:hideMark/>
          </w:tcPr>
          <w:p w14:paraId="590A597F" w14:textId="77777777" w:rsidR="005E6E1B" w:rsidRPr="00686E74" w:rsidRDefault="005E6E1B" w:rsidP="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Položka</w:t>
            </w:r>
          </w:p>
        </w:tc>
        <w:tc>
          <w:tcPr>
            <w:tcW w:w="1134" w:type="dxa"/>
            <w:tcBorders>
              <w:top w:val="single" w:sz="8" w:space="0" w:color="auto"/>
              <w:left w:val="nil"/>
              <w:bottom w:val="single" w:sz="4" w:space="0" w:color="auto"/>
              <w:right w:val="nil"/>
            </w:tcBorders>
            <w:shd w:val="clear" w:color="auto" w:fill="auto"/>
            <w:vAlign w:val="center"/>
            <w:hideMark/>
          </w:tcPr>
          <w:p w14:paraId="7D1830AE" w14:textId="30AAF8E5" w:rsidR="005E6E1B" w:rsidRPr="00686E74" w:rsidRDefault="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Stav k 1.1.</w:t>
            </w:r>
            <w:r w:rsidR="00B72FEA">
              <w:rPr>
                <w:rFonts w:ascii="Calibri" w:hAnsi="Calibri"/>
                <w:b/>
                <w:bCs/>
                <w:i/>
                <w:iCs/>
                <w:color w:val="000000"/>
                <w:sz w:val="16"/>
                <w:szCs w:val="16"/>
                <w:lang w:eastAsia="sk-SK"/>
              </w:rPr>
              <w:t>2023</w:t>
            </w:r>
          </w:p>
        </w:tc>
        <w:tc>
          <w:tcPr>
            <w:tcW w:w="1134" w:type="dxa"/>
            <w:tcBorders>
              <w:top w:val="single" w:sz="8" w:space="0" w:color="auto"/>
              <w:left w:val="nil"/>
              <w:bottom w:val="single" w:sz="4" w:space="0" w:color="auto"/>
              <w:right w:val="nil"/>
            </w:tcBorders>
            <w:shd w:val="clear" w:color="auto" w:fill="auto"/>
            <w:noWrap/>
            <w:vAlign w:val="center"/>
            <w:hideMark/>
          </w:tcPr>
          <w:p w14:paraId="2410715C" w14:textId="77777777" w:rsidR="005E6E1B" w:rsidRPr="00686E74" w:rsidRDefault="005E6E1B" w:rsidP="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Tvorba</w:t>
            </w:r>
          </w:p>
        </w:tc>
        <w:tc>
          <w:tcPr>
            <w:tcW w:w="1134" w:type="dxa"/>
            <w:tcBorders>
              <w:top w:val="single" w:sz="8" w:space="0" w:color="auto"/>
              <w:left w:val="nil"/>
              <w:bottom w:val="single" w:sz="4" w:space="0" w:color="auto"/>
              <w:right w:val="nil"/>
            </w:tcBorders>
            <w:shd w:val="clear" w:color="auto" w:fill="auto"/>
            <w:vAlign w:val="center"/>
            <w:hideMark/>
          </w:tcPr>
          <w:p w14:paraId="25D98A80" w14:textId="77777777" w:rsidR="005E6E1B" w:rsidRPr="00686E74" w:rsidRDefault="005E6E1B" w:rsidP="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Zúčtovanie z dôvodu zániku opodstatnenosti</w:t>
            </w:r>
          </w:p>
        </w:tc>
        <w:tc>
          <w:tcPr>
            <w:tcW w:w="1134" w:type="dxa"/>
            <w:tcBorders>
              <w:top w:val="single" w:sz="8" w:space="0" w:color="auto"/>
              <w:left w:val="nil"/>
              <w:bottom w:val="single" w:sz="4" w:space="0" w:color="auto"/>
              <w:right w:val="nil"/>
            </w:tcBorders>
            <w:shd w:val="clear" w:color="auto" w:fill="auto"/>
            <w:vAlign w:val="center"/>
            <w:hideMark/>
          </w:tcPr>
          <w:p w14:paraId="25A30D32" w14:textId="77777777" w:rsidR="005E6E1B" w:rsidRPr="00686E74" w:rsidRDefault="005E6E1B" w:rsidP="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Zúčtovanie z dôvodu vyradenia majetku z účtovníctva</w:t>
            </w:r>
          </w:p>
        </w:tc>
        <w:tc>
          <w:tcPr>
            <w:tcW w:w="1134" w:type="dxa"/>
            <w:tcBorders>
              <w:top w:val="single" w:sz="8" w:space="0" w:color="auto"/>
              <w:left w:val="nil"/>
              <w:bottom w:val="single" w:sz="4" w:space="0" w:color="auto"/>
              <w:right w:val="nil"/>
            </w:tcBorders>
            <w:shd w:val="clear" w:color="auto" w:fill="auto"/>
            <w:vAlign w:val="center"/>
            <w:hideMark/>
          </w:tcPr>
          <w:p w14:paraId="7B3DEF95" w14:textId="2A1B2390" w:rsidR="005E6E1B" w:rsidRPr="00686E74" w:rsidRDefault="005E6E1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Stav k 31.12.</w:t>
            </w:r>
            <w:r w:rsidR="00B72FEA">
              <w:rPr>
                <w:rFonts w:ascii="Calibri" w:hAnsi="Calibri"/>
                <w:b/>
                <w:bCs/>
                <w:i/>
                <w:iCs/>
                <w:color w:val="000000"/>
                <w:sz w:val="16"/>
                <w:szCs w:val="16"/>
                <w:lang w:eastAsia="sk-SK"/>
              </w:rPr>
              <w:t>2023</w:t>
            </w:r>
          </w:p>
        </w:tc>
      </w:tr>
      <w:tr w:rsidR="000B04D5" w:rsidRPr="00686E74" w14:paraId="5FAD30BC" w14:textId="77777777" w:rsidTr="003F6447">
        <w:trPr>
          <w:trHeight w:val="50"/>
        </w:trPr>
        <w:tc>
          <w:tcPr>
            <w:tcW w:w="2835" w:type="dxa"/>
            <w:tcBorders>
              <w:top w:val="single" w:sz="4" w:space="0" w:color="auto"/>
              <w:left w:val="nil"/>
              <w:bottom w:val="nil"/>
              <w:right w:val="nil"/>
            </w:tcBorders>
            <w:shd w:val="clear" w:color="auto" w:fill="auto"/>
            <w:noWrap/>
            <w:vAlign w:val="center"/>
            <w:hideMark/>
          </w:tcPr>
          <w:p w14:paraId="0230286D" w14:textId="77777777" w:rsidR="000B04D5" w:rsidRPr="00686E74" w:rsidRDefault="000B04D5" w:rsidP="000B04D5">
            <w:pPr>
              <w:rPr>
                <w:rFonts w:ascii="Calibri" w:hAnsi="Calibri"/>
                <w:color w:val="000000"/>
                <w:sz w:val="16"/>
                <w:szCs w:val="16"/>
                <w:lang w:eastAsia="sk-SK"/>
              </w:rPr>
            </w:pPr>
            <w:r w:rsidRPr="00686E74">
              <w:rPr>
                <w:rFonts w:ascii="Calibri" w:hAnsi="Calibri"/>
                <w:color w:val="000000"/>
                <w:sz w:val="16"/>
                <w:szCs w:val="16"/>
                <w:lang w:eastAsia="sk-SK"/>
              </w:rPr>
              <w:t xml:space="preserve">Pohľadávky z obchodného styku </w:t>
            </w:r>
          </w:p>
        </w:tc>
        <w:tc>
          <w:tcPr>
            <w:tcW w:w="1134" w:type="dxa"/>
            <w:tcBorders>
              <w:top w:val="single" w:sz="4" w:space="0" w:color="auto"/>
              <w:left w:val="nil"/>
              <w:bottom w:val="nil"/>
              <w:right w:val="nil"/>
            </w:tcBorders>
            <w:shd w:val="clear" w:color="auto" w:fill="auto"/>
            <w:noWrap/>
            <w:vAlign w:val="center"/>
            <w:hideMark/>
          </w:tcPr>
          <w:p w14:paraId="0C8B9E30" w14:textId="1AE0A80F" w:rsidR="000B04D5" w:rsidRPr="00686E74" w:rsidRDefault="000B04D5" w:rsidP="000B04D5">
            <w:pPr>
              <w:jc w:val="right"/>
              <w:rPr>
                <w:rFonts w:ascii="Calibri" w:hAnsi="Calibri"/>
                <w:color w:val="000000"/>
                <w:sz w:val="16"/>
                <w:szCs w:val="16"/>
                <w:lang w:eastAsia="sk-SK"/>
              </w:rPr>
            </w:pPr>
            <w:r>
              <w:rPr>
                <w:rFonts w:ascii="Calibri" w:hAnsi="Calibri" w:cs="Calibri"/>
                <w:color w:val="000000"/>
                <w:sz w:val="16"/>
                <w:szCs w:val="16"/>
              </w:rPr>
              <w:t>43 246</w:t>
            </w:r>
          </w:p>
        </w:tc>
        <w:tc>
          <w:tcPr>
            <w:tcW w:w="1134" w:type="dxa"/>
            <w:tcBorders>
              <w:top w:val="single" w:sz="4" w:space="0" w:color="auto"/>
              <w:left w:val="nil"/>
              <w:bottom w:val="nil"/>
              <w:right w:val="nil"/>
            </w:tcBorders>
            <w:shd w:val="clear" w:color="auto" w:fill="auto"/>
            <w:noWrap/>
            <w:vAlign w:val="center"/>
          </w:tcPr>
          <w:p w14:paraId="634060F1" w14:textId="78D4B0D9" w:rsidR="000B04D5" w:rsidRPr="00686E74" w:rsidRDefault="000B04D5" w:rsidP="000B04D5">
            <w:pPr>
              <w:jc w:val="right"/>
              <w:rPr>
                <w:rFonts w:ascii="Calibri" w:hAnsi="Calibri"/>
                <w:color w:val="000000"/>
                <w:sz w:val="16"/>
                <w:szCs w:val="16"/>
                <w:lang w:eastAsia="sk-SK"/>
              </w:rPr>
            </w:pPr>
            <w:r>
              <w:rPr>
                <w:rFonts w:ascii="Calibri" w:hAnsi="Calibri" w:cs="Calibri"/>
                <w:color w:val="000000"/>
                <w:sz w:val="16"/>
                <w:szCs w:val="16"/>
              </w:rPr>
              <w:t>25 44</w:t>
            </w:r>
            <w:r w:rsidR="00197EAF">
              <w:rPr>
                <w:rFonts w:ascii="Calibri" w:hAnsi="Calibri" w:cs="Calibri"/>
                <w:color w:val="000000"/>
                <w:sz w:val="16"/>
                <w:szCs w:val="16"/>
              </w:rPr>
              <w:t>8</w:t>
            </w:r>
          </w:p>
        </w:tc>
        <w:tc>
          <w:tcPr>
            <w:tcW w:w="1134" w:type="dxa"/>
            <w:tcBorders>
              <w:top w:val="single" w:sz="4" w:space="0" w:color="auto"/>
              <w:left w:val="nil"/>
              <w:bottom w:val="nil"/>
              <w:right w:val="nil"/>
            </w:tcBorders>
            <w:shd w:val="clear" w:color="auto" w:fill="auto"/>
            <w:noWrap/>
            <w:vAlign w:val="center"/>
          </w:tcPr>
          <w:p w14:paraId="37D3F5A7" w14:textId="76692298" w:rsidR="000B04D5" w:rsidRPr="00686E74" w:rsidRDefault="000B04D5" w:rsidP="000B04D5">
            <w:pPr>
              <w:jc w:val="right"/>
              <w:rPr>
                <w:rFonts w:ascii="Calibri" w:hAnsi="Calibri"/>
                <w:color w:val="000000"/>
                <w:sz w:val="16"/>
                <w:szCs w:val="16"/>
                <w:lang w:eastAsia="sk-SK"/>
              </w:rPr>
            </w:pPr>
            <w:r>
              <w:rPr>
                <w:rFonts w:ascii="Calibri" w:hAnsi="Calibri" w:cs="Calibri"/>
                <w:color w:val="000000"/>
                <w:sz w:val="16"/>
                <w:szCs w:val="16"/>
              </w:rPr>
              <w:t>41 285</w:t>
            </w:r>
          </w:p>
        </w:tc>
        <w:tc>
          <w:tcPr>
            <w:tcW w:w="1134" w:type="dxa"/>
            <w:tcBorders>
              <w:top w:val="single" w:sz="4" w:space="0" w:color="auto"/>
              <w:left w:val="nil"/>
              <w:bottom w:val="nil"/>
              <w:right w:val="nil"/>
            </w:tcBorders>
            <w:shd w:val="clear" w:color="auto" w:fill="auto"/>
            <w:noWrap/>
            <w:vAlign w:val="center"/>
          </w:tcPr>
          <w:p w14:paraId="5983D8BD" w14:textId="3A611595" w:rsidR="000B04D5" w:rsidRPr="00686E74" w:rsidRDefault="000B04D5" w:rsidP="000B04D5">
            <w:pPr>
              <w:jc w:val="right"/>
              <w:rPr>
                <w:rFonts w:ascii="Calibri" w:hAnsi="Calibri"/>
                <w:color w:val="000000"/>
                <w:sz w:val="16"/>
                <w:szCs w:val="16"/>
                <w:lang w:eastAsia="sk-SK"/>
              </w:rPr>
            </w:pPr>
            <w:r>
              <w:rPr>
                <w:rFonts w:ascii="Calibri" w:hAnsi="Calibri" w:cs="Calibri"/>
                <w:color w:val="000000"/>
                <w:sz w:val="16"/>
                <w:szCs w:val="16"/>
              </w:rPr>
              <w:t>64</w:t>
            </w:r>
          </w:p>
        </w:tc>
        <w:tc>
          <w:tcPr>
            <w:tcW w:w="1134" w:type="dxa"/>
            <w:tcBorders>
              <w:top w:val="single" w:sz="4" w:space="0" w:color="auto"/>
              <w:left w:val="nil"/>
              <w:bottom w:val="nil"/>
              <w:right w:val="nil"/>
            </w:tcBorders>
            <w:shd w:val="clear" w:color="auto" w:fill="auto"/>
            <w:noWrap/>
            <w:vAlign w:val="center"/>
          </w:tcPr>
          <w:p w14:paraId="321EB908" w14:textId="3985D26A" w:rsidR="000B04D5" w:rsidRPr="00686E74" w:rsidRDefault="000B04D5" w:rsidP="000B04D5">
            <w:pPr>
              <w:jc w:val="right"/>
              <w:rPr>
                <w:rFonts w:ascii="Calibri" w:hAnsi="Calibri"/>
                <w:color w:val="000000"/>
                <w:sz w:val="16"/>
                <w:szCs w:val="16"/>
                <w:lang w:eastAsia="sk-SK"/>
              </w:rPr>
            </w:pPr>
            <w:r>
              <w:rPr>
                <w:rFonts w:ascii="Calibri" w:hAnsi="Calibri" w:cs="Calibri"/>
                <w:color w:val="000000"/>
                <w:sz w:val="16"/>
                <w:szCs w:val="16"/>
              </w:rPr>
              <w:t>27 345</w:t>
            </w:r>
          </w:p>
        </w:tc>
      </w:tr>
      <w:tr w:rsidR="007B200F" w:rsidRPr="00686E74" w14:paraId="120A2D88" w14:textId="77777777" w:rsidTr="00591329">
        <w:trPr>
          <w:trHeight w:val="146"/>
        </w:trPr>
        <w:tc>
          <w:tcPr>
            <w:tcW w:w="2835" w:type="dxa"/>
            <w:tcBorders>
              <w:top w:val="nil"/>
              <w:left w:val="nil"/>
              <w:bottom w:val="nil"/>
              <w:right w:val="nil"/>
            </w:tcBorders>
            <w:shd w:val="clear" w:color="auto" w:fill="auto"/>
            <w:noWrap/>
            <w:vAlign w:val="center"/>
            <w:hideMark/>
          </w:tcPr>
          <w:p w14:paraId="12338B6B" w14:textId="77777777" w:rsidR="007B200F" w:rsidRPr="00686E74" w:rsidRDefault="007B200F" w:rsidP="007B200F">
            <w:pPr>
              <w:rPr>
                <w:rFonts w:ascii="Calibri" w:hAnsi="Calibri"/>
                <w:color w:val="000000"/>
                <w:sz w:val="16"/>
                <w:szCs w:val="16"/>
                <w:lang w:eastAsia="sk-SK"/>
              </w:rPr>
            </w:pPr>
            <w:r w:rsidRPr="00686E74">
              <w:rPr>
                <w:rFonts w:ascii="Calibri" w:hAnsi="Calibri"/>
                <w:color w:val="000000"/>
                <w:sz w:val="16"/>
                <w:szCs w:val="16"/>
                <w:lang w:eastAsia="sk-SK"/>
              </w:rPr>
              <w:t>Pohľadávky voči dcérskej účtovnej jednotke a materskej účtovnej jednotke</w:t>
            </w:r>
          </w:p>
        </w:tc>
        <w:tc>
          <w:tcPr>
            <w:tcW w:w="1134" w:type="dxa"/>
            <w:tcBorders>
              <w:top w:val="nil"/>
              <w:left w:val="nil"/>
              <w:bottom w:val="nil"/>
              <w:right w:val="nil"/>
            </w:tcBorders>
            <w:shd w:val="clear" w:color="auto" w:fill="auto"/>
            <w:noWrap/>
            <w:vAlign w:val="bottom"/>
            <w:hideMark/>
          </w:tcPr>
          <w:p w14:paraId="5E7849A8" w14:textId="375C235C"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47AE9E4D" w14:textId="5307EFB8"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10FBDBDF" w14:textId="7B7A2013"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292EC312" w14:textId="07803888"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01FE40D7" w14:textId="1C5B659F"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r>
      <w:tr w:rsidR="007B200F" w:rsidRPr="00686E74" w14:paraId="11F287E9" w14:textId="77777777" w:rsidTr="00591329">
        <w:trPr>
          <w:trHeight w:val="282"/>
        </w:trPr>
        <w:tc>
          <w:tcPr>
            <w:tcW w:w="2835" w:type="dxa"/>
            <w:tcBorders>
              <w:top w:val="nil"/>
              <w:left w:val="nil"/>
              <w:bottom w:val="nil"/>
              <w:right w:val="nil"/>
            </w:tcBorders>
            <w:shd w:val="clear" w:color="auto" w:fill="auto"/>
            <w:noWrap/>
            <w:vAlign w:val="center"/>
            <w:hideMark/>
          </w:tcPr>
          <w:p w14:paraId="2B818171" w14:textId="77777777" w:rsidR="007B200F" w:rsidRPr="00686E74" w:rsidRDefault="007B200F" w:rsidP="007B200F">
            <w:pPr>
              <w:rPr>
                <w:rFonts w:ascii="Calibri" w:hAnsi="Calibri"/>
                <w:color w:val="000000"/>
                <w:sz w:val="16"/>
                <w:szCs w:val="16"/>
                <w:lang w:eastAsia="sk-SK"/>
              </w:rPr>
            </w:pPr>
            <w:r w:rsidRPr="00686E74">
              <w:rPr>
                <w:rFonts w:ascii="Calibri" w:hAnsi="Calibri"/>
                <w:color w:val="000000"/>
                <w:sz w:val="16"/>
                <w:szCs w:val="16"/>
                <w:lang w:eastAsia="sk-SK"/>
              </w:rPr>
              <w:t>Ostatné pohľadávky v rámci konsolidovaného celku</w:t>
            </w:r>
          </w:p>
        </w:tc>
        <w:tc>
          <w:tcPr>
            <w:tcW w:w="1134" w:type="dxa"/>
            <w:tcBorders>
              <w:top w:val="nil"/>
              <w:left w:val="nil"/>
              <w:bottom w:val="nil"/>
              <w:right w:val="nil"/>
            </w:tcBorders>
            <w:shd w:val="clear" w:color="auto" w:fill="auto"/>
            <w:noWrap/>
            <w:vAlign w:val="bottom"/>
            <w:hideMark/>
          </w:tcPr>
          <w:p w14:paraId="224F9E06" w14:textId="6FA1F7EC"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636E1B14" w14:textId="72844BF8"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1211B25F" w14:textId="172D6B52"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4BF4B3C3" w14:textId="5D056D2E"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05A12419" w14:textId="79564AD1"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r>
      <w:tr w:rsidR="007B200F" w:rsidRPr="00686E74" w14:paraId="28B60867" w14:textId="77777777" w:rsidTr="00591329">
        <w:trPr>
          <w:trHeight w:val="243"/>
        </w:trPr>
        <w:tc>
          <w:tcPr>
            <w:tcW w:w="2835" w:type="dxa"/>
            <w:tcBorders>
              <w:top w:val="nil"/>
              <w:left w:val="nil"/>
              <w:bottom w:val="nil"/>
              <w:right w:val="nil"/>
            </w:tcBorders>
            <w:shd w:val="clear" w:color="auto" w:fill="auto"/>
            <w:noWrap/>
            <w:vAlign w:val="center"/>
            <w:hideMark/>
          </w:tcPr>
          <w:p w14:paraId="2054AB4C" w14:textId="278CD101" w:rsidR="007B200F" w:rsidRPr="00686E74" w:rsidRDefault="007B200F" w:rsidP="007B200F">
            <w:pPr>
              <w:rPr>
                <w:rFonts w:ascii="Calibri" w:hAnsi="Calibri"/>
                <w:color w:val="000000"/>
                <w:sz w:val="16"/>
                <w:szCs w:val="16"/>
                <w:lang w:eastAsia="sk-SK"/>
              </w:rPr>
            </w:pPr>
            <w:r w:rsidRPr="00686E74">
              <w:rPr>
                <w:rFonts w:ascii="Calibri" w:hAnsi="Calibri"/>
                <w:color w:val="000000"/>
                <w:sz w:val="16"/>
                <w:szCs w:val="16"/>
                <w:lang w:eastAsia="sk-SK"/>
              </w:rPr>
              <w:t>Pohľadávky voči spoločníkom, členom a</w:t>
            </w:r>
            <w:r>
              <w:rPr>
                <w:rFonts w:ascii="Calibri" w:hAnsi="Calibri"/>
                <w:color w:val="000000"/>
                <w:sz w:val="16"/>
                <w:szCs w:val="16"/>
                <w:lang w:eastAsia="sk-SK"/>
              </w:rPr>
              <w:t> </w:t>
            </w:r>
            <w:r w:rsidRPr="00686E74">
              <w:rPr>
                <w:rFonts w:ascii="Calibri" w:hAnsi="Calibri"/>
                <w:color w:val="000000"/>
                <w:sz w:val="16"/>
                <w:szCs w:val="16"/>
                <w:lang w:eastAsia="sk-SK"/>
              </w:rPr>
              <w:t>združeniu</w:t>
            </w:r>
          </w:p>
        </w:tc>
        <w:tc>
          <w:tcPr>
            <w:tcW w:w="1134" w:type="dxa"/>
            <w:tcBorders>
              <w:top w:val="nil"/>
              <w:left w:val="nil"/>
              <w:bottom w:val="nil"/>
              <w:right w:val="nil"/>
            </w:tcBorders>
            <w:shd w:val="clear" w:color="auto" w:fill="auto"/>
            <w:noWrap/>
            <w:vAlign w:val="bottom"/>
            <w:hideMark/>
          </w:tcPr>
          <w:p w14:paraId="6B3C382E" w14:textId="52D2927D"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0044380C" w14:textId="5863700A"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5426D73C" w14:textId="447AEA5A"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711BFF73" w14:textId="343A6B42"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nil"/>
              <w:right w:val="nil"/>
            </w:tcBorders>
            <w:shd w:val="clear" w:color="auto" w:fill="auto"/>
            <w:noWrap/>
            <w:vAlign w:val="bottom"/>
          </w:tcPr>
          <w:p w14:paraId="5A23C128" w14:textId="7E812DC1"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r>
      <w:tr w:rsidR="007B200F" w:rsidRPr="00686E74" w14:paraId="3E3BD213" w14:textId="77777777" w:rsidTr="00591329">
        <w:trPr>
          <w:trHeight w:val="207"/>
        </w:trPr>
        <w:tc>
          <w:tcPr>
            <w:tcW w:w="2835" w:type="dxa"/>
            <w:tcBorders>
              <w:top w:val="nil"/>
              <w:left w:val="nil"/>
              <w:right w:val="nil"/>
            </w:tcBorders>
            <w:shd w:val="clear" w:color="auto" w:fill="auto"/>
            <w:noWrap/>
            <w:vAlign w:val="center"/>
            <w:hideMark/>
          </w:tcPr>
          <w:p w14:paraId="6A6D2E55" w14:textId="77777777" w:rsidR="007B200F" w:rsidRPr="00686E74" w:rsidRDefault="007B200F" w:rsidP="007B200F">
            <w:pPr>
              <w:rPr>
                <w:rFonts w:ascii="Calibri" w:hAnsi="Calibri"/>
                <w:color w:val="000000"/>
                <w:sz w:val="16"/>
                <w:szCs w:val="16"/>
                <w:lang w:eastAsia="sk-SK"/>
              </w:rPr>
            </w:pPr>
            <w:r w:rsidRPr="00686E74">
              <w:rPr>
                <w:rFonts w:ascii="Calibri" w:hAnsi="Calibri"/>
                <w:color w:val="000000"/>
                <w:sz w:val="16"/>
                <w:szCs w:val="16"/>
                <w:lang w:eastAsia="sk-SK"/>
              </w:rPr>
              <w:t>Iné pohľadávky</w:t>
            </w:r>
          </w:p>
        </w:tc>
        <w:tc>
          <w:tcPr>
            <w:tcW w:w="1134" w:type="dxa"/>
            <w:tcBorders>
              <w:top w:val="nil"/>
              <w:left w:val="nil"/>
              <w:bottom w:val="single" w:sz="4" w:space="0" w:color="auto"/>
              <w:right w:val="nil"/>
            </w:tcBorders>
            <w:shd w:val="clear" w:color="auto" w:fill="auto"/>
            <w:noWrap/>
            <w:vAlign w:val="bottom"/>
            <w:hideMark/>
          </w:tcPr>
          <w:p w14:paraId="799767B0" w14:textId="189C9836"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single" w:sz="4" w:space="0" w:color="auto"/>
              <w:right w:val="nil"/>
            </w:tcBorders>
            <w:shd w:val="clear" w:color="auto" w:fill="auto"/>
            <w:noWrap/>
            <w:vAlign w:val="bottom"/>
          </w:tcPr>
          <w:p w14:paraId="4071D1F5" w14:textId="79CE0EB7"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single" w:sz="4" w:space="0" w:color="auto"/>
              <w:right w:val="nil"/>
            </w:tcBorders>
            <w:shd w:val="clear" w:color="auto" w:fill="auto"/>
            <w:noWrap/>
            <w:vAlign w:val="bottom"/>
          </w:tcPr>
          <w:p w14:paraId="69908A21" w14:textId="3A7D5610"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single" w:sz="4" w:space="0" w:color="auto"/>
              <w:right w:val="nil"/>
            </w:tcBorders>
            <w:shd w:val="clear" w:color="auto" w:fill="auto"/>
            <w:noWrap/>
            <w:vAlign w:val="bottom"/>
          </w:tcPr>
          <w:p w14:paraId="691003EE" w14:textId="40318BE2"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c>
          <w:tcPr>
            <w:tcW w:w="1134" w:type="dxa"/>
            <w:tcBorders>
              <w:top w:val="nil"/>
              <w:left w:val="nil"/>
              <w:bottom w:val="single" w:sz="4" w:space="0" w:color="auto"/>
              <w:right w:val="nil"/>
            </w:tcBorders>
            <w:shd w:val="clear" w:color="auto" w:fill="auto"/>
            <w:noWrap/>
            <w:vAlign w:val="bottom"/>
          </w:tcPr>
          <w:p w14:paraId="2673A98A" w14:textId="3CC552CE" w:rsidR="007B200F" w:rsidRPr="00686E74" w:rsidRDefault="007B200F" w:rsidP="007B200F">
            <w:pPr>
              <w:jc w:val="right"/>
              <w:rPr>
                <w:rFonts w:ascii="Calibri" w:hAnsi="Calibri"/>
                <w:color w:val="000000"/>
                <w:sz w:val="16"/>
                <w:szCs w:val="16"/>
                <w:lang w:eastAsia="sk-SK"/>
              </w:rPr>
            </w:pPr>
            <w:r>
              <w:rPr>
                <w:rFonts w:ascii="Calibri" w:hAnsi="Calibri"/>
                <w:color w:val="000000"/>
                <w:sz w:val="16"/>
                <w:szCs w:val="16"/>
                <w:lang w:eastAsia="sk-SK"/>
              </w:rPr>
              <w:t>-</w:t>
            </w:r>
          </w:p>
        </w:tc>
      </w:tr>
      <w:tr w:rsidR="000B04D5" w:rsidRPr="00686E74" w14:paraId="10CC45A5" w14:textId="77777777" w:rsidTr="00D31E53">
        <w:trPr>
          <w:trHeight w:val="50"/>
        </w:trPr>
        <w:tc>
          <w:tcPr>
            <w:tcW w:w="2835" w:type="dxa"/>
            <w:tcBorders>
              <w:left w:val="nil"/>
              <w:bottom w:val="single" w:sz="8" w:space="0" w:color="auto"/>
              <w:right w:val="nil"/>
            </w:tcBorders>
            <w:shd w:val="clear" w:color="auto" w:fill="auto"/>
            <w:noWrap/>
            <w:vAlign w:val="center"/>
            <w:hideMark/>
          </w:tcPr>
          <w:p w14:paraId="17F6EC8F" w14:textId="77777777" w:rsidR="000B04D5" w:rsidRPr="00686E74" w:rsidRDefault="000B04D5" w:rsidP="000B04D5">
            <w:pPr>
              <w:rPr>
                <w:rFonts w:ascii="Calibri" w:hAnsi="Calibri"/>
                <w:b/>
                <w:bCs/>
                <w:color w:val="000000"/>
                <w:sz w:val="16"/>
                <w:szCs w:val="16"/>
                <w:lang w:eastAsia="sk-SK"/>
              </w:rPr>
            </w:pPr>
            <w:r w:rsidRPr="00686E74">
              <w:rPr>
                <w:rFonts w:ascii="Calibri" w:hAnsi="Calibri"/>
                <w:b/>
                <w:bCs/>
                <w:color w:val="000000"/>
                <w:sz w:val="16"/>
                <w:szCs w:val="16"/>
                <w:lang w:eastAsia="sk-SK"/>
              </w:rPr>
              <w:t>Spolu</w:t>
            </w:r>
          </w:p>
        </w:tc>
        <w:tc>
          <w:tcPr>
            <w:tcW w:w="1134" w:type="dxa"/>
            <w:tcBorders>
              <w:top w:val="single" w:sz="4" w:space="0" w:color="auto"/>
              <w:left w:val="nil"/>
              <w:bottom w:val="single" w:sz="8" w:space="0" w:color="auto"/>
              <w:right w:val="nil"/>
            </w:tcBorders>
            <w:shd w:val="clear" w:color="auto" w:fill="auto"/>
            <w:noWrap/>
            <w:vAlign w:val="center"/>
            <w:hideMark/>
          </w:tcPr>
          <w:p w14:paraId="76DDF2A0" w14:textId="2BF460DE" w:rsidR="000B04D5" w:rsidRPr="00686E74" w:rsidRDefault="000B04D5" w:rsidP="000B04D5">
            <w:pPr>
              <w:jc w:val="right"/>
              <w:rPr>
                <w:rFonts w:ascii="Calibri" w:hAnsi="Calibri"/>
                <w:b/>
                <w:color w:val="000000"/>
                <w:sz w:val="16"/>
                <w:szCs w:val="16"/>
                <w:lang w:eastAsia="sk-SK"/>
              </w:rPr>
            </w:pPr>
            <w:r>
              <w:rPr>
                <w:rFonts w:ascii="Calibri" w:hAnsi="Calibri" w:cs="Calibri"/>
                <w:b/>
                <w:bCs/>
                <w:color w:val="000000"/>
                <w:sz w:val="16"/>
                <w:szCs w:val="16"/>
              </w:rPr>
              <w:t>43 246</w:t>
            </w:r>
          </w:p>
        </w:tc>
        <w:tc>
          <w:tcPr>
            <w:tcW w:w="1134" w:type="dxa"/>
            <w:tcBorders>
              <w:top w:val="single" w:sz="4" w:space="0" w:color="auto"/>
              <w:left w:val="nil"/>
              <w:bottom w:val="single" w:sz="8" w:space="0" w:color="auto"/>
              <w:right w:val="nil"/>
            </w:tcBorders>
            <w:shd w:val="clear" w:color="auto" w:fill="auto"/>
            <w:noWrap/>
            <w:vAlign w:val="center"/>
          </w:tcPr>
          <w:p w14:paraId="3BB1EBAC" w14:textId="22995BB4" w:rsidR="000B04D5" w:rsidRPr="00686E74" w:rsidRDefault="000B04D5" w:rsidP="000B04D5">
            <w:pPr>
              <w:jc w:val="right"/>
              <w:rPr>
                <w:rFonts w:ascii="Calibri" w:hAnsi="Calibri"/>
                <w:b/>
                <w:color w:val="000000"/>
                <w:sz w:val="16"/>
                <w:szCs w:val="16"/>
                <w:lang w:eastAsia="sk-SK"/>
              </w:rPr>
            </w:pPr>
            <w:r>
              <w:rPr>
                <w:rFonts w:ascii="Calibri" w:hAnsi="Calibri" w:cs="Calibri"/>
                <w:b/>
                <w:bCs/>
                <w:color w:val="000000"/>
                <w:sz w:val="16"/>
                <w:szCs w:val="16"/>
              </w:rPr>
              <w:t>25 44</w:t>
            </w:r>
            <w:r w:rsidR="00197EAF">
              <w:rPr>
                <w:rFonts w:ascii="Calibri" w:hAnsi="Calibri" w:cs="Calibri"/>
                <w:b/>
                <w:bCs/>
                <w:color w:val="000000"/>
                <w:sz w:val="16"/>
                <w:szCs w:val="16"/>
              </w:rPr>
              <w:t>8</w:t>
            </w:r>
          </w:p>
        </w:tc>
        <w:tc>
          <w:tcPr>
            <w:tcW w:w="1134" w:type="dxa"/>
            <w:tcBorders>
              <w:top w:val="single" w:sz="4" w:space="0" w:color="auto"/>
              <w:left w:val="nil"/>
              <w:bottom w:val="single" w:sz="8" w:space="0" w:color="auto"/>
              <w:right w:val="nil"/>
            </w:tcBorders>
            <w:shd w:val="clear" w:color="auto" w:fill="auto"/>
            <w:noWrap/>
            <w:vAlign w:val="center"/>
          </w:tcPr>
          <w:p w14:paraId="33AAEF97" w14:textId="5EE06C6E" w:rsidR="000B04D5" w:rsidRPr="00686E74" w:rsidRDefault="000B04D5" w:rsidP="000B04D5">
            <w:pPr>
              <w:jc w:val="right"/>
              <w:rPr>
                <w:rFonts w:ascii="Calibri" w:hAnsi="Calibri"/>
                <w:b/>
                <w:color w:val="000000"/>
                <w:sz w:val="16"/>
                <w:szCs w:val="16"/>
                <w:lang w:eastAsia="sk-SK"/>
              </w:rPr>
            </w:pPr>
            <w:r>
              <w:rPr>
                <w:rFonts w:ascii="Calibri" w:hAnsi="Calibri" w:cs="Calibri"/>
                <w:b/>
                <w:bCs/>
                <w:color w:val="000000"/>
                <w:sz w:val="16"/>
                <w:szCs w:val="16"/>
              </w:rPr>
              <w:t>41 285</w:t>
            </w:r>
          </w:p>
        </w:tc>
        <w:tc>
          <w:tcPr>
            <w:tcW w:w="1134" w:type="dxa"/>
            <w:tcBorders>
              <w:top w:val="single" w:sz="4" w:space="0" w:color="auto"/>
              <w:left w:val="nil"/>
              <w:bottom w:val="single" w:sz="8" w:space="0" w:color="auto"/>
              <w:right w:val="nil"/>
            </w:tcBorders>
            <w:shd w:val="clear" w:color="auto" w:fill="auto"/>
            <w:noWrap/>
            <w:vAlign w:val="center"/>
          </w:tcPr>
          <w:p w14:paraId="3FB63FFC" w14:textId="62AC9372" w:rsidR="000B04D5" w:rsidRPr="00686E74" w:rsidRDefault="000B04D5" w:rsidP="000B04D5">
            <w:pPr>
              <w:jc w:val="right"/>
              <w:rPr>
                <w:rFonts w:ascii="Calibri" w:hAnsi="Calibri"/>
                <w:b/>
                <w:color w:val="000000"/>
                <w:sz w:val="16"/>
                <w:szCs w:val="16"/>
                <w:lang w:eastAsia="sk-SK"/>
              </w:rPr>
            </w:pPr>
            <w:r>
              <w:rPr>
                <w:rFonts w:ascii="Calibri" w:hAnsi="Calibri" w:cs="Calibri"/>
                <w:b/>
                <w:bCs/>
                <w:color w:val="000000"/>
                <w:sz w:val="16"/>
                <w:szCs w:val="16"/>
              </w:rPr>
              <w:t>64</w:t>
            </w:r>
          </w:p>
        </w:tc>
        <w:tc>
          <w:tcPr>
            <w:tcW w:w="1134" w:type="dxa"/>
            <w:tcBorders>
              <w:top w:val="single" w:sz="4" w:space="0" w:color="auto"/>
              <w:left w:val="nil"/>
              <w:bottom w:val="single" w:sz="8" w:space="0" w:color="auto"/>
              <w:right w:val="nil"/>
            </w:tcBorders>
            <w:shd w:val="clear" w:color="auto" w:fill="auto"/>
            <w:noWrap/>
            <w:vAlign w:val="center"/>
          </w:tcPr>
          <w:p w14:paraId="4DC16F01" w14:textId="11A1744D" w:rsidR="000B04D5" w:rsidRPr="00686E74" w:rsidRDefault="000B04D5" w:rsidP="000B04D5">
            <w:pPr>
              <w:jc w:val="right"/>
              <w:rPr>
                <w:rFonts w:ascii="Calibri" w:hAnsi="Calibri"/>
                <w:b/>
                <w:color w:val="000000"/>
                <w:sz w:val="16"/>
                <w:szCs w:val="16"/>
                <w:lang w:eastAsia="sk-SK"/>
              </w:rPr>
            </w:pPr>
            <w:r>
              <w:rPr>
                <w:rFonts w:ascii="Calibri" w:hAnsi="Calibri" w:cs="Calibri"/>
                <w:b/>
                <w:bCs/>
                <w:color w:val="000000"/>
                <w:sz w:val="16"/>
                <w:szCs w:val="16"/>
              </w:rPr>
              <w:t>27 345</w:t>
            </w:r>
          </w:p>
        </w:tc>
      </w:tr>
    </w:tbl>
    <w:p w14:paraId="07987AF9" w14:textId="77777777" w:rsidR="002A5B71" w:rsidRPr="00686E74" w:rsidRDefault="002A5B71" w:rsidP="00D062EC">
      <w:pPr>
        <w:pStyle w:val="BodyText"/>
        <w:rPr>
          <w:rFonts w:asciiTheme="minorHAnsi" w:hAnsiTheme="minorHAnsi"/>
          <w:sz w:val="16"/>
          <w:szCs w:val="16"/>
        </w:rPr>
      </w:pPr>
    </w:p>
    <w:p w14:paraId="7FB2667D" w14:textId="77777777" w:rsidR="00D9642E" w:rsidRPr="00686E74" w:rsidRDefault="00D9642E" w:rsidP="00D062EC">
      <w:pPr>
        <w:pStyle w:val="BodyText"/>
        <w:rPr>
          <w:rFonts w:asciiTheme="minorHAnsi" w:hAnsiTheme="minorHAnsi"/>
          <w:sz w:val="16"/>
          <w:szCs w:val="16"/>
        </w:rPr>
      </w:pPr>
    </w:p>
    <w:p w14:paraId="7A12C6E9" w14:textId="77777777" w:rsidR="001C1328" w:rsidRPr="00686E74" w:rsidRDefault="001C1328">
      <w:pPr>
        <w:rPr>
          <w:rFonts w:asciiTheme="minorHAnsi" w:hAnsiTheme="minorHAnsi"/>
          <w:b/>
          <w:sz w:val="18"/>
        </w:rPr>
      </w:pPr>
      <w:bookmarkStart w:id="16" w:name="_Toc530739905"/>
      <w:r w:rsidRPr="00686E74">
        <w:rPr>
          <w:rFonts w:asciiTheme="minorHAnsi" w:hAnsiTheme="minorHAnsi"/>
        </w:rPr>
        <w:br w:type="page"/>
      </w:r>
    </w:p>
    <w:p w14:paraId="3D65E270" w14:textId="77777777" w:rsidR="008411B3" w:rsidRPr="00686E74" w:rsidRDefault="008411B3" w:rsidP="00647DF3">
      <w:pPr>
        <w:pStyle w:val="Heading2"/>
        <w:tabs>
          <w:tab w:val="clear" w:pos="567"/>
          <w:tab w:val="num" w:pos="426"/>
        </w:tabs>
        <w:rPr>
          <w:rFonts w:asciiTheme="minorHAnsi" w:hAnsiTheme="minorHAnsi"/>
        </w:rPr>
      </w:pPr>
      <w:r w:rsidRPr="00686E74">
        <w:rPr>
          <w:rFonts w:asciiTheme="minorHAnsi" w:hAnsiTheme="minorHAnsi"/>
        </w:rPr>
        <w:lastRenderedPageBreak/>
        <w:t>Finančné účty</w:t>
      </w:r>
      <w:bookmarkEnd w:id="16"/>
    </w:p>
    <w:p w14:paraId="08ACBE07" w14:textId="77777777" w:rsidR="008411B3" w:rsidRPr="00686E74" w:rsidRDefault="008411B3">
      <w:pPr>
        <w:pStyle w:val="BodyText"/>
        <w:rPr>
          <w:rFonts w:asciiTheme="minorHAnsi" w:hAnsiTheme="minorHAnsi"/>
          <w:sz w:val="16"/>
          <w:szCs w:val="16"/>
        </w:rPr>
      </w:pPr>
    </w:p>
    <w:p w14:paraId="6602D620" w14:textId="77777777" w:rsidR="00DA41D7" w:rsidRPr="00686E74" w:rsidRDefault="00DA41D7">
      <w:pPr>
        <w:pStyle w:val="BodyText"/>
        <w:rPr>
          <w:rFonts w:asciiTheme="minorHAnsi" w:hAnsiTheme="minorHAnsi"/>
          <w:b/>
        </w:rPr>
      </w:pPr>
      <w:r w:rsidRPr="00686E74">
        <w:rPr>
          <w:rFonts w:asciiTheme="minorHAnsi" w:hAnsiTheme="minorHAnsi"/>
          <w:b/>
        </w:rPr>
        <w:t>Spoločnosť má finančný majetok v štruktúre</w:t>
      </w:r>
    </w:p>
    <w:p w14:paraId="15DD83B0" w14:textId="77777777" w:rsidR="00DA41D7" w:rsidRPr="00686E74" w:rsidRDefault="00DA41D7">
      <w:pPr>
        <w:pStyle w:val="BodyText"/>
        <w:rPr>
          <w:rFonts w:asciiTheme="minorHAnsi" w:hAnsiTheme="minorHAnsi"/>
          <w:b/>
          <w:sz w:val="16"/>
          <w:szCs w:val="16"/>
        </w:rPr>
      </w:pPr>
    </w:p>
    <w:tbl>
      <w:tblPr>
        <w:tblW w:w="4765" w:type="pct"/>
        <w:tblInd w:w="426" w:type="dxa"/>
        <w:tblCellMar>
          <w:left w:w="107" w:type="dxa"/>
          <w:right w:w="107" w:type="dxa"/>
        </w:tblCellMar>
        <w:tblLook w:val="0000" w:firstRow="0" w:lastRow="0" w:firstColumn="0" w:lastColumn="0" w:noHBand="0" w:noVBand="0"/>
      </w:tblPr>
      <w:tblGrid>
        <w:gridCol w:w="5713"/>
        <w:gridCol w:w="1466"/>
        <w:gridCol w:w="1466"/>
      </w:tblGrid>
      <w:tr w:rsidR="00985514" w:rsidRPr="00686E74" w14:paraId="01A40465" w14:textId="77777777" w:rsidTr="00985514">
        <w:trPr>
          <w:cantSplit/>
        </w:trPr>
        <w:tc>
          <w:tcPr>
            <w:tcW w:w="3304" w:type="pct"/>
            <w:tcBorders>
              <w:top w:val="single" w:sz="8" w:space="0" w:color="auto"/>
              <w:bottom w:val="single" w:sz="4" w:space="0" w:color="auto"/>
            </w:tcBorders>
          </w:tcPr>
          <w:p w14:paraId="6E11A64A" w14:textId="4E250D1D" w:rsidR="00985514" w:rsidRPr="00686E74" w:rsidRDefault="00985514" w:rsidP="00DA41D7">
            <w:pPr>
              <w:rPr>
                <w:rFonts w:asciiTheme="minorHAnsi" w:hAnsiTheme="minorHAnsi"/>
                <w:b/>
                <w:i/>
                <w:sz w:val="16"/>
                <w:szCs w:val="16"/>
              </w:rPr>
            </w:pPr>
            <w:r w:rsidRPr="00686E74">
              <w:rPr>
                <w:rFonts w:asciiTheme="minorHAnsi" w:hAnsiTheme="minorHAnsi"/>
                <w:b/>
                <w:i/>
                <w:sz w:val="16"/>
                <w:szCs w:val="16"/>
              </w:rPr>
              <w:t>Položka</w:t>
            </w:r>
          </w:p>
        </w:tc>
        <w:tc>
          <w:tcPr>
            <w:tcW w:w="848" w:type="pct"/>
            <w:tcBorders>
              <w:top w:val="single" w:sz="8" w:space="0" w:color="auto"/>
              <w:bottom w:val="single" w:sz="4" w:space="0" w:color="auto"/>
            </w:tcBorders>
          </w:tcPr>
          <w:p w14:paraId="62D5C2E8" w14:textId="17017C01" w:rsidR="00985514" w:rsidRPr="00686E74" w:rsidRDefault="00B72FEA">
            <w:pPr>
              <w:jc w:val="center"/>
              <w:rPr>
                <w:rFonts w:asciiTheme="minorHAnsi" w:hAnsiTheme="minorHAnsi"/>
                <w:b/>
                <w:i/>
                <w:sz w:val="16"/>
                <w:szCs w:val="16"/>
              </w:rPr>
            </w:pPr>
            <w:r>
              <w:rPr>
                <w:rFonts w:asciiTheme="minorHAnsi" w:hAnsiTheme="minorHAnsi"/>
                <w:b/>
                <w:i/>
                <w:sz w:val="16"/>
                <w:szCs w:val="16"/>
              </w:rPr>
              <w:t>2023</w:t>
            </w:r>
          </w:p>
        </w:tc>
        <w:tc>
          <w:tcPr>
            <w:tcW w:w="848" w:type="pct"/>
            <w:tcBorders>
              <w:top w:val="single" w:sz="8" w:space="0" w:color="auto"/>
              <w:bottom w:val="single" w:sz="4" w:space="0" w:color="auto"/>
            </w:tcBorders>
          </w:tcPr>
          <w:p w14:paraId="36255D4B" w14:textId="05AFC4AB" w:rsidR="00985514" w:rsidRPr="00686E74" w:rsidRDefault="00B72FEA">
            <w:pPr>
              <w:jc w:val="center"/>
              <w:rPr>
                <w:rFonts w:asciiTheme="minorHAnsi" w:hAnsiTheme="minorHAnsi"/>
                <w:b/>
                <w:i/>
                <w:sz w:val="16"/>
                <w:szCs w:val="16"/>
              </w:rPr>
            </w:pPr>
            <w:r w:rsidRPr="00686E74">
              <w:rPr>
                <w:rFonts w:asciiTheme="minorHAnsi" w:hAnsiTheme="minorHAnsi"/>
                <w:b/>
                <w:i/>
                <w:sz w:val="16"/>
                <w:szCs w:val="16"/>
              </w:rPr>
              <w:t>20</w:t>
            </w:r>
            <w:r>
              <w:rPr>
                <w:rFonts w:asciiTheme="minorHAnsi" w:hAnsiTheme="minorHAnsi"/>
                <w:b/>
                <w:i/>
                <w:sz w:val="16"/>
                <w:szCs w:val="16"/>
              </w:rPr>
              <w:t>22</w:t>
            </w:r>
          </w:p>
        </w:tc>
      </w:tr>
      <w:tr w:rsidR="00985514" w:rsidRPr="00686E74" w14:paraId="2DBB3680" w14:textId="77777777" w:rsidTr="00985514">
        <w:trPr>
          <w:cantSplit/>
        </w:trPr>
        <w:tc>
          <w:tcPr>
            <w:tcW w:w="3304" w:type="pct"/>
            <w:tcBorders>
              <w:top w:val="single" w:sz="4" w:space="0" w:color="auto"/>
            </w:tcBorders>
          </w:tcPr>
          <w:p w14:paraId="0C4939D6" w14:textId="77777777" w:rsidR="00985514" w:rsidRPr="00686E74" w:rsidRDefault="00985514" w:rsidP="00E4257E">
            <w:pPr>
              <w:rPr>
                <w:rFonts w:asciiTheme="minorHAnsi" w:hAnsiTheme="minorHAnsi"/>
                <w:b/>
                <w:bCs/>
                <w:snapToGrid w:val="0"/>
                <w:sz w:val="16"/>
                <w:szCs w:val="16"/>
                <w:lang w:eastAsia="sk-SK"/>
              </w:rPr>
            </w:pPr>
            <w:r w:rsidRPr="00686E74">
              <w:rPr>
                <w:rFonts w:asciiTheme="minorHAnsi" w:hAnsiTheme="minorHAnsi"/>
                <w:b/>
                <w:bCs/>
                <w:snapToGrid w:val="0"/>
                <w:sz w:val="16"/>
                <w:szCs w:val="16"/>
                <w:lang w:eastAsia="sk-SK"/>
              </w:rPr>
              <w:t>Peňažné prostriedky</w:t>
            </w:r>
          </w:p>
        </w:tc>
        <w:tc>
          <w:tcPr>
            <w:tcW w:w="848" w:type="pct"/>
            <w:tcBorders>
              <w:top w:val="single" w:sz="4" w:space="0" w:color="auto"/>
            </w:tcBorders>
          </w:tcPr>
          <w:p w14:paraId="376511F7" w14:textId="77777777" w:rsidR="00985514" w:rsidRPr="00985514" w:rsidRDefault="00985514" w:rsidP="00985514">
            <w:pPr>
              <w:jc w:val="center"/>
              <w:rPr>
                <w:rFonts w:asciiTheme="minorHAnsi" w:hAnsiTheme="minorHAnsi"/>
                <w:b/>
                <w:i/>
                <w:sz w:val="16"/>
                <w:szCs w:val="16"/>
              </w:rPr>
            </w:pPr>
          </w:p>
        </w:tc>
        <w:tc>
          <w:tcPr>
            <w:tcW w:w="848" w:type="pct"/>
            <w:tcBorders>
              <w:top w:val="single" w:sz="4" w:space="0" w:color="auto"/>
            </w:tcBorders>
          </w:tcPr>
          <w:p w14:paraId="703C817C" w14:textId="3DA328E8" w:rsidR="00985514" w:rsidRPr="00686E74" w:rsidRDefault="00985514" w:rsidP="00E4257E">
            <w:pPr>
              <w:jc w:val="right"/>
              <w:rPr>
                <w:rFonts w:asciiTheme="minorHAnsi" w:hAnsiTheme="minorHAnsi"/>
                <w:b/>
                <w:bCs/>
                <w:snapToGrid w:val="0"/>
                <w:sz w:val="16"/>
                <w:szCs w:val="16"/>
                <w:lang w:eastAsia="sk-SK"/>
              </w:rPr>
            </w:pPr>
          </w:p>
        </w:tc>
      </w:tr>
      <w:tr w:rsidR="00B72FEA" w:rsidRPr="00686E74" w14:paraId="7A3FBEE3" w14:textId="77777777" w:rsidTr="00985514">
        <w:trPr>
          <w:cantSplit/>
        </w:trPr>
        <w:tc>
          <w:tcPr>
            <w:tcW w:w="3304" w:type="pct"/>
          </w:tcPr>
          <w:p w14:paraId="02269064" w14:textId="77777777" w:rsidR="00B72FEA" w:rsidRPr="00686E74" w:rsidRDefault="00B72FEA" w:rsidP="00B72FEA">
            <w:pPr>
              <w:rPr>
                <w:rFonts w:asciiTheme="minorHAnsi" w:hAnsiTheme="minorHAnsi"/>
                <w:snapToGrid w:val="0"/>
                <w:sz w:val="16"/>
                <w:szCs w:val="16"/>
                <w:u w:val="single"/>
                <w:lang w:eastAsia="sk-SK"/>
              </w:rPr>
            </w:pPr>
            <w:r w:rsidRPr="00686E74">
              <w:rPr>
                <w:rFonts w:asciiTheme="minorHAnsi" w:hAnsiTheme="minorHAnsi"/>
                <w:snapToGrid w:val="0"/>
                <w:sz w:val="16"/>
                <w:szCs w:val="16"/>
                <w:lang w:eastAsia="sk-SK"/>
              </w:rPr>
              <w:t xml:space="preserve">Pokladnica, ceniny </w:t>
            </w:r>
          </w:p>
        </w:tc>
        <w:tc>
          <w:tcPr>
            <w:tcW w:w="848" w:type="pct"/>
          </w:tcPr>
          <w:p w14:paraId="2D8819A0" w14:textId="22DE7083" w:rsidR="00B72FEA" w:rsidRPr="00947C16" w:rsidRDefault="000B05E7" w:rsidP="00B72FEA">
            <w:pPr>
              <w:jc w:val="right"/>
              <w:rPr>
                <w:rFonts w:asciiTheme="minorHAnsi" w:hAnsiTheme="minorHAnsi"/>
                <w:bCs/>
                <w:iCs/>
                <w:sz w:val="16"/>
                <w:szCs w:val="16"/>
              </w:rPr>
            </w:pPr>
            <w:r>
              <w:rPr>
                <w:rFonts w:asciiTheme="minorHAnsi" w:hAnsiTheme="minorHAnsi"/>
                <w:bCs/>
                <w:iCs/>
                <w:sz w:val="16"/>
                <w:szCs w:val="16"/>
              </w:rPr>
              <w:t>1 130</w:t>
            </w:r>
          </w:p>
        </w:tc>
        <w:tc>
          <w:tcPr>
            <w:tcW w:w="848" w:type="pct"/>
          </w:tcPr>
          <w:p w14:paraId="1C7DEF2C" w14:textId="48B75053" w:rsidR="00B72FEA" w:rsidRPr="00686E74" w:rsidRDefault="00B72FEA" w:rsidP="00B72FEA">
            <w:pPr>
              <w:jc w:val="right"/>
              <w:rPr>
                <w:rFonts w:asciiTheme="minorHAnsi" w:hAnsiTheme="minorHAnsi"/>
                <w:snapToGrid w:val="0"/>
                <w:sz w:val="16"/>
                <w:szCs w:val="16"/>
                <w:lang w:eastAsia="sk-SK"/>
              </w:rPr>
            </w:pPr>
            <w:r>
              <w:rPr>
                <w:rFonts w:asciiTheme="minorHAnsi" w:hAnsiTheme="minorHAnsi"/>
                <w:bCs/>
                <w:iCs/>
                <w:sz w:val="16"/>
                <w:szCs w:val="16"/>
              </w:rPr>
              <w:t>43 751</w:t>
            </w:r>
          </w:p>
        </w:tc>
      </w:tr>
      <w:tr w:rsidR="00B72FEA" w:rsidRPr="00686E74" w14:paraId="072B511F" w14:textId="77777777" w:rsidTr="00985514">
        <w:trPr>
          <w:cantSplit/>
        </w:trPr>
        <w:tc>
          <w:tcPr>
            <w:tcW w:w="3304" w:type="pct"/>
          </w:tcPr>
          <w:p w14:paraId="7A8B15E7" w14:textId="77777777" w:rsidR="00B72FEA" w:rsidRPr="00686E74" w:rsidRDefault="00B72FEA" w:rsidP="00B72FEA">
            <w:pPr>
              <w:rPr>
                <w:rFonts w:asciiTheme="minorHAnsi" w:hAnsiTheme="minorHAnsi"/>
                <w:snapToGrid w:val="0"/>
                <w:sz w:val="16"/>
                <w:szCs w:val="16"/>
                <w:u w:val="single"/>
                <w:lang w:eastAsia="sk-SK"/>
              </w:rPr>
            </w:pPr>
            <w:r w:rsidRPr="00686E74">
              <w:rPr>
                <w:rFonts w:asciiTheme="minorHAnsi" w:hAnsiTheme="minorHAnsi" w:cs="Arial"/>
                <w:sz w:val="16"/>
                <w:szCs w:val="16"/>
              </w:rPr>
              <w:t>Bežné účty v banke alebo v pobočke zahraničnej banky</w:t>
            </w:r>
          </w:p>
        </w:tc>
        <w:tc>
          <w:tcPr>
            <w:tcW w:w="848" w:type="pct"/>
          </w:tcPr>
          <w:p w14:paraId="509C98BF" w14:textId="462D5037" w:rsidR="00B72FEA" w:rsidRPr="00947C16" w:rsidRDefault="000B05E7" w:rsidP="00B72FEA">
            <w:pPr>
              <w:jc w:val="right"/>
              <w:rPr>
                <w:rFonts w:asciiTheme="minorHAnsi" w:hAnsiTheme="minorHAnsi"/>
                <w:bCs/>
                <w:iCs/>
                <w:sz w:val="16"/>
                <w:szCs w:val="16"/>
              </w:rPr>
            </w:pPr>
            <w:r>
              <w:rPr>
                <w:rFonts w:asciiTheme="minorHAnsi" w:hAnsiTheme="minorHAnsi"/>
                <w:bCs/>
                <w:iCs/>
                <w:sz w:val="16"/>
                <w:szCs w:val="16"/>
              </w:rPr>
              <w:t>12 413 657</w:t>
            </w:r>
          </w:p>
        </w:tc>
        <w:tc>
          <w:tcPr>
            <w:tcW w:w="848" w:type="pct"/>
          </w:tcPr>
          <w:p w14:paraId="44D44078" w14:textId="5BBEE2E4" w:rsidR="00B72FEA" w:rsidRPr="00686E74" w:rsidRDefault="00B72FEA" w:rsidP="00B72FEA">
            <w:pPr>
              <w:jc w:val="right"/>
              <w:rPr>
                <w:rFonts w:asciiTheme="minorHAnsi" w:hAnsiTheme="minorHAnsi"/>
                <w:snapToGrid w:val="0"/>
                <w:sz w:val="16"/>
                <w:szCs w:val="16"/>
                <w:lang w:eastAsia="sk-SK"/>
              </w:rPr>
            </w:pPr>
            <w:r>
              <w:rPr>
                <w:rFonts w:asciiTheme="minorHAnsi" w:hAnsiTheme="minorHAnsi"/>
                <w:bCs/>
                <w:iCs/>
                <w:sz w:val="16"/>
                <w:szCs w:val="16"/>
              </w:rPr>
              <w:t>5 053 615</w:t>
            </w:r>
          </w:p>
        </w:tc>
      </w:tr>
      <w:tr w:rsidR="00B72FEA" w:rsidRPr="00686E74" w14:paraId="46CD27F6" w14:textId="77777777" w:rsidTr="00985514">
        <w:trPr>
          <w:cantSplit/>
        </w:trPr>
        <w:tc>
          <w:tcPr>
            <w:tcW w:w="3304" w:type="pct"/>
          </w:tcPr>
          <w:p w14:paraId="23D3BCC0" w14:textId="77777777" w:rsidR="00B72FEA" w:rsidRPr="00686E74" w:rsidRDefault="00B72FEA" w:rsidP="00B72FEA">
            <w:pPr>
              <w:rPr>
                <w:rFonts w:asciiTheme="minorHAnsi" w:hAnsiTheme="minorHAnsi"/>
                <w:snapToGrid w:val="0"/>
                <w:sz w:val="16"/>
                <w:szCs w:val="16"/>
                <w:u w:val="single"/>
                <w:lang w:eastAsia="sk-SK"/>
              </w:rPr>
            </w:pPr>
            <w:r w:rsidRPr="00686E74">
              <w:rPr>
                <w:rFonts w:asciiTheme="minorHAnsi" w:hAnsiTheme="minorHAnsi"/>
                <w:snapToGrid w:val="0"/>
                <w:sz w:val="16"/>
                <w:szCs w:val="16"/>
                <w:lang w:eastAsia="sk-SK"/>
              </w:rPr>
              <w:t>Bankové účty termínované</w:t>
            </w:r>
          </w:p>
        </w:tc>
        <w:tc>
          <w:tcPr>
            <w:tcW w:w="848" w:type="pct"/>
          </w:tcPr>
          <w:p w14:paraId="70FA07B9" w14:textId="536B3215" w:rsidR="00B72FEA" w:rsidRPr="00947C16" w:rsidRDefault="000B05E7" w:rsidP="00B72FEA">
            <w:pPr>
              <w:jc w:val="right"/>
              <w:rPr>
                <w:rFonts w:asciiTheme="minorHAnsi" w:hAnsiTheme="minorHAnsi"/>
                <w:bCs/>
                <w:iCs/>
                <w:sz w:val="16"/>
                <w:szCs w:val="16"/>
              </w:rPr>
            </w:pPr>
            <w:r>
              <w:rPr>
                <w:rFonts w:asciiTheme="minorHAnsi" w:hAnsiTheme="minorHAnsi"/>
                <w:bCs/>
                <w:iCs/>
                <w:sz w:val="16"/>
                <w:szCs w:val="16"/>
              </w:rPr>
              <w:t>-</w:t>
            </w:r>
          </w:p>
        </w:tc>
        <w:tc>
          <w:tcPr>
            <w:tcW w:w="848" w:type="pct"/>
          </w:tcPr>
          <w:p w14:paraId="0CFCC4DB" w14:textId="0D5ACBF4" w:rsidR="00B72FEA" w:rsidRPr="00686E74" w:rsidRDefault="00B72FEA" w:rsidP="00B72FEA">
            <w:pPr>
              <w:jc w:val="right"/>
              <w:rPr>
                <w:rFonts w:asciiTheme="minorHAnsi" w:hAnsiTheme="minorHAnsi"/>
                <w:snapToGrid w:val="0"/>
                <w:sz w:val="16"/>
                <w:szCs w:val="16"/>
                <w:lang w:eastAsia="sk-SK"/>
              </w:rPr>
            </w:pPr>
            <w:r>
              <w:rPr>
                <w:rFonts w:asciiTheme="minorHAnsi" w:hAnsiTheme="minorHAnsi"/>
                <w:bCs/>
                <w:iCs/>
                <w:sz w:val="16"/>
                <w:szCs w:val="16"/>
              </w:rPr>
              <w:t>-</w:t>
            </w:r>
          </w:p>
        </w:tc>
      </w:tr>
      <w:tr w:rsidR="00B72FEA" w:rsidRPr="00686E74" w14:paraId="187BAA24" w14:textId="77777777" w:rsidTr="00985514">
        <w:trPr>
          <w:cantSplit/>
        </w:trPr>
        <w:tc>
          <w:tcPr>
            <w:tcW w:w="3304" w:type="pct"/>
          </w:tcPr>
          <w:p w14:paraId="4782D4B8" w14:textId="77777777" w:rsidR="00B72FEA" w:rsidRPr="00686E74" w:rsidRDefault="00B72FEA" w:rsidP="00B72FEA">
            <w:pPr>
              <w:rPr>
                <w:rFonts w:asciiTheme="minorHAnsi" w:hAnsiTheme="minorHAnsi"/>
                <w:snapToGrid w:val="0"/>
                <w:sz w:val="16"/>
                <w:szCs w:val="16"/>
                <w:lang w:eastAsia="sk-SK"/>
              </w:rPr>
            </w:pPr>
            <w:r w:rsidRPr="00686E74">
              <w:rPr>
                <w:rFonts w:asciiTheme="minorHAnsi" w:hAnsiTheme="minorHAnsi"/>
                <w:snapToGrid w:val="0"/>
                <w:sz w:val="16"/>
                <w:szCs w:val="16"/>
                <w:lang w:eastAsia="sk-SK"/>
              </w:rPr>
              <w:t>Peniaze na ceste</w:t>
            </w:r>
          </w:p>
        </w:tc>
        <w:tc>
          <w:tcPr>
            <w:tcW w:w="848" w:type="pct"/>
            <w:tcBorders>
              <w:bottom w:val="single" w:sz="4" w:space="0" w:color="auto"/>
            </w:tcBorders>
          </w:tcPr>
          <w:p w14:paraId="04FB6E62" w14:textId="526D433E" w:rsidR="00B72FEA" w:rsidRPr="00947C16" w:rsidRDefault="000B05E7" w:rsidP="00B72FEA">
            <w:pPr>
              <w:jc w:val="right"/>
              <w:rPr>
                <w:rFonts w:asciiTheme="minorHAnsi" w:hAnsiTheme="minorHAnsi"/>
                <w:bCs/>
                <w:iCs/>
                <w:sz w:val="16"/>
                <w:szCs w:val="16"/>
              </w:rPr>
            </w:pPr>
            <w:r>
              <w:rPr>
                <w:rFonts w:asciiTheme="minorHAnsi" w:hAnsiTheme="minorHAnsi"/>
                <w:bCs/>
                <w:iCs/>
                <w:sz w:val="16"/>
                <w:szCs w:val="16"/>
              </w:rPr>
              <w:t>-</w:t>
            </w:r>
          </w:p>
        </w:tc>
        <w:tc>
          <w:tcPr>
            <w:tcW w:w="848" w:type="pct"/>
          </w:tcPr>
          <w:p w14:paraId="01277435" w14:textId="4881A1AD" w:rsidR="00B72FEA" w:rsidRPr="00686E74" w:rsidRDefault="00B72FEA" w:rsidP="00B72FEA">
            <w:pPr>
              <w:jc w:val="right"/>
              <w:rPr>
                <w:rFonts w:asciiTheme="minorHAnsi" w:hAnsiTheme="minorHAnsi"/>
                <w:snapToGrid w:val="0"/>
                <w:sz w:val="16"/>
                <w:szCs w:val="16"/>
                <w:lang w:eastAsia="sk-SK"/>
              </w:rPr>
            </w:pPr>
            <w:r>
              <w:rPr>
                <w:rFonts w:asciiTheme="minorHAnsi" w:hAnsiTheme="minorHAnsi"/>
                <w:bCs/>
                <w:iCs/>
                <w:sz w:val="16"/>
                <w:szCs w:val="16"/>
              </w:rPr>
              <w:t>-</w:t>
            </w:r>
          </w:p>
        </w:tc>
      </w:tr>
      <w:tr w:rsidR="00B72FEA" w:rsidRPr="00686E74" w14:paraId="64916FC4" w14:textId="77777777" w:rsidTr="00985514">
        <w:trPr>
          <w:cantSplit/>
        </w:trPr>
        <w:tc>
          <w:tcPr>
            <w:tcW w:w="3304" w:type="pct"/>
            <w:tcBorders>
              <w:bottom w:val="single" w:sz="8" w:space="0" w:color="auto"/>
            </w:tcBorders>
          </w:tcPr>
          <w:p w14:paraId="5B3AEC03" w14:textId="16B63F8C" w:rsidR="00B72FEA" w:rsidRPr="00686E74" w:rsidRDefault="00B72FEA" w:rsidP="00B72FEA">
            <w:pPr>
              <w:rPr>
                <w:rFonts w:asciiTheme="minorHAnsi" w:hAnsiTheme="minorHAnsi"/>
                <w:b/>
                <w:bCs/>
                <w:snapToGrid w:val="0"/>
                <w:sz w:val="16"/>
                <w:szCs w:val="16"/>
                <w:lang w:eastAsia="sk-SK"/>
              </w:rPr>
            </w:pPr>
            <w:r w:rsidRPr="00686E74">
              <w:rPr>
                <w:rFonts w:asciiTheme="minorHAnsi" w:hAnsiTheme="minorHAnsi"/>
                <w:b/>
                <w:bCs/>
                <w:snapToGrid w:val="0"/>
                <w:sz w:val="16"/>
                <w:szCs w:val="16"/>
                <w:lang w:eastAsia="sk-SK"/>
              </w:rPr>
              <w:t>Spolu</w:t>
            </w:r>
            <w:r>
              <w:rPr>
                <w:rFonts w:asciiTheme="minorHAnsi" w:hAnsiTheme="minorHAnsi"/>
                <w:b/>
                <w:bCs/>
                <w:snapToGrid w:val="0"/>
                <w:sz w:val="16"/>
                <w:szCs w:val="16"/>
                <w:lang w:eastAsia="sk-SK"/>
              </w:rPr>
              <w:t xml:space="preserve"> (r.71)</w:t>
            </w:r>
          </w:p>
        </w:tc>
        <w:tc>
          <w:tcPr>
            <w:tcW w:w="848" w:type="pct"/>
            <w:tcBorders>
              <w:top w:val="single" w:sz="4" w:space="0" w:color="auto"/>
              <w:bottom w:val="single" w:sz="8" w:space="0" w:color="auto"/>
            </w:tcBorders>
          </w:tcPr>
          <w:p w14:paraId="21093DCB" w14:textId="5339018C" w:rsidR="00B72FEA" w:rsidRPr="00947C16" w:rsidRDefault="000B05E7" w:rsidP="00B72FEA">
            <w:pPr>
              <w:jc w:val="right"/>
              <w:rPr>
                <w:rFonts w:asciiTheme="minorHAnsi" w:hAnsiTheme="minorHAnsi"/>
                <w:b/>
                <w:iCs/>
                <w:sz w:val="16"/>
                <w:szCs w:val="16"/>
              </w:rPr>
            </w:pPr>
            <w:r>
              <w:rPr>
                <w:rFonts w:asciiTheme="minorHAnsi" w:hAnsiTheme="minorHAnsi"/>
                <w:b/>
                <w:iCs/>
                <w:sz w:val="16"/>
                <w:szCs w:val="16"/>
              </w:rPr>
              <w:t>12 414 787</w:t>
            </w:r>
          </w:p>
        </w:tc>
        <w:tc>
          <w:tcPr>
            <w:tcW w:w="848" w:type="pct"/>
            <w:tcBorders>
              <w:top w:val="single" w:sz="4" w:space="0" w:color="auto"/>
              <w:bottom w:val="single" w:sz="8" w:space="0" w:color="auto"/>
            </w:tcBorders>
          </w:tcPr>
          <w:p w14:paraId="7E7D0D1F" w14:textId="1133D533" w:rsidR="00B72FEA" w:rsidRPr="00686E74" w:rsidRDefault="00B72FEA" w:rsidP="00B72FEA">
            <w:pPr>
              <w:jc w:val="right"/>
              <w:rPr>
                <w:rFonts w:asciiTheme="minorHAnsi" w:hAnsiTheme="minorHAnsi"/>
                <w:b/>
                <w:bCs/>
                <w:snapToGrid w:val="0"/>
                <w:sz w:val="16"/>
                <w:szCs w:val="16"/>
                <w:lang w:eastAsia="sk-SK"/>
              </w:rPr>
            </w:pPr>
            <w:r>
              <w:rPr>
                <w:rFonts w:asciiTheme="minorHAnsi" w:hAnsiTheme="minorHAnsi"/>
                <w:b/>
                <w:iCs/>
                <w:sz w:val="16"/>
                <w:szCs w:val="16"/>
              </w:rPr>
              <w:t>5 097 366</w:t>
            </w:r>
          </w:p>
        </w:tc>
      </w:tr>
    </w:tbl>
    <w:p w14:paraId="3A79A358" w14:textId="77777777" w:rsidR="001C1328" w:rsidRPr="00686E74" w:rsidRDefault="001C1328" w:rsidP="001574AF">
      <w:pPr>
        <w:pStyle w:val="BodyText"/>
        <w:ind w:left="0"/>
        <w:rPr>
          <w:rFonts w:asciiTheme="minorHAnsi" w:hAnsiTheme="minorHAnsi"/>
        </w:rPr>
      </w:pPr>
    </w:p>
    <w:p w14:paraId="677C4B72" w14:textId="77777777" w:rsidR="00D062EC" w:rsidRPr="00686E74" w:rsidRDefault="00D062EC" w:rsidP="001574AF">
      <w:pPr>
        <w:pStyle w:val="BodyText"/>
        <w:ind w:left="0"/>
        <w:rPr>
          <w:rFonts w:asciiTheme="minorHAnsi" w:hAnsiTheme="minorHAnsi"/>
          <w:b/>
        </w:rPr>
      </w:pPr>
      <w:bookmarkStart w:id="17" w:name="_Toc530739906"/>
    </w:p>
    <w:p w14:paraId="26674482" w14:textId="77777777" w:rsidR="00D9642E" w:rsidRPr="00686E74" w:rsidRDefault="00C7025D" w:rsidP="00647DF3">
      <w:pPr>
        <w:pStyle w:val="Heading2"/>
        <w:tabs>
          <w:tab w:val="clear" w:pos="567"/>
          <w:tab w:val="num" w:pos="426"/>
        </w:tabs>
        <w:rPr>
          <w:rFonts w:asciiTheme="minorHAnsi" w:hAnsiTheme="minorHAnsi"/>
        </w:rPr>
      </w:pPr>
      <w:r w:rsidRPr="00686E74">
        <w:rPr>
          <w:rFonts w:asciiTheme="minorHAnsi" w:hAnsiTheme="minorHAnsi"/>
        </w:rPr>
        <w:t>Časové rozlíšenie</w:t>
      </w:r>
    </w:p>
    <w:bookmarkEnd w:id="17"/>
    <w:p w14:paraId="62BBFEE0" w14:textId="77777777" w:rsidR="00D062EC" w:rsidRPr="00686E74" w:rsidRDefault="00D062EC">
      <w:pPr>
        <w:pStyle w:val="BodyText"/>
        <w:rPr>
          <w:rFonts w:asciiTheme="minorHAnsi" w:hAnsiTheme="minorHAnsi"/>
        </w:rPr>
      </w:pPr>
    </w:p>
    <w:p w14:paraId="612DB46F" w14:textId="77777777" w:rsidR="008411B3" w:rsidRPr="00686E74" w:rsidRDefault="008411B3">
      <w:pPr>
        <w:pStyle w:val="BodyText"/>
        <w:rPr>
          <w:rFonts w:asciiTheme="minorHAnsi" w:hAnsiTheme="minorHAnsi"/>
        </w:rPr>
      </w:pPr>
      <w:r w:rsidRPr="00686E74">
        <w:rPr>
          <w:rFonts w:asciiTheme="minorHAnsi" w:hAnsiTheme="minorHAnsi"/>
        </w:rPr>
        <w:t xml:space="preserve">Ide o </w:t>
      </w:r>
      <w:r w:rsidR="00E3042F" w:rsidRPr="00686E74">
        <w:rPr>
          <w:rFonts w:asciiTheme="minorHAnsi" w:hAnsiTheme="minorHAnsi"/>
        </w:rPr>
        <w:t xml:space="preserve">tieto </w:t>
      </w:r>
      <w:r w:rsidRPr="00686E74">
        <w:rPr>
          <w:rFonts w:asciiTheme="minorHAnsi" w:hAnsiTheme="minorHAnsi"/>
        </w:rPr>
        <w:t>položky:</w:t>
      </w:r>
    </w:p>
    <w:p w14:paraId="316FF718" w14:textId="77777777" w:rsidR="006F7867" w:rsidRPr="00686E74" w:rsidRDefault="006F7867">
      <w:pPr>
        <w:pStyle w:val="BodyText"/>
        <w:rPr>
          <w:rFonts w:asciiTheme="minorHAnsi" w:hAnsiTheme="minorHAnsi"/>
        </w:rPr>
      </w:pPr>
    </w:p>
    <w:tbl>
      <w:tblPr>
        <w:tblW w:w="4764" w:type="pct"/>
        <w:tblInd w:w="426" w:type="dxa"/>
        <w:tblCellMar>
          <w:left w:w="70" w:type="dxa"/>
          <w:right w:w="70" w:type="dxa"/>
        </w:tblCellMar>
        <w:tblLook w:val="04A0" w:firstRow="1" w:lastRow="0" w:firstColumn="1" w:lastColumn="0" w:noHBand="0" w:noVBand="1"/>
      </w:tblPr>
      <w:tblGrid>
        <w:gridCol w:w="4968"/>
        <w:gridCol w:w="579"/>
        <w:gridCol w:w="1549"/>
        <w:gridCol w:w="1547"/>
      </w:tblGrid>
      <w:tr w:rsidR="0000153B" w:rsidRPr="00686E74" w14:paraId="5B554D42" w14:textId="77777777" w:rsidTr="0000153B">
        <w:trPr>
          <w:trHeight w:val="258"/>
        </w:trPr>
        <w:tc>
          <w:tcPr>
            <w:tcW w:w="2874" w:type="pct"/>
            <w:tcBorders>
              <w:top w:val="single" w:sz="4" w:space="0" w:color="auto"/>
              <w:left w:val="nil"/>
              <w:bottom w:val="single" w:sz="4" w:space="0" w:color="auto"/>
              <w:right w:val="nil"/>
            </w:tcBorders>
            <w:shd w:val="clear" w:color="auto" w:fill="auto"/>
            <w:noWrap/>
            <w:vAlign w:val="center"/>
            <w:hideMark/>
          </w:tcPr>
          <w:p w14:paraId="2F67155B" w14:textId="77777777" w:rsidR="0000153B" w:rsidRPr="00686E74" w:rsidRDefault="0000153B" w:rsidP="0000153B">
            <w:pPr>
              <w:rPr>
                <w:rFonts w:ascii="Calibri" w:hAnsi="Calibri"/>
                <w:b/>
                <w:bCs/>
                <w:i/>
                <w:iCs/>
                <w:color w:val="000000"/>
                <w:sz w:val="16"/>
                <w:szCs w:val="16"/>
                <w:lang w:eastAsia="sk-SK"/>
              </w:rPr>
            </w:pPr>
            <w:r w:rsidRPr="00686E74">
              <w:rPr>
                <w:rFonts w:ascii="Calibri" w:hAnsi="Calibri"/>
                <w:b/>
                <w:bCs/>
                <w:i/>
                <w:iCs/>
                <w:color w:val="000000"/>
                <w:sz w:val="16"/>
                <w:szCs w:val="16"/>
                <w:lang w:eastAsia="sk-SK"/>
              </w:rPr>
              <w:t>Položka</w:t>
            </w:r>
          </w:p>
        </w:tc>
        <w:tc>
          <w:tcPr>
            <w:tcW w:w="335" w:type="pct"/>
            <w:tcBorders>
              <w:top w:val="single" w:sz="4" w:space="0" w:color="auto"/>
              <w:left w:val="nil"/>
              <w:bottom w:val="single" w:sz="4" w:space="0" w:color="auto"/>
              <w:right w:val="nil"/>
            </w:tcBorders>
            <w:shd w:val="clear" w:color="auto" w:fill="auto"/>
            <w:noWrap/>
            <w:vAlign w:val="center"/>
            <w:hideMark/>
          </w:tcPr>
          <w:p w14:paraId="20AB2265" w14:textId="77777777" w:rsidR="0000153B" w:rsidRPr="00686E74" w:rsidRDefault="0000153B" w:rsidP="0000153B">
            <w:pPr>
              <w:rPr>
                <w:rFonts w:ascii="Calibri" w:hAnsi="Calibri"/>
                <w:b/>
                <w:bCs/>
                <w:i/>
                <w:iCs/>
                <w:color w:val="000000"/>
                <w:sz w:val="16"/>
                <w:szCs w:val="16"/>
                <w:lang w:eastAsia="sk-SK"/>
              </w:rPr>
            </w:pPr>
            <w:r w:rsidRPr="00686E74">
              <w:rPr>
                <w:rFonts w:ascii="Calibri" w:hAnsi="Calibri"/>
                <w:b/>
                <w:bCs/>
                <w:i/>
                <w:iCs/>
                <w:color w:val="000000"/>
                <w:sz w:val="16"/>
                <w:szCs w:val="16"/>
                <w:lang w:eastAsia="sk-SK"/>
              </w:rPr>
              <w:t>riadok</w:t>
            </w:r>
          </w:p>
        </w:tc>
        <w:tc>
          <w:tcPr>
            <w:tcW w:w="896" w:type="pct"/>
            <w:tcBorders>
              <w:top w:val="single" w:sz="4" w:space="0" w:color="auto"/>
              <w:left w:val="nil"/>
              <w:bottom w:val="single" w:sz="4" w:space="0" w:color="auto"/>
              <w:right w:val="nil"/>
            </w:tcBorders>
            <w:vAlign w:val="center"/>
          </w:tcPr>
          <w:p w14:paraId="6407A209" w14:textId="290C5AAC" w:rsidR="0000153B" w:rsidRDefault="0000153B" w:rsidP="0000153B">
            <w:pPr>
              <w:rPr>
                <w:rFonts w:ascii="Calibri" w:hAnsi="Calibri"/>
                <w:b/>
                <w:bCs/>
                <w:i/>
                <w:iCs/>
                <w:color w:val="000000"/>
                <w:sz w:val="16"/>
                <w:szCs w:val="16"/>
                <w:lang w:eastAsia="sk-SK"/>
              </w:rPr>
            </w:pPr>
            <w:r w:rsidRPr="00686E74">
              <w:rPr>
                <w:rFonts w:ascii="Calibri" w:hAnsi="Calibri"/>
                <w:b/>
                <w:bCs/>
                <w:i/>
                <w:iCs/>
                <w:color w:val="000000"/>
                <w:sz w:val="16"/>
                <w:szCs w:val="16"/>
                <w:lang w:eastAsia="sk-SK"/>
              </w:rPr>
              <w:t xml:space="preserve">31. december </w:t>
            </w:r>
            <w:r w:rsidR="00B72FEA" w:rsidRPr="00686E74">
              <w:rPr>
                <w:rFonts w:ascii="Calibri" w:hAnsi="Calibri"/>
                <w:b/>
                <w:bCs/>
                <w:i/>
                <w:iCs/>
                <w:color w:val="000000"/>
                <w:sz w:val="16"/>
                <w:szCs w:val="16"/>
                <w:lang w:eastAsia="sk-SK"/>
              </w:rPr>
              <w:t>20</w:t>
            </w:r>
            <w:r w:rsidR="00B72FEA">
              <w:rPr>
                <w:rFonts w:ascii="Calibri" w:hAnsi="Calibri"/>
                <w:b/>
                <w:bCs/>
                <w:i/>
                <w:iCs/>
                <w:color w:val="000000"/>
                <w:sz w:val="16"/>
                <w:szCs w:val="16"/>
                <w:lang w:eastAsia="sk-SK"/>
              </w:rPr>
              <w:t>23</w:t>
            </w:r>
          </w:p>
        </w:tc>
        <w:tc>
          <w:tcPr>
            <w:tcW w:w="895" w:type="pct"/>
            <w:tcBorders>
              <w:top w:val="single" w:sz="4" w:space="0" w:color="auto"/>
              <w:left w:val="nil"/>
              <w:bottom w:val="single" w:sz="4" w:space="0" w:color="auto"/>
              <w:right w:val="nil"/>
            </w:tcBorders>
            <w:shd w:val="clear" w:color="auto" w:fill="auto"/>
            <w:vAlign w:val="center"/>
            <w:hideMark/>
          </w:tcPr>
          <w:p w14:paraId="60534A77" w14:textId="317F1D6A" w:rsidR="0000153B" w:rsidRPr="00686E74" w:rsidRDefault="0000153B" w:rsidP="0000153B">
            <w:pPr>
              <w:jc w:val="right"/>
              <w:rPr>
                <w:rFonts w:ascii="Calibri" w:hAnsi="Calibri"/>
                <w:b/>
                <w:bCs/>
                <w:i/>
                <w:iCs/>
                <w:color w:val="000000"/>
                <w:sz w:val="16"/>
                <w:szCs w:val="16"/>
                <w:lang w:eastAsia="sk-SK"/>
              </w:rPr>
            </w:pPr>
            <w:r w:rsidRPr="00686E74">
              <w:rPr>
                <w:rFonts w:ascii="Calibri" w:hAnsi="Calibri"/>
                <w:b/>
                <w:bCs/>
                <w:i/>
                <w:iCs/>
                <w:color w:val="000000"/>
                <w:sz w:val="16"/>
                <w:szCs w:val="16"/>
                <w:lang w:eastAsia="sk-SK"/>
              </w:rPr>
              <w:t xml:space="preserve">31. december </w:t>
            </w:r>
            <w:r w:rsidR="00B72FEA" w:rsidRPr="00686E74">
              <w:rPr>
                <w:rFonts w:ascii="Calibri" w:hAnsi="Calibri"/>
                <w:b/>
                <w:bCs/>
                <w:i/>
                <w:iCs/>
                <w:color w:val="000000"/>
                <w:sz w:val="16"/>
                <w:szCs w:val="16"/>
                <w:lang w:eastAsia="sk-SK"/>
              </w:rPr>
              <w:t>20</w:t>
            </w:r>
            <w:r w:rsidR="00B72FEA">
              <w:rPr>
                <w:rFonts w:ascii="Calibri" w:hAnsi="Calibri"/>
                <w:b/>
                <w:bCs/>
                <w:i/>
                <w:iCs/>
                <w:color w:val="000000"/>
                <w:sz w:val="16"/>
                <w:szCs w:val="16"/>
                <w:lang w:eastAsia="sk-SK"/>
              </w:rPr>
              <w:t>22</w:t>
            </w:r>
          </w:p>
        </w:tc>
      </w:tr>
      <w:tr w:rsidR="00B72FEA" w:rsidRPr="00686E74" w14:paraId="2C2E3199" w14:textId="77777777" w:rsidTr="0000153B">
        <w:trPr>
          <w:trHeight w:val="213"/>
        </w:trPr>
        <w:tc>
          <w:tcPr>
            <w:tcW w:w="2874" w:type="pct"/>
            <w:tcBorders>
              <w:top w:val="nil"/>
              <w:left w:val="nil"/>
              <w:bottom w:val="nil"/>
              <w:right w:val="nil"/>
            </w:tcBorders>
            <w:shd w:val="clear" w:color="auto" w:fill="auto"/>
            <w:noWrap/>
            <w:vAlign w:val="bottom"/>
            <w:hideMark/>
          </w:tcPr>
          <w:p w14:paraId="7281BB9C"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Náklady budúcich období dlhodobé</w:t>
            </w:r>
          </w:p>
        </w:tc>
        <w:tc>
          <w:tcPr>
            <w:tcW w:w="335" w:type="pct"/>
            <w:tcBorders>
              <w:top w:val="nil"/>
              <w:left w:val="nil"/>
              <w:bottom w:val="nil"/>
              <w:right w:val="nil"/>
            </w:tcBorders>
            <w:shd w:val="clear" w:color="auto" w:fill="auto"/>
            <w:noWrap/>
            <w:vAlign w:val="bottom"/>
            <w:hideMark/>
          </w:tcPr>
          <w:p w14:paraId="76073951" w14:textId="27B9B8B7" w:rsidR="00B72FEA" w:rsidRPr="00686E74" w:rsidRDefault="00B72FEA" w:rsidP="00B72FEA">
            <w:pPr>
              <w:jc w:val="center"/>
              <w:rPr>
                <w:rFonts w:ascii="Calibri" w:hAnsi="Calibri"/>
                <w:b/>
                <w:bCs/>
                <w:color w:val="000000"/>
                <w:sz w:val="16"/>
                <w:szCs w:val="16"/>
                <w:lang w:eastAsia="sk-SK"/>
              </w:rPr>
            </w:pPr>
            <w:r w:rsidRPr="00686E74">
              <w:rPr>
                <w:rFonts w:ascii="Calibri" w:hAnsi="Calibri"/>
                <w:b/>
                <w:bCs/>
                <w:color w:val="000000"/>
                <w:sz w:val="16"/>
                <w:szCs w:val="16"/>
                <w:lang w:eastAsia="sk-SK"/>
              </w:rPr>
              <w:t>75</w:t>
            </w:r>
          </w:p>
        </w:tc>
        <w:tc>
          <w:tcPr>
            <w:tcW w:w="896" w:type="pct"/>
            <w:tcBorders>
              <w:top w:val="nil"/>
              <w:left w:val="nil"/>
              <w:bottom w:val="nil"/>
              <w:right w:val="nil"/>
            </w:tcBorders>
            <w:vAlign w:val="center"/>
          </w:tcPr>
          <w:p w14:paraId="16A5AE5D" w14:textId="08EE366F" w:rsidR="00B72FEA" w:rsidRPr="00985514" w:rsidRDefault="000B04D5" w:rsidP="00B72FEA">
            <w:pPr>
              <w:jc w:val="right"/>
              <w:rPr>
                <w:rFonts w:ascii="Calibri" w:hAnsi="Calibri"/>
                <w:b/>
                <w:bCs/>
                <w:i/>
                <w:iCs/>
                <w:color w:val="000000"/>
                <w:sz w:val="16"/>
                <w:szCs w:val="16"/>
                <w:lang w:eastAsia="sk-SK"/>
              </w:rPr>
            </w:pPr>
            <w:r>
              <w:rPr>
                <w:rFonts w:ascii="Calibri" w:hAnsi="Calibri"/>
                <w:b/>
                <w:bCs/>
                <w:i/>
                <w:iCs/>
                <w:color w:val="000000"/>
                <w:sz w:val="16"/>
                <w:szCs w:val="16"/>
                <w:lang w:eastAsia="sk-SK"/>
              </w:rPr>
              <w:t>21 742</w:t>
            </w:r>
          </w:p>
        </w:tc>
        <w:tc>
          <w:tcPr>
            <w:tcW w:w="895" w:type="pct"/>
            <w:tcBorders>
              <w:top w:val="nil"/>
              <w:left w:val="nil"/>
              <w:bottom w:val="nil"/>
              <w:right w:val="nil"/>
            </w:tcBorders>
            <w:shd w:val="clear" w:color="auto" w:fill="auto"/>
            <w:noWrap/>
            <w:vAlign w:val="center"/>
          </w:tcPr>
          <w:p w14:paraId="0E2EDD21" w14:textId="0E5913A6" w:rsidR="00B72FEA" w:rsidRPr="00686E74" w:rsidRDefault="00B72FEA" w:rsidP="00B72FEA">
            <w:pPr>
              <w:jc w:val="right"/>
              <w:rPr>
                <w:rFonts w:ascii="Calibri" w:hAnsi="Calibri"/>
                <w:b/>
                <w:bCs/>
                <w:color w:val="000000"/>
                <w:sz w:val="16"/>
                <w:szCs w:val="16"/>
                <w:lang w:eastAsia="sk-SK"/>
              </w:rPr>
            </w:pPr>
            <w:r>
              <w:rPr>
                <w:rFonts w:ascii="Calibri" w:hAnsi="Calibri"/>
                <w:b/>
                <w:bCs/>
                <w:i/>
                <w:iCs/>
                <w:color w:val="000000"/>
                <w:sz w:val="16"/>
                <w:szCs w:val="16"/>
                <w:lang w:eastAsia="sk-SK"/>
              </w:rPr>
              <w:t>4 322</w:t>
            </w:r>
          </w:p>
        </w:tc>
      </w:tr>
      <w:tr w:rsidR="00B72FEA" w:rsidRPr="00686E74" w14:paraId="63E5C303" w14:textId="77777777" w:rsidTr="0000153B">
        <w:trPr>
          <w:trHeight w:val="213"/>
        </w:trPr>
        <w:tc>
          <w:tcPr>
            <w:tcW w:w="2874" w:type="pct"/>
            <w:tcBorders>
              <w:top w:val="nil"/>
              <w:left w:val="nil"/>
              <w:bottom w:val="nil"/>
              <w:right w:val="nil"/>
            </w:tcBorders>
            <w:shd w:val="clear" w:color="auto" w:fill="auto"/>
            <w:noWrap/>
            <w:vAlign w:val="bottom"/>
          </w:tcPr>
          <w:p w14:paraId="0784A57B" w14:textId="07D35455" w:rsidR="00B72FEA" w:rsidRDefault="000B04D5" w:rsidP="00B72FEA">
            <w:pPr>
              <w:ind w:left="213"/>
              <w:rPr>
                <w:rFonts w:ascii="Calibri" w:hAnsi="Calibri"/>
                <w:i/>
                <w:color w:val="000000"/>
                <w:sz w:val="16"/>
                <w:szCs w:val="16"/>
                <w:lang w:eastAsia="sk-SK"/>
              </w:rPr>
            </w:pPr>
            <w:r w:rsidRPr="000B04D5">
              <w:rPr>
                <w:rFonts w:ascii="Calibri" w:hAnsi="Calibri"/>
                <w:i/>
                <w:color w:val="000000"/>
                <w:sz w:val="16"/>
                <w:szCs w:val="16"/>
                <w:lang w:eastAsia="sk-SK"/>
              </w:rPr>
              <w:t>Licencie Autodesk AutoCAD</w:t>
            </w:r>
          </w:p>
        </w:tc>
        <w:tc>
          <w:tcPr>
            <w:tcW w:w="335" w:type="pct"/>
            <w:tcBorders>
              <w:top w:val="nil"/>
              <w:left w:val="nil"/>
              <w:bottom w:val="nil"/>
              <w:right w:val="nil"/>
            </w:tcBorders>
            <w:shd w:val="clear" w:color="auto" w:fill="auto"/>
            <w:noWrap/>
            <w:vAlign w:val="bottom"/>
          </w:tcPr>
          <w:p w14:paraId="06CD18EF"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27A51CE0" w14:textId="2FF009BB" w:rsidR="00B72FEA" w:rsidRPr="000B04D5" w:rsidRDefault="000B04D5" w:rsidP="00B72FEA">
            <w:pPr>
              <w:jc w:val="right"/>
              <w:rPr>
                <w:rFonts w:ascii="Calibri" w:hAnsi="Calibri"/>
                <w:i/>
                <w:iCs/>
                <w:color w:val="000000"/>
                <w:sz w:val="16"/>
                <w:szCs w:val="16"/>
                <w:lang w:eastAsia="sk-SK"/>
              </w:rPr>
            </w:pPr>
            <w:r w:rsidRPr="000B04D5">
              <w:rPr>
                <w:rFonts w:ascii="Calibri" w:hAnsi="Calibri"/>
                <w:i/>
                <w:iCs/>
                <w:color w:val="000000"/>
                <w:sz w:val="16"/>
                <w:szCs w:val="16"/>
                <w:lang w:eastAsia="sk-SK"/>
              </w:rPr>
              <w:t>288</w:t>
            </w:r>
          </w:p>
        </w:tc>
        <w:tc>
          <w:tcPr>
            <w:tcW w:w="895" w:type="pct"/>
            <w:tcBorders>
              <w:top w:val="nil"/>
              <w:left w:val="nil"/>
              <w:bottom w:val="nil"/>
              <w:right w:val="nil"/>
            </w:tcBorders>
            <w:shd w:val="clear" w:color="auto" w:fill="auto"/>
            <w:noWrap/>
            <w:vAlign w:val="center"/>
          </w:tcPr>
          <w:p w14:paraId="0542339D" w14:textId="79597F45" w:rsidR="00B72FEA" w:rsidRDefault="00B72FEA" w:rsidP="00B72FEA">
            <w:pPr>
              <w:jc w:val="right"/>
              <w:rPr>
                <w:rFonts w:ascii="Calibri" w:hAnsi="Calibri"/>
                <w:i/>
                <w:color w:val="000000"/>
                <w:sz w:val="16"/>
                <w:szCs w:val="16"/>
                <w:lang w:eastAsia="sk-SK"/>
              </w:rPr>
            </w:pPr>
            <w:r>
              <w:rPr>
                <w:rFonts w:ascii="Calibri" w:hAnsi="Calibri"/>
                <w:b/>
                <w:bCs/>
                <w:i/>
                <w:iCs/>
                <w:color w:val="000000"/>
                <w:sz w:val="16"/>
                <w:szCs w:val="16"/>
                <w:lang w:eastAsia="sk-SK"/>
              </w:rPr>
              <w:t>-</w:t>
            </w:r>
          </w:p>
        </w:tc>
      </w:tr>
      <w:tr w:rsidR="00B72FEA" w:rsidRPr="00686E74" w14:paraId="21423B88" w14:textId="77777777" w:rsidTr="0000153B">
        <w:trPr>
          <w:trHeight w:val="213"/>
        </w:trPr>
        <w:tc>
          <w:tcPr>
            <w:tcW w:w="2874" w:type="pct"/>
            <w:tcBorders>
              <w:top w:val="nil"/>
              <w:left w:val="nil"/>
              <w:bottom w:val="nil"/>
              <w:right w:val="nil"/>
            </w:tcBorders>
            <w:shd w:val="clear" w:color="auto" w:fill="auto"/>
            <w:noWrap/>
            <w:vAlign w:val="bottom"/>
          </w:tcPr>
          <w:p w14:paraId="0081D5DB" w14:textId="4019DCA4" w:rsidR="00B72FEA" w:rsidRDefault="000B04D5" w:rsidP="00B72FEA">
            <w:pPr>
              <w:ind w:left="213"/>
              <w:rPr>
                <w:rFonts w:ascii="Calibri" w:hAnsi="Calibri"/>
                <w:i/>
                <w:color w:val="000000"/>
                <w:sz w:val="16"/>
                <w:szCs w:val="16"/>
                <w:lang w:eastAsia="sk-SK"/>
              </w:rPr>
            </w:pPr>
            <w:r w:rsidRPr="000B04D5">
              <w:rPr>
                <w:rFonts w:ascii="Calibri" w:hAnsi="Calibri"/>
                <w:i/>
                <w:color w:val="000000"/>
                <w:sz w:val="16"/>
                <w:szCs w:val="16"/>
                <w:lang w:eastAsia="sk-SK"/>
              </w:rPr>
              <w:t>Profylax software license</w:t>
            </w:r>
          </w:p>
        </w:tc>
        <w:tc>
          <w:tcPr>
            <w:tcW w:w="335" w:type="pct"/>
            <w:tcBorders>
              <w:top w:val="nil"/>
              <w:left w:val="nil"/>
              <w:bottom w:val="nil"/>
              <w:right w:val="nil"/>
            </w:tcBorders>
            <w:shd w:val="clear" w:color="auto" w:fill="auto"/>
            <w:noWrap/>
            <w:vAlign w:val="bottom"/>
          </w:tcPr>
          <w:p w14:paraId="0FF5E523"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67A138A6" w14:textId="4F930EB5" w:rsidR="00B72FEA" w:rsidRPr="00427161"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812</w:t>
            </w:r>
          </w:p>
        </w:tc>
        <w:tc>
          <w:tcPr>
            <w:tcW w:w="895" w:type="pct"/>
            <w:tcBorders>
              <w:top w:val="nil"/>
              <w:left w:val="nil"/>
              <w:bottom w:val="nil"/>
              <w:right w:val="nil"/>
            </w:tcBorders>
            <w:shd w:val="clear" w:color="auto" w:fill="auto"/>
            <w:noWrap/>
            <w:vAlign w:val="center"/>
          </w:tcPr>
          <w:p w14:paraId="67643A7E" w14:textId="519DB088" w:rsidR="00B72FEA" w:rsidDel="00DE330B" w:rsidRDefault="00B72FEA" w:rsidP="00B72FEA">
            <w:pPr>
              <w:jc w:val="right"/>
              <w:rPr>
                <w:rFonts w:ascii="Calibri" w:hAnsi="Calibri"/>
                <w:i/>
                <w:color w:val="000000"/>
                <w:sz w:val="16"/>
                <w:szCs w:val="16"/>
                <w:lang w:eastAsia="sk-SK"/>
              </w:rPr>
            </w:pPr>
            <w:r>
              <w:rPr>
                <w:rFonts w:ascii="Calibri" w:hAnsi="Calibri"/>
                <w:i/>
                <w:iCs/>
                <w:color w:val="000000"/>
                <w:sz w:val="16"/>
                <w:szCs w:val="16"/>
                <w:lang w:eastAsia="sk-SK"/>
              </w:rPr>
              <w:t>-</w:t>
            </w:r>
          </w:p>
        </w:tc>
      </w:tr>
      <w:tr w:rsidR="00B72FEA" w:rsidRPr="00686E74" w14:paraId="04001D44" w14:textId="77777777" w:rsidTr="0000153B">
        <w:trPr>
          <w:trHeight w:val="213"/>
        </w:trPr>
        <w:tc>
          <w:tcPr>
            <w:tcW w:w="2874" w:type="pct"/>
            <w:tcBorders>
              <w:top w:val="nil"/>
              <w:left w:val="nil"/>
              <w:bottom w:val="nil"/>
              <w:right w:val="nil"/>
            </w:tcBorders>
            <w:shd w:val="clear" w:color="auto" w:fill="auto"/>
            <w:noWrap/>
            <w:vAlign w:val="bottom"/>
          </w:tcPr>
          <w:p w14:paraId="07200B0B" w14:textId="70992ECF" w:rsidR="00B72FEA"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Prenosil – certifikácia strojov</w:t>
            </w:r>
          </w:p>
        </w:tc>
        <w:tc>
          <w:tcPr>
            <w:tcW w:w="335" w:type="pct"/>
            <w:tcBorders>
              <w:top w:val="nil"/>
              <w:left w:val="nil"/>
              <w:bottom w:val="nil"/>
              <w:right w:val="nil"/>
            </w:tcBorders>
            <w:shd w:val="clear" w:color="auto" w:fill="auto"/>
            <w:noWrap/>
            <w:vAlign w:val="bottom"/>
          </w:tcPr>
          <w:p w14:paraId="73544C7B"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04070053" w14:textId="076FECE9" w:rsidR="00B72FEA" w:rsidRPr="00427161"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15 846</w:t>
            </w:r>
          </w:p>
        </w:tc>
        <w:tc>
          <w:tcPr>
            <w:tcW w:w="895" w:type="pct"/>
            <w:tcBorders>
              <w:top w:val="nil"/>
              <w:left w:val="nil"/>
              <w:bottom w:val="nil"/>
              <w:right w:val="nil"/>
            </w:tcBorders>
            <w:shd w:val="clear" w:color="auto" w:fill="auto"/>
            <w:noWrap/>
            <w:vAlign w:val="center"/>
          </w:tcPr>
          <w:p w14:paraId="1BA42A86" w14:textId="36CC08FD" w:rsidR="00B72FEA" w:rsidRDefault="00B72FEA" w:rsidP="00B72FEA">
            <w:pPr>
              <w:jc w:val="right"/>
              <w:rPr>
                <w:rFonts w:ascii="Calibri" w:hAnsi="Calibri"/>
                <w:i/>
                <w:color w:val="000000"/>
                <w:sz w:val="16"/>
                <w:szCs w:val="16"/>
                <w:lang w:eastAsia="sk-SK"/>
              </w:rPr>
            </w:pPr>
            <w:r>
              <w:rPr>
                <w:rFonts w:ascii="Calibri" w:hAnsi="Calibri"/>
                <w:i/>
                <w:iCs/>
                <w:color w:val="000000"/>
                <w:sz w:val="16"/>
                <w:szCs w:val="16"/>
                <w:lang w:eastAsia="sk-SK"/>
              </w:rPr>
              <w:t>3 769</w:t>
            </w:r>
          </w:p>
        </w:tc>
      </w:tr>
      <w:tr w:rsidR="000B04D5" w:rsidRPr="00686E74" w14:paraId="068BA8E9" w14:textId="77777777" w:rsidTr="0000153B">
        <w:trPr>
          <w:trHeight w:val="213"/>
        </w:trPr>
        <w:tc>
          <w:tcPr>
            <w:tcW w:w="2874" w:type="pct"/>
            <w:tcBorders>
              <w:top w:val="nil"/>
              <w:left w:val="nil"/>
              <w:bottom w:val="nil"/>
              <w:right w:val="nil"/>
            </w:tcBorders>
            <w:shd w:val="clear" w:color="auto" w:fill="auto"/>
            <w:noWrap/>
            <w:vAlign w:val="bottom"/>
          </w:tcPr>
          <w:p w14:paraId="502E4875" w14:textId="20FCE1E8" w:rsidR="000B04D5" w:rsidRDefault="000B04D5" w:rsidP="00B72FEA">
            <w:pPr>
              <w:ind w:left="213"/>
              <w:rPr>
                <w:rFonts w:ascii="Calibri" w:hAnsi="Calibri"/>
                <w:i/>
                <w:color w:val="000000"/>
                <w:sz w:val="16"/>
                <w:szCs w:val="16"/>
                <w:lang w:eastAsia="sk-SK"/>
              </w:rPr>
            </w:pPr>
            <w:r w:rsidRPr="000B04D5">
              <w:rPr>
                <w:rFonts w:ascii="Calibri" w:hAnsi="Calibri"/>
                <w:i/>
                <w:color w:val="000000"/>
                <w:sz w:val="16"/>
                <w:szCs w:val="16"/>
                <w:lang w:eastAsia="sk-SK"/>
              </w:rPr>
              <w:t>ANECT ESET licencia</w:t>
            </w:r>
          </w:p>
        </w:tc>
        <w:tc>
          <w:tcPr>
            <w:tcW w:w="335" w:type="pct"/>
            <w:tcBorders>
              <w:top w:val="nil"/>
              <w:left w:val="nil"/>
              <w:bottom w:val="nil"/>
              <w:right w:val="nil"/>
            </w:tcBorders>
            <w:shd w:val="clear" w:color="auto" w:fill="auto"/>
            <w:noWrap/>
            <w:vAlign w:val="bottom"/>
          </w:tcPr>
          <w:p w14:paraId="1A9E9FA0" w14:textId="77777777" w:rsidR="000B04D5" w:rsidRPr="00686E74" w:rsidRDefault="000B04D5"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525E7EE9" w14:textId="3098D500" w:rsidR="000B04D5"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4 79</w:t>
            </w:r>
            <w:r w:rsidR="00197EAF">
              <w:rPr>
                <w:rFonts w:ascii="Calibri" w:hAnsi="Calibri"/>
                <w:i/>
                <w:iCs/>
                <w:color w:val="000000"/>
                <w:sz w:val="16"/>
                <w:szCs w:val="16"/>
                <w:lang w:eastAsia="sk-SK"/>
              </w:rPr>
              <w:t>6</w:t>
            </w:r>
          </w:p>
        </w:tc>
        <w:tc>
          <w:tcPr>
            <w:tcW w:w="895" w:type="pct"/>
            <w:tcBorders>
              <w:top w:val="nil"/>
              <w:left w:val="nil"/>
              <w:bottom w:val="nil"/>
              <w:right w:val="nil"/>
            </w:tcBorders>
            <w:shd w:val="clear" w:color="auto" w:fill="auto"/>
            <w:noWrap/>
            <w:vAlign w:val="center"/>
          </w:tcPr>
          <w:p w14:paraId="0E379CEB" w14:textId="69477A10" w:rsidR="000B04D5"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r>
      <w:tr w:rsidR="00B72FEA" w:rsidRPr="00686E74" w14:paraId="6F435216" w14:textId="77777777" w:rsidTr="0000153B">
        <w:trPr>
          <w:trHeight w:val="213"/>
        </w:trPr>
        <w:tc>
          <w:tcPr>
            <w:tcW w:w="2874" w:type="pct"/>
            <w:tcBorders>
              <w:top w:val="nil"/>
              <w:left w:val="nil"/>
              <w:bottom w:val="nil"/>
              <w:right w:val="nil"/>
            </w:tcBorders>
            <w:shd w:val="clear" w:color="auto" w:fill="auto"/>
            <w:noWrap/>
            <w:vAlign w:val="bottom"/>
            <w:hideMark/>
          </w:tcPr>
          <w:p w14:paraId="76BB0334" w14:textId="0F24E5EA" w:rsidR="00B72FEA" w:rsidRPr="002F7AB0" w:rsidRDefault="00B72FEA" w:rsidP="00B72FEA">
            <w:pPr>
              <w:ind w:left="213"/>
              <w:rPr>
                <w:rFonts w:ascii="Calibri" w:hAnsi="Calibri"/>
                <w:i/>
                <w:color w:val="000000"/>
                <w:sz w:val="16"/>
                <w:szCs w:val="16"/>
                <w:lang w:eastAsia="sk-SK"/>
              </w:rPr>
            </w:pPr>
            <w:r w:rsidRPr="002F7AB0">
              <w:rPr>
                <w:rFonts w:ascii="Calibri" w:hAnsi="Calibri"/>
                <w:i/>
                <w:color w:val="000000"/>
                <w:sz w:val="16"/>
                <w:szCs w:val="16"/>
                <w:lang w:eastAsia="sk-SK"/>
              </w:rPr>
              <w:t>Ostatné</w:t>
            </w:r>
          </w:p>
        </w:tc>
        <w:tc>
          <w:tcPr>
            <w:tcW w:w="335" w:type="pct"/>
            <w:tcBorders>
              <w:top w:val="nil"/>
              <w:left w:val="nil"/>
              <w:bottom w:val="nil"/>
              <w:right w:val="nil"/>
            </w:tcBorders>
            <w:shd w:val="clear" w:color="auto" w:fill="auto"/>
            <w:noWrap/>
            <w:vAlign w:val="bottom"/>
            <w:hideMark/>
          </w:tcPr>
          <w:p w14:paraId="7F76E0AA" w14:textId="77777777" w:rsidR="00B72FEA" w:rsidRPr="002F7AB0"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41383A1C" w14:textId="29E3C6B1"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c>
          <w:tcPr>
            <w:tcW w:w="895" w:type="pct"/>
            <w:tcBorders>
              <w:top w:val="nil"/>
              <w:left w:val="nil"/>
              <w:bottom w:val="nil"/>
              <w:right w:val="nil"/>
            </w:tcBorders>
            <w:shd w:val="clear" w:color="auto" w:fill="auto"/>
            <w:noWrap/>
            <w:vAlign w:val="center"/>
          </w:tcPr>
          <w:p w14:paraId="0E95E6DA" w14:textId="2339D25C" w:rsidR="00B72FEA" w:rsidRPr="002F7AB0"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553</w:t>
            </w:r>
          </w:p>
        </w:tc>
      </w:tr>
      <w:tr w:rsidR="00B72FEA" w:rsidRPr="00686E74" w14:paraId="186737B8" w14:textId="77777777" w:rsidTr="0000153B">
        <w:trPr>
          <w:trHeight w:val="213"/>
        </w:trPr>
        <w:tc>
          <w:tcPr>
            <w:tcW w:w="2874" w:type="pct"/>
            <w:tcBorders>
              <w:top w:val="nil"/>
              <w:left w:val="nil"/>
              <w:bottom w:val="nil"/>
              <w:right w:val="nil"/>
            </w:tcBorders>
            <w:shd w:val="clear" w:color="auto" w:fill="auto"/>
            <w:noWrap/>
            <w:vAlign w:val="bottom"/>
            <w:hideMark/>
          </w:tcPr>
          <w:p w14:paraId="04B0FA2D"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Náklady budúcich období krátkodobé</w:t>
            </w:r>
          </w:p>
        </w:tc>
        <w:tc>
          <w:tcPr>
            <w:tcW w:w="335" w:type="pct"/>
            <w:tcBorders>
              <w:top w:val="nil"/>
              <w:left w:val="nil"/>
              <w:bottom w:val="nil"/>
              <w:right w:val="nil"/>
            </w:tcBorders>
            <w:shd w:val="clear" w:color="auto" w:fill="auto"/>
            <w:noWrap/>
            <w:vAlign w:val="bottom"/>
            <w:hideMark/>
          </w:tcPr>
          <w:p w14:paraId="147A3E48" w14:textId="1AF0128F" w:rsidR="00B72FEA" w:rsidRPr="00686E74" w:rsidRDefault="00B72FEA" w:rsidP="00B72FEA">
            <w:pPr>
              <w:jc w:val="center"/>
              <w:rPr>
                <w:rFonts w:ascii="Calibri" w:hAnsi="Calibri"/>
                <w:b/>
                <w:bCs/>
                <w:color w:val="000000"/>
                <w:sz w:val="16"/>
                <w:szCs w:val="16"/>
                <w:lang w:eastAsia="sk-SK"/>
              </w:rPr>
            </w:pPr>
            <w:r w:rsidRPr="00686E74">
              <w:rPr>
                <w:rFonts w:ascii="Calibri" w:hAnsi="Calibri"/>
                <w:b/>
                <w:bCs/>
                <w:color w:val="000000"/>
                <w:sz w:val="16"/>
                <w:szCs w:val="16"/>
                <w:lang w:eastAsia="sk-SK"/>
              </w:rPr>
              <w:t>76</w:t>
            </w:r>
          </w:p>
        </w:tc>
        <w:tc>
          <w:tcPr>
            <w:tcW w:w="896" w:type="pct"/>
            <w:tcBorders>
              <w:top w:val="nil"/>
              <w:left w:val="nil"/>
              <w:bottom w:val="nil"/>
              <w:right w:val="nil"/>
            </w:tcBorders>
            <w:vAlign w:val="center"/>
          </w:tcPr>
          <w:p w14:paraId="73B984E2" w14:textId="49D1C4B1" w:rsidR="00B72FEA" w:rsidRPr="00985514" w:rsidRDefault="000B04D5" w:rsidP="00B72FEA">
            <w:pPr>
              <w:jc w:val="right"/>
              <w:rPr>
                <w:rFonts w:ascii="Calibri" w:hAnsi="Calibri"/>
                <w:b/>
                <w:bCs/>
                <w:i/>
                <w:iCs/>
                <w:color w:val="000000"/>
                <w:sz w:val="16"/>
                <w:szCs w:val="16"/>
                <w:lang w:eastAsia="sk-SK"/>
              </w:rPr>
            </w:pPr>
            <w:r>
              <w:rPr>
                <w:rFonts w:ascii="Calibri" w:hAnsi="Calibri"/>
                <w:b/>
                <w:bCs/>
                <w:i/>
                <w:iCs/>
                <w:color w:val="000000"/>
                <w:sz w:val="16"/>
                <w:szCs w:val="16"/>
                <w:lang w:eastAsia="sk-SK"/>
              </w:rPr>
              <w:t>124 917</w:t>
            </w:r>
          </w:p>
        </w:tc>
        <w:tc>
          <w:tcPr>
            <w:tcW w:w="895" w:type="pct"/>
            <w:tcBorders>
              <w:top w:val="nil"/>
              <w:left w:val="nil"/>
              <w:bottom w:val="nil"/>
              <w:right w:val="nil"/>
            </w:tcBorders>
            <w:shd w:val="clear" w:color="auto" w:fill="auto"/>
            <w:noWrap/>
            <w:vAlign w:val="center"/>
          </w:tcPr>
          <w:p w14:paraId="30B410E5" w14:textId="69BFEA8D" w:rsidR="00B72FEA" w:rsidRPr="00686E74" w:rsidRDefault="00B72FEA" w:rsidP="00B72FEA">
            <w:pPr>
              <w:jc w:val="right"/>
              <w:rPr>
                <w:rFonts w:ascii="Calibri" w:hAnsi="Calibri"/>
                <w:b/>
                <w:bCs/>
                <w:color w:val="000000"/>
                <w:sz w:val="16"/>
                <w:szCs w:val="16"/>
                <w:lang w:eastAsia="sk-SK"/>
              </w:rPr>
            </w:pPr>
            <w:r>
              <w:rPr>
                <w:rFonts w:ascii="Calibri" w:hAnsi="Calibri"/>
                <w:b/>
                <w:bCs/>
                <w:i/>
                <w:iCs/>
                <w:color w:val="000000"/>
                <w:sz w:val="16"/>
                <w:szCs w:val="16"/>
                <w:lang w:eastAsia="sk-SK"/>
              </w:rPr>
              <w:t>464 794</w:t>
            </w:r>
          </w:p>
        </w:tc>
      </w:tr>
      <w:tr w:rsidR="00B72FEA" w:rsidRPr="00686E74" w14:paraId="0EAA0716" w14:textId="77777777" w:rsidTr="0000153B">
        <w:trPr>
          <w:trHeight w:val="213"/>
        </w:trPr>
        <w:tc>
          <w:tcPr>
            <w:tcW w:w="2874" w:type="pct"/>
            <w:tcBorders>
              <w:top w:val="nil"/>
              <w:left w:val="nil"/>
              <w:bottom w:val="nil"/>
              <w:right w:val="nil"/>
            </w:tcBorders>
            <w:shd w:val="clear" w:color="auto" w:fill="auto"/>
            <w:noWrap/>
            <w:vAlign w:val="bottom"/>
            <w:hideMark/>
          </w:tcPr>
          <w:p w14:paraId="4AD151A7" w14:textId="77777777" w:rsidR="00B72FEA" w:rsidRPr="00686E74" w:rsidRDefault="00B72FEA" w:rsidP="00B72FEA">
            <w:pPr>
              <w:ind w:left="71"/>
              <w:rPr>
                <w:rFonts w:ascii="Calibri" w:hAnsi="Calibri"/>
                <w:i/>
                <w:color w:val="000000"/>
                <w:sz w:val="16"/>
                <w:szCs w:val="16"/>
                <w:lang w:eastAsia="sk-SK"/>
              </w:rPr>
            </w:pPr>
            <w:r w:rsidRPr="00686E74">
              <w:rPr>
                <w:rFonts w:ascii="Calibri" w:hAnsi="Calibri"/>
                <w:i/>
                <w:color w:val="000000"/>
                <w:sz w:val="16"/>
                <w:szCs w:val="16"/>
                <w:lang w:eastAsia="sk-SK"/>
              </w:rPr>
              <w:t>z toho:</w:t>
            </w:r>
          </w:p>
        </w:tc>
        <w:tc>
          <w:tcPr>
            <w:tcW w:w="335" w:type="pct"/>
            <w:tcBorders>
              <w:top w:val="nil"/>
              <w:left w:val="nil"/>
              <w:bottom w:val="nil"/>
              <w:right w:val="nil"/>
            </w:tcBorders>
            <w:shd w:val="clear" w:color="auto" w:fill="auto"/>
            <w:noWrap/>
            <w:vAlign w:val="bottom"/>
            <w:hideMark/>
          </w:tcPr>
          <w:p w14:paraId="5B365C44"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3D63E0C6" w14:textId="77777777" w:rsidR="00B72FEA" w:rsidRPr="00985514" w:rsidRDefault="00B72FEA" w:rsidP="00B72FEA">
            <w:pPr>
              <w:jc w:val="right"/>
              <w:rPr>
                <w:rFonts w:ascii="Calibri" w:hAnsi="Calibri"/>
                <w:b/>
                <w:bCs/>
                <w:i/>
                <w:iCs/>
                <w:color w:val="000000"/>
                <w:sz w:val="16"/>
                <w:szCs w:val="16"/>
                <w:lang w:eastAsia="sk-SK"/>
              </w:rPr>
            </w:pPr>
          </w:p>
        </w:tc>
        <w:tc>
          <w:tcPr>
            <w:tcW w:w="895" w:type="pct"/>
            <w:tcBorders>
              <w:top w:val="nil"/>
              <w:left w:val="nil"/>
              <w:bottom w:val="nil"/>
              <w:right w:val="nil"/>
            </w:tcBorders>
            <w:shd w:val="clear" w:color="auto" w:fill="auto"/>
            <w:noWrap/>
            <w:vAlign w:val="center"/>
          </w:tcPr>
          <w:p w14:paraId="4F7E8C6C" w14:textId="607C9FF9" w:rsidR="00B72FEA" w:rsidRPr="00686E74" w:rsidRDefault="00B72FEA" w:rsidP="00B72FEA">
            <w:pPr>
              <w:jc w:val="right"/>
              <w:rPr>
                <w:rFonts w:ascii="Calibri" w:hAnsi="Calibri"/>
                <w:i/>
                <w:color w:val="000000"/>
                <w:sz w:val="16"/>
                <w:szCs w:val="16"/>
                <w:lang w:eastAsia="sk-SK"/>
              </w:rPr>
            </w:pPr>
          </w:p>
        </w:tc>
      </w:tr>
      <w:tr w:rsidR="00B72FEA" w:rsidRPr="00686E74" w14:paraId="0C46095C" w14:textId="77777777" w:rsidTr="0000153B">
        <w:trPr>
          <w:trHeight w:val="213"/>
        </w:trPr>
        <w:tc>
          <w:tcPr>
            <w:tcW w:w="2874" w:type="pct"/>
            <w:tcBorders>
              <w:top w:val="nil"/>
              <w:left w:val="nil"/>
              <w:bottom w:val="nil"/>
              <w:right w:val="nil"/>
            </w:tcBorders>
            <w:shd w:val="clear" w:color="auto" w:fill="auto"/>
            <w:noWrap/>
            <w:vAlign w:val="bottom"/>
            <w:hideMark/>
          </w:tcPr>
          <w:p w14:paraId="2BDE9F86" w14:textId="77777777"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design support, IT services</w:t>
            </w:r>
          </w:p>
        </w:tc>
        <w:tc>
          <w:tcPr>
            <w:tcW w:w="335" w:type="pct"/>
            <w:tcBorders>
              <w:top w:val="nil"/>
              <w:left w:val="nil"/>
              <w:bottom w:val="nil"/>
              <w:right w:val="nil"/>
            </w:tcBorders>
            <w:shd w:val="clear" w:color="auto" w:fill="auto"/>
            <w:noWrap/>
            <w:vAlign w:val="bottom"/>
            <w:hideMark/>
          </w:tcPr>
          <w:p w14:paraId="169AAAE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5B339092" w14:textId="6C36E47D"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14 636</w:t>
            </w:r>
          </w:p>
        </w:tc>
        <w:tc>
          <w:tcPr>
            <w:tcW w:w="895" w:type="pct"/>
            <w:tcBorders>
              <w:top w:val="nil"/>
              <w:left w:val="nil"/>
              <w:bottom w:val="nil"/>
              <w:right w:val="nil"/>
            </w:tcBorders>
            <w:shd w:val="clear" w:color="auto" w:fill="auto"/>
            <w:noWrap/>
            <w:vAlign w:val="center"/>
          </w:tcPr>
          <w:p w14:paraId="469C185E" w14:textId="51C081F6"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12 820</w:t>
            </w:r>
          </w:p>
        </w:tc>
      </w:tr>
      <w:tr w:rsidR="00B72FEA" w:rsidRPr="00686E74" w14:paraId="79FA5695" w14:textId="77777777" w:rsidTr="0000153B">
        <w:trPr>
          <w:trHeight w:val="213"/>
        </w:trPr>
        <w:tc>
          <w:tcPr>
            <w:tcW w:w="2874" w:type="pct"/>
            <w:tcBorders>
              <w:top w:val="nil"/>
              <w:left w:val="nil"/>
              <w:bottom w:val="nil"/>
              <w:right w:val="nil"/>
            </w:tcBorders>
            <w:shd w:val="clear" w:color="auto" w:fill="auto"/>
            <w:noWrap/>
            <w:vAlign w:val="bottom"/>
            <w:hideMark/>
          </w:tcPr>
          <w:p w14:paraId="75E1B6CE" w14:textId="1EC10A7D"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Poistenie (QBE, hav. Poistenie, PZP...)</w:t>
            </w:r>
          </w:p>
        </w:tc>
        <w:tc>
          <w:tcPr>
            <w:tcW w:w="335" w:type="pct"/>
            <w:tcBorders>
              <w:top w:val="nil"/>
              <w:left w:val="nil"/>
              <w:bottom w:val="nil"/>
              <w:right w:val="nil"/>
            </w:tcBorders>
            <w:shd w:val="clear" w:color="auto" w:fill="auto"/>
            <w:noWrap/>
            <w:vAlign w:val="bottom"/>
            <w:hideMark/>
          </w:tcPr>
          <w:p w14:paraId="6F2EF95D"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3D19F58E" w14:textId="01C4DEB0"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38 437</w:t>
            </w:r>
          </w:p>
        </w:tc>
        <w:tc>
          <w:tcPr>
            <w:tcW w:w="895" w:type="pct"/>
            <w:tcBorders>
              <w:top w:val="nil"/>
              <w:left w:val="nil"/>
              <w:bottom w:val="nil"/>
              <w:right w:val="nil"/>
            </w:tcBorders>
            <w:shd w:val="clear" w:color="auto" w:fill="auto"/>
            <w:noWrap/>
            <w:vAlign w:val="center"/>
          </w:tcPr>
          <w:p w14:paraId="782160CA" w14:textId="6F59B3C4"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38 351</w:t>
            </w:r>
          </w:p>
        </w:tc>
      </w:tr>
      <w:tr w:rsidR="00B72FEA" w:rsidRPr="00686E74" w14:paraId="650318AC" w14:textId="77777777" w:rsidTr="0000153B">
        <w:trPr>
          <w:trHeight w:val="213"/>
        </w:trPr>
        <w:tc>
          <w:tcPr>
            <w:tcW w:w="2874" w:type="pct"/>
            <w:tcBorders>
              <w:top w:val="nil"/>
              <w:left w:val="nil"/>
              <w:bottom w:val="nil"/>
              <w:right w:val="nil"/>
            </w:tcBorders>
            <w:shd w:val="clear" w:color="auto" w:fill="auto"/>
            <w:noWrap/>
            <w:vAlign w:val="bottom"/>
            <w:hideMark/>
          </w:tcPr>
          <w:p w14:paraId="13D89AF3" w14:textId="5205C7D4"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Školné</w:t>
            </w:r>
          </w:p>
        </w:tc>
        <w:tc>
          <w:tcPr>
            <w:tcW w:w="335" w:type="pct"/>
            <w:tcBorders>
              <w:top w:val="nil"/>
              <w:left w:val="nil"/>
              <w:bottom w:val="nil"/>
              <w:right w:val="nil"/>
            </w:tcBorders>
            <w:shd w:val="clear" w:color="auto" w:fill="auto"/>
            <w:noWrap/>
            <w:vAlign w:val="bottom"/>
            <w:hideMark/>
          </w:tcPr>
          <w:p w14:paraId="77BD29D3"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74B72C42" w14:textId="097AF663"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30 358</w:t>
            </w:r>
          </w:p>
        </w:tc>
        <w:tc>
          <w:tcPr>
            <w:tcW w:w="895" w:type="pct"/>
            <w:tcBorders>
              <w:top w:val="nil"/>
              <w:left w:val="nil"/>
              <w:bottom w:val="nil"/>
              <w:right w:val="nil"/>
            </w:tcBorders>
            <w:shd w:val="clear" w:color="auto" w:fill="auto"/>
            <w:noWrap/>
            <w:vAlign w:val="center"/>
          </w:tcPr>
          <w:p w14:paraId="2EFA83C8" w14:textId="75A5A751"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50 477</w:t>
            </w:r>
          </w:p>
        </w:tc>
      </w:tr>
      <w:tr w:rsidR="00B72FEA" w:rsidRPr="00686E74" w14:paraId="2EC766C2" w14:textId="77777777" w:rsidTr="0000153B">
        <w:trPr>
          <w:trHeight w:val="213"/>
        </w:trPr>
        <w:tc>
          <w:tcPr>
            <w:tcW w:w="2874" w:type="pct"/>
            <w:tcBorders>
              <w:top w:val="nil"/>
              <w:left w:val="nil"/>
              <w:bottom w:val="nil"/>
              <w:right w:val="nil"/>
            </w:tcBorders>
            <w:shd w:val="clear" w:color="auto" w:fill="auto"/>
            <w:noWrap/>
            <w:vAlign w:val="bottom"/>
            <w:hideMark/>
          </w:tcPr>
          <w:p w14:paraId="42D66A75" w14:textId="77777777"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poistenie KOREA</w:t>
            </w:r>
          </w:p>
        </w:tc>
        <w:tc>
          <w:tcPr>
            <w:tcW w:w="335" w:type="pct"/>
            <w:tcBorders>
              <w:top w:val="nil"/>
              <w:left w:val="nil"/>
              <w:bottom w:val="nil"/>
              <w:right w:val="nil"/>
            </w:tcBorders>
            <w:shd w:val="clear" w:color="auto" w:fill="auto"/>
            <w:noWrap/>
            <w:vAlign w:val="bottom"/>
            <w:hideMark/>
          </w:tcPr>
          <w:p w14:paraId="36BEDA87"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0C396E7F" w14:textId="2F1D0568"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711</w:t>
            </w:r>
          </w:p>
        </w:tc>
        <w:tc>
          <w:tcPr>
            <w:tcW w:w="895" w:type="pct"/>
            <w:tcBorders>
              <w:top w:val="nil"/>
              <w:left w:val="nil"/>
              <w:bottom w:val="nil"/>
              <w:right w:val="nil"/>
            </w:tcBorders>
            <w:shd w:val="clear" w:color="auto" w:fill="auto"/>
            <w:noWrap/>
            <w:vAlign w:val="center"/>
          </w:tcPr>
          <w:p w14:paraId="52D24695" w14:textId="733863C8"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3 445</w:t>
            </w:r>
          </w:p>
        </w:tc>
      </w:tr>
      <w:tr w:rsidR="00B72FEA" w:rsidRPr="00686E74" w14:paraId="7FD10840" w14:textId="77777777" w:rsidTr="0000153B">
        <w:trPr>
          <w:trHeight w:val="213"/>
        </w:trPr>
        <w:tc>
          <w:tcPr>
            <w:tcW w:w="2874" w:type="pct"/>
            <w:tcBorders>
              <w:top w:val="nil"/>
              <w:left w:val="nil"/>
              <w:bottom w:val="nil"/>
              <w:right w:val="nil"/>
            </w:tcBorders>
            <w:shd w:val="clear" w:color="auto" w:fill="auto"/>
            <w:noWrap/>
            <w:vAlign w:val="bottom"/>
            <w:hideMark/>
          </w:tcPr>
          <w:p w14:paraId="32BDED34" w14:textId="6FDB8D6D"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Nájom</w:t>
            </w:r>
          </w:p>
        </w:tc>
        <w:tc>
          <w:tcPr>
            <w:tcW w:w="335" w:type="pct"/>
            <w:tcBorders>
              <w:top w:val="nil"/>
              <w:left w:val="nil"/>
              <w:bottom w:val="nil"/>
              <w:right w:val="nil"/>
            </w:tcBorders>
            <w:shd w:val="clear" w:color="auto" w:fill="auto"/>
            <w:noWrap/>
            <w:vAlign w:val="bottom"/>
            <w:hideMark/>
          </w:tcPr>
          <w:p w14:paraId="3B41BDBB"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3F3BA8DE" w14:textId="756414FA"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8 237</w:t>
            </w:r>
          </w:p>
        </w:tc>
        <w:tc>
          <w:tcPr>
            <w:tcW w:w="895" w:type="pct"/>
            <w:tcBorders>
              <w:top w:val="nil"/>
              <w:left w:val="nil"/>
              <w:bottom w:val="nil"/>
              <w:right w:val="nil"/>
            </w:tcBorders>
            <w:shd w:val="clear" w:color="auto" w:fill="auto"/>
            <w:noWrap/>
            <w:vAlign w:val="center"/>
          </w:tcPr>
          <w:p w14:paraId="6418809B" w14:textId="4DA0B791"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7 380</w:t>
            </w:r>
          </w:p>
        </w:tc>
      </w:tr>
      <w:tr w:rsidR="00B72FEA" w:rsidRPr="00686E74" w14:paraId="57E5EFF4" w14:textId="77777777" w:rsidTr="0000153B">
        <w:trPr>
          <w:trHeight w:val="213"/>
        </w:trPr>
        <w:tc>
          <w:tcPr>
            <w:tcW w:w="2874" w:type="pct"/>
            <w:tcBorders>
              <w:top w:val="nil"/>
              <w:left w:val="nil"/>
              <w:bottom w:val="nil"/>
              <w:right w:val="nil"/>
            </w:tcBorders>
            <w:shd w:val="clear" w:color="auto" w:fill="auto"/>
            <w:noWrap/>
            <w:vAlign w:val="bottom"/>
            <w:hideMark/>
          </w:tcPr>
          <w:p w14:paraId="1F588C02" w14:textId="77777777"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ATLAS COPCO</w:t>
            </w:r>
          </w:p>
        </w:tc>
        <w:tc>
          <w:tcPr>
            <w:tcW w:w="335" w:type="pct"/>
            <w:tcBorders>
              <w:top w:val="nil"/>
              <w:left w:val="nil"/>
              <w:bottom w:val="nil"/>
              <w:right w:val="nil"/>
            </w:tcBorders>
            <w:shd w:val="clear" w:color="auto" w:fill="auto"/>
            <w:noWrap/>
            <w:vAlign w:val="bottom"/>
            <w:hideMark/>
          </w:tcPr>
          <w:p w14:paraId="22FFEAB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3B4CD75C" w14:textId="53C45C6E"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10 545</w:t>
            </w:r>
          </w:p>
        </w:tc>
        <w:tc>
          <w:tcPr>
            <w:tcW w:w="895" w:type="pct"/>
            <w:tcBorders>
              <w:top w:val="nil"/>
              <w:left w:val="nil"/>
              <w:bottom w:val="nil"/>
              <w:right w:val="nil"/>
            </w:tcBorders>
            <w:shd w:val="clear" w:color="auto" w:fill="auto"/>
            <w:noWrap/>
            <w:vAlign w:val="center"/>
          </w:tcPr>
          <w:p w14:paraId="4EDD2F79" w14:textId="47EA0E81" w:rsidR="00B72FEA" w:rsidRPr="00046DA3" w:rsidRDefault="00B72FEA" w:rsidP="00B72FEA">
            <w:pPr>
              <w:jc w:val="right"/>
              <w:rPr>
                <w:rFonts w:ascii="Calibri" w:hAnsi="Calibri"/>
                <w:i/>
                <w:color w:val="000000"/>
                <w:sz w:val="16"/>
                <w:szCs w:val="16"/>
                <w:lang w:val="en-US" w:eastAsia="sk-SK"/>
              </w:rPr>
            </w:pPr>
            <w:r w:rsidRPr="002F7AB0">
              <w:rPr>
                <w:rFonts w:ascii="Calibri" w:hAnsi="Calibri"/>
                <w:i/>
                <w:iCs/>
                <w:color w:val="000000"/>
                <w:sz w:val="16"/>
                <w:szCs w:val="16"/>
                <w:lang w:eastAsia="sk-SK"/>
              </w:rPr>
              <w:t>5 684</w:t>
            </w:r>
          </w:p>
        </w:tc>
      </w:tr>
      <w:tr w:rsidR="00B72FEA" w:rsidRPr="00686E74" w14:paraId="233A45E9" w14:textId="77777777" w:rsidTr="0000153B">
        <w:trPr>
          <w:trHeight w:val="199"/>
        </w:trPr>
        <w:tc>
          <w:tcPr>
            <w:tcW w:w="2874" w:type="pct"/>
            <w:tcBorders>
              <w:top w:val="nil"/>
              <w:left w:val="nil"/>
              <w:bottom w:val="nil"/>
              <w:right w:val="nil"/>
            </w:tcBorders>
            <w:shd w:val="clear" w:color="auto" w:fill="auto"/>
            <w:noWrap/>
            <w:vAlign w:val="bottom"/>
            <w:hideMark/>
          </w:tcPr>
          <w:p w14:paraId="2B3336BD" w14:textId="77777777"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Predplatné PROFESIA</w:t>
            </w:r>
          </w:p>
        </w:tc>
        <w:tc>
          <w:tcPr>
            <w:tcW w:w="335" w:type="pct"/>
            <w:tcBorders>
              <w:top w:val="nil"/>
              <w:left w:val="nil"/>
              <w:bottom w:val="nil"/>
              <w:right w:val="nil"/>
            </w:tcBorders>
            <w:shd w:val="clear" w:color="auto" w:fill="auto"/>
            <w:noWrap/>
            <w:vAlign w:val="bottom"/>
            <w:hideMark/>
          </w:tcPr>
          <w:p w14:paraId="66C7B4F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1AD22458" w14:textId="42A7B8C7"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1 880</w:t>
            </w:r>
          </w:p>
        </w:tc>
        <w:tc>
          <w:tcPr>
            <w:tcW w:w="895" w:type="pct"/>
            <w:tcBorders>
              <w:top w:val="nil"/>
              <w:left w:val="nil"/>
              <w:bottom w:val="nil"/>
              <w:right w:val="nil"/>
            </w:tcBorders>
            <w:shd w:val="clear" w:color="auto" w:fill="auto"/>
            <w:noWrap/>
            <w:vAlign w:val="center"/>
          </w:tcPr>
          <w:p w14:paraId="1677674B" w14:textId="7498FE99"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1 555</w:t>
            </w:r>
          </w:p>
        </w:tc>
      </w:tr>
      <w:tr w:rsidR="00B72FEA" w:rsidRPr="00686E74" w14:paraId="57AB01CC" w14:textId="77777777" w:rsidTr="0000153B">
        <w:trPr>
          <w:trHeight w:val="199"/>
        </w:trPr>
        <w:tc>
          <w:tcPr>
            <w:tcW w:w="2874" w:type="pct"/>
            <w:tcBorders>
              <w:top w:val="nil"/>
              <w:left w:val="nil"/>
              <w:bottom w:val="nil"/>
              <w:right w:val="nil"/>
            </w:tcBorders>
            <w:shd w:val="clear" w:color="auto" w:fill="auto"/>
            <w:noWrap/>
            <w:vAlign w:val="bottom"/>
            <w:hideMark/>
          </w:tcPr>
          <w:p w14:paraId="26643BA4" w14:textId="78F62EDD" w:rsidR="00B72FEA" w:rsidRPr="00686E74"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 xml:space="preserve">Prenájom KIA STINGER BT616AZ </w:t>
            </w:r>
          </w:p>
        </w:tc>
        <w:tc>
          <w:tcPr>
            <w:tcW w:w="335" w:type="pct"/>
            <w:tcBorders>
              <w:top w:val="nil"/>
              <w:left w:val="nil"/>
              <w:bottom w:val="nil"/>
              <w:right w:val="nil"/>
            </w:tcBorders>
            <w:shd w:val="clear" w:color="auto" w:fill="auto"/>
            <w:noWrap/>
            <w:vAlign w:val="bottom"/>
            <w:hideMark/>
          </w:tcPr>
          <w:p w14:paraId="6E50D0BA"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547498B7" w14:textId="37688329"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c>
          <w:tcPr>
            <w:tcW w:w="895" w:type="pct"/>
            <w:tcBorders>
              <w:top w:val="nil"/>
              <w:left w:val="nil"/>
              <w:bottom w:val="nil"/>
              <w:right w:val="nil"/>
            </w:tcBorders>
            <w:shd w:val="clear" w:color="auto" w:fill="auto"/>
            <w:noWrap/>
            <w:vAlign w:val="center"/>
          </w:tcPr>
          <w:p w14:paraId="2D645AB8" w14:textId="73DD1341"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1 338</w:t>
            </w:r>
          </w:p>
        </w:tc>
      </w:tr>
      <w:tr w:rsidR="00B72FEA" w:rsidRPr="00686E74" w14:paraId="33BADF59" w14:textId="77777777" w:rsidTr="0000153B">
        <w:trPr>
          <w:trHeight w:val="199"/>
        </w:trPr>
        <w:tc>
          <w:tcPr>
            <w:tcW w:w="2874" w:type="pct"/>
            <w:tcBorders>
              <w:top w:val="nil"/>
              <w:left w:val="nil"/>
              <w:bottom w:val="nil"/>
              <w:right w:val="nil"/>
            </w:tcBorders>
            <w:shd w:val="clear" w:color="auto" w:fill="auto"/>
            <w:noWrap/>
            <w:vAlign w:val="bottom"/>
          </w:tcPr>
          <w:p w14:paraId="7A4183DD" w14:textId="7E0D8DA6" w:rsidR="00B72FEA" w:rsidRPr="00686E74"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 xml:space="preserve">SSE – </w:t>
            </w:r>
            <w:r w:rsidRPr="00C61FA1">
              <w:rPr>
                <w:rFonts w:ascii="Calibri" w:hAnsi="Calibri"/>
                <w:i/>
                <w:color w:val="000000"/>
                <w:sz w:val="16"/>
                <w:szCs w:val="16"/>
                <w:lang w:eastAsia="sk-SK"/>
              </w:rPr>
              <w:t>energetický audit 1.1.2020-31.12.2023</w:t>
            </w:r>
          </w:p>
        </w:tc>
        <w:tc>
          <w:tcPr>
            <w:tcW w:w="335" w:type="pct"/>
            <w:tcBorders>
              <w:top w:val="nil"/>
              <w:left w:val="nil"/>
              <w:bottom w:val="nil"/>
              <w:right w:val="nil"/>
            </w:tcBorders>
            <w:shd w:val="clear" w:color="auto" w:fill="auto"/>
            <w:noWrap/>
            <w:vAlign w:val="bottom"/>
          </w:tcPr>
          <w:p w14:paraId="3E6CA035" w14:textId="1F6C9155"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40A24D49" w14:textId="3F7C7FB4"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c>
          <w:tcPr>
            <w:tcW w:w="895" w:type="pct"/>
            <w:tcBorders>
              <w:top w:val="nil"/>
              <w:left w:val="nil"/>
              <w:bottom w:val="nil"/>
              <w:right w:val="nil"/>
            </w:tcBorders>
            <w:shd w:val="clear" w:color="auto" w:fill="auto"/>
            <w:noWrap/>
            <w:vAlign w:val="center"/>
          </w:tcPr>
          <w:p w14:paraId="684AF2E2" w14:textId="2B66024C"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2 373</w:t>
            </w:r>
          </w:p>
        </w:tc>
      </w:tr>
      <w:tr w:rsidR="00B72FEA" w:rsidRPr="00686E74" w14:paraId="2CF2286A" w14:textId="77777777" w:rsidTr="0000153B">
        <w:trPr>
          <w:trHeight w:val="199"/>
        </w:trPr>
        <w:tc>
          <w:tcPr>
            <w:tcW w:w="2874" w:type="pct"/>
            <w:tcBorders>
              <w:top w:val="nil"/>
              <w:left w:val="nil"/>
              <w:bottom w:val="nil"/>
              <w:right w:val="nil"/>
            </w:tcBorders>
            <w:shd w:val="clear" w:color="auto" w:fill="auto"/>
            <w:noWrap/>
            <w:vAlign w:val="bottom"/>
          </w:tcPr>
          <w:p w14:paraId="15F0B73B" w14:textId="52218A0C" w:rsidR="00B72FEA"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Modifikácie foriem</w:t>
            </w:r>
          </w:p>
        </w:tc>
        <w:tc>
          <w:tcPr>
            <w:tcW w:w="335" w:type="pct"/>
            <w:tcBorders>
              <w:top w:val="nil"/>
              <w:left w:val="nil"/>
              <w:bottom w:val="nil"/>
              <w:right w:val="nil"/>
            </w:tcBorders>
            <w:shd w:val="clear" w:color="auto" w:fill="auto"/>
            <w:noWrap/>
            <w:vAlign w:val="bottom"/>
          </w:tcPr>
          <w:p w14:paraId="4EB1FCC4"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1D3ADD19" w14:textId="597DBA31"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16 032</w:t>
            </w:r>
          </w:p>
        </w:tc>
        <w:tc>
          <w:tcPr>
            <w:tcW w:w="895" w:type="pct"/>
            <w:tcBorders>
              <w:top w:val="nil"/>
              <w:left w:val="nil"/>
              <w:bottom w:val="nil"/>
              <w:right w:val="nil"/>
            </w:tcBorders>
            <w:shd w:val="clear" w:color="auto" w:fill="auto"/>
            <w:noWrap/>
            <w:vAlign w:val="center"/>
          </w:tcPr>
          <w:p w14:paraId="7640BF27" w14:textId="6AC893C1"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339 088</w:t>
            </w:r>
          </w:p>
        </w:tc>
      </w:tr>
      <w:tr w:rsidR="000B04D5" w:rsidRPr="00686E74" w14:paraId="2D46538D" w14:textId="77777777" w:rsidTr="0000153B">
        <w:trPr>
          <w:trHeight w:val="199"/>
        </w:trPr>
        <w:tc>
          <w:tcPr>
            <w:tcW w:w="2874" w:type="pct"/>
            <w:tcBorders>
              <w:top w:val="nil"/>
              <w:left w:val="nil"/>
              <w:bottom w:val="nil"/>
              <w:right w:val="nil"/>
            </w:tcBorders>
            <w:shd w:val="clear" w:color="auto" w:fill="auto"/>
            <w:noWrap/>
            <w:vAlign w:val="bottom"/>
          </w:tcPr>
          <w:p w14:paraId="07219F9E" w14:textId="392CF534" w:rsidR="000B04D5" w:rsidRDefault="000B04D5" w:rsidP="00B72FEA">
            <w:pPr>
              <w:ind w:left="213"/>
              <w:rPr>
                <w:rFonts w:ascii="Calibri" w:hAnsi="Calibri"/>
                <w:i/>
                <w:color w:val="000000"/>
                <w:sz w:val="16"/>
                <w:szCs w:val="16"/>
                <w:lang w:eastAsia="sk-SK"/>
              </w:rPr>
            </w:pPr>
            <w:r w:rsidRPr="000B04D5">
              <w:rPr>
                <w:rFonts w:ascii="Calibri" w:hAnsi="Calibri"/>
                <w:i/>
                <w:color w:val="000000"/>
                <w:sz w:val="16"/>
                <w:szCs w:val="16"/>
                <w:lang w:eastAsia="sk-SK"/>
              </w:rPr>
              <w:t>Prenosil+Icando – certifikácia strojov</w:t>
            </w:r>
          </w:p>
        </w:tc>
        <w:tc>
          <w:tcPr>
            <w:tcW w:w="335" w:type="pct"/>
            <w:tcBorders>
              <w:top w:val="nil"/>
              <w:left w:val="nil"/>
              <w:bottom w:val="nil"/>
              <w:right w:val="nil"/>
            </w:tcBorders>
            <w:shd w:val="clear" w:color="auto" w:fill="auto"/>
            <w:noWrap/>
            <w:vAlign w:val="bottom"/>
          </w:tcPr>
          <w:p w14:paraId="2FF5315D" w14:textId="77777777" w:rsidR="000B04D5" w:rsidRPr="00686E74" w:rsidRDefault="000B04D5"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6C7382C4" w14:textId="2BA1F88A" w:rsidR="000B04D5"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2 784</w:t>
            </w:r>
          </w:p>
        </w:tc>
        <w:tc>
          <w:tcPr>
            <w:tcW w:w="895" w:type="pct"/>
            <w:tcBorders>
              <w:top w:val="nil"/>
              <w:left w:val="nil"/>
              <w:bottom w:val="nil"/>
              <w:right w:val="nil"/>
            </w:tcBorders>
            <w:shd w:val="clear" w:color="auto" w:fill="auto"/>
            <w:noWrap/>
            <w:vAlign w:val="center"/>
          </w:tcPr>
          <w:p w14:paraId="266C8C12" w14:textId="7FC89807" w:rsidR="000B04D5"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r>
      <w:tr w:rsidR="00B72FEA" w:rsidRPr="00686E74" w14:paraId="49E1D24D" w14:textId="77777777" w:rsidTr="0000153B">
        <w:trPr>
          <w:trHeight w:val="213"/>
        </w:trPr>
        <w:tc>
          <w:tcPr>
            <w:tcW w:w="2874" w:type="pct"/>
            <w:tcBorders>
              <w:top w:val="nil"/>
              <w:left w:val="nil"/>
              <w:bottom w:val="nil"/>
              <w:right w:val="nil"/>
            </w:tcBorders>
            <w:shd w:val="clear" w:color="auto" w:fill="auto"/>
            <w:noWrap/>
            <w:vAlign w:val="bottom"/>
            <w:hideMark/>
          </w:tcPr>
          <w:p w14:paraId="5670E56C" w14:textId="6A095DA8" w:rsidR="00B72FEA" w:rsidRPr="00686E74" w:rsidRDefault="00B72FEA" w:rsidP="00B72FEA">
            <w:pPr>
              <w:ind w:left="213"/>
              <w:rPr>
                <w:rFonts w:ascii="Calibri" w:hAnsi="Calibri"/>
                <w:i/>
                <w:color w:val="000000"/>
                <w:sz w:val="16"/>
                <w:szCs w:val="16"/>
                <w:lang w:eastAsia="sk-SK"/>
              </w:rPr>
            </w:pPr>
            <w:r w:rsidRPr="00686E74">
              <w:rPr>
                <w:rFonts w:ascii="Calibri" w:hAnsi="Calibri"/>
                <w:i/>
                <w:color w:val="000000"/>
                <w:sz w:val="16"/>
                <w:szCs w:val="16"/>
                <w:lang w:eastAsia="sk-SK"/>
              </w:rPr>
              <w:t>Ostatné</w:t>
            </w:r>
          </w:p>
        </w:tc>
        <w:tc>
          <w:tcPr>
            <w:tcW w:w="335" w:type="pct"/>
            <w:tcBorders>
              <w:top w:val="nil"/>
              <w:left w:val="nil"/>
              <w:bottom w:val="nil"/>
              <w:right w:val="nil"/>
            </w:tcBorders>
            <w:shd w:val="clear" w:color="auto" w:fill="auto"/>
            <w:noWrap/>
            <w:vAlign w:val="bottom"/>
            <w:hideMark/>
          </w:tcPr>
          <w:p w14:paraId="441E32C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0155A2D6" w14:textId="70813567"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1 29</w:t>
            </w:r>
            <w:r w:rsidR="00197EAF">
              <w:rPr>
                <w:rFonts w:ascii="Calibri" w:hAnsi="Calibri"/>
                <w:i/>
                <w:iCs/>
                <w:color w:val="000000"/>
                <w:sz w:val="16"/>
                <w:szCs w:val="16"/>
                <w:lang w:eastAsia="sk-SK"/>
              </w:rPr>
              <w:t>7</w:t>
            </w:r>
          </w:p>
        </w:tc>
        <w:tc>
          <w:tcPr>
            <w:tcW w:w="895" w:type="pct"/>
            <w:tcBorders>
              <w:top w:val="nil"/>
              <w:left w:val="nil"/>
              <w:bottom w:val="nil"/>
              <w:right w:val="nil"/>
            </w:tcBorders>
            <w:shd w:val="clear" w:color="auto" w:fill="auto"/>
            <w:noWrap/>
            <w:vAlign w:val="center"/>
          </w:tcPr>
          <w:p w14:paraId="558FE91E" w14:textId="492AB585" w:rsidR="00B72FEA" w:rsidRPr="00046DA3"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2 283</w:t>
            </w:r>
          </w:p>
        </w:tc>
      </w:tr>
      <w:tr w:rsidR="00B72FEA" w:rsidRPr="00686E74" w14:paraId="76BE89BE" w14:textId="77777777" w:rsidTr="0000153B">
        <w:trPr>
          <w:trHeight w:val="213"/>
        </w:trPr>
        <w:tc>
          <w:tcPr>
            <w:tcW w:w="2874" w:type="pct"/>
            <w:tcBorders>
              <w:top w:val="nil"/>
              <w:left w:val="nil"/>
              <w:bottom w:val="nil"/>
              <w:right w:val="nil"/>
            </w:tcBorders>
            <w:shd w:val="clear" w:color="auto" w:fill="auto"/>
            <w:noWrap/>
            <w:vAlign w:val="bottom"/>
            <w:hideMark/>
          </w:tcPr>
          <w:p w14:paraId="774DC26A"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Príjmy budúcich období dlhodobé</w:t>
            </w:r>
          </w:p>
        </w:tc>
        <w:tc>
          <w:tcPr>
            <w:tcW w:w="335" w:type="pct"/>
            <w:tcBorders>
              <w:top w:val="nil"/>
              <w:left w:val="nil"/>
              <w:bottom w:val="nil"/>
              <w:right w:val="nil"/>
            </w:tcBorders>
            <w:shd w:val="clear" w:color="auto" w:fill="auto"/>
            <w:noWrap/>
            <w:vAlign w:val="bottom"/>
            <w:hideMark/>
          </w:tcPr>
          <w:p w14:paraId="7D2852AB" w14:textId="2E63811A" w:rsidR="00B72FEA" w:rsidRPr="00686E74" w:rsidRDefault="00B72FEA" w:rsidP="00B72FEA">
            <w:pPr>
              <w:jc w:val="center"/>
              <w:rPr>
                <w:rFonts w:ascii="Calibri" w:hAnsi="Calibri"/>
                <w:b/>
                <w:bCs/>
                <w:color w:val="000000"/>
                <w:sz w:val="16"/>
                <w:szCs w:val="16"/>
                <w:lang w:eastAsia="sk-SK"/>
              </w:rPr>
            </w:pPr>
            <w:r w:rsidRPr="00686E74">
              <w:rPr>
                <w:rFonts w:ascii="Calibri" w:hAnsi="Calibri"/>
                <w:b/>
                <w:bCs/>
                <w:color w:val="000000"/>
                <w:sz w:val="16"/>
                <w:szCs w:val="16"/>
                <w:lang w:eastAsia="sk-SK"/>
              </w:rPr>
              <w:t>77</w:t>
            </w:r>
          </w:p>
        </w:tc>
        <w:tc>
          <w:tcPr>
            <w:tcW w:w="896" w:type="pct"/>
            <w:tcBorders>
              <w:top w:val="nil"/>
              <w:left w:val="nil"/>
              <w:bottom w:val="nil"/>
              <w:right w:val="nil"/>
            </w:tcBorders>
            <w:vAlign w:val="center"/>
          </w:tcPr>
          <w:p w14:paraId="4438E453" w14:textId="07C58A10" w:rsidR="00B72FEA" w:rsidRPr="00985514" w:rsidRDefault="000B04D5" w:rsidP="00B72FEA">
            <w:pPr>
              <w:jc w:val="right"/>
              <w:rPr>
                <w:rFonts w:ascii="Calibri" w:hAnsi="Calibri"/>
                <w:b/>
                <w:bCs/>
                <w:i/>
                <w:iCs/>
                <w:color w:val="000000"/>
                <w:sz w:val="16"/>
                <w:szCs w:val="16"/>
                <w:lang w:eastAsia="sk-SK"/>
              </w:rPr>
            </w:pPr>
            <w:r>
              <w:rPr>
                <w:rFonts w:ascii="Calibri" w:hAnsi="Calibri"/>
                <w:b/>
                <w:bCs/>
                <w:i/>
                <w:iCs/>
                <w:color w:val="000000"/>
                <w:sz w:val="16"/>
                <w:szCs w:val="16"/>
                <w:lang w:eastAsia="sk-SK"/>
              </w:rPr>
              <w:t xml:space="preserve">- </w:t>
            </w:r>
          </w:p>
        </w:tc>
        <w:tc>
          <w:tcPr>
            <w:tcW w:w="895" w:type="pct"/>
            <w:tcBorders>
              <w:top w:val="nil"/>
              <w:left w:val="nil"/>
              <w:bottom w:val="nil"/>
              <w:right w:val="nil"/>
            </w:tcBorders>
            <w:shd w:val="clear" w:color="auto" w:fill="auto"/>
            <w:noWrap/>
            <w:vAlign w:val="center"/>
          </w:tcPr>
          <w:p w14:paraId="0EF85532" w14:textId="5A1F2654" w:rsidR="00B72FEA" w:rsidRPr="00686E74" w:rsidRDefault="00B72FEA" w:rsidP="00B72FEA">
            <w:pPr>
              <w:jc w:val="right"/>
              <w:rPr>
                <w:rFonts w:ascii="Calibri" w:hAnsi="Calibri"/>
                <w:b/>
                <w:bCs/>
                <w:color w:val="000000"/>
                <w:sz w:val="16"/>
                <w:szCs w:val="16"/>
                <w:lang w:eastAsia="sk-SK"/>
              </w:rPr>
            </w:pPr>
            <w:r>
              <w:rPr>
                <w:rFonts w:ascii="Calibri" w:hAnsi="Calibri"/>
                <w:b/>
                <w:bCs/>
                <w:i/>
                <w:iCs/>
                <w:color w:val="000000"/>
                <w:sz w:val="16"/>
                <w:szCs w:val="16"/>
                <w:lang w:eastAsia="sk-SK"/>
              </w:rPr>
              <w:t>-</w:t>
            </w:r>
          </w:p>
        </w:tc>
      </w:tr>
      <w:tr w:rsidR="00B72FEA" w:rsidRPr="00686E74" w14:paraId="00BD1743" w14:textId="77777777" w:rsidTr="0000153B">
        <w:trPr>
          <w:trHeight w:val="213"/>
        </w:trPr>
        <w:tc>
          <w:tcPr>
            <w:tcW w:w="2874" w:type="pct"/>
            <w:tcBorders>
              <w:top w:val="nil"/>
              <w:left w:val="nil"/>
              <w:bottom w:val="nil"/>
              <w:right w:val="nil"/>
            </w:tcBorders>
            <w:shd w:val="clear" w:color="auto" w:fill="auto"/>
            <w:noWrap/>
            <w:vAlign w:val="bottom"/>
            <w:hideMark/>
          </w:tcPr>
          <w:p w14:paraId="06B737F0"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Príjmy budúcich období krátkodobé</w:t>
            </w:r>
          </w:p>
        </w:tc>
        <w:tc>
          <w:tcPr>
            <w:tcW w:w="335" w:type="pct"/>
            <w:tcBorders>
              <w:top w:val="nil"/>
              <w:left w:val="nil"/>
              <w:bottom w:val="nil"/>
              <w:right w:val="nil"/>
            </w:tcBorders>
            <w:shd w:val="clear" w:color="auto" w:fill="auto"/>
            <w:noWrap/>
            <w:vAlign w:val="bottom"/>
            <w:hideMark/>
          </w:tcPr>
          <w:p w14:paraId="3DE993AE" w14:textId="3A5C9C96" w:rsidR="00B72FEA" w:rsidRPr="00686E74" w:rsidRDefault="00B72FEA" w:rsidP="00B72FEA">
            <w:pPr>
              <w:jc w:val="center"/>
              <w:rPr>
                <w:rFonts w:ascii="Calibri" w:hAnsi="Calibri"/>
                <w:b/>
                <w:bCs/>
                <w:color w:val="000000"/>
                <w:sz w:val="16"/>
                <w:szCs w:val="16"/>
                <w:lang w:eastAsia="sk-SK"/>
              </w:rPr>
            </w:pPr>
            <w:r w:rsidRPr="00686E74">
              <w:rPr>
                <w:rFonts w:ascii="Calibri" w:hAnsi="Calibri"/>
                <w:b/>
                <w:bCs/>
                <w:color w:val="000000"/>
                <w:sz w:val="16"/>
                <w:szCs w:val="16"/>
                <w:lang w:eastAsia="sk-SK"/>
              </w:rPr>
              <w:t>78</w:t>
            </w:r>
          </w:p>
        </w:tc>
        <w:tc>
          <w:tcPr>
            <w:tcW w:w="896" w:type="pct"/>
            <w:tcBorders>
              <w:top w:val="nil"/>
              <w:left w:val="nil"/>
              <w:bottom w:val="nil"/>
              <w:right w:val="nil"/>
            </w:tcBorders>
            <w:vAlign w:val="center"/>
          </w:tcPr>
          <w:p w14:paraId="61CA0459" w14:textId="459387D2" w:rsidR="00B72FEA" w:rsidRPr="00985514" w:rsidRDefault="000B04D5" w:rsidP="00B72FEA">
            <w:pPr>
              <w:jc w:val="right"/>
              <w:rPr>
                <w:rFonts w:ascii="Calibri" w:hAnsi="Calibri"/>
                <w:b/>
                <w:bCs/>
                <w:i/>
                <w:iCs/>
                <w:color w:val="000000"/>
                <w:sz w:val="16"/>
                <w:szCs w:val="16"/>
                <w:lang w:eastAsia="sk-SK"/>
              </w:rPr>
            </w:pPr>
            <w:r>
              <w:rPr>
                <w:rFonts w:ascii="Calibri" w:hAnsi="Calibri"/>
                <w:b/>
                <w:bCs/>
                <w:i/>
                <w:iCs/>
                <w:color w:val="000000"/>
                <w:sz w:val="16"/>
                <w:szCs w:val="16"/>
                <w:lang w:eastAsia="sk-SK"/>
              </w:rPr>
              <w:t>695 047</w:t>
            </w:r>
          </w:p>
        </w:tc>
        <w:tc>
          <w:tcPr>
            <w:tcW w:w="895" w:type="pct"/>
            <w:tcBorders>
              <w:top w:val="nil"/>
              <w:left w:val="nil"/>
              <w:bottom w:val="nil"/>
              <w:right w:val="nil"/>
            </w:tcBorders>
            <w:shd w:val="clear" w:color="auto" w:fill="auto"/>
            <w:noWrap/>
            <w:vAlign w:val="center"/>
          </w:tcPr>
          <w:p w14:paraId="44D35B78" w14:textId="592130B3" w:rsidR="00B72FEA" w:rsidRPr="00686E74" w:rsidRDefault="00B72FEA" w:rsidP="00B72FEA">
            <w:pPr>
              <w:jc w:val="right"/>
              <w:rPr>
                <w:rFonts w:ascii="Calibri" w:hAnsi="Calibri"/>
                <w:b/>
                <w:bCs/>
                <w:color w:val="000000"/>
                <w:sz w:val="16"/>
                <w:szCs w:val="16"/>
                <w:lang w:eastAsia="sk-SK"/>
              </w:rPr>
            </w:pPr>
            <w:r>
              <w:rPr>
                <w:rFonts w:ascii="Calibri" w:hAnsi="Calibri"/>
                <w:b/>
                <w:bCs/>
                <w:i/>
                <w:iCs/>
                <w:color w:val="000000"/>
                <w:sz w:val="16"/>
                <w:szCs w:val="16"/>
                <w:lang w:eastAsia="sk-SK"/>
              </w:rPr>
              <w:t>626 459</w:t>
            </w:r>
          </w:p>
        </w:tc>
      </w:tr>
      <w:tr w:rsidR="00B72FEA" w:rsidRPr="00686E74" w14:paraId="2F21A806" w14:textId="77777777" w:rsidTr="0000153B">
        <w:trPr>
          <w:trHeight w:val="213"/>
        </w:trPr>
        <w:tc>
          <w:tcPr>
            <w:tcW w:w="2874" w:type="pct"/>
            <w:tcBorders>
              <w:top w:val="nil"/>
              <w:left w:val="nil"/>
              <w:bottom w:val="nil"/>
              <w:right w:val="nil"/>
            </w:tcBorders>
            <w:shd w:val="clear" w:color="auto" w:fill="auto"/>
            <w:noWrap/>
            <w:vAlign w:val="bottom"/>
            <w:hideMark/>
          </w:tcPr>
          <w:p w14:paraId="71320BED" w14:textId="77777777" w:rsidR="00B72FEA" w:rsidRPr="00686E74" w:rsidRDefault="00B72FEA" w:rsidP="00B72FEA">
            <w:pPr>
              <w:ind w:left="71"/>
              <w:rPr>
                <w:rFonts w:ascii="Calibri" w:hAnsi="Calibri"/>
                <w:i/>
                <w:color w:val="000000"/>
                <w:sz w:val="16"/>
                <w:szCs w:val="16"/>
                <w:lang w:eastAsia="sk-SK"/>
              </w:rPr>
            </w:pPr>
            <w:r w:rsidRPr="00686E74">
              <w:rPr>
                <w:rFonts w:ascii="Calibri" w:hAnsi="Calibri"/>
                <w:i/>
                <w:color w:val="000000"/>
                <w:sz w:val="16"/>
                <w:szCs w:val="16"/>
                <w:lang w:eastAsia="sk-SK"/>
              </w:rPr>
              <w:t>z toho:</w:t>
            </w:r>
          </w:p>
        </w:tc>
        <w:tc>
          <w:tcPr>
            <w:tcW w:w="335" w:type="pct"/>
            <w:tcBorders>
              <w:top w:val="nil"/>
              <w:left w:val="nil"/>
              <w:bottom w:val="nil"/>
              <w:right w:val="nil"/>
            </w:tcBorders>
            <w:shd w:val="clear" w:color="auto" w:fill="auto"/>
            <w:noWrap/>
            <w:vAlign w:val="bottom"/>
            <w:hideMark/>
          </w:tcPr>
          <w:p w14:paraId="280071D8"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42363BE7" w14:textId="77777777" w:rsidR="00B72FEA" w:rsidRPr="00985514" w:rsidRDefault="00B72FEA" w:rsidP="00B72FEA">
            <w:pPr>
              <w:jc w:val="right"/>
              <w:rPr>
                <w:rFonts w:ascii="Calibri" w:hAnsi="Calibri"/>
                <w:b/>
                <w:bCs/>
                <w:i/>
                <w:iCs/>
                <w:color w:val="000000"/>
                <w:sz w:val="16"/>
                <w:szCs w:val="16"/>
                <w:lang w:eastAsia="sk-SK"/>
              </w:rPr>
            </w:pPr>
          </w:p>
        </w:tc>
        <w:tc>
          <w:tcPr>
            <w:tcW w:w="895" w:type="pct"/>
            <w:tcBorders>
              <w:top w:val="nil"/>
              <w:left w:val="nil"/>
              <w:bottom w:val="nil"/>
              <w:right w:val="nil"/>
            </w:tcBorders>
            <w:shd w:val="clear" w:color="auto" w:fill="auto"/>
            <w:noWrap/>
            <w:vAlign w:val="center"/>
          </w:tcPr>
          <w:p w14:paraId="341C3C51" w14:textId="38D50A3A" w:rsidR="00B72FEA" w:rsidRPr="00686E74" w:rsidRDefault="00B72FEA" w:rsidP="00B72FEA">
            <w:pPr>
              <w:jc w:val="right"/>
              <w:rPr>
                <w:rFonts w:ascii="Calibri" w:hAnsi="Calibri"/>
                <w:i/>
                <w:color w:val="000000"/>
                <w:sz w:val="16"/>
                <w:szCs w:val="16"/>
                <w:lang w:eastAsia="sk-SK"/>
              </w:rPr>
            </w:pPr>
          </w:p>
        </w:tc>
      </w:tr>
      <w:tr w:rsidR="00B72FEA" w:rsidRPr="00686E74" w14:paraId="7088BA9F" w14:textId="77777777" w:rsidTr="0000153B">
        <w:trPr>
          <w:trHeight w:val="213"/>
        </w:trPr>
        <w:tc>
          <w:tcPr>
            <w:tcW w:w="2874" w:type="pct"/>
            <w:tcBorders>
              <w:top w:val="nil"/>
              <w:left w:val="nil"/>
              <w:bottom w:val="nil"/>
              <w:right w:val="nil"/>
            </w:tcBorders>
            <w:shd w:val="clear" w:color="auto" w:fill="auto"/>
            <w:noWrap/>
            <w:vAlign w:val="bottom"/>
            <w:hideMark/>
          </w:tcPr>
          <w:p w14:paraId="6E3C6EC3" w14:textId="36585C87" w:rsidR="00B72FEA" w:rsidRPr="00686E74" w:rsidRDefault="000B04D5" w:rsidP="00B72FEA">
            <w:pPr>
              <w:ind w:left="213"/>
              <w:rPr>
                <w:rFonts w:ascii="Calibri" w:hAnsi="Calibri"/>
                <w:i/>
                <w:color w:val="000000"/>
                <w:sz w:val="16"/>
                <w:szCs w:val="16"/>
                <w:lang w:eastAsia="sk-SK"/>
              </w:rPr>
            </w:pPr>
            <w:r w:rsidRPr="000B04D5">
              <w:rPr>
                <w:rFonts w:ascii="Calibri" w:hAnsi="Calibri"/>
                <w:i/>
                <w:color w:val="000000"/>
                <w:sz w:val="16"/>
                <w:szCs w:val="16"/>
                <w:lang w:eastAsia="sk-SK"/>
              </w:rPr>
              <w:t>Retro for customer</w:t>
            </w:r>
          </w:p>
        </w:tc>
        <w:tc>
          <w:tcPr>
            <w:tcW w:w="335" w:type="pct"/>
            <w:tcBorders>
              <w:top w:val="nil"/>
              <w:left w:val="nil"/>
              <w:bottom w:val="nil"/>
              <w:right w:val="nil"/>
            </w:tcBorders>
            <w:shd w:val="clear" w:color="auto" w:fill="auto"/>
            <w:noWrap/>
            <w:vAlign w:val="bottom"/>
            <w:hideMark/>
          </w:tcPr>
          <w:p w14:paraId="1F721DF6"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285B85F2" w14:textId="74B95D8C" w:rsidR="00B72FEA" w:rsidRPr="000B04D5" w:rsidRDefault="000B04D5" w:rsidP="00B72FEA">
            <w:pPr>
              <w:jc w:val="right"/>
              <w:rPr>
                <w:rFonts w:ascii="Calibri" w:hAnsi="Calibri"/>
                <w:i/>
                <w:iCs/>
                <w:color w:val="000000"/>
                <w:sz w:val="16"/>
                <w:szCs w:val="16"/>
                <w:lang w:eastAsia="sk-SK"/>
              </w:rPr>
            </w:pPr>
            <w:r w:rsidRPr="000B04D5">
              <w:rPr>
                <w:rFonts w:ascii="Calibri" w:hAnsi="Calibri"/>
                <w:i/>
                <w:iCs/>
                <w:color w:val="000000"/>
                <w:sz w:val="16"/>
                <w:szCs w:val="16"/>
                <w:lang w:eastAsia="sk-SK"/>
              </w:rPr>
              <w:t>81 244</w:t>
            </w:r>
          </w:p>
        </w:tc>
        <w:tc>
          <w:tcPr>
            <w:tcW w:w="895" w:type="pct"/>
            <w:tcBorders>
              <w:top w:val="nil"/>
              <w:left w:val="nil"/>
              <w:bottom w:val="nil"/>
              <w:right w:val="nil"/>
            </w:tcBorders>
            <w:shd w:val="clear" w:color="auto" w:fill="auto"/>
            <w:noWrap/>
            <w:vAlign w:val="center"/>
          </w:tcPr>
          <w:p w14:paraId="77F4283A" w14:textId="28113D26" w:rsidR="00B72FEA" w:rsidRPr="000B04D5" w:rsidRDefault="00B72FEA" w:rsidP="00B72FEA">
            <w:pPr>
              <w:jc w:val="right"/>
              <w:rPr>
                <w:rFonts w:ascii="Calibri" w:hAnsi="Calibri"/>
                <w:i/>
                <w:color w:val="000000"/>
                <w:sz w:val="16"/>
                <w:szCs w:val="16"/>
                <w:lang w:eastAsia="sk-SK"/>
              </w:rPr>
            </w:pPr>
            <w:r w:rsidRPr="000B04D5">
              <w:rPr>
                <w:rFonts w:ascii="Calibri" w:hAnsi="Calibri"/>
                <w:i/>
                <w:iCs/>
                <w:color w:val="000000"/>
                <w:sz w:val="16"/>
                <w:szCs w:val="16"/>
                <w:lang w:eastAsia="sk-SK"/>
              </w:rPr>
              <w:t>-</w:t>
            </w:r>
          </w:p>
        </w:tc>
      </w:tr>
      <w:tr w:rsidR="000B04D5" w:rsidRPr="00686E74" w14:paraId="66FF22D8" w14:textId="77777777" w:rsidTr="0000153B">
        <w:trPr>
          <w:trHeight w:val="213"/>
        </w:trPr>
        <w:tc>
          <w:tcPr>
            <w:tcW w:w="2874" w:type="pct"/>
            <w:tcBorders>
              <w:top w:val="nil"/>
              <w:left w:val="nil"/>
              <w:bottom w:val="nil"/>
              <w:right w:val="nil"/>
            </w:tcBorders>
            <w:shd w:val="clear" w:color="auto" w:fill="auto"/>
            <w:noWrap/>
            <w:vAlign w:val="bottom"/>
          </w:tcPr>
          <w:p w14:paraId="3C3A801A" w14:textId="5DFCE9D6" w:rsidR="000B04D5" w:rsidRDefault="000B04D5" w:rsidP="00B72FEA">
            <w:pPr>
              <w:ind w:left="213"/>
              <w:rPr>
                <w:rFonts w:ascii="Calibri" w:hAnsi="Calibri"/>
                <w:i/>
                <w:color w:val="000000"/>
                <w:sz w:val="16"/>
                <w:szCs w:val="16"/>
                <w:lang w:eastAsia="sk-SK"/>
              </w:rPr>
            </w:pPr>
            <w:r>
              <w:rPr>
                <w:rFonts w:ascii="Calibri" w:hAnsi="Calibri"/>
                <w:i/>
                <w:color w:val="000000"/>
                <w:sz w:val="16"/>
                <w:szCs w:val="16"/>
                <w:lang w:eastAsia="sk-SK"/>
              </w:rPr>
              <w:t>JLR retro</w:t>
            </w:r>
          </w:p>
        </w:tc>
        <w:tc>
          <w:tcPr>
            <w:tcW w:w="335" w:type="pct"/>
            <w:tcBorders>
              <w:top w:val="nil"/>
              <w:left w:val="nil"/>
              <w:bottom w:val="nil"/>
              <w:right w:val="nil"/>
            </w:tcBorders>
            <w:shd w:val="clear" w:color="auto" w:fill="auto"/>
            <w:noWrap/>
            <w:vAlign w:val="bottom"/>
          </w:tcPr>
          <w:p w14:paraId="2B513A6A" w14:textId="77777777" w:rsidR="000B04D5" w:rsidRPr="00686E74" w:rsidRDefault="000B04D5"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663ACD98" w14:textId="3B51B6F9" w:rsidR="000B04D5"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613 803</w:t>
            </w:r>
          </w:p>
        </w:tc>
        <w:tc>
          <w:tcPr>
            <w:tcW w:w="895" w:type="pct"/>
            <w:tcBorders>
              <w:top w:val="nil"/>
              <w:left w:val="nil"/>
              <w:bottom w:val="nil"/>
              <w:right w:val="nil"/>
            </w:tcBorders>
            <w:shd w:val="clear" w:color="auto" w:fill="auto"/>
            <w:noWrap/>
            <w:vAlign w:val="center"/>
          </w:tcPr>
          <w:p w14:paraId="78EE3F4B" w14:textId="77777777" w:rsidR="000B04D5" w:rsidRPr="002F7AB0" w:rsidRDefault="000B04D5" w:rsidP="00B72FEA">
            <w:pPr>
              <w:jc w:val="right"/>
              <w:rPr>
                <w:rFonts w:ascii="Calibri" w:hAnsi="Calibri"/>
                <w:i/>
                <w:iCs/>
                <w:color w:val="000000"/>
                <w:sz w:val="16"/>
                <w:szCs w:val="16"/>
                <w:lang w:eastAsia="sk-SK"/>
              </w:rPr>
            </w:pPr>
          </w:p>
        </w:tc>
      </w:tr>
      <w:tr w:rsidR="00B72FEA" w:rsidRPr="00686E74" w14:paraId="7F8C9343" w14:textId="77777777" w:rsidTr="0000153B">
        <w:trPr>
          <w:trHeight w:val="213"/>
        </w:trPr>
        <w:tc>
          <w:tcPr>
            <w:tcW w:w="2874" w:type="pct"/>
            <w:tcBorders>
              <w:top w:val="nil"/>
              <w:left w:val="nil"/>
              <w:bottom w:val="nil"/>
              <w:right w:val="nil"/>
            </w:tcBorders>
            <w:shd w:val="clear" w:color="auto" w:fill="auto"/>
            <w:noWrap/>
            <w:vAlign w:val="bottom"/>
          </w:tcPr>
          <w:p w14:paraId="67BD790E" w14:textId="12E4C12F" w:rsidR="00B72FEA" w:rsidRPr="00686E74"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Štátna pomoc - energie</w:t>
            </w:r>
          </w:p>
        </w:tc>
        <w:tc>
          <w:tcPr>
            <w:tcW w:w="335" w:type="pct"/>
            <w:tcBorders>
              <w:top w:val="nil"/>
              <w:left w:val="nil"/>
              <w:bottom w:val="nil"/>
              <w:right w:val="nil"/>
            </w:tcBorders>
            <w:shd w:val="clear" w:color="auto" w:fill="auto"/>
            <w:noWrap/>
            <w:vAlign w:val="bottom"/>
          </w:tcPr>
          <w:p w14:paraId="6AD9FCA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47BF7CF2" w14:textId="0646B47B"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c>
          <w:tcPr>
            <w:tcW w:w="895" w:type="pct"/>
            <w:tcBorders>
              <w:top w:val="nil"/>
              <w:left w:val="nil"/>
              <w:bottom w:val="nil"/>
              <w:right w:val="nil"/>
            </w:tcBorders>
            <w:shd w:val="clear" w:color="auto" w:fill="auto"/>
            <w:noWrap/>
            <w:vAlign w:val="center"/>
          </w:tcPr>
          <w:p w14:paraId="182932BF" w14:textId="624FC40C" w:rsidR="00B72FEA" w:rsidRPr="002F7AB0" w:rsidRDefault="00B72FEA" w:rsidP="00B72FEA">
            <w:pPr>
              <w:jc w:val="right"/>
              <w:rPr>
                <w:rFonts w:ascii="Calibri" w:hAnsi="Calibri"/>
                <w:i/>
                <w:color w:val="000000"/>
                <w:sz w:val="16"/>
                <w:szCs w:val="16"/>
                <w:lang w:eastAsia="sk-SK"/>
              </w:rPr>
            </w:pPr>
            <w:r w:rsidRPr="002F7AB0">
              <w:rPr>
                <w:rFonts w:ascii="Calibri" w:hAnsi="Calibri"/>
                <w:i/>
                <w:iCs/>
                <w:color w:val="000000"/>
                <w:sz w:val="16"/>
                <w:szCs w:val="16"/>
                <w:lang w:eastAsia="sk-SK"/>
              </w:rPr>
              <w:t>610 379</w:t>
            </w:r>
          </w:p>
        </w:tc>
      </w:tr>
      <w:tr w:rsidR="00B72FEA" w:rsidRPr="00686E74" w14:paraId="77BFFC46" w14:textId="77777777" w:rsidTr="0000153B">
        <w:trPr>
          <w:trHeight w:val="213"/>
        </w:trPr>
        <w:tc>
          <w:tcPr>
            <w:tcW w:w="2874" w:type="pct"/>
            <w:tcBorders>
              <w:top w:val="nil"/>
              <w:left w:val="nil"/>
              <w:bottom w:val="nil"/>
              <w:right w:val="nil"/>
            </w:tcBorders>
            <w:shd w:val="clear" w:color="auto" w:fill="auto"/>
            <w:noWrap/>
            <w:vAlign w:val="bottom"/>
          </w:tcPr>
          <w:p w14:paraId="6EC3DDAC" w14:textId="0204E63F" w:rsidR="00B72FEA" w:rsidRDefault="00B72FEA" w:rsidP="00B72FEA">
            <w:pPr>
              <w:ind w:left="213"/>
              <w:rPr>
                <w:rFonts w:ascii="Calibri" w:hAnsi="Calibri"/>
                <w:i/>
                <w:color w:val="000000"/>
                <w:sz w:val="16"/>
                <w:szCs w:val="16"/>
                <w:lang w:eastAsia="sk-SK"/>
              </w:rPr>
            </w:pPr>
            <w:r>
              <w:rPr>
                <w:rFonts w:ascii="Calibri" w:hAnsi="Calibri"/>
                <w:i/>
                <w:color w:val="000000"/>
                <w:sz w:val="16"/>
                <w:szCs w:val="16"/>
                <w:lang w:eastAsia="sk-SK"/>
              </w:rPr>
              <w:t>reklamácie</w:t>
            </w:r>
          </w:p>
        </w:tc>
        <w:tc>
          <w:tcPr>
            <w:tcW w:w="335" w:type="pct"/>
            <w:tcBorders>
              <w:top w:val="nil"/>
              <w:left w:val="nil"/>
              <w:bottom w:val="nil"/>
              <w:right w:val="nil"/>
            </w:tcBorders>
            <w:shd w:val="clear" w:color="auto" w:fill="auto"/>
            <w:noWrap/>
            <w:vAlign w:val="bottom"/>
          </w:tcPr>
          <w:p w14:paraId="6B1C06FE" w14:textId="77777777" w:rsidR="00B72FEA" w:rsidRPr="00686E74" w:rsidRDefault="00B72FEA" w:rsidP="00B72FEA">
            <w:pPr>
              <w:jc w:val="center"/>
              <w:rPr>
                <w:rFonts w:ascii="Calibri" w:hAnsi="Calibri"/>
                <w:i/>
                <w:color w:val="000000"/>
                <w:sz w:val="16"/>
                <w:szCs w:val="16"/>
                <w:lang w:eastAsia="sk-SK"/>
              </w:rPr>
            </w:pPr>
          </w:p>
        </w:tc>
        <w:tc>
          <w:tcPr>
            <w:tcW w:w="896" w:type="pct"/>
            <w:tcBorders>
              <w:top w:val="nil"/>
              <w:left w:val="nil"/>
              <w:bottom w:val="nil"/>
              <w:right w:val="nil"/>
            </w:tcBorders>
            <w:vAlign w:val="center"/>
          </w:tcPr>
          <w:p w14:paraId="2D4533B0" w14:textId="1C925A20" w:rsidR="00B72FEA" w:rsidRPr="002F7AB0" w:rsidRDefault="000B04D5" w:rsidP="00B72FEA">
            <w:pPr>
              <w:jc w:val="right"/>
              <w:rPr>
                <w:rFonts w:ascii="Calibri" w:hAnsi="Calibri"/>
                <w:i/>
                <w:iCs/>
                <w:color w:val="000000"/>
                <w:sz w:val="16"/>
                <w:szCs w:val="16"/>
                <w:lang w:eastAsia="sk-SK"/>
              </w:rPr>
            </w:pPr>
            <w:r>
              <w:rPr>
                <w:rFonts w:ascii="Calibri" w:hAnsi="Calibri"/>
                <w:i/>
                <w:iCs/>
                <w:color w:val="000000"/>
                <w:sz w:val="16"/>
                <w:szCs w:val="16"/>
                <w:lang w:eastAsia="sk-SK"/>
              </w:rPr>
              <w:t>-</w:t>
            </w:r>
          </w:p>
        </w:tc>
        <w:tc>
          <w:tcPr>
            <w:tcW w:w="895" w:type="pct"/>
            <w:tcBorders>
              <w:top w:val="nil"/>
              <w:left w:val="nil"/>
              <w:bottom w:val="nil"/>
              <w:right w:val="nil"/>
            </w:tcBorders>
            <w:shd w:val="clear" w:color="auto" w:fill="auto"/>
            <w:noWrap/>
            <w:vAlign w:val="center"/>
          </w:tcPr>
          <w:p w14:paraId="52DCB2B0" w14:textId="6C262AC9" w:rsidR="00B72FEA" w:rsidRDefault="00B72FEA" w:rsidP="00B72FEA">
            <w:pPr>
              <w:jc w:val="right"/>
              <w:rPr>
                <w:rFonts w:ascii="Calibri" w:hAnsi="Calibri"/>
                <w:i/>
                <w:color w:val="000000"/>
                <w:sz w:val="16"/>
                <w:szCs w:val="16"/>
                <w:lang w:eastAsia="sk-SK"/>
              </w:rPr>
            </w:pPr>
            <w:r>
              <w:rPr>
                <w:rFonts w:ascii="Calibri" w:hAnsi="Calibri"/>
                <w:i/>
                <w:iCs/>
                <w:color w:val="000000"/>
                <w:sz w:val="16"/>
                <w:szCs w:val="16"/>
                <w:lang w:eastAsia="sk-SK"/>
              </w:rPr>
              <w:t>16 080</w:t>
            </w:r>
          </w:p>
        </w:tc>
      </w:tr>
      <w:tr w:rsidR="00B72FEA" w:rsidRPr="00686E74" w14:paraId="237AD94B" w14:textId="77777777" w:rsidTr="0000153B">
        <w:trPr>
          <w:trHeight w:val="213"/>
        </w:trPr>
        <w:tc>
          <w:tcPr>
            <w:tcW w:w="2874" w:type="pct"/>
            <w:tcBorders>
              <w:left w:val="nil"/>
              <w:bottom w:val="single" w:sz="4" w:space="0" w:color="auto"/>
              <w:right w:val="nil"/>
            </w:tcBorders>
            <w:shd w:val="clear" w:color="auto" w:fill="auto"/>
            <w:noWrap/>
            <w:vAlign w:val="bottom"/>
            <w:hideMark/>
          </w:tcPr>
          <w:p w14:paraId="050A0541"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Spolu</w:t>
            </w:r>
          </w:p>
        </w:tc>
        <w:tc>
          <w:tcPr>
            <w:tcW w:w="335" w:type="pct"/>
            <w:tcBorders>
              <w:left w:val="nil"/>
              <w:bottom w:val="single" w:sz="4" w:space="0" w:color="auto"/>
              <w:right w:val="nil"/>
            </w:tcBorders>
            <w:shd w:val="clear" w:color="auto" w:fill="auto"/>
            <w:noWrap/>
            <w:vAlign w:val="bottom"/>
            <w:hideMark/>
          </w:tcPr>
          <w:p w14:paraId="6C783499" w14:textId="0DEFEDAD" w:rsidR="00B72FEA" w:rsidRPr="00686E74" w:rsidRDefault="00B72FEA" w:rsidP="00B72FEA">
            <w:pPr>
              <w:jc w:val="center"/>
              <w:rPr>
                <w:rFonts w:ascii="Calibri" w:hAnsi="Calibri"/>
                <w:b/>
                <w:bCs/>
                <w:color w:val="000000"/>
                <w:sz w:val="16"/>
                <w:szCs w:val="16"/>
                <w:lang w:eastAsia="sk-SK"/>
              </w:rPr>
            </w:pPr>
            <w:r w:rsidRPr="00686E74">
              <w:rPr>
                <w:rFonts w:ascii="Calibri" w:hAnsi="Calibri"/>
                <w:b/>
                <w:bCs/>
                <w:color w:val="000000"/>
                <w:sz w:val="16"/>
                <w:szCs w:val="16"/>
                <w:lang w:eastAsia="sk-SK"/>
              </w:rPr>
              <w:t>74</w:t>
            </w:r>
          </w:p>
        </w:tc>
        <w:tc>
          <w:tcPr>
            <w:tcW w:w="896" w:type="pct"/>
            <w:tcBorders>
              <w:top w:val="single" w:sz="4" w:space="0" w:color="auto"/>
              <w:left w:val="nil"/>
              <w:bottom w:val="single" w:sz="4" w:space="0" w:color="auto"/>
              <w:right w:val="nil"/>
            </w:tcBorders>
            <w:vAlign w:val="center"/>
          </w:tcPr>
          <w:p w14:paraId="4B42FCB3" w14:textId="47039959" w:rsidR="00B72FEA" w:rsidRPr="00985514" w:rsidRDefault="000B04D5" w:rsidP="00B72FEA">
            <w:pPr>
              <w:jc w:val="right"/>
              <w:rPr>
                <w:rFonts w:ascii="Calibri" w:hAnsi="Calibri"/>
                <w:b/>
                <w:bCs/>
                <w:i/>
                <w:iCs/>
                <w:color w:val="000000"/>
                <w:sz w:val="16"/>
                <w:szCs w:val="16"/>
                <w:lang w:eastAsia="sk-SK"/>
              </w:rPr>
            </w:pPr>
            <w:r>
              <w:rPr>
                <w:rFonts w:ascii="Calibri" w:hAnsi="Calibri"/>
                <w:b/>
                <w:bCs/>
                <w:i/>
                <w:iCs/>
                <w:color w:val="000000"/>
                <w:sz w:val="16"/>
                <w:szCs w:val="16"/>
                <w:lang w:eastAsia="sk-SK"/>
              </w:rPr>
              <w:t>841 705</w:t>
            </w:r>
          </w:p>
        </w:tc>
        <w:tc>
          <w:tcPr>
            <w:tcW w:w="895" w:type="pct"/>
            <w:tcBorders>
              <w:top w:val="single" w:sz="4" w:space="0" w:color="auto"/>
              <w:left w:val="nil"/>
              <w:bottom w:val="single" w:sz="4" w:space="0" w:color="auto"/>
              <w:right w:val="nil"/>
            </w:tcBorders>
            <w:shd w:val="clear" w:color="auto" w:fill="auto"/>
            <w:noWrap/>
            <w:vAlign w:val="center"/>
          </w:tcPr>
          <w:p w14:paraId="5A86D54E" w14:textId="18F699FC" w:rsidR="00B72FEA" w:rsidRPr="00AA46F8" w:rsidRDefault="00B72FEA" w:rsidP="00B72FEA">
            <w:pPr>
              <w:jc w:val="right"/>
              <w:rPr>
                <w:rFonts w:ascii="Calibri" w:hAnsi="Calibri"/>
                <w:b/>
                <w:bCs/>
                <w:color w:val="000000"/>
                <w:sz w:val="16"/>
                <w:szCs w:val="16"/>
                <w:lang w:eastAsia="sk-SK"/>
              </w:rPr>
            </w:pPr>
            <w:r>
              <w:rPr>
                <w:rFonts w:ascii="Calibri" w:hAnsi="Calibri"/>
                <w:b/>
                <w:bCs/>
                <w:i/>
                <w:iCs/>
                <w:color w:val="000000"/>
                <w:sz w:val="16"/>
                <w:szCs w:val="16"/>
                <w:lang w:eastAsia="sk-SK"/>
              </w:rPr>
              <w:t>1 095 575</w:t>
            </w:r>
          </w:p>
        </w:tc>
      </w:tr>
    </w:tbl>
    <w:p w14:paraId="3AEEE9D7" w14:textId="77777777" w:rsidR="00420761" w:rsidRPr="00686E74" w:rsidRDefault="00420761">
      <w:pPr>
        <w:pStyle w:val="BodyText"/>
        <w:rPr>
          <w:rFonts w:asciiTheme="minorHAnsi" w:hAnsiTheme="minorHAnsi"/>
        </w:rPr>
      </w:pPr>
    </w:p>
    <w:p w14:paraId="7A8DB48B" w14:textId="581FC358" w:rsidR="006F7867" w:rsidRDefault="006F7867">
      <w:pPr>
        <w:rPr>
          <w:rFonts w:asciiTheme="minorHAnsi" w:hAnsiTheme="minorHAnsi"/>
          <w:b/>
          <w:caps/>
          <w:sz w:val="18"/>
        </w:rPr>
      </w:pPr>
    </w:p>
    <w:p w14:paraId="5595E1A2" w14:textId="71FDD572" w:rsidR="00DA11E4" w:rsidRPr="00804A7E" w:rsidRDefault="00DA11E4">
      <w:pPr>
        <w:rPr>
          <w:rFonts w:asciiTheme="minorHAnsi" w:hAnsiTheme="minorHAnsi"/>
          <w:sz w:val="18"/>
        </w:rPr>
      </w:pPr>
    </w:p>
    <w:p w14:paraId="31F26F33" w14:textId="7BD6FF20" w:rsidR="00DA11E4" w:rsidRPr="00804A7E" w:rsidRDefault="00804A7E">
      <w:pPr>
        <w:rPr>
          <w:rFonts w:asciiTheme="minorHAnsi" w:hAnsiTheme="minorHAnsi"/>
          <w:sz w:val="18"/>
        </w:rPr>
      </w:pPr>
      <w:r w:rsidRPr="00804A7E">
        <w:rPr>
          <w:rFonts w:asciiTheme="minorHAnsi" w:hAnsiTheme="minorHAnsi"/>
          <w:sz w:val="18"/>
        </w:rPr>
        <w:t>N</w:t>
      </w:r>
      <w:r>
        <w:rPr>
          <w:rFonts w:asciiTheme="minorHAnsi" w:hAnsiTheme="minorHAnsi"/>
          <w:sz w:val="18"/>
        </w:rPr>
        <w:t xml:space="preserve">ajvyššiu sumu tvorí JLR retro 613 803 EUR, ktoré </w:t>
      </w:r>
      <w:r w:rsidR="005D4A52">
        <w:rPr>
          <w:rFonts w:asciiTheme="minorHAnsi" w:hAnsiTheme="minorHAnsi"/>
          <w:sz w:val="18"/>
        </w:rPr>
        <w:t xml:space="preserve">bolo potvrdené z firmy Jaguar Land Rover a to na materiál v sume 574 221 EUR a na energie v sume 39 582 EUR, ktoré sme obdržali v marci 2024. </w:t>
      </w:r>
      <w:r>
        <w:rPr>
          <w:rFonts w:asciiTheme="minorHAnsi" w:hAnsiTheme="minorHAnsi"/>
          <w:sz w:val="18"/>
        </w:rPr>
        <w:t xml:space="preserve"> </w:t>
      </w:r>
    </w:p>
    <w:p w14:paraId="7F6D61C0" w14:textId="224BF89D" w:rsidR="00DA11E4" w:rsidRPr="00804A7E" w:rsidRDefault="00DA11E4">
      <w:pPr>
        <w:rPr>
          <w:rFonts w:asciiTheme="minorHAnsi" w:hAnsiTheme="minorHAnsi"/>
          <w:sz w:val="18"/>
        </w:rPr>
      </w:pPr>
    </w:p>
    <w:p w14:paraId="6A371846" w14:textId="3951DA47" w:rsidR="00DA11E4" w:rsidRPr="00804A7E" w:rsidRDefault="00DA11E4">
      <w:pPr>
        <w:rPr>
          <w:rFonts w:asciiTheme="minorHAnsi" w:hAnsiTheme="minorHAnsi"/>
          <w:sz w:val="18"/>
        </w:rPr>
      </w:pPr>
    </w:p>
    <w:p w14:paraId="142FAF43" w14:textId="04634C2D" w:rsidR="00FC5997" w:rsidRPr="00804A7E" w:rsidRDefault="00FC5997">
      <w:pPr>
        <w:rPr>
          <w:rFonts w:asciiTheme="minorHAnsi" w:hAnsiTheme="minorHAnsi"/>
          <w:sz w:val="18"/>
        </w:rPr>
      </w:pPr>
    </w:p>
    <w:p w14:paraId="706DFB9D" w14:textId="0B258190" w:rsidR="00FC5997" w:rsidRPr="00804A7E" w:rsidRDefault="00FC5997">
      <w:pPr>
        <w:rPr>
          <w:rFonts w:asciiTheme="minorHAnsi" w:hAnsiTheme="minorHAnsi"/>
          <w:sz w:val="18"/>
        </w:rPr>
      </w:pPr>
    </w:p>
    <w:p w14:paraId="38E83280" w14:textId="3EE63363" w:rsidR="00D172B2" w:rsidRDefault="00D172B2">
      <w:pPr>
        <w:rPr>
          <w:rFonts w:asciiTheme="minorHAnsi" w:hAnsiTheme="minorHAnsi"/>
          <w:b/>
          <w:caps/>
          <w:sz w:val="18"/>
        </w:rPr>
      </w:pPr>
    </w:p>
    <w:p w14:paraId="204E4378" w14:textId="757F18A6" w:rsidR="00D172B2" w:rsidRDefault="00D172B2">
      <w:pPr>
        <w:rPr>
          <w:rFonts w:asciiTheme="minorHAnsi" w:hAnsiTheme="minorHAnsi"/>
          <w:b/>
          <w:caps/>
          <w:sz w:val="18"/>
        </w:rPr>
      </w:pPr>
    </w:p>
    <w:p w14:paraId="27E19224" w14:textId="77777777" w:rsidR="00D172B2" w:rsidRDefault="00D172B2">
      <w:pPr>
        <w:rPr>
          <w:rFonts w:asciiTheme="minorHAnsi" w:hAnsiTheme="minorHAnsi"/>
          <w:b/>
          <w:caps/>
          <w:sz w:val="18"/>
        </w:rPr>
      </w:pPr>
    </w:p>
    <w:p w14:paraId="1F08AB30" w14:textId="2A9C1752" w:rsidR="00FC5997" w:rsidRDefault="00FC5997">
      <w:pPr>
        <w:rPr>
          <w:rFonts w:asciiTheme="minorHAnsi" w:hAnsiTheme="minorHAnsi"/>
          <w:b/>
          <w:caps/>
          <w:sz w:val="18"/>
        </w:rPr>
      </w:pPr>
    </w:p>
    <w:p w14:paraId="2EB47434" w14:textId="5BDABD44" w:rsidR="00FC5997" w:rsidRPr="00686E74" w:rsidRDefault="00201FC4">
      <w:pPr>
        <w:rPr>
          <w:rFonts w:asciiTheme="minorHAnsi" w:hAnsiTheme="minorHAnsi"/>
          <w:b/>
          <w:caps/>
          <w:sz w:val="18"/>
        </w:rPr>
      </w:pPr>
      <w:r>
        <w:rPr>
          <w:rFonts w:asciiTheme="minorHAnsi" w:hAnsiTheme="minorHAnsi"/>
          <w:b/>
          <w:caps/>
          <w:sz w:val="18"/>
        </w:rPr>
        <w:br w:type="page"/>
      </w:r>
    </w:p>
    <w:p w14:paraId="295437BA" w14:textId="77777777" w:rsidR="008411B3" w:rsidRPr="00686E74" w:rsidRDefault="008411B3" w:rsidP="00D74A7C">
      <w:pPr>
        <w:pStyle w:val="Heading1"/>
        <w:rPr>
          <w:rFonts w:asciiTheme="minorHAnsi" w:hAnsiTheme="minorHAnsi"/>
        </w:rPr>
      </w:pPr>
      <w:r w:rsidRPr="00686E74">
        <w:rPr>
          <w:rFonts w:asciiTheme="minorHAnsi" w:hAnsiTheme="minorHAnsi"/>
        </w:rPr>
        <w:lastRenderedPageBreak/>
        <w:t>Informácie o údajoch na strane pasív súvahy</w:t>
      </w:r>
    </w:p>
    <w:p w14:paraId="1EEA9E88" w14:textId="77777777" w:rsidR="00DF48D9" w:rsidRPr="00686E74" w:rsidRDefault="00DF48D9">
      <w:pPr>
        <w:pStyle w:val="BodyText"/>
        <w:rPr>
          <w:rFonts w:asciiTheme="minorHAnsi" w:hAnsiTheme="minorHAnsi"/>
        </w:rPr>
      </w:pPr>
    </w:p>
    <w:p w14:paraId="29D09795" w14:textId="77777777" w:rsidR="008411B3" w:rsidRPr="00686E74" w:rsidRDefault="008411B3" w:rsidP="00647DF3">
      <w:pPr>
        <w:pStyle w:val="Heading2"/>
        <w:tabs>
          <w:tab w:val="clear" w:pos="567"/>
          <w:tab w:val="num" w:pos="426"/>
        </w:tabs>
        <w:rPr>
          <w:rFonts w:asciiTheme="minorHAnsi" w:hAnsiTheme="minorHAnsi"/>
        </w:rPr>
      </w:pPr>
      <w:bookmarkStart w:id="18" w:name="_Toc530739908"/>
      <w:r w:rsidRPr="00686E74">
        <w:rPr>
          <w:rFonts w:asciiTheme="minorHAnsi" w:hAnsiTheme="minorHAnsi"/>
        </w:rPr>
        <w:t>Vlastné imanie</w:t>
      </w:r>
    </w:p>
    <w:p w14:paraId="29344E72" w14:textId="77777777" w:rsidR="008C1BC7" w:rsidRPr="00686E74" w:rsidRDefault="008411B3">
      <w:pPr>
        <w:pStyle w:val="BodyText"/>
        <w:rPr>
          <w:rFonts w:asciiTheme="minorHAnsi" w:hAnsiTheme="minorHAnsi"/>
        </w:rPr>
      </w:pPr>
      <w:r w:rsidRPr="00686E74">
        <w:rPr>
          <w:rFonts w:asciiTheme="minorHAnsi" w:hAnsiTheme="minorHAnsi"/>
        </w:rPr>
        <w:t>Informácie o vlastnom</w:t>
      </w:r>
      <w:r w:rsidR="0058393E" w:rsidRPr="00686E74">
        <w:rPr>
          <w:rFonts w:asciiTheme="minorHAnsi" w:hAnsiTheme="minorHAnsi"/>
        </w:rPr>
        <w:t xml:space="preserve"> imaní sú uvedené v</w:t>
      </w:r>
      <w:r w:rsidR="000C76F0" w:rsidRPr="00686E74">
        <w:rPr>
          <w:rFonts w:asciiTheme="minorHAnsi" w:hAnsiTheme="minorHAnsi"/>
        </w:rPr>
        <w:t> </w:t>
      </w:r>
      <w:r w:rsidR="0058393E" w:rsidRPr="00686E74">
        <w:rPr>
          <w:rFonts w:asciiTheme="minorHAnsi" w:hAnsiTheme="minorHAnsi"/>
        </w:rPr>
        <w:t>časti</w:t>
      </w:r>
      <w:r w:rsidR="000C76F0" w:rsidRPr="00686E74">
        <w:rPr>
          <w:rFonts w:asciiTheme="minorHAnsi" w:hAnsiTheme="minorHAnsi"/>
        </w:rPr>
        <w:t xml:space="preserve"> </w:t>
      </w:r>
      <w:r w:rsidR="0058393E" w:rsidRPr="00686E74">
        <w:rPr>
          <w:rFonts w:asciiTheme="minorHAnsi" w:hAnsiTheme="minorHAnsi"/>
        </w:rPr>
        <w:t>Q</w:t>
      </w:r>
      <w:r w:rsidRPr="00686E74">
        <w:rPr>
          <w:rFonts w:asciiTheme="minorHAnsi" w:hAnsiTheme="minorHAnsi"/>
        </w:rPr>
        <w:t>.</w:t>
      </w:r>
    </w:p>
    <w:p w14:paraId="56B22FAC" w14:textId="5EAB1B2E" w:rsidR="0082053D" w:rsidRPr="00686E74" w:rsidRDefault="0082053D">
      <w:pPr>
        <w:rPr>
          <w:rFonts w:asciiTheme="minorHAnsi" w:hAnsiTheme="minorHAnsi"/>
          <w:b/>
          <w:sz w:val="18"/>
        </w:rPr>
      </w:pPr>
    </w:p>
    <w:p w14:paraId="0CDBC589" w14:textId="77777777" w:rsidR="008411B3" w:rsidRPr="00686E74" w:rsidRDefault="00C7025D" w:rsidP="00647DF3">
      <w:pPr>
        <w:pStyle w:val="Heading2"/>
        <w:tabs>
          <w:tab w:val="clear" w:pos="567"/>
          <w:tab w:val="num" w:pos="426"/>
        </w:tabs>
        <w:rPr>
          <w:rFonts w:asciiTheme="minorHAnsi" w:hAnsiTheme="minorHAnsi"/>
        </w:rPr>
      </w:pPr>
      <w:r w:rsidRPr="00686E74">
        <w:rPr>
          <w:rFonts w:asciiTheme="minorHAnsi" w:hAnsiTheme="minorHAnsi"/>
        </w:rPr>
        <w:t>R</w:t>
      </w:r>
      <w:r w:rsidR="008411B3" w:rsidRPr="00686E74">
        <w:rPr>
          <w:rFonts w:asciiTheme="minorHAnsi" w:hAnsiTheme="minorHAnsi"/>
        </w:rPr>
        <w:t>ezervy</w:t>
      </w:r>
      <w:bookmarkEnd w:id="18"/>
    </w:p>
    <w:p w14:paraId="6635C965" w14:textId="77777777" w:rsidR="008411B3" w:rsidRPr="00686E74" w:rsidRDefault="008411B3">
      <w:pPr>
        <w:pStyle w:val="BodyText"/>
        <w:rPr>
          <w:rFonts w:asciiTheme="minorHAnsi" w:hAnsiTheme="minorHAnsi"/>
        </w:rPr>
      </w:pPr>
    </w:p>
    <w:p w14:paraId="387C2379" w14:textId="77777777" w:rsidR="00EC0203" w:rsidRPr="00686E74" w:rsidRDefault="008411B3" w:rsidP="00EC0203">
      <w:pPr>
        <w:pStyle w:val="BodyText"/>
        <w:rPr>
          <w:rFonts w:asciiTheme="minorHAnsi" w:hAnsiTheme="minorHAnsi"/>
        </w:rPr>
      </w:pPr>
      <w:r w:rsidRPr="00686E74">
        <w:rPr>
          <w:rFonts w:asciiTheme="minorHAnsi" w:hAnsiTheme="minorHAnsi"/>
        </w:rPr>
        <w:t>P</w:t>
      </w:r>
      <w:r w:rsidR="00EC0203" w:rsidRPr="00686E74">
        <w:rPr>
          <w:rFonts w:asciiTheme="minorHAnsi" w:hAnsiTheme="minorHAnsi"/>
        </w:rPr>
        <w:t xml:space="preserve">rehľad </w:t>
      </w:r>
      <w:r w:rsidRPr="00686E74">
        <w:rPr>
          <w:rFonts w:asciiTheme="minorHAnsi" w:hAnsiTheme="minorHAnsi"/>
        </w:rPr>
        <w:t>o rezervách je uvedený v</w:t>
      </w:r>
      <w:r w:rsidR="006F0F56" w:rsidRPr="00686E74">
        <w:rPr>
          <w:rFonts w:asciiTheme="minorHAnsi" w:hAnsiTheme="minorHAnsi"/>
        </w:rPr>
        <w:t> </w:t>
      </w:r>
      <w:r w:rsidRPr="00686E74">
        <w:rPr>
          <w:rFonts w:asciiTheme="minorHAnsi" w:hAnsiTheme="minorHAnsi"/>
        </w:rPr>
        <w:t>nasledujúc</w:t>
      </w:r>
      <w:r w:rsidR="006F0F56" w:rsidRPr="00686E74">
        <w:rPr>
          <w:rFonts w:asciiTheme="minorHAnsi" w:hAnsiTheme="minorHAnsi"/>
        </w:rPr>
        <w:t>ej tabuľk</w:t>
      </w:r>
      <w:r w:rsidR="00EC0203" w:rsidRPr="00686E74">
        <w:rPr>
          <w:rFonts w:asciiTheme="minorHAnsi" w:hAnsiTheme="minorHAnsi"/>
        </w:rPr>
        <w:t>e:</w:t>
      </w:r>
    </w:p>
    <w:p w14:paraId="0D69B57F" w14:textId="77777777" w:rsidR="00982D34" w:rsidRPr="00686E74" w:rsidRDefault="00982D34" w:rsidP="00EC0203">
      <w:pPr>
        <w:pStyle w:val="BodyText"/>
        <w:rPr>
          <w:rFonts w:asciiTheme="minorHAnsi" w:hAnsiTheme="minorHAnsi"/>
          <w:bCs/>
          <w:color w:val="000000"/>
          <w:sz w:val="16"/>
          <w:szCs w:val="16"/>
          <w:u w:val="single"/>
          <w:lang w:eastAsia="sk-SK"/>
        </w:rPr>
      </w:pPr>
    </w:p>
    <w:p w14:paraId="2B648921" w14:textId="4ADF257F" w:rsidR="001F62B9" w:rsidRDefault="00486AB7" w:rsidP="00EC0203">
      <w:pPr>
        <w:pStyle w:val="BodyText"/>
        <w:rPr>
          <w:rFonts w:asciiTheme="minorHAnsi" w:hAnsiTheme="minorHAnsi"/>
          <w:bCs/>
          <w:color w:val="000000"/>
          <w:sz w:val="16"/>
          <w:szCs w:val="16"/>
          <w:u w:val="single"/>
          <w:lang w:eastAsia="sk-SK"/>
        </w:rPr>
      </w:pPr>
      <w:r w:rsidRPr="00686E74">
        <w:rPr>
          <w:rFonts w:asciiTheme="minorHAnsi" w:hAnsiTheme="minorHAnsi"/>
          <w:bCs/>
          <w:color w:val="000000"/>
          <w:sz w:val="16"/>
          <w:szCs w:val="16"/>
          <w:u w:val="single"/>
          <w:lang w:eastAsia="sk-SK"/>
        </w:rPr>
        <w:t xml:space="preserve">31. december </w:t>
      </w:r>
      <w:r w:rsidR="00B72FEA" w:rsidRPr="00686E74">
        <w:rPr>
          <w:rFonts w:asciiTheme="minorHAnsi" w:hAnsiTheme="minorHAnsi"/>
          <w:bCs/>
          <w:color w:val="000000"/>
          <w:sz w:val="16"/>
          <w:szCs w:val="16"/>
          <w:u w:val="single"/>
          <w:lang w:eastAsia="sk-SK"/>
        </w:rPr>
        <w:t>20</w:t>
      </w:r>
      <w:r w:rsidR="00B72FEA">
        <w:rPr>
          <w:rFonts w:asciiTheme="minorHAnsi" w:hAnsiTheme="minorHAnsi"/>
          <w:bCs/>
          <w:color w:val="000000"/>
          <w:sz w:val="16"/>
          <w:szCs w:val="16"/>
          <w:u w:val="single"/>
          <w:lang w:eastAsia="sk-SK"/>
        </w:rPr>
        <w:t>23</w:t>
      </w:r>
    </w:p>
    <w:p w14:paraId="3A4D00F5" w14:textId="77777777" w:rsidR="00B72FEA" w:rsidRDefault="00B72FEA" w:rsidP="00EC0203">
      <w:pPr>
        <w:pStyle w:val="BodyText"/>
        <w:rPr>
          <w:rFonts w:asciiTheme="minorHAnsi" w:hAnsiTheme="minorHAnsi"/>
          <w:bCs/>
          <w:color w:val="000000"/>
          <w:sz w:val="16"/>
          <w:szCs w:val="16"/>
          <w:u w:val="single"/>
          <w:lang w:eastAsia="sk-SK"/>
        </w:rPr>
      </w:pPr>
    </w:p>
    <w:p w14:paraId="495B6C05" w14:textId="1306E5C3" w:rsidR="00530CC2" w:rsidRDefault="00530CC2" w:rsidP="008F6920">
      <w:pPr>
        <w:pStyle w:val="BodyText"/>
        <w:rPr>
          <w:sz w:val="20"/>
          <w:lang w:eastAsia="sk-SK"/>
        </w:rPr>
      </w:pPr>
    </w:p>
    <w:tbl>
      <w:tblPr>
        <w:tblW w:w="8764" w:type="dxa"/>
        <w:tblCellMar>
          <w:left w:w="70" w:type="dxa"/>
          <w:right w:w="70" w:type="dxa"/>
        </w:tblCellMar>
        <w:tblLook w:val="04A0" w:firstRow="1" w:lastRow="0" w:firstColumn="1" w:lastColumn="0" w:noHBand="0" w:noVBand="1"/>
      </w:tblPr>
      <w:tblGrid>
        <w:gridCol w:w="3935"/>
        <w:gridCol w:w="566"/>
        <w:gridCol w:w="848"/>
        <w:gridCol w:w="781"/>
        <w:gridCol w:w="848"/>
        <w:gridCol w:w="838"/>
        <w:gridCol w:w="948"/>
      </w:tblGrid>
      <w:tr w:rsidR="00530CC2" w:rsidRPr="00530CC2" w14:paraId="561CF8C5" w14:textId="77777777" w:rsidTr="00530CC2">
        <w:trPr>
          <w:divId w:val="1001662842"/>
          <w:trHeight w:val="420"/>
        </w:trPr>
        <w:tc>
          <w:tcPr>
            <w:tcW w:w="3935" w:type="dxa"/>
            <w:tcBorders>
              <w:top w:val="single" w:sz="8" w:space="0" w:color="auto"/>
              <w:left w:val="nil"/>
              <w:bottom w:val="single" w:sz="8" w:space="0" w:color="auto"/>
              <w:right w:val="nil"/>
            </w:tcBorders>
            <w:shd w:val="clear" w:color="auto" w:fill="auto"/>
            <w:vAlign w:val="center"/>
            <w:hideMark/>
          </w:tcPr>
          <w:p w14:paraId="524F263E" w14:textId="0F263F6A" w:rsidR="00530CC2" w:rsidRPr="00530CC2" w:rsidRDefault="00530CC2" w:rsidP="00530CC2">
            <w:pP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Položka</w:t>
            </w:r>
          </w:p>
        </w:tc>
        <w:tc>
          <w:tcPr>
            <w:tcW w:w="566" w:type="dxa"/>
            <w:tcBorders>
              <w:top w:val="single" w:sz="8" w:space="0" w:color="auto"/>
              <w:left w:val="nil"/>
              <w:bottom w:val="single" w:sz="8" w:space="0" w:color="auto"/>
              <w:right w:val="nil"/>
            </w:tcBorders>
            <w:shd w:val="clear" w:color="auto" w:fill="auto"/>
            <w:vAlign w:val="center"/>
            <w:hideMark/>
          </w:tcPr>
          <w:p w14:paraId="417B0C4A"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riadok</w:t>
            </w:r>
          </w:p>
        </w:tc>
        <w:tc>
          <w:tcPr>
            <w:tcW w:w="848" w:type="dxa"/>
            <w:tcBorders>
              <w:top w:val="single" w:sz="8" w:space="0" w:color="auto"/>
              <w:left w:val="nil"/>
              <w:bottom w:val="single" w:sz="8" w:space="0" w:color="auto"/>
              <w:right w:val="nil"/>
            </w:tcBorders>
            <w:shd w:val="clear" w:color="auto" w:fill="auto"/>
            <w:vAlign w:val="center"/>
            <w:hideMark/>
          </w:tcPr>
          <w:p w14:paraId="28933EB6"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Stav k 1.1.2023</w:t>
            </w:r>
          </w:p>
        </w:tc>
        <w:tc>
          <w:tcPr>
            <w:tcW w:w="781" w:type="dxa"/>
            <w:tcBorders>
              <w:top w:val="single" w:sz="8" w:space="0" w:color="auto"/>
              <w:left w:val="nil"/>
              <w:bottom w:val="single" w:sz="8" w:space="0" w:color="auto"/>
              <w:right w:val="nil"/>
            </w:tcBorders>
            <w:shd w:val="clear" w:color="auto" w:fill="auto"/>
            <w:vAlign w:val="center"/>
            <w:hideMark/>
          </w:tcPr>
          <w:p w14:paraId="33D99F10"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Tvorba</w:t>
            </w:r>
          </w:p>
        </w:tc>
        <w:tc>
          <w:tcPr>
            <w:tcW w:w="848" w:type="dxa"/>
            <w:tcBorders>
              <w:top w:val="single" w:sz="8" w:space="0" w:color="auto"/>
              <w:left w:val="nil"/>
              <w:bottom w:val="single" w:sz="8" w:space="0" w:color="auto"/>
              <w:right w:val="nil"/>
            </w:tcBorders>
            <w:shd w:val="clear" w:color="auto" w:fill="auto"/>
            <w:vAlign w:val="center"/>
            <w:hideMark/>
          </w:tcPr>
          <w:p w14:paraId="3EB80593"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Použitie</w:t>
            </w:r>
          </w:p>
        </w:tc>
        <w:tc>
          <w:tcPr>
            <w:tcW w:w="838" w:type="dxa"/>
            <w:tcBorders>
              <w:top w:val="single" w:sz="8" w:space="0" w:color="auto"/>
              <w:left w:val="nil"/>
              <w:bottom w:val="single" w:sz="8" w:space="0" w:color="auto"/>
              <w:right w:val="nil"/>
            </w:tcBorders>
            <w:shd w:val="clear" w:color="auto" w:fill="auto"/>
            <w:vAlign w:val="center"/>
            <w:hideMark/>
          </w:tcPr>
          <w:p w14:paraId="34BAAD4C"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Zrušenie</w:t>
            </w:r>
          </w:p>
        </w:tc>
        <w:tc>
          <w:tcPr>
            <w:tcW w:w="948" w:type="dxa"/>
            <w:tcBorders>
              <w:top w:val="single" w:sz="8" w:space="0" w:color="auto"/>
              <w:left w:val="nil"/>
              <w:bottom w:val="single" w:sz="8" w:space="0" w:color="auto"/>
              <w:right w:val="nil"/>
            </w:tcBorders>
            <w:shd w:val="clear" w:color="auto" w:fill="auto"/>
            <w:vAlign w:val="center"/>
            <w:hideMark/>
          </w:tcPr>
          <w:p w14:paraId="78970EBA" w14:textId="77777777" w:rsidR="00530CC2" w:rsidRPr="00530CC2" w:rsidRDefault="00530CC2" w:rsidP="00530CC2">
            <w:pPr>
              <w:jc w:val="cente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Stav k 31.12.2023</w:t>
            </w:r>
          </w:p>
        </w:tc>
      </w:tr>
      <w:tr w:rsidR="00530CC2" w:rsidRPr="00530CC2" w14:paraId="0B09FACA"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30807981" w14:textId="77777777" w:rsidR="00530CC2" w:rsidRPr="00530CC2" w:rsidRDefault="00530CC2" w:rsidP="00530CC2">
            <w:pP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Dlhodobé rezervy</w:t>
            </w:r>
          </w:p>
        </w:tc>
        <w:tc>
          <w:tcPr>
            <w:tcW w:w="566" w:type="dxa"/>
            <w:tcBorders>
              <w:top w:val="nil"/>
              <w:left w:val="nil"/>
              <w:bottom w:val="nil"/>
              <w:right w:val="nil"/>
            </w:tcBorders>
            <w:shd w:val="clear" w:color="auto" w:fill="auto"/>
            <w:noWrap/>
            <w:vAlign w:val="center"/>
            <w:hideMark/>
          </w:tcPr>
          <w:p w14:paraId="4BC21ED5" w14:textId="77777777" w:rsidR="00530CC2" w:rsidRPr="00530CC2" w:rsidRDefault="00530CC2" w:rsidP="00530CC2">
            <w:pPr>
              <w:outlineLvl w:val="0"/>
              <w:rPr>
                <w:rFonts w:ascii="Calibri" w:hAnsi="Calibri" w:cs="Calibri"/>
                <w:b/>
                <w:bCs/>
                <w:i/>
                <w:iCs/>
                <w:color w:val="000000"/>
                <w:sz w:val="16"/>
                <w:szCs w:val="16"/>
                <w:lang w:eastAsia="sk-SK"/>
              </w:rPr>
            </w:pPr>
          </w:p>
        </w:tc>
        <w:tc>
          <w:tcPr>
            <w:tcW w:w="848" w:type="dxa"/>
            <w:tcBorders>
              <w:top w:val="nil"/>
              <w:left w:val="nil"/>
              <w:bottom w:val="nil"/>
              <w:right w:val="nil"/>
            </w:tcBorders>
            <w:shd w:val="clear" w:color="auto" w:fill="auto"/>
            <w:noWrap/>
            <w:vAlign w:val="bottom"/>
            <w:hideMark/>
          </w:tcPr>
          <w:p w14:paraId="7125AA77" w14:textId="77777777" w:rsidR="00530CC2" w:rsidRPr="00530CC2" w:rsidRDefault="00530CC2" w:rsidP="00530CC2">
            <w:pPr>
              <w:outlineLvl w:val="0"/>
              <w:rPr>
                <w:lang w:eastAsia="sk-SK"/>
              </w:rPr>
            </w:pPr>
          </w:p>
        </w:tc>
        <w:tc>
          <w:tcPr>
            <w:tcW w:w="781" w:type="dxa"/>
            <w:tcBorders>
              <w:top w:val="nil"/>
              <w:left w:val="nil"/>
              <w:bottom w:val="nil"/>
              <w:right w:val="nil"/>
            </w:tcBorders>
            <w:shd w:val="clear" w:color="auto" w:fill="auto"/>
            <w:noWrap/>
            <w:vAlign w:val="bottom"/>
            <w:hideMark/>
          </w:tcPr>
          <w:p w14:paraId="4D09964F"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bottom"/>
            <w:hideMark/>
          </w:tcPr>
          <w:p w14:paraId="03D830F1" w14:textId="77777777" w:rsidR="00530CC2" w:rsidRPr="00530CC2" w:rsidRDefault="00530CC2" w:rsidP="00530CC2">
            <w:pPr>
              <w:outlineLvl w:val="0"/>
              <w:rPr>
                <w:lang w:eastAsia="sk-SK"/>
              </w:rPr>
            </w:pPr>
          </w:p>
        </w:tc>
        <w:tc>
          <w:tcPr>
            <w:tcW w:w="838" w:type="dxa"/>
            <w:tcBorders>
              <w:top w:val="nil"/>
              <w:left w:val="nil"/>
              <w:bottom w:val="nil"/>
              <w:right w:val="nil"/>
            </w:tcBorders>
            <w:shd w:val="clear" w:color="auto" w:fill="auto"/>
            <w:noWrap/>
            <w:vAlign w:val="bottom"/>
            <w:hideMark/>
          </w:tcPr>
          <w:p w14:paraId="17DA31AB" w14:textId="77777777" w:rsidR="00530CC2" w:rsidRPr="00530CC2" w:rsidRDefault="00530CC2" w:rsidP="00530CC2">
            <w:pPr>
              <w:outlineLvl w:val="0"/>
              <w:rPr>
                <w:lang w:eastAsia="sk-SK"/>
              </w:rPr>
            </w:pPr>
          </w:p>
        </w:tc>
        <w:tc>
          <w:tcPr>
            <w:tcW w:w="948" w:type="dxa"/>
            <w:tcBorders>
              <w:top w:val="nil"/>
              <w:left w:val="nil"/>
              <w:bottom w:val="nil"/>
              <w:right w:val="nil"/>
            </w:tcBorders>
            <w:shd w:val="clear" w:color="auto" w:fill="auto"/>
            <w:noWrap/>
            <w:vAlign w:val="bottom"/>
            <w:hideMark/>
          </w:tcPr>
          <w:p w14:paraId="28B035BA" w14:textId="77777777" w:rsidR="00530CC2" w:rsidRPr="00530CC2" w:rsidRDefault="00530CC2" w:rsidP="00530CC2">
            <w:pPr>
              <w:outlineLvl w:val="0"/>
              <w:rPr>
                <w:lang w:eastAsia="sk-SK"/>
              </w:rPr>
            </w:pPr>
          </w:p>
        </w:tc>
      </w:tr>
      <w:tr w:rsidR="00530CC2" w:rsidRPr="00530CC2" w14:paraId="09EB5574"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18E6BF2C" w14:textId="77777777" w:rsidR="00530CC2" w:rsidRPr="00530CC2" w:rsidRDefault="00530CC2" w:rsidP="00530CC2">
            <w:pPr>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Dlhodobé zákonné rezervy</w:t>
            </w:r>
          </w:p>
        </w:tc>
        <w:tc>
          <w:tcPr>
            <w:tcW w:w="566" w:type="dxa"/>
            <w:tcBorders>
              <w:top w:val="nil"/>
              <w:left w:val="nil"/>
              <w:bottom w:val="nil"/>
              <w:right w:val="nil"/>
            </w:tcBorders>
            <w:shd w:val="clear" w:color="auto" w:fill="auto"/>
            <w:noWrap/>
            <w:vAlign w:val="center"/>
            <w:hideMark/>
          </w:tcPr>
          <w:p w14:paraId="6740BFC4" w14:textId="77777777" w:rsidR="00530CC2" w:rsidRPr="00530CC2" w:rsidRDefault="00530CC2" w:rsidP="00530CC2">
            <w:pPr>
              <w:jc w:val="cente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119</w:t>
            </w:r>
          </w:p>
        </w:tc>
        <w:tc>
          <w:tcPr>
            <w:tcW w:w="848" w:type="dxa"/>
            <w:tcBorders>
              <w:top w:val="nil"/>
              <w:left w:val="nil"/>
              <w:bottom w:val="nil"/>
              <w:right w:val="nil"/>
            </w:tcBorders>
            <w:shd w:val="clear" w:color="auto" w:fill="auto"/>
            <w:noWrap/>
            <w:vAlign w:val="center"/>
            <w:hideMark/>
          </w:tcPr>
          <w:p w14:paraId="3A09B8AA" w14:textId="3E9C4C8D"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781" w:type="dxa"/>
            <w:tcBorders>
              <w:top w:val="nil"/>
              <w:left w:val="nil"/>
              <w:bottom w:val="nil"/>
              <w:right w:val="nil"/>
            </w:tcBorders>
            <w:shd w:val="clear" w:color="auto" w:fill="auto"/>
            <w:noWrap/>
            <w:vAlign w:val="center"/>
            <w:hideMark/>
          </w:tcPr>
          <w:p w14:paraId="21FE3245" w14:textId="44997A2C"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848" w:type="dxa"/>
            <w:tcBorders>
              <w:top w:val="nil"/>
              <w:left w:val="nil"/>
              <w:bottom w:val="nil"/>
              <w:right w:val="nil"/>
            </w:tcBorders>
            <w:shd w:val="clear" w:color="auto" w:fill="auto"/>
            <w:noWrap/>
            <w:vAlign w:val="center"/>
            <w:hideMark/>
          </w:tcPr>
          <w:p w14:paraId="2FDB32BF" w14:textId="04649509"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838" w:type="dxa"/>
            <w:tcBorders>
              <w:top w:val="nil"/>
              <w:left w:val="nil"/>
              <w:bottom w:val="nil"/>
              <w:right w:val="nil"/>
            </w:tcBorders>
            <w:shd w:val="clear" w:color="auto" w:fill="auto"/>
            <w:noWrap/>
            <w:vAlign w:val="center"/>
            <w:hideMark/>
          </w:tcPr>
          <w:p w14:paraId="07368D47" w14:textId="672DB13A"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48" w:type="dxa"/>
            <w:tcBorders>
              <w:top w:val="nil"/>
              <w:left w:val="nil"/>
              <w:bottom w:val="nil"/>
              <w:right w:val="nil"/>
            </w:tcBorders>
            <w:shd w:val="clear" w:color="auto" w:fill="auto"/>
            <w:noWrap/>
            <w:vAlign w:val="center"/>
            <w:hideMark/>
          </w:tcPr>
          <w:p w14:paraId="52D67FA2" w14:textId="74227F42"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r>
      <w:tr w:rsidR="00530CC2" w:rsidRPr="00530CC2" w14:paraId="1FEDD6DE"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2439F053" w14:textId="77777777" w:rsidR="00530CC2" w:rsidRPr="00530CC2" w:rsidRDefault="00530CC2" w:rsidP="00530CC2">
            <w:pP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Ostatné dlhodobé rezervy</w:t>
            </w:r>
          </w:p>
        </w:tc>
        <w:tc>
          <w:tcPr>
            <w:tcW w:w="566" w:type="dxa"/>
            <w:tcBorders>
              <w:top w:val="nil"/>
              <w:left w:val="nil"/>
              <w:bottom w:val="nil"/>
              <w:right w:val="nil"/>
            </w:tcBorders>
            <w:shd w:val="clear" w:color="auto" w:fill="auto"/>
            <w:noWrap/>
            <w:vAlign w:val="center"/>
            <w:hideMark/>
          </w:tcPr>
          <w:p w14:paraId="5DC567EF" w14:textId="77777777" w:rsidR="00530CC2" w:rsidRPr="00530CC2" w:rsidRDefault="00530CC2" w:rsidP="00530CC2">
            <w:pPr>
              <w:jc w:val="cente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120</w:t>
            </w:r>
          </w:p>
        </w:tc>
        <w:tc>
          <w:tcPr>
            <w:tcW w:w="848" w:type="dxa"/>
            <w:tcBorders>
              <w:top w:val="nil"/>
              <w:left w:val="nil"/>
              <w:bottom w:val="nil"/>
              <w:right w:val="nil"/>
            </w:tcBorders>
            <w:shd w:val="clear" w:color="auto" w:fill="auto"/>
            <w:noWrap/>
            <w:vAlign w:val="center"/>
            <w:hideMark/>
          </w:tcPr>
          <w:p w14:paraId="7931161C"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753 650</w:t>
            </w:r>
          </w:p>
        </w:tc>
        <w:tc>
          <w:tcPr>
            <w:tcW w:w="781" w:type="dxa"/>
            <w:tcBorders>
              <w:top w:val="nil"/>
              <w:left w:val="nil"/>
              <w:bottom w:val="nil"/>
              <w:right w:val="nil"/>
            </w:tcBorders>
            <w:shd w:val="clear" w:color="auto" w:fill="auto"/>
            <w:noWrap/>
            <w:vAlign w:val="center"/>
            <w:hideMark/>
          </w:tcPr>
          <w:p w14:paraId="6B2A2BA7"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99 182</w:t>
            </w:r>
          </w:p>
        </w:tc>
        <w:tc>
          <w:tcPr>
            <w:tcW w:w="848" w:type="dxa"/>
            <w:tcBorders>
              <w:top w:val="nil"/>
              <w:left w:val="nil"/>
              <w:bottom w:val="nil"/>
              <w:right w:val="nil"/>
            </w:tcBorders>
            <w:shd w:val="clear" w:color="auto" w:fill="auto"/>
            <w:noWrap/>
            <w:vAlign w:val="center"/>
            <w:hideMark/>
          </w:tcPr>
          <w:p w14:paraId="4BD98CB2"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85 350</w:t>
            </w:r>
          </w:p>
        </w:tc>
        <w:tc>
          <w:tcPr>
            <w:tcW w:w="838" w:type="dxa"/>
            <w:tcBorders>
              <w:top w:val="nil"/>
              <w:left w:val="nil"/>
              <w:bottom w:val="nil"/>
              <w:right w:val="nil"/>
            </w:tcBorders>
            <w:shd w:val="clear" w:color="auto" w:fill="auto"/>
            <w:noWrap/>
            <w:vAlign w:val="center"/>
            <w:hideMark/>
          </w:tcPr>
          <w:p w14:paraId="73F75936"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73 948</w:t>
            </w:r>
          </w:p>
        </w:tc>
        <w:tc>
          <w:tcPr>
            <w:tcW w:w="948" w:type="dxa"/>
            <w:tcBorders>
              <w:top w:val="nil"/>
              <w:left w:val="nil"/>
              <w:bottom w:val="nil"/>
              <w:right w:val="nil"/>
            </w:tcBorders>
            <w:shd w:val="clear" w:color="auto" w:fill="auto"/>
            <w:noWrap/>
            <w:vAlign w:val="center"/>
            <w:hideMark/>
          </w:tcPr>
          <w:p w14:paraId="73265092"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693 534</w:t>
            </w:r>
          </w:p>
        </w:tc>
      </w:tr>
      <w:tr w:rsidR="00530CC2" w:rsidRPr="00530CC2" w14:paraId="684C16FC"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0258D6CC" w14:textId="77777777" w:rsidR="00530CC2" w:rsidRPr="00530CC2" w:rsidRDefault="00530CC2" w:rsidP="00530CC2">
            <w:pPr>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z toho:</w:t>
            </w:r>
          </w:p>
        </w:tc>
        <w:tc>
          <w:tcPr>
            <w:tcW w:w="566" w:type="dxa"/>
            <w:tcBorders>
              <w:top w:val="nil"/>
              <w:left w:val="nil"/>
              <w:bottom w:val="nil"/>
              <w:right w:val="nil"/>
            </w:tcBorders>
            <w:shd w:val="clear" w:color="auto" w:fill="auto"/>
            <w:noWrap/>
            <w:vAlign w:val="center"/>
            <w:hideMark/>
          </w:tcPr>
          <w:p w14:paraId="253502EA" w14:textId="77777777" w:rsidR="00530CC2" w:rsidRPr="00530CC2" w:rsidRDefault="00530CC2" w:rsidP="00530CC2">
            <w:pPr>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bottom"/>
            <w:hideMark/>
          </w:tcPr>
          <w:p w14:paraId="7DBD8454" w14:textId="77777777" w:rsidR="00530CC2" w:rsidRPr="00530CC2" w:rsidRDefault="00530CC2" w:rsidP="00530CC2">
            <w:pPr>
              <w:outlineLvl w:val="0"/>
              <w:rPr>
                <w:lang w:eastAsia="sk-SK"/>
              </w:rPr>
            </w:pPr>
          </w:p>
        </w:tc>
        <w:tc>
          <w:tcPr>
            <w:tcW w:w="781" w:type="dxa"/>
            <w:tcBorders>
              <w:top w:val="nil"/>
              <w:left w:val="nil"/>
              <w:bottom w:val="nil"/>
              <w:right w:val="nil"/>
            </w:tcBorders>
            <w:shd w:val="clear" w:color="auto" w:fill="auto"/>
            <w:noWrap/>
            <w:vAlign w:val="center"/>
            <w:hideMark/>
          </w:tcPr>
          <w:p w14:paraId="6A8A79A2"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5D692413"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2599E025"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1B38ACDB" w14:textId="77777777" w:rsidR="00530CC2" w:rsidRPr="00530CC2" w:rsidRDefault="00530CC2" w:rsidP="00530CC2">
            <w:pPr>
              <w:jc w:val="right"/>
              <w:outlineLvl w:val="0"/>
              <w:rPr>
                <w:lang w:eastAsia="sk-SK"/>
              </w:rPr>
            </w:pPr>
          </w:p>
        </w:tc>
      </w:tr>
      <w:tr w:rsidR="00530CC2" w:rsidRPr="00530CC2" w14:paraId="02CBDD39"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4A1AC20C" w14:textId="77777777" w:rsidR="00530CC2" w:rsidRPr="00530CC2" w:rsidRDefault="00530CC2" w:rsidP="00530CC2">
            <w:pPr>
              <w:ind w:firstLineChars="100" w:firstLine="16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rezervy na odchodné</w:t>
            </w:r>
          </w:p>
        </w:tc>
        <w:tc>
          <w:tcPr>
            <w:tcW w:w="566" w:type="dxa"/>
            <w:tcBorders>
              <w:top w:val="nil"/>
              <w:left w:val="nil"/>
              <w:bottom w:val="nil"/>
              <w:right w:val="nil"/>
            </w:tcBorders>
            <w:shd w:val="clear" w:color="auto" w:fill="auto"/>
            <w:noWrap/>
            <w:vAlign w:val="center"/>
            <w:hideMark/>
          </w:tcPr>
          <w:p w14:paraId="7F9333E7" w14:textId="77777777" w:rsidR="00530CC2" w:rsidRPr="00530CC2" w:rsidRDefault="00530CC2" w:rsidP="00530CC2">
            <w:pPr>
              <w:ind w:firstLineChars="100" w:firstLine="16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4D3B1430"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85 350</w:t>
            </w:r>
          </w:p>
        </w:tc>
        <w:tc>
          <w:tcPr>
            <w:tcW w:w="781" w:type="dxa"/>
            <w:tcBorders>
              <w:top w:val="nil"/>
              <w:left w:val="nil"/>
              <w:bottom w:val="nil"/>
              <w:right w:val="nil"/>
            </w:tcBorders>
            <w:shd w:val="clear" w:color="auto" w:fill="auto"/>
            <w:noWrap/>
            <w:vAlign w:val="center"/>
            <w:hideMark/>
          </w:tcPr>
          <w:p w14:paraId="6E82453C"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99 182</w:t>
            </w:r>
          </w:p>
        </w:tc>
        <w:tc>
          <w:tcPr>
            <w:tcW w:w="848" w:type="dxa"/>
            <w:tcBorders>
              <w:top w:val="nil"/>
              <w:left w:val="nil"/>
              <w:bottom w:val="nil"/>
              <w:right w:val="nil"/>
            </w:tcBorders>
            <w:shd w:val="clear" w:color="auto" w:fill="auto"/>
            <w:noWrap/>
            <w:vAlign w:val="center"/>
            <w:hideMark/>
          </w:tcPr>
          <w:p w14:paraId="16A6F9CC"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85 350</w:t>
            </w:r>
          </w:p>
        </w:tc>
        <w:tc>
          <w:tcPr>
            <w:tcW w:w="838" w:type="dxa"/>
            <w:tcBorders>
              <w:top w:val="nil"/>
              <w:left w:val="nil"/>
              <w:bottom w:val="nil"/>
              <w:right w:val="nil"/>
            </w:tcBorders>
            <w:shd w:val="clear" w:color="auto" w:fill="auto"/>
            <w:noWrap/>
            <w:vAlign w:val="center"/>
            <w:hideMark/>
          </w:tcPr>
          <w:p w14:paraId="1EC9C946" w14:textId="4020C0F1"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48" w:type="dxa"/>
            <w:tcBorders>
              <w:top w:val="nil"/>
              <w:left w:val="nil"/>
              <w:bottom w:val="nil"/>
              <w:right w:val="nil"/>
            </w:tcBorders>
            <w:shd w:val="clear" w:color="auto" w:fill="auto"/>
            <w:noWrap/>
            <w:vAlign w:val="center"/>
            <w:hideMark/>
          </w:tcPr>
          <w:p w14:paraId="3E3B44D1"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99 182</w:t>
            </w:r>
          </w:p>
        </w:tc>
      </w:tr>
      <w:tr w:rsidR="00530CC2" w:rsidRPr="00530CC2" w14:paraId="527F95D7"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61F27845" w14:textId="77777777" w:rsidR="00530CC2" w:rsidRPr="00530CC2" w:rsidRDefault="00530CC2" w:rsidP="00530CC2">
            <w:pPr>
              <w:ind w:firstLineChars="100" w:firstLine="16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rezervy na reklamácie</w:t>
            </w:r>
          </w:p>
        </w:tc>
        <w:tc>
          <w:tcPr>
            <w:tcW w:w="566" w:type="dxa"/>
            <w:tcBorders>
              <w:top w:val="nil"/>
              <w:left w:val="nil"/>
              <w:bottom w:val="nil"/>
              <w:right w:val="nil"/>
            </w:tcBorders>
            <w:shd w:val="clear" w:color="auto" w:fill="auto"/>
            <w:noWrap/>
            <w:vAlign w:val="center"/>
            <w:hideMark/>
          </w:tcPr>
          <w:p w14:paraId="2DFCE17C" w14:textId="77777777" w:rsidR="00530CC2" w:rsidRPr="00530CC2" w:rsidRDefault="00530CC2" w:rsidP="00530CC2">
            <w:pPr>
              <w:ind w:firstLineChars="100" w:firstLine="16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59632A89"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668 300</w:t>
            </w:r>
          </w:p>
        </w:tc>
        <w:tc>
          <w:tcPr>
            <w:tcW w:w="781" w:type="dxa"/>
            <w:tcBorders>
              <w:top w:val="nil"/>
              <w:left w:val="nil"/>
              <w:bottom w:val="nil"/>
              <w:right w:val="nil"/>
            </w:tcBorders>
            <w:shd w:val="clear" w:color="auto" w:fill="auto"/>
            <w:noWrap/>
            <w:vAlign w:val="center"/>
            <w:hideMark/>
          </w:tcPr>
          <w:p w14:paraId="4C63B777" w14:textId="082B4597" w:rsidR="00530CC2" w:rsidRPr="00530CC2" w:rsidRDefault="002173D1" w:rsidP="00530CC2">
            <w:pPr>
              <w:jc w:val="right"/>
              <w:outlineLvl w:val="0"/>
              <w:rPr>
                <w:rFonts w:ascii="Calibri" w:hAnsi="Calibri" w:cs="Calibri"/>
                <w:i/>
                <w:iCs/>
                <w:color w:val="000000"/>
                <w:sz w:val="16"/>
                <w:szCs w:val="16"/>
                <w:lang w:eastAsia="sk-SK"/>
              </w:rPr>
            </w:pPr>
            <w:r>
              <w:rPr>
                <w:rFonts w:ascii="Calibri" w:hAnsi="Calibri" w:cs="Calibri"/>
                <w:i/>
                <w:iCs/>
                <w:color w:val="000000"/>
                <w:sz w:val="16"/>
                <w:szCs w:val="16"/>
                <w:lang w:eastAsia="sk-SK"/>
              </w:rPr>
              <w:t>-</w:t>
            </w:r>
          </w:p>
        </w:tc>
        <w:tc>
          <w:tcPr>
            <w:tcW w:w="848" w:type="dxa"/>
            <w:tcBorders>
              <w:top w:val="nil"/>
              <w:left w:val="nil"/>
              <w:bottom w:val="nil"/>
              <w:right w:val="nil"/>
            </w:tcBorders>
            <w:shd w:val="clear" w:color="auto" w:fill="auto"/>
            <w:noWrap/>
            <w:vAlign w:val="center"/>
            <w:hideMark/>
          </w:tcPr>
          <w:p w14:paraId="28822713" w14:textId="0687FA34"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838" w:type="dxa"/>
            <w:tcBorders>
              <w:top w:val="nil"/>
              <w:left w:val="nil"/>
              <w:bottom w:val="nil"/>
              <w:right w:val="nil"/>
            </w:tcBorders>
            <w:shd w:val="clear" w:color="auto" w:fill="auto"/>
            <w:noWrap/>
            <w:vAlign w:val="center"/>
            <w:hideMark/>
          </w:tcPr>
          <w:p w14:paraId="2421CB63"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73 948</w:t>
            </w:r>
          </w:p>
        </w:tc>
        <w:tc>
          <w:tcPr>
            <w:tcW w:w="948" w:type="dxa"/>
            <w:tcBorders>
              <w:top w:val="nil"/>
              <w:left w:val="nil"/>
              <w:bottom w:val="nil"/>
              <w:right w:val="nil"/>
            </w:tcBorders>
            <w:shd w:val="clear" w:color="auto" w:fill="auto"/>
            <w:noWrap/>
            <w:vAlign w:val="center"/>
            <w:hideMark/>
          </w:tcPr>
          <w:p w14:paraId="3F845361"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594 352</w:t>
            </w:r>
          </w:p>
        </w:tc>
      </w:tr>
      <w:tr w:rsidR="00530CC2" w:rsidRPr="00530CC2" w14:paraId="4AAE6943"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03A43EA3" w14:textId="77777777" w:rsidR="00530CC2" w:rsidRPr="00530CC2" w:rsidRDefault="00530CC2" w:rsidP="00530CC2">
            <w:pPr>
              <w:jc w:val="right"/>
              <w:outlineLvl w:val="0"/>
              <w:rPr>
                <w:rFonts w:ascii="Calibri" w:hAnsi="Calibri" w:cs="Calibri"/>
                <w:i/>
                <w:iCs/>
                <w:color w:val="000000"/>
                <w:sz w:val="16"/>
                <w:szCs w:val="16"/>
                <w:lang w:eastAsia="sk-SK"/>
              </w:rPr>
            </w:pPr>
          </w:p>
        </w:tc>
        <w:tc>
          <w:tcPr>
            <w:tcW w:w="566" w:type="dxa"/>
            <w:tcBorders>
              <w:top w:val="nil"/>
              <w:left w:val="nil"/>
              <w:bottom w:val="nil"/>
              <w:right w:val="nil"/>
            </w:tcBorders>
            <w:shd w:val="clear" w:color="auto" w:fill="auto"/>
            <w:noWrap/>
            <w:vAlign w:val="center"/>
            <w:hideMark/>
          </w:tcPr>
          <w:p w14:paraId="4F03AB69"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5AD3BDD3" w14:textId="77777777" w:rsidR="00530CC2" w:rsidRPr="00530CC2" w:rsidRDefault="00530CC2" w:rsidP="00530CC2">
            <w:pPr>
              <w:jc w:val="center"/>
              <w:outlineLvl w:val="0"/>
              <w:rPr>
                <w:lang w:eastAsia="sk-SK"/>
              </w:rPr>
            </w:pPr>
          </w:p>
        </w:tc>
        <w:tc>
          <w:tcPr>
            <w:tcW w:w="781" w:type="dxa"/>
            <w:tcBorders>
              <w:top w:val="nil"/>
              <w:left w:val="nil"/>
              <w:bottom w:val="nil"/>
              <w:right w:val="nil"/>
            </w:tcBorders>
            <w:shd w:val="clear" w:color="auto" w:fill="auto"/>
            <w:noWrap/>
            <w:vAlign w:val="center"/>
            <w:hideMark/>
          </w:tcPr>
          <w:p w14:paraId="082629F6" w14:textId="77777777" w:rsidR="00530CC2" w:rsidRPr="00530CC2" w:rsidRDefault="00530CC2" w:rsidP="00530CC2">
            <w:pPr>
              <w:jc w:val="right"/>
              <w:outlineLvl w:val="0"/>
              <w:rPr>
                <w:lang w:eastAsia="sk-SK"/>
              </w:rPr>
            </w:pPr>
          </w:p>
        </w:tc>
        <w:tc>
          <w:tcPr>
            <w:tcW w:w="848" w:type="dxa"/>
            <w:tcBorders>
              <w:top w:val="nil"/>
              <w:left w:val="nil"/>
              <w:bottom w:val="nil"/>
              <w:right w:val="nil"/>
            </w:tcBorders>
            <w:shd w:val="clear" w:color="auto" w:fill="auto"/>
            <w:noWrap/>
            <w:vAlign w:val="center"/>
            <w:hideMark/>
          </w:tcPr>
          <w:p w14:paraId="3B2481D5"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02959C74"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409FB9F9" w14:textId="77777777" w:rsidR="00530CC2" w:rsidRPr="00530CC2" w:rsidRDefault="00530CC2" w:rsidP="00530CC2">
            <w:pPr>
              <w:jc w:val="right"/>
              <w:outlineLvl w:val="0"/>
              <w:rPr>
                <w:lang w:eastAsia="sk-SK"/>
              </w:rPr>
            </w:pPr>
          </w:p>
        </w:tc>
      </w:tr>
      <w:tr w:rsidR="00530CC2" w:rsidRPr="00530CC2" w14:paraId="079895BB"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20091E16" w14:textId="77777777" w:rsidR="00530CC2" w:rsidRPr="00530CC2" w:rsidRDefault="00530CC2" w:rsidP="00530CC2">
            <w:pPr>
              <w:outlineLvl w:val="0"/>
              <w:rPr>
                <w:rFonts w:ascii="Calibri" w:hAnsi="Calibri" w:cs="Calibri"/>
                <w:b/>
                <w:bCs/>
                <w:i/>
                <w:iCs/>
                <w:color w:val="000000"/>
                <w:sz w:val="16"/>
                <w:szCs w:val="16"/>
                <w:lang w:eastAsia="sk-SK"/>
              </w:rPr>
            </w:pPr>
            <w:r w:rsidRPr="00530CC2">
              <w:rPr>
                <w:rFonts w:ascii="Calibri" w:hAnsi="Calibri" w:cs="Calibri"/>
                <w:b/>
                <w:bCs/>
                <w:i/>
                <w:iCs/>
                <w:color w:val="000000"/>
                <w:sz w:val="16"/>
                <w:szCs w:val="16"/>
                <w:lang w:eastAsia="sk-SK"/>
              </w:rPr>
              <w:t>Krátkodobé rezervy</w:t>
            </w:r>
          </w:p>
        </w:tc>
        <w:tc>
          <w:tcPr>
            <w:tcW w:w="566" w:type="dxa"/>
            <w:tcBorders>
              <w:top w:val="nil"/>
              <w:left w:val="nil"/>
              <w:bottom w:val="nil"/>
              <w:right w:val="nil"/>
            </w:tcBorders>
            <w:shd w:val="clear" w:color="auto" w:fill="auto"/>
            <w:noWrap/>
            <w:vAlign w:val="center"/>
            <w:hideMark/>
          </w:tcPr>
          <w:p w14:paraId="18D3F74E" w14:textId="77777777" w:rsidR="00530CC2" w:rsidRPr="00530CC2" w:rsidRDefault="00530CC2" w:rsidP="00530CC2">
            <w:pPr>
              <w:outlineLvl w:val="0"/>
              <w:rPr>
                <w:rFonts w:ascii="Calibri" w:hAnsi="Calibri" w:cs="Calibri"/>
                <w:b/>
                <w:bCs/>
                <w:i/>
                <w:iCs/>
                <w:color w:val="000000"/>
                <w:sz w:val="16"/>
                <w:szCs w:val="16"/>
                <w:lang w:eastAsia="sk-SK"/>
              </w:rPr>
            </w:pPr>
          </w:p>
        </w:tc>
        <w:tc>
          <w:tcPr>
            <w:tcW w:w="848" w:type="dxa"/>
            <w:tcBorders>
              <w:top w:val="nil"/>
              <w:left w:val="nil"/>
              <w:bottom w:val="nil"/>
              <w:right w:val="nil"/>
            </w:tcBorders>
            <w:shd w:val="clear" w:color="auto" w:fill="auto"/>
            <w:noWrap/>
            <w:vAlign w:val="bottom"/>
            <w:hideMark/>
          </w:tcPr>
          <w:p w14:paraId="16C31F7D" w14:textId="77777777" w:rsidR="00530CC2" w:rsidRPr="00530CC2" w:rsidRDefault="00530CC2" w:rsidP="00530CC2">
            <w:pPr>
              <w:outlineLvl w:val="0"/>
              <w:rPr>
                <w:lang w:eastAsia="sk-SK"/>
              </w:rPr>
            </w:pPr>
          </w:p>
        </w:tc>
        <w:tc>
          <w:tcPr>
            <w:tcW w:w="781" w:type="dxa"/>
            <w:tcBorders>
              <w:top w:val="nil"/>
              <w:left w:val="nil"/>
              <w:bottom w:val="nil"/>
              <w:right w:val="nil"/>
            </w:tcBorders>
            <w:shd w:val="clear" w:color="auto" w:fill="auto"/>
            <w:noWrap/>
            <w:vAlign w:val="center"/>
            <w:hideMark/>
          </w:tcPr>
          <w:p w14:paraId="569BC212"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30710734"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7B2E277C"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34ADB8D5" w14:textId="77777777" w:rsidR="00530CC2" w:rsidRPr="00530CC2" w:rsidRDefault="00530CC2" w:rsidP="00530CC2">
            <w:pPr>
              <w:jc w:val="right"/>
              <w:outlineLvl w:val="0"/>
              <w:rPr>
                <w:lang w:eastAsia="sk-SK"/>
              </w:rPr>
            </w:pPr>
          </w:p>
        </w:tc>
      </w:tr>
      <w:tr w:rsidR="00530CC2" w:rsidRPr="00530CC2" w14:paraId="65DB20DC"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03B4CBF4" w14:textId="77777777" w:rsidR="00530CC2" w:rsidRPr="00530CC2" w:rsidRDefault="00530CC2" w:rsidP="00530CC2">
            <w:pPr>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Krátkodobé zákonné rezervy</w:t>
            </w:r>
          </w:p>
        </w:tc>
        <w:tc>
          <w:tcPr>
            <w:tcW w:w="566" w:type="dxa"/>
            <w:tcBorders>
              <w:top w:val="nil"/>
              <w:left w:val="nil"/>
              <w:bottom w:val="nil"/>
              <w:right w:val="nil"/>
            </w:tcBorders>
            <w:shd w:val="clear" w:color="auto" w:fill="auto"/>
            <w:noWrap/>
            <w:vAlign w:val="center"/>
            <w:hideMark/>
          </w:tcPr>
          <w:p w14:paraId="4A00F8C7" w14:textId="77777777" w:rsidR="00530CC2" w:rsidRPr="00530CC2" w:rsidRDefault="00530CC2" w:rsidP="00530CC2">
            <w:pPr>
              <w:jc w:val="cente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137</w:t>
            </w:r>
          </w:p>
        </w:tc>
        <w:tc>
          <w:tcPr>
            <w:tcW w:w="848" w:type="dxa"/>
            <w:tcBorders>
              <w:top w:val="nil"/>
              <w:left w:val="nil"/>
              <w:bottom w:val="nil"/>
              <w:right w:val="nil"/>
            </w:tcBorders>
            <w:shd w:val="clear" w:color="auto" w:fill="auto"/>
            <w:noWrap/>
            <w:vAlign w:val="center"/>
            <w:hideMark/>
          </w:tcPr>
          <w:p w14:paraId="2254B96B"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414 404</w:t>
            </w:r>
          </w:p>
        </w:tc>
        <w:tc>
          <w:tcPr>
            <w:tcW w:w="781" w:type="dxa"/>
            <w:tcBorders>
              <w:top w:val="nil"/>
              <w:left w:val="nil"/>
              <w:bottom w:val="nil"/>
              <w:right w:val="nil"/>
            </w:tcBorders>
            <w:shd w:val="clear" w:color="auto" w:fill="auto"/>
            <w:noWrap/>
            <w:vAlign w:val="center"/>
            <w:hideMark/>
          </w:tcPr>
          <w:p w14:paraId="275A1085"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528 471</w:t>
            </w:r>
          </w:p>
        </w:tc>
        <w:tc>
          <w:tcPr>
            <w:tcW w:w="848" w:type="dxa"/>
            <w:tcBorders>
              <w:top w:val="nil"/>
              <w:left w:val="nil"/>
              <w:bottom w:val="nil"/>
              <w:right w:val="nil"/>
            </w:tcBorders>
            <w:shd w:val="clear" w:color="auto" w:fill="auto"/>
            <w:noWrap/>
            <w:vAlign w:val="center"/>
            <w:hideMark/>
          </w:tcPr>
          <w:p w14:paraId="45387F34"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414 404</w:t>
            </w:r>
          </w:p>
        </w:tc>
        <w:tc>
          <w:tcPr>
            <w:tcW w:w="838" w:type="dxa"/>
            <w:tcBorders>
              <w:top w:val="nil"/>
              <w:left w:val="nil"/>
              <w:bottom w:val="nil"/>
              <w:right w:val="nil"/>
            </w:tcBorders>
            <w:shd w:val="clear" w:color="auto" w:fill="auto"/>
            <w:noWrap/>
            <w:vAlign w:val="center"/>
            <w:hideMark/>
          </w:tcPr>
          <w:p w14:paraId="2374D345" w14:textId="0B686A08"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48" w:type="dxa"/>
            <w:tcBorders>
              <w:top w:val="nil"/>
              <w:left w:val="nil"/>
              <w:bottom w:val="nil"/>
              <w:right w:val="nil"/>
            </w:tcBorders>
            <w:shd w:val="clear" w:color="auto" w:fill="auto"/>
            <w:noWrap/>
            <w:vAlign w:val="center"/>
            <w:hideMark/>
          </w:tcPr>
          <w:p w14:paraId="53D9CEB0"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528 471</w:t>
            </w:r>
          </w:p>
        </w:tc>
      </w:tr>
      <w:tr w:rsidR="00530CC2" w:rsidRPr="00530CC2" w14:paraId="1A0B427C"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2288797B" w14:textId="77777777" w:rsidR="00530CC2" w:rsidRPr="00530CC2" w:rsidRDefault="00530CC2" w:rsidP="00530CC2">
            <w:pPr>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z toho:</w:t>
            </w:r>
          </w:p>
        </w:tc>
        <w:tc>
          <w:tcPr>
            <w:tcW w:w="566" w:type="dxa"/>
            <w:tcBorders>
              <w:top w:val="nil"/>
              <w:left w:val="nil"/>
              <w:bottom w:val="nil"/>
              <w:right w:val="nil"/>
            </w:tcBorders>
            <w:shd w:val="clear" w:color="auto" w:fill="auto"/>
            <w:noWrap/>
            <w:vAlign w:val="center"/>
            <w:hideMark/>
          </w:tcPr>
          <w:p w14:paraId="68A92A30" w14:textId="77777777" w:rsidR="00530CC2" w:rsidRPr="00530CC2" w:rsidRDefault="00530CC2" w:rsidP="00530CC2">
            <w:pPr>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bottom"/>
            <w:hideMark/>
          </w:tcPr>
          <w:p w14:paraId="3CC470B8" w14:textId="77777777" w:rsidR="00530CC2" w:rsidRPr="00530CC2" w:rsidRDefault="00530CC2" w:rsidP="00530CC2">
            <w:pPr>
              <w:outlineLvl w:val="0"/>
              <w:rPr>
                <w:lang w:eastAsia="sk-SK"/>
              </w:rPr>
            </w:pPr>
          </w:p>
        </w:tc>
        <w:tc>
          <w:tcPr>
            <w:tcW w:w="781" w:type="dxa"/>
            <w:tcBorders>
              <w:top w:val="nil"/>
              <w:left w:val="nil"/>
              <w:bottom w:val="nil"/>
              <w:right w:val="nil"/>
            </w:tcBorders>
            <w:shd w:val="clear" w:color="auto" w:fill="auto"/>
            <w:noWrap/>
            <w:vAlign w:val="center"/>
            <w:hideMark/>
          </w:tcPr>
          <w:p w14:paraId="5725114B"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44154AE7"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7FE765E4"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6B3CE432" w14:textId="77777777" w:rsidR="00530CC2" w:rsidRPr="00530CC2" w:rsidRDefault="00530CC2" w:rsidP="00530CC2">
            <w:pPr>
              <w:jc w:val="right"/>
              <w:outlineLvl w:val="0"/>
              <w:rPr>
                <w:lang w:eastAsia="sk-SK"/>
              </w:rPr>
            </w:pPr>
          </w:p>
        </w:tc>
      </w:tr>
      <w:tr w:rsidR="00530CC2" w:rsidRPr="00530CC2" w14:paraId="7F784165"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3D024D50"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xml:space="preserve">rezerva na nevyčerp. dovolenky </w:t>
            </w:r>
          </w:p>
        </w:tc>
        <w:tc>
          <w:tcPr>
            <w:tcW w:w="566" w:type="dxa"/>
            <w:tcBorders>
              <w:top w:val="nil"/>
              <w:left w:val="nil"/>
              <w:bottom w:val="nil"/>
              <w:right w:val="nil"/>
            </w:tcBorders>
            <w:shd w:val="clear" w:color="auto" w:fill="auto"/>
            <w:noWrap/>
            <w:vAlign w:val="center"/>
            <w:hideMark/>
          </w:tcPr>
          <w:p w14:paraId="1C5CCDBB"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2F4D4657"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414 404</w:t>
            </w:r>
          </w:p>
        </w:tc>
        <w:tc>
          <w:tcPr>
            <w:tcW w:w="781" w:type="dxa"/>
            <w:tcBorders>
              <w:top w:val="nil"/>
              <w:left w:val="nil"/>
              <w:bottom w:val="nil"/>
              <w:right w:val="nil"/>
            </w:tcBorders>
            <w:shd w:val="clear" w:color="auto" w:fill="auto"/>
            <w:noWrap/>
            <w:vAlign w:val="center"/>
            <w:hideMark/>
          </w:tcPr>
          <w:p w14:paraId="4290556A"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528 471</w:t>
            </w:r>
          </w:p>
        </w:tc>
        <w:tc>
          <w:tcPr>
            <w:tcW w:w="848" w:type="dxa"/>
            <w:tcBorders>
              <w:top w:val="nil"/>
              <w:left w:val="nil"/>
              <w:bottom w:val="nil"/>
              <w:right w:val="nil"/>
            </w:tcBorders>
            <w:shd w:val="clear" w:color="auto" w:fill="auto"/>
            <w:noWrap/>
            <w:vAlign w:val="center"/>
            <w:hideMark/>
          </w:tcPr>
          <w:p w14:paraId="3629AD3C"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414 404</w:t>
            </w:r>
          </w:p>
        </w:tc>
        <w:tc>
          <w:tcPr>
            <w:tcW w:w="838" w:type="dxa"/>
            <w:tcBorders>
              <w:top w:val="nil"/>
              <w:left w:val="nil"/>
              <w:bottom w:val="nil"/>
              <w:right w:val="nil"/>
            </w:tcBorders>
            <w:shd w:val="clear" w:color="auto" w:fill="auto"/>
            <w:noWrap/>
            <w:vAlign w:val="center"/>
            <w:hideMark/>
          </w:tcPr>
          <w:p w14:paraId="77E79595" w14:textId="1EC31DB6" w:rsidR="00530CC2" w:rsidRPr="00530CC2" w:rsidRDefault="002173D1" w:rsidP="00530CC2">
            <w:pPr>
              <w:jc w:val="right"/>
              <w:outlineLvl w:val="0"/>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948" w:type="dxa"/>
            <w:tcBorders>
              <w:top w:val="nil"/>
              <w:left w:val="nil"/>
              <w:bottom w:val="nil"/>
              <w:right w:val="nil"/>
            </w:tcBorders>
            <w:shd w:val="clear" w:color="auto" w:fill="auto"/>
            <w:noWrap/>
            <w:vAlign w:val="center"/>
            <w:hideMark/>
          </w:tcPr>
          <w:p w14:paraId="0A627D94"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528 471</w:t>
            </w:r>
          </w:p>
        </w:tc>
      </w:tr>
      <w:tr w:rsidR="00530CC2" w:rsidRPr="00530CC2" w14:paraId="3B538803"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4371CD75" w14:textId="77777777" w:rsidR="00530CC2" w:rsidRPr="00530CC2" w:rsidRDefault="00530CC2" w:rsidP="00530CC2">
            <w:pPr>
              <w:jc w:val="right"/>
              <w:outlineLvl w:val="0"/>
              <w:rPr>
                <w:rFonts w:ascii="Calibri" w:hAnsi="Calibri" w:cs="Calibri"/>
                <w:i/>
                <w:iCs/>
                <w:color w:val="000000"/>
                <w:sz w:val="16"/>
                <w:szCs w:val="16"/>
                <w:lang w:eastAsia="sk-SK"/>
              </w:rPr>
            </w:pPr>
          </w:p>
        </w:tc>
        <w:tc>
          <w:tcPr>
            <w:tcW w:w="566" w:type="dxa"/>
            <w:tcBorders>
              <w:top w:val="nil"/>
              <w:left w:val="nil"/>
              <w:bottom w:val="nil"/>
              <w:right w:val="nil"/>
            </w:tcBorders>
            <w:shd w:val="clear" w:color="auto" w:fill="auto"/>
            <w:noWrap/>
            <w:vAlign w:val="center"/>
            <w:hideMark/>
          </w:tcPr>
          <w:p w14:paraId="7FE3CE74"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617426E2" w14:textId="77777777" w:rsidR="00530CC2" w:rsidRPr="00530CC2" w:rsidRDefault="00530CC2" w:rsidP="00530CC2">
            <w:pPr>
              <w:jc w:val="center"/>
              <w:outlineLvl w:val="0"/>
              <w:rPr>
                <w:lang w:eastAsia="sk-SK"/>
              </w:rPr>
            </w:pPr>
          </w:p>
        </w:tc>
        <w:tc>
          <w:tcPr>
            <w:tcW w:w="781" w:type="dxa"/>
            <w:tcBorders>
              <w:top w:val="nil"/>
              <w:left w:val="nil"/>
              <w:bottom w:val="nil"/>
              <w:right w:val="nil"/>
            </w:tcBorders>
            <w:shd w:val="clear" w:color="auto" w:fill="auto"/>
            <w:noWrap/>
            <w:vAlign w:val="center"/>
            <w:hideMark/>
          </w:tcPr>
          <w:p w14:paraId="400497EC" w14:textId="77777777" w:rsidR="00530CC2" w:rsidRPr="00530CC2" w:rsidRDefault="00530CC2" w:rsidP="00530CC2">
            <w:pPr>
              <w:jc w:val="right"/>
              <w:outlineLvl w:val="0"/>
              <w:rPr>
                <w:lang w:eastAsia="sk-SK"/>
              </w:rPr>
            </w:pPr>
          </w:p>
        </w:tc>
        <w:tc>
          <w:tcPr>
            <w:tcW w:w="848" w:type="dxa"/>
            <w:tcBorders>
              <w:top w:val="nil"/>
              <w:left w:val="nil"/>
              <w:bottom w:val="nil"/>
              <w:right w:val="nil"/>
            </w:tcBorders>
            <w:shd w:val="clear" w:color="auto" w:fill="auto"/>
            <w:noWrap/>
            <w:vAlign w:val="center"/>
            <w:hideMark/>
          </w:tcPr>
          <w:p w14:paraId="0B452130"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7616E9DA"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681651F8" w14:textId="77777777" w:rsidR="00530CC2" w:rsidRPr="00530CC2" w:rsidRDefault="00530CC2" w:rsidP="00530CC2">
            <w:pPr>
              <w:jc w:val="right"/>
              <w:outlineLvl w:val="0"/>
              <w:rPr>
                <w:lang w:eastAsia="sk-SK"/>
              </w:rPr>
            </w:pPr>
          </w:p>
        </w:tc>
      </w:tr>
      <w:tr w:rsidR="00530CC2" w:rsidRPr="00530CC2" w14:paraId="2BF63CBE" w14:textId="77777777" w:rsidTr="00530CC2">
        <w:trPr>
          <w:divId w:val="1001662842"/>
          <w:trHeight w:val="276"/>
        </w:trPr>
        <w:tc>
          <w:tcPr>
            <w:tcW w:w="3935" w:type="dxa"/>
            <w:tcBorders>
              <w:top w:val="nil"/>
              <w:left w:val="nil"/>
              <w:bottom w:val="nil"/>
              <w:right w:val="nil"/>
            </w:tcBorders>
            <w:shd w:val="clear" w:color="auto" w:fill="auto"/>
            <w:noWrap/>
            <w:vAlign w:val="center"/>
            <w:hideMark/>
          </w:tcPr>
          <w:p w14:paraId="0E95AAAB" w14:textId="77777777" w:rsidR="00530CC2" w:rsidRPr="00530CC2" w:rsidRDefault="00530CC2" w:rsidP="00530CC2">
            <w:pP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Ostatné krátkodobé rezervy</w:t>
            </w:r>
          </w:p>
        </w:tc>
        <w:tc>
          <w:tcPr>
            <w:tcW w:w="566" w:type="dxa"/>
            <w:tcBorders>
              <w:top w:val="nil"/>
              <w:left w:val="nil"/>
              <w:bottom w:val="nil"/>
              <w:right w:val="nil"/>
            </w:tcBorders>
            <w:shd w:val="clear" w:color="auto" w:fill="auto"/>
            <w:noWrap/>
            <w:vAlign w:val="center"/>
            <w:hideMark/>
          </w:tcPr>
          <w:p w14:paraId="1EC111DA" w14:textId="77777777" w:rsidR="00530CC2" w:rsidRPr="00530CC2" w:rsidRDefault="00530CC2" w:rsidP="00530CC2">
            <w:pPr>
              <w:jc w:val="center"/>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138</w:t>
            </w:r>
          </w:p>
        </w:tc>
        <w:tc>
          <w:tcPr>
            <w:tcW w:w="848" w:type="dxa"/>
            <w:tcBorders>
              <w:top w:val="nil"/>
              <w:left w:val="nil"/>
              <w:bottom w:val="nil"/>
              <w:right w:val="nil"/>
            </w:tcBorders>
            <w:shd w:val="clear" w:color="auto" w:fill="auto"/>
            <w:noWrap/>
            <w:vAlign w:val="center"/>
            <w:hideMark/>
          </w:tcPr>
          <w:p w14:paraId="6FD6A6B8"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4 750 434</w:t>
            </w:r>
          </w:p>
        </w:tc>
        <w:tc>
          <w:tcPr>
            <w:tcW w:w="781" w:type="dxa"/>
            <w:tcBorders>
              <w:top w:val="nil"/>
              <w:left w:val="nil"/>
              <w:bottom w:val="nil"/>
              <w:right w:val="nil"/>
            </w:tcBorders>
            <w:shd w:val="clear" w:color="auto" w:fill="auto"/>
            <w:noWrap/>
            <w:vAlign w:val="center"/>
            <w:hideMark/>
          </w:tcPr>
          <w:p w14:paraId="18C6C879"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797 763</w:t>
            </w:r>
          </w:p>
        </w:tc>
        <w:tc>
          <w:tcPr>
            <w:tcW w:w="848" w:type="dxa"/>
            <w:tcBorders>
              <w:top w:val="nil"/>
              <w:left w:val="nil"/>
              <w:bottom w:val="nil"/>
              <w:right w:val="nil"/>
            </w:tcBorders>
            <w:shd w:val="clear" w:color="auto" w:fill="auto"/>
            <w:noWrap/>
            <w:vAlign w:val="center"/>
            <w:hideMark/>
          </w:tcPr>
          <w:p w14:paraId="1D058587"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4 660 382</w:t>
            </w:r>
          </w:p>
        </w:tc>
        <w:tc>
          <w:tcPr>
            <w:tcW w:w="838" w:type="dxa"/>
            <w:tcBorders>
              <w:top w:val="nil"/>
              <w:left w:val="nil"/>
              <w:bottom w:val="nil"/>
              <w:right w:val="nil"/>
            </w:tcBorders>
            <w:shd w:val="clear" w:color="auto" w:fill="auto"/>
            <w:noWrap/>
            <w:vAlign w:val="center"/>
            <w:hideMark/>
          </w:tcPr>
          <w:p w14:paraId="77E04F07"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512 601</w:t>
            </w:r>
          </w:p>
        </w:tc>
        <w:tc>
          <w:tcPr>
            <w:tcW w:w="948" w:type="dxa"/>
            <w:tcBorders>
              <w:top w:val="nil"/>
              <w:left w:val="nil"/>
              <w:bottom w:val="nil"/>
              <w:right w:val="nil"/>
            </w:tcBorders>
            <w:shd w:val="clear" w:color="auto" w:fill="auto"/>
            <w:noWrap/>
            <w:vAlign w:val="center"/>
            <w:hideMark/>
          </w:tcPr>
          <w:p w14:paraId="7344A837" w14:textId="77777777" w:rsidR="00530CC2" w:rsidRPr="00530CC2" w:rsidRDefault="00530CC2" w:rsidP="00530CC2">
            <w:pPr>
              <w:jc w:val="right"/>
              <w:outlineLvl w:val="0"/>
              <w:rPr>
                <w:rFonts w:ascii="Calibri" w:hAnsi="Calibri" w:cs="Calibri"/>
                <w:b/>
                <w:bCs/>
                <w:color w:val="000000"/>
                <w:sz w:val="16"/>
                <w:szCs w:val="16"/>
                <w:lang w:eastAsia="sk-SK"/>
              </w:rPr>
            </w:pPr>
            <w:r w:rsidRPr="00530CC2">
              <w:rPr>
                <w:rFonts w:ascii="Calibri" w:hAnsi="Calibri" w:cs="Calibri"/>
                <w:b/>
                <w:bCs/>
                <w:color w:val="000000"/>
                <w:sz w:val="16"/>
                <w:szCs w:val="16"/>
                <w:lang w:eastAsia="sk-SK"/>
              </w:rPr>
              <w:t>375 214</w:t>
            </w:r>
          </w:p>
        </w:tc>
      </w:tr>
      <w:tr w:rsidR="00530CC2" w:rsidRPr="00530CC2" w14:paraId="4A708287"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20851B1E" w14:textId="77777777" w:rsidR="00530CC2" w:rsidRPr="00530CC2" w:rsidRDefault="00530CC2" w:rsidP="00530CC2">
            <w:pPr>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z toho:</w:t>
            </w:r>
          </w:p>
        </w:tc>
        <w:tc>
          <w:tcPr>
            <w:tcW w:w="566" w:type="dxa"/>
            <w:tcBorders>
              <w:top w:val="nil"/>
              <w:left w:val="nil"/>
              <w:bottom w:val="nil"/>
              <w:right w:val="nil"/>
            </w:tcBorders>
            <w:shd w:val="clear" w:color="auto" w:fill="auto"/>
            <w:noWrap/>
            <w:vAlign w:val="center"/>
            <w:hideMark/>
          </w:tcPr>
          <w:p w14:paraId="2D6E1C6D" w14:textId="77777777" w:rsidR="00530CC2" w:rsidRPr="00530CC2" w:rsidRDefault="00530CC2" w:rsidP="00530CC2">
            <w:pPr>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bottom"/>
            <w:hideMark/>
          </w:tcPr>
          <w:p w14:paraId="744542DB" w14:textId="77777777" w:rsidR="00530CC2" w:rsidRPr="00530CC2" w:rsidRDefault="00530CC2" w:rsidP="00530CC2">
            <w:pPr>
              <w:outlineLvl w:val="0"/>
              <w:rPr>
                <w:lang w:eastAsia="sk-SK"/>
              </w:rPr>
            </w:pPr>
          </w:p>
        </w:tc>
        <w:tc>
          <w:tcPr>
            <w:tcW w:w="781" w:type="dxa"/>
            <w:tcBorders>
              <w:top w:val="nil"/>
              <w:left w:val="nil"/>
              <w:bottom w:val="nil"/>
              <w:right w:val="nil"/>
            </w:tcBorders>
            <w:shd w:val="clear" w:color="auto" w:fill="auto"/>
            <w:noWrap/>
            <w:vAlign w:val="center"/>
            <w:hideMark/>
          </w:tcPr>
          <w:p w14:paraId="2022D3C8" w14:textId="77777777" w:rsidR="00530CC2" w:rsidRPr="00530CC2" w:rsidRDefault="00530CC2" w:rsidP="00530CC2">
            <w:pPr>
              <w:outlineLvl w:val="0"/>
              <w:rPr>
                <w:lang w:eastAsia="sk-SK"/>
              </w:rPr>
            </w:pPr>
          </w:p>
        </w:tc>
        <w:tc>
          <w:tcPr>
            <w:tcW w:w="848" w:type="dxa"/>
            <w:tcBorders>
              <w:top w:val="nil"/>
              <w:left w:val="nil"/>
              <w:bottom w:val="nil"/>
              <w:right w:val="nil"/>
            </w:tcBorders>
            <w:shd w:val="clear" w:color="auto" w:fill="auto"/>
            <w:noWrap/>
            <w:vAlign w:val="center"/>
            <w:hideMark/>
          </w:tcPr>
          <w:p w14:paraId="73235BD2" w14:textId="77777777" w:rsidR="00530CC2" w:rsidRPr="00530CC2" w:rsidRDefault="00530CC2" w:rsidP="00530CC2">
            <w:pPr>
              <w:jc w:val="right"/>
              <w:outlineLvl w:val="0"/>
              <w:rPr>
                <w:lang w:eastAsia="sk-SK"/>
              </w:rPr>
            </w:pPr>
          </w:p>
        </w:tc>
        <w:tc>
          <w:tcPr>
            <w:tcW w:w="838" w:type="dxa"/>
            <w:tcBorders>
              <w:top w:val="nil"/>
              <w:left w:val="nil"/>
              <w:bottom w:val="nil"/>
              <w:right w:val="nil"/>
            </w:tcBorders>
            <w:shd w:val="clear" w:color="auto" w:fill="auto"/>
            <w:noWrap/>
            <w:vAlign w:val="center"/>
            <w:hideMark/>
          </w:tcPr>
          <w:p w14:paraId="2E868206" w14:textId="77777777" w:rsidR="00530CC2" w:rsidRPr="00530CC2" w:rsidRDefault="00530CC2" w:rsidP="00530CC2">
            <w:pPr>
              <w:jc w:val="right"/>
              <w:outlineLvl w:val="0"/>
              <w:rPr>
                <w:lang w:eastAsia="sk-SK"/>
              </w:rPr>
            </w:pPr>
          </w:p>
        </w:tc>
        <w:tc>
          <w:tcPr>
            <w:tcW w:w="948" w:type="dxa"/>
            <w:tcBorders>
              <w:top w:val="nil"/>
              <w:left w:val="nil"/>
              <w:bottom w:val="nil"/>
              <w:right w:val="nil"/>
            </w:tcBorders>
            <w:shd w:val="clear" w:color="auto" w:fill="auto"/>
            <w:noWrap/>
            <w:vAlign w:val="center"/>
            <w:hideMark/>
          </w:tcPr>
          <w:p w14:paraId="7936E808" w14:textId="77777777" w:rsidR="00530CC2" w:rsidRPr="00530CC2" w:rsidRDefault="00530CC2" w:rsidP="00530CC2">
            <w:pPr>
              <w:jc w:val="right"/>
              <w:outlineLvl w:val="0"/>
              <w:rPr>
                <w:lang w:eastAsia="sk-SK"/>
              </w:rPr>
            </w:pPr>
          </w:p>
        </w:tc>
      </w:tr>
      <w:tr w:rsidR="00530CC2" w:rsidRPr="00530CC2" w14:paraId="597008DD"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594C4630"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rezervy na odchodné</w:t>
            </w:r>
          </w:p>
        </w:tc>
        <w:tc>
          <w:tcPr>
            <w:tcW w:w="566" w:type="dxa"/>
            <w:tcBorders>
              <w:top w:val="nil"/>
              <w:left w:val="nil"/>
              <w:bottom w:val="nil"/>
              <w:right w:val="nil"/>
            </w:tcBorders>
            <w:shd w:val="clear" w:color="auto" w:fill="auto"/>
            <w:noWrap/>
            <w:vAlign w:val="center"/>
            <w:hideMark/>
          </w:tcPr>
          <w:p w14:paraId="5E2D94C6"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15B15B01"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1 629</w:t>
            </w:r>
          </w:p>
        </w:tc>
        <w:tc>
          <w:tcPr>
            <w:tcW w:w="781" w:type="dxa"/>
            <w:tcBorders>
              <w:top w:val="nil"/>
              <w:left w:val="nil"/>
              <w:bottom w:val="nil"/>
              <w:right w:val="nil"/>
            </w:tcBorders>
            <w:shd w:val="clear" w:color="auto" w:fill="auto"/>
            <w:vAlign w:val="center"/>
            <w:hideMark/>
          </w:tcPr>
          <w:p w14:paraId="4FFCFE7E"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4 760 </w:t>
            </w:r>
          </w:p>
        </w:tc>
        <w:tc>
          <w:tcPr>
            <w:tcW w:w="848" w:type="dxa"/>
            <w:tcBorders>
              <w:top w:val="nil"/>
              <w:left w:val="nil"/>
              <w:bottom w:val="nil"/>
              <w:right w:val="nil"/>
            </w:tcBorders>
            <w:shd w:val="clear" w:color="auto" w:fill="auto"/>
            <w:vAlign w:val="center"/>
            <w:hideMark/>
          </w:tcPr>
          <w:p w14:paraId="37BC0C67"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1 629 </w:t>
            </w:r>
          </w:p>
        </w:tc>
        <w:tc>
          <w:tcPr>
            <w:tcW w:w="838" w:type="dxa"/>
            <w:tcBorders>
              <w:top w:val="nil"/>
              <w:left w:val="nil"/>
              <w:bottom w:val="nil"/>
              <w:right w:val="nil"/>
            </w:tcBorders>
            <w:shd w:val="clear" w:color="auto" w:fill="auto"/>
            <w:noWrap/>
            <w:vAlign w:val="center"/>
            <w:hideMark/>
          </w:tcPr>
          <w:p w14:paraId="4434A316" w14:textId="3E00557A" w:rsidR="00530CC2" w:rsidRPr="00530CC2" w:rsidRDefault="002173D1" w:rsidP="00530CC2">
            <w:pPr>
              <w:jc w:val="right"/>
              <w:outlineLvl w:val="0"/>
              <w:rPr>
                <w:rFonts w:ascii="Calibri" w:hAnsi="Calibri" w:cs="Calibri"/>
                <w:color w:val="000000"/>
                <w:sz w:val="16"/>
                <w:szCs w:val="16"/>
                <w:lang w:eastAsia="sk-SK"/>
              </w:rPr>
            </w:pPr>
            <w:r>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32614A66"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4 760 </w:t>
            </w:r>
          </w:p>
        </w:tc>
      </w:tr>
      <w:tr w:rsidR="00530CC2" w:rsidRPr="00530CC2" w14:paraId="2B77A3CE"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3A10F002"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rezervy na reklamácie</w:t>
            </w:r>
          </w:p>
        </w:tc>
        <w:tc>
          <w:tcPr>
            <w:tcW w:w="566" w:type="dxa"/>
            <w:tcBorders>
              <w:top w:val="nil"/>
              <w:left w:val="nil"/>
              <w:bottom w:val="nil"/>
              <w:right w:val="nil"/>
            </w:tcBorders>
            <w:shd w:val="clear" w:color="auto" w:fill="auto"/>
            <w:noWrap/>
            <w:vAlign w:val="center"/>
            <w:hideMark/>
          </w:tcPr>
          <w:p w14:paraId="36D461E1"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0CBBD6D3"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206 522</w:t>
            </w:r>
          </w:p>
        </w:tc>
        <w:tc>
          <w:tcPr>
            <w:tcW w:w="781" w:type="dxa"/>
            <w:tcBorders>
              <w:top w:val="nil"/>
              <w:left w:val="nil"/>
              <w:bottom w:val="nil"/>
              <w:right w:val="nil"/>
            </w:tcBorders>
            <w:shd w:val="clear" w:color="auto" w:fill="auto"/>
            <w:vAlign w:val="center"/>
            <w:hideMark/>
          </w:tcPr>
          <w:p w14:paraId="1D2D0737"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c>
          <w:tcPr>
            <w:tcW w:w="848" w:type="dxa"/>
            <w:tcBorders>
              <w:top w:val="nil"/>
              <w:left w:val="nil"/>
              <w:bottom w:val="nil"/>
              <w:right w:val="nil"/>
            </w:tcBorders>
            <w:shd w:val="clear" w:color="auto" w:fill="auto"/>
            <w:vAlign w:val="center"/>
            <w:hideMark/>
          </w:tcPr>
          <w:p w14:paraId="637A830C"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c>
          <w:tcPr>
            <w:tcW w:w="838" w:type="dxa"/>
            <w:tcBorders>
              <w:top w:val="nil"/>
              <w:left w:val="nil"/>
              <w:bottom w:val="nil"/>
              <w:right w:val="nil"/>
            </w:tcBorders>
            <w:shd w:val="clear" w:color="auto" w:fill="auto"/>
            <w:vAlign w:val="center"/>
            <w:hideMark/>
          </w:tcPr>
          <w:p w14:paraId="6E025ACB"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49 970 </w:t>
            </w:r>
          </w:p>
        </w:tc>
        <w:tc>
          <w:tcPr>
            <w:tcW w:w="948" w:type="dxa"/>
            <w:tcBorders>
              <w:top w:val="nil"/>
              <w:left w:val="nil"/>
              <w:bottom w:val="nil"/>
              <w:right w:val="nil"/>
            </w:tcBorders>
            <w:shd w:val="clear" w:color="auto" w:fill="auto"/>
            <w:vAlign w:val="center"/>
            <w:hideMark/>
          </w:tcPr>
          <w:p w14:paraId="6B620C1D"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156 552 </w:t>
            </w:r>
          </w:p>
        </w:tc>
      </w:tr>
      <w:tr w:rsidR="002173D1" w:rsidRPr="00530CC2" w14:paraId="4694B5E7" w14:textId="77777777" w:rsidTr="00555F7D">
        <w:trPr>
          <w:divId w:val="1001662842"/>
          <w:trHeight w:val="288"/>
        </w:trPr>
        <w:tc>
          <w:tcPr>
            <w:tcW w:w="3935" w:type="dxa"/>
            <w:tcBorders>
              <w:top w:val="nil"/>
              <w:left w:val="nil"/>
              <w:bottom w:val="nil"/>
              <w:right w:val="nil"/>
            </w:tcBorders>
            <w:shd w:val="clear" w:color="auto" w:fill="auto"/>
            <w:noWrap/>
            <w:vAlign w:val="center"/>
            <w:hideMark/>
          </w:tcPr>
          <w:p w14:paraId="27D3E5A3"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overenie ÚZ</w:t>
            </w:r>
          </w:p>
        </w:tc>
        <w:tc>
          <w:tcPr>
            <w:tcW w:w="566" w:type="dxa"/>
            <w:tcBorders>
              <w:top w:val="nil"/>
              <w:left w:val="nil"/>
              <w:bottom w:val="nil"/>
              <w:right w:val="nil"/>
            </w:tcBorders>
            <w:shd w:val="clear" w:color="auto" w:fill="auto"/>
            <w:noWrap/>
            <w:vAlign w:val="center"/>
            <w:hideMark/>
          </w:tcPr>
          <w:p w14:paraId="071D62DA"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0D66075C"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21 900</w:t>
            </w:r>
          </w:p>
        </w:tc>
        <w:tc>
          <w:tcPr>
            <w:tcW w:w="781" w:type="dxa"/>
            <w:tcBorders>
              <w:top w:val="nil"/>
              <w:left w:val="nil"/>
              <w:bottom w:val="nil"/>
              <w:right w:val="nil"/>
            </w:tcBorders>
            <w:shd w:val="clear" w:color="auto" w:fill="auto"/>
            <w:vAlign w:val="center"/>
            <w:hideMark/>
          </w:tcPr>
          <w:p w14:paraId="1E3516D0"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49 008 </w:t>
            </w:r>
          </w:p>
        </w:tc>
        <w:tc>
          <w:tcPr>
            <w:tcW w:w="848" w:type="dxa"/>
            <w:tcBorders>
              <w:top w:val="nil"/>
              <w:left w:val="nil"/>
              <w:bottom w:val="nil"/>
              <w:right w:val="nil"/>
            </w:tcBorders>
            <w:shd w:val="clear" w:color="auto" w:fill="auto"/>
            <w:vAlign w:val="center"/>
            <w:hideMark/>
          </w:tcPr>
          <w:p w14:paraId="75B8DA7D"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36 000 </w:t>
            </w:r>
          </w:p>
        </w:tc>
        <w:tc>
          <w:tcPr>
            <w:tcW w:w="838" w:type="dxa"/>
            <w:tcBorders>
              <w:top w:val="nil"/>
              <w:left w:val="nil"/>
              <w:bottom w:val="nil"/>
              <w:right w:val="nil"/>
            </w:tcBorders>
            <w:shd w:val="clear" w:color="auto" w:fill="auto"/>
            <w:noWrap/>
            <w:hideMark/>
          </w:tcPr>
          <w:p w14:paraId="4FA2DEB3" w14:textId="18A74D1A" w:rsidR="002173D1" w:rsidRPr="00530CC2" w:rsidRDefault="002173D1" w:rsidP="002173D1">
            <w:pPr>
              <w:jc w:val="right"/>
              <w:outlineLvl w:val="0"/>
              <w:rPr>
                <w:rFonts w:ascii="Calibri" w:hAnsi="Calibri" w:cs="Calibri"/>
                <w:color w:val="000000"/>
                <w:sz w:val="16"/>
                <w:szCs w:val="16"/>
                <w:lang w:eastAsia="sk-SK"/>
              </w:rPr>
            </w:pPr>
            <w:r w:rsidRPr="0025345F">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36466B72"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34 908 </w:t>
            </w:r>
          </w:p>
        </w:tc>
      </w:tr>
      <w:tr w:rsidR="002173D1" w:rsidRPr="00530CC2" w14:paraId="05509703" w14:textId="77777777" w:rsidTr="00555F7D">
        <w:trPr>
          <w:divId w:val="1001662842"/>
          <w:trHeight w:val="288"/>
        </w:trPr>
        <w:tc>
          <w:tcPr>
            <w:tcW w:w="3935" w:type="dxa"/>
            <w:tcBorders>
              <w:top w:val="nil"/>
              <w:left w:val="nil"/>
              <w:bottom w:val="nil"/>
              <w:right w:val="nil"/>
            </w:tcBorders>
            <w:shd w:val="clear" w:color="auto" w:fill="auto"/>
            <w:noWrap/>
            <w:vAlign w:val="center"/>
            <w:hideMark/>
          </w:tcPr>
          <w:p w14:paraId="52132F51"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daň z príjmov PO</w:t>
            </w:r>
          </w:p>
        </w:tc>
        <w:tc>
          <w:tcPr>
            <w:tcW w:w="566" w:type="dxa"/>
            <w:tcBorders>
              <w:top w:val="nil"/>
              <w:left w:val="nil"/>
              <w:bottom w:val="nil"/>
              <w:right w:val="nil"/>
            </w:tcBorders>
            <w:shd w:val="clear" w:color="auto" w:fill="auto"/>
            <w:noWrap/>
            <w:vAlign w:val="center"/>
            <w:hideMark/>
          </w:tcPr>
          <w:p w14:paraId="450B0C72"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53E938F8"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4 500</w:t>
            </w:r>
          </w:p>
        </w:tc>
        <w:tc>
          <w:tcPr>
            <w:tcW w:w="781" w:type="dxa"/>
            <w:tcBorders>
              <w:top w:val="nil"/>
              <w:left w:val="nil"/>
              <w:bottom w:val="nil"/>
              <w:right w:val="nil"/>
            </w:tcBorders>
            <w:shd w:val="clear" w:color="auto" w:fill="auto"/>
            <w:vAlign w:val="center"/>
            <w:hideMark/>
          </w:tcPr>
          <w:p w14:paraId="353B6DD7"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5 400 </w:t>
            </w:r>
          </w:p>
        </w:tc>
        <w:tc>
          <w:tcPr>
            <w:tcW w:w="848" w:type="dxa"/>
            <w:tcBorders>
              <w:top w:val="nil"/>
              <w:left w:val="nil"/>
              <w:bottom w:val="nil"/>
              <w:right w:val="nil"/>
            </w:tcBorders>
            <w:shd w:val="clear" w:color="auto" w:fill="auto"/>
            <w:vAlign w:val="center"/>
            <w:hideMark/>
          </w:tcPr>
          <w:p w14:paraId="43F1B296"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4 500 </w:t>
            </w:r>
          </w:p>
        </w:tc>
        <w:tc>
          <w:tcPr>
            <w:tcW w:w="838" w:type="dxa"/>
            <w:tcBorders>
              <w:top w:val="nil"/>
              <w:left w:val="nil"/>
              <w:bottom w:val="nil"/>
              <w:right w:val="nil"/>
            </w:tcBorders>
            <w:shd w:val="clear" w:color="auto" w:fill="auto"/>
            <w:noWrap/>
            <w:hideMark/>
          </w:tcPr>
          <w:p w14:paraId="2A5D0A65" w14:textId="38F8FC89" w:rsidR="002173D1" w:rsidRPr="00530CC2" w:rsidRDefault="002173D1" w:rsidP="002173D1">
            <w:pPr>
              <w:jc w:val="right"/>
              <w:outlineLvl w:val="0"/>
              <w:rPr>
                <w:rFonts w:ascii="Calibri" w:hAnsi="Calibri" w:cs="Calibri"/>
                <w:color w:val="000000"/>
                <w:sz w:val="16"/>
                <w:szCs w:val="16"/>
                <w:lang w:eastAsia="sk-SK"/>
              </w:rPr>
            </w:pPr>
            <w:r w:rsidRPr="0025345F">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4E649FBB"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5 400 </w:t>
            </w:r>
          </w:p>
        </w:tc>
      </w:tr>
      <w:tr w:rsidR="00530CC2" w:rsidRPr="00530CC2" w14:paraId="6EF55BB0"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7FBE0BE7"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xml:space="preserve">rezerva na TP </w:t>
            </w:r>
          </w:p>
        </w:tc>
        <w:tc>
          <w:tcPr>
            <w:tcW w:w="566" w:type="dxa"/>
            <w:tcBorders>
              <w:top w:val="nil"/>
              <w:left w:val="nil"/>
              <w:bottom w:val="nil"/>
              <w:right w:val="nil"/>
            </w:tcBorders>
            <w:shd w:val="clear" w:color="auto" w:fill="auto"/>
            <w:noWrap/>
            <w:vAlign w:val="center"/>
            <w:hideMark/>
          </w:tcPr>
          <w:p w14:paraId="38DB9780"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5B4FE9A2"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7 400</w:t>
            </w:r>
          </w:p>
        </w:tc>
        <w:tc>
          <w:tcPr>
            <w:tcW w:w="781" w:type="dxa"/>
            <w:tcBorders>
              <w:top w:val="nil"/>
              <w:left w:val="nil"/>
              <w:bottom w:val="nil"/>
              <w:right w:val="nil"/>
            </w:tcBorders>
            <w:shd w:val="clear" w:color="auto" w:fill="auto"/>
            <w:vAlign w:val="center"/>
            <w:hideMark/>
          </w:tcPr>
          <w:p w14:paraId="23C2C76A"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7 404 </w:t>
            </w:r>
          </w:p>
        </w:tc>
        <w:tc>
          <w:tcPr>
            <w:tcW w:w="848" w:type="dxa"/>
            <w:tcBorders>
              <w:top w:val="nil"/>
              <w:left w:val="nil"/>
              <w:bottom w:val="nil"/>
              <w:right w:val="nil"/>
            </w:tcBorders>
            <w:shd w:val="clear" w:color="auto" w:fill="auto"/>
            <w:vAlign w:val="center"/>
            <w:hideMark/>
          </w:tcPr>
          <w:p w14:paraId="02690601"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7 400 </w:t>
            </w:r>
          </w:p>
        </w:tc>
        <w:tc>
          <w:tcPr>
            <w:tcW w:w="838" w:type="dxa"/>
            <w:tcBorders>
              <w:top w:val="nil"/>
              <w:left w:val="nil"/>
              <w:bottom w:val="nil"/>
              <w:right w:val="nil"/>
            </w:tcBorders>
            <w:shd w:val="clear" w:color="auto" w:fill="auto"/>
            <w:vAlign w:val="center"/>
            <w:hideMark/>
          </w:tcPr>
          <w:p w14:paraId="1217F556" w14:textId="77777777" w:rsidR="00530CC2" w:rsidRPr="00530CC2" w:rsidRDefault="00530CC2" w:rsidP="00530CC2">
            <w:pPr>
              <w:jc w:val="right"/>
              <w:outlineLvl w:val="0"/>
              <w:rPr>
                <w:rFonts w:ascii="Calibri" w:hAnsi="Calibri" w:cs="Calibri"/>
                <w:i/>
                <w:iCs/>
                <w:sz w:val="16"/>
                <w:szCs w:val="16"/>
                <w:lang w:eastAsia="sk-SK"/>
              </w:rPr>
            </w:pPr>
          </w:p>
        </w:tc>
        <w:tc>
          <w:tcPr>
            <w:tcW w:w="948" w:type="dxa"/>
            <w:tcBorders>
              <w:top w:val="nil"/>
              <w:left w:val="nil"/>
              <w:bottom w:val="nil"/>
              <w:right w:val="nil"/>
            </w:tcBorders>
            <w:shd w:val="clear" w:color="auto" w:fill="auto"/>
            <w:vAlign w:val="center"/>
            <w:hideMark/>
          </w:tcPr>
          <w:p w14:paraId="3C2B94B9"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7 404 </w:t>
            </w:r>
          </w:p>
        </w:tc>
      </w:tr>
      <w:tr w:rsidR="002173D1" w:rsidRPr="00530CC2" w14:paraId="62B604A3" w14:textId="77777777" w:rsidTr="00A8685E">
        <w:trPr>
          <w:divId w:val="1001662842"/>
          <w:trHeight w:val="288"/>
        </w:trPr>
        <w:tc>
          <w:tcPr>
            <w:tcW w:w="3935" w:type="dxa"/>
            <w:tcBorders>
              <w:top w:val="nil"/>
              <w:left w:val="nil"/>
              <w:bottom w:val="nil"/>
              <w:right w:val="nil"/>
            </w:tcBorders>
            <w:shd w:val="clear" w:color="auto" w:fill="auto"/>
            <w:noWrap/>
            <w:vAlign w:val="center"/>
            <w:hideMark/>
          </w:tcPr>
          <w:p w14:paraId="55CB7103"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xml:space="preserve">rezerva na KMS retro </w:t>
            </w:r>
          </w:p>
        </w:tc>
        <w:tc>
          <w:tcPr>
            <w:tcW w:w="566" w:type="dxa"/>
            <w:tcBorders>
              <w:top w:val="nil"/>
              <w:left w:val="nil"/>
              <w:bottom w:val="nil"/>
              <w:right w:val="nil"/>
            </w:tcBorders>
            <w:shd w:val="clear" w:color="auto" w:fill="auto"/>
            <w:noWrap/>
            <w:vAlign w:val="center"/>
            <w:hideMark/>
          </w:tcPr>
          <w:p w14:paraId="78BB6684"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4858BB68"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43 410</w:t>
            </w:r>
          </w:p>
        </w:tc>
        <w:tc>
          <w:tcPr>
            <w:tcW w:w="781" w:type="dxa"/>
            <w:tcBorders>
              <w:top w:val="nil"/>
              <w:left w:val="nil"/>
              <w:bottom w:val="nil"/>
              <w:right w:val="nil"/>
            </w:tcBorders>
            <w:shd w:val="clear" w:color="auto" w:fill="auto"/>
            <w:noWrap/>
            <w:hideMark/>
          </w:tcPr>
          <w:p w14:paraId="0F1A5C87" w14:textId="745651D8" w:rsidR="002173D1" w:rsidRPr="00530CC2" w:rsidRDefault="002173D1" w:rsidP="002173D1">
            <w:pPr>
              <w:jc w:val="right"/>
              <w:outlineLvl w:val="0"/>
              <w:rPr>
                <w:rFonts w:ascii="Calibri" w:hAnsi="Calibri" w:cs="Calibri"/>
                <w:color w:val="000000"/>
                <w:sz w:val="16"/>
                <w:szCs w:val="16"/>
                <w:lang w:eastAsia="sk-SK"/>
              </w:rPr>
            </w:pPr>
            <w:r w:rsidRPr="00D74A23">
              <w:rPr>
                <w:rFonts w:ascii="Calibri" w:hAnsi="Calibri" w:cs="Calibri"/>
                <w:color w:val="000000"/>
                <w:sz w:val="16"/>
                <w:szCs w:val="16"/>
                <w:lang w:eastAsia="sk-SK"/>
              </w:rPr>
              <w:t>-</w:t>
            </w:r>
          </w:p>
        </w:tc>
        <w:tc>
          <w:tcPr>
            <w:tcW w:w="848" w:type="dxa"/>
            <w:tcBorders>
              <w:top w:val="nil"/>
              <w:left w:val="nil"/>
              <w:bottom w:val="nil"/>
              <w:right w:val="nil"/>
            </w:tcBorders>
            <w:shd w:val="clear" w:color="auto" w:fill="auto"/>
            <w:noWrap/>
            <w:vAlign w:val="center"/>
            <w:hideMark/>
          </w:tcPr>
          <w:p w14:paraId="015C4F0F" w14:textId="77777777" w:rsidR="002173D1" w:rsidRPr="00530CC2" w:rsidRDefault="002173D1" w:rsidP="002173D1">
            <w:pPr>
              <w:jc w:val="right"/>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43 410</w:t>
            </w:r>
          </w:p>
        </w:tc>
        <w:tc>
          <w:tcPr>
            <w:tcW w:w="838" w:type="dxa"/>
            <w:tcBorders>
              <w:top w:val="nil"/>
              <w:left w:val="nil"/>
              <w:bottom w:val="nil"/>
              <w:right w:val="nil"/>
            </w:tcBorders>
            <w:shd w:val="clear" w:color="auto" w:fill="auto"/>
            <w:noWrap/>
            <w:hideMark/>
          </w:tcPr>
          <w:p w14:paraId="4D51A5C6" w14:textId="35B38053"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50518707"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2173D1" w:rsidRPr="00530CC2" w14:paraId="55437AE9" w14:textId="77777777" w:rsidTr="00A8685E">
        <w:trPr>
          <w:divId w:val="1001662842"/>
          <w:trHeight w:val="288"/>
        </w:trPr>
        <w:tc>
          <w:tcPr>
            <w:tcW w:w="3935" w:type="dxa"/>
            <w:tcBorders>
              <w:top w:val="nil"/>
              <w:left w:val="nil"/>
              <w:bottom w:val="nil"/>
              <w:right w:val="nil"/>
            </w:tcBorders>
            <w:shd w:val="clear" w:color="auto" w:fill="auto"/>
            <w:noWrap/>
            <w:vAlign w:val="center"/>
            <w:hideMark/>
          </w:tcPr>
          <w:p w14:paraId="7BDCCD09"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KMS retro NQ5e projekt</w:t>
            </w:r>
          </w:p>
        </w:tc>
        <w:tc>
          <w:tcPr>
            <w:tcW w:w="566" w:type="dxa"/>
            <w:tcBorders>
              <w:top w:val="nil"/>
              <w:left w:val="nil"/>
              <w:bottom w:val="nil"/>
              <w:right w:val="nil"/>
            </w:tcBorders>
            <w:shd w:val="clear" w:color="auto" w:fill="auto"/>
            <w:noWrap/>
            <w:vAlign w:val="center"/>
            <w:hideMark/>
          </w:tcPr>
          <w:p w14:paraId="60B2BAB8"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43B206C6"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4 200 000</w:t>
            </w:r>
          </w:p>
        </w:tc>
        <w:tc>
          <w:tcPr>
            <w:tcW w:w="781" w:type="dxa"/>
            <w:tcBorders>
              <w:top w:val="nil"/>
              <w:left w:val="nil"/>
              <w:bottom w:val="nil"/>
              <w:right w:val="nil"/>
            </w:tcBorders>
            <w:shd w:val="clear" w:color="auto" w:fill="auto"/>
            <w:noWrap/>
            <w:hideMark/>
          </w:tcPr>
          <w:p w14:paraId="1FBAC348" w14:textId="3847CA4D" w:rsidR="002173D1" w:rsidRPr="00530CC2" w:rsidRDefault="002173D1" w:rsidP="002173D1">
            <w:pPr>
              <w:jc w:val="right"/>
              <w:outlineLvl w:val="0"/>
              <w:rPr>
                <w:rFonts w:ascii="Calibri" w:hAnsi="Calibri" w:cs="Calibri"/>
                <w:color w:val="000000"/>
                <w:sz w:val="16"/>
                <w:szCs w:val="16"/>
                <w:lang w:eastAsia="sk-SK"/>
              </w:rPr>
            </w:pPr>
            <w:r w:rsidRPr="00D74A23">
              <w:rPr>
                <w:rFonts w:ascii="Calibri" w:hAnsi="Calibri" w:cs="Calibri"/>
                <w:color w:val="000000"/>
                <w:sz w:val="16"/>
                <w:szCs w:val="16"/>
                <w:lang w:eastAsia="sk-SK"/>
              </w:rPr>
              <w:t>-</w:t>
            </w:r>
          </w:p>
        </w:tc>
        <w:tc>
          <w:tcPr>
            <w:tcW w:w="848" w:type="dxa"/>
            <w:tcBorders>
              <w:top w:val="nil"/>
              <w:left w:val="nil"/>
              <w:bottom w:val="nil"/>
              <w:right w:val="nil"/>
            </w:tcBorders>
            <w:shd w:val="clear" w:color="auto" w:fill="auto"/>
            <w:noWrap/>
            <w:vAlign w:val="center"/>
            <w:hideMark/>
          </w:tcPr>
          <w:p w14:paraId="5AE26377" w14:textId="77777777" w:rsidR="002173D1" w:rsidRPr="00530CC2" w:rsidRDefault="002173D1" w:rsidP="002173D1">
            <w:pPr>
              <w:jc w:val="right"/>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4 200 000</w:t>
            </w:r>
          </w:p>
        </w:tc>
        <w:tc>
          <w:tcPr>
            <w:tcW w:w="838" w:type="dxa"/>
            <w:tcBorders>
              <w:top w:val="nil"/>
              <w:left w:val="nil"/>
              <w:bottom w:val="nil"/>
              <w:right w:val="nil"/>
            </w:tcBorders>
            <w:shd w:val="clear" w:color="auto" w:fill="auto"/>
            <w:noWrap/>
            <w:hideMark/>
          </w:tcPr>
          <w:p w14:paraId="3A0EC2EB" w14:textId="644BBF92"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6358806B"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2173D1" w:rsidRPr="00530CC2" w14:paraId="6F7AA358" w14:textId="77777777" w:rsidTr="000029ED">
        <w:trPr>
          <w:divId w:val="1001662842"/>
          <w:trHeight w:val="288"/>
        </w:trPr>
        <w:tc>
          <w:tcPr>
            <w:tcW w:w="3935" w:type="dxa"/>
            <w:tcBorders>
              <w:top w:val="nil"/>
              <w:left w:val="nil"/>
              <w:bottom w:val="nil"/>
              <w:right w:val="nil"/>
            </w:tcBorders>
            <w:shd w:val="clear" w:color="auto" w:fill="auto"/>
            <w:noWrap/>
            <w:vAlign w:val="center"/>
            <w:hideMark/>
          </w:tcPr>
          <w:p w14:paraId="18CF2805"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bank.popl.Tatrabanka 0 za vyst.potvrd.</w:t>
            </w:r>
          </w:p>
        </w:tc>
        <w:tc>
          <w:tcPr>
            <w:tcW w:w="566" w:type="dxa"/>
            <w:tcBorders>
              <w:top w:val="nil"/>
              <w:left w:val="nil"/>
              <w:bottom w:val="nil"/>
              <w:right w:val="nil"/>
            </w:tcBorders>
            <w:shd w:val="clear" w:color="auto" w:fill="auto"/>
            <w:noWrap/>
            <w:vAlign w:val="center"/>
            <w:hideMark/>
          </w:tcPr>
          <w:p w14:paraId="5E3F0674"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32E78AA6"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67</w:t>
            </w:r>
          </w:p>
        </w:tc>
        <w:tc>
          <w:tcPr>
            <w:tcW w:w="781" w:type="dxa"/>
            <w:tcBorders>
              <w:top w:val="nil"/>
              <w:left w:val="nil"/>
              <w:bottom w:val="nil"/>
              <w:right w:val="nil"/>
            </w:tcBorders>
            <w:shd w:val="clear" w:color="auto" w:fill="auto"/>
            <w:vAlign w:val="center"/>
            <w:hideMark/>
          </w:tcPr>
          <w:p w14:paraId="77BEDB77"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67 </w:t>
            </w:r>
          </w:p>
        </w:tc>
        <w:tc>
          <w:tcPr>
            <w:tcW w:w="848" w:type="dxa"/>
            <w:tcBorders>
              <w:top w:val="nil"/>
              <w:left w:val="nil"/>
              <w:bottom w:val="nil"/>
              <w:right w:val="nil"/>
            </w:tcBorders>
            <w:shd w:val="clear" w:color="auto" w:fill="auto"/>
            <w:vAlign w:val="center"/>
            <w:hideMark/>
          </w:tcPr>
          <w:p w14:paraId="6FF66A46"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67 </w:t>
            </w:r>
          </w:p>
        </w:tc>
        <w:tc>
          <w:tcPr>
            <w:tcW w:w="838" w:type="dxa"/>
            <w:tcBorders>
              <w:top w:val="nil"/>
              <w:left w:val="nil"/>
              <w:bottom w:val="nil"/>
              <w:right w:val="nil"/>
            </w:tcBorders>
            <w:shd w:val="clear" w:color="auto" w:fill="auto"/>
            <w:noWrap/>
            <w:hideMark/>
          </w:tcPr>
          <w:p w14:paraId="5B57FDFB" w14:textId="4FDD791E"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59B77E71"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67 </w:t>
            </w:r>
          </w:p>
        </w:tc>
      </w:tr>
      <w:tr w:rsidR="002173D1" w:rsidRPr="00530CC2" w14:paraId="269CFF07" w14:textId="77777777" w:rsidTr="000029ED">
        <w:trPr>
          <w:divId w:val="1001662842"/>
          <w:trHeight w:val="288"/>
        </w:trPr>
        <w:tc>
          <w:tcPr>
            <w:tcW w:w="3935" w:type="dxa"/>
            <w:tcBorders>
              <w:top w:val="nil"/>
              <w:left w:val="nil"/>
              <w:bottom w:val="nil"/>
              <w:right w:val="nil"/>
            </w:tcBorders>
            <w:shd w:val="clear" w:color="auto" w:fill="auto"/>
            <w:noWrap/>
            <w:vAlign w:val="center"/>
            <w:hideMark/>
          </w:tcPr>
          <w:p w14:paraId="4ED94F32"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bank.popl.VUB 0 za vyst.potvrd.</w:t>
            </w:r>
          </w:p>
        </w:tc>
        <w:tc>
          <w:tcPr>
            <w:tcW w:w="566" w:type="dxa"/>
            <w:tcBorders>
              <w:top w:val="nil"/>
              <w:left w:val="nil"/>
              <w:bottom w:val="nil"/>
              <w:right w:val="nil"/>
            </w:tcBorders>
            <w:shd w:val="clear" w:color="auto" w:fill="auto"/>
            <w:noWrap/>
            <w:vAlign w:val="center"/>
            <w:hideMark/>
          </w:tcPr>
          <w:p w14:paraId="01BFFE1F"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3D848D48"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55</w:t>
            </w:r>
          </w:p>
        </w:tc>
        <w:tc>
          <w:tcPr>
            <w:tcW w:w="781" w:type="dxa"/>
            <w:tcBorders>
              <w:top w:val="nil"/>
              <w:left w:val="nil"/>
              <w:bottom w:val="nil"/>
              <w:right w:val="nil"/>
            </w:tcBorders>
            <w:shd w:val="clear" w:color="auto" w:fill="auto"/>
            <w:vAlign w:val="center"/>
            <w:hideMark/>
          </w:tcPr>
          <w:p w14:paraId="212CC878"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55 </w:t>
            </w:r>
          </w:p>
        </w:tc>
        <w:tc>
          <w:tcPr>
            <w:tcW w:w="848" w:type="dxa"/>
            <w:tcBorders>
              <w:top w:val="nil"/>
              <w:left w:val="nil"/>
              <w:bottom w:val="nil"/>
              <w:right w:val="nil"/>
            </w:tcBorders>
            <w:shd w:val="clear" w:color="auto" w:fill="auto"/>
            <w:vAlign w:val="center"/>
            <w:hideMark/>
          </w:tcPr>
          <w:p w14:paraId="4E136EBF"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55 </w:t>
            </w:r>
          </w:p>
        </w:tc>
        <w:tc>
          <w:tcPr>
            <w:tcW w:w="838" w:type="dxa"/>
            <w:tcBorders>
              <w:top w:val="nil"/>
              <w:left w:val="nil"/>
              <w:bottom w:val="nil"/>
              <w:right w:val="nil"/>
            </w:tcBorders>
            <w:shd w:val="clear" w:color="auto" w:fill="auto"/>
            <w:noWrap/>
            <w:hideMark/>
          </w:tcPr>
          <w:p w14:paraId="5A8C7658" w14:textId="040C62D3"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59A4E974"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55 </w:t>
            </w:r>
          </w:p>
        </w:tc>
      </w:tr>
      <w:tr w:rsidR="002173D1" w:rsidRPr="00530CC2" w14:paraId="71BC5C63" w14:textId="77777777" w:rsidTr="001327FF">
        <w:trPr>
          <w:divId w:val="1001662842"/>
          <w:trHeight w:val="288"/>
        </w:trPr>
        <w:tc>
          <w:tcPr>
            <w:tcW w:w="3935" w:type="dxa"/>
            <w:tcBorders>
              <w:top w:val="nil"/>
              <w:left w:val="nil"/>
              <w:bottom w:val="nil"/>
              <w:right w:val="nil"/>
            </w:tcBorders>
            <w:shd w:val="clear" w:color="auto" w:fill="auto"/>
            <w:noWrap/>
            <w:vAlign w:val="center"/>
            <w:hideMark/>
          </w:tcPr>
          <w:p w14:paraId="6FF07AFE"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el. energia SLD</w:t>
            </w:r>
          </w:p>
        </w:tc>
        <w:tc>
          <w:tcPr>
            <w:tcW w:w="566" w:type="dxa"/>
            <w:tcBorders>
              <w:top w:val="nil"/>
              <w:left w:val="nil"/>
              <w:bottom w:val="nil"/>
              <w:right w:val="nil"/>
            </w:tcBorders>
            <w:shd w:val="clear" w:color="auto" w:fill="auto"/>
            <w:noWrap/>
            <w:vAlign w:val="center"/>
            <w:hideMark/>
          </w:tcPr>
          <w:p w14:paraId="77AB5F1A"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046C59F7"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4 000</w:t>
            </w:r>
          </w:p>
        </w:tc>
        <w:tc>
          <w:tcPr>
            <w:tcW w:w="781" w:type="dxa"/>
            <w:tcBorders>
              <w:top w:val="nil"/>
              <w:left w:val="nil"/>
              <w:bottom w:val="nil"/>
              <w:right w:val="nil"/>
            </w:tcBorders>
            <w:shd w:val="clear" w:color="auto" w:fill="auto"/>
            <w:noWrap/>
            <w:hideMark/>
          </w:tcPr>
          <w:p w14:paraId="4BC41366" w14:textId="476AC59E" w:rsidR="002173D1" w:rsidRPr="00530CC2" w:rsidRDefault="002173D1" w:rsidP="002173D1">
            <w:pPr>
              <w:jc w:val="right"/>
              <w:outlineLvl w:val="0"/>
              <w:rPr>
                <w:rFonts w:ascii="Calibri" w:hAnsi="Calibri" w:cs="Calibri"/>
                <w:color w:val="000000"/>
                <w:sz w:val="16"/>
                <w:szCs w:val="16"/>
                <w:lang w:eastAsia="sk-SK"/>
              </w:rPr>
            </w:pPr>
            <w:r w:rsidRPr="009B7A1D">
              <w:rPr>
                <w:rFonts w:ascii="Calibri" w:hAnsi="Calibri" w:cs="Calibri"/>
                <w:color w:val="000000"/>
                <w:sz w:val="16"/>
                <w:szCs w:val="16"/>
                <w:lang w:eastAsia="sk-SK"/>
              </w:rPr>
              <w:t>-</w:t>
            </w:r>
          </w:p>
        </w:tc>
        <w:tc>
          <w:tcPr>
            <w:tcW w:w="848" w:type="dxa"/>
            <w:tcBorders>
              <w:top w:val="nil"/>
              <w:left w:val="nil"/>
              <w:bottom w:val="nil"/>
              <w:right w:val="nil"/>
            </w:tcBorders>
            <w:shd w:val="clear" w:color="auto" w:fill="auto"/>
            <w:vAlign w:val="center"/>
            <w:hideMark/>
          </w:tcPr>
          <w:p w14:paraId="3C291283"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4 000 </w:t>
            </w:r>
          </w:p>
        </w:tc>
        <w:tc>
          <w:tcPr>
            <w:tcW w:w="838" w:type="dxa"/>
            <w:tcBorders>
              <w:top w:val="nil"/>
              <w:left w:val="nil"/>
              <w:bottom w:val="nil"/>
              <w:right w:val="nil"/>
            </w:tcBorders>
            <w:shd w:val="clear" w:color="auto" w:fill="auto"/>
            <w:noWrap/>
            <w:hideMark/>
          </w:tcPr>
          <w:p w14:paraId="0EB7F8FE" w14:textId="7E3C81BA"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42D7F41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2173D1" w:rsidRPr="00530CC2" w14:paraId="7972B83D" w14:textId="77777777" w:rsidTr="001327FF">
        <w:trPr>
          <w:divId w:val="1001662842"/>
          <w:trHeight w:val="288"/>
        </w:trPr>
        <w:tc>
          <w:tcPr>
            <w:tcW w:w="3935" w:type="dxa"/>
            <w:tcBorders>
              <w:top w:val="nil"/>
              <w:left w:val="nil"/>
              <w:bottom w:val="nil"/>
              <w:right w:val="nil"/>
            </w:tcBorders>
            <w:shd w:val="clear" w:color="auto" w:fill="auto"/>
            <w:noWrap/>
            <w:vAlign w:val="center"/>
            <w:hideMark/>
          </w:tcPr>
          <w:p w14:paraId="62314516"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plyn SLD</w:t>
            </w:r>
          </w:p>
        </w:tc>
        <w:tc>
          <w:tcPr>
            <w:tcW w:w="566" w:type="dxa"/>
            <w:tcBorders>
              <w:top w:val="nil"/>
              <w:left w:val="nil"/>
              <w:bottom w:val="nil"/>
              <w:right w:val="nil"/>
            </w:tcBorders>
            <w:shd w:val="clear" w:color="auto" w:fill="auto"/>
            <w:noWrap/>
            <w:vAlign w:val="center"/>
            <w:hideMark/>
          </w:tcPr>
          <w:p w14:paraId="17345867"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4E30211D"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1 500</w:t>
            </w:r>
          </w:p>
        </w:tc>
        <w:tc>
          <w:tcPr>
            <w:tcW w:w="781" w:type="dxa"/>
            <w:tcBorders>
              <w:top w:val="nil"/>
              <w:left w:val="nil"/>
              <w:bottom w:val="nil"/>
              <w:right w:val="nil"/>
            </w:tcBorders>
            <w:shd w:val="clear" w:color="auto" w:fill="auto"/>
            <w:noWrap/>
            <w:hideMark/>
          </w:tcPr>
          <w:p w14:paraId="27732A22" w14:textId="43577D18" w:rsidR="002173D1" w:rsidRPr="00530CC2" w:rsidRDefault="002173D1" w:rsidP="002173D1">
            <w:pPr>
              <w:jc w:val="right"/>
              <w:outlineLvl w:val="0"/>
              <w:rPr>
                <w:rFonts w:ascii="Calibri" w:hAnsi="Calibri" w:cs="Calibri"/>
                <w:color w:val="000000"/>
                <w:sz w:val="16"/>
                <w:szCs w:val="16"/>
                <w:lang w:eastAsia="sk-SK"/>
              </w:rPr>
            </w:pPr>
            <w:r w:rsidRPr="009B7A1D">
              <w:rPr>
                <w:rFonts w:ascii="Calibri" w:hAnsi="Calibri" w:cs="Calibri"/>
                <w:color w:val="000000"/>
                <w:sz w:val="16"/>
                <w:szCs w:val="16"/>
                <w:lang w:eastAsia="sk-SK"/>
              </w:rPr>
              <w:t>-</w:t>
            </w:r>
          </w:p>
        </w:tc>
        <w:tc>
          <w:tcPr>
            <w:tcW w:w="848" w:type="dxa"/>
            <w:tcBorders>
              <w:top w:val="nil"/>
              <w:left w:val="nil"/>
              <w:bottom w:val="nil"/>
              <w:right w:val="nil"/>
            </w:tcBorders>
            <w:shd w:val="clear" w:color="auto" w:fill="auto"/>
            <w:vAlign w:val="center"/>
            <w:hideMark/>
          </w:tcPr>
          <w:p w14:paraId="0824109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1 500 </w:t>
            </w:r>
          </w:p>
        </w:tc>
        <w:tc>
          <w:tcPr>
            <w:tcW w:w="838" w:type="dxa"/>
            <w:tcBorders>
              <w:top w:val="nil"/>
              <w:left w:val="nil"/>
              <w:bottom w:val="nil"/>
              <w:right w:val="nil"/>
            </w:tcBorders>
            <w:shd w:val="clear" w:color="auto" w:fill="auto"/>
            <w:noWrap/>
            <w:hideMark/>
          </w:tcPr>
          <w:p w14:paraId="6A9DAAE6" w14:textId="102C9D14" w:rsidR="002173D1" w:rsidRPr="00530CC2" w:rsidRDefault="002173D1" w:rsidP="002173D1">
            <w:pPr>
              <w:jc w:val="right"/>
              <w:outlineLvl w:val="0"/>
              <w:rPr>
                <w:rFonts w:ascii="Calibri" w:hAnsi="Calibri" w:cs="Calibri"/>
                <w:color w:val="000000"/>
                <w:sz w:val="16"/>
                <w:szCs w:val="16"/>
                <w:lang w:eastAsia="sk-SK"/>
              </w:rPr>
            </w:pPr>
            <w:r w:rsidRPr="00EF7ABA">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3DB23A48"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530CC2" w:rsidRPr="00530CC2" w14:paraId="1A4B2F9B" w14:textId="77777777" w:rsidTr="00530CC2">
        <w:trPr>
          <w:divId w:val="1001662842"/>
          <w:trHeight w:val="288"/>
        </w:trPr>
        <w:tc>
          <w:tcPr>
            <w:tcW w:w="3935" w:type="dxa"/>
            <w:tcBorders>
              <w:top w:val="nil"/>
              <w:left w:val="nil"/>
              <w:bottom w:val="nil"/>
              <w:right w:val="nil"/>
            </w:tcBorders>
            <w:shd w:val="clear" w:color="auto" w:fill="auto"/>
            <w:noWrap/>
            <w:vAlign w:val="center"/>
            <w:hideMark/>
          </w:tcPr>
          <w:p w14:paraId="4113056E"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el. energia PB</w:t>
            </w:r>
          </w:p>
        </w:tc>
        <w:tc>
          <w:tcPr>
            <w:tcW w:w="566" w:type="dxa"/>
            <w:tcBorders>
              <w:top w:val="nil"/>
              <w:left w:val="nil"/>
              <w:bottom w:val="nil"/>
              <w:right w:val="nil"/>
            </w:tcBorders>
            <w:shd w:val="clear" w:color="auto" w:fill="auto"/>
            <w:noWrap/>
            <w:vAlign w:val="center"/>
            <w:hideMark/>
          </w:tcPr>
          <w:p w14:paraId="11C41DD0"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2BB867AA"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236 951</w:t>
            </w:r>
          </w:p>
        </w:tc>
        <w:tc>
          <w:tcPr>
            <w:tcW w:w="781" w:type="dxa"/>
            <w:tcBorders>
              <w:top w:val="nil"/>
              <w:left w:val="nil"/>
              <w:bottom w:val="nil"/>
              <w:right w:val="nil"/>
            </w:tcBorders>
            <w:shd w:val="clear" w:color="auto" w:fill="auto"/>
            <w:noWrap/>
            <w:vAlign w:val="center"/>
            <w:hideMark/>
          </w:tcPr>
          <w:p w14:paraId="5C6DB9F3" w14:textId="77777777" w:rsidR="00530CC2" w:rsidRPr="00530CC2" w:rsidRDefault="00530CC2" w:rsidP="00530CC2">
            <w:pPr>
              <w:jc w:val="right"/>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565 001</w:t>
            </w:r>
          </w:p>
        </w:tc>
        <w:tc>
          <w:tcPr>
            <w:tcW w:w="848" w:type="dxa"/>
            <w:tcBorders>
              <w:top w:val="nil"/>
              <w:left w:val="nil"/>
              <w:bottom w:val="nil"/>
              <w:right w:val="nil"/>
            </w:tcBorders>
            <w:shd w:val="clear" w:color="auto" w:fill="auto"/>
            <w:vAlign w:val="center"/>
            <w:hideMark/>
          </w:tcPr>
          <w:p w14:paraId="78838D45"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339 321 </w:t>
            </w:r>
          </w:p>
        </w:tc>
        <w:tc>
          <w:tcPr>
            <w:tcW w:w="838" w:type="dxa"/>
            <w:tcBorders>
              <w:top w:val="nil"/>
              <w:left w:val="nil"/>
              <w:bottom w:val="nil"/>
              <w:right w:val="nil"/>
            </w:tcBorders>
            <w:shd w:val="clear" w:color="auto" w:fill="auto"/>
            <w:noWrap/>
            <w:vAlign w:val="center"/>
            <w:hideMark/>
          </w:tcPr>
          <w:p w14:paraId="69CF82C8" w14:textId="77777777" w:rsidR="00530CC2" w:rsidRPr="00530CC2" w:rsidRDefault="00530CC2" w:rsidP="00530CC2">
            <w:pPr>
              <w:jc w:val="right"/>
              <w:outlineLvl w:val="0"/>
              <w:rPr>
                <w:rFonts w:ascii="Calibri" w:hAnsi="Calibri" w:cs="Calibri"/>
                <w:color w:val="000000"/>
                <w:sz w:val="16"/>
                <w:szCs w:val="16"/>
                <w:lang w:eastAsia="sk-SK"/>
              </w:rPr>
            </w:pPr>
            <w:r w:rsidRPr="00530CC2">
              <w:rPr>
                <w:rFonts w:ascii="Calibri" w:hAnsi="Calibri" w:cs="Calibri"/>
                <w:color w:val="000000"/>
                <w:sz w:val="16"/>
                <w:szCs w:val="16"/>
                <w:lang w:eastAsia="sk-SK"/>
              </w:rPr>
              <w:t>462 631</w:t>
            </w:r>
          </w:p>
        </w:tc>
        <w:tc>
          <w:tcPr>
            <w:tcW w:w="948" w:type="dxa"/>
            <w:tcBorders>
              <w:top w:val="nil"/>
              <w:left w:val="nil"/>
              <w:bottom w:val="nil"/>
              <w:right w:val="nil"/>
            </w:tcBorders>
            <w:shd w:val="clear" w:color="auto" w:fill="auto"/>
            <w:vAlign w:val="center"/>
            <w:hideMark/>
          </w:tcPr>
          <w:p w14:paraId="58D91017" w14:textId="77777777" w:rsidR="00530CC2" w:rsidRPr="00530CC2" w:rsidRDefault="00530CC2" w:rsidP="00530CC2">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2173D1" w:rsidRPr="00530CC2" w14:paraId="5040ABF5" w14:textId="77777777" w:rsidTr="00546ADA">
        <w:trPr>
          <w:divId w:val="1001662842"/>
          <w:trHeight w:val="288"/>
        </w:trPr>
        <w:tc>
          <w:tcPr>
            <w:tcW w:w="3935" w:type="dxa"/>
            <w:tcBorders>
              <w:top w:val="nil"/>
              <w:left w:val="nil"/>
              <w:bottom w:val="nil"/>
              <w:right w:val="nil"/>
            </w:tcBorders>
            <w:shd w:val="clear" w:color="auto" w:fill="auto"/>
            <w:noWrap/>
            <w:vAlign w:val="center"/>
            <w:hideMark/>
          </w:tcPr>
          <w:p w14:paraId="516DFA57"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Naturpack 0poplatok recykl.odpad 4.Q 20</w:t>
            </w:r>
          </w:p>
        </w:tc>
        <w:tc>
          <w:tcPr>
            <w:tcW w:w="566" w:type="dxa"/>
            <w:tcBorders>
              <w:top w:val="nil"/>
              <w:left w:val="nil"/>
              <w:bottom w:val="nil"/>
              <w:right w:val="nil"/>
            </w:tcBorders>
            <w:shd w:val="clear" w:color="auto" w:fill="auto"/>
            <w:noWrap/>
            <w:vAlign w:val="center"/>
            <w:hideMark/>
          </w:tcPr>
          <w:p w14:paraId="0329BBD1"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7316FD17"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8 000</w:t>
            </w:r>
          </w:p>
        </w:tc>
        <w:tc>
          <w:tcPr>
            <w:tcW w:w="781" w:type="dxa"/>
            <w:tcBorders>
              <w:top w:val="nil"/>
              <w:left w:val="nil"/>
              <w:bottom w:val="nil"/>
              <w:right w:val="nil"/>
            </w:tcBorders>
            <w:shd w:val="clear" w:color="auto" w:fill="auto"/>
            <w:vAlign w:val="center"/>
            <w:hideMark/>
          </w:tcPr>
          <w:p w14:paraId="53F85617"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8 000 </w:t>
            </w:r>
          </w:p>
        </w:tc>
        <w:tc>
          <w:tcPr>
            <w:tcW w:w="848" w:type="dxa"/>
            <w:tcBorders>
              <w:top w:val="nil"/>
              <w:left w:val="nil"/>
              <w:bottom w:val="nil"/>
              <w:right w:val="nil"/>
            </w:tcBorders>
            <w:shd w:val="clear" w:color="auto" w:fill="auto"/>
            <w:vAlign w:val="center"/>
            <w:hideMark/>
          </w:tcPr>
          <w:p w14:paraId="790B8F23"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8 000 </w:t>
            </w:r>
          </w:p>
        </w:tc>
        <w:tc>
          <w:tcPr>
            <w:tcW w:w="838" w:type="dxa"/>
            <w:tcBorders>
              <w:top w:val="nil"/>
              <w:left w:val="nil"/>
              <w:bottom w:val="nil"/>
              <w:right w:val="nil"/>
            </w:tcBorders>
            <w:shd w:val="clear" w:color="auto" w:fill="auto"/>
            <w:noWrap/>
            <w:hideMark/>
          </w:tcPr>
          <w:p w14:paraId="4B7F294D" w14:textId="142F43A0"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686044E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8 000 </w:t>
            </w:r>
          </w:p>
        </w:tc>
      </w:tr>
      <w:tr w:rsidR="002173D1" w:rsidRPr="00530CC2" w14:paraId="14A7D985" w14:textId="77777777" w:rsidTr="00546ADA">
        <w:trPr>
          <w:divId w:val="1001662842"/>
          <w:trHeight w:val="288"/>
        </w:trPr>
        <w:tc>
          <w:tcPr>
            <w:tcW w:w="3935" w:type="dxa"/>
            <w:tcBorders>
              <w:top w:val="nil"/>
              <w:left w:val="nil"/>
              <w:bottom w:val="nil"/>
              <w:right w:val="nil"/>
            </w:tcBorders>
            <w:shd w:val="clear" w:color="auto" w:fill="auto"/>
            <w:noWrap/>
            <w:vAlign w:val="center"/>
            <w:hideMark/>
          </w:tcPr>
          <w:p w14:paraId="5C11C5DF"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na FC HQ</w:t>
            </w:r>
          </w:p>
        </w:tc>
        <w:tc>
          <w:tcPr>
            <w:tcW w:w="566" w:type="dxa"/>
            <w:tcBorders>
              <w:top w:val="nil"/>
              <w:left w:val="nil"/>
              <w:bottom w:val="nil"/>
              <w:right w:val="nil"/>
            </w:tcBorders>
            <w:shd w:val="clear" w:color="auto" w:fill="auto"/>
            <w:noWrap/>
            <w:vAlign w:val="center"/>
            <w:hideMark/>
          </w:tcPr>
          <w:p w14:paraId="30E0DD1F"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vAlign w:val="center"/>
            <w:hideMark/>
          </w:tcPr>
          <w:p w14:paraId="3D8FB153" w14:textId="77777777" w:rsidR="002173D1" w:rsidRPr="00530CC2" w:rsidRDefault="002173D1" w:rsidP="002173D1">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14 500</w:t>
            </w:r>
          </w:p>
        </w:tc>
        <w:tc>
          <w:tcPr>
            <w:tcW w:w="781" w:type="dxa"/>
            <w:tcBorders>
              <w:top w:val="nil"/>
              <w:left w:val="nil"/>
              <w:bottom w:val="nil"/>
              <w:right w:val="nil"/>
            </w:tcBorders>
            <w:shd w:val="clear" w:color="auto" w:fill="auto"/>
            <w:noWrap/>
            <w:vAlign w:val="center"/>
            <w:hideMark/>
          </w:tcPr>
          <w:p w14:paraId="4C92866F" w14:textId="0D742292" w:rsidR="002173D1" w:rsidRPr="00530CC2" w:rsidRDefault="002173D1" w:rsidP="002173D1">
            <w:pPr>
              <w:jc w:val="right"/>
              <w:outlineLvl w:val="0"/>
              <w:rPr>
                <w:rFonts w:ascii="Calibri" w:hAnsi="Calibri" w:cs="Calibri"/>
                <w:color w:val="000000"/>
                <w:sz w:val="16"/>
                <w:szCs w:val="16"/>
                <w:lang w:eastAsia="sk-SK"/>
              </w:rPr>
            </w:pPr>
            <w:r>
              <w:rPr>
                <w:rFonts w:ascii="Calibri" w:hAnsi="Calibri" w:cs="Calibri"/>
                <w:color w:val="000000"/>
                <w:sz w:val="16"/>
                <w:szCs w:val="16"/>
                <w:lang w:eastAsia="sk-SK"/>
              </w:rPr>
              <w:t>-</w:t>
            </w:r>
          </w:p>
        </w:tc>
        <w:tc>
          <w:tcPr>
            <w:tcW w:w="848" w:type="dxa"/>
            <w:tcBorders>
              <w:top w:val="nil"/>
              <w:left w:val="nil"/>
              <w:bottom w:val="nil"/>
              <w:right w:val="nil"/>
            </w:tcBorders>
            <w:shd w:val="clear" w:color="auto" w:fill="auto"/>
            <w:vAlign w:val="center"/>
            <w:hideMark/>
          </w:tcPr>
          <w:p w14:paraId="2C3C1C87"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14 500 </w:t>
            </w:r>
          </w:p>
        </w:tc>
        <w:tc>
          <w:tcPr>
            <w:tcW w:w="838" w:type="dxa"/>
            <w:tcBorders>
              <w:top w:val="nil"/>
              <w:left w:val="nil"/>
              <w:bottom w:val="nil"/>
              <w:right w:val="nil"/>
            </w:tcBorders>
            <w:shd w:val="clear" w:color="auto" w:fill="auto"/>
            <w:noWrap/>
            <w:hideMark/>
          </w:tcPr>
          <w:p w14:paraId="191F3678" w14:textId="26973883"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5D7961C0"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 </w:t>
            </w:r>
          </w:p>
        </w:tc>
      </w:tr>
      <w:tr w:rsidR="002173D1" w:rsidRPr="00530CC2" w14:paraId="0EA36371"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065083D5"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retro suppliers</w:t>
            </w:r>
          </w:p>
        </w:tc>
        <w:tc>
          <w:tcPr>
            <w:tcW w:w="566" w:type="dxa"/>
            <w:tcBorders>
              <w:top w:val="nil"/>
              <w:left w:val="nil"/>
              <w:bottom w:val="nil"/>
              <w:right w:val="nil"/>
            </w:tcBorders>
            <w:shd w:val="clear" w:color="auto" w:fill="auto"/>
            <w:noWrap/>
            <w:vAlign w:val="center"/>
            <w:hideMark/>
          </w:tcPr>
          <w:p w14:paraId="59DE44EA"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3F06AA3C" w14:textId="3F97C933"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7DBDA8D8"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124 887 </w:t>
            </w:r>
          </w:p>
        </w:tc>
        <w:tc>
          <w:tcPr>
            <w:tcW w:w="848" w:type="dxa"/>
            <w:tcBorders>
              <w:top w:val="nil"/>
              <w:left w:val="nil"/>
              <w:bottom w:val="nil"/>
              <w:right w:val="nil"/>
            </w:tcBorders>
            <w:shd w:val="clear" w:color="auto" w:fill="auto"/>
            <w:noWrap/>
            <w:hideMark/>
          </w:tcPr>
          <w:p w14:paraId="700359A2" w14:textId="0FB258EF"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4B927CBC" w14:textId="7E539641"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4DC80CE4"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124 887 </w:t>
            </w:r>
          </w:p>
        </w:tc>
      </w:tr>
      <w:tr w:rsidR="002173D1" w:rsidRPr="00530CC2" w14:paraId="5240CE3A"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2D2AAD02"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Retro for HKMC</w:t>
            </w:r>
          </w:p>
        </w:tc>
        <w:tc>
          <w:tcPr>
            <w:tcW w:w="566" w:type="dxa"/>
            <w:tcBorders>
              <w:top w:val="nil"/>
              <w:left w:val="nil"/>
              <w:bottom w:val="nil"/>
              <w:right w:val="nil"/>
            </w:tcBorders>
            <w:shd w:val="clear" w:color="auto" w:fill="auto"/>
            <w:noWrap/>
            <w:vAlign w:val="center"/>
            <w:hideMark/>
          </w:tcPr>
          <w:p w14:paraId="593C0017"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6DDC4E71" w14:textId="6D7145BF"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37BA27F5"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25 470 </w:t>
            </w:r>
          </w:p>
        </w:tc>
        <w:tc>
          <w:tcPr>
            <w:tcW w:w="848" w:type="dxa"/>
            <w:tcBorders>
              <w:top w:val="nil"/>
              <w:left w:val="nil"/>
              <w:bottom w:val="nil"/>
              <w:right w:val="nil"/>
            </w:tcBorders>
            <w:shd w:val="clear" w:color="auto" w:fill="auto"/>
            <w:noWrap/>
            <w:hideMark/>
          </w:tcPr>
          <w:p w14:paraId="7B9BB2D9" w14:textId="5671D196"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1F292EA9" w14:textId="2162D81B"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09EFDEBE"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25 470 </w:t>
            </w:r>
          </w:p>
        </w:tc>
      </w:tr>
      <w:tr w:rsidR="002173D1" w:rsidRPr="00530CC2" w14:paraId="0A826658"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1B34718C"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GLIEZE</w:t>
            </w:r>
          </w:p>
        </w:tc>
        <w:tc>
          <w:tcPr>
            <w:tcW w:w="566" w:type="dxa"/>
            <w:tcBorders>
              <w:top w:val="nil"/>
              <w:left w:val="nil"/>
              <w:bottom w:val="nil"/>
              <w:right w:val="nil"/>
            </w:tcBorders>
            <w:shd w:val="clear" w:color="auto" w:fill="auto"/>
            <w:noWrap/>
            <w:vAlign w:val="center"/>
            <w:hideMark/>
          </w:tcPr>
          <w:p w14:paraId="45F4BF9B"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59677C8B" w14:textId="2BD6EF68"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7221B52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1 300 </w:t>
            </w:r>
          </w:p>
        </w:tc>
        <w:tc>
          <w:tcPr>
            <w:tcW w:w="848" w:type="dxa"/>
            <w:tcBorders>
              <w:top w:val="nil"/>
              <w:left w:val="nil"/>
              <w:bottom w:val="nil"/>
              <w:right w:val="nil"/>
            </w:tcBorders>
            <w:shd w:val="clear" w:color="auto" w:fill="auto"/>
            <w:noWrap/>
            <w:hideMark/>
          </w:tcPr>
          <w:p w14:paraId="122FEFD7" w14:textId="0A817205"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5410CE04" w14:textId="4885F00E"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23BC5129"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1 300 </w:t>
            </w:r>
          </w:p>
        </w:tc>
      </w:tr>
      <w:tr w:rsidR="002173D1" w:rsidRPr="00530CC2" w14:paraId="73356415"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479CE648"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Herman</w:t>
            </w:r>
          </w:p>
        </w:tc>
        <w:tc>
          <w:tcPr>
            <w:tcW w:w="566" w:type="dxa"/>
            <w:tcBorders>
              <w:top w:val="nil"/>
              <w:left w:val="nil"/>
              <w:bottom w:val="nil"/>
              <w:right w:val="nil"/>
            </w:tcBorders>
            <w:shd w:val="clear" w:color="auto" w:fill="auto"/>
            <w:noWrap/>
            <w:vAlign w:val="center"/>
            <w:hideMark/>
          </w:tcPr>
          <w:p w14:paraId="693B275A"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1D61A7AD" w14:textId="13EBF031"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466A549D"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480 </w:t>
            </w:r>
          </w:p>
        </w:tc>
        <w:tc>
          <w:tcPr>
            <w:tcW w:w="848" w:type="dxa"/>
            <w:tcBorders>
              <w:top w:val="nil"/>
              <w:left w:val="nil"/>
              <w:bottom w:val="nil"/>
              <w:right w:val="nil"/>
            </w:tcBorders>
            <w:shd w:val="clear" w:color="auto" w:fill="auto"/>
            <w:noWrap/>
            <w:hideMark/>
          </w:tcPr>
          <w:p w14:paraId="783CF0C9" w14:textId="4EEA401F"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54EE427C" w14:textId="0DC0AECB"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53796570"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480 </w:t>
            </w:r>
          </w:p>
        </w:tc>
      </w:tr>
      <w:tr w:rsidR="002173D1" w:rsidRPr="00530CC2" w14:paraId="474455CD"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624D7722"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Kyence</w:t>
            </w:r>
          </w:p>
        </w:tc>
        <w:tc>
          <w:tcPr>
            <w:tcW w:w="566" w:type="dxa"/>
            <w:tcBorders>
              <w:top w:val="nil"/>
              <w:left w:val="nil"/>
              <w:bottom w:val="nil"/>
              <w:right w:val="nil"/>
            </w:tcBorders>
            <w:shd w:val="clear" w:color="auto" w:fill="auto"/>
            <w:noWrap/>
            <w:vAlign w:val="center"/>
            <w:hideMark/>
          </w:tcPr>
          <w:p w14:paraId="50E036C8"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44A271EB" w14:textId="523F8422"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26F9275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1 181 </w:t>
            </w:r>
          </w:p>
        </w:tc>
        <w:tc>
          <w:tcPr>
            <w:tcW w:w="848" w:type="dxa"/>
            <w:tcBorders>
              <w:top w:val="nil"/>
              <w:left w:val="nil"/>
              <w:bottom w:val="nil"/>
              <w:right w:val="nil"/>
            </w:tcBorders>
            <w:shd w:val="clear" w:color="auto" w:fill="auto"/>
            <w:noWrap/>
            <w:hideMark/>
          </w:tcPr>
          <w:p w14:paraId="3F677F83" w14:textId="31B9CB60"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009399F0" w14:textId="4284F5EF"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39853B65"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1 181 </w:t>
            </w:r>
          </w:p>
        </w:tc>
      </w:tr>
      <w:tr w:rsidR="002173D1" w:rsidRPr="00530CC2" w14:paraId="18372CD3"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239C830C"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Volkswagen PB+DCA</w:t>
            </w:r>
          </w:p>
        </w:tc>
        <w:tc>
          <w:tcPr>
            <w:tcW w:w="566" w:type="dxa"/>
            <w:tcBorders>
              <w:top w:val="nil"/>
              <w:left w:val="nil"/>
              <w:bottom w:val="nil"/>
              <w:right w:val="nil"/>
            </w:tcBorders>
            <w:shd w:val="clear" w:color="auto" w:fill="auto"/>
            <w:noWrap/>
            <w:vAlign w:val="center"/>
            <w:hideMark/>
          </w:tcPr>
          <w:p w14:paraId="465C3A93"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5B4003B9" w14:textId="0F9B2EAF"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41DBC6BE"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250 </w:t>
            </w:r>
          </w:p>
        </w:tc>
        <w:tc>
          <w:tcPr>
            <w:tcW w:w="848" w:type="dxa"/>
            <w:tcBorders>
              <w:top w:val="nil"/>
              <w:left w:val="nil"/>
              <w:bottom w:val="nil"/>
              <w:right w:val="nil"/>
            </w:tcBorders>
            <w:shd w:val="clear" w:color="auto" w:fill="auto"/>
            <w:noWrap/>
            <w:hideMark/>
          </w:tcPr>
          <w:p w14:paraId="27644E80" w14:textId="2838FE3A"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4E24586B" w14:textId="649FFB8E"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6360EB7E"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250 </w:t>
            </w:r>
          </w:p>
        </w:tc>
      </w:tr>
      <w:tr w:rsidR="002173D1" w:rsidRPr="00530CC2" w14:paraId="0AEA1A0A"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17BF4B49"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ZSE</w:t>
            </w:r>
          </w:p>
        </w:tc>
        <w:tc>
          <w:tcPr>
            <w:tcW w:w="566" w:type="dxa"/>
            <w:tcBorders>
              <w:top w:val="nil"/>
              <w:left w:val="nil"/>
              <w:bottom w:val="nil"/>
              <w:right w:val="nil"/>
            </w:tcBorders>
            <w:shd w:val="clear" w:color="auto" w:fill="auto"/>
            <w:noWrap/>
            <w:vAlign w:val="center"/>
            <w:hideMark/>
          </w:tcPr>
          <w:p w14:paraId="20B7DE94"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48E289F0" w14:textId="615C5058"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35D2A28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4 000 </w:t>
            </w:r>
          </w:p>
        </w:tc>
        <w:tc>
          <w:tcPr>
            <w:tcW w:w="848" w:type="dxa"/>
            <w:tcBorders>
              <w:top w:val="nil"/>
              <w:left w:val="nil"/>
              <w:bottom w:val="nil"/>
              <w:right w:val="nil"/>
            </w:tcBorders>
            <w:shd w:val="clear" w:color="auto" w:fill="auto"/>
            <w:noWrap/>
            <w:hideMark/>
          </w:tcPr>
          <w:p w14:paraId="6CB2669D" w14:textId="49FBC369"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1317971D" w14:textId="6DFA843D"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0B0CF39A"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4 000 </w:t>
            </w:r>
          </w:p>
        </w:tc>
      </w:tr>
      <w:tr w:rsidR="002173D1" w:rsidRPr="00530CC2" w14:paraId="1F341916" w14:textId="77777777" w:rsidTr="0078358A">
        <w:trPr>
          <w:divId w:val="1001662842"/>
          <w:trHeight w:val="276"/>
        </w:trPr>
        <w:tc>
          <w:tcPr>
            <w:tcW w:w="3935" w:type="dxa"/>
            <w:tcBorders>
              <w:top w:val="nil"/>
              <w:left w:val="nil"/>
              <w:bottom w:val="nil"/>
              <w:right w:val="nil"/>
            </w:tcBorders>
            <w:shd w:val="clear" w:color="auto" w:fill="auto"/>
            <w:noWrap/>
            <w:vAlign w:val="center"/>
            <w:hideMark/>
          </w:tcPr>
          <w:p w14:paraId="51F5A2DC"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rezerva Združená odborová organizácia</w:t>
            </w:r>
          </w:p>
        </w:tc>
        <w:tc>
          <w:tcPr>
            <w:tcW w:w="566" w:type="dxa"/>
            <w:tcBorders>
              <w:top w:val="nil"/>
              <w:left w:val="nil"/>
              <w:bottom w:val="nil"/>
              <w:right w:val="nil"/>
            </w:tcBorders>
            <w:shd w:val="clear" w:color="auto" w:fill="auto"/>
            <w:noWrap/>
            <w:vAlign w:val="center"/>
            <w:hideMark/>
          </w:tcPr>
          <w:p w14:paraId="5775B8B9" w14:textId="77777777" w:rsidR="002173D1" w:rsidRPr="00530CC2" w:rsidRDefault="002173D1" w:rsidP="002173D1">
            <w:pPr>
              <w:ind w:firstLineChars="200" w:firstLine="320"/>
              <w:outlineLvl w:val="0"/>
              <w:rPr>
                <w:rFonts w:ascii="Calibri" w:hAnsi="Calibri" w:cs="Calibri"/>
                <w:i/>
                <w:iCs/>
                <w:color w:val="000000"/>
                <w:sz w:val="16"/>
                <w:szCs w:val="16"/>
                <w:lang w:eastAsia="sk-SK"/>
              </w:rPr>
            </w:pPr>
          </w:p>
        </w:tc>
        <w:tc>
          <w:tcPr>
            <w:tcW w:w="848" w:type="dxa"/>
            <w:tcBorders>
              <w:top w:val="nil"/>
              <w:left w:val="nil"/>
              <w:bottom w:val="nil"/>
              <w:right w:val="nil"/>
            </w:tcBorders>
            <w:shd w:val="clear" w:color="auto" w:fill="auto"/>
            <w:noWrap/>
            <w:hideMark/>
          </w:tcPr>
          <w:p w14:paraId="5A3C7323" w14:textId="1BC0D202" w:rsidR="002173D1" w:rsidRPr="00530CC2" w:rsidRDefault="002173D1" w:rsidP="002173D1">
            <w:pPr>
              <w:jc w:val="right"/>
              <w:outlineLvl w:val="0"/>
              <w:rPr>
                <w:rFonts w:ascii="Calibri" w:hAnsi="Calibri" w:cs="Calibri"/>
                <w:color w:val="000000"/>
                <w:sz w:val="16"/>
                <w:szCs w:val="16"/>
                <w:lang w:eastAsia="sk-SK"/>
              </w:rPr>
            </w:pPr>
            <w:r w:rsidRPr="008E2725">
              <w:rPr>
                <w:rFonts w:ascii="Calibri" w:hAnsi="Calibri" w:cs="Calibri"/>
                <w:color w:val="000000"/>
                <w:sz w:val="16"/>
                <w:szCs w:val="16"/>
                <w:lang w:eastAsia="sk-SK"/>
              </w:rPr>
              <w:t>-</w:t>
            </w:r>
          </w:p>
        </w:tc>
        <w:tc>
          <w:tcPr>
            <w:tcW w:w="781" w:type="dxa"/>
            <w:tcBorders>
              <w:top w:val="nil"/>
              <w:left w:val="nil"/>
              <w:bottom w:val="nil"/>
              <w:right w:val="nil"/>
            </w:tcBorders>
            <w:shd w:val="clear" w:color="auto" w:fill="auto"/>
            <w:vAlign w:val="center"/>
            <w:hideMark/>
          </w:tcPr>
          <w:p w14:paraId="5C19EF10"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500 </w:t>
            </w:r>
          </w:p>
        </w:tc>
        <w:tc>
          <w:tcPr>
            <w:tcW w:w="848" w:type="dxa"/>
            <w:tcBorders>
              <w:top w:val="nil"/>
              <w:left w:val="nil"/>
              <w:bottom w:val="nil"/>
              <w:right w:val="nil"/>
            </w:tcBorders>
            <w:shd w:val="clear" w:color="auto" w:fill="auto"/>
            <w:noWrap/>
            <w:hideMark/>
          </w:tcPr>
          <w:p w14:paraId="69F5217C" w14:textId="23E5E1C6" w:rsidR="002173D1" w:rsidRPr="00530CC2" w:rsidRDefault="002173D1" w:rsidP="002173D1">
            <w:pPr>
              <w:jc w:val="right"/>
              <w:outlineLvl w:val="0"/>
              <w:rPr>
                <w:rFonts w:ascii="Calibri" w:hAnsi="Calibri" w:cs="Calibri"/>
                <w:color w:val="000000"/>
                <w:sz w:val="16"/>
                <w:szCs w:val="16"/>
                <w:lang w:eastAsia="sk-SK"/>
              </w:rPr>
            </w:pPr>
            <w:r w:rsidRPr="005B7EE7">
              <w:rPr>
                <w:rFonts w:ascii="Calibri" w:hAnsi="Calibri" w:cs="Calibri"/>
                <w:color w:val="000000"/>
                <w:sz w:val="16"/>
                <w:szCs w:val="16"/>
                <w:lang w:eastAsia="sk-SK"/>
              </w:rPr>
              <w:t>-</w:t>
            </w:r>
          </w:p>
        </w:tc>
        <w:tc>
          <w:tcPr>
            <w:tcW w:w="838" w:type="dxa"/>
            <w:tcBorders>
              <w:top w:val="nil"/>
              <w:left w:val="nil"/>
              <w:bottom w:val="nil"/>
              <w:right w:val="nil"/>
            </w:tcBorders>
            <w:shd w:val="clear" w:color="auto" w:fill="auto"/>
            <w:noWrap/>
            <w:hideMark/>
          </w:tcPr>
          <w:p w14:paraId="7C1288BB" w14:textId="03B7C424" w:rsidR="002173D1" w:rsidRPr="00530CC2" w:rsidRDefault="002173D1" w:rsidP="002173D1">
            <w:pPr>
              <w:jc w:val="right"/>
              <w:outlineLvl w:val="0"/>
              <w:rPr>
                <w:rFonts w:ascii="Calibri" w:hAnsi="Calibri" w:cs="Calibri"/>
                <w:color w:val="000000"/>
                <w:sz w:val="16"/>
                <w:szCs w:val="16"/>
                <w:lang w:eastAsia="sk-SK"/>
              </w:rPr>
            </w:pPr>
            <w:r w:rsidRPr="004D71F2">
              <w:rPr>
                <w:rFonts w:ascii="Calibri" w:hAnsi="Calibri" w:cs="Calibri"/>
                <w:color w:val="000000"/>
                <w:sz w:val="16"/>
                <w:szCs w:val="16"/>
                <w:lang w:eastAsia="sk-SK"/>
              </w:rPr>
              <w:t>-</w:t>
            </w:r>
          </w:p>
        </w:tc>
        <w:tc>
          <w:tcPr>
            <w:tcW w:w="948" w:type="dxa"/>
            <w:tcBorders>
              <w:top w:val="nil"/>
              <w:left w:val="nil"/>
              <w:bottom w:val="nil"/>
              <w:right w:val="nil"/>
            </w:tcBorders>
            <w:shd w:val="clear" w:color="auto" w:fill="auto"/>
            <w:vAlign w:val="center"/>
            <w:hideMark/>
          </w:tcPr>
          <w:p w14:paraId="6E146358" w14:textId="77777777" w:rsidR="002173D1" w:rsidRPr="00530CC2" w:rsidRDefault="002173D1" w:rsidP="002173D1">
            <w:pPr>
              <w:jc w:val="right"/>
              <w:outlineLvl w:val="0"/>
              <w:rPr>
                <w:rFonts w:ascii="Calibri" w:hAnsi="Calibri" w:cs="Calibri"/>
                <w:i/>
                <w:iCs/>
                <w:sz w:val="16"/>
                <w:szCs w:val="16"/>
                <w:lang w:eastAsia="sk-SK"/>
              </w:rPr>
            </w:pPr>
            <w:r w:rsidRPr="00530CC2">
              <w:rPr>
                <w:rFonts w:ascii="Calibri" w:hAnsi="Calibri" w:cs="Calibri"/>
                <w:i/>
                <w:iCs/>
                <w:sz w:val="16"/>
                <w:szCs w:val="16"/>
                <w:lang w:eastAsia="sk-SK"/>
              </w:rPr>
              <w:t xml:space="preserve">500 </w:t>
            </w:r>
          </w:p>
        </w:tc>
      </w:tr>
      <w:tr w:rsidR="00530CC2" w:rsidRPr="00530CC2" w14:paraId="6EA84965" w14:textId="77777777" w:rsidTr="00530CC2">
        <w:trPr>
          <w:divId w:val="1001662842"/>
          <w:trHeight w:val="72"/>
        </w:trPr>
        <w:tc>
          <w:tcPr>
            <w:tcW w:w="3935" w:type="dxa"/>
            <w:tcBorders>
              <w:top w:val="nil"/>
              <w:left w:val="nil"/>
              <w:bottom w:val="single" w:sz="8" w:space="0" w:color="auto"/>
              <w:right w:val="nil"/>
            </w:tcBorders>
            <w:shd w:val="clear" w:color="auto" w:fill="auto"/>
            <w:noWrap/>
            <w:vAlign w:val="center"/>
            <w:hideMark/>
          </w:tcPr>
          <w:p w14:paraId="2CB32D0C" w14:textId="77777777" w:rsidR="00530CC2" w:rsidRPr="00530CC2" w:rsidRDefault="00530CC2" w:rsidP="00530CC2">
            <w:pPr>
              <w:ind w:firstLineChars="200" w:firstLine="320"/>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566" w:type="dxa"/>
            <w:tcBorders>
              <w:top w:val="nil"/>
              <w:left w:val="nil"/>
              <w:bottom w:val="single" w:sz="8" w:space="0" w:color="auto"/>
              <w:right w:val="nil"/>
            </w:tcBorders>
            <w:shd w:val="clear" w:color="auto" w:fill="auto"/>
            <w:noWrap/>
            <w:vAlign w:val="center"/>
            <w:hideMark/>
          </w:tcPr>
          <w:p w14:paraId="70D3E6D8" w14:textId="77777777" w:rsidR="00530CC2" w:rsidRPr="00530CC2" w:rsidRDefault="00530CC2" w:rsidP="00530CC2">
            <w:pPr>
              <w:jc w:val="center"/>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848" w:type="dxa"/>
            <w:tcBorders>
              <w:top w:val="nil"/>
              <w:left w:val="nil"/>
              <w:bottom w:val="single" w:sz="8" w:space="0" w:color="auto"/>
              <w:right w:val="nil"/>
            </w:tcBorders>
            <w:shd w:val="clear" w:color="auto" w:fill="auto"/>
            <w:noWrap/>
            <w:vAlign w:val="center"/>
            <w:hideMark/>
          </w:tcPr>
          <w:p w14:paraId="0C4BE33C"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781" w:type="dxa"/>
            <w:tcBorders>
              <w:top w:val="nil"/>
              <w:left w:val="nil"/>
              <w:bottom w:val="single" w:sz="8" w:space="0" w:color="auto"/>
              <w:right w:val="nil"/>
            </w:tcBorders>
            <w:shd w:val="clear" w:color="auto" w:fill="auto"/>
            <w:noWrap/>
            <w:vAlign w:val="center"/>
            <w:hideMark/>
          </w:tcPr>
          <w:p w14:paraId="56592486"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848" w:type="dxa"/>
            <w:tcBorders>
              <w:top w:val="nil"/>
              <w:left w:val="nil"/>
              <w:bottom w:val="single" w:sz="8" w:space="0" w:color="auto"/>
              <w:right w:val="nil"/>
            </w:tcBorders>
            <w:shd w:val="clear" w:color="auto" w:fill="auto"/>
            <w:noWrap/>
            <w:vAlign w:val="center"/>
            <w:hideMark/>
          </w:tcPr>
          <w:p w14:paraId="34DB1D92"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838" w:type="dxa"/>
            <w:tcBorders>
              <w:top w:val="nil"/>
              <w:left w:val="nil"/>
              <w:bottom w:val="single" w:sz="8" w:space="0" w:color="auto"/>
              <w:right w:val="nil"/>
            </w:tcBorders>
            <w:shd w:val="clear" w:color="auto" w:fill="auto"/>
            <w:noWrap/>
            <w:vAlign w:val="center"/>
            <w:hideMark/>
          </w:tcPr>
          <w:p w14:paraId="550A2B4D"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c>
          <w:tcPr>
            <w:tcW w:w="948" w:type="dxa"/>
            <w:tcBorders>
              <w:top w:val="nil"/>
              <w:left w:val="nil"/>
              <w:bottom w:val="single" w:sz="8" w:space="0" w:color="auto"/>
              <w:right w:val="nil"/>
            </w:tcBorders>
            <w:shd w:val="clear" w:color="auto" w:fill="auto"/>
            <w:noWrap/>
            <w:vAlign w:val="center"/>
            <w:hideMark/>
          </w:tcPr>
          <w:p w14:paraId="022C0AD5" w14:textId="77777777" w:rsidR="00530CC2" w:rsidRPr="00530CC2" w:rsidRDefault="00530CC2" w:rsidP="00530CC2">
            <w:pPr>
              <w:jc w:val="right"/>
              <w:outlineLvl w:val="0"/>
              <w:rPr>
                <w:rFonts w:ascii="Calibri" w:hAnsi="Calibri" w:cs="Calibri"/>
                <w:i/>
                <w:iCs/>
                <w:color w:val="000000"/>
                <w:sz w:val="16"/>
                <w:szCs w:val="16"/>
                <w:lang w:eastAsia="sk-SK"/>
              </w:rPr>
            </w:pPr>
            <w:r w:rsidRPr="00530CC2">
              <w:rPr>
                <w:rFonts w:ascii="Calibri" w:hAnsi="Calibri" w:cs="Calibri"/>
                <w:i/>
                <w:iCs/>
                <w:color w:val="000000"/>
                <w:sz w:val="16"/>
                <w:szCs w:val="16"/>
                <w:lang w:eastAsia="sk-SK"/>
              </w:rPr>
              <w:t> </w:t>
            </w:r>
          </w:p>
        </w:tc>
      </w:tr>
    </w:tbl>
    <w:p w14:paraId="138BE502" w14:textId="6F2FACD9" w:rsidR="001B03FB" w:rsidRDefault="001B03FB" w:rsidP="008F6920">
      <w:pPr>
        <w:pStyle w:val="BodyText"/>
        <w:rPr>
          <w:rFonts w:asciiTheme="minorHAnsi" w:hAnsiTheme="minorHAnsi"/>
          <w:bCs/>
          <w:color w:val="000000"/>
          <w:sz w:val="16"/>
          <w:szCs w:val="16"/>
          <w:u w:val="single"/>
          <w:lang w:eastAsia="sk-SK"/>
        </w:rPr>
      </w:pPr>
    </w:p>
    <w:p w14:paraId="150DEAF5" w14:textId="77E061BC" w:rsidR="0087715D" w:rsidRDefault="0087715D" w:rsidP="0087715D">
      <w:pPr>
        <w:pStyle w:val="BodyText"/>
        <w:rPr>
          <w:rFonts w:asciiTheme="minorHAnsi" w:hAnsiTheme="minorHAnsi"/>
          <w:bCs/>
          <w:color w:val="000000"/>
          <w:sz w:val="16"/>
          <w:szCs w:val="16"/>
          <w:u w:val="single"/>
          <w:lang w:eastAsia="sk-SK"/>
        </w:rPr>
      </w:pPr>
      <w:r w:rsidRPr="00686E74">
        <w:rPr>
          <w:rFonts w:asciiTheme="minorHAnsi" w:hAnsiTheme="minorHAnsi"/>
          <w:bCs/>
          <w:color w:val="000000"/>
          <w:sz w:val="16"/>
          <w:szCs w:val="16"/>
          <w:u w:val="single"/>
          <w:lang w:eastAsia="sk-SK"/>
        </w:rPr>
        <w:lastRenderedPageBreak/>
        <w:t xml:space="preserve">31. december </w:t>
      </w:r>
      <w:r w:rsidR="00B72FEA" w:rsidRPr="00686E74">
        <w:rPr>
          <w:rFonts w:asciiTheme="minorHAnsi" w:hAnsiTheme="minorHAnsi"/>
          <w:bCs/>
          <w:color w:val="000000"/>
          <w:sz w:val="16"/>
          <w:szCs w:val="16"/>
          <w:u w:val="single"/>
          <w:lang w:eastAsia="sk-SK"/>
        </w:rPr>
        <w:t>20</w:t>
      </w:r>
      <w:r w:rsidR="00B72FEA">
        <w:rPr>
          <w:rFonts w:asciiTheme="minorHAnsi" w:hAnsiTheme="minorHAnsi"/>
          <w:bCs/>
          <w:color w:val="000000"/>
          <w:sz w:val="16"/>
          <w:szCs w:val="16"/>
          <w:u w:val="single"/>
          <w:lang w:eastAsia="sk-SK"/>
        </w:rPr>
        <w:t>22</w:t>
      </w:r>
    </w:p>
    <w:p w14:paraId="6AA315CF" w14:textId="77777777" w:rsidR="00B72FEA" w:rsidRDefault="00B72FEA" w:rsidP="0087715D">
      <w:pPr>
        <w:pStyle w:val="BodyText"/>
        <w:rPr>
          <w:rFonts w:asciiTheme="minorHAnsi" w:hAnsiTheme="minorHAnsi"/>
          <w:bCs/>
          <w:color w:val="000000"/>
          <w:sz w:val="16"/>
          <w:szCs w:val="16"/>
          <w:u w:val="single"/>
          <w:lang w:eastAsia="sk-SK"/>
        </w:rPr>
      </w:pPr>
    </w:p>
    <w:tbl>
      <w:tblPr>
        <w:tblW w:w="0" w:type="auto"/>
        <w:tblInd w:w="426" w:type="dxa"/>
        <w:tblCellMar>
          <w:left w:w="70" w:type="dxa"/>
          <w:right w:w="70" w:type="dxa"/>
        </w:tblCellMar>
        <w:tblLook w:val="04A0" w:firstRow="1" w:lastRow="0" w:firstColumn="1" w:lastColumn="0" w:noHBand="0" w:noVBand="1"/>
      </w:tblPr>
      <w:tblGrid>
        <w:gridCol w:w="3682"/>
        <w:gridCol w:w="566"/>
        <w:gridCol w:w="1014"/>
        <w:gridCol w:w="780"/>
        <w:gridCol w:w="671"/>
        <w:gridCol w:w="780"/>
        <w:gridCol w:w="1152"/>
      </w:tblGrid>
      <w:tr w:rsidR="00B72FEA" w:rsidRPr="001B03FB" w14:paraId="67A81BA3" w14:textId="77777777" w:rsidTr="00707BFF">
        <w:trPr>
          <w:cantSplit/>
          <w:trHeight w:val="420"/>
        </w:trPr>
        <w:tc>
          <w:tcPr>
            <w:tcW w:w="0" w:type="auto"/>
            <w:tcBorders>
              <w:top w:val="single" w:sz="8" w:space="0" w:color="auto"/>
              <w:left w:val="nil"/>
              <w:bottom w:val="single" w:sz="4" w:space="0" w:color="auto"/>
              <w:right w:val="nil"/>
            </w:tcBorders>
            <w:shd w:val="clear" w:color="auto" w:fill="auto"/>
            <w:vAlign w:val="center"/>
            <w:hideMark/>
          </w:tcPr>
          <w:p w14:paraId="088E24A1" w14:textId="77777777" w:rsidR="00B72FEA" w:rsidRPr="001B03FB" w:rsidRDefault="00B72FEA" w:rsidP="00707BFF">
            <w:pP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Položka</w:t>
            </w:r>
          </w:p>
        </w:tc>
        <w:tc>
          <w:tcPr>
            <w:tcW w:w="0" w:type="auto"/>
            <w:tcBorders>
              <w:top w:val="single" w:sz="8" w:space="0" w:color="auto"/>
              <w:left w:val="nil"/>
              <w:bottom w:val="single" w:sz="4" w:space="0" w:color="auto"/>
              <w:right w:val="nil"/>
            </w:tcBorders>
            <w:shd w:val="clear" w:color="auto" w:fill="auto"/>
            <w:vAlign w:val="center"/>
            <w:hideMark/>
          </w:tcPr>
          <w:p w14:paraId="501FF0E1"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riadok</w:t>
            </w:r>
          </w:p>
        </w:tc>
        <w:tc>
          <w:tcPr>
            <w:tcW w:w="0" w:type="auto"/>
            <w:tcBorders>
              <w:top w:val="single" w:sz="8" w:space="0" w:color="auto"/>
              <w:left w:val="nil"/>
              <w:bottom w:val="single" w:sz="4" w:space="0" w:color="auto"/>
              <w:right w:val="nil"/>
            </w:tcBorders>
            <w:shd w:val="clear" w:color="auto" w:fill="auto"/>
            <w:vAlign w:val="center"/>
            <w:hideMark/>
          </w:tcPr>
          <w:p w14:paraId="7468D102"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Stav k 1.1.202</w:t>
            </w:r>
            <w:r>
              <w:rPr>
                <w:rFonts w:ascii="Calibri" w:hAnsi="Calibri" w:cs="Calibri"/>
                <w:b/>
                <w:bCs/>
                <w:i/>
                <w:iCs/>
                <w:color w:val="000000"/>
                <w:sz w:val="16"/>
                <w:szCs w:val="16"/>
                <w:lang w:eastAsia="sk-SK"/>
              </w:rPr>
              <w:t>2</w:t>
            </w:r>
          </w:p>
        </w:tc>
        <w:tc>
          <w:tcPr>
            <w:tcW w:w="0" w:type="auto"/>
            <w:tcBorders>
              <w:top w:val="single" w:sz="8" w:space="0" w:color="auto"/>
              <w:left w:val="nil"/>
              <w:bottom w:val="single" w:sz="4" w:space="0" w:color="auto"/>
              <w:right w:val="nil"/>
            </w:tcBorders>
            <w:shd w:val="clear" w:color="auto" w:fill="auto"/>
            <w:vAlign w:val="center"/>
            <w:hideMark/>
          </w:tcPr>
          <w:p w14:paraId="742741CB"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Tvorba</w:t>
            </w:r>
          </w:p>
        </w:tc>
        <w:tc>
          <w:tcPr>
            <w:tcW w:w="0" w:type="auto"/>
            <w:tcBorders>
              <w:top w:val="single" w:sz="8" w:space="0" w:color="auto"/>
              <w:left w:val="nil"/>
              <w:bottom w:val="single" w:sz="4" w:space="0" w:color="auto"/>
              <w:right w:val="nil"/>
            </w:tcBorders>
            <w:shd w:val="clear" w:color="auto" w:fill="auto"/>
            <w:vAlign w:val="center"/>
            <w:hideMark/>
          </w:tcPr>
          <w:p w14:paraId="2114038E"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Použitie</w:t>
            </w:r>
          </w:p>
        </w:tc>
        <w:tc>
          <w:tcPr>
            <w:tcW w:w="0" w:type="auto"/>
            <w:tcBorders>
              <w:top w:val="single" w:sz="8" w:space="0" w:color="auto"/>
              <w:left w:val="nil"/>
              <w:bottom w:val="single" w:sz="4" w:space="0" w:color="auto"/>
              <w:right w:val="nil"/>
            </w:tcBorders>
            <w:shd w:val="clear" w:color="auto" w:fill="auto"/>
            <w:vAlign w:val="center"/>
            <w:hideMark/>
          </w:tcPr>
          <w:p w14:paraId="17D92D57"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Zrušenie</w:t>
            </w:r>
          </w:p>
        </w:tc>
        <w:tc>
          <w:tcPr>
            <w:tcW w:w="0" w:type="auto"/>
            <w:tcBorders>
              <w:top w:val="single" w:sz="8" w:space="0" w:color="auto"/>
              <w:left w:val="nil"/>
              <w:bottom w:val="single" w:sz="4" w:space="0" w:color="auto"/>
              <w:right w:val="nil"/>
            </w:tcBorders>
            <w:shd w:val="clear" w:color="auto" w:fill="auto"/>
            <w:vAlign w:val="center"/>
            <w:hideMark/>
          </w:tcPr>
          <w:p w14:paraId="01AD126A" w14:textId="77777777" w:rsidR="00B72FEA" w:rsidRPr="001B03FB" w:rsidRDefault="00B72FEA" w:rsidP="00707BFF">
            <w:pPr>
              <w:jc w:val="cente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Stav k 31.12.202</w:t>
            </w:r>
            <w:r>
              <w:rPr>
                <w:rFonts w:ascii="Calibri" w:hAnsi="Calibri" w:cs="Calibri"/>
                <w:b/>
                <w:bCs/>
                <w:i/>
                <w:iCs/>
                <w:color w:val="000000"/>
                <w:sz w:val="16"/>
                <w:szCs w:val="16"/>
                <w:lang w:eastAsia="sk-SK"/>
              </w:rPr>
              <w:t>2</w:t>
            </w:r>
          </w:p>
        </w:tc>
      </w:tr>
      <w:tr w:rsidR="00B72FEA" w:rsidRPr="001B03FB" w14:paraId="3135E10E" w14:textId="77777777" w:rsidTr="00707BFF">
        <w:trPr>
          <w:cantSplit/>
          <w:trHeight w:val="288"/>
        </w:trPr>
        <w:tc>
          <w:tcPr>
            <w:tcW w:w="0" w:type="auto"/>
            <w:tcBorders>
              <w:top w:val="single" w:sz="4" w:space="0" w:color="auto"/>
              <w:left w:val="nil"/>
              <w:bottom w:val="nil"/>
              <w:right w:val="nil"/>
            </w:tcBorders>
            <w:shd w:val="clear" w:color="auto" w:fill="auto"/>
            <w:noWrap/>
            <w:vAlign w:val="center"/>
            <w:hideMark/>
          </w:tcPr>
          <w:p w14:paraId="37391FB9" w14:textId="77777777" w:rsidR="00B72FEA" w:rsidRPr="001B03FB" w:rsidRDefault="00B72FEA" w:rsidP="00707BFF">
            <w:pP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Dlhodobé rezervy</w:t>
            </w:r>
          </w:p>
        </w:tc>
        <w:tc>
          <w:tcPr>
            <w:tcW w:w="0" w:type="auto"/>
            <w:tcBorders>
              <w:top w:val="single" w:sz="4" w:space="0" w:color="auto"/>
              <w:left w:val="nil"/>
              <w:bottom w:val="nil"/>
              <w:right w:val="nil"/>
            </w:tcBorders>
            <w:shd w:val="clear" w:color="auto" w:fill="auto"/>
            <w:noWrap/>
            <w:vAlign w:val="center"/>
          </w:tcPr>
          <w:p w14:paraId="2582CF14" w14:textId="77777777" w:rsidR="00B72FEA" w:rsidRPr="00ED4441" w:rsidRDefault="00B72FEA" w:rsidP="00707BFF">
            <w:pPr>
              <w:jc w:val="center"/>
              <w:rPr>
                <w:rFonts w:ascii="Calibri" w:hAnsi="Calibri" w:cs="Calibri"/>
                <w:b/>
                <w:bCs/>
                <w:color w:val="000000"/>
                <w:sz w:val="16"/>
                <w:szCs w:val="16"/>
                <w:highlight w:val="yellow"/>
                <w:lang w:eastAsia="sk-SK"/>
              </w:rPr>
            </w:pPr>
          </w:p>
        </w:tc>
        <w:tc>
          <w:tcPr>
            <w:tcW w:w="0" w:type="auto"/>
            <w:tcBorders>
              <w:top w:val="single" w:sz="4" w:space="0" w:color="auto"/>
              <w:left w:val="nil"/>
              <w:bottom w:val="nil"/>
              <w:right w:val="nil"/>
            </w:tcBorders>
            <w:shd w:val="clear" w:color="auto" w:fill="auto"/>
            <w:noWrap/>
            <w:vAlign w:val="center"/>
          </w:tcPr>
          <w:p w14:paraId="264F080F" w14:textId="77777777" w:rsidR="00B72FEA" w:rsidRPr="001B03FB" w:rsidRDefault="00B72FEA" w:rsidP="00707BFF">
            <w:pPr>
              <w:jc w:val="right"/>
              <w:rPr>
                <w:rFonts w:ascii="Calibri" w:hAnsi="Calibri" w:cs="Calibri"/>
                <w:b/>
                <w:bCs/>
                <w:color w:val="000000"/>
                <w:sz w:val="16"/>
                <w:szCs w:val="16"/>
                <w:lang w:eastAsia="sk-SK"/>
              </w:rPr>
            </w:pPr>
          </w:p>
        </w:tc>
        <w:tc>
          <w:tcPr>
            <w:tcW w:w="0" w:type="auto"/>
            <w:tcBorders>
              <w:top w:val="single" w:sz="4" w:space="0" w:color="auto"/>
              <w:left w:val="nil"/>
              <w:bottom w:val="nil"/>
              <w:right w:val="nil"/>
            </w:tcBorders>
            <w:shd w:val="clear" w:color="auto" w:fill="auto"/>
            <w:noWrap/>
            <w:vAlign w:val="center"/>
          </w:tcPr>
          <w:p w14:paraId="40F50077" w14:textId="77777777" w:rsidR="00B72FEA" w:rsidRPr="001B03FB" w:rsidRDefault="00B72FEA" w:rsidP="00707BFF">
            <w:pPr>
              <w:jc w:val="right"/>
              <w:rPr>
                <w:rFonts w:ascii="Calibri" w:hAnsi="Calibri" w:cs="Calibri"/>
                <w:b/>
                <w:bCs/>
                <w:color w:val="000000"/>
                <w:sz w:val="16"/>
                <w:szCs w:val="16"/>
                <w:lang w:eastAsia="sk-SK"/>
              </w:rPr>
            </w:pPr>
          </w:p>
        </w:tc>
        <w:tc>
          <w:tcPr>
            <w:tcW w:w="0" w:type="auto"/>
            <w:tcBorders>
              <w:top w:val="single" w:sz="4" w:space="0" w:color="auto"/>
              <w:left w:val="nil"/>
              <w:bottom w:val="nil"/>
              <w:right w:val="nil"/>
            </w:tcBorders>
            <w:shd w:val="clear" w:color="auto" w:fill="auto"/>
            <w:noWrap/>
            <w:vAlign w:val="center"/>
          </w:tcPr>
          <w:p w14:paraId="121FA6FB" w14:textId="77777777" w:rsidR="00B72FEA" w:rsidRPr="001B03FB" w:rsidRDefault="00B72FEA" w:rsidP="00707BFF">
            <w:pPr>
              <w:jc w:val="right"/>
              <w:rPr>
                <w:rFonts w:ascii="Calibri" w:hAnsi="Calibri" w:cs="Calibri"/>
                <w:b/>
                <w:bCs/>
                <w:color w:val="000000"/>
                <w:sz w:val="16"/>
                <w:szCs w:val="16"/>
                <w:lang w:eastAsia="sk-SK"/>
              </w:rPr>
            </w:pPr>
          </w:p>
        </w:tc>
        <w:tc>
          <w:tcPr>
            <w:tcW w:w="0" w:type="auto"/>
            <w:tcBorders>
              <w:top w:val="single" w:sz="4" w:space="0" w:color="auto"/>
              <w:left w:val="nil"/>
              <w:bottom w:val="nil"/>
              <w:right w:val="nil"/>
            </w:tcBorders>
            <w:shd w:val="clear" w:color="auto" w:fill="auto"/>
            <w:noWrap/>
          </w:tcPr>
          <w:p w14:paraId="6355A52D" w14:textId="77777777" w:rsidR="00B72FEA" w:rsidRPr="001B03FB" w:rsidRDefault="00B72FEA" w:rsidP="00707BFF">
            <w:pPr>
              <w:jc w:val="right"/>
              <w:rPr>
                <w:rFonts w:ascii="Calibri" w:hAnsi="Calibri" w:cs="Calibri"/>
                <w:b/>
                <w:bCs/>
                <w:color w:val="000000"/>
                <w:sz w:val="16"/>
                <w:szCs w:val="16"/>
                <w:lang w:eastAsia="sk-SK"/>
              </w:rPr>
            </w:pPr>
          </w:p>
        </w:tc>
        <w:tc>
          <w:tcPr>
            <w:tcW w:w="0" w:type="auto"/>
            <w:tcBorders>
              <w:top w:val="single" w:sz="4" w:space="0" w:color="auto"/>
              <w:left w:val="nil"/>
              <w:bottom w:val="nil"/>
              <w:right w:val="nil"/>
            </w:tcBorders>
            <w:shd w:val="clear" w:color="auto" w:fill="auto"/>
            <w:noWrap/>
            <w:vAlign w:val="center"/>
          </w:tcPr>
          <w:p w14:paraId="67AE9FD0" w14:textId="77777777" w:rsidR="00B72FEA" w:rsidRPr="001B03FB" w:rsidRDefault="00B72FEA" w:rsidP="00707BFF">
            <w:pPr>
              <w:jc w:val="right"/>
              <w:rPr>
                <w:rFonts w:ascii="Calibri" w:hAnsi="Calibri" w:cs="Calibri"/>
                <w:b/>
                <w:bCs/>
                <w:color w:val="000000"/>
                <w:sz w:val="16"/>
                <w:szCs w:val="16"/>
                <w:lang w:eastAsia="sk-SK"/>
              </w:rPr>
            </w:pPr>
          </w:p>
        </w:tc>
      </w:tr>
      <w:tr w:rsidR="00B72FEA" w:rsidRPr="001B03FB" w14:paraId="4D9465DF" w14:textId="77777777" w:rsidTr="00707BFF">
        <w:trPr>
          <w:cantSplit/>
          <w:trHeight w:val="276"/>
        </w:trPr>
        <w:tc>
          <w:tcPr>
            <w:tcW w:w="0" w:type="auto"/>
            <w:tcBorders>
              <w:top w:val="nil"/>
              <w:left w:val="nil"/>
              <w:bottom w:val="nil"/>
              <w:right w:val="nil"/>
            </w:tcBorders>
            <w:shd w:val="clear" w:color="auto" w:fill="auto"/>
            <w:noWrap/>
            <w:vAlign w:val="center"/>
            <w:hideMark/>
          </w:tcPr>
          <w:p w14:paraId="7B079E8A" w14:textId="77777777" w:rsidR="00B72FEA" w:rsidRPr="001B03FB" w:rsidRDefault="00B72FEA" w:rsidP="00707BFF">
            <w:pPr>
              <w:rPr>
                <w:rFonts w:ascii="Calibri" w:hAnsi="Calibri" w:cs="Calibri"/>
                <w:color w:val="000000"/>
                <w:sz w:val="16"/>
                <w:szCs w:val="16"/>
                <w:lang w:eastAsia="sk-SK"/>
              </w:rPr>
            </w:pPr>
            <w:r w:rsidRPr="001B03FB">
              <w:rPr>
                <w:rFonts w:ascii="Calibri" w:hAnsi="Calibri" w:cs="Calibri"/>
                <w:color w:val="000000"/>
                <w:sz w:val="16"/>
                <w:szCs w:val="16"/>
                <w:lang w:eastAsia="sk-SK"/>
              </w:rPr>
              <w:t>Dlhodobé zákonné rezervy</w:t>
            </w:r>
          </w:p>
        </w:tc>
        <w:tc>
          <w:tcPr>
            <w:tcW w:w="0" w:type="auto"/>
            <w:tcBorders>
              <w:top w:val="nil"/>
              <w:left w:val="nil"/>
              <w:bottom w:val="nil"/>
              <w:right w:val="nil"/>
            </w:tcBorders>
            <w:shd w:val="clear" w:color="auto" w:fill="auto"/>
            <w:noWrap/>
            <w:vAlign w:val="center"/>
            <w:hideMark/>
          </w:tcPr>
          <w:p w14:paraId="6E5A06C5" w14:textId="77777777" w:rsidR="00B72FEA" w:rsidRPr="00315405" w:rsidRDefault="00B72FEA" w:rsidP="00707BFF">
            <w:pPr>
              <w:jc w:val="center"/>
              <w:rPr>
                <w:rFonts w:ascii="Calibri" w:hAnsi="Calibri" w:cs="Calibri"/>
                <w:b/>
                <w:bCs/>
                <w:color w:val="000000"/>
                <w:sz w:val="16"/>
                <w:szCs w:val="16"/>
                <w:lang w:eastAsia="sk-SK"/>
              </w:rPr>
            </w:pPr>
            <w:r w:rsidRPr="00315405">
              <w:rPr>
                <w:rFonts w:ascii="Calibri" w:hAnsi="Calibri" w:cs="Calibri"/>
                <w:b/>
                <w:bCs/>
                <w:color w:val="000000"/>
                <w:sz w:val="16"/>
                <w:szCs w:val="16"/>
                <w:lang w:eastAsia="sk-SK"/>
              </w:rPr>
              <w:t>119</w:t>
            </w:r>
          </w:p>
        </w:tc>
        <w:tc>
          <w:tcPr>
            <w:tcW w:w="0" w:type="auto"/>
            <w:tcBorders>
              <w:top w:val="nil"/>
              <w:left w:val="nil"/>
              <w:bottom w:val="nil"/>
              <w:right w:val="nil"/>
            </w:tcBorders>
            <w:shd w:val="clear" w:color="auto" w:fill="auto"/>
            <w:noWrap/>
            <w:vAlign w:val="center"/>
            <w:hideMark/>
          </w:tcPr>
          <w:p w14:paraId="0EC2B07A" w14:textId="77777777" w:rsidR="00B72FEA" w:rsidRPr="001B03FB" w:rsidRDefault="00B72FEA" w:rsidP="00707BFF">
            <w:pPr>
              <w:jc w:val="right"/>
              <w:rPr>
                <w:rFonts w:ascii="Calibri" w:hAnsi="Calibri" w:cs="Calibri"/>
                <w:b/>
                <w:bCs/>
                <w:color w:val="000000"/>
                <w:sz w:val="16"/>
                <w:szCs w:val="16"/>
                <w:lang w:eastAsia="sk-SK"/>
              </w:rPr>
            </w:pPr>
            <w:r w:rsidRPr="001B03FB">
              <w:rPr>
                <w:rFonts w:ascii="Calibri" w:hAnsi="Calibri" w:cs="Calibri"/>
                <w:b/>
                <w:bCs/>
                <w:sz w:val="16"/>
                <w:szCs w:val="16"/>
                <w:lang w:eastAsia="sk-SK"/>
              </w:rPr>
              <w:t>-</w:t>
            </w:r>
          </w:p>
        </w:tc>
        <w:tc>
          <w:tcPr>
            <w:tcW w:w="0" w:type="auto"/>
            <w:tcBorders>
              <w:top w:val="nil"/>
              <w:left w:val="nil"/>
              <w:bottom w:val="nil"/>
              <w:right w:val="nil"/>
            </w:tcBorders>
            <w:shd w:val="clear" w:color="auto" w:fill="auto"/>
            <w:noWrap/>
          </w:tcPr>
          <w:p w14:paraId="5DF8E401" w14:textId="77777777" w:rsidR="00B72FEA" w:rsidRPr="001B03FB"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tcPr>
          <w:p w14:paraId="304FD03B" w14:textId="77777777" w:rsidR="00B72FEA" w:rsidRPr="001B03FB"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tcPr>
          <w:p w14:paraId="00F4476C" w14:textId="77777777" w:rsidR="00B72FEA" w:rsidRPr="001B03FB"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vAlign w:val="center"/>
          </w:tcPr>
          <w:p w14:paraId="3664A17F" w14:textId="77777777" w:rsidR="00B72FEA" w:rsidRPr="001B03FB"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r>
      <w:tr w:rsidR="00B72FEA" w:rsidRPr="001B03FB" w14:paraId="51285E49" w14:textId="77777777" w:rsidTr="00707BFF">
        <w:trPr>
          <w:cantSplit/>
          <w:trHeight w:val="276"/>
        </w:trPr>
        <w:tc>
          <w:tcPr>
            <w:tcW w:w="0" w:type="auto"/>
            <w:tcBorders>
              <w:top w:val="nil"/>
              <w:left w:val="nil"/>
              <w:bottom w:val="nil"/>
              <w:right w:val="nil"/>
            </w:tcBorders>
            <w:shd w:val="clear" w:color="auto" w:fill="auto"/>
            <w:noWrap/>
            <w:vAlign w:val="center"/>
            <w:hideMark/>
          </w:tcPr>
          <w:p w14:paraId="5114EE0F" w14:textId="77777777" w:rsidR="00B72FEA" w:rsidRPr="001B03FB" w:rsidRDefault="00B72FEA" w:rsidP="00707BFF">
            <w:pPr>
              <w:rPr>
                <w:rFonts w:ascii="Calibri" w:hAnsi="Calibri" w:cs="Calibri"/>
                <w:b/>
                <w:bCs/>
                <w:color w:val="000000"/>
                <w:sz w:val="16"/>
                <w:szCs w:val="16"/>
                <w:lang w:eastAsia="sk-SK"/>
              </w:rPr>
            </w:pPr>
            <w:r w:rsidRPr="001B03FB">
              <w:rPr>
                <w:rFonts w:ascii="Calibri" w:hAnsi="Calibri" w:cs="Calibri"/>
                <w:b/>
                <w:bCs/>
                <w:color w:val="000000"/>
                <w:sz w:val="16"/>
                <w:szCs w:val="16"/>
                <w:lang w:eastAsia="sk-SK"/>
              </w:rPr>
              <w:t>Ostatné dlhodobé rezervy</w:t>
            </w:r>
          </w:p>
        </w:tc>
        <w:tc>
          <w:tcPr>
            <w:tcW w:w="0" w:type="auto"/>
            <w:tcBorders>
              <w:top w:val="nil"/>
              <w:left w:val="nil"/>
              <w:bottom w:val="nil"/>
              <w:right w:val="nil"/>
            </w:tcBorders>
            <w:shd w:val="clear" w:color="auto" w:fill="auto"/>
            <w:noWrap/>
            <w:vAlign w:val="center"/>
            <w:hideMark/>
          </w:tcPr>
          <w:p w14:paraId="2AFD8B52" w14:textId="77777777" w:rsidR="00B72FEA" w:rsidRPr="00315405" w:rsidRDefault="00B72FEA" w:rsidP="00707BFF">
            <w:pPr>
              <w:jc w:val="center"/>
              <w:rPr>
                <w:rFonts w:ascii="Calibri" w:hAnsi="Calibri" w:cs="Calibri"/>
                <w:b/>
                <w:bCs/>
                <w:color w:val="000000"/>
                <w:sz w:val="16"/>
                <w:szCs w:val="16"/>
                <w:lang w:eastAsia="sk-SK"/>
              </w:rPr>
            </w:pPr>
            <w:r w:rsidRPr="00315405">
              <w:rPr>
                <w:rFonts w:ascii="Calibri" w:hAnsi="Calibri" w:cs="Calibri"/>
                <w:b/>
                <w:bCs/>
                <w:color w:val="000000"/>
                <w:sz w:val="16"/>
                <w:szCs w:val="16"/>
                <w:lang w:eastAsia="sk-SK"/>
              </w:rPr>
              <w:t>120</w:t>
            </w:r>
          </w:p>
        </w:tc>
        <w:tc>
          <w:tcPr>
            <w:tcW w:w="0" w:type="auto"/>
            <w:tcBorders>
              <w:top w:val="nil"/>
              <w:left w:val="nil"/>
              <w:bottom w:val="nil"/>
              <w:right w:val="nil"/>
            </w:tcBorders>
            <w:shd w:val="clear" w:color="auto" w:fill="auto"/>
            <w:noWrap/>
            <w:vAlign w:val="center"/>
            <w:hideMark/>
          </w:tcPr>
          <w:p w14:paraId="5BD68268" w14:textId="77777777" w:rsidR="00B72FEA" w:rsidRPr="001B03FB"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67 257</w:t>
            </w:r>
          </w:p>
        </w:tc>
        <w:tc>
          <w:tcPr>
            <w:tcW w:w="0" w:type="auto"/>
            <w:tcBorders>
              <w:top w:val="nil"/>
              <w:left w:val="nil"/>
              <w:bottom w:val="nil"/>
              <w:right w:val="nil"/>
            </w:tcBorders>
            <w:shd w:val="clear" w:color="auto" w:fill="auto"/>
            <w:noWrap/>
            <w:vAlign w:val="center"/>
          </w:tcPr>
          <w:p w14:paraId="4F55C3C5" w14:textId="77777777" w:rsidR="00B72FEA" w:rsidRPr="005110AF" w:rsidRDefault="00B72FEA" w:rsidP="00707BFF">
            <w:pPr>
              <w:jc w:val="right"/>
              <w:rPr>
                <w:rFonts w:ascii="Calibri" w:hAnsi="Calibri" w:cs="Calibri"/>
                <w:b/>
                <w:bCs/>
                <w:color w:val="000000"/>
                <w:sz w:val="16"/>
                <w:szCs w:val="16"/>
                <w:lang w:eastAsia="sk-SK"/>
              </w:rPr>
            </w:pPr>
            <w:r w:rsidRPr="005110AF">
              <w:rPr>
                <w:rFonts w:ascii="Calibri" w:hAnsi="Calibri" w:cs="Calibri"/>
                <w:b/>
                <w:bCs/>
                <w:color w:val="000000"/>
                <w:sz w:val="16"/>
                <w:szCs w:val="16"/>
                <w:lang w:eastAsia="sk-SK"/>
              </w:rPr>
              <w:t>710 829</w:t>
            </w:r>
          </w:p>
        </w:tc>
        <w:tc>
          <w:tcPr>
            <w:tcW w:w="0" w:type="auto"/>
            <w:tcBorders>
              <w:top w:val="nil"/>
              <w:left w:val="nil"/>
              <w:bottom w:val="nil"/>
              <w:right w:val="nil"/>
            </w:tcBorders>
            <w:shd w:val="clear" w:color="auto" w:fill="auto"/>
            <w:noWrap/>
            <w:vAlign w:val="center"/>
          </w:tcPr>
          <w:p w14:paraId="28443D4D" w14:textId="77777777" w:rsidR="00B72FEA" w:rsidRPr="005110AF" w:rsidRDefault="00B72FEA" w:rsidP="00707BFF">
            <w:pPr>
              <w:jc w:val="right"/>
              <w:rPr>
                <w:rFonts w:ascii="Calibri" w:hAnsi="Calibri" w:cs="Calibri"/>
                <w:b/>
                <w:bCs/>
                <w:color w:val="000000"/>
                <w:sz w:val="16"/>
                <w:szCs w:val="16"/>
                <w:lang w:eastAsia="sk-SK"/>
              </w:rPr>
            </w:pPr>
            <w:r w:rsidRPr="005110AF">
              <w:rPr>
                <w:rFonts w:ascii="Calibri" w:hAnsi="Calibri" w:cs="Calibri"/>
                <w:b/>
                <w:bCs/>
                <w:color w:val="000000"/>
                <w:sz w:val="16"/>
                <w:szCs w:val="16"/>
                <w:lang w:eastAsia="sk-SK"/>
              </w:rPr>
              <w:t>24 436</w:t>
            </w:r>
          </w:p>
        </w:tc>
        <w:tc>
          <w:tcPr>
            <w:tcW w:w="0" w:type="auto"/>
            <w:tcBorders>
              <w:top w:val="nil"/>
              <w:left w:val="nil"/>
              <w:bottom w:val="nil"/>
              <w:right w:val="nil"/>
            </w:tcBorders>
            <w:shd w:val="clear" w:color="auto" w:fill="auto"/>
            <w:noWrap/>
          </w:tcPr>
          <w:p w14:paraId="5CF0798E"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vAlign w:val="center"/>
          </w:tcPr>
          <w:p w14:paraId="10741A79"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753 650</w:t>
            </w:r>
          </w:p>
        </w:tc>
      </w:tr>
      <w:tr w:rsidR="00B72FEA" w:rsidRPr="001B03FB" w14:paraId="41EA2192" w14:textId="77777777" w:rsidTr="00707BFF">
        <w:trPr>
          <w:cantSplit/>
          <w:trHeight w:val="288"/>
        </w:trPr>
        <w:tc>
          <w:tcPr>
            <w:tcW w:w="0" w:type="auto"/>
            <w:tcBorders>
              <w:top w:val="nil"/>
              <w:left w:val="nil"/>
              <w:bottom w:val="nil"/>
              <w:right w:val="nil"/>
            </w:tcBorders>
            <w:shd w:val="clear" w:color="auto" w:fill="auto"/>
            <w:noWrap/>
            <w:vAlign w:val="center"/>
            <w:hideMark/>
          </w:tcPr>
          <w:p w14:paraId="14B5F78E" w14:textId="77777777" w:rsidR="00B72FEA" w:rsidRPr="001B03FB" w:rsidRDefault="00B72FEA" w:rsidP="00707BFF">
            <w:pPr>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z toho:</w:t>
            </w:r>
          </w:p>
        </w:tc>
        <w:tc>
          <w:tcPr>
            <w:tcW w:w="0" w:type="auto"/>
            <w:tcBorders>
              <w:top w:val="nil"/>
              <w:left w:val="nil"/>
              <w:bottom w:val="nil"/>
              <w:right w:val="nil"/>
            </w:tcBorders>
            <w:shd w:val="clear" w:color="auto" w:fill="auto"/>
            <w:noWrap/>
            <w:vAlign w:val="center"/>
            <w:hideMark/>
          </w:tcPr>
          <w:p w14:paraId="23E6BEAE" w14:textId="77777777" w:rsidR="00B72FEA" w:rsidRPr="001B03FB" w:rsidRDefault="00B72FEA" w:rsidP="00707BFF">
            <w:pPr>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662DE69C" w14:textId="77777777" w:rsidR="00B72FEA" w:rsidRPr="001B03FB" w:rsidRDefault="00B72FEA" w:rsidP="00707BFF">
            <w:pPr>
              <w:rPr>
                <w:lang w:eastAsia="sk-SK"/>
              </w:rPr>
            </w:pPr>
          </w:p>
        </w:tc>
        <w:tc>
          <w:tcPr>
            <w:tcW w:w="0" w:type="auto"/>
            <w:tcBorders>
              <w:top w:val="nil"/>
              <w:left w:val="nil"/>
              <w:bottom w:val="nil"/>
              <w:right w:val="nil"/>
            </w:tcBorders>
            <w:shd w:val="clear" w:color="auto" w:fill="auto"/>
            <w:noWrap/>
            <w:vAlign w:val="center"/>
          </w:tcPr>
          <w:p w14:paraId="09F4E0DE" w14:textId="77777777" w:rsidR="00B72FEA" w:rsidRPr="000F09B6" w:rsidRDefault="00B72FEA" w:rsidP="00707BFF">
            <w:pPr>
              <w:rPr>
                <w:lang w:eastAsia="sk-SK"/>
              </w:rPr>
            </w:pPr>
          </w:p>
        </w:tc>
        <w:tc>
          <w:tcPr>
            <w:tcW w:w="0" w:type="auto"/>
            <w:tcBorders>
              <w:top w:val="nil"/>
              <w:left w:val="nil"/>
              <w:bottom w:val="nil"/>
              <w:right w:val="nil"/>
            </w:tcBorders>
            <w:shd w:val="clear" w:color="auto" w:fill="auto"/>
            <w:noWrap/>
            <w:vAlign w:val="center"/>
          </w:tcPr>
          <w:p w14:paraId="1263513C"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07302133"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5C76500E" w14:textId="77777777" w:rsidR="00B72FEA" w:rsidRPr="000F09B6" w:rsidRDefault="00B72FEA" w:rsidP="00707BFF">
            <w:pPr>
              <w:jc w:val="right"/>
              <w:rPr>
                <w:lang w:eastAsia="sk-SK"/>
              </w:rPr>
            </w:pPr>
          </w:p>
        </w:tc>
      </w:tr>
      <w:tr w:rsidR="00B72FEA" w:rsidRPr="001B03FB" w14:paraId="787EB6C9" w14:textId="77777777" w:rsidTr="00707BFF">
        <w:trPr>
          <w:cantSplit/>
          <w:trHeight w:val="288"/>
        </w:trPr>
        <w:tc>
          <w:tcPr>
            <w:tcW w:w="0" w:type="auto"/>
            <w:tcBorders>
              <w:top w:val="nil"/>
              <w:left w:val="nil"/>
              <w:bottom w:val="nil"/>
              <w:right w:val="nil"/>
            </w:tcBorders>
            <w:shd w:val="clear" w:color="auto" w:fill="auto"/>
            <w:noWrap/>
            <w:vAlign w:val="center"/>
            <w:hideMark/>
          </w:tcPr>
          <w:p w14:paraId="4E16BAE0" w14:textId="77777777" w:rsidR="00B72FEA" w:rsidRPr="001B03FB" w:rsidRDefault="00B72FEA" w:rsidP="00707BFF">
            <w:pPr>
              <w:ind w:firstLineChars="100" w:firstLine="16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rezervy na odchodné</w:t>
            </w:r>
          </w:p>
        </w:tc>
        <w:tc>
          <w:tcPr>
            <w:tcW w:w="0" w:type="auto"/>
            <w:tcBorders>
              <w:top w:val="nil"/>
              <w:left w:val="nil"/>
              <w:bottom w:val="nil"/>
              <w:right w:val="nil"/>
            </w:tcBorders>
            <w:shd w:val="clear" w:color="auto" w:fill="auto"/>
            <w:noWrap/>
            <w:vAlign w:val="center"/>
            <w:hideMark/>
          </w:tcPr>
          <w:p w14:paraId="590BFF3C" w14:textId="77777777" w:rsidR="00B72FEA" w:rsidRPr="001B03FB" w:rsidRDefault="00B72FEA" w:rsidP="00707BFF">
            <w:pPr>
              <w:ind w:firstLineChars="100" w:firstLine="16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3C4B9529" w14:textId="77777777" w:rsidR="00B72FEA" w:rsidRPr="001B03FB" w:rsidRDefault="00B72FEA" w:rsidP="00707BFF">
            <w:pPr>
              <w:jc w:val="right"/>
              <w:rPr>
                <w:rFonts w:ascii="Calibri" w:hAnsi="Calibri" w:cs="Calibri"/>
                <w:i/>
                <w:iCs/>
                <w:color w:val="000000"/>
                <w:sz w:val="16"/>
                <w:szCs w:val="16"/>
                <w:lang w:eastAsia="sk-SK"/>
              </w:rPr>
            </w:pPr>
            <w:r>
              <w:rPr>
                <w:rFonts w:ascii="Calibri" w:hAnsi="Calibri" w:cs="Calibri"/>
                <w:i/>
                <w:iCs/>
                <w:color w:val="000000"/>
                <w:sz w:val="16"/>
                <w:szCs w:val="16"/>
                <w:lang w:eastAsia="sk-SK"/>
              </w:rPr>
              <w:t>24 436</w:t>
            </w:r>
          </w:p>
        </w:tc>
        <w:tc>
          <w:tcPr>
            <w:tcW w:w="0" w:type="auto"/>
            <w:tcBorders>
              <w:top w:val="nil"/>
              <w:left w:val="nil"/>
              <w:bottom w:val="nil"/>
              <w:right w:val="nil"/>
            </w:tcBorders>
            <w:shd w:val="clear" w:color="auto" w:fill="auto"/>
            <w:noWrap/>
            <w:vAlign w:val="center"/>
          </w:tcPr>
          <w:p w14:paraId="3AA6231B" w14:textId="77777777" w:rsidR="00B72FEA" w:rsidRPr="000F09B6" w:rsidRDefault="00B72FEA" w:rsidP="00707BFF">
            <w:pPr>
              <w:jc w:val="right"/>
              <w:rPr>
                <w:rFonts w:ascii="Calibri" w:hAnsi="Calibri" w:cs="Calibri"/>
                <w:i/>
                <w:iCs/>
                <w:color w:val="000000"/>
                <w:sz w:val="16"/>
                <w:szCs w:val="16"/>
                <w:lang w:val="en-US" w:eastAsia="sk-SK"/>
              </w:rPr>
            </w:pPr>
            <w:r w:rsidRPr="000F09B6">
              <w:rPr>
                <w:rFonts w:ascii="Calibri" w:hAnsi="Calibri" w:cs="Calibri"/>
                <w:i/>
                <w:iCs/>
                <w:color w:val="000000"/>
                <w:sz w:val="16"/>
                <w:szCs w:val="16"/>
                <w:lang w:val="en-US" w:eastAsia="sk-SK"/>
              </w:rPr>
              <w:t>85 350</w:t>
            </w:r>
          </w:p>
        </w:tc>
        <w:tc>
          <w:tcPr>
            <w:tcW w:w="0" w:type="auto"/>
            <w:tcBorders>
              <w:top w:val="nil"/>
              <w:left w:val="nil"/>
              <w:bottom w:val="nil"/>
              <w:right w:val="nil"/>
            </w:tcBorders>
            <w:shd w:val="clear" w:color="auto" w:fill="auto"/>
            <w:noWrap/>
            <w:vAlign w:val="center"/>
          </w:tcPr>
          <w:p w14:paraId="129D9B27"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24 436</w:t>
            </w:r>
          </w:p>
        </w:tc>
        <w:tc>
          <w:tcPr>
            <w:tcW w:w="0" w:type="auto"/>
            <w:tcBorders>
              <w:top w:val="nil"/>
              <w:left w:val="nil"/>
              <w:bottom w:val="nil"/>
              <w:right w:val="nil"/>
            </w:tcBorders>
            <w:shd w:val="clear" w:color="auto" w:fill="auto"/>
            <w:noWrap/>
          </w:tcPr>
          <w:p w14:paraId="4355E090" w14:textId="77777777" w:rsidR="00B72FEA" w:rsidRPr="000F09B6" w:rsidRDefault="00B72FEA" w:rsidP="00707BFF">
            <w:pPr>
              <w:jc w:val="right"/>
              <w:rPr>
                <w:rFonts w:ascii="Calibri" w:hAnsi="Calibri" w:cs="Calibri"/>
                <w:b/>
                <w:bCs/>
                <w:color w:val="000000"/>
                <w:sz w:val="16"/>
                <w:szCs w:val="16"/>
                <w:lang w:eastAsia="sk-SK"/>
              </w:rPr>
            </w:pPr>
          </w:p>
        </w:tc>
        <w:tc>
          <w:tcPr>
            <w:tcW w:w="0" w:type="auto"/>
            <w:tcBorders>
              <w:top w:val="nil"/>
              <w:left w:val="nil"/>
              <w:bottom w:val="nil"/>
              <w:right w:val="nil"/>
            </w:tcBorders>
            <w:shd w:val="clear" w:color="auto" w:fill="auto"/>
            <w:noWrap/>
            <w:vAlign w:val="center"/>
          </w:tcPr>
          <w:p w14:paraId="5094D365"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85 350</w:t>
            </w:r>
          </w:p>
        </w:tc>
      </w:tr>
      <w:tr w:rsidR="00B72FEA" w:rsidRPr="001B03FB" w14:paraId="5249CF27" w14:textId="77777777" w:rsidTr="00707BFF">
        <w:trPr>
          <w:cantSplit/>
          <w:trHeight w:val="288"/>
        </w:trPr>
        <w:tc>
          <w:tcPr>
            <w:tcW w:w="0" w:type="auto"/>
            <w:tcBorders>
              <w:top w:val="nil"/>
              <w:left w:val="nil"/>
              <w:bottom w:val="nil"/>
              <w:right w:val="nil"/>
            </w:tcBorders>
            <w:shd w:val="clear" w:color="auto" w:fill="auto"/>
            <w:noWrap/>
            <w:vAlign w:val="center"/>
            <w:hideMark/>
          </w:tcPr>
          <w:p w14:paraId="303728D8" w14:textId="77777777" w:rsidR="00B72FEA" w:rsidRPr="001B03FB" w:rsidRDefault="00B72FEA" w:rsidP="00707BFF">
            <w:pPr>
              <w:ind w:firstLineChars="100" w:firstLine="16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rezervy na reklamácie</w:t>
            </w:r>
          </w:p>
        </w:tc>
        <w:tc>
          <w:tcPr>
            <w:tcW w:w="0" w:type="auto"/>
            <w:tcBorders>
              <w:top w:val="nil"/>
              <w:left w:val="nil"/>
              <w:bottom w:val="nil"/>
              <w:right w:val="nil"/>
            </w:tcBorders>
            <w:shd w:val="clear" w:color="auto" w:fill="auto"/>
            <w:noWrap/>
            <w:vAlign w:val="center"/>
            <w:hideMark/>
          </w:tcPr>
          <w:p w14:paraId="4F26A8A1" w14:textId="77777777" w:rsidR="00B72FEA" w:rsidRPr="001B03FB" w:rsidRDefault="00B72FEA" w:rsidP="00707BFF">
            <w:pPr>
              <w:ind w:firstLineChars="100" w:firstLine="16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1920113E" w14:textId="77777777" w:rsidR="00B72FEA" w:rsidRPr="001B03FB" w:rsidRDefault="00B72FEA" w:rsidP="00707BFF">
            <w:pPr>
              <w:jc w:val="right"/>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42 821</w:t>
            </w:r>
          </w:p>
        </w:tc>
        <w:tc>
          <w:tcPr>
            <w:tcW w:w="0" w:type="auto"/>
            <w:tcBorders>
              <w:top w:val="nil"/>
              <w:left w:val="nil"/>
              <w:bottom w:val="nil"/>
              <w:right w:val="nil"/>
            </w:tcBorders>
            <w:shd w:val="clear" w:color="auto" w:fill="auto"/>
            <w:noWrap/>
            <w:vAlign w:val="center"/>
          </w:tcPr>
          <w:p w14:paraId="7E422873"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625 479</w:t>
            </w:r>
          </w:p>
        </w:tc>
        <w:tc>
          <w:tcPr>
            <w:tcW w:w="0" w:type="auto"/>
            <w:tcBorders>
              <w:top w:val="nil"/>
              <w:left w:val="nil"/>
              <w:bottom w:val="nil"/>
              <w:right w:val="nil"/>
            </w:tcBorders>
            <w:shd w:val="clear" w:color="auto" w:fill="auto"/>
            <w:noWrap/>
            <w:vAlign w:val="center"/>
          </w:tcPr>
          <w:p w14:paraId="4B16B512"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w:t>
            </w:r>
          </w:p>
        </w:tc>
        <w:tc>
          <w:tcPr>
            <w:tcW w:w="0" w:type="auto"/>
            <w:tcBorders>
              <w:top w:val="nil"/>
              <w:left w:val="nil"/>
              <w:bottom w:val="nil"/>
              <w:right w:val="nil"/>
            </w:tcBorders>
            <w:shd w:val="clear" w:color="auto" w:fill="auto"/>
            <w:noWrap/>
          </w:tcPr>
          <w:p w14:paraId="412D3F97"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vAlign w:val="center"/>
          </w:tcPr>
          <w:p w14:paraId="7FED6BB4"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668 300</w:t>
            </w:r>
          </w:p>
        </w:tc>
      </w:tr>
      <w:tr w:rsidR="00B72FEA" w:rsidRPr="001B03FB" w14:paraId="7F6ACE69" w14:textId="77777777" w:rsidTr="00707BFF">
        <w:trPr>
          <w:cantSplit/>
          <w:trHeight w:val="288"/>
        </w:trPr>
        <w:tc>
          <w:tcPr>
            <w:tcW w:w="0" w:type="auto"/>
            <w:tcBorders>
              <w:top w:val="nil"/>
              <w:left w:val="nil"/>
              <w:bottom w:val="nil"/>
              <w:right w:val="nil"/>
            </w:tcBorders>
            <w:shd w:val="clear" w:color="auto" w:fill="auto"/>
            <w:noWrap/>
            <w:vAlign w:val="center"/>
            <w:hideMark/>
          </w:tcPr>
          <w:p w14:paraId="749CE142" w14:textId="77777777" w:rsidR="00B72FEA" w:rsidRPr="001B03FB" w:rsidRDefault="00B72FEA" w:rsidP="00707BFF">
            <w:pPr>
              <w:rPr>
                <w:rFonts w:ascii="Calibri" w:hAnsi="Calibri" w:cs="Calibri"/>
                <w:b/>
                <w:bCs/>
                <w:i/>
                <w:iCs/>
                <w:color w:val="000000"/>
                <w:sz w:val="16"/>
                <w:szCs w:val="16"/>
                <w:lang w:eastAsia="sk-SK"/>
              </w:rPr>
            </w:pPr>
            <w:r w:rsidRPr="001B03FB">
              <w:rPr>
                <w:rFonts w:ascii="Calibri" w:hAnsi="Calibri" w:cs="Calibri"/>
                <w:b/>
                <w:bCs/>
                <w:i/>
                <w:iCs/>
                <w:color w:val="000000"/>
                <w:sz w:val="16"/>
                <w:szCs w:val="16"/>
                <w:lang w:eastAsia="sk-SK"/>
              </w:rPr>
              <w:t>Krátkodobé rezervy</w:t>
            </w:r>
          </w:p>
        </w:tc>
        <w:tc>
          <w:tcPr>
            <w:tcW w:w="0" w:type="auto"/>
            <w:tcBorders>
              <w:top w:val="nil"/>
              <w:left w:val="nil"/>
              <w:bottom w:val="nil"/>
              <w:right w:val="nil"/>
            </w:tcBorders>
            <w:shd w:val="clear" w:color="auto" w:fill="auto"/>
            <w:noWrap/>
            <w:vAlign w:val="center"/>
            <w:hideMark/>
          </w:tcPr>
          <w:p w14:paraId="417A95DD" w14:textId="77777777" w:rsidR="00B72FEA" w:rsidRPr="001B03FB" w:rsidRDefault="00B72FEA" w:rsidP="00707BFF">
            <w:pPr>
              <w:rPr>
                <w:rFonts w:ascii="Calibri" w:hAnsi="Calibri" w:cs="Calibri"/>
                <w:b/>
                <w:bCs/>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16D426EA" w14:textId="77777777" w:rsidR="00B72FEA" w:rsidRPr="001B03FB" w:rsidRDefault="00B72FEA" w:rsidP="00707BFF">
            <w:pPr>
              <w:rPr>
                <w:lang w:eastAsia="sk-SK"/>
              </w:rPr>
            </w:pPr>
          </w:p>
        </w:tc>
        <w:tc>
          <w:tcPr>
            <w:tcW w:w="0" w:type="auto"/>
            <w:tcBorders>
              <w:top w:val="nil"/>
              <w:left w:val="nil"/>
              <w:bottom w:val="nil"/>
              <w:right w:val="nil"/>
            </w:tcBorders>
            <w:shd w:val="clear" w:color="auto" w:fill="auto"/>
            <w:noWrap/>
            <w:vAlign w:val="center"/>
          </w:tcPr>
          <w:p w14:paraId="63E59A80" w14:textId="77777777" w:rsidR="00B72FEA" w:rsidRPr="000F09B6" w:rsidRDefault="00B72FEA" w:rsidP="00707BFF">
            <w:pPr>
              <w:rPr>
                <w:lang w:eastAsia="sk-SK"/>
              </w:rPr>
            </w:pPr>
          </w:p>
        </w:tc>
        <w:tc>
          <w:tcPr>
            <w:tcW w:w="0" w:type="auto"/>
            <w:tcBorders>
              <w:top w:val="nil"/>
              <w:left w:val="nil"/>
              <w:bottom w:val="nil"/>
              <w:right w:val="nil"/>
            </w:tcBorders>
            <w:shd w:val="clear" w:color="auto" w:fill="auto"/>
            <w:noWrap/>
            <w:vAlign w:val="center"/>
          </w:tcPr>
          <w:p w14:paraId="7A6502E1"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102C5E8A"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11337DB9" w14:textId="77777777" w:rsidR="00B72FEA" w:rsidRPr="000F09B6" w:rsidRDefault="00B72FEA" w:rsidP="00707BFF">
            <w:pPr>
              <w:jc w:val="right"/>
              <w:rPr>
                <w:lang w:eastAsia="sk-SK"/>
              </w:rPr>
            </w:pPr>
          </w:p>
        </w:tc>
      </w:tr>
      <w:tr w:rsidR="00B72FEA" w:rsidRPr="001B03FB" w14:paraId="72B19988" w14:textId="77777777" w:rsidTr="00707BFF">
        <w:trPr>
          <w:cantSplit/>
          <w:trHeight w:val="276"/>
        </w:trPr>
        <w:tc>
          <w:tcPr>
            <w:tcW w:w="0" w:type="auto"/>
            <w:tcBorders>
              <w:top w:val="nil"/>
              <w:left w:val="nil"/>
              <w:bottom w:val="nil"/>
              <w:right w:val="nil"/>
            </w:tcBorders>
            <w:shd w:val="clear" w:color="auto" w:fill="auto"/>
            <w:noWrap/>
            <w:vAlign w:val="center"/>
            <w:hideMark/>
          </w:tcPr>
          <w:p w14:paraId="3F7D98CB" w14:textId="77777777" w:rsidR="00B72FEA" w:rsidRPr="001B03FB" w:rsidRDefault="00B72FEA" w:rsidP="00707BFF">
            <w:pPr>
              <w:rPr>
                <w:rFonts w:ascii="Calibri" w:hAnsi="Calibri" w:cs="Calibri"/>
                <w:color w:val="000000"/>
                <w:sz w:val="16"/>
                <w:szCs w:val="16"/>
                <w:lang w:eastAsia="sk-SK"/>
              </w:rPr>
            </w:pPr>
            <w:r w:rsidRPr="001B03FB">
              <w:rPr>
                <w:rFonts w:ascii="Calibri" w:hAnsi="Calibri" w:cs="Calibri"/>
                <w:color w:val="000000"/>
                <w:sz w:val="16"/>
                <w:szCs w:val="16"/>
                <w:lang w:eastAsia="sk-SK"/>
              </w:rPr>
              <w:t>Krátkodobé zákonné rezervy</w:t>
            </w:r>
          </w:p>
        </w:tc>
        <w:tc>
          <w:tcPr>
            <w:tcW w:w="0" w:type="auto"/>
            <w:tcBorders>
              <w:top w:val="nil"/>
              <w:left w:val="nil"/>
              <w:bottom w:val="nil"/>
              <w:right w:val="nil"/>
            </w:tcBorders>
            <w:shd w:val="clear" w:color="auto" w:fill="auto"/>
            <w:noWrap/>
            <w:vAlign w:val="center"/>
            <w:hideMark/>
          </w:tcPr>
          <w:p w14:paraId="505B66F5" w14:textId="77777777" w:rsidR="00B72FEA" w:rsidRPr="001B03FB" w:rsidRDefault="00B72FEA" w:rsidP="00707BFF">
            <w:pPr>
              <w:jc w:val="center"/>
              <w:rPr>
                <w:rFonts w:ascii="Calibri" w:hAnsi="Calibri" w:cs="Calibri"/>
                <w:b/>
                <w:bCs/>
                <w:color w:val="000000"/>
                <w:sz w:val="16"/>
                <w:szCs w:val="16"/>
                <w:lang w:eastAsia="sk-SK"/>
              </w:rPr>
            </w:pPr>
            <w:r w:rsidRPr="001B03FB">
              <w:rPr>
                <w:rFonts w:ascii="Calibri" w:hAnsi="Calibri" w:cs="Calibri"/>
                <w:b/>
                <w:bCs/>
                <w:color w:val="000000"/>
                <w:sz w:val="16"/>
                <w:szCs w:val="16"/>
                <w:lang w:eastAsia="sk-SK"/>
              </w:rPr>
              <w:t>137</w:t>
            </w:r>
          </w:p>
        </w:tc>
        <w:tc>
          <w:tcPr>
            <w:tcW w:w="0" w:type="auto"/>
            <w:tcBorders>
              <w:top w:val="nil"/>
              <w:left w:val="nil"/>
              <w:bottom w:val="nil"/>
              <w:right w:val="nil"/>
            </w:tcBorders>
            <w:shd w:val="clear" w:color="auto" w:fill="auto"/>
            <w:noWrap/>
            <w:vAlign w:val="center"/>
            <w:hideMark/>
          </w:tcPr>
          <w:p w14:paraId="5D899C38" w14:textId="77777777" w:rsidR="00B72FEA" w:rsidRPr="001B03FB" w:rsidRDefault="00B72FEA" w:rsidP="00707BFF">
            <w:pPr>
              <w:jc w:val="right"/>
              <w:rPr>
                <w:rFonts w:ascii="Calibri" w:hAnsi="Calibri" w:cs="Calibri"/>
                <w:b/>
                <w:bCs/>
                <w:color w:val="000000"/>
                <w:sz w:val="16"/>
                <w:szCs w:val="16"/>
                <w:lang w:eastAsia="sk-SK"/>
              </w:rPr>
            </w:pPr>
            <w:r w:rsidRPr="001B03FB">
              <w:rPr>
                <w:rFonts w:ascii="Calibri" w:hAnsi="Calibri" w:cs="Calibri"/>
                <w:b/>
                <w:bCs/>
                <w:color w:val="000000"/>
                <w:sz w:val="16"/>
                <w:szCs w:val="16"/>
                <w:lang w:eastAsia="sk-SK"/>
              </w:rPr>
              <w:t>388 051</w:t>
            </w:r>
          </w:p>
        </w:tc>
        <w:tc>
          <w:tcPr>
            <w:tcW w:w="0" w:type="auto"/>
            <w:tcBorders>
              <w:top w:val="nil"/>
              <w:left w:val="nil"/>
              <w:bottom w:val="nil"/>
              <w:right w:val="nil"/>
            </w:tcBorders>
            <w:shd w:val="clear" w:color="auto" w:fill="auto"/>
            <w:noWrap/>
            <w:vAlign w:val="center"/>
          </w:tcPr>
          <w:p w14:paraId="033AFAAC"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414 404</w:t>
            </w:r>
          </w:p>
        </w:tc>
        <w:tc>
          <w:tcPr>
            <w:tcW w:w="0" w:type="auto"/>
            <w:tcBorders>
              <w:top w:val="nil"/>
              <w:left w:val="nil"/>
              <w:bottom w:val="nil"/>
              <w:right w:val="nil"/>
            </w:tcBorders>
            <w:shd w:val="clear" w:color="auto" w:fill="auto"/>
            <w:noWrap/>
            <w:vAlign w:val="center"/>
          </w:tcPr>
          <w:p w14:paraId="08AF424C" w14:textId="74236A3B"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388 05</w:t>
            </w:r>
            <w:r w:rsidR="00197EAF">
              <w:rPr>
                <w:rFonts w:ascii="Calibri" w:hAnsi="Calibri" w:cs="Calibri"/>
                <w:b/>
                <w:bCs/>
                <w:color w:val="000000"/>
                <w:sz w:val="16"/>
                <w:szCs w:val="16"/>
                <w:lang w:eastAsia="sk-SK"/>
              </w:rPr>
              <w:t>1</w:t>
            </w:r>
          </w:p>
        </w:tc>
        <w:tc>
          <w:tcPr>
            <w:tcW w:w="0" w:type="auto"/>
            <w:tcBorders>
              <w:top w:val="nil"/>
              <w:left w:val="nil"/>
              <w:bottom w:val="nil"/>
              <w:right w:val="nil"/>
            </w:tcBorders>
            <w:shd w:val="clear" w:color="auto" w:fill="auto"/>
            <w:noWrap/>
            <w:vAlign w:val="center"/>
          </w:tcPr>
          <w:p w14:paraId="468F1EB9" w14:textId="77777777" w:rsidR="00B72FEA" w:rsidRPr="000F09B6" w:rsidRDefault="00B72FEA"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vAlign w:val="center"/>
          </w:tcPr>
          <w:p w14:paraId="7B9A8A1E"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414 404</w:t>
            </w:r>
          </w:p>
        </w:tc>
      </w:tr>
      <w:tr w:rsidR="00B72FEA" w:rsidRPr="001B03FB" w14:paraId="0C467633" w14:textId="77777777" w:rsidTr="00707BFF">
        <w:trPr>
          <w:cantSplit/>
          <w:trHeight w:val="288"/>
        </w:trPr>
        <w:tc>
          <w:tcPr>
            <w:tcW w:w="0" w:type="auto"/>
            <w:tcBorders>
              <w:top w:val="nil"/>
              <w:left w:val="nil"/>
              <w:bottom w:val="nil"/>
              <w:right w:val="nil"/>
            </w:tcBorders>
            <w:shd w:val="clear" w:color="auto" w:fill="auto"/>
            <w:noWrap/>
            <w:vAlign w:val="center"/>
            <w:hideMark/>
          </w:tcPr>
          <w:p w14:paraId="225BE155" w14:textId="77777777" w:rsidR="00B72FEA" w:rsidRPr="001B03FB" w:rsidRDefault="00B72FEA" w:rsidP="00707BFF">
            <w:pPr>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z toho:</w:t>
            </w:r>
          </w:p>
        </w:tc>
        <w:tc>
          <w:tcPr>
            <w:tcW w:w="0" w:type="auto"/>
            <w:tcBorders>
              <w:top w:val="nil"/>
              <w:left w:val="nil"/>
              <w:bottom w:val="nil"/>
              <w:right w:val="nil"/>
            </w:tcBorders>
            <w:shd w:val="clear" w:color="auto" w:fill="auto"/>
            <w:noWrap/>
            <w:vAlign w:val="center"/>
            <w:hideMark/>
          </w:tcPr>
          <w:p w14:paraId="39E03526" w14:textId="77777777" w:rsidR="00B72FEA" w:rsidRPr="001B03FB" w:rsidRDefault="00B72FEA" w:rsidP="00707BFF">
            <w:pPr>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6963C047" w14:textId="77777777" w:rsidR="00B72FEA" w:rsidRPr="001B03FB" w:rsidRDefault="00B72FEA" w:rsidP="00707BFF">
            <w:pPr>
              <w:rPr>
                <w:lang w:eastAsia="sk-SK"/>
              </w:rPr>
            </w:pPr>
          </w:p>
        </w:tc>
        <w:tc>
          <w:tcPr>
            <w:tcW w:w="0" w:type="auto"/>
            <w:tcBorders>
              <w:top w:val="nil"/>
              <w:left w:val="nil"/>
              <w:bottom w:val="nil"/>
              <w:right w:val="nil"/>
            </w:tcBorders>
            <w:shd w:val="clear" w:color="auto" w:fill="auto"/>
            <w:noWrap/>
            <w:vAlign w:val="center"/>
          </w:tcPr>
          <w:p w14:paraId="32D45CF4" w14:textId="77777777" w:rsidR="00B72FEA" w:rsidRPr="000F09B6" w:rsidRDefault="00B72FEA" w:rsidP="00707BFF">
            <w:pPr>
              <w:rPr>
                <w:lang w:eastAsia="sk-SK"/>
              </w:rPr>
            </w:pPr>
          </w:p>
        </w:tc>
        <w:tc>
          <w:tcPr>
            <w:tcW w:w="0" w:type="auto"/>
            <w:tcBorders>
              <w:top w:val="nil"/>
              <w:left w:val="nil"/>
              <w:bottom w:val="nil"/>
              <w:right w:val="nil"/>
            </w:tcBorders>
            <w:shd w:val="clear" w:color="auto" w:fill="auto"/>
            <w:noWrap/>
            <w:vAlign w:val="center"/>
          </w:tcPr>
          <w:p w14:paraId="17FECB78"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24D0715E"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6B99F485" w14:textId="77777777" w:rsidR="00B72FEA" w:rsidRPr="000F09B6" w:rsidRDefault="00B72FEA" w:rsidP="00707BFF">
            <w:pPr>
              <w:jc w:val="right"/>
              <w:rPr>
                <w:lang w:eastAsia="sk-SK"/>
              </w:rPr>
            </w:pPr>
          </w:p>
        </w:tc>
      </w:tr>
      <w:tr w:rsidR="00B72FEA" w:rsidRPr="001B03FB" w14:paraId="0F2E7F6A" w14:textId="77777777" w:rsidTr="00707BFF">
        <w:trPr>
          <w:cantSplit/>
          <w:trHeight w:val="288"/>
        </w:trPr>
        <w:tc>
          <w:tcPr>
            <w:tcW w:w="0" w:type="auto"/>
            <w:tcBorders>
              <w:top w:val="nil"/>
              <w:left w:val="nil"/>
              <w:bottom w:val="nil"/>
              <w:right w:val="nil"/>
            </w:tcBorders>
            <w:shd w:val="clear" w:color="auto" w:fill="auto"/>
            <w:noWrap/>
            <w:vAlign w:val="center"/>
            <w:hideMark/>
          </w:tcPr>
          <w:p w14:paraId="06313AF4"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nevyčerp. dovolenky </w:t>
            </w:r>
          </w:p>
        </w:tc>
        <w:tc>
          <w:tcPr>
            <w:tcW w:w="0" w:type="auto"/>
            <w:tcBorders>
              <w:top w:val="nil"/>
              <w:left w:val="nil"/>
              <w:bottom w:val="nil"/>
              <w:right w:val="nil"/>
            </w:tcBorders>
            <w:shd w:val="clear" w:color="auto" w:fill="auto"/>
            <w:noWrap/>
            <w:vAlign w:val="center"/>
            <w:hideMark/>
          </w:tcPr>
          <w:p w14:paraId="29AF4D80"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453CFD71" w14:textId="77777777" w:rsidR="00B72FEA" w:rsidRPr="001B03FB" w:rsidRDefault="00B72FEA" w:rsidP="00707BFF">
            <w:pPr>
              <w:jc w:val="right"/>
              <w:rPr>
                <w:rFonts w:ascii="Calibri" w:hAnsi="Calibri" w:cs="Calibri"/>
                <w:i/>
                <w:iCs/>
                <w:color w:val="000000"/>
                <w:sz w:val="16"/>
                <w:szCs w:val="16"/>
                <w:lang w:eastAsia="sk-SK"/>
              </w:rPr>
            </w:pPr>
            <w:r>
              <w:rPr>
                <w:rFonts w:ascii="Calibri" w:hAnsi="Calibri" w:cs="Calibri"/>
                <w:i/>
                <w:iCs/>
                <w:color w:val="000000"/>
                <w:sz w:val="16"/>
                <w:szCs w:val="16"/>
                <w:lang w:eastAsia="sk-SK"/>
              </w:rPr>
              <w:t>388 051</w:t>
            </w:r>
          </w:p>
        </w:tc>
        <w:tc>
          <w:tcPr>
            <w:tcW w:w="0" w:type="auto"/>
            <w:tcBorders>
              <w:top w:val="nil"/>
              <w:left w:val="nil"/>
              <w:bottom w:val="nil"/>
              <w:right w:val="nil"/>
            </w:tcBorders>
            <w:shd w:val="clear" w:color="auto" w:fill="auto"/>
            <w:noWrap/>
            <w:vAlign w:val="center"/>
          </w:tcPr>
          <w:p w14:paraId="4FD3BF00"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414 404</w:t>
            </w:r>
          </w:p>
        </w:tc>
        <w:tc>
          <w:tcPr>
            <w:tcW w:w="0" w:type="auto"/>
            <w:tcBorders>
              <w:top w:val="nil"/>
              <w:left w:val="nil"/>
              <w:bottom w:val="nil"/>
              <w:right w:val="nil"/>
            </w:tcBorders>
            <w:shd w:val="clear" w:color="auto" w:fill="auto"/>
            <w:noWrap/>
            <w:vAlign w:val="center"/>
          </w:tcPr>
          <w:p w14:paraId="095352DF"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388 051</w:t>
            </w:r>
          </w:p>
        </w:tc>
        <w:tc>
          <w:tcPr>
            <w:tcW w:w="0" w:type="auto"/>
            <w:tcBorders>
              <w:top w:val="nil"/>
              <w:left w:val="nil"/>
              <w:bottom w:val="nil"/>
              <w:right w:val="nil"/>
            </w:tcBorders>
            <w:shd w:val="clear" w:color="auto" w:fill="auto"/>
            <w:noWrap/>
          </w:tcPr>
          <w:p w14:paraId="5C9EEFC1"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w:t>
            </w:r>
          </w:p>
        </w:tc>
        <w:tc>
          <w:tcPr>
            <w:tcW w:w="0" w:type="auto"/>
            <w:tcBorders>
              <w:top w:val="nil"/>
              <w:left w:val="nil"/>
              <w:bottom w:val="nil"/>
              <w:right w:val="nil"/>
            </w:tcBorders>
            <w:shd w:val="clear" w:color="auto" w:fill="auto"/>
            <w:noWrap/>
            <w:vAlign w:val="center"/>
          </w:tcPr>
          <w:p w14:paraId="5860A889" w14:textId="77777777" w:rsidR="00B72FEA" w:rsidRPr="000F09B6" w:rsidRDefault="00B72FEA" w:rsidP="00707BFF">
            <w:pPr>
              <w:jc w:val="right"/>
              <w:rPr>
                <w:rFonts w:ascii="Calibri" w:hAnsi="Calibri" w:cs="Calibri"/>
                <w:i/>
                <w:iCs/>
                <w:color w:val="000000"/>
                <w:sz w:val="16"/>
                <w:szCs w:val="16"/>
                <w:lang w:eastAsia="sk-SK"/>
              </w:rPr>
            </w:pPr>
            <w:r w:rsidRPr="000F09B6">
              <w:rPr>
                <w:rFonts w:ascii="Calibri" w:hAnsi="Calibri" w:cs="Calibri"/>
                <w:i/>
                <w:iCs/>
                <w:color w:val="000000"/>
                <w:sz w:val="16"/>
                <w:szCs w:val="16"/>
                <w:lang w:eastAsia="sk-SK"/>
              </w:rPr>
              <w:t>414 404</w:t>
            </w:r>
          </w:p>
        </w:tc>
      </w:tr>
      <w:tr w:rsidR="00B72FEA" w:rsidRPr="001B03FB" w14:paraId="76C4A72E" w14:textId="77777777" w:rsidTr="00707BFF">
        <w:trPr>
          <w:cantSplit/>
          <w:trHeight w:val="68"/>
        </w:trPr>
        <w:tc>
          <w:tcPr>
            <w:tcW w:w="0" w:type="auto"/>
            <w:tcBorders>
              <w:top w:val="nil"/>
              <w:left w:val="nil"/>
              <w:bottom w:val="nil"/>
              <w:right w:val="nil"/>
            </w:tcBorders>
            <w:shd w:val="clear" w:color="auto" w:fill="auto"/>
            <w:noWrap/>
            <w:vAlign w:val="center"/>
          </w:tcPr>
          <w:p w14:paraId="05DAD1B7"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tcPr>
          <w:p w14:paraId="36AC028B"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tcPr>
          <w:p w14:paraId="7FEA56A6" w14:textId="77777777" w:rsidR="00B72FEA" w:rsidRPr="001B03FB" w:rsidRDefault="00B72FEA" w:rsidP="00707BFF">
            <w:pPr>
              <w:jc w:val="right"/>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tcPr>
          <w:p w14:paraId="5C0B1B6F" w14:textId="77777777" w:rsidR="00B72FEA" w:rsidRPr="000F09B6" w:rsidRDefault="00B72FEA" w:rsidP="00707BFF">
            <w:pPr>
              <w:jc w:val="right"/>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tcPr>
          <w:p w14:paraId="3128585A" w14:textId="77777777" w:rsidR="00B72FEA" w:rsidRPr="000F09B6" w:rsidRDefault="00B72FEA" w:rsidP="00707BFF">
            <w:pPr>
              <w:jc w:val="right"/>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tcPr>
          <w:p w14:paraId="73D2452A" w14:textId="77777777" w:rsidR="00B72FEA" w:rsidRPr="000F09B6" w:rsidRDefault="00B72FEA" w:rsidP="00707BFF">
            <w:pPr>
              <w:jc w:val="right"/>
              <w:rPr>
                <w:rFonts w:ascii="Calibri" w:hAnsi="Calibri" w:cs="Calibri"/>
                <w:i/>
                <w:iCs/>
                <w:sz w:val="16"/>
                <w:szCs w:val="16"/>
                <w:lang w:eastAsia="sk-SK"/>
              </w:rPr>
            </w:pPr>
          </w:p>
        </w:tc>
        <w:tc>
          <w:tcPr>
            <w:tcW w:w="0" w:type="auto"/>
            <w:tcBorders>
              <w:top w:val="nil"/>
              <w:left w:val="nil"/>
              <w:bottom w:val="nil"/>
              <w:right w:val="nil"/>
            </w:tcBorders>
            <w:shd w:val="clear" w:color="auto" w:fill="auto"/>
            <w:noWrap/>
            <w:vAlign w:val="center"/>
          </w:tcPr>
          <w:p w14:paraId="64B45F9B" w14:textId="77777777" w:rsidR="00B72FEA" w:rsidRPr="000F09B6" w:rsidRDefault="00B72FEA" w:rsidP="00707BFF">
            <w:pPr>
              <w:jc w:val="right"/>
              <w:rPr>
                <w:rFonts w:ascii="Calibri" w:hAnsi="Calibri" w:cs="Calibri"/>
                <w:i/>
                <w:iCs/>
                <w:color w:val="000000"/>
                <w:sz w:val="16"/>
                <w:szCs w:val="16"/>
                <w:lang w:eastAsia="sk-SK"/>
              </w:rPr>
            </w:pPr>
          </w:p>
        </w:tc>
      </w:tr>
      <w:tr w:rsidR="00B72FEA" w:rsidRPr="00ED4441" w14:paraId="521B1655" w14:textId="77777777" w:rsidTr="00707BFF">
        <w:trPr>
          <w:cantSplit/>
          <w:trHeight w:val="276"/>
        </w:trPr>
        <w:tc>
          <w:tcPr>
            <w:tcW w:w="0" w:type="auto"/>
            <w:tcBorders>
              <w:top w:val="nil"/>
              <w:left w:val="nil"/>
              <w:bottom w:val="nil"/>
              <w:right w:val="nil"/>
            </w:tcBorders>
            <w:shd w:val="clear" w:color="auto" w:fill="auto"/>
            <w:noWrap/>
            <w:vAlign w:val="center"/>
            <w:hideMark/>
          </w:tcPr>
          <w:p w14:paraId="714E82CC" w14:textId="77777777" w:rsidR="00B72FEA" w:rsidRPr="001B03FB" w:rsidRDefault="00B72FEA" w:rsidP="00707BFF">
            <w:pPr>
              <w:rPr>
                <w:rFonts w:ascii="Calibri" w:hAnsi="Calibri" w:cs="Calibri"/>
                <w:b/>
                <w:bCs/>
                <w:color w:val="000000"/>
                <w:sz w:val="16"/>
                <w:szCs w:val="16"/>
                <w:lang w:eastAsia="sk-SK"/>
              </w:rPr>
            </w:pPr>
            <w:r w:rsidRPr="001B03FB">
              <w:rPr>
                <w:rFonts w:ascii="Calibri" w:hAnsi="Calibri" w:cs="Calibri"/>
                <w:b/>
                <w:bCs/>
                <w:color w:val="000000"/>
                <w:sz w:val="16"/>
                <w:szCs w:val="16"/>
                <w:lang w:eastAsia="sk-SK"/>
              </w:rPr>
              <w:t>Ostatné krátkodobé rezervy</w:t>
            </w:r>
          </w:p>
        </w:tc>
        <w:tc>
          <w:tcPr>
            <w:tcW w:w="0" w:type="auto"/>
            <w:tcBorders>
              <w:top w:val="nil"/>
              <w:left w:val="nil"/>
              <w:bottom w:val="nil"/>
              <w:right w:val="nil"/>
            </w:tcBorders>
            <w:shd w:val="clear" w:color="auto" w:fill="auto"/>
            <w:noWrap/>
            <w:vAlign w:val="center"/>
            <w:hideMark/>
          </w:tcPr>
          <w:p w14:paraId="6BFCCC4F" w14:textId="77777777" w:rsidR="00B72FEA" w:rsidRPr="001B03FB" w:rsidRDefault="00B72FEA" w:rsidP="00707BFF">
            <w:pPr>
              <w:jc w:val="center"/>
              <w:rPr>
                <w:rFonts w:ascii="Calibri" w:hAnsi="Calibri" w:cs="Calibri"/>
                <w:b/>
                <w:bCs/>
                <w:color w:val="000000"/>
                <w:sz w:val="16"/>
                <w:szCs w:val="16"/>
                <w:lang w:eastAsia="sk-SK"/>
              </w:rPr>
            </w:pPr>
            <w:r w:rsidRPr="001B03FB">
              <w:rPr>
                <w:rFonts w:ascii="Calibri" w:hAnsi="Calibri" w:cs="Calibri"/>
                <w:b/>
                <w:bCs/>
                <w:color w:val="000000"/>
                <w:sz w:val="16"/>
                <w:szCs w:val="16"/>
                <w:lang w:eastAsia="sk-SK"/>
              </w:rPr>
              <w:t>138</w:t>
            </w:r>
          </w:p>
        </w:tc>
        <w:tc>
          <w:tcPr>
            <w:tcW w:w="0" w:type="auto"/>
            <w:tcBorders>
              <w:top w:val="nil"/>
              <w:left w:val="nil"/>
              <w:bottom w:val="nil"/>
              <w:right w:val="nil"/>
            </w:tcBorders>
            <w:shd w:val="clear" w:color="auto" w:fill="auto"/>
            <w:noWrap/>
            <w:vAlign w:val="center"/>
            <w:hideMark/>
          </w:tcPr>
          <w:p w14:paraId="5C36EACF" w14:textId="77777777" w:rsidR="00B72FEA" w:rsidRPr="001B03FB" w:rsidRDefault="00B72FEA" w:rsidP="00707BFF">
            <w:pPr>
              <w:jc w:val="right"/>
              <w:rPr>
                <w:rFonts w:ascii="Calibri" w:hAnsi="Calibri" w:cs="Calibri"/>
                <w:b/>
                <w:bCs/>
                <w:color w:val="000000"/>
                <w:sz w:val="16"/>
                <w:szCs w:val="16"/>
                <w:lang w:eastAsia="sk-SK"/>
              </w:rPr>
            </w:pPr>
            <w:r w:rsidRPr="00315405">
              <w:rPr>
                <w:rFonts w:ascii="Calibri" w:hAnsi="Calibri" w:cs="Calibri"/>
                <w:b/>
                <w:bCs/>
                <w:color w:val="000000"/>
                <w:sz w:val="16"/>
                <w:szCs w:val="16"/>
                <w:lang w:eastAsia="sk-SK"/>
              </w:rPr>
              <w:t>1 972 654</w:t>
            </w:r>
          </w:p>
        </w:tc>
        <w:tc>
          <w:tcPr>
            <w:tcW w:w="0" w:type="auto"/>
            <w:tcBorders>
              <w:top w:val="nil"/>
              <w:left w:val="nil"/>
              <w:bottom w:val="nil"/>
              <w:right w:val="nil"/>
            </w:tcBorders>
            <w:shd w:val="clear" w:color="auto" w:fill="auto"/>
            <w:noWrap/>
            <w:vAlign w:val="center"/>
          </w:tcPr>
          <w:p w14:paraId="41DAE7A2"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5 027 751</w:t>
            </w:r>
          </w:p>
        </w:tc>
        <w:tc>
          <w:tcPr>
            <w:tcW w:w="0" w:type="auto"/>
            <w:tcBorders>
              <w:top w:val="nil"/>
              <w:left w:val="nil"/>
              <w:bottom w:val="nil"/>
              <w:right w:val="nil"/>
            </w:tcBorders>
            <w:shd w:val="clear" w:color="auto" w:fill="auto"/>
            <w:noWrap/>
            <w:vAlign w:val="center"/>
          </w:tcPr>
          <w:p w14:paraId="05F502EE"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89 534</w:t>
            </w:r>
          </w:p>
        </w:tc>
        <w:tc>
          <w:tcPr>
            <w:tcW w:w="0" w:type="auto"/>
            <w:tcBorders>
              <w:top w:val="nil"/>
              <w:left w:val="nil"/>
              <w:bottom w:val="nil"/>
              <w:right w:val="nil"/>
            </w:tcBorders>
            <w:shd w:val="clear" w:color="auto" w:fill="auto"/>
            <w:noWrap/>
            <w:vAlign w:val="center"/>
          </w:tcPr>
          <w:p w14:paraId="237E061B"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2 160 437</w:t>
            </w:r>
          </w:p>
        </w:tc>
        <w:tc>
          <w:tcPr>
            <w:tcW w:w="0" w:type="auto"/>
            <w:tcBorders>
              <w:top w:val="nil"/>
              <w:left w:val="nil"/>
              <w:bottom w:val="nil"/>
              <w:right w:val="nil"/>
            </w:tcBorders>
            <w:shd w:val="clear" w:color="auto" w:fill="auto"/>
            <w:noWrap/>
            <w:vAlign w:val="center"/>
          </w:tcPr>
          <w:p w14:paraId="34BD02A4" w14:textId="77777777" w:rsidR="00B72FEA" w:rsidRPr="000F09B6" w:rsidRDefault="00B72FEA" w:rsidP="00707BFF">
            <w:pPr>
              <w:jc w:val="right"/>
              <w:rPr>
                <w:rFonts w:ascii="Calibri" w:hAnsi="Calibri" w:cs="Calibri"/>
                <w:b/>
                <w:bCs/>
                <w:color w:val="000000"/>
                <w:sz w:val="16"/>
                <w:szCs w:val="16"/>
                <w:lang w:eastAsia="sk-SK"/>
              </w:rPr>
            </w:pPr>
            <w:r w:rsidRPr="000F09B6">
              <w:rPr>
                <w:rFonts w:ascii="Calibri" w:hAnsi="Calibri" w:cs="Calibri"/>
                <w:b/>
                <w:bCs/>
                <w:color w:val="000000"/>
                <w:sz w:val="16"/>
                <w:szCs w:val="16"/>
                <w:lang w:eastAsia="sk-SK"/>
              </w:rPr>
              <w:t>4 750 434</w:t>
            </w:r>
          </w:p>
        </w:tc>
      </w:tr>
      <w:tr w:rsidR="00B72FEA" w:rsidRPr="001B03FB" w14:paraId="393D6FB8" w14:textId="77777777" w:rsidTr="00707BFF">
        <w:trPr>
          <w:cantSplit/>
          <w:trHeight w:val="288"/>
        </w:trPr>
        <w:tc>
          <w:tcPr>
            <w:tcW w:w="0" w:type="auto"/>
            <w:tcBorders>
              <w:top w:val="nil"/>
              <w:left w:val="nil"/>
              <w:bottom w:val="nil"/>
              <w:right w:val="nil"/>
            </w:tcBorders>
            <w:shd w:val="clear" w:color="auto" w:fill="auto"/>
            <w:noWrap/>
            <w:vAlign w:val="center"/>
            <w:hideMark/>
          </w:tcPr>
          <w:p w14:paraId="7434A307" w14:textId="77777777" w:rsidR="00B72FEA" w:rsidRPr="001B03FB" w:rsidRDefault="00B72FEA" w:rsidP="00707BFF">
            <w:pPr>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z toho:</w:t>
            </w:r>
          </w:p>
        </w:tc>
        <w:tc>
          <w:tcPr>
            <w:tcW w:w="0" w:type="auto"/>
            <w:tcBorders>
              <w:top w:val="nil"/>
              <w:left w:val="nil"/>
              <w:bottom w:val="nil"/>
              <w:right w:val="nil"/>
            </w:tcBorders>
            <w:shd w:val="clear" w:color="auto" w:fill="auto"/>
            <w:noWrap/>
            <w:vAlign w:val="center"/>
            <w:hideMark/>
          </w:tcPr>
          <w:p w14:paraId="225F2FD1" w14:textId="77777777" w:rsidR="00B72FEA" w:rsidRPr="001B03FB" w:rsidRDefault="00B72FEA" w:rsidP="00707BFF">
            <w:pPr>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noWrap/>
            <w:vAlign w:val="center"/>
            <w:hideMark/>
          </w:tcPr>
          <w:p w14:paraId="38BA2A89" w14:textId="77777777" w:rsidR="00B72FEA" w:rsidRPr="001B03FB" w:rsidRDefault="00B72FEA" w:rsidP="00707BFF">
            <w:pPr>
              <w:rPr>
                <w:lang w:eastAsia="sk-SK"/>
              </w:rPr>
            </w:pPr>
          </w:p>
        </w:tc>
        <w:tc>
          <w:tcPr>
            <w:tcW w:w="0" w:type="auto"/>
            <w:tcBorders>
              <w:top w:val="nil"/>
              <w:left w:val="nil"/>
              <w:bottom w:val="nil"/>
              <w:right w:val="nil"/>
            </w:tcBorders>
            <w:shd w:val="clear" w:color="auto" w:fill="auto"/>
            <w:noWrap/>
            <w:vAlign w:val="center"/>
          </w:tcPr>
          <w:p w14:paraId="58FE99CB" w14:textId="77777777" w:rsidR="00B72FEA" w:rsidRPr="000F09B6" w:rsidRDefault="00B72FEA" w:rsidP="00707BFF">
            <w:pPr>
              <w:rPr>
                <w:lang w:eastAsia="sk-SK"/>
              </w:rPr>
            </w:pPr>
          </w:p>
        </w:tc>
        <w:tc>
          <w:tcPr>
            <w:tcW w:w="0" w:type="auto"/>
            <w:tcBorders>
              <w:top w:val="nil"/>
              <w:left w:val="nil"/>
              <w:bottom w:val="nil"/>
              <w:right w:val="nil"/>
            </w:tcBorders>
            <w:shd w:val="clear" w:color="auto" w:fill="auto"/>
            <w:noWrap/>
            <w:vAlign w:val="center"/>
          </w:tcPr>
          <w:p w14:paraId="3A5EDA49"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63E8FEAE" w14:textId="77777777" w:rsidR="00B72FEA" w:rsidRPr="000F09B6" w:rsidRDefault="00B72FEA" w:rsidP="00707BFF">
            <w:pPr>
              <w:jc w:val="right"/>
              <w:rPr>
                <w:lang w:eastAsia="sk-SK"/>
              </w:rPr>
            </w:pPr>
          </w:p>
        </w:tc>
        <w:tc>
          <w:tcPr>
            <w:tcW w:w="0" w:type="auto"/>
            <w:tcBorders>
              <w:top w:val="nil"/>
              <w:left w:val="nil"/>
              <w:bottom w:val="nil"/>
              <w:right w:val="nil"/>
            </w:tcBorders>
            <w:shd w:val="clear" w:color="auto" w:fill="auto"/>
            <w:noWrap/>
            <w:vAlign w:val="center"/>
          </w:tcPr>
          <w:p w14:paraId="7C7F4315" w14:textId="77777777" w:rsidR="00B72FEA" w:rsidRPr="000F09B6" w:rsidRDefault="00B72FEA" w:rsidP="00707BFF">
            <w:pPr>
              <w:jc w:val="right"/>
              <w:rPr>
                <w:lang w:eastAsia="sk-SK"/>
              </w:rPr>
            </w:pPr>
          </w:p>
        </w:tc>
      </w:tr>
      <w:tr w:rsidR="00B72FEA" w:rsidRPr="001B03FB" w14:paraId="589BA780" w14:textId="77777777" w:rsidTr="00707BFF">
        <w:trPr>
          <w:cantSplit/>
          <w:trHeight w:val="288"/>
        </w:trPr>
        <w:tc>
          <w:tcPr>
            <w:tcW w:w="0" w:type="auto"/>
            <w:tcBorders>
              <w:top w:val="nil"/>
              <w:left w:val="nil"/>
              <w:bottom w:val="nil"/>
              <w:right w:val="nil"/>
            </w:tcBorders>
            <w:shd w:val="clear" w:color="auto" w:fill="auto"/>
            <w:noWrap/>
            <w:vAlign w:val="center"/>
            <w:hideMark/>
          </w:tcPr>
          <w:p w14:paraId="04F3BFB0"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rezerva na overenie ÚZ</w:t>
            </w:r>
          </w:p>
        </w:tc>
        <w:tc>
          <w:tcPr>
            <w:tcW w:w="0" w:type="auto"/>
            <w:tcBorders>
              <w:top w:val="nil"/>
              <w:left w:val="nil"/>
              <w:bottom w:val="nil"/>
              <w:right w:val="nil"/>
            </w:tcBorders>
            <w:shd w:val="clear" w:color="auto" w:fill="auto"/>
            <w:noWrap/>
            <w:vAlign w:val="center"/>
            <w:hideMark/>
          </w:tcPr>
          <w:p w14:paraId="160D6E40"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1C4B4047"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27 000 </w:t>
            </w:r>
          </w:p>
        </w:tc>
        <w:tc>
          <w:tcPr>
            <w:tcW w:w="0" w:type="auto"/>
            <w:tcBorders>
              <w:top w:val="nil"/>
              <w:left w:val="nil"/>
              <w:bottom w:val="nil"/>
              <w:right w:val="nil"/>
            </w:tcBorders>
            <w:shd w:val="clear" w:color="auto" w:fill="auto"/>
            <w:vAlign w:val="center"/>
          </w:tcPr>
          <w:p w14:paraId="0DEDB20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36 000</w:t>
            </w:r>
          </w:p>
        </w:tc>
        <w:tc>
          <w:tcPr>
            <w:tcW w:w="0" w:type="auto"/>
            <w:tcBorders>
              <w:top w:val="nil"/>
              <w:left w:val="nil"/>
              <w:bottom w:val="nil"/>
              <w:right w:val="nil"/>
            </w:tcBorders>
            <w:shd w:val="clear" w:color="auto" w:fill="auto"/>
            <w:vAlign w:val="center"/>
          </w:tcPr>
          <w:p w14:paraId="72D33591"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40 850</w:t>
            </w:r>
          </w:p>
        </w:tc>
        <w:tc>
          <w:tcPr>
            <w:tcW w:w="0" w:type="auto"/>
            <w:tcBorders>
              <w:top w:val="nil"/>
              <w:left w:val="nil"/>
              <w:bottom w:val="nil"/>
              <w:right w:val="nil"/>
            </w:tcBorders>
            <w:shd w:val="clear" w:color="auto" w:fill="auto"/>
            <w:vAlign w:val="center"/>
          </w:tcPr>
          <w:p w14:paraId="2BBAEE0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250</w:t>
            </w:r>
          </w:p>
        </w:tc>
        <w:tc>
          <w:tcPr>
            <w:tcW w:w="0" w:type="auto"/>
            <w:tcBorders>
              <w:top w:val="nil"/>
              <w:left w:val="nil"/>
              <w:bottom w:val="nil"/>
              <w:right w:val="nil"/>
            </w:tcBorders>
            <w:shd w:val="clear" w:color="auto" w:fill="auto"/>
            <w:vAlign w:val="center"/>
          </w:tcPr>
          <w:p w14:paraId="3D49F07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21 900</w:t>
            </w:r>
          </w:p>
        </w:tc>
      </w:tr>
      <w:tr w:rsidR="00B72FEA" w:rsidRPr="001B03FB" w14:paraId="219F7403" w14:textId="77777777" w:rsidTr="00707BFF">
        <w:trPr>
          <w:cantSplit/>
          <w:trHeight w:val="288"/>
        </w:trPr>
        <w:tc>
          <w:tcPr>
            <w:tcW w:w="0" w:type="auto"/>
            <w:tcBorders>
              <w:top w:val="nil"/>
              <w:left w:val="nil"/>
              <w:bottom w:val="nil"/>
              <w:right w:val="nil"/>
            </w:tcBorders>
            <w:shd w:val="clear" w:color="auto" w:fill="auto"/>
            <w:noWrap/>
            <w:vAlign w:val="center"/>
            <w:hideMark/>
          </w:tcPr>
          <w:p w14:paraId="6675CD43"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rezerva na daň z príjmov PO</w:t>
            </w:r>
          </w:p>
        </w:tc>
        <w:tc>
          <w:tcPr>
            <w:tcW w:w="0" w:type="auto"/>
            <w:tcBorders>
              <w:top w:val="nil"/>
              <w:left w:val="nil"/>
              <w:bottom w:val="nil"/>
              <w:right w:val="nil"/>
            </w:tcBorders>
            <w:shd w:val="clear" w:color="auto" w:fill="auto"/>
            <w:noWrap/>
            <w:vAlign w:val="center"/>
            <w:hideMark/>
          </w:tcPr>
          <w:p w14:paraId="50507588"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39B9B55A"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4 500 </w:t>
            </w:r>
          </w:p>
        </w:tc>
        <w:tc>
          <w:tcPr>
            <w:tcW w:w="0" w:type="auto"/>
            <w:tcBorders>
              <w:top w:val="nil"/>
              <w:left w:val="nil"/>
              <w:bottom w:val="nil"/>
              <w:right w:val="nil"/>
            </w:tcBorders>
            <w:shd w:val="clear" w:color="auto" w:fill="auto"/>
            <w:vAlign w:val="center"/>
          </w:tcPr>
          <w:p w14:paraId="246F1A7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4 500</w:t>
            </w:r>
          </w:p>
        </w:tc>
        <w:tc>
          <w:tcPr>
            <w:tcW w:w="0" w:type="auto"/>
            <w:tcBorders>
              <w:top w:val="nil"/>
              <w:left w:val="nil"/>
              <w:bottom w:val="nil"/>
              <w:right w:val="nil"/>
            </w:tcBorders>
            <w:shd w:val="clear" w:color="auto" w:fill="auto"/>
            <w:vAlign w:val="center"/>
          </w:tcPr>
          <w:p w14:paraId="5556CF6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4 500</w:t>
            </w:r>
          </w:p>
        </w:tc>
        <w:tc>
          <w:tcPr>
            <w:tcW w:w="0" w:type="auto"/>
            <w:tcBorders>
              <w:top w:val="nil"/>
              <w:left w:val="nil"/>
              <w:bottom w:val="nil"/>
              <w:right w:val="nil"/>
            </w:tcBorders>
            <w:shd w:val="clear" w:color="auto" w:fill="auto"/>
            <w:vAlign w:val="center"/>
          </w:tcPr>
          <w:p w14:paraId="7E5F4E2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946F12F"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4 500</w:t>
            </w:r>
          </w:p>
        </w:tc>
      </w:tr>
      <w:tr w:rsidR="00B72FEA" w:rsidRPr="001B03FB" w14:paraId="7E583DD5" w14:textId="77777777" w:rsidTr="00707BFF">
        <w:trPr>
          <w:cantSplit/>
          <w:trHeight w:val="288"/>
        </w:trPr>
        <w:tc>
          <w:tcPr>
            <w:tcW w:w="0" w:type="auto"/>
            <w:tcBorders>
              <w:top w:val="nil"/>
              <w:left w:val="nil"/>
              <w:bottom w:val="nil"/>
              <w:right w:val="nil"/>
            </w:tcBorders>
            <w:shd w:val="clear" w:color="auto" w:fill="auto"/>
            <w:noWrap/>
            <w:vAlign w:val="center"/>
            <w:hideMark/>
          </w:tcPr>
          <w:p w14:paraId="7D326C0E"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rezervy na odchodné</w:t>
            </w:r>
          </w:p>
        </w:tc>
        <w:tc>
          <w:tcPr>
            <w:tcW w:w="0" w:type="auto"/>
            <w:tcBorders>
              <w:top w:val="nil"/>
              <w:left w:val="nil"/>
              <w:bottom w:val="nil"/>
              <w:right w:val="nil"/>
            </w:tcBorders>
            <w:shd w:val="clear" w:color="auto" w:fill="auto"/>
            <w:noWrap/>
            <w:vAlign w:val="center"/>
            <w:hideMark/>
          </w:tcPr>
          <w:p w14:paraId="1268548B"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47800AEC"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12 5</w:t>
            </w:r>
            <w:r>
              <w:rPr>
                <w:rFonts w:ascii="Calibri" w:hAnsi="Calibri" w:cs="Calibri"/>
                <w:i/>
                <w:iCs/>
                <w:sz w:val="16"/>
                <w:szCs w:val="16"/>
                <w:lang w:eastAsia="sk-SK"/>
              </w:rPr>
              <w:t>5</w:t>
            </w:r>
            <w:r w:rsidRPr="001B03FB">
              <w:rPr>
                <w:rFonts w:ascii="Calibri" w:hAnsi="Calibri" w:cs="Calibri"/>
                <w:i/>
                <w:iCs/>
                <w:sz w:val="16"/>
                <w:szCs w:val="16"/>
                <w:lang w:eastAsia="sk-SK"/>
              </w:rPr>
              <w:t xml:space="preserve">8 </w:t>
            </w:r>
          </w:p>
        </w:tc>
        <w:tc>
          <w:tcPr>
            <w:tcW w:w="0" w:type="auto"/>
            <w:tcBorders>
              <w:top w:val="nil"/>
              <w:left w:val="nil"/>
              <w:bottom w:val="nil"/>
              <w:right w:val="nil"/>
            </w:tcBorders>
            <w:shd w:val="clear" w:color="auto" w:fill="auto"/>
            <w:vAlign w:val="center"/>
          </w:tcPr>
          <w:p w14:paraId="162FE2F1"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1 629</w:t>
            </w:r>
          </w:p>
        </w:tc>
        <w:tc>
          <w:tcPr>
            <w:tcW w:w="0" w:type="auto"/>
            <w:tcBorders>
              <w:top w:val="nil"/>
              <w:left w:val="nil"/>
              <w:bottom w:val="nil"/>
              <w:right w:val="nil"/>
            </w:tcBorders>
            <w:shd w:val="clear" w:color="auto" w:fill="auto"/>
            <w:vAlign w:val="center"/>
          </w:tcPr>
          <w:p w14:paraId="4621FDE9"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1169CA0"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12 558</w:t>
            </w:r>
          </w:p>
        </w:tc>
        <w:tc>
          <w:tcPr>
            <w:tcW w:w="0" w:type="auto"/>
            <w:tcBorders>
              <w:top w:val="nil"/>
              <w:left w:val="nil"/>
              <w:bottom w:val="nil"/>
              <w:right w:val="nil"/>
            </w:tcBorders>
            <w:shd w:val="clear" w:color="auto" w:fill="auto"/>
            <w:vAlign w:val="center"/>
          </w:tcPr>
          <w:p w14:paraId="7B837CD0"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1 629</w:t>
            </w:r>
          </w:p>
        </w:tc>
      </w:tr>
      <w:tr w:rsidR="00B72FEA" w:rsidRPr="001B03FB" w14:paraId="32BEAB69" w14:textId="77777777" w:rsidTr="00707BFF">
        <w:trPr>
          <w:cantSplit/>
          <w:trHeight w:val="288"/>
        </w:trPr>
        <w:tc>
          <w:tcPr>
            <w:tcW w:w="0" w:type="auto"/>
            <w:tcBorders>
              <w:top w:val="nil"/>
              <w:left w:val="nil"/>
              <w:bottom w:val="nil"/>
              <w:right w:val="nil"/>
            </w:tcBorders>
            <w:shd w:val="clear" w:color="auto" w:fill="auto"/>
            <w:noWrap/>
            <w:vAlign w:val="center"/>
            <w:hideMark/>
          </w:tcPr>
          <w:p w14:paraId="1A490167"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rezervy na reklamácie</w:t>
            </w:r>
          </w:p>
        </w:tc>
        <w:tc>
          <w:tcPr>
            <w:tcW w:w="0" w:type="auto"/>
            <w:tcBorders>
              <w:top w:val="nil"/>
              <w:left w:val="nil"/>
              <w:bottom w:val="nil"/>
              <w:right w:val="nil"/>
            </w:tcBorders>
            <w:shd w:val="clear" w:color="auto" w:fill="auto"/>
            <w:noWrap/>
            <w:vAlign w:val="center"/>
            <w:hideMark/>
          </w:tcPr>
          <w:p w14:paraId="7DC78AFB"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6B2BB2B9"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49 793 </w:t>
            </w:r>
          </w:p>
        </w:tc>
        <w:tc>
          <w:tcPr>
            <w:tcW w:w="0" w:type="auto"/>
            <w:tcBorders>
              <w:top w:val="nil"/>
              <w:left w:val="nil"/>
              <w:bottom w:val="nil"/>
              <w:right w:val="nil"/>
            </w:tcBorders>
            <w:shd w:val="clear" w:color="auto" w:fill="auto"/>
            <w:vAlign w:val="center"/>
          </w:tcPr>
          <w:p w14:paraId="067440A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156 729</w:t>
            </w:r>
          </w:p>
        </w:tc>
        <w:tc>
          <w:tcPr>
            <w:tcW w:w="0" w:type="auto"/>
            <w:tcBorders>
              <w:top w:val="nil"/>
              <w:left w:val="nil"/>
              <w:bottom w:val="nil"/>
              <w:right w:val="nil"/>
            </w:tcBorders>
            <w:shd w:val="clear" w:color="auto" w:fill="auto"/>
            <w:vAlign w:val="center"/>
          </w:tcPr>
          <w:p w14:paraId="34E0C0E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D5511EB"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339D407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206 522</w:t>
            </w:r>
          </w:p>
        </w:tc>
      </w:tr>
      <w:tr w:rsidR="00B72FEA" w:rsidRPr="001B03FB" w14:paraId="4D69BB4E" w14:textId="77777777" w:rsidTr="00707BFF">
        <w:trPr>
          <w:cantSplit/>
          <w:trHeight w:val="288"/>
        </w:trPr>
        <w:tc>
          <w:tcPr>
            <w:tcW w:w="0" w:type="auto"/>
            <w:tcBorders>
              <w:top w:val="nil"/>
              <w:left w:val="nil"/>
              <w:bottom w:val="nil"/>
              <w:right w:val="nil"/>
            </w:tcBorders>
            <w:shd w:val="clear" w:color="auto" w:fill="auto"/>
            <w:noWrap/>
            <w:vAlign w:val="center"/>
            <w:hideMark/>
          </w:tcPr>
          <w:p w14:paraId="57C2ABFE"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TP </w:t>
            </w:r>
          </w:p>
        </w:tc>
        <w:tc>
          <w:tcPr>
            <w:tcW w:w="0" w:type="auto"/>
            <w:tcBorders>
              <w:top w:val="nil"/>
              <w:left w:val="nil"/>
              <w:bottom w:val="nil"/>
              <w:right w:val="nil"/>
            </w:tcBorders>
            <w:shd w:val="clear" w:color="auto" w:fill="auto"/>
            <w:noWrap/>
            <w:vAlign w:val="center"/>
            <w:hideMark/>
          </w:tcPr>
          <w:p w14:paraId="624D08BC"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40550FDB"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6 650 </w:t>
            </w:r>
          </w:p>
        </w:tc>
        <w:tc>
          <w:tcPr>
            <w:tcW w:w="0" w:type="auto"/>
            <w:tcBorders>
              <w:top w:val="nil"/>
              <w:left w:val="nil"/>
              <w:bottom w:val="nil"/>
              <w:right w:val="nil"/>
            </w:tcBorders>
            <w:shd w:val="clear" w:color="auto" w:fill="auto"/>
            <w:vAlign w:val="center"/>
          </w:tcPr>
          <w:p w14:paraId="1A4E0C31"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7 400</w:t>
            </w:r>
          </w:p>
        </w:tc>
        <w:tc>
          <w:tcPr>
            <w:tcW w:w="0" w:type="auto"/>
            <w:tcBorders>
              <w:top w:val="nil"/>
              <w:left w:val="nil"/>
              <w:bottom w:val="nil"/>
              <w:right w:val="nil"/>
            </w:tcBorders>
            <w:shd w:val="clear" w:color="auto" w:fill="auto"/>
            <w:vAlign w:val="center"/>
          </w:tcPr>
          <w:p w14:paraId="3F368027"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6 650</w:t>
            </w:r>
          </w:p>
        </w:tc>
        <w:tc>
          <w:tcPr>
            <w:tcW w:w="0" w:type="auto"/>
            <w:tcBorders>
              <w:top w:val="nil"/>
              <w:left w:val="nil"/>
              <w:bottom w:val="nil"/>
              <w:right w:val="nil"/>
            </w:tcBorders>
            <w:shd w:val="clear" w:color="auto" w:fill="auto"/>
            <w:vAlign w:val="center"/>
          </w:tcPr>
          <w:p w14:paraId="28DF3588"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16156253"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7 400</w:t>
            </w:r>
          </w:p>
        </w:tc>
      </w:tr>
      <w:tr w:rsidR="00B72FEA" w:rsidRPr="001B03FB" w14:paraId="65B16821" w14:textId="77777777" w:rsidTr="00707BFF">
        <w:trPr>
          <w:cantSplit/>
          <w:trHeight w:val="288"/>
        </w:trPr>
        <w:tc>
          <w:tcPr>
            <w:tcW w:w="0" w:type="auto"/>
            <w:tcBorders>
              <w:top w:val="nil"/>
              <w:left w:val="nil"/>
              <w:bottom w:val="nil"/>
              <w:right w:val="nil"/>
            </w:tcBorders>
            <w:shd w:val="clear" w:color="auto" w:fill="auto"/>
            <w:noWrap/>
            <w:vAlign w:val="center"/>
            <w:hideMark/>
          </w:tcPr>
          <w:p w14:paraId="6C437F2B"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KMS retro </w:t>
            </w:r>
          </w:p>
        </w:tc>
        <w:tc>
          <w:tcPr>
            <w:tcW w:w="0" w:type="auto"/>
            <w:tcBorders>
              <w:top w:val="nil"/>
              <w:left w:val="nil"/>
              <w:bottom w:val="nil"/>
              <w:right w:val="nil"/>
            </w:tcBorders>
            <w:shd w:val="clear" w:color="auto" w:fill="auto"/>
            <w:noWrap/>
            <w:vAlign w:val="center"/>
            <w:hideMark/>
          </w:tcPr>
          <w:p w14:paraId="74727AAC"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66D9019B"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859 842 </w:t>
            </w:r>
          </w:p>
        </w:tc>
        <w:tc>
          <w:tcPr>
            <w:tcW w:w="0" w:type="auto"/>
            <w:tcBorders>
              <w:top w:val="nil"/>
              <w:left w:val="nil"/>
              <w:bottom w:val="nil"/>
              <w:right w:val="nil"/>
            </w:tcBorders>
            <w:shd w:val="clear" w:color="auto" w:fill="auto"/>
            <w:vAlign w:val="center"/>
          </w:tcPr>
          <w:p w14:paraId="2E1F918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335 010</w:t>
            </w:r>
          </w:p>
        </w:tc>
        <w:tc>
          <w:tcPr>
            <w:tcW w:w="0" w:type="auto"/>
            <w:tcBorders>
              <w:top w:val="nil"/>
              <w:left w:val="nil"/>
              <w:bottom w:val="nil"/>
              <w:right w:val="nil"/>
            </w:tcBorders>
            <w:shd w:val="clear" w:color="auto" w:fill="auto"/>
            <w:vAlign w:val="center"/>
          </w:tcPr>
          <w:p w14:paraId="0C1E589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033A227B"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1 151 442</w:t>
            </w:r>
          </w:p>
        </w:tc>
        <w:tc>
          <w:tcPr>
            <w:tcW w:w="0" w:type="auto"/>
            <w:tcBorders>
              <w:top w:val="nil"/>
              <w:left w:val="nil"/>
              <w:bottom w:val="nil"/>
              <w:right w:val="nil"/>
            </w:tcBorders>
            <w:shd w:val="clear" w:color="auto" w:fill="auto"/>
            <w:vAlign w:val="center"/>
          </w:tcPr>
          <w:p w14:paraId="684978EF"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43 410</w:t>
            </w:r>
          </w:p>
        </w:tc>
      </w:tr>
      <w:tr w:rsidR="00B72FEA" w:rsidRPr="001B03FB" w14:paraId="15A3C298" w14:textId="77777777" w:rsidTr="00707BFF">
        <w:trPr>
          <w:cantSplit/>
          <w:trHeight w:val="288"/>
        </w:trPr>
        <w:tc>
          <w:tcPr>
            <w:tcW w:w="0" w:type="auto"/>
            <w:tcBorders>
              <w:top w:val="nil"/>
              <w:left w:val="nil"/>
              <w:bottom w:val="nil"/>
              <w:right w:val="nil"/>
            </w:tcBorders>
            <w:shd w:val="clear" w:color="auto" w:fill="auto"/>
            <w:noWrap/>
            <w:vAlign w:val="center"/>
            <w:hideMark/>
          </w:tcPr>
          <w:p w14:paraId="61F49BC5"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w:t>
            </w:r>
            <w:r>
              <w:rPr>
                <w:rFonts w:ascii="Calibri" w:hAnsi="Calibri" w:cs="Calibri"/>
                <w:i/>
                <w:iCs/>
                <w:color w:val="000000"/>
                <w:sz w:val="16"/>
                <w:szCs w:val="16"/>
                <w:lang w:eastAsia="sk-SK"/>
              </w:rPr>
              <w:t>na dodávateľké retro</w:t>
            </w:r>
          </w:p>
        </w:tc>
        <w:tc>
          <w:tcPr>
            <w:tcW w:w="0" w:type="auto"/>
            <w:tcBorders>
              <w:top w:val="nil"/>
              <w:left w:val="nil"/>
              <w:bottom w:val="nil"/>
              <w:right w:val="nil"/>
            </w:tcBorders>
            <w:shd w:val="clear" w:color="auto" w:fill="auto"/>
            <w:noWrap/>
            <w:vAlign w:val="center"/>
            <w:hideMark/>
          </w:tcPr>
          <w:p w14:paraId="0008AFFC"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6853FABC"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1 000 000 </w:t>
            </w:r>
          </w:p>
        </w:tc>
        <w:tc>
          <w:tcPr>
            <w:tcW w:w="0" w:type="auto"/>
            <w:tcBorders>
              <w:top w:val="nil"/>
              <w:left w:val="nil"/>
              <w:bottom w:val="nil"/>
              <w:right w:val="nil"/>
            </w:tcBorders>
            <w:shd w:val="clear" w:color="auto" w:fill="auto"/>
            <w:vAlign w:val="center"/>
          </w:tcPr>
          <w:p w14:paraId="78C6F43B"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4 200 000</w:t>
            </w:r>
          </w:p>
        </w:tc>
        <w:tc>
          <w:tcPr>
            <w:tcW w:w="0" w:type="auto"/>
            <w:tcBorders>
              <w:top w:val="nil"/>
              <w:left w:val="nil"/>
              <w:bottom w:val="nil"/>
              <w:right w:val="nil"/>
            </w:tcBorders>
            <w:shd w:val="clear" w:color="auto" w:fill="auto"/>
            <w:vAlign w:val="center"/>
          </w:tcPr>
          <w:p w14:paraId="03948588" w14:textId="77777777" w:rsidR="00B72FEA" w:rsidRPr="000F09B6" w:rsidRDefault="00B72FEA" w:rsidP="00707BFF">
            <w:pPr>
              <w:jc w:val="right"/>
              <w:rPr>
                <w:rFonts w:ascii="Calibri" w:hAnsi="Calibri" w:cs="Calibri"/>
                <w:i/>
                <w:iCs/>
                <w:sz w:val="16"/>
                <w:szCs w:val="16"/>
                <w:lang w:eastAsia="sk-SK"/>
              </w:rPr>
            </w:pPr>
          </w:p>
        </w:tc>
        <w:tc>
          <w:tcPr>
            <w:tcW w:w="0" w:type="auto"/>
            <w:tcBorders>
              <w:top w:val="nil"/>
              <w:left w:val="nil"/>
              <w:bottom w:val="nil"/>
              <w:right w:val="nil"/>
            </w:tcBorders>
            <w:shd w:val="clear" w:color="auto" w:fill="auto"/>
            <w:vAlign w:val="center"/>
          </w:tcPr>
          <w:p w14:paraId="73D35CE3"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1 000 000</w:t>
            </w:r>
          </w:p>
        </w:tc>
        <w:tc>
          <w:tcPr>
            <w:tcW w:w="0" w:type="auto"/>
            <w:tcBorders>
              <w:top w:val="nil"/>
              <w:left w:val="nil"/>
              <w:bottom w:val="nil"/>
              <w:right w:val="nil"/>
            </w:tcBorders>
            <w:shd w:val="clear" w:color="auto" w:fill="auto"/>
            <w:vAlign w:val="center"/>
          </w:tcPr>
          <w:p w14:paraId="0E9F704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4 200 000</w:t>
            </w:r>
          </w:p>
        </w:tc>
      </w:tr>
      <w:tr w:rsidR="00B72FEA" w:rsidRPr="001B03FB" w14:paraId="64E5AD63" w14:textId="77777777" w:rsidTr="00707BFF">
        <w:trPr>
          <w:cantSplit/>
          <w:trHeight w:val="288"/>
        </w:trPr>
        <w:tc>
          <w:tcPr>
            <w:tcW w:w="0" w:type="auto"/>
            <w:tcBorders>
              <w:top w:val="nil"/>
              <w:left w:val="nil"/>
              <w:bottom w:val="nil"/>
              <w:right w:val="nil"/>
            </w:tcBorders>
            <w:shd w:val="clear" w:color="auto" w:fill="auto"/>
            <w:noWrap/>
            <w:vAlign w:val="center"/>
            <w:hideMark/>
          </w:tcPr>
          <w:p w14:paraId="466CF06C"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IDP NQ5e rezerva HQ</w:t>
            </w:r>
          </w:p>
        </w:tc>
        <w:tc>
          <w:tcPr>
            <w:tcW w:w="0" w:type="auto"/>
            <w:tcBorders>
              <w:top w:val="nil"/>
              <w:left w:val="nil"/>
              <w:bottom w:val="nil"/>
              <w:right w:val="nil"/>
            </w:tcBorders>
            <w:shd w:val="clear" w:color="auto" w:fill="auto"/>
            <w:noWrap/>
            <w:vAlign w:val="center"/>
            <w:hideMark/>
          </w:tcPr>
          <w:p w14:paraId="5C5049B5"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0F2882DE"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6 667 </w:t>
            </w:r>
          </w:p>
        </w:tc>
        <w:tc>
          <w:tcPr>
            <w:tcW w:w="0" w:type="auto"/>
            <w:tcBorders>
              <w:top w:val="nil"/>
              <w:left w:val="nil"/>
              <w:bottom w:val="nil"/>
              <w:right w:val="nil"/>
            </w:tcBorders>
            <w:shd w:val="clear" w:color="auto" w:fill="auto"/>
            <w:vAlign w:val="center"/>
          </w:tcPr>
          <w:p w14:paraId="2031378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20 000</w:t>
            </w:r>
          </w:p>
        </w:tc>
        <w:tc>
          <w:tcPr>
            <w:tcW w:w="0" w:type="auto"/>
            <w:tcBorders>
              <w:top w:val="nil"/>
              <w:left w:val="nil"/>
              <w:bottom w:val="nil"/>
              <w:right w:val="nil"/>
            </w:tcBorders>
            <w:shd w:val="clear" w:color="auto" w:fill="auto"/>
            <w:vAlign w:val="center"/>
          </w:tcPr>
          <w:p w14:paraId="1B2BBDFD"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26 667</w:t>
            </w:r>
          </w:p>
        </w:tc>
        <w:tc>
          <w:tcPr>
            <w:tcW w:w="0" w:type="auto"/>
            <w:tcBorders>
              <w:top w:val="nil"/>
              <w:left w:val="nil"/>
              <w:bottom w:val="nil"/>
              <w:right w:val="nil"/>
            </w:tcBorders>
            <w:shd w:val="clear" w:color="auto" w:fill="auto"/>
            <w:vAlign w:val="center"/>
          </w:tcPr>
          <w:p w14:paraId="78245020"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422C4D4"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r>
      <w:tr w:rsidR="00B72FEA" w:rsidRPr="001B03FB" w14:paraId="0D7BA586" w14:textId="77777777" w:rsidTr="00707BFF">
        <w:trPr>
          <w:cantSplit/>
          <w:trHeight w:val="288"/>
        </w:trPr>
        <w:tc>
          <w:tcPr>
            <w:tcW w:w="0" w:type="auto"/>
            <w:tcBorders>
              <w:top w:val="nil"/>
              <w:left w:val="nil"/>
              <w:bottom w:val="nil"/>
              <w:right w:val="nil"/>
            </w:tcBorders>
            <w:shd w:val="clear" w:color="auto" w:fill="auto"/>
            <w:noWrap/>
            <w:vAlign w:val="center"/>
            <w:hideMark/>
          </w:tcPr>
          <w:p w14:paraId="5A39ADE4"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daň </w:t>
            </w:r>
            <w:r>
              <w:rPr>
                <w:rFonts w:ascii="Calibri" w:hAnsi="Calibri" w:cs="Calibri"/>
                <w:i/>
                <w:iCs/>
                <w:color w:val="000000"/>
                <w:sz w:val="16"/>
                <w:szCs w:val="16"/>
                <w:lang w:eastAsia="sk-SK"/>
              </w:rPr>
              <w:t>-</w:t>
            </w:r>
            <w:r w:rsidRPr="001B03FB">
              <w:rPr>
                <w:rFonts w:ascii="Calibri" w:hAnsi="Calibri" w:cs="Calibri"/>
                <w:i/>
                <w:iCs/>
                <w:color w:val="000000"/>
                <w:sz w:val="16"/>
                <w:szCs w:val="16"/>
                <w:lang w:eastAsia="sk-SK"/>
              </w:rPr>
              <w:t xml:space="preserve"> stála prevádzkareň</w:t>
            </w:r>
          </w:p>
        </w:tc>
        <w:tc>
          <w:tcPr>
            <w:tcW w:w="0" w:type="auto"/>
            <w:tcBorders>
              <w:top w:val="nil"/>
              <w:left w:val="nil"/>
              <w:bottom w:val="nil"/>
              <w:right w:val="nil"/>
            </w:tcBorders>
            <w:shd w:val="clear" w:color="auto" w:fill="auto"/>
            <w:noWrap/>
            <w:vAlign w:val="center"/>
            <w:hideMark/>
          </w:tcPr>
          <w:p w14:paraId="71D0F87D"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78D9CC7E"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1 569 </w:t>
            </w:r>
          </w:p>
        </w:tc>
        <w:tc>
          <w:tcPr>
            <w:tcW w:w="0" w:type="auto"/>
            <w:tcBorders>
              <w:top w:val="nil"/>
              <w:left w:val="nil"/>
              <w:bottom w:val="nil"/>
              <w:right w:val="nil"/>
            </w:tcBorders>
            <w:shd w:val="clear" w:color="auto" w:fill="auto"/>
            <w:vAlign w:val="center"/>
          </w:tcPr>
          <w:p w14:paraId="5686EBFE"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1 410</w:t>
            </w:r>
          </w:p>
        </w:tc>
        <w:tc>
          <w:tcPr>
            <w:tcW w:w="0" w:type="auto"/>
            <w:tcBorders>
              <w:top w:val="nil"/>
              <w:left w:val="nil"/>
              <w:bottom w:val="nil"/>
              <w:right w:val="nil"/>
            </w:tcBorders>
            <w:shd w:val="clear" w:color="auto" w:fill="auto"/>
            <w:vAlign w:val="center"/>
          </w:tcPr>
          <w:p w14:paraId="1118509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2 979</w:t>
            </w:r>
          </w:p>
        </w:tc>
        <w:tc>
          <w:tcPr>
            <w:tcW w:w="0" w:type="auto"/>
            <w:tcBorders>
              <w:top w:val="nil"/>
              <w:left w:val="nil"/>
              <w:bottom w:val="nil"/>
              <w:right w:val="nil"/>
            </w:tcBorders>
            <w:shd w:val="clear" w:color="auto" w:fill="auto"/>
            <w:vAlign w:val="center"/>
          </w:tcPr>
          <w:p w14:paraId="6CD9224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6104BAB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r>
      <w:tr w:rsidR="00B72FEA" w:rsidRPr="001B03FB" w14:paraId="03EC6512" w14:textId="77777777" w:rsidTr="00707BFF">
        <w:trPr>
          <w:cantSplit/>
          <w:trHeight w:val="288"/>
        </w:trPr>
        <w:tc>
          <w:tcPr>
            <w:tcW w:w="0" w:type="auto"/>
            <w:tcBorders>
              <w:top w:val="nil"/>
              <w:left w:val="nil"/>
              <w:bottom w:val="nil"/>
              <w:right w:val="nil"/>
            </w:tcBorders>
            <w:shd w:val="clear" w:color="auto" w:fill="auto"/>
            <w:noWrap/>
            <w:vAlign w:val="center"/>
            <w:hideMark/>
          </w:tcPr>
          <w:p w14:paraId="5B89AB24"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rezerva na daň z príjmov tech.pracovníci</w:t>
            </w:r>
          </w:p>
        </w:tc>
        <w:tc>
          <w:tcPr>
            <w:tcW w:w="0" w:type="auto"/>
            <w:tcBorders>
              <w:top w:val="nil"/>
              <w:left w:val="nil"/>
              <w:bottom w:val="nil"/>
              <w:right w:val="nil"/>
            </w:tcBorders>
            <w:shd w:val="clear" w:color="auto" w:fill="auto"/>
            <w:noWrap/>
            <w:vAlign w:val="center"/>
            <w:hideMark/>
          </w:tcPr>
          <w:p w14:paraId="4B777D63"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42121BBA"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3 103 </w:t>
            </w:r>
          </w:p>
        </w:tc>
        <w:tc>
          <w:tcPr>
            <w:tcW w:w="0" w:type="auto"/>
            <w:tcBorders>
              <w:top w:val="nil"/>
              <w:left w:val="nil"/>
              <w:bottom w:val="nil"/>
              <w:right w:val="nil"/>
            </w:tcBorders>
            <w:shd w:val="clear" w:color="auto" w:fill="auto"/>
            <w:vAlign w:val="center"/>
          </w:tcPr>
          <w:p w14:paraId="4BBE8377" w14:textId="77777777" w:rsidR="00B72FEA" w:rsidRPr="000F09B6" w:rsidRDefault="00B72FEA" w:rsidP="00707BFF">
            <w:pPr>
              <w:jc w:val="right"/>
              <w:rPr>
                <w:rFonts w:ascii="Calibri" w:hAnsi="Calibri" w:cs="Calibri"/>
                <w:i/>
                <w:iCs/>
                <w:sz w:val="16"/>
                <w:szCs w:val="16"/>
                <w:lang w:eastAsia="sk-SK"/>
              </w:rPr>
            </w:pPr>
          </w:p>
        </w:tc>
        <w:tc>
          <w:tcPr>
            <w:tcW w:w="0" w:type="auto"/>
            <w:tcBorders>
              <w:top w:val="nil"/>
              <w:left w:val="nil"/>
              <w:bottom w:val="nil"/>
              <w:right w:val="nil"/>
            </w:tcBorders>
            <w:shd w:val="clear" w:color="auto" w:fill="auto"/>
            <w:vAlign w:val="center"/>
          </w:tcPr>
          <w:p w14:paraId="66C63E5A"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3 103</w:t>
            </w:r>
          </w:p>
        </w:tc>
        <w:tc>
          <w:tcPr>
            <w:tcW w:w="0" w:type="auto"/>
            <w:tcBorders>
              <w:top w:val="nil"/>
              <w:left w:val="nil"/>
              <w:bottom w:val="nil"/>
              <w:right w:val="nil"/>
            </w:tcBorders>
            <w:shd w:val="clear" w:color="auto" w:fill="auto"/>
            <w:vAlign w:val="center"/>
          </w:tcPr>
          <w:p w14:paraId="5E52DF88"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C56404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r>
      <w:tr w:rsidR="00B72FEA" w:rsidRPr="001B03FB" w14:paraId="3453B246" w14:textId="77777777" w:rsidTr="00707BFF">
        <w:trPr>
          <w:cantSplit/>
          <w:trHeight w:val="288"/>
        </w:trPr>
        <w:tc>
          <w:tcPr>
            <w:tcW w:w="0" w:type="auto"/>
            <w:tcBorders>
              <w:top w:val="nil"/>
              <w:left w:val="nil"/>
              <w:bottom w:val="nil"/>
              <w:right w:val="nil"/>
            </w:tcBorders>
            <w:shd w:val="clear" w:color="auto" w:fill="auto"/>
            <w:noWrap/>
            <w:vAlign w:val="center"/>
            <w:hideMark/>
          </w:tcPr>
          <w:p w14:paraId="1EEE1A64"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bank.popl.Tatrabanka </w:t>
            </w:r>
            <w:r>
              <w:rPr>
                <w:rFonts w:ascii="Calibri" w:hAnsi="Calibri" w:cs="Calibri"/>
                <w:i/>
                <w:iCs/>
                <w:color w:val="000000"/>
                <w:sz w:val="16"/>
                <w:szCs w:val="16"/>
                <w:lang w:eastAsia="sk-SK"/>
              </w:rPr>
              <w:t>-</w:t>
            </w:r>
            <w:r w:rsidRPr="001B03FB">
              <w:rPr>
                <w:rFonts w:ascii="Calibri" w:hAnsi="Calibri" w:cs="Calibri"/>
                <w:i/>
                <w:iCs/>
                <w:color w:val="000000"/>
                <w:sz w:val="16"/>
                <w:szCs w:val="16"/>
                <w:lang w:eastAsia="sk-SK"/>
              </w:rPr>
              <w:t xml:space="preserve"> za vyst.potvrd.</w:t>
            </w:r>
          </w:p>
        </w:tc>
        <w:tc>
          <w:tcPr>
            <w:tcW w:w="0" w:type="auto"/>
            <w:tcBorders>
              <w:top w:val="nil"/>
              <w:left w:val="nil"/>
              <w:bottom w:val="nil"/>
              <w:right w:val="nil"/>
            </w:tcBorders>
            <w:shd w:val="clear" w:color="auto" w:fill="auto"/>
            <w:noWrap/>
            <w:vAlign w:val="center"/>
            <w:hideMark/>
          </w:tcPr>
          <w:p w14:paraId="2F77204E"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081F3019"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67 </w:t>
            </w:r>
          </w:p>
        </w:tc>
        <w:tc>
          <w:tcPr>
            <w:tcW w:w="0" w:type="auto"/>
            <w:tcBorders>
              <w:top w:val="nil"/>
              <w:left w:val="nil"/>
              <w:bottom w:val="nil"/>
              <w:right w:val="nil"/>
            </w:tcBorders>
            <w:shd w:val="clear" w:color="auto" w:fill="auto"/>
            <w:vAlign w:val="center"/>
          </w:tcPr>
          <w:p w14:paraId="2F84E7CE"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67</w:t>
            </w:r>
          </w:p>
        </w:tc>
        <w:tc>
          <w:tcPr>
            <w:tcW w:w="0" w:type="auto"/>
            <w:tcBorders>
              <w:top w:val="nil"/>
              <w:left w:val="nil"/>
              <w:bottom w:val="nil"/>
              <w:right w:val="nil"/>
            </w:tcBorders>
            <w:shd w:val="clear" w:color="auto" w:fill="auto"/>
            <w:vAlign w:val="center"/>
          </w:tcPr>
          <w:p w14:paraId="18BD9092"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67</w:t>
            </w:r>
          </w:p>
        </w:tc>
        <w:tc>
          <w:tcPr>
            <w:tcW w:w="0" w:type="auto"/>
            <w:tcBorders>
              <w:top w:val="nil"/>
              <w:left w:val="nil"/>
              <w:bottom w:val="nil"/>
              <w:right w:val="nil"/>
            </w:tcBorders>
            <w:shd w:val="clear" w:color="auto" w:fill="auto"/>
            <w:vAlign w:val="center"/>
          </w:tcPr>
          <w:p w14:paraId="3B5FF680"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6B804E9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67</w:t>
            </w:r>
          </w:p>
        </w:tc>
      </w:tr>
      <w:tr w:rsidR="00B72FEA" w:rsidRPr="001B03FB" w14:paraId="52746F60" w14:textId="77777777" w:rsidTr="00707BFF">
        <w:trPr>
          <w:cantSplit/>
          <w:trHeight w:val="288"/>
        </w:trPr>
        <w:tc>
          <w:tcPr>
            <w:tcW w:w="0" w:type="auto"/>
            <w:tcBorders>
              <w:top w:val="nil"/>
              <w:left w:val="nil"/>
              <w:bottom w:val="nil"/>
              <w:right w:val="nil"/>
            </w:tcBorders>
            <w:shd w:val="clear" w:color="auto" w:fill="auto"/>
            <w:noWrap/>
            <w:vAlign w:val="center"/>
            <w:hideMark/>
          </w:tcPr>
          <w:p w14:paraId="09EB02EC"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 xml:space="preserve">rezerva na bank.popl.VUB </w:t>
            </w:r>
            <w:r>
              <w:rPr>
                <w:rFonts w:ascii="Calibri" w:hAnsi="Calibri" w:cs="Calibri"/>
                <w:i/>
                <w:iCs/>
                <w:color w:val="000000"/>
                <w:sz w:val="16"/>
                <w:szCs w:val="16"/>
                <w:lang w:eastAsia="sk-SK"/>
              </w:rPr>
              <w:t>-</w:t>
            </w:r>
            <w:r w:rsidRPr="001B03FB">
              <w:rPr>
                <w:rFonts w:ascii="Calibri" w:hAnsi="Calibri" w:cs="Calibri"/>
                <w:i/>
                <w:iCs/>
                <w:color w:val="000000"/>
                <w:sz w:val="16"/>
                <w:szCs w:val="16"/>
                <w:lang w:eastAsia="sk-SK"/>
              </w:rPr>
              <w:t xml:space="preserve"> za vyst.potvrd.</w:t>
            </w:r>
          </w:p>
        </w:tc>
        <w:tc>
          <w:tcPr>
            <w:tcW w:w="0" w:type="auto"/>
            <w:tcBorders>
              <w:top w:val="nil"/>
              <w:left w:val="nil"/>
              <w:bottom w:val="nil"/>
              <w:right w:val="nil"/>
            </w:tcBorders>
            <w:shd w:val="clear" w:color="auto" w:fill="auto"/>
            <w:noWrap/>
            <w:vAlign w:val="center"/>
            <w:hideMark/>
          </w:tcPr>
          <w:p w14:paraId="17DBC2E5"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64D096A4"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55 </w:t>
            </w:r>
          </w:p>
        </w:tc>
        <w:tc>
          <w:tcPr>
            <w:tcW w:w="0" w:type="auto"/>
            <w:tcBorders>
              <w:top w:val="nil"/>
              <w:left w:val="nil"/>
              <w:bottom w:val="nil"/>
              <w:right w:val="nil"/>
            </w:tcBorders>
            <w:shd w:val="clear" w:color="auto" w:fill="auto"/>
            <w:vAlign w:val="center"/>
          </w:tcPr>
          <w:p w14:paraId="31300E69"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55</w:t>
            </w:r>
          </w:p>
        </w:tc>
        <w:tc>
          <w:tcPr>
            <w:tcW w:w="0" w:type="auto"/>
            <w:tcBorders>
              <w:top w:val="nil"/>
              <w:left w:val="nil"/>
              <w:bottom w:val="nil"/>
              <w:right w:val="nil"/>
            </w:tcBorders>
            <w:shd w:val="clear" w:color="auto" w:fill="auto"/>
            <w:vAlign w:val="center"/>
          </w:tcPr>
          <w:p w14:paraId="1BA59D2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55</w:t>
            </w:r>
          </w:p>
        </w:tc>
        <w:tc>
          <w:tcPr>
            <w:tcW w:w="0" w:type="auto"/>
            <w:tcBorders>
              <w:top w:val="nil"/>
              <w:left w:val="nil"/>
              <w:bottom w:val="nil"/>
              <w:right w:val="nil"/>
            </w:tcBorders>
            <w:shd w:val="clear" w:color="auto" w:fill="auto"/>
            <w:vAlign w:val="center"/>
          </w:tcPr>
          <w:p w14:paraId="3B8A8DD3"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4D6FBB62"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55</w:t>
            </w:r>
          </w:p>
        </w:tc>
      </w:tr>
      <w:tr w:rsidR="00B72FEA" w:rsidRPr="001B03FB" w14:paraId="111ABC69" w14:textId="77777777" w:rsidTr="00707BFF">
        <w:trPr>
          <w:cantSplit/>
          <w:trHeight w:val="288"/>
        </w:trPr>
        <w:tc>
          <w:tcPr>
            <w:tcW w:w="0" w:type="auto"/>
            <w:tcBorders>
              <w:top w:val="nil"/>
              <w:left w:val="nil"/>
              <w:bottom w:val="nil"/>
              <w:right w:val="nil"/>
            </w:tcBorders>
            <w:shd w:val="clear" w:color="auto" w:fill="auto"/>
            <w:noWrap/>
            <w:vAlign w:val="center"/>
            <w:hideMark/>
          </w:tcPr>
          <w:p w14:paraId="57E1885F"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daň z motorových vozidiel</w:t>
            </w:r>
          </w:p>
        </w:tc>
        <w:tc>
          <w:tcPr>
            <w:tcW w:w="0" w:type="auto"/>
            <w:tcBorders>
              <w:top w:val="nil"/>
              <w:left w:val="nil"/>
              <w:bottom w:val="nil"/>
              <w:right w:val="nil"/>
            </w:tcBorders>
            <w:shd w:val="clear" w:color="auto" w:fill="auto"/>
            <w:noWrap/>
            <w:vAlign w:val="center"/>
            <w:hideMark/>
          </w:tcPr>
          <w:p w14:paraId="02397DD5"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729CF545"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200 </w:t>
            </w:r>
          </w:p>
        </w:tc>
        <w:tc>
          <w:tcPr>
            <w:tcW w:w="0" w:type="auto"/>
            <w:tcBorders>
              <w:top w:val="nil"/>
              <w:left w:val="nil"/>
              <w:bottom w:val="nil"/>
              <w:right w:val="nil"/>
            </w:tcBorders>
            <w:shd w:val="clear" w:color="auto" w:fill="auto"/>
            <w:vAlign w:val="center"/>
          </w:tcPr>
          <w:p w14:paraId="0A7A4E4F"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111AE90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163</w:t>
            </w:r>
          </w:p>
        </w:tc>
        <w:tc>
          <w:tcPr>
            <w:tcW w:w="0" w:type="auto"/>
            <w:tcBorders>
              <w:top w:val="nil"/>
              <w:left w:val="nil"/>
              <w:bottom w:val="nil"/>
              <w:right w:val="nil"/>
            </w:tcBorders>
            <w:shd w:val="clear" w:color="auto" w:fill="auto"/>
            <w:vAlign w:val="center"/>
          </w:tcPr>
          <w:p w14:paraId="506A20C2"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37</w:t>
            </w:r>
          </w:p>
        </w:tc>
        <w:tc>
          <w:tcPr>
            <w:tcW w:w="0" w:type="auto"/>
            <w:tcBorders>
              <w:top w:val="nil"/>
              <w:left w:val="nil"/>
              <w:bottom w:val="nil"/>
              <w:right w:val="nil"/>
            </w:tcBorders>
            <w:shd w:val="clear" w:color="auto" w:fill="auto"/>
            <w:vAlign w:val="center"/>
          </w:tcPr>
          <w:p w14:paraId="1277984F"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r>
      <w:tr w:rsidR="00B72FEA" w:rsidRPr="001B03FB" w14:paraId="52B2060E" w14:textId="77777777" w:rsidTr="00707BFF">
        <w:trPr>
          <w:cantSplit/>
          <w:trHeight w:val="276"/>
        </w:trPr>
        <w:tc>
          <w:tcPr>
            <w:tcW w:w="0" w:type="auto"/>
            <w:tcBorders>
              <w:top w:val="nil"/>
              <w:left w:val="nil"/>
              <w:bottom w:val="nil"/>
              <w:right w:val="nil"/>
            </w:tcBorders>
            <w:shd w:val="clear" w:color="auto" w:fill="auto"/>
            <w:noWrap/>
            <w:vAlign w:val="center"/>
            <w:hideMark/>
          </w:tcPr>
          <w:p w14:paraId="49BAB3FA" w14:textId="77777777" w:rsidR="00B72FEA" w:rsidRPr="000F09B6" w:rsidRDefault="00B72FEA" w:rsidP="00707BFF">
            <w:pPr>
              <w:ind w:firstLineChars="200" w:firstLine="320"/>
              <w:rPr>
                <w:rFonts w:ascii="Calibri" w:hAnsi="Calibri" w:cs="Calibri"/>
                <w:i/>
                <w:iCs/>
                <w:color w:val="000000"/>
                <w:sz w:val="16"/>
                <w:szCs w:val="16"/>
                <w:lang w:eastAsia="sk-SK"/>
              </w:rPr>
            </w:pPr>
            <w:r>
              <w:rPr>
                <w:rFonts w:ascii="Calibri" w:hAnsi="Calibri" w:cs="Calibri"/>
                <w:i/>
                <w:iCs/>
                <w:color w:val="000000"/>
                <w:sz w:val="16"/>
                <w:szCs w:val="16"/>
                <w:lang w:eastAsia="sk-SK"/>
              </w:rPr>
              <w:t>e</w:t>
            </w:r>
            <w:r w:rsidRPr="000F09B6">
              <w:rPr>
                <w:rFonts w:ascii="Calibri" w:hAnsi="Calibri" w:cs="Calibri"/>
                <w:i/>
                <w:iCs/>
                <w:color w:val="000000"/>
                <w:sz w:val="16"/>
                <w:szCs w:val="16"/>
                <w:lang w:eastAsia="sk-SK"/>
              </w:rPr>
              <w:t>l. Energia SLD.</w:t>
            </w:r>
          </w:p>
        </w:tc>
        <w:tc>
          <w:tcPr>
            <w:tcW w:w="0" w:type="auto"/>
            <w:tcBorders>
              <w:top w:val="nil"/>
              <w:left w:val="nil"/>
              <w:bottom w:val="nil"/>
              <w:right w:val="nil"/>
            </w:tcBorders>
            <w:shd w:val="clear" w:color="auto" w:fill="auto"/>
            <w:noWrap/>
            <w:vAlign w:val="center"/>
            <w:hideMark/>
          </w:tcPr>
          <w:p w14:paraId="1A9761A1"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3C890EDE"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 </w:t>
            </w:r>
          </w:p>
        </w:tc>
        <w:tc>
          <w:tcPr>
            <w:tcW w:w="0" w:type="auto"/>
            <w:tcBorders>
              <w:top w:val="nil"/>
              <w:left w:val="nil"/>
              <w:bottom w:val="nil"/>
              <w:right w:val="nil"/>
            </w:tcBorders>
            <w:shd w:val="clear" w:color="auto" w:fill="auto"/>
            <w:vAlign w:val="center"/>
          </w:tcPr>
          <w:p w14:paraId="710C2905"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4 000</w:t>
            </w:r>
          </w:p>
        </w:tc>
        <w:tc>
          <w:tcPr>
            <w:tcW w:w="0" w:type="auto"/>
            <w:tcBorders>
              <w:top w:val="nil"/>
              <w:left w:val="nil"/>
              <w:bottom w:val="nil"/>
              <w:right w:val="nil"/>
            </w:tcBorders>
            <w:shd w:val="clear" w:color="auto" w:fill="auto"/>
            <w:vAlign w:val="center"/>
          </w:tcPr>
          <w:p w14:paraId="7A8EA4DE"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4D57C2D2"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3AD9DAF7"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4 000</w:t>
            </w:r>
          </w:p>
        </w:tc>
      </w:tr>
      <w:tr w:rsidR="00B72FEA" w:rsidRPr="001B03FB" w14:paraId="35797629" w14:textId="77777777" w:rsidTr="00707BFF">
        <w:trPr>
          <w:cantSplit/>
          <w:trHeight w:val="276"/>
        </w:trPr>
        <w:tc>
          <w:tcPr>
            <w:tcW w:w="0" w:type="auto"/>
            <w:tcBorders>
              <w:top w:val="nil"/>
              <w:left w:val="nil"/>
              <w:bottom w:val="nil"/>
              <w:right w:val="nil"/>
            </w:tcBorders>
            <w:shd w:val="clear" w:color="auto" w:fill="auto"/>
            <w:noWrap/>
            <w:vAlign w:val="center"/>
            <w:hideMark/>
          </w:tcPr>
          <w:p w14:paraId="129F1623" w14:textId="77777777" w:rsidR="00B72FEA" w:rsidRPr="000F09B6" w:rsidRDefault="00B72FEA" w:rsidP="00707BFF">
            <w:pPr>
              <w:ind w:firstLineChars="200" w:firstLine="320"/>
              <w:rPr>
                <w:rFonts w:ascii="Calibri" w:hAnsi="Calibri" w:cs="Calibri"/>
                <w:i/>
                <w:iCs/>
                <w:color w:val="000000"/>
                <w:sz w:val="16"/>
                <w:szCs w:val="16"/>
                <w:lang w:eastAsia="sk-SK"/>
              </w:rPr>
            </w:pPr>
            <w:r>
              <w:rPr>
                <w:rFonts w:ascii="Calibri" w:hAnsi="Calibri" w:cs="Calibri"/>
                <w:i/>
                <w:iCs/>
                <w:color w:val="000000"/>
                <w:sz w:val="16"/>
                <w:szCs w:val="16"/>
                <w:lang w:eastAsia="sk-SK"/>
              </w:rPr>
              <w:t>p</w:t>
            </w:r>
            <w:r w:rsidRPr="000F09B6">
              <w:rPr>
                <w:rFonts w:ascii="Calibri" w:hAnsi="Calibri" w:cs="Calibri"/>
                <w:i/>
                <w:iCs/>
                <w:color w:val="000000"/>
                <w:sz w:val="16"/>
                <w:szCs w:val="16"/>
                <w:lang w:eastAsia="sk-SK"/>
              </w:rPr>
              <w:t>lyn SLD</w:t>
            </w:r>
          </w:p>
        </w:tc>
        <w:tc>
          <w:tcPr>
            <w:tcW w:w="0" w:type="auto"/>
            <w:tcBorders>
              <w:top w:val="nil"/>
              <w:left w:val="nil"/>
              <w:bottom w:val="nil"/>
              <w:right w:val="nil"/>
            </w:tcBorders>
            <w:shd w:val="clear" w:color="auto" w:fill="auto"/>
            <w:noWrap/>
            <w:vAlign w:val="center"/>
            <w:hideMark/>
          </w:tcPr>
          <w:p w14:paraId="7C210864"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1A4BCFB4"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 </w:t>
            </w:r>
          </w:p>
        </w:tc>
        <w:tc>
          <w:tcPr>
            <w:tcW w:w="0" w:type="auto"/>
            <w:tcBorders>
              <w:top w:val="nil"/>
              <w:left w:val="nil"/>
              <w:bottom w:val="nil"/>
              <w:right w:val="nil"/>
            </w:tcBorders>
            <w:shd w:val="clear" w:color="auto" w:fill="auto"/>
            <w:vAlign w:val="center"/>
          </w:tcPr>
          <w:p w14:paraId="696BEB1A"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1 500</w:t>
            </w:r>
          </w:p>
        </w:tc>
        <w:tc>
          <w:tcPr>
            <w:tcW w:w="0" w:type="auto"/>
            <w:tcBorders>
              <w:top w:val="nil"/>
              <w:left w:val="nil"/>
              <w:bottom w:val="nil"/>
              <w:right w:val="nil"/>
            </w:tcBorders>
            <w:shd w:val="clear" w:color="auto" w:fill="auto"/>
            <w:vAlign w:val="center"/>
          </w:tcPr>
          <w:p w14:paraId="6C2745EB"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39B243C7"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06DF096E"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1 500</w:t>
            </w:r>
          </w:p>
        </w:tc>
      </w:tr>
      <w:tr w:rsidR="00B72FEA" w:rsidRPr="001B03FB" w14:paraId="4B94FB95" w14:textId="77777777" w:rsidTr="00707BFF">
        <w:trPr>
          <w:cantSplit/>
          <w:trHeight w:val="276"/>
        </w:trPr>
        <w:tc>
          <w:tcPr>
            <w:tcW w:w="0" w:type="auto"/>
            <w:tcBorders>
              <w:top w:val="nil"/>
              <w:left w:val="nil"/>
              <w:bottom w:val="nil"/>
              <w:right w:val="nil"/>
            </w:tcBorders>
            <w:shd w:val="clear" w:color="auto" w:fill="auto"/>
            <w:noWrap/>
            <w:vAlign w:val="center"/>
            <w:hideMark/>
          </w:tcPr>
          <w:p w14:paraId="0FB6DB63" w14:textId="77777777" w:rsidR="00B72FEA" w:rsidRPr="000F09B6" w:rsidRDefault="00B72FEA" w:rsidP="00707BFF">
            <w:pPr>
              <w:ind w:firstLineChars="200" w:firstLine="320"/>
              <w:rPr>
                <w:rFonts w:ascii="Calibri" w:hAnsi="Calibri" w:cs="Calibri"/>
                <w:i/>
                <w:iCs/>
                <w:color w:val="000000"/>
                <w:sz w:val="16"/>
                <w:szCs w:val="16"/>
                <w:lang w:eastAsia="sk-SK"/>
              </w:rPr>
            </w:pPr>
            <w:r>
              <w:rPr>
                <w:rFonts w:ascii="Calibri" w:hAnsi="Calibri" w:cs="Calibri"/>
                <w:i/>
                <w:iCs/>
                <w:color w:val="000000"/>
                <w:sz w:val="16"/>
                <w:szCs w:val="16"/>
                <w:lang w:eastAsia="sk-SK"/>
              </w:rPr>
              <w:t>e</w:t>
            </w:r>
            <w:r w:rsidRPr="000F09B6">
              <w:rPr>
                <w:rFonts w:ascii="Calibri" w:hAnsi="Calibri" w:cs="Calibri"/>
                <w:i/>
                <w:iCs/>
                <w:color w:val="000000"/>
                <w:sz w:val="16"/>
                <w:szCs w:val="16"/>
                <w:lang w:eastAsia="sk-SK"/>
              </w:rPr>
              <w:t>l.</w:t>
            </w:r>
            <w:r>
              <w:rPr>
                <w:rFonts w:ascii="Calibri" w:hAnsi="Calibri" w:cs="Calibri"/>
                <w:i/>
                <w:iCs/>
                <w:color w:val="000000"/>
                <w:sz w:val="16"/>
                <w:szCs w:val="16"/>
                <w:lang w:eastAsia="sk-SK"/>
              </w:rPr>
              <w:t>e</w:t>
            </w:r>
            <w:r w:rsidRPr="000F09B6">
              <w:rPr>
                <w:rFonts w:ascii="Calibri" w:hAnsi="Calibri" w:cs="Calibri"/>
                <w:i/>
                <w:iCs/>
                <w:color w:val="000000"/>
                <w:sz w:val="16"/>
                <w:szCs w:val="16"/>
                <w:lang w:eastAsia="sk-SK"/>
              </w:rPr>
              <w:t>nergia PB</w:t>
            </w:r>
          </w:p>
        </w:tc>
        <w:tc>
          <w:tcPr>
            <w:tcW w:w="0" w:type="auto"/>
            <w:tcBorders>
              <w:top w:val="nil"/>
              <w:left w:val="nil"/>
              <w:bottom w:val="nil"/>
              <w:right w:val="nil"/>
            </w:tcBorders>
            <w:shd w:val="clear" w:color="auto" w:fill="auto"/>
            <w:noWrap/>
            <w:vAlign w:val="center"/>
            <w:hideMark/>
          </w:tcPr>
          <w:p w14:paraId="750B2C4B"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nil"/>
              <w:right w:val="nil"/>
            </w:tcBorders>
            <w:shd w:val="clear" w:color="auto" w:fill="auto"/>
            <w:vAlign w:val="center"/>
            <w:hideMark/>
          </w:tcPr>
          <w:p w14:paraId="48AF3673"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 </w:t>
            </w:r>
          </w:p>
        </w:tc>
        <w:tc>
          <w:tcPr>
            <w:tcW w:w="0" w:type="auto"/>
            <w:tcBorders>
              <w:top w:val="nil"/>
              <w:left w:val="nil"/>
              <w:bottom w:val="nil"/>
              <w:right w:val="nil"/>
            </w:tcBorders>
            <w:shd w:val="clear" w:color="auto" w:fill="auto"/>
            <w:vAlign w:val="center"/>
          </w:tcPr>
          <w:p w14:paraId="04C8C7B3"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236 951</w:t>
            </w:r>
          </w:p>
        </w:tc>
        <w:tc>
          <w:tcPr>
            <w:tcW w:w="0" w:type="auto"/>
            <w:tcBorders>
              <w:top w:val="nil"/>
              <w:left w:val="nil"/>
              <w:bottom w:val="nil"/>
              <w:right w:val="nil"/>
            </w:tcBorders>
            <w:shd w:val="clear" w:color="auto" w:fill="auto"/>
            <w:vAlign w:val="center"/>
          </w:tcPr>
          <w:p w14:paraId="25A1E36A"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4E9E14A0"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nil"/>
              <w:right w:val="nil"/>
            </w:tcBorders>
            <w:shd w:val="clear" w:color="auto" w:fill="auto"/>
            <w:vAlign w:val="center"/>
          </w:tcPr>
          <w:p w14:paraId="218A2408"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236 951</w:t>
            </w:r>
          </w:p>
        </w:tc>
      </w:tr>
      <w:tr w:rsidR="00B72FEA" w:rsidRPr="001B03FB" w14:paraId="19DF48D3" w14:textId="77777777" w:rsidTr="00707BFF">
        <w:trPr>
          <w:cantSplit/>
          <w:trHeight w:val="276"/>
        </w:trPr>
        <w:tc>
          <w:tcPr>
            <w:tcW w:w="0" w:type="auto"/>
            <w:tcBorders>
              <w:top w:val="nil"/>
              <w:left w:val="nil"/>
              <w:right w:val="nil"/>
            </w:tcBorders>
            <w:shd w:val="clear" w:color="auto" w:fill="auto"/>
            <w:noWrap/>
            <w:vAlign w:val="center"/>
            <w:hideMark/>
          </w:tcPr>
          <w:p w14:paraId="2D845135" w14:textId="77777777" w:rsidR="00B72FEA" w:rsidRPr="001B03FB" w:rsidRDefault="00B72FEA" w:rsidP="00707BFF">
            <w:pPr>
              <w:ind w:firstLineChars="200" w:firstLine="320"/>
              <w:rPr>
                <w:rFonts w:ascii="Calibri" w:hAnsi="Calibri" w:cs="Calibri"/>
                <w:i/>
                <w:iCs/>
                <w:color w:val="000000"/>
                <w:sz w:val="16"/>
                <w:szCs w:val="16"/>
                <w:lang w:eastAsia="sk-SK"/>
              </w:rPr>
            </w:pPr>
            <w:r>
              <w:rPr>
                <w:rFonts w:ascii="Calibri" w:hAnsi="Calibri" w:cs="Calibri"/>
                <w:i/>
                <w:iCs/>
                <w:color w:val="000000"/>
                <w:sz w:val="16"/>
                <w:szCs w:val="16"/>
                <w:lang w:eastAsia="sk-SK"/>
              </w:rPr>
              <w:t>n</w:t>
            </w:r>
            <w:r w:rsidRPr="001B03FB">
              <w:rPr>
                <w:rFonts w:ascii="Calibri" w:hAnsi="Calibri" w:cs="Calibri"/>
                <w:i/>
                <w:iCs/>
                <w:color w:val="000000"/>
                <w:sz w:val="16"/>
                <w:szCs w:val="16"/>
                <w:lang w:eastAsia="sk-SK"/>
              </w:rPr>
              <w:t xml:space="preserve">aturpack poplatok recykl.odpad 4.Q </w:t>
            </w:r>
          </w:p>
        </w:tc>
        <w:tc>
          <w:tcPr>
            <w:tcW w:w="0" w:type="auto"/>
            <w:tcBorders>
              <w:top w:val="nil"/>
              <w:left w:val="nil"/>
              <w:right w:val="nil"/>
            </w:tcBorders>
            <w:shd w:val="clear" w:color="auto" w:fill="auto"/>
            <w:noWrap/>
            <w:vAlign w:val="center"/>
            <w:hideMark/>
          </w:tcPr>
          <w:p w14:paraId="482C1C12"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right w:val="nil"/>
            </w:tcBorders>
            <w:shd w:val="clear" w:color="auto" w:fill="auto"/>
            <w:vAlign w:val="center"/>
            <w:hideMark/>
          </w:tcPr>
          <w:p w14:paraId="5F3DB2C2"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 xml:space="preserve">4 500 </w:t>
            </w:r>
          </w:p>
        </w:tc>
        <w:tc>
          <w:tcPr>
            <w:tcW w:w="0" w:type="auto"/>
            <w:tcBorders>
              <w:top w:val="nil"/>
              <w:left w:val="nil"/>
              <w:right w:val="nil"/>
            </w:tcBorders>
            <w:shd w:val="clear" w:color="auto" w:fill="auto"/>
            <w:vAlign w:val="center"/>
          </w:tcPr>
          <w:p w14:paraId="5CFF9C9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8 000</w:t>
            </w:r>
          </w:p>
        </w:tc>
        <w:tc>
          <w:tcPr>
            <w:tcW w:w="0" w:type="auto"/>
            <w:tcBorders>
              <w:top w:val="nil"/>
              <w:left w:val="nil"/>
              <w:right w:val="nil"/>
            </w:tcBorders>
            <w:shd w:val="clear" w:color="auto" w:fill="auto"/>
            <w:vAlign w:val="center"/>
          </w:tcPr>
          <w:p w14:paraId="5527E83C"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4 500</w:t>
            </w:r>
          </w:p>
        </w:tc>
        <w:tc>
          <w:tcPr>
            <w:tcW w:w="0" w:type="auto"/>
            <w:tcBorders>
              <w:top w:val="nil"/>
              <w:left w:val="nil"/>
              <w:right w:val="nil"/>
            </w:tcBorders>
            <w:shd w:val="clear" w:color="auto" w:fill="auto"/>
            <w:vAlign w:val="center"/>
          </w:tcPr>
          <w:p w14:paraId="77051E49"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right w:val="nil"/>
            </w:tcBorders>
            <w:shd w:val="clear" w:color="auto" w:fill="auto"/>
            <w:vAlign w:val="center"/>
          </w:tcPr>
          <w:p w14:paraId="1A67C438"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8 000</w:t>
            </w:r>
          </w:p>
        </w:tc>
      </w:tr>
      <w:tr w:rsidR="00B72FEA" w:rsidRPr="001B03FB" w14:paraId="16F0BB96" w14:textId="77777777" w:rsidTr="00707BFF">
        <w:trPr>
          <w:cantSplit/>
          <w:trHeight w:val="288"/>
        </w:trPr>
        <w:tc>
          <w:tcPr>
            <w:tcW w:w="0" w:type="auto"/>
            <w:tcBorders>
              <w:top w:val="nil"/>
              <w:left w:val="nil"/>
              <w:bottom w:val="single" w:sz="8" w:space="0" w:color="auto"/>
              <w:right w:val="nil"/>
            </w:tcBorders>
            <w:shd w:val="clear" w:color="auto" w:fill="auto"/>
            <w:noWrap/>
            <w:vAlign w:val="center"/>
            <w:hideMark/>
          </w:tcPr>
          <w:p w14:paraId="25F98E23" w14:textId="77777777" w:rsidR="00B72FEA" w:rsidRPr="001B03FB" w:rsidRDefault="00B72FEA" w:rsidP="00707BFF">
            <w:pPr>
              <w:ind w:firstLineChars="200" w:firstLine="320"/>
              <w:rPr>
                <w:rFonts w:ascii="Calibri" w:hAnsi="Calibri" w:cs="Calibri"/>
                <w:i/>
                <w:iCs/>
                <w:color w:val="000000"/>
                <w:sz w:val="16"/>
                <w:szCs w:val="16"/>
                <w:lang w:eastAsia="sk-SK"/>
              </w:rPr>
            </w:pPr>
            <w:r w:rsidRPr="001B03FB">
              <w:rPr>
                <w:rFonts w:ascii="Calibri" w:hAnsi="Calibri" w:cs="Calibri"/>
                <w:i/>
                <w:iCs/>
                <w:color w:val="000000"/>
                <w:sz w:val="16"/>
                <w:szCs w:val="16"/>
                <w:lang w:eastAsia="sk-SK"/>
              </w:rPr>
              <w:t>rezerva na FC HQ</w:t>
            </w:r>
            <w:r>
              <w:rPr>
                <w:rFonts w:ascii="Calibri" w:hAnsi="Calibri" w:cs="Calibri"/>
                <w:i/>
                <w:iCs/>
                <w:color w:val="000000"/>
                <w:sz w:val="16"/>
                <w:szCs w:val="16"/>
                <w:lang w:eastAsia="sk-SK"/>
              </w:rPr>
              <w:t>, HMMC + KMS</w:t>
            </w:r>
          </w:p>
        </w:tc>
        <w:tc>
          <w:tcPr>
            <w:tcW w:w="0" w:type="auto"/>
            <w:tcBorders>
              <w:top w:val="nil"/>
              <w:left w:val="nil"/>
              <w:bottom w:val="single" w:sz="8" w:space="0" w:color="auto"/>
              <w:right w:val="nil"/>
            </w:tcBorders>
            <w:shd w:val="clear" w:color="auto" w:fill="auto"/>
            <w:noWrap/>
            <w:vAlign w:val="center"/>
            <w:hideMark/>
          </w:tcPr>
          <w:p w14:paraId="71CE9321" w14:textId="77777777" w:rsidR="00B72FEA" w:rsidRPr="001B03FB" w:rsidRDefault="00B72FEA" w:rsidP="00707BFF">
            <w:pPr>
              <w:ind w:firstLineChars="200" w:firstLine="320"/>
              <w:rPr>
                <w:rFonts w:ascii="Calibri" w:hAnsi="Calibri" w:cs="Calibri"/>
                <w:i/>
                <w:iCs/>
                <w:color w:val="000000"/>
                <w:sz w:val="16"/>
                <w:szCs w:val="16"/>
                <w:lang w:eastAsia="sk-SK"/>
              </w:rPr>
            </w:pPr>
          </w:p>
        </w:tc>
        <w:tc>
          <w:tcPr>
            <w:tcW w:w="0" w:type="auto"/>
            <w:tcBorders>
              <w:top w:val="nil"/>
              <w:left w:val="nil"/>
              <w:bottom w:val="single" w:sz="8" w:space="0" w:color="auto"/>
              <w:right w:val="nil"/>
            </w:tcBorders>
            <w:shd w:val="clear" w:color="auto" w:fill="auto"/>
            <w:vAlign w:val="center"/>
            <w:hideMark/>
          </w:tcPr>
          <w:p w14:paraId="1CEF3E98" w14:textId="77777777" w:rsidR="00B72FEA" w:rsidRPr="001B03FB" w:rsidRDefault="00B72FEA" w:rsidP="00707BFF">
            <w:pPr>
              <w:jc w:val="right"/>
              <w:rPr>
                <w:rFonts w:ascii="Calibri" w:hAnsi="Calibri" w:cs="Calibri"/>
                <w:i/>
                <w:iCs/>
                <w:sz w:val="16"/>
                <w:szCs w:val="16"/>
                <w:lang w:eastAsia="sk-SK"/>
              </w:rPr>
            </w:pPr>
            <w:r w:rsidRPr="001B03FB">
              <w:rPr>
                <w:rFonts w:ascii="Calibri" w:hAnsi="Calibri" w:cs="Calibri"/>
                <w:i/>
                <w:iCs/>
                <w:sz w:val="16"/>
                <w:szCs w:val="16"/>
                <w:lang w:eastAsia="sk-SK"/>
              </w:rPr>
              <w:t>(3 850)</w:t>
            </w:r>
          </w:p>
        </w:tc>
        <w:tc>
          <w:tcPr>
            <w:tcW w:w="0" w:type="auto"/>
            <w:tcBorders>
              <w:top w:val="nil"/>
              <w:left w:val="nil"/>
              <w:bottom w:val="single" w:sz="8" w:space="0" w:color="auto"/>
              <w:right w:val="nil"/>
            </w:tcBorders>
            <w:shd w:val="clear" w:color="auto" w:fill="auto"/>
            <w:vAlign w:val="center"/>
          </w:tcPr>
          <w:p w14:paraId="21410C63"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14 500</w:t>
            </w:r>
          </w:p>
        </w:tc>
        <w:tc>
          <w:tcPr>
            <w:tcW w:w="0" w:type="auto"/>
            <w:tcBorders>
              <w:top w:val="nil"/>
              <w:left w:val="nil"/>
              <w:bottom w:val="single" w:sz="8" w:space="0" w:color="auto"/>
              <w:right w:val="nil"/>
            </w:tcBorders>
            <w:shd w:val="clear" w:color="auto" w:fill="auto"/>
            <w:vAlign w:val="center"/>
          </w:tcPr>
          <w:p w14:paraId="5784EA29"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w:t>
            </w:r>
          </w:p>
        </w:tc>
        <w:tc>
          <w:tcPr>
            <w:tcW w:w="0" w:type="auto"/>
            <w:tcBorders>
              <w:top w:val="nil"/>
              <w:left w:val="nil"/>
              <w:bottom w:val="single" w:sz="8" w:space="0" w:color="auto"/>
              <w:right w:val="nil"/>
            </w:tcBorders>
            <w:shd w:val="clear" w:color="auto" w:fill="auto"/>
            <w:vAlign w:val="center"/>
          </w:tcPr>
          <w:p w14:paraId="21180994"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(3 850)</w:t>
            </w:r>
          </w:p>
        </w:tc>
        <w:tc>
          <w:tcPr>
            <w:tcW w:w="0" w:type="auto"/>
            <w:tcBorders>
              <w:top w:val="nil"/>
              <w:left w:val="nil"/>
              <w:bottom w:val="single" w:sz="8" w:space="0" w:color="auto"/>
              <w:right w:val="nil"/>
            </w:tcBorders>
            <w:shd w:val="clear" w:color="auto" w:fill="auto"/>
            <w:vAlign w:val="center"/>
          </w:tcPr>
          <w:p w14:paraId="32342EB6" w14:textId="77777777" w:rsidR="00B72FEA" w:rsidRPr="000F09B6" w:rsidRDefault="00B72FEA" w:rsidP="00707BFF">
            <w:pPr>
              <w:jc w:val="right"/>
              <w:rPr>
                <w:rFonts w:ascii="Calibri" w:hAnsi="Calibri" w:cs="Calibri"/>
                <w:i/>
                <w:iCs/>
                <w:sz w:val="16"/>
                <w:szCs w:val="16"/>
                <w:lang w:eastAsia="sk-SK"/>
              </w:rPr>
            </w:pPr>
            <w:r w:rsidRPr="000F09B6">
              <w:rPr>
                <w:rFonts w:ascii="Calibri" w:hAnsi="Calibri" w:cs="Calibri"/>
                <w:i/>
                <w:iCs/>
                <w:sz w:val="16"/>
                <w:szCs w:val="16"/>
                <w:lang w:eastAsia="sk-SK"/>
              </w:rPr>
              <w:t>14 500</w:t>
            </w:r>
          </w:p>
        </w:tc>
      </w:tr>
    </w:tbl>
    <w:p w14:paraId="59954492" w14:textId="77777777" w:rsidR="00B72FEA" w:rsidRDefault="00B72FEA" w:rsidP="0087715D">
      <w:pPr>
        <w:pStyle w:val="BodyText"/>
        <w:rPr>
          <w:rFonts w:asciiTheme="minorHAnsi" w:hAnsiTheme="minorHAnsi"/>
          <w:bCs/>
          <w:color w:val="000000"/>
          <w:sz w:val="16"/>
          <w:szCs w:val="16"/>
          <w:u w:val="single"/>
          <w:lang w:eastAsia="sk-SK"/>
        </w:rPr>
      </w:pPr>
    </w:p>
    <w:p w14:paraId="3543770B" w14:textId="77777777" w:rsidR="008614AD" w:rsidRPr="00686E74" w:rsidRDefault="008614AD" w:rsidP="0087715D">
      <w:pPr>
        <w:pStyle w:val="BodyText"/>
        <w:rPr>
          <w:rFonts w:asciiTheme="minorHAnsi" w:hAnsiTheme="minorHAnsi"/>
          <w:bCs/>
          <w:color w:val="000000"/>
          <w:sz w:val="16"/>
          <w:szCs w:val="16"/>
          <w:u w:val="single"/>
          <w:lang w:eastAsia="sk-SK"/>
        </w:rPr>
      </w:pPr>
    </w:p>
    <w:p w14:paraId="51FB861B" w14:textId="77777777" w:rsidR="0087715D" w:rsidRDefault="0087715D" w:rsidP="0087715D">
      <w:pPr>
        <w:pStyle w:val="BodyText"/>
        <w:rPr>
          <w:rFonts w:asciiTheme="minorHAnsi" w:hAnsiTheme="minorHAnsi"/>
          <w:bCs/>
          <w:color w:val="000000"/>
          <w:sz w:val="16"/>
          <w:szCs w:val="16"/>
          <w:u w:val="single"/>
          <w:lang w:eastAsia="sk-SK"/>
        </w:rPr>
      </w:pPr>
    </w:p>
    <w:p w14:paraId="430757C2" w14:textId="77777777" w:rsidR="0033010E" w:rsidRPr="00686E74" w:rsidRDefault="00C90C1A">
      <w:pPr>
        <w:pStyle w:val="BodyText"/>
        <w:rPr>
          <w:rFonts w:asciiTheme="minorHAnsi" w:hAnsiTheme="minorHAnsi"/>
        </w:rPr>
      </w:pPr>
      <w:r w:rsidRPr="00686E74">
        <w:rPr>
          <w:rFonts w:asciiTheme="minorHAnsi" w:hAnsiTheme="minorHAnsi"/>
        </w:rPr>
        <w:t>Rezerva na odchodné do dôchodku bola vytvorená s použitím poistnej matematiky.</w:t>
      </w:r>
    </w:p>
    <w:p w14:paraId="0BBE86B8" w14:textId="77777777" w:rsidR="0033010E" w:rsidRPr="00686E74" w:rsidRDefault="0033010E">
      <w:pPr>
        <w:pStyle w:val="BodyText"/>
        <w:rPr>
          <w:rFonts w:asciiTheme="minorHAnsi" w:hAnsiTheme="minorHAnsi"/>
        </w:rPr>
      </w:pPr>
    </w:p>
    <w:p w14:paraId="27430122" w14:textId="2A14D7A3" w:rsidR="0033010E" w:rsidRPr="00736382" w:rsidRDefault="00C90C1A" w:rsidP="0033010E">
      <w:pPr>
        <w:pStyle w:val="BodyText"/>
        <w:rPr>
          <w:rFonts w:asciiTheme="minorHAnsi" w:hAnsiTheme="minorHAnsi"/>
        </w:rPr>
      </w:pPr>
      <w:r w:rsidRPr="00736382">
        <w:rPr>
          <w:rFonts w:asciiTheme="minorHAnsi" w:hAnsiTheme="minorHAnsi"/>
        </w:rPr>
        <w:t xml:space="preserve">Rezerva na reklamácie vo výške </w:t>
      </w:r>
      <w:r w:rsidR="00736382" w:rsidRPr="00736382">
        <w:rPr>
          <w:rFonts w:asciiTheme="minorHAnsi" w:hAnsiTheme="minorHAnsi"/>
        </w:rPr>
        <w:t>750 903</w:t>
      </w:r>
      <w:r w:rsidRPr="00736382">
        <w:rPr>
          <w:rFonts w:asciiTheme="minorHAnsi" w:hAnsiTheme="minorHAnsi"/>
        </w:rPr>
        <w:t xml:space="preserve"> EUR bola vytvorená na predpokladané náklady na záručné opravy výrobkov, ktoré boli predané pred 31. decembrom </w:t>
      </w:r>
      <w:r w:rsidR="00B72FEA" w:rsidRPr="00736382">
        <w:rPr>
          <w:rFonts w:asciiTheme="minorHAnsi" w:hAnsiTheme="minorHAnsi"/>
        </w:rPr>
        <w:t>2023</w:t>
      </w:r>
      <w:r w:rsidRPr="00736382">
        <w:rPr>
          <w:rFonts w:asciiTheme="minorHAnsi" w:hAnsiTheme="minorHAnsi"/>
        </w:rPr>
        <w:t>. Bola vypočítaná ako podiel nákladov na záručné opravy výrobkov, ktoré ku dňu zostavenia účtovnej závierky ešte neboli reklamované k výnosom za tieto výrobky (táto rezerva sa tvorila ako predpokladaný vývoj na základe doterajšieho priebehu nákladov na reklamácie). Predpokladá sa, že väčšia časť tejto rezervy bude použitá v záručnej dobe 5 rokov.</w:t>
      </w:r>
    </w:p>
    <w:p w14:paraId="3EDB551F" w14:textId="7F5D6365" w:rsidR="00C573FC" w:rsidRPr="000B05E7" w:rsidRDefault="00C573FC" w:rsidP="0033010E">
      <w:pPr>
        <w:pStyle w:val="BodyText"/>
        <w:rPr>
          <w:rFonts w:asciiTheme="minorHAnsi" w:hAnsiTheme="minorHAnsi"/>
          <w:highlight w:val="yellow"/>
        </w:rPr>
      </w:pPr>
    </w:p>
    <w:p w14:paraId="23FDA690" w14:textId="77777777" w:rsidR="00A61376" w:rsidRPr="00686E74" w:rsidRDefault="00A61376" w:rsidP="00A61376">
      <w:pPr>
        <w:pStyle w:val="BodyText"/>
        <w:jc w:val="left"/>
        <w:rPr>
          <w:rFonts w:asciiTheme="minorHAnsi" w:hAnsiTheme="minorHAnsi"/>
          <w:b/>
        </w:rPr>
      </w:pPr>
      <w:r w:rsidRPr="00686E74">
        <w:rPr>
          <w:rFonts w:asciiTheme="minorHAnsi" w:hAnsiTheme="minorHAnsi"/>
          <w:b/>
        </w:rPr>
        <w:t>Nevyfakturované dodávky majetku</w:t>
      </w:r>
    </w:p>
    <w:p w14:paraId="54EBA3E0" w14:textId="77777777" w:rsidR="00A61376" w:rsidRPr="00686E74" w:rsidRDefault="00A61376" w:rsidP="00934C04">
      <w:pPr>
        <w:pStyle w:val="BodyText"/>
        <w:ind w:left="0"/>
        <w:jc w:val="left"/>
        <w:rPr>
          <w:rFonts w:asciiTheme="minorHAnsi" w:hAnsiTheme="minorHAnsi"/>
          <w:b/>
        </w:rPr>
      </w:pPr>
    </w:p>
    <w:p w14:paraId="6EFA9FBD" w14:textId="77777777" w:rsidR="00A61376" w:rsidRPr="00686E74" w:rsidRDefault="00A61376" w:rsidP="00A61376">
      <w:pPr>
        <w:pStyle w:val="BodyText"/>
        <w:rPr>
          <w:rFonts w:asciiTheme="minorHAnsi" w:hAnsiTheme="minorHAnsi"/>
        </w:rPr>
      </w:pPr>
      <w:r w:rsidRPr="00686E74">
        <w:rPr>
          <w:rFonts w:asciiTheme="minorHAnsi" w:hAnsiTheme="minorHAnsi"/>
        </w:rPr>
        <w:t xml:space="preserve">Rezervy na nevyfakturované dodávky majetku sa nevykazujú s vplyvom na výsledok hospodárenia. </w:t>
      </w:r>
    </w:p>
    <w:p w14:paraId="1FCF0DEC" w14:textId="4499F0C8" w:rsidR="0082053D" w:rsidRPr="00686E74" w:rsidRDefault="0082053D">
      <w:pPr>
        <w:rPr>
          <w:rFonts w:asciiTheme="minorHAnsi" w:hAnsiTheme="minorHAnsi"/>
          <w:b/>
          <w:sz w:val="18"/>
        </w:rPr>
      </w:pPr>
      <w:bookmarkStart w:id="19" w:name="_Toc530739909"/>
    </w:p>
    <w:p w14:paraId="6555DEBD" w14:textId="77777777" w:rsidR="008411B3" w:rsidRPr="00686E74" w:rsidRDefault="008411B3" w:rsidP="00927127">
      <w:pPr>
        <w:pStyle w:val="Heading2"/>
        <w:tabs>
          <w:tab w:val="clear" w:pos="567"/>
          <w:tab w:val="num" w:pos="426"/>
        </w:tabs>
        <w:rPr>
          <w:rFonts w:asciiTheme="minorHAnsi" w:hAnsiTheme="minorHAnsi"/>
        </w:rPr>
      </w:pPr>
      <w:r w:rsidRPr="00686E74">
        <w:rPr>
          <w:rFonts w:asciiTheme="minorHAnsi" w:hAnsiTheme="minorHAnsi"/>
        </w:rPr>
        <w:t>Záväzky</w:t>
      </w:r>
      <w:bookmarkEnd w:id="19"/>
    </w:p>
    <w:p w14:paraId="2A4EE7DB" w14:textId="77777777" w:rsidR="008411B3" w:rsidRPr="00686E74" w:rsidRDefault="008411B3">
      <w:pPr>
        <w:pStyle w:val="BodyText"/>
        <w:rPr>
          <w:rFonts w:asciiTheme="minorHAnsi" w:hAnsiTheme="minorHAnsi"/>
        </w:rPr>
      </w:pPr>
    </w:p>
    <w:p w14:paraId="30218551" w14:textId="77777777" w:rsidR="008411B3" w:rsidRPr="00686E74" w:rsidRDefault="008411B3">
      <w:pPr>
        <w:pStyle w:val="BodyText"/>
        <w:rPr>
          <w:rFonts w:asciiTheme="minorHAnsi" w:hAnsiTheme="minorHAnsi"/>
        </w:rPr>
      </w:pPr>
      <w:r w:rsidRPr="00686E74">
        <w:rPr>
          <w:rFonts w:asciiTheme="minorHAnsi" w:hAnsiTheme="minorHAnsi"/>
        </w:rPr>
        <w:t>Štruktúra záväzkov (okrem bankových úverov) podľa zostatkovej doby splatnosti je uvedená v</w:t>
      </w:r>
      <w:r w:rsidR="00D676F9" w:rsidRPr="00686E74">
        <w:rPr>
          <w:rFonts w:asciiTheme="minorHAnsi" w:hAnsiTheme="minorHAnsi"/>
        </w:rPr>
        <w:t> </w:t>
      </w:r>
      <w:r w:rsidRPr="00686E74">
        <w:rPr>
          <w:rFonts w:asciiTheme="minorHAnsi" w:hAnsiTheme="minorHAnsi"/>
        </w:rPr>
        <w:t>nasledujúc</w:t>
      </w:r>
      <w:r w:rsidR="00D676F9" w:rsidRPr="00686E74">
        <w:rPr>
          <w:rFonts w:asciiTheme="minorHAnsi" w:hAnsiTheme="minorHAnsi"/>
        </w:rPr>
        <w:t>om prehľade</w:t>
      </w:r>
      <w:r w:rsidRPr="00686E74">
        <w:rPr>
          <w:rFonts w:asciiTheme="minorHAnsi" w:hAnsiTheme="minorHAnsi"/>
        </w:rPr>
        <w:t>:</w:t>
      </w:r>
    </w:p>
    <w:p w14:paraId="11043637" w14:textId="77777777" w:rsidR="002C472E" w:rsidRPr="00686E74" w:rsidRDefault="002C472E">
      <w:pPr>
        <w:pStyle w:val="BodyText"/>
        <w:rPr>
          <w:rFonts w:asciiTheme="minorHAnsi" w:hAnsiTheme="minorHAnsi"/>
        </w:rPr>
      </w:pPr>
    </w:p>
    <w:tbl>
      <w:tblPr>
        <w:tblW w:w="4765" w:type="pct"/>
        <w:tblInd w:w="426" w:type="dxa"/>
        <w:tblCellMar>
          <w:left w:w="70" w:type="dxa"/>
          <w:right w:w="70" w:type="dxa"/>
        </w:tblCellMar>
        <w:tblLook w:val="04A0" w:firstRow="1" w:lastRow="0" w:firstColumn="1" w:lastColumn="0" w:noHBand="0" w:noVBand="1"/>
      </w:tblPr>
      <w:tblGrid>
        <w:gridCol w:w="5011"/>
        <w:gridCol w:w="218"/>
        <w:gridCol w:w="1575"/>
        <w:gridCol w:w="1841"/>
      </w:tblGrid>
      <w:tr w:rsidR="00A61E49" w:rsidRPr="00686E74" w14:paraId="75D074FD" w14:textId="77777777" w:rsidTr="00995CA8">
        <w:trPr>
          <w:trHeight w:val="492"/>
        </w:trPr>
        <w:tc>
          <w:tcPr>
            <w:tcW w:w="2898" w:type="pct"/>
            <w:tcBorders>
              <w:top w:val="single" w:sz="8" w:space="0" w:color="auto"/>
              <w:left w:val="nil"/>
              <w:bottom w:val="single" w:sz="4" w:space="0" w:color="auto"/>
              <w:right w:val="nil"/>
            </w:tcBorders>
            <w:shd w:val="clear" w:color="auto" w:fill="auto"/>
            <w:vAlign w:val="center"/>
            <w:hideMark/>
          </w:tcPr>
          <w:p w14:paraId="69A0A1E3" w14:textId="77777777" w:rsidR="00A61E49" w:rsidRPr="00686E74" w:rsidRDefault="00A61E49" w:rsidP="00A61E49">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lastRenderedPageBreak/>
              <w:t>Položka</w:t>
            </w:r>
          </w:p>
        </w:tc>
        <w:tc>
          <w:tcPr>
            <w:tcW w:w="126" w:type="pct"/>
            <w:tcBorders>
              <w:top w:val="single" w:sz="8" w:space="0" w:color="auto"/>
              <w:left w:val="nil"/>
              <w:bottom w:val="single" w:sz="4" w:space="0" w:color="auto"/>
              <w:right w:val="nil"/>
            </w:tcBorders>
            <w:shd w:val="clear" w:color="auto" w:fill="auto"/>
            <w:vAlign w:val="center"/>
            <w:hideMark/>
          </w:tcPr>
          <w:p w14:paraId="526F6D5C" w14:textId="77777777" w:rsidR="00A61E49" w:rsidRPr="00686E74" w:rsidRDefault="00A61E49" w:rsidP="00A61E49">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 </w:t>
            </w:r>
          </w:p>
        </w:tc>
        <w:tc>
          <w:tcPr>
            <w:tcW w:w="911" w:type="pct"/>
            <w:tcBorders>
              <w:top w:val="single" w:sz="8" w:space="0" w:color="auto"/>
              <w:left w:val="nil"/>
              <w:bottom w:val="single" w:sz="4" w:space="0" w:color="auto"/>
              <w:right w:val="nil"/>
            </w:tcBorders>
            <w:shd w:val="clear" w:color="auto" w:fill="auto"/>
            <w:vAlign w:val="center"/>
            <w:hideMark/>
          </w:tcPr>
          <w:p w14:paraId="17C351D8" w14:textId="07168B3C" w:rsidR="00A61E49" w:rsidRPr="00686E74" w:rsidRDefault="00A61E49">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Spolu k 31.12.</w:t>
            </w:r>
            <w:r w:rsidR="00B72FEA" w:rsidRPr="00686E74">
              <w:rPr>
                <w:rFonts w:asciiTheme="minorHAnsi" w:hAnsiTheme="minorHAnsi"/>
                <w:b/>
                <w:bCs/>
                <w:i/>
                <w:iCs/>
                <w:color w:val="000000"/>
                <w:sz w:val="16"/>
                <w:szCs w:val="16"/>
                <w:lang w:eastAsia="sk-SK"/>
              </w:rPr>
              <w:t>20</w:t>
            </w:r>
            <w:r w:rsidR="00B72FEA">
              <w:rPr>
                <w:rFonts w:asciiTheme="minorHAnsi" w:hAnsiTheme="minorHAnsi"/>
                <w:b/>
                <w:bCs/>
                <w:i/>
                <w:iCs/>
                <w:color w:val="000000"/>
                <w:sz w:val="16"/>
                <w:szCs w:val="16"/>
                <w:lang w:eastAsia="sk-SK"/>
              </w:rPr>
              <w:t>23</w:t>
            </w:r>
          </w:p>
        </w:tc>
        <w:tc>
          <w:tcPr>
            <w:tcW w:w="1065" w:type="pct"/>
            <w:tcBorders>
              <w:top w:val="single" w:sz="8" w:space="0" w:color="auto"/>
              <w:left w:val="nil"/>
              <w:bottom w:val="single" w:sz="4" w:space="0" w:color="auto"/>
              <w:right w:val="nil"/>
            </w:tcBorders>
            <w:shd w:val="clear" w:color="auto" w:fill="auto"/>
            <w:vAlign w:val="center"/>
            <w:hideMark/>
          </w:tcPr>
          <w:p w14:paraId="3B2782C4" w14:textId="12E7523F" w:rsidR="00A61E49" w:rsidRPr="00686E74" w:rsidRDefault="00A61E49">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Spolu k 31.12.</w:t>
            </w:r>
            <w:r w:rsidR="00B72FEA" w:rsidRPr="00686E74">
              <w:rPr>
                <w:rFonts w:asciiTheme="minorHAnsi" w:hAnsiTheme="minorHAnsi"/>
                <w:b/>
                <w:bCs/>
                <w:i/>
                <w:iCs/>
                <w:color w:val="000000"/>
                <w:sz w:val="16"/>
                <w:szCs w:val="16"/>
                <w:lang w:eastAsia="sk-SK"/>
              </w:rPr>
              <w:t>20</w:t>
            </w:r>
            <w:r w:rsidR="00B72FEA">
              <w:rPr>
                <w:rFonts w:asciiTheme="minorHAnsi" w:hAnsiTheme="minorHAnsi"/>
                <w:b/>
                <w:bCs/>
                <w:i/>
                <w:iCs/>
                <w:color w:val="000000"/>
                <w:sz w:val="16"/>
                <w:szCs w:val="16"/>
                <w:lang w:eastAsia="sk-SK"/>
              </w:rPr>
              <w:t>22</w:t>
            </w:r>
          </w:p>
        </w:tc>
      </w:tr>
      <w:tr w:rsidR="00BF34CA" w:rsidRPr="00686E74" w14:paraId="5AB5157F" w14:textId="77777777" w:rsidTr="00995CA8">
        <w:trPr>
          <w:trHeight w:val="50"/>
        </w:trPr>
        <w:tc>
          <w:tcPr>
            <w:tcW w:w="2898" w:type="pct"/>
            <w:tcBorders>
              <w:top w:val="single" w:sz="4" w:space="0" w:color="auto"/>
              <w:left w:val="nil"/>
              <w:bottom w:val="nil"/>
              <w:right w:val="nil"/>
            </w:tcBorders>
            <w:shd w:val="clear" w:color="auto" w:fill="auto"/>
            <w:noWrap/>
            <w:hideMark/>
          </w:tcPr>
          <w:p w14:paraId="5924FB4E" w14:textId="77777777" w:rsidR="00BF34CA" w:rsidRPr="00686E74" w:rsidRDefault="00BF34CA" w:rsidP="00BF34CA">
            <w:pP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Krátkodobé záväzky:</w:t>
            </w:r>
          </w:p>
        </w:tc>
        <w:tc>
          <w:tcPr>
            <w:tcW w:w="126" w:type="pct"/>
            <w:tcBorders>
              <w:top w:val="single" w:sz="4" w:space="0" w:color="auto"/>
              <w:left w:val="nil"/>
              <w:bottom w:val="nil"/>
              <w:right w:val="nil"/>
            </w:tcBorders>
            <w:shd w:val="clear" w:color="auto" w:fill="auto"/>
            <w:noWrap/>
            <w:hideMark/>
          </w:tcPr>
          <w:p w14:paraId="7AC9C0AA" w14:textId="77777777" w:rsidR="00BF34CA" w:rsidRPr="00686E74" w:rsidRDefault="00BF34CA" w:rsidP="00BF34CA">
            <w:pPr>
              <w:rPr>
                <w:rFonts w:asciiTheme="minorHAnsi" w:hAnsiTheme="minorHAnsi"/>
                <w:b/>
                <w:bCs/>
                <w:i/>
                <w:iCs/>
                <w:color w:val="000000"/>
                <w:sz w:val="16"/>
                <w:szCs w:val="16"/>
                <w:lang w:eastAsia="sk-SK"/>
              </w:rPr>
            </w:pPr>
          </w:p>
        </w:tc>
        <w:tc>
          <w:tcPr>
            <w:tcW w:w="911" w:type="pct"/>
            <w:tcBorders>
              <w:top w:val="single" w:sz="4" w:space="0" w:color="auto"/>
              <w:left w:val="nil"/>
              <w:bottom w:val="nil"/>
              <w:right w:val="nil"/>
            </w:tcBorders>
            <w:shd w:val="clear" w:color="auto" w:fill="auto"/>
            <w:noWrap/>
          </w:tcPr>
          <w:p w14:paraId="28F13817" w14:textId="77777777" w:rsidR="00BF34CA" w:rsidRPr="00686E74" w:rsidRDefault="00BF34CA" w:rsidP="00BF34CA">
            <w:pPr>
              <w:jc w:val="right"/>
              <w:rPr>
                <w:rFonts w:asciiTheme="minorHAnsi" w:hAnsiTheme="minorHAnsi"/>
                <w:color w:val="000000"/>
                <w:sz w:val="16"/>
                <w:szCs w:val="16"/>
                <w:lang w:eastAsia="sk-SK"/>
              </w:rPr>
            </w:pPr>
          </w:p>
        </w:tc>
        <w:tc>
          <w:tcPr>
            <w:tcW w:w="1065" w:type="pct"/>
            <w:tcBorders>
              <w:top w:val="single" w:sz="4" w:space="0" w:color="auto"/>
              <w:left w:val="nil"/>
              <w:bottom w:val="nil"/>
              <w:right w:val="nil"/>
            </w:tcBorders>
            <w:shd w:val="clear" w:color="auto" w:fill="auto"/>
            <w:noWrap/>
            <w:hideMark/>
          </w:tcPr>
          <w:p w14:paraId="4901876C" w14:textId="77777777" w:rsidR="00BF34CA" w:rsidRPr="00686E74" w:rsidRDefault="00BF34CA" w:rsidP="00BF34CA">
            <w:pPr>
              <w:jc w:val="right"/>
              <w:rPr>
                <w:rFonts w:asciiTheme="minorHAnsi" w:hAnsiTheme="minorHAnsi"/>
                <w:color w:val="000000"/>
                <w:sz w:val="16"/>
                <w:szCs w:val="16"/>
                <w:lang w:eastAsia="sk-SK"/>
              </w:rPr>
            </w:pPr>
          </w:p>
        </w:tc>
      </w:tr>
      <w:tr w:rsidR="00B72FEA" w:rsidRPr="00686E74" w14:paraId="293E75D2" w14:textId="77777777" w:rsidTr="00995CA8">
        <w:trPr>
          <w:trHeight w:val="70"/>
        </w:trPr>
        <w:tc>
          <w:tcPr>
            <w:tcW w:w="2898" w:type="pct"/>
            <w:tcBorders>
              <w:top w:val="nil"/>
              <w:left w:val="nil"/>
              <w:bottom w:val="nil"/>
              <w:right w:val="nil"/>
            </w:tcBorders>
            <w:shd w:val="clear" w:color="auto" w:fill="auto"/>
            <w:noWrap/>
            <w:hideMark/>
          </w:tcPr>
          <w:p w14:paraId="70068C1D" w14:textId="77777777" w:rsidR="00B72FEA" w:rsidRPr="00686E74" w:rsidRDefault="00B72FEA" w:rsidP="00B72FEA">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Záväzky po lehote splatnosti</w:t>
            </w:r>
          </w:p>
        </w:tc>
        <w:tc>
          <w:tcPr>
            <w:tcW w:w="126" w:type="pct"/>
            <w:tcBorders>
              <w:top w:val="nil"/>
              <w:left w:val="nil"/>
              <w:bottom w:val="nil"/>
              <w:right w:val="nil"/>
            </w:tcBorders>
            <w:shd w:val="clear" w:color="auto" w:fill="auto"/>
            <w:noWrap/>
            <w:hideMark/>
          </w:tcPr>
          <w:p w14:paraId="463A32B7" w14:textId="6B001EFE" w:rsidR="00B72FEA" w:rsidRPr="00686E74" w:rsidRDefault="00B72FEA" w:rsidP="00B72FEA">
            <w:pPr>
              <w:rPr>
                <w:rFonts w:asciiTheme="minorHAnsi" w:hAnsiTheme="minorHAnsi"/>
                <w:color w:val="000000"/>
                <w:sz w:val="16"/>
                <w:szCs w:val="16"/>
                <w:lang w:eastAsia="sk-SK"/>
              </w:rPr>
            </w:pPr>
          </w:p>
        </w:tc>
        <w:tc>
          <w:tcPr>
            <w:tcW w:w="911" w:type="pct"/>
            <w:tcBorders>
              <w:top w:val="nil"/>
              <w:left w:val="nil"/>
              <w:bottom w:val="nil"/>
              <w:right w:val="nil"/>
            </w:tcBorders>
            <w:shd w:val="clear" w:color="auto" w:fill="auto"/>
            <w:noWrap/>
            <w:vAlign w:val="bottom"/>
          </w:tcPr>
          <w:p w14:paraId="41B86BD3" w14:textId="0979B7BC" w:rsidR="00B72FEA" w:rsidRPr="000F09B6" w:rsidRDefault="00751580" w:rsidP="00B72FEA">
            <w:pPr>
              <w:jc w:val="right"/>
              <w:rPr>
                <w:rFonts w:asciiTheme="minorHAnsi" w:hAnsiTheme="minorHAnsi"/>
                <w:color w:val="000000"/>
                <w:sz w:val="16"/>
                <w:szCs w:val="16"/>
                <w:lang w:eastAsia="sk-SK"/>
              </w:rPr>
            </w:pPr>
            <w:r>
              <w:rPr>
                <w:rFonts w:asciiTheme="minorHAnsi" w:hAnsiTheme="minorHAnsi"/>
                <w:color w:val="000000"/>
                <w:sz w:val="16"/>
                <w:szCs w:val="16"/>
                <w:lang w:eastAsia="sk-SK"/>
              </w:rPr>
              <w:t>830 893</w:t>
            </w:r>
          </w:p>
        </w:tc>
        <w:tc>
          <w:tcPr>
            <w:tcW w:w="1065" w:type="pct"/>
            <w:tcBorders>
              <w:top w:val="nil"/>
              <w:left w:val="nil"/>
              <w:bottom w:val="nil"/>
              <w:right w:val="nil"/>
            </w:tcBorders>
            <w:shd w:val="clear" w:color="auto" w:fill="auto"/>
            <w:noWrap/>
            <w:vAlign w:val="bottom"/>
            <w:hideMark/>
          </w:tcPr>
          <w:p w14:paraId="5B0D5338" w14:textId="08007EF6" w:rsidR="00B72FEA" w:rsidRPr="00686E74" w:rsidRDefault="00B72FEA" w:rsidP="00B72FEA">
            <w:pPr>
              <w:jc w:val="right"/>
              <w:rPr>
                <w:rFonts w:asciiTheme="minorHAnsi" w:hAnsiTheme="minorHAnsi"/>
                <w:color w:val="000000"/>
                <w:sz w:val="16"/>
                <w:szCs w:val="16"/>
                <w:lang w:eastAsia="sk-SK"/>
              </w:rPr>
            </w:pPr>
            <w:r w:rsidRPr="000F09B6">
              <w:rPr>
                <w:rFonts w:asciiTheme="minorHAnsi" w:hAnsiTheme="minorHAnsi"/>
                <w:color w:val="000000"/>
                <w:sz w:val="16"/>
                <w:szCs w:val="16"/>
                <w:lang w:eastAsia="sk-SK"/>
              </w:rPr>
              <w:t>538 781</w:t>
            </w:r>
          </w:p>
        </w:tc>
      </w:tr>
      <w:tr w:rsidR="00B72FEA" w:rsidRPr="00686E74" w14:paraId="5C0E2ABF" w14:textId="77777777" w:rsidTr="00995CA8">
        <w:trPr>
          <w:trHeight w:val="70"/>
        </w:trPr>
        <w:tc>
          <w:tcPr>
            <w:tcW w:w="2898" w:type="pct"/>
            <w:tcBorders>
              <w:top w:val="nil"/>
              <w:left w:val="nil"/>
              <w:bottom w:val="nil"/>
              <w:right w:val="nil"/>
            </w:tcBorders>
            <w:shd w:val="clear" w:color="auto" w:fill="auto"/>
            <w:noWrap/>
            <w:hideMark/>
          </w:tcPr>
          <w:p w14:paraId="5C3AB109" w14:textId="77777777" w:rsidR="00B72FEA" w:rsidRPr="00686E74" w:rsidRDefault="00B72FEA" w:rsidP="00B72FEA">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Záväzky so zostatkovou dobou splatnosti do jedného roka vrátane</w:t>
            </w:r>
          </w:p>
        </w:tc>
        <w:tc>
          <w:tcPr>
            <w:tcW w:w="126" w:type="pct"/>
            <w:tcBorders>
              <w:top w:val="nil"/>
              <w:left w:val="nil"/>
              <w:bottom w:val="nil"/>
              <w:right w:val="nil"/>
            </w:tcBorders>
            <w:shd w:val="clear" w:color="auto" w:fill="auto"/>
            <w:noWrap/>
            <w:hideMark/>
          </w:tcPr>
          <w:p w14:paraId="52A68581" w14:textId="77777777" w:rsidR="00B72FEA" w:rsidRPr="00686E74" w:rsidRDefault="00B72FEA" w:rsidP="00B72FEA">
            <w:pPr>
              <w:rPr>
                <w:rFonts w:asciiTheme="minorHAnsi" w:hAnsiTheme="minorHAnsi"/>
                <w:color w:val="000000"/>
                <w:sz w:val="16"/>
                <w:szCs w:val="16"/>
                <w:lang w:eastAsia="sk-SK"/>
              </w:rPr>
            </w:pPr>
          </w:p>
        </w:tc>
        <w:tc>
          <w:tcPr>
            <w:tcW w:w="911" w:type="pct"/>
            <w:tcBorders>
              <w:top w:val="nil"/>
              <w:left w:val="nil"/>
              <w:bottom w:val="single" w:sz="4" w:space="0" w:color="auto"/>
              <w:right w:val="nil"/>
            </w:tcBorders>
            <w:shd w:val="clear" w:color="auto" w:fill="auto"/>
            <w:noWrap/>
            <w:vAlign w:val="bottom"/>
          </w:tcPr>
          <w:p w14:paraId="595C7A88" w14:textId="27A369D0" w:rsidR="00B72FEA" w:rsidRPr="000F09B6" w:rsidRDefault="00751580" w:rsidP="00B72FEA">
            <w:pPr>
              <w:jc w:val="right"/>
              <w:rPr>
                <w:rFonts w:asciiTheme="minorHAnsi" w:hAnsiTheme="minorHAnsi"/>
                <w:color w:val="000000"/>
                <w:sz w:val="16"/>
                <w:szCs w:val="16"/>
                <w:lang w:eastAsia="sk-SK"/>
              </w:rPr>
            </w:pPr>
            <w:r>
              <w:rPr>
                <w:rFonts w:asciiTheme="minorHAnsi" w:hAnsiTheme="minorHAnsi"/>
                <w:color w:val="000000"/>
                <w:sz w:val="16"/>
                <w:szCs w:val="16"/>
                <w:lang w:eastAsia="sk-SK"/>
              </w:rPr>
              <w:t>42 399 959</w:t>
            </w:r>
          </w:p>
        </w:tc>
        <w:tc>
          <w:tcPr>
            <w:tcW w:w="1065" w:type="pct"/>
            <w:tcBorders>
              <w:top w:val="nil"/>
              <w:left w:val="nil"/>
              <w:bottom w:val="single" w:sz="4" w:space="0" w:color="auto"/>
              <w:right w:val="nil"/>
            </w:tcBorders>
            <w:shd w:val="clear" w:color="auto" w:fill="auto"/>
            <w:noWrap/>
            <w:vAlign w:val="bottom"/>
            <w:hideMark/>
          </w:tcPr>
          <w:p w14:paraId="4BD596FC" w14:textId="00395FA9" w:rsidR="00B72FEA" w:rsidRPr="00686E74" w:rsidRDefault="00B72FEA" w:rsidP="00B72FEA">
            <w:pPr>
              <w:jc w:val="right"/>
              <w:rPr>
                <w:rFonts w:asciiTheme="minorHAnsi" w:hAnsiTheme="minorHAnsi"/>
                <w:color w:val="000000"/>
                <w:sz w:val="16"/>
                <w:szCs w:val="16"/>
                <w:lang w:eastAsia="sk-SK"/>
              </w:rPr>
            </w:pPr>
            <w:r w:rsidRPr="000F09B6">
              <w:rPr>
                <w:rFonts w:asciiTheme="minorHAnsi" w:hAnsiTheme="minorHAnsi"/>
                <w:color w:val="000000"/>
                <w:sz w:val="16"/>
                <w:szCs w:val="16"/>
                <w:lang w:eastAsia="sk-SK"/>
              </w:rPr>
              <w:t>29 424 491</w:t>
            </w:r>
          </w:p>
        </w:tc>
      </w:tr>
      <w:tr w:rsidR="00B72FEA" w:rsidRPr="00686E74" w14:paraId="2CB5977B" w14:textId="77777777" w:rsidTr="00995CA8">
        <w:trPr>
          <w:trHeight w:val="50"/>
        </w:trPr>
        <w:tc>
          <w:tcPr>
            <w:tcW w:w="2898" w:type="pct"/>
            <w:tcBorders>
              <w:top w:val="nil"/>
              <w:left w:val="nil"/>
              <w:bottom w:val="nil"/>
              <w:right w:val="nil"/>
            </w:tcBorders>
            <w:shd w:val="clear" w:color="auto" w:fill="auto"/>
            <w:noWrap/>
            <w:hideMark/>
          </w:tcPr>
          <w:p w14:paraId="268ABC20" w14:textId="2005417B" w:rsidR="00B72FEA" w:rsidRPr="00686E74" w:rsidRDefault="00B72FEA" w:rsidP="00B72FEA">
            <w:pPr>
              <w:rPr>
                <w:rFonts w:asciiTheme="minorHAnsi" w:hAnsiTheme="minorHAnsi"/>
                <w:b/>
                <w:bCs/>
                <w:color w:val="000000"/>
                <w:sz w:val="16"/>
                <w:szCs w:val="16"/>
                <w:lang w:eastAsia="sk-SK"/>
              </w:rPr>
            </w:pPr>
            <w:r w:rsidRPr="00686E74">
              <w:rPr>
                <w:rFonts w:asciiTheme="minorHAnsi" w:hAnsiTheme="minorHAnsi"/>
                <w:b/>
                <w:bCs/>
                <w:color w:val="000000"/>
                <w:sz w:val="16"/>
                <w:szCs w:val="16"/>
                <w:lang w:eastAsia="sk-SK"/>
              </w:rPr>
              <w:t>Spolu krátkodobé záväzky</w:t>
            </w:r>
            <w:r>
              <w:rPr>
                <w:rFonts w:asciiTheme="minorHAnsi" w:hAnsiTheme="minorHAnsi"/>
                <w:b/>
                <w:bCs/>
                <w:color w:val="000000"/>
                <w:sz w:val="16"/>
                <w:szCs w:val="16"/>
                <w:lang w:eastAsia="sk-SK"/>
              </w:rPr>
              <w:t xml:space="preserve"> (r. 122)</w:t>
            </w:r>
          </w:p>
        </w:tc>
        <w:tc>
          <w:tcPr>
            <w:tcW w:w="126" w:type="pct"/>
            <w:tcBorders>
              <w:top w:val="nil"/>
              <w:left w:val="nil"/>
              <w:bottom w:val="nil"/>
              <w:right w:val="nil"/>
            </w:tcBorders>
            <w:shd w:val="clear" w:color="auto" w:fill="auto"/>
            <w:noWrap/>
            <w:hideMark/>
          </w:tcPr>
          <w:p w14:paraId="335FF031" w14:textId="77777777" w:rsidR="00B72FEA" w:rsidRPr="00686E74" w:rsidRDefault="00B72FEA" w:rsidP="00B72FEA">
            <w:pPr>
              <w:rPr>
                <w:rFonts w:asciiTheme="minorHAnsi" w:hAnsiTheme="minorHAnsi"/>
                <w:b/>
                <w:bCs/>
                <w:color w:val="000000"/>
                <w:sz w:val="16"/>
                <w:szCs w:val="16"/>
                <w:lang w:eastAsia="sk-SK"/>
              </w:rPr>
            </w:pPr>
          </w:p>
        </w:tc>
        <w:tc>
          <w:tcPr>
            <w:tcW w:w="911" w:type="pct"/>
            <w:tcBorders>
              <w:top w:val="single" w:sz="4" w:space="0" w:color="auto"/>
              <w:left w:val="nil"/>
              <w:bottom w:val="nil"/>
              <w:right w:val="nil"/>
            </w:tcBorders>
            <w:shd w:val="clear" w:color="auto" w:fill="auto"/>
            <w:noWrap/>
            <w:vAlign w:val="center"/>
          </w:tcPr>
          <w:p w14:paraId="028E561B" w14:textId="275096A4" w:rsidR="00B72FEA" w:rsidRPr="000F09B6" w:rsidRDefault="00736382"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43 230 852</w:t>
            </w:r>
          </w:p>
        </w:tc>
        <w:tc>
          <w:tcPr>
            <w:tcW w:w="1065" w:type="pct"/>
            <w:tcBorders>
              <w:top w:val="single" w:sz="4" w:space="0" w:color="auto"/>
              <w:left w:val="nil"/>
              <w:bottom w:val="nil"/>
              <w:right w:val="nil"/>
            </w:tcBorders>
            <w:shd w:val="clear" w:color="auto" w:fill="auto"/>
            <w:noWrap/>
            <w:vAlign w:val="center"/>
            <w:hideMark/>
          </w:tcPr>
          <w:p w14:paraId="2989F62B" w14:textId="05D1C489" w:rsidR="00B72FEA" w:rsidRPr="00686E74" w:rsidRDefault="00B72FEA" w:rsidP="00B72FEA">
            <w:pPr>
              <w:jc w:val="right"/>
              <w:rPr>
                <w:rFonts w:asciiTheme="minorHAnsi" w:hAnsiTheme="minorHAnsi"/>
                <w:b/>
                <w:bCs/>
                <w:color w:val="000000"/>
                <w:sz w:val="16"/>
                <w:szCs w:val="16"/>
                <w:lang w:eastAsia="sk-SK"/>
              </w:rPr>
            </w:pPr>
            <w:r w:rsidRPr="000F09B6">
              <w:rPr>
                <w:rFonts w:asciiTheme="minorHAnsi" w:hAnsiTheme="minorHAnsi"/>
                <w:b/>
                <w:bCs/>
                <w:color w:val="000000"/>
                <w:sz w:val="16"/>
                <w:szCs w:val="16"/>
                <w:lang w:eastAsia="sk-SK"/>
              </w:rPr>
              <w:t>29 963 272</w:t>
            </w:r>
          </w:p>
        </w:tc>
      </w:tr>
      <w:tr w:rsidR="00B72FEA" w:rsidRPr="00686E74" w14:paraId="6136EBED" w14:textId="77777777" w:rsidTr="00995CA8">
        <w:trPr>
          <w:trHeight w:val="70"/>
        </w:trPr>
        <w:tc>
          <w:tcPr>
            <w:tcW w:w="2898" w:type="pct"/>
            <w:tcBorders>
              <w:top w:val="nil"/>
              <w:left w:val="nil"/>
              <w:bottom w:val="nil"/>
              <w:right w:val="nil"/>
            </w:tcBorders>
            <w:shd w:val="clear" w:color="auto" w:fill="auto"/>
            <w:noWrap/>
            <w:hideMark/>
          </w:tcPr>
          <w:p w14:paraId="4D811B94" w14:textId="77777777" w:rsidR="00B72FEA" w:rsidRPr="00686E74" w:rsidRDefault="00B72FEA" w:rsidP="00B72FEA">
            <w:pPr>
              <w:rPr>
                <w:rFonts w:asciiTheme="minorHAnsi" w:hAnsiTheme="minorHAnsi"/>
                <w:color w:val="000000"/>
                <w:sz w:val="16"/>
                <w:szCs w:val="16"/>
                <w:lang w:eastAsia="sk-SK"/>
              </w:rPr>
            </w:pPr>
          </w:p>
        </w:tc>
        <w:tc>
          <w:tcPr>
            <w:tcW w:w="126" w:type="pct"/>
            <w:tcBorders>
              <w:top w:val="nil"/>
              <w:left w:val="nil"/>
              <w:bottom w:val="nil"/>
              <w:right w:val="nil"/>
            </w:tcBorders>
            <w:shd w:val="clear" w:color="auto" w:fill="auto"/>
            <w:noWrap/>
            <w:hideMark/>
          </w:tcPr>
          <w:p w14:paraId="6D0BEB0F" w14:textId="77777777" w:rsidR="00B72FEA" w:rsidRPr="00686E74" w:rsidRDefault="00B72FEA" w:rsidP="00B72FEA">
            <w:pPr>
              <w:rPr>
                <w:rFonts w:asciiTheme="minorHAnsi" w:hAnsiTheme="minorHAnsi"/>
                <w:color w:val="000000"/>
                <w:sz w:val="16"/>
                <w:szCs w:val="16"/>
                <w:lang w:eastAsia="sk-SK"/>
              </w:rPr>
            </w:pPr>
          </w:p>
        </w:tc>
        <w:tc>
          <w:tcPr>
            <w:tcW w:w="911" w:type="pct"/>
            <w:tcBorders>
              <w:top w:val="nil"/>
              <w:left w:val="nil"/>
              <w:bottom w:val="nil"/>
              <w:right w:val="nil"/>
            </w:tcBorders>
            <w:shd w:val="clear" w:color="auto" w:fill="auto"/>
            <w:noWrap/>
            <w:vAlign w:val="center"/>
          </w:tcPr>
          <w:p w14:paraId="7D4586AC" w14:textId="77777777" w:rsidR="00B72FEA" w:rsidRPr="000F09B6" w:rsidRDefault="00B72FEA" w:rsidP="00B72FEA">
            <w:pPr>
              <w:jc w:val="right"/>
              <w:rPr>
                <w:rFonts w:asciiTheme="minorHAnsi" w:hAnsiTheme="minorHAnsi"/>
                <w:color w:val="000000"/>
                <w:sz w:val="16"/>
                <w:szCs w:val="16"/>
                <w:lang w:eastAsia="sk-SK"/>
              </w:rPr>
            </w:pPr>
          </w:p>
        </w:tc>
        <w:tc>
          <w:tcPr>
            <w:tcW w:w="1065" w:type="pct"/>
            <w:tcBorders>
              <w:top w:val="nil"/>
              <w:left w:val="nil"/>
              <w:bottom w:val="nil"/>
              <w:right w:val="nil"/>
            </w:tcBorders>
            <w:shd w:val="clear" w:color="auto" w:fill="auto"/>
            <w:noWrap/>
            <w:vAlign w:val="center"/>
            <w:hideMark/>
          </w:tcPr>
          <w:p w14:paraId="6F4C67CC" w14:textId="77777777" w:rsidR="00B72FEA" w:rsidRPr="00686E74" w:rsidRDefault="00B72FEA" w:rsidP="00B72FEA">
            <w:pPr>
              <w:jc w:val="right"/>
              <w:rPr>
                <w:rFonts w:asciiTheme="minorHAnsi" w:hAnsiTheme="minorHAnsi"/>
                <w:color w:val="000000"/>
                <w:sz w:val="16"/>
                <w:szCs w:val="16"/>
                <w:lang w:eastAsia="sk-SK"/>
              </w:rPr>
            </w:pPr>
          </w:p>
        </w:tc>
      </w:tr>
      <w:tr w:rsidR="00B72FEA" w:rsidRPr="00686E74" w14:paraId="259F6D25" w14:textId="77777777" w:rsidTr="00995CA8">
        <w:trPr>
          <w:trHeight w:val="70"/>
        </w:trPr>
        <w:tc>
          <w:tcPr>
            <w:tcW w:w="2898" w:type="pct"/>
            <w:tcBorders>
              <w:top w:val="nil"/>
              <w:left w:val="nil"/>
              <w:bottom w:val="nil"/>
              <w:right w:val="nil"/>
            </w:tcBorders>
            <w:shd w:val="clear" w:color="auto" w:fill="auto"/>
            <w:noWrap/>
            <w:hideMark/>
          </w:tcPr>
          <w:p w14:paraId="1305D5D1" w14:textId="77777777" w:rsidR="00B72FEA" w:rsidRPr="00686E74" w:rsidRDefault="00B72FEA" w:rsidP="00B72FEA">
            <w:pP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Dlhodobé záväzky:</w:t>
            </w:r>
          </w:p>
        </w:tc>
        <w:tc>
          <w:tcPr>
            <w:tcW w:w="126" w:type="pct"/>
            <w:tcBorders>
              <w:top w:val="nil"/>
              <w:left w:val="nil"/>
              <w:bottom w:val="nil"/>
              <w:right w:val="nil"/>
            </w:tcBorders>
            <w:shd w:val="clear" w:color="auto" w:fill="auto"/>
            <w:noWrap/>
            <w:hideMark/>
          </w:tcPr>
          <w:p w14:paraId="61E869EC" w14:textId="77777777" w:rsidR="00B72FEA" w:rsidRPr="00686E74" w:rsidRDefault="00B72FEA" w:rsidP="00B72FEA">
            <w:pPr>
              <w:rPr>
                <w:rFonts w:asciiTheme="minorHAnsi" w:hAnsiTheme="minorHAnsi"/>
                <w:b/>
                <w:bCs/>
                <w:i/>
                <w:iCs/>
                <w:color w:val="000000"/>
                <w:sz w:val="16"/>
                <w:szCs w:val="16"/>
                <w:lang w:eastAsia="sk-SK"/>
              </w:rPr>
            </w:pPr>
          </w:p>
        </w:tc>
        <w:tc>
          <w:tcPr>
            <w:tcW w:w="911" w:type="pct"/>
            <w:tcBorders>
              <w:top w:val="nil"/>
              <w:left w:val="nil"/>
              <w:bottom w:val="nil"/>
              <w:right w:val="nil"/>
            </w:tcBorders>
            <w:shd w:val="clear" w:color="auto" w:fill="auto"/>
            <w:noWrap/>
            <w:vAlign w:val="center"/>
          </w:tcPr>
          <w:p w14:paraId="2C346903" w14:textId="77777777" w:rsidR="00B72FEA" w:rsidRPr="000F09B6" w:rsidRDefault="00B72FEA" w:rsidP="00B72FEA">
            <w:pPr>
              <w:jc w:val="right"/>
              <w:rPr>
                <w:rFonts w:asciiTheme="minorHAnsi" w:hAnsiTheme="minorHAnsi"/>
                <w:color w:val="000000"/>
                <w:sz w:val="16"/>
                <w:szCs w:val="16"/>
                <w:lang w:eastAsia="sk-SK"/>
              </w:rPr>
            </w:pPr>
          </w:p>
        </w:tc>
        <w:tc>
          <w:tcPr>
            <w:tcW w:w="1065" w:type="pct"/>
            <w:tcBorders>
              <w:top w:val="nil"/>
              <w:left w:val="nil"/>
              <w:bottom w:val="nil"/>
              <w:right w:val="nil"/>
            </w:tcBorders>
            <w:shd w:val="clear" w:color="auto" w:fill="auto"/>
            <w:noWrap/>
            <w:vAlign w:val="center"/>
            <w:hideMark/>
          </w:tcPr>
          <w:p w14:paraId="71AD6F9A" w14:textId="77777777" w:rsidR="00B72FEA" w:rsidRPr="00686E74" w:rsidRDefault="00B72FEA" w:rsidP="00B72FEA">
            <w:pPr>
              <w:jc w:val="right"/>
              <w:rPr>
                <w:rFonts w:asciiTheme="minorHAnsi" w:hAnsiTheme="minorHAnsi"/>
                <w:color w:val="000000"/>
                <w:sz w:val="16"/>
                <w:szCs w:val="16"/>
                <w:lang w:eastAsia="sk-SK"/>
              </w:rPr>
            </w:pPr>
          </w:p>
        </w:tc>
      </w:tr>
      <w:tr w:rsidR="00B72FEA" w:rsidRPr="00686E74" w14:paraId="06A4EEDB" w14:textId="77777777" w:rsidTr="00995CA8">
        <w:trPr>
          <w:trHeight w:val="70"/>
        </w:trPr>
        <w:tc>
          <w:tcPr>
            <w:tcW w:w="2898" w:type="pct"/>
            <w:tcBorders>
              <w:top w:val="nil"/>
              <w:left w:val="nil"/>
              <w:bottom w:val="nil"/>
              <w:right w:val="nil"/>
            </w:tcBorders>
            <w:shd w:val="clear" w:color="auto" w:fill="auto"/>
            <w:noWrap/>
            <w:hideMark/>
          </w:tcPr>
          <w:p w14:paraId="702AE434" w14:textId="77777777" w:rsidR="00B72FEA" w:rsidRPr="00686E74" w:rsidRDefault="00B72FEA" w:rsidP="00B72FEA">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Záväzky so zostatkovou dobou splatnosti jeden rok až päť rokov</w:t>
            </w:r>
          </w:p>
        </w:tc>
        <w:tc>
          <w:tcPr>
            <w:tcW w:w="126" w:type="pct"/>
            <w:tcBorders>
              <w:top w:val="nil"/>
              <w:left w:val="nil"/>
              <w:bottom w:val="nil"/>
              <w:right w:val="nil"/>
            </w:tcBorders>
            <w:shd w:val="clear" w:color="auto" w:fill="auto"/>
            <w:noWrap/>
            <w:hideMark/>
          </w:tcPr>
          <w:p w14:paraId="38818ED6" w14:textId="77777777" w:rsidR="00B72FEA" w:rsidRPr="00686E74" w:rsidRDefault="00B72FEA" w:rsidP="00B72FEA">
            <w:pPr>
              <w:rPr>
                <w:rFonts w:asciiTheme="minorHAnsi" w:hAnsiTheme="minorHAnsi"/>
                <w:color w:val="000000"/>
                <w:sz w:val="16"/>
                <w:szCs w:val="16"/>
                <w:lang w:eastAsia="sk-SK"/>
              </w:rPr>
            </w:pPr>
          </w:p>
        </w:tc>
        <w:tc>
          <w:tcPr>
            <w:tcW w:w="911" w:type="pct"/>
            <w:tcBorders>
              <w:top w:val="nil"/>
              <w:left w:val="nil"/>
              <w:bottom w:val="nil"/>
              <w:right w:val="nil"/>
            </w:tcBorders>
            <w:shd w:val="clear" w:color="auto" w:fill="auto"/>
            <w:noWrap/>
            <w:vAlign w:val="bottom"/>
          </w:tcPr>
          <w:p w14:paraId="5D51699A" w14:textId="270C1989" w:rsidR="00B72FEA" w:rsidRPr="000F09B6" w:rsidRDefault="00736382" w:rsidP="00B72FEA">
            <w:pPr>
              <w:jc w:val="right"/>
              <w:rPr>
                <w:rFonts w:asciiTheme="minorHAnsi" w:hAnsiTheme="minorHAnsi"/>
                <w:color w:val="000000"/>
                <w:sz w:val="16"/>
                <w:szCs w:val="16"/>
                <w:lang w:eastAsia="sk-SK"/>
              </w:rPr>
            </w:pPr>
            <w:r>
              <w:rPr>
                <w:rFonts w:asciiTheme="minorHAnsi" w:hAnsiTheme="minorHAnsi"/>
                <w:color w:val="000000"/>
                <w:sz w:val="16"/>
                <w:szCs w:val="16"/>
                <w:lang w:eastAsia="sk-SK"/>
              </w:rPr>
              <w:t>1 458 019</w:t>
            </w:r>
          </w:p>
        </w:tc>
        <w:tc>
          <w:tcPr>
            <w:tcW w:w="1065" w:type="pct"/>
            <w:tcBorders>
              <w:top w:val="nil"/>
              <w:left w:val="nil"/>
              <w:bottom w:val="nil"/>
              <w:right w:val="nil"/>
            </w:tcBorders>
            <w:shd w:val="clear" w:color="auto" w:fill="auto"/>
            <w:noWrap/>
            <w:vAlign w:val="bottom"/>
            <w:hideMark/>
          </w:tcPr>
          <w:p w14:paraId="174D2C30" w14:textId="0EBF27AB" w:rsidR="00B72FEA" w:rsidRPr="00686E74" w:rsidRDefault="00B72FEA" w:rsidP="00B72FEA">
            <w:pPr>
              <w:jc w:val="right"/>
              <w:rPr>
                <w:rFonts w:asciiTheme="minorHAnsi" w:hAnsiTheme="minorHAnsi"/>
                <w:color w:val="000000"/>
                <w:sz w:val="16"/>
                <w:szCs w:val="16"/>
                <w:lang w:eastAsia="sk-SK"/>
              </w:rPr>
            </w:pPr>
            <w:r w:rsidRPr="000F09B6">
              <w:rPr>
                <w:rFonts w:asciiTheme="minorHAnsi" w:hAnsiTheme="minorHAnsi"/>
                <w:color w:val="000000"/>
                <w:sz w:val="16"/>
                <w:szCs w:val="16"/>
                <w:lang w:eastAsia="sk-SK"/>
              </w:rPr>
              <w:t>585 916</w:t>
            </w:r>
          </w:p>
        </w:tc>
      </w:tr>
      <w:tr w:rsidR="00B72FEA" w:rsidRPr="00686E74" w14:paraId="7E3C6E72" w14:textId="77777777" w:rsidTr="00995CA8">
        <w:trPr>
          <w:trHeight w:val="70"/>
        </w:trPr>
        <w:tc>
          <w:tcPr>
            <w:tcW w:w="2898" w:type="pct"/>
            <w:tcBorders>
              <w:top w:val="nil"/>
              <w:left w:val="nil"/>
              <w:bottom w:val="nil"/>
              <w:right w:val="nil"/>
            </w:tcBorders>
            <w:shd w:val="clear" w:color="auto" w:fill="auto"/>
            <w:noWrap/>
            <w:hideMark/>
          </w:tcPr>
          <w:p w14:paraId="006BEAA1" w14:textId="77777777" w:rsidR="00B72FEA" w:rsidRPr="00686E74" w:rsidRDefault="00B72FEA" w:rsidP="00B72FEA">
            <w:pPr>
              <w:rPr>
                <w:rFonts w:asciiTheme="minorHAnsi" w:hAnsiTheme="minorHAnsi"/>
                <w:color w:val="000000"/>
                <w:sz w:val="16"/>
                <w:szCs w:val="16"/>
                <w:lang w:eastAsia="sk-SK"/>
              </w:rPr>
            </w:pPr>
            <w:r w:rsidRPr="00686E74">
              <w:rPr>
                <w:rFonts w:asciiTheme="minorHAnsi" w:hAnsiTheme="minorHAnsi"/>
                <w:color w:val="000000"/>
                <w:sz w:val="16"/>
                <w:szCs w:val="16"/>
                <w:lang w:eastAsia="sk-SK"/>
              </w:rPr>
              <w:t>Záväzky so zostatkovou dobou splatnosti nad päť rokov</w:t>
            </w:r>
          </w:p>
        </w:tc>
        <w:tc>
          <w:tcPr>
            <w:tcW w:w="126" w:type="pct"/>
            <w:tcBorders>
              <w:top w:val="nil"/>
              <w:left w:val="nil"/>
              <w:bottom w:val="nil"/>
              <w:right w:val="nil"/>
            </w:tcBorders>
            <w:shd w:val="clear" w:color="auto" w:fill="auto"/>
            <w:noWrap/>
            <w:hideMark/>
          </w:tcPr>
          <w:p w14:paraId="4714D643" w14:textId="77777777" w:rsidR="00B72FEA" w:rsidRPr="00686E74" w:rsidRDefault="00B72FEA" w:rsidP="00B72FEA">
            <w:pPr>
              <w:rPr>
                <w:rFonts w:asciiTheme="minorHAnsi" w:hAnsiTheme="minorHAnsi"/>
                <w:color w:val="000000"/>
                <w:sz w:val="16"/>
                <w:szCs w:val="16"/>
                <w:lang w:eastAsia="sk-SK"/>
              </w:rPr>
            </w:pPr>
          </w:p>
        </w:tc>
        <w:tc>
          <w:tcPr>
            <w:tcW w:w="911" w:type="pct"/>
            <w:tcBorders>
              <w:top w:val="nil"/>
              <w:left w:val="nil"/>
              <w:bottom w:val="single" w:sz="4" w:space="0" w:color="auto"/>
              <w:right w:val="nil"/>
            </w:tcBorders>
            <w:shd w:val="clear" w:color="auto" w:fill="auto"/>
            <w:noWrap/>
            <w:vAlign w:val="center"/>
          </w:tcPr>
          <w:p w14:paraId="056CB5E4" w14:textId="163C67B3" w:rsidR="00B72FEA" w:rsidRPr="000F09B6" w:rsidRDefault="00736382" w:rsidP="00B72FEA">
            <w:pPr>
              <w:jc w:val="right"/>
              <w:rPr>
                <w:rFonts w:asciiTheme="minorHAnsi" w:hAnsiTheme="minorHAnsi"/>
                <w:bCs/>
                <w:color w:val="000000"/>
                <w:sz w:val="15"/>
                <w:szCs w:val="15"/>
                <w:lang w:eastAsia="sk-SK"/>
              </w:rPr>
            </w:pPr>
            <w:r>
              <w:rPr>
                <w:rFonts w:asciiTheme="minorHAnsi" w:hAnsiTheme="minorHAnsi"/>
                <w:bCs/>
                <w:color w:val="000000"/>
                <w:sz w:val="15"/>
                <w:szCs w:val="15"/>
                <w:lang w:eastAsia="sk-SK"/>
              </w:rPr>
              <w:t>-</w:t>
            </w:r>
          </w:p>
        </w:tc>
        <w:tc>
          <w:tcPr>
            <w:tcW w:w="1065" w:type="pct"/>
            <w:tcBorders>
              <w:top w:val="nil"/>
              <w:left w:val="nil"/>
              <w:bottom w:val="single" w:sz="4" w:space="0" w:color="auto"/>
              <w:right w:val="nil"/>
            </w:tcBorders>
            <w:shd w:val="clear" w:color="auto" w:fill="auto"/>
            <w:noWrap/>
            <w:vAlign w:val="center"/>
            <w:hideMark/>
          </w:tcPr>
          <w:p w14:paraId="368A99D6" w14:textId="756AC371" w:rsidR="00B72FEA" w:rsidRPr="00686E74" w:rsidRDefault="00B72FEA" w:rsidP="00B72FEA">
            <w:pPr>
              <w:jc w:val="right"/>
              <w:rPr>
                <w:rFonts w:asciiTheme="minorHAnsi" w:hAnsiTheme="minorHAnsi"/>
                <w:bCs/>
                <w:color w:val="000000"/>
                <w:sz w:val="15"/>
                <w:szCs w:val="15"/>
                <w:lang w:eastAsia="sk-SK"/>
              </w:rPr>
            </w:pPr>
            <w:r w:rsidRPr="000F09B6">
              <w:rPr>
                <w:rFonts w:asciiTheme="minorHAnsi" w:hAnsiTheme="minorHAnsi"/>
                <w:bCs/>
                <w:color w:val="000000"/>
                <w:sz w:val="15"/>
                <w:szCs w:val="15"/>
                <w:lang w:eastAsia="sk-SK"/>
              </w:rPr>
              <w:t>-</w:t>
            </w:r>
          </w:p>
        </w:tc>
      </w:tr>
      <w:tr w:rsidR="00B72FEA" w:rsidRPr="00686E74" w14:paraId="61AD957A" w14:textId="77777777" w:rsidTr="00995CA8">
        <w:trPr>
          <w:trHeight w:val="50"/>
        </w:trPr>
        <w:tc>
          <w:tcPr>
            <w:tcW w:w="2898" w:type="pct"/>
            <w:tcBorders>
              <w:top w:val="nil"/>
              <w:left w:val="nil"/>
              <w:bottom w:val="single" w:sz="8" w:space="0" w:color="auto"/>
              <w:right w:val="nil"/>
            </w:tcBorders>
            <w:shd w:val="clear" w:color="auto" w:fill="auto"/>
            <w:noWrap/>
            <w:hideMark/>
          </w:tcPr>
          <w:p w14:paraId="6F660518" w14:textId="1B43BA4B" w:rsidR="00B72FEA" w:rsidRPr="00686E74" w:rsidRDefault="00B72FEA" w:rsidP="00B72FEA">
            <w:pPr>
              <w:rPr>
                <w:rFonts w:asciiTheme="minorHAnsi" w:hAnsiTheme="minorHAnsi"/>
                <w:b/>
                <w:bCs/>
                <w:color w:val="000000"/>
                <w:sz w:val="16"/>
                <w:szCs w:val="16"/>
                <w:lang w:eastAsia="sk-SK"/>
              </w:rPr>
            </w:pPr>
            <w:r w:rsidRPr="00686E74">
              <w:rPr>
                <w:rFonts w:asciiTheme="minorHAnsi" w:hAnsiTheme="minorHAnsi"/>
                <w:b/>
                <w:bCs/>
                <w:color w:val="000000"/>
                <w:sz w:val="16"/>
                <w:szCs w:val="16"/>
                <w:lang w:eastAsia="sk-SK"/>
              </w:rPr>
              <w:t>Spolu dlhodobé záväzky</w:t>
            </w:r>
            <w:r>
              <w:rPr>
                <w:rFonts w:asciiTheme="minorHAnsi" w:hAnsiTheme="minorHAnsi"/>
                <w:b/>
                <w:bCs/>
                <w:color w:val="000000"/>
                <w:sz w:val="16"/>
                <w:szCs w:val="16"/>
                <w:lang w:eastAsia="sk-SK"/>
              </w:rPr>
              <w:t xml:space="preserve"> (r.102)</w:t>
            </w:r>
          </w:p>
        </w:tc>
        <w:tc>
          <w:tcPr>
            <w:tcW w:w="126" w:type="pct"/>
            <w:tcBorders>
              <w:top w:val="nil"/>
              <w:left w:val="nil"/>
              <w:bottom w:val="single" w:sz="8" w:space="0" w:color="auto"/>
              <w:right w:val="nil"/>
            </w:tcBorders>
            <w:shd w:val="clear" w:color="auto" w:fill="auto"/>
            <w:noWrap/>
            <w:hideMark/>
          </w:tcPr>
          <w:p w14:paraId="37DE6953" w14:textId="77777777" w:rsidR="00B72FEA" w:rsidRPr="00686E74" w:rsidRDefault="00B72FEA" w:rsidP="00B72FEA">
            <w:pPr>
              <w:rPr>
                <w:rFonts w:asciiTheme="minorHAnsi" w:hAnsiTheme="minorHAnsi"/>
                <w:b/>
                <w:bCs/>
                <w:color w:val="000000"/>
                <w:sz w:val="16"/>
                <w:szCs w:val="16"/>
                <w:lang w:eastAsia="sk-SK"/>
              </w:rPr>
            </w:pPr>
            <w:r w:rsidRPr="00686E74">
              <w:rPr>
                <w:rFonts w:asciiTheme="minorHAnsi" w:hAnsiTheme="minorHAnsi"/>
                <w:b/>
                <w:bCs/>
                <w:color w:val="000000"/>
                <w:sz w:val="16"/>
                <w:szCs w:val="16"/>
                <w:lang w:eastAsia="sk-SK"/>
              </w:rPr>
              <w:t> </w:t>
            </w:r>
          </w:p>
        </w:tc>
        <w:tc>
          <w:tcPr>
            <w:tcW w:w="911" w:type="pct"/>
            <w:tcBorders>
              <w:top w:val="single" w:sz="4" w:space="0" w:color="auto"/>
              <w:left w:val="nil"/>
              <w:bottom w:val="single" w:sz="8" w:space="0" w:color="auto"/>
              <w:right w:val="nil"/>
            </w:tcBorders>
            <w:shd w:val="clear" w:color="auto" w:fill="auto"/>
            <w:noWrap/>
            <w:vAlign w:val="center"/>
          </w:tcPr>
          <w:p w14:paraId="6A7B5583" w14:textId="5BD7D5C3" w:rsidR="00B72FEA" w:rsidRPr="000F09B6" w:rsidRDefault="00736382"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1 458 019</w:t>
            </w:r>
          </w:p>
        </w:tc>
        <w:tc>
          <w:tcPr>
            <w:tcW w:w="1065" w:type="pct"/>
            <w:tcBorders>
              <w:top w:val="single" w:sz="4" w:space="0" w:color="auto"/>
              <w:left w:val="nil"/>
              <w:bottom w:val="single" w:sz="8" w:space="0" w:color="auto"/>
              <w:right w:val="nil"/>
            </w:tcBorders>
            <w:shd w:val="clear" w:color="auto" w:fill="auto"/>
            <w:noWrap/>
            <w:vAlign w:val="center"/>
            <w:hideMark/>
          </w:tcPr>
          <w:p w14:paraId="188C83EB" w14:textId="63439F80" w:rsidR="00B72FEA" w:rsidRPr="00686E74" w:rsidRDefault="00B72FEA" w:rsidP="00B72FEA">
            <w:pPr>
              <w:jc w:val="right"/>
              <w:rPr>
                <w:rFonts w:asciiTheme="minorHAnsi" w:hAnsiTheme="minorHAnsi"/>
                <w:b/>
                <w:bCs/>
                <w:color w:val="000000"/>
                <w:sz w:val="16"/>
                <w:szCs w:val="16"/>
                <w:lang w:eastAsia="sk-SK"/>
              </w:rPr>
            </w:pPr>
            <w:r w:rsidRPr="000F09B6">
              <w:rPr>
                <w:rFonts w:asciiTheme="minorHAnsi" w:hAnsiTheme="minorHAnsi"/>
                <w:b/>
                <w:bCs/>
                <w:color w:val="000000"/>
                <w:sz w:val="16"/>
                <w:szCs w:val="16"/>
                <w:lang w:eastAsia="sk-SK"/>
              </w:rPr>
              <w:t>585 916</w:t>
            </w:r>
          </w:p>
        </w:tc>
      </w:tr>
    </w:tbl>
    <w:p w14:paraId="5B4C519F" w14:textId="77777777" w:rsidR="00233BCC" w:rsidRPr="00686E74" w:rsidRDefault="00233BCC">
      <w:pPr>
        <w:pStyle w:val="BodyText"/>
        <w:rPr>
          <w:rFonts w:asciiTheme="minorHAnsi" w:hAnsiTheme="minorHAnsi"/>
        </w:rPr>
      </w:pPr>
    </w:p>
    <w:p w14:paraId="19E4149C" w14:textId="5ABD5F9D" w:rsidR="00EC3CA1" w:rsidRDefault="00C90C1A" w:rsidP="00EC3CA1">
      <w:pPr>
        <w:pStyle w:val="BodyText"/>
        <w:rPr>
          <w:rFonts w:asciiTheme="minorHAnsi" w:hAnsiTheme="minorHAnsi"/>
        </w:rPr>
      </w:pPr>
      <w:r w:rsidRPr="00686E74">
        <w:rPr>
          <w:rFonts w:asciiTheme="minorHAnsi" w:hAnsiTheme="minorHAnsi"/>
        </w:rPr>
        <w:t xml:space="preserve">Krátkodobé záväzky zahŕňajú záväzky voči materskej spoločnosti v celkovej </w:t>
      </w:r>
      <w:r w:rsidRPr="001F6462">
        <w:rPr>
          <w:rFonts w:asciiTheme="minorHAnsi" w:hAnsiTheme="minorHAnsi"/>
        </w:rPr>
        <w:t>výške </w:t>
      </w:r>
      <w:r w:rsidR="00751580">
        <w:rPr>
          <w:rFonts w:asciiTheme="minorHAnsi" w:hAnsiTheme="minorHAnsi"/>
        </w:rPr>
        <w:t>8 979 680</w:t>
      </w:r>
      <w:r w:rsidR="00D54611">
        <w:rPr>
          <w:rFonts w:asciiTheme="minorHAnsi" w:hAnsiTheme="minorHAnsi"/>
        </w:rPr>
        <w:t xml:space="preserve"> </w:t>
      </w:r>
      <w:r w:rsidRPr="001F6462">
        <w:rPr>
          <w:rFonts w:asciiTheme="minorHAnsi" w:hAnsiTheme="minorHAnsi"/>
        </w:rPr>
        <w:t>EUR</w:t>
      </w:r>
      <w:r w:rsidR="00D54611">
        <w:rPr>
          <w:rFonts w:asciiTheme="minorHAnsi" w:hAnsiTheme="minorHAnsi"/>
        </w:rPr>
        <w:t xml:space="preserve">, </w:t>
      </w:r>
      <w:r w:rsidR="00751580">
        <w:rPr>
          <w:rFonts w:asciiTheme="minorHAnsi" w:hAnsiTheme="minorHAnsi"/>
        </w:rPr>
        <w:t>z čoho po lehote splatnosti sú záväzky vo výške 447 068 EUR, avšak tieto boli splatené</w:t>
      </w:r>
      <w:r w:rsidR="00DB6697">
        <w:rPr>
          <w:rFonts w:asciiTheme="minorHAnsi" w:hAnsiTheme="minorHAnsi"/>
        </w:rPr>
        <w:t xml:space="preserve"> v sume 370 009 EUR 18.1.2024</w:t>
      </w:r>
      <w:r w:rsidR="00751580">
        <w:rPr>
          <w:rFonts w:asciiTheme="minorHAnsi" w:hAnsiTheme="minorHAnsi"/>
        </w:rPr>
        <w:t xml:space="preserve"> </w:t>
      </w:r>
      <w:r w:rsidR="00D54611">
        <w:rPr>
          <w:rFonts w:asciiTheme="minorHAnsi" w:hAnsiTheme="minorHAnsi"/>
        </w:rPr>
        <w:t>.</w:t>
      </w:r>
    </w:p>
    <w:p w14:paraId="5DF761F6" w14:textId="77777777" w:rsidR="00D42B65" w:rsidRPr="00686E74" w:rsidRDefault="00D42B65">
      <w:pPr>
        <w:pStyle w:val="BodyText"/>
        <w:rPr>
          <w:rFonts w:asciiTheme="minorHAnsi" w:hAnsiTheme="minorHAnsi"/>
        </w:rPr>
      </w:pPr>
    </w:p>
    <w:p w14:paraId="76760A88" w14:textId="77777777" w:rsidR="008411B3" w:rsidRPr="00686E74" w:rsidRDefault="008411B3" w:rsidP="00272D59">
      <w:pPr>
        <w:pStyle w:val="Heading2"/>
        <w:tabs>
          <w:tab w:val="clear" w:pos="567"/>
          <w:tab w:val="num" w:pos="426"/>
        </w:tabs>
        <w:rPr>
          <w:rFonts w:asciiTheme="minorHAnsi" w:hAnsiTheme="minorHAnsi"/>
        </w:rPr>
      </w:pPr>
      <w:bookmarkStart w:id="20" w:name="_Toc530739910"/>
      <w:r w:rsidRPr="00686E74">
        <w:rPr>
          <w:rFonts w:asciiTheme="minorHAnsi" w:hAnsiTheme="minorHAnsi"/>
        </w:rPr>
        <w:t>Odložený daňový záväzok</w:t>
      </w:r>
      <w:bookmarkEnd w:id="20"/>
    </w:p>
    <w:p w14:paraId="6F033A8E" w14:textId="77777777" w:rsidR="00631294" w:rsidRDefault="00631294" w:rsidP="00CA372D">
      <w:pPr>
        <w:pStyle w:val="BodyText"/>
        <w:rPr>
          <w:rFonts w:asciiTheme="minorHAnsi" w:hAnsiTheme="minorHAnsi"/>
        </w:rPr>
      </w:pPr>
    </w:p>
    <w:p w14:paraId="297F0063" w14:textId="2815FFCE" w:rsidR="00CA372D" w:rsidRPr="00686E74" w:rsidRDefault="00CF71B1" w:rsidP="00CA372D">
      <w:pPr>
        <w:pStyle w:val="BodyText"/>
        <w:rPr>
          <w:rFonts w:asciiTheme="minorHAnsi" w:hAnsiTheme="minorHAnsi"/>
        </w:rPr>
      </w:pPr>
      <w:r w:rsidRPr="00686E74">
        <w:rPr>
          <w:rFonts w:asciiTheme="minorHAnsi" w:hAnsiTheme="minorHAnsi"/>
        </w:rPr>
        <w:t xml:space="preserve">Spoločnosť </w:t>
      </w:r>
      <w:r w:rsidR="00A47101" w:rsidRPr="00686E74">
        <w:rPr>
          <w:rFonts w:asciiTheme="minorHAnsi" w:hAnsiTheme="minorHAnsi"/>
        </w:rPr>
        <w:t>účtovala</w:t>
      </w:r>
      <w:r w:rsidRPr="00686E74">
        <w:rPr>
          <w:rFonts w:asciiTheme="minorHAnsi" w:hAnsiTheme="minorHAnsi"/>
        </w:rPr>
        <w:t xml:space="preserve"> o</w:t>
      </w:r>
      <w:r w:rsidR="0016685D" w:rsidRPr="00686E74">
        <w:rPr>
          <w:rFonts w:asciiTheme="minorHAnsi" w:hAnsiTheme="minorHAnsi"/>
        </w:rPr>
        <w:t> </w:t>
      </w:r>
      <w:r w:rsidR="00686E74" w:rsidRPr="00686E74">
        <w:rPr>
          <w:rFonts w:asciiTheme="minorHAnsi" w:hAnsiTheme="minorHAnsi"/>
        </w:rPr>
        <w:t>odloženom</w:t>
      </w:r>
      <w:r w:rsidR="0016685D" w:rsidRPr="00686E74">
        <w:rPr>
          <w:rFonts w:asciiTheme="minorHAnsi" w:hAnsiTheme="minorHAnsi"/>
        </w:rPr>
        <w:t xml:space="preserve"> daňovom</w:t>
      </w:r>
      <w:r w:rsidR="00A47101" w:rsidRPr="00686E74">
        <w:rPr>
          <w:rFonts w:asciiTheme="minorHAnsi" w:hAnsiTheme="minorHAnsi"/>
        </w:rPr>
        <w:t xml:space="preserve"> </w:t>
      </w:r>
      <w:r w:rsidR="0016685D" w:rsidRPr="00686E74">
        <w:rPr>
          <w:rFonts w:asciiTheme="minorHAnsi" w:hAnsiTheme="minorHAnsi"/>
        </w:rPr>
        <w:t>záväzku</w:t>
      </w:r>
      <w:r w:rsidR="00813619">
        <w:rPr>
          <w:rFonts w:asciiTheme="minorHAnsi" w:hAnsiTheme="minorHAnsi"/>
        </w:rPr>
        <w:t xml:space="preserve"> v sume 1 414 422 EUR</w:t>
      </w:r>
      <w:r w:rsidR="00A47101" w:rsidRPr="00686E74">
        <w:rPr>
          <w:rFonts w:asciiTheme="minorHAnsi" w:hAnsiTheme="minorHAnsi"/>
        </w:rPr>
        <w:t xml:space="preserve">. </w:t>
      </w:r>
      <w:r w:rsidR="00EC62E9" w:rsidRPr="00686E74">
        <w:rPr>
          <w:rFonts w:asciiTheme="minorHAnsi" w:hAnsiTheme="minorHAnsi"/>
        </w:rPr>
        <w:t xml:space="preserve">Viď časť </w:t>
      </w:r>
      <w:r w:rsidR="000C76F0" w:rsidRPr="00686E74">
        <w:rPr>
          <w:rFonts w:asciiTheme="minorHAnsi" w:hAnsiTheme="minorHAnsi"/>
        </w:rPr>
        <w:t>K</w:t>
      </w:r>
      <w:r w:rsidR="00EC62E9" w:rsidRPr="00686E74">
        <w:rPr>
          <w:rFonts w:asciiTheme="minorHAnsi" w:hAnsiTheme="minorHAnsi"/>
        </w:rPr>
        <w:t xml:space="preserve"> poznámok.</w:t>
      </w:r>
      <w:r w:rsidR="00CA372D" w:rsidRPr="00686E74">
        <w:rPr>
          <w:rFonts w:asciiTheme="minorHAnsi" w:hAnsiTheme="minorHAnsi"/>
        </w:rPr>
        <w:t xml:space="preserve"> </w:t>
      </w:r>
    </w:p>
    <w:p w14:paraId="67C8C50F" w14:textId="77777777" w:rsidR="0082053D" w:rsidRPr="00686E74" w:rsidRDefault="0082053D">
      <w:pPr>
        <w:pStyle w:val="BodyText"/>
        <w:rPr>
          <w:rFonts w:asciiTheme="minorHAnsi" w:hAnsiTheme="minorHAnsi"/>
        </w:rPr>
      </w:pPr>
    </w:p>
    <w:p w14:paraId="1C3CB4EE" w14:textId="77777777" w:rsidR="008411B3" w:rsidRPr="00686E74" w:rsidRDefault="008411B3" w:rsidP="00272D59">
      <w:pPr>
        <w:pStyle w:val="Heading2"/>
        <w:tabs>
          <w:tab w:val="clear" w:pos="567"/>
          <w:tab w:val="num" w:pos="426"/>
        </w:tabs>
        <w:rPr>
          <w:rFonts w:asciiTheme="minorHAnsi" w:hAnsiTheme="minorHAnsi"/>
        </w:rPr>
      </w:pPr>
      <w:bookmarkStart w:id="21" w:name="_Toc530739911"/>
      <w:r w:rsidRPr="00686E74">
        <w:rPr>
          <w:rFonts w:asciiTheme="minorHAnsi" w:hAnsiTheme="minorHAnsi"/>
        </w:rPr>
        <w:t>Sociálny fond</w:t>
      </w:r>
      <w:bookmarkEnd w:id="21"/>
    </w:p>
    <w:p w14:paraId="5FF5D830" w14:textId="77777777" w:rsidR="002C472E" w:rsidRPr="00686E74" w:rsidRDefault="002C472E" w:rsidP="002C472E"/>
    <w:p w14:paraId="75739F72" w14:textId="77777777" w:rsidR="008411B3" w:rsidRPr="00686E74" w:rsidRDefault="008411B3">
      <w:pPr>
        <w:pStyle w:val="BodyText"/>
        <w:rPr>
          <w:rFonts w:asciiTheme="minorHAnsi" w:hAnsiTheme="minorHAnsi"/>
        </w:rPr>
      </w:pPr>
      <w:r w:rsidRPr="00686E74">
        <w:rPr>
          <w:rFonts w:asciiTheme="minorHAnsi" w:hAnsiTheme="minorHAnsi"/>
        </w:rPr>
        <w:t>Tvorba a čerpanie sociálneho fondu v priebehu účtovného obdobia sú znázornené v</w:t>
      </w:r>
      <w:r w:rsidR="00A50FDD" w:rsidRPr="00686E74">
        <w:rPr>
          <w:rFonts w:asciiTheme="minorHAnsi" w:hAnsiTheme="minorHAnsi"/>
        </w:rPr>
        <w:t> </w:t>
      </w:r>
      <w:r w:rsidRPr="00686E74">
        <w:rPr>
          <w:rFonts w:asciiTheme="minorHAnsi" w:hAnsiTheme="minorHAnsi"/>
        </w:rPr>
        <w:t>nasledujúc</w:t>
      </w:r>
      <w:r w:rsidR="00A50FDD" w:rsidRPr="00686E74">
        <w:rPr>
          <w:rFonts w:asciiTheme="minorHAnsi" w:hAnsiTheme="minorHAnsi"/>
        </w:rPr>
        <w:t>om prehľade</w:t>
      </w:r>
      <w:r w:rsidRPr="00686E74">
        <w:rPr>
          <w:rFonts w:asciiTheme="minorHAnsi" w:hAnsiTheme="minorHAnsi"/>
        </w:rPr>
        <w:t>:</w:t>
      </w:r>
    </w:p>
    <w:p w14:paraId="6FB8DBD6" w14:textId="77777777" w:rsidR="00B71AB1" w:rsidRPr="00686E74" w:rsidRDefault="00B71AB1">
      <w:pPr>
        <w:pStyle w:val="BodyText"/>
        <w:rPr>
          <w:rFonts w:asciiTheme="minorHAnsi" w:hAnsiTheme="minorHAnsi"/>
        </w:rPr>
      </w:pPr>
    </w:p>
    <w:tbl>
      <w:tblPr>
        <w:tblW w:w="4766" w:type="pct"/>
        <w:tblInd w:w="426" w:type="dxa"/>
        <w:tblLook w:val="04A0" w:firstRow="1" w:lastRow="0" w:firstColumn="1" w:lastColumn="0" w:noHBand="0" w:noVBand="1"/>
      </w:tblPr>
      <w:tblGrid>
        <w:gridCol w:w="5563"/>
        <w:gridCol w:w="1753"/>
        <w:gridCol w:w="1330"/>
      </w:tblGrid>
      <w:tr w:rsidR="0000153B" w:rsidRPr="00686E74" w14:paraId="7A07F0DA" w14:textId="77777777" w:rsidTr="00F50C6D">
        <w:trPr>
          <w:trHeight w:val="280"/>
        </w:trPr>
        <w:tc>
          <w:tcPr>
            <w:tcW w:w="3217" w:type="pct"/>
            <w:tcBorders>
              <w:top w:val="single" w:sz="8" w:space="0" w:color="auto"/>
              <w:left w:val="nil"/>
              <w:bottom w:val="single" w:sz="4" w:space="0" w:color="auto"/>
              <w:right w:val="nil"/>
            </w:tcBorders>
            <w:shd w:val="clear" w:color="auto" w:fill="auto"/>
            <w:noWrap/>
            <w:hideMark/>
          </w:tcPr>
          <w:p w14:paraId="21D691A9" w14:textId="77777777" w:rsidR="0000153B" w:rsidRPr="00686E74" w:rsidRDefault="0000153B" w:rsidP="0000153B">
            <w:pPr>
              <w:rPr>
                <w:rFonts w:asciiTheme="minorHAnsi" w:hAnsiTheme="minorHAnsi"/>
                <w:b/>
                <w:bCs/>
                <w:i/>
                <w:iCs/>
                <w:color w:val="000000"/>
                <w:sz w:val="16"/>
                <w:szCs w:val="16"/>
              </w:rPr>
            </w:pPr>
            <w:r w:rsidRPr="00686E74">
              <w:rPr>
                <w:rFonts w:asciiTheme="minorHAnsi" w:hAnsiTheme="minorHAnsi"/>
                <w:b/>
                <w:bCs/>
                <w:i/>
                <w:iCs/>
                <w:color w:val="000000"/>
                <w:sz w:val="16"/>
                <w:szCs w:val="16"/>
              </w:rPr>
              <w:t>Položka</w:t>
            </w:r>
          </w:p>
        </w:tc>
        <w:tc>
          <w:tcPr>
            <w:tcW w:w="1014" w:type="pct"/>
            <w:tcBorders>
              <w:top w:val="single" w:sz="8" w:space="0" w:color="auto"/>
              <w:left w:val="nil"/>
              <w:bottom w:val="single" w:sz="4" w:space="0" w:color="auto"/>
              <w:right w:val="nil"/>
            </w:tcBorders>
          </w:tcPr>
          <w:p w14:paraId="18BA54D1" w14:textId="3772973B" w:rsidR="0000153B" w:rsidRPr="00686E74" w:rsidRDefault="00B72FEA" w:rsidP="0000153B">
            <w:pPr>
              <w:jc w:val="center"/>
              <w:rPr>
                <w:rFonts w:asciiTheme="minorHAnsi" w:hAnsiTheme="minorHAnsi"/>
                <w:b/>
                <w:bCs/>
                <w:i/>
                <w:iCs/>
                <w:color w:val="000000"/>
                <w:sz w:val="16"/>
                <w:szCs w:val="16"/>
              </w:rPr>
            </w:pPr>
            <w:r>
              <w:rPr>
                <w:rFonts w:asciiTheme="minorHAnsi" w:hAnsiTheme="minorHAnsi"/>
                <w:b/>
                <w:bCs/>
                <w:i/>
                <w:iCs/>
                <w:color w:val="000000"/>
                <w:sz w:val="16"/>
                <w:szCs w:val="16"/>
              </w:rPr>
              <w:t>2023</w:t>
            </w:r>
          </w:p>
        </w:tc>
        <w:tc>
          <w:tcPr>
            <w:tcW w:w="769" w:type="pct"/>
            <w:tcBorders>
              <w:top w:val="single" w:sz="8" w:space="0" w:color="auto"/>
              <w:left w:val="nil"/>
              <w:bottom w:val="single" w:sz="4" w:space="0" w:color="auto"/>
              <w:right w:val="nil"/>
            </w:tcBorders>
            <w:shd w:val="clear" w:color="auto" w:fill="auto"/>
            <w:noWrap/>
            <w:hideMark/>
          </w:tcPr>
          <w:p w14:paraId="3F9ED00B" w14:textId="74FD133F" w:rsidR="0000153B" w:rsidRPr="00686E74" w:rsidRDefault="00B72FEA" w:rsidP="0000153B">
            <w:pPr>
              <w:jc w:val="center"/>
              <w:rPr>
                <w:rFonts w:asciiTheme="minorHAnsi" w:hAnsiTheme="minorHAnsi"/>
                <w:b/>
                <w:bCs/>
                <w:i/>
                <w:iCs/>
                <w:color w:val="000000"/>
                <w:sz w:val="16"/>
                <w:szCs w:val="16"/>
              </w:rPr>
            </w:pPr>
            <w:r w:rsidRPr="00686E74">
              <w:rPr>
                <w:rFonts w:asciiTheme="minorHAnsi" w:hAnsiTheme="minorHAnsi"/>
                <w:b/>
                <w:bCs/>
                <w:i/>
                <w:iCs/>
                <w:color w:val="000000"/>
                <w:sz w:val="16"/>
                <w:szCs w:val="16"/>
              </w:rPr>
              <w:t>20</w:t>
            </w:r>
            <w:r>
              <w:rPr>
                <w:rFonts w:asciiTheme="minorHAnsi" w:hAnsiTheme="minorHAnsi"/>
                <w:b/>
                <w:bCs/>
                <w:i/>
                <w:iCs/>
                <w:color w:val="000000"/>
                <w:sz w:val="16"/>
                <w:szCs w:val="16"/>
              </w:rPr>
              <w:t>22</w:t>
            </w:r>
          </w:p>
        </w:tc>
      </w:tr>
      <w:tr w:rsidR="00B72FEA" w:rsidRPr="00686E74" w14:paraId="41CD0340" w14:textId="77777777" w:rsidTr="00F50C6D">
        <w:trPr>
          <w:trHeight w:val="60"/>
        </w:trPr>
        <w:tc>
          <w:tcPr>
            <w:tcW w:w="3217" w:type="pct"/>
            <w:tcBorders>
              <w:top w:val="single" w:sz="4" w:space="0" w:color="auto"/>
              <w:left w:val="nil"/>
              <w:bottom w:val="nil"/>
              <w:right w:val="nil"/>
            </w:tcBorders>
            <w:shd w:val="clear" w:color="auto" w:fill="auto"/>
            <w:noWrap/>
            <w:hideMark/>
          </w:tcPr>
          <w:p w14:paraId="1DAFC333" w14:textId="77777777" w:rsidR="00B72FEA" w:rsidRPr="00686E74" w:rsidRDefault="00B72FEA" w:rsidP="00B72FEA">
            <w:pPr>
              <w:rPr>
                <w:rFonts w:asciiTheme="minorHAnsi" w:hAnsiTheme="minorHAnsi"/>
                <w:b/>
                <w:bCs/>
                <w:color w:val="000000"/>
                <w:sz w:val="16"/>
                <w:szCs w:val="16"/>
              </w:rPr>
            </w:pPr>
            <w:r w:rsidRPr="00686E74">
              <w:rPr>
                <w:rFonts w:asciiTheme="minorHAnsi" w:hAnsiTheme="minorHAnsi"/>
                <w:b/>
                <w:bCs/>
                <w:color w:val="000000"/>
                <w:sz w:val="16"/>
                <w:szCs w:val="16"/>
              </w:rPr>
              <w:t>Začiatočný stav sociálneho fondu</w:t>
            </w:r>
          </w:p>
        </w:tc>
        <w:tc>
          <w:tcPr>
            <w:tcW w:w="1014" w:type="pct"/>
            <w:tcBorders>
              <w:top w:val="single" w:sz="4" w:space="0" w:color="auto"/>
              <w:left w:val="nil"/>
              <w:right w:val="nil"/>
            </w:tcBorders>
          </w:tcPr>
          <w:p w14:paraId="2BCE6792" w14:textId="2CD5F3A7" w:rsidR="00B72FEA" w:rsidRDefault="000B05E7" w:rsidP="00B72FEA">
            <w:pPr>
              <w:jc w:val="right"/>
              <w:rPr>
                <w:rFonts w:asciiTheme="minorHAnsi" w:hAnsiTheme="minorHAnsi"/>
                <w:bCs/>
                <w:color w:val="000000"/>
                <w:sz w:val="16"/>
                <w:szCs w:val="16"/>
              </w:rPr>
            </w:pPr>
            <w:r>
              <w:rPr>
                <w:rFonts w:asciiTheme="minorHAnsi" w:hAnsiTheme="minorHAnsi"/>
                <w:bCs/>
                <w:color w:val="000000"/>
                <w:sz w:val="16"/>
                <w:szCs w:val="16"/>
              </w:rPr>
              <w:t>21 352</w:t>
            </w:r>
          </w:p>
        </w:tc>
        <w:tc>
          <w:tcPr>
            <w:tcW w:w="769" w:type="pct"/>
            <w:tcBorders>
              <w:top w:val="single" w:sz="4" w:space="0" w:color="auto"/>
              <w:left w:val="nil"/>
              <w:right w:val="nil"/>
            </w:tcBorders>
            <w:shd w:val="clear" w:color="auto" w:fill="auto"/>
            <w:noWrap/>
          </w:tcPr>
          <w:p w14:paraId="7AE0337F" w14:textId="2450EC58" w:rsidR="00B72FEA" w:rsidRPr="00686E74" w:rsidRDefault="00B72FEA" w:rsidP="00B72FEA">
            <w:pPr>
              <w:jc w:val="right"/>
              <w:rPr>
                <w:rFonts w:asciiTheme="minorHAnsi" w:hAnsiTheme="minorHAnsi"/>
                <w:bCs/>
                <w:color w:val="000000"/>
                <w:sz w:val="16"/>
                <w:szCs w:val="16"/>
              </w:rPr>
            </w:pPr>
            <w:r>
              <w:rPr>
                <w:rFonts w:asciiTheme="minorHAnsi" w:hAnsiTheme="minorHAnsi"/>
                <w:bCs/>
                <w:color w:val="000000"/>
                <w:sz w:val="16"/>
                <w:szCs w:val="16"/>
              </w:rPr>
              <w:t>20 823</w:t>
            </w:r>
          </w:p>
        </w:tc>
      </w:tr>
      <w:tr w:rsidR="00B72FEA" w:rsidRPr="00686E74" w14:paraId="6F8F0737" w14:textId="77777777" w:rsidTr="00F50C6D">
        <w:trPr>
          <w:trHeight w:val="60"/>
        </w:trPr>
        <w:tc>
          <w:tcPr>
            <w:tcW w:w="3217" w:type="pct"/>
            <w:tcBorders>
              <w:top w:val="nil"/>
              <w:left w:val="nil"/>
              <w:bottom w:val="nil"/>
              <w:right w:val="nil"/>
            </w:tcBorders>
            <w:shd w:val="clear" w:color="auto" w:fill="auto"/>
            <w:noWrap/>
            <w:hideMark/>
          </w:tcPr>
          <w:p w14:paraId="71027A86" w14:textId="77777777" w:rsidR="00B72FEA" w:rsidRPr="00686E74" w:rsidRDefault="00B72FEA" w:rsidP="00B72FEA">
            <w:pPr>
              <w:ind w:left="173"/>
              <w:rPr>
                <w:rFonts w:asciiTheme="minorHAnsi" w:hAnsiTheme="minorHAnsi"/>
                <w:color w:val="000000"/>
                <w:sz w:val="16"/>
                <w:szCs w:val="16"/>
              </w:rPr>
            </w:pPr>
            <w:r w:rsidRPr="00686E74">
              <w:rPr>
                <w:rFonts w:asciiTheme="minorHAnsi" w:hAnsiTheme="minorHAnsi"/>
                <w:color w:val="000000"/>
                <w:sz w:val="16"/>
                <w:szCs w:val="16"/>
              </w:rPr>
              <w:t>Tvorba sociálneho fondu na ťarchu nákladov</w:t>
            </w:r>
          </w:p>
        </w:tc>
        <w:tc>
          <w:tcPr>
            <w:tcW w:w="1014" w:type="pct"/>
            <w:tcBorders>
              <w:left w:val="nil"/>
              <w:bottom w:val="nil"/>
              <w:right w:val="nil"/>
            </w:tcBorders>
          </w:tcPr>
          <w:p w14:paraId="3C6B5277" w14:textId="2405CACB" w:rsidR="00B72FEA" w:rsidRDefault="000B05E7" w:rsidP="00B72FEA">
            <w:pPr>
              <w:jc w:val="right"/>
              <w:rPr>
                <w:rFonts w:asciiTheme="minorHAnsi" w:hAnsiTheme="minorHAnsi"/>
                <w:color w:val="000000"/>
                <w:sz w:val="16"/>
                <w:szCs w:val="16"/>
              </w:rPr>
            </w:pPr>
            <w:r>
              <w:rPr>
                <w:rFonts w:asciiTheme="minorHAnsi" w:hAnsiTheme="minorHAnsi"/>
                <w:color w:val="000000"/>
                <w:sz w:val="16"/>
                <w:szCs w:val="16"/>
              </w:rPr>
              <w:t>122 794</w:t>
            </w:r>
          </w:p>
        </w:tc>
        <w:tc>
          <w:tcPr>
            <w:tcW w:w="769" w:type="pct"/>
            <w:tcBorders>
              <w:left w:val="nil"/>
              <w:bottom w:val="nil"/>
              <w:right w:val="nil"/>
            </w:tcBorders>
            <w:shd w:val="clear" w:color="auto" w:fill="auto"/>
            <w:noWrap/>
          </w:tcPr>
          <w:p w14:paraId="07236370" w14:textId="2577967D" w:rsidR="00B72FEA" w:rsidRPr="00686E74" w:rsidRDefault="00B72FEA" w:rsidP="00B72FEA">
            <w:pPr>
              <w:jc w:val="right"/>
              <w:rPr>
                <w:rFonts w:asciiTheme="minorHAnsi" w:hAnsiTheme="minorHAnsi"/>
                <w:color w:val="000000"/>
                <w:sz w:val="16"/>
                <w:szCs w:val="16"/>
              </w:rPr>
            </w:pPr>
            <w:r>
              <w:rPr>
                <w:rFonts w:asciiTheme="minorHAnsi" w:hAnsiTheme="minorHAnsi"/>
                <w:color w:val="000000"/>
                <w:sz w:val="16"/>
                <w:szCs w:val="16"/>
              </w:rPr>
              <w:t>96 547</w:t>
            </w:r>
          </w:p>
        </w:tc>
      </w:tr>
      <w:tr w:rsidR="00B72FEA" w:rsidRPr="00686E74" w14:paraId="463BDA03" w14:textId="77777777" w:rsidTr="00F50C6D">
        <w:trPr>
          <w:trHeight w:val="70"/>
        </w:trPr>
        <w:tc>
          <w:tcPr>
            <w:tcW w:w="3217" w:type="pct"/>
            <w:tcBorders>
              <w:top w:val="nil"/>
              <w:left w:val="nil"/>
              <w:bottom w:val="nil"/>
              <w:right w:val="nil"/>
            </w:tcBorders>
            <w:shd w:val="clear" w:color="auto" w:fill="auto"/>
            <w:noWrap/>
            <w:hideMark/>
          </w:tcPr>
          <w:p w14:paraId="5D14CE93" w14:textId="77777777" w:rsidR="00B72FEA" w:rsidRPr="00686E74" w:rsidRDefault="00B72FEA" w:rsidP="00B72FEA">
            <w:pPr>
              <w:ind w:left="173"/>
              <w:rPr>
                <w:rFonts w:asciiTheme="minorHAnsi" w:hAnsiTheme="minorHAnsi"/>
                <w:color w:val="000000"/>
                <w:sz w:val="16"/>
                <w:szCs w:val="16"/>
              </w:rPr>
            </w:pPr>
            <w:r w:rsidRPr="00686E74">
              <w:rPr>
                <w:rFonts w:asciiTheme="minorHAnsi" w:hAnsiTheme="minorHAnsi"/>
                <w:color w:val="000000"/>
                <w:sz w:val="16"/>
                <w:szCs w:val="16"/>
              </w:rPr>
              <w:t>Tvorba sociálneho fondu zo zisku</w:t>
            </w:r>
          </w:p>
        </w:tc>
        <w:tc>
          <w:tcPr>
            <w:tcW w:w="1014" w:type="pct"/>
            <w:tcBorders>
              <w:top w:val="nil"/>
              <w:left w:val="nil"/>
              <w:bottom w:val="nil"/>
              <w:right w:val="nil"/>
            </w:tcBorders>
          </w:tcPr>
          <w:p w14:paraId="5CCE7B47" w14:textId="0D419B86" w:rsidR="00B72FEA" w:rsidRDefault="000B05E7" w:rsidP="00B72FEA">
            <w:pPr>
              <w:jc w:val="right"/>
              <w:rPr>
                <w:rFonts w:asciiTheme="minorHAnsi" w:hAnsiTheme="minorHAnsi"/>
                <w:b/>
                <w:bCs/>
                <w:color w:val="000000"/>
                <w:sz w:val="16"/>
                <w:szCs w:val="16"/>
              </w:rPr>
            </w:pPr>
            <w:r>
              <w:rPr>
                <w:rFonts w:asciiTheme="minorHAnsi" w:hAnsiTheme="minorHAnsi"/>
                <w:b/>
                <w:bCs/>
                <w:color w:val="000000"/>
                <w:sz w:val="16"/>
                <w:szCs w:val="16"/>
              </w:rPr>
              <w:t>-</w:t>
            </w:r>
          </w:p>
        </w:tc>
        <w:tc>
          <w:tcPr>
            <w:tcW w:w="769" w:type="pct"/>
            <w:tcBorders>
              <w:top w:val="nil"/>
              <w:left w:val="nil"/>
              <w:bottom w:val="nil"/>
              <w:right w:val="nil"/>
            </w:tcBorders>
            <w:shd w:val="clear" w:color="auto" w:fill="auto"/>
            <w:noWrap/>
          </w:tcPr>
          <w:p w14:paraId="0245D883" w14:textId="3F4B69BB" w:rsidR="00B72FEA" w:rsidRPr="00686E74" w:rsidRDefault="00B72FEA" w:rsidP="00B72FEA">
            <w:pPr>
              <w:jc w:val="right"/>
              <w:rPr>
                <w:rFonts w:asciiTheme="minorHAnsi" w:hAnsiTheme="minorHAnsi"/>
                <w:b/>
                <w:bCs/>
                <w:color w:val="000000"/>
                <w:sz w:val="16"/>
                <w:szCs w:val="16"/>
              </w:rPr>
            </w:pPr>
            <w:r>
              <w:rPr>
                <w:rFonts w:asciiTheme="minorHAnsi" w:hAnsiTheme="minorHAnsi"/>
                <w:b/>
                <w:bCs/>
                <w:color w:val="000000"/>
                <w:sz w:val="16"/>
                <w:szCs w:val="16"/>
              </w:rPr>
              <w:t>-</w:t>
            </w:r>
          </w:p>
        </w:tc>
      </w:tr>
      <w:tr w:rsidR="00B72FEA" w:rsidRPr="00686E74" w14:paraId="113BCB98" w14:textId="77777777" w:rsidTr="00F50C6D">
        <w:trPr>
          <w:trHeight w:val="70"/>
        </w:trPr>
        <w:tc>
          <w:tcPr>
            <w:tcW w:w="3217" w:type="pct"/>
            <w:tcBorders>
              <w:top w:val="nil"/>
              <w:left w:val="nil"/>
              <w:bottom w:val="nil"/>
              <w:right w:val="nil"/>
            </w:tcBorders>
            <w:shd w:val="clear" w:color="auto" w:fill="auto"/>
            <w:noWrap/>
            <w:hideMark/>
          </w:tcPr>
          <w:p w14:paraId="012770D9" w14:textId="77777777" w:rsidR="00B72FEA" w:rsidRPr="00686E74" w:rsidRDefault="00B72FEA" w:rsidP="00B72FEA">
            <w:pPr>
              <w:ind w:left="173"/>
              <w:rPr>
                <w:rFonts w:asciiTheme="minorHAnsi" w:hAnsiTheme="minorHAnsi"/>
                <w:color w:val="000000"/>
                <w:sz w:val="16"/>
                <w:szCs w:val="16"/>
              </w:rPr>
            </w:pPr>
            <w:r w:rsidRPr="00686E74">
              <w:rPr>
                <w:rFonts w:asciiTheme="minorHAnsi" w:hAnsiTheme="minorHAnsi"/>
                <w:color w:val="000000"/>
                <w:sz w:val="16"/>
                <w:szCs w:val="16"/>
              </w:rPr>
              <w:t xml:space="preserve">Ostatná tvorba sociálneho fondu </w:t>
            </w:r>
          </w:p>
        </w:tc>
        <w:tc>
          <w:tcPr>
            <w:tcW w:w="1014" w:type="pct"/>
            <w:tcBorders>
              <w:top w:val="nil"/>
              <w:left w:val="nil"/>
              <w:bottom w:val="single" w:sz="4" w:space="0" w:color="auto"/>
              <w:right w:val="nil"/>
            </w:tcBorders>
          </w:tcPr>
          <w:p w14:paraId="073F6574" w14:textId="28F82BFD" w:rsidR="00B72FEA" w:rsidRDefault="000B05E7" w:rsidP="00B72FEA">
            <w:pPr>
              <w:jc w:val="right"/>
              <w:rPr>
                <w:rFonts w:asciiTheme="minorHAnsi" w:hAnsiTheme="minorHAnsi"/>
                <w:b/>
                <w:bCs/>
                <w:color w:val="000000"/>
                <w:sz w:val="16"/>
                <w:szCs w:val="16"/>
              </w:rPr>
            </w:pPr>
            <w:r>
              <w:rPr>
                <w:rFonts w:asciiTheme="minorHAnsi" w:hAnsiTheme="minorHAnsi"/>
                <w:b/>
                <w:bCs/>
                <w:color w:val="000000"/>
                <w:sz w:val="16"/>
                <w:szCs w:val="16"/>
              </w:rPr>
              <w:t>-</w:t>
            </w:r>
          </w:p>
        </w:tc>
        <w:tc>
          <w:tcPr>
            <w:tcW w:w="769" w:type="pct"/>
            <w:tcBorders>
              <w:top w:val="nil"/>
              <w:left w:val="nil"/>
              <w:bottom w:val="single" w:sz="4" w:space="0" w:color="auto"/>
              <w:right w:val="nil"/>
            </w:tcBorders>
            <w:shd w:val="clear" w:color="auto" w:fill="auto"/>
            <w:noWrap/>
          </w:tcPr>
          <w:p w14:paraId="6120DA72" w14:textId="3FE37116" w:rsidR="00B72FEA" w:rsidRPr="00686E74" w:rsidRDefault="00B72FEA" w:rsidP="00B72FEA">
            <w:pPr>
              <w:jc w:val="right"/>
              <w:rPr>
                <w:rFonts w:asciiTheme="minorHAnsi" w:hAnsiTheme="minorHAnsi"/>
                <w:b/>
                <w:bCs/>
                <w:color w:val="000000"/>
                <w:sz w:val="16"/>
                <w:szCs w:val="16"/>
              </w:rPr>
            </w:pPr>
            <w:r>
              <w:rPr>
                <w:rFonts w:asciiTheme="minorHAnsi" w:hAnsiTheme="minorHAnsi"/>
                <w:b/>
                <w:bCs/>
                <w:color w:val="000000"/>
                <w:sz w:val="16"/>
                <w:szCs w:val="16"/>
              </w:rPr>
              <w:t>-</w:t>
            </w:r>
          </w:p>
        </w:tc>
      </w:tr>
      <w:tr w:rsidR="00B72FEA" w:rsidRPr="00686E74" w14:paraId="0DF6C2D8" w14:textId="77777777" w:rsidTr="00F50C6D">
        <w:trPr>
          <w:trHeight w:val="60"/>
        </w:trPr>
        <w:tc>
          <w:tcPr>
            <w:tcW w:w="3217" w:type="pct"/>
            <w:tcBorders>
              <w:top w:val="nil"/>
              <w:left w:val="nil"/>
              <w:bottom w:val="nil"/>
              <w:right w:val="nil"/>
            </w:tcBorders>
            <w:shd w:val="clear" w:color="auto" w:fill="auto"/>
            <w:noWrap/>
            <w:hideMark/>
          </w:tcPr>
          <w:p w14:paraId="3DFE53D8" w14:textId="77777777" w:rsidR="00B72FEA" w:rsidRPr="00686E74" w:rsidRDefault="00B72FEA" w:rsidP="00B72FEA">
            <w:pPr>
              <w:rPr>
                <w:rFonts w:asciiTheme="minorHAnsi" w:hAnsiTheme="minorHAnsi"/>
                <w:color w:val="000000"/>
                <w:sz w:val="16"/>
                <w:szCs w:val="16"/>
              </w:rPr>
            </w:pPr>
            <w:r w:rsidRPr="00686E74">
              <w:rPr>
                <w:rFonts w:asciiTheme="minorHAnsi" w:hAnsiTheme="minorHAnsi"/>
                <w:color w:val="000000"/>
                <w:sz w:val="16"/>
                <w:szCs w:val="16"/>
              </w:rPr>
              <w:t>Tvorba sociálneho fondu celkom</w:t>
            </w:r>
          </w:p>
        </w:tc>
        <w:tc>
          <w:tcPr>
            <w:tcW w:w="1014" w:type="pct"/>
            <w:tcBorders>
              <w:top w:val="single" w:sz="4" w:space="0" w:color="auto"/>
              <w:left w:val="nil"/>
              <w:bottom w:val="nil"/>
              <w:right w:val="nil"/>
            </w:tcBorders>
          </w:tcPr>
          <w:p w14:paraId="44E67450" w14:textId="39543E9C" w:rsidR="00B72FEA" w:rsidRDefault="000B05E7" w:rsidP="00B72FEA">
            <w:pPr>
              <w:jc w:val="right"/>
              <w:rPr>
                <w:rFonts w:asciiTheme="minorHAnsi" w:hAnsiTheme="minorHAnsi"/>
                <w:color w:val="000000"/>
                <w:sz w:val="16"/>
                <w:szCs w:val="16"/>
              </w:rPr>
            </w:pPr>
            <w:r>
              <w:rPr>
                <w:rFonts w:asciiTheme="minorHAnsi" w:hAnsiTheme="minorHAnsi"/>
                <w:color w:val="000000"/>
                <w:sz w:val="16"/>
                <w:szCs w:val="16"/>
              </w:rPr>
              <w:t>122 794</w:t>
            </w:r>
          </w:p>
        </w:tc>
        <w:tc>
          <w:tcPr>
            <w:tcW w:w="769" w:type="pct"/>
            <w:tcBorders>
              <w:top w:val="single" w:sz="4" w:space="0" w:color="auto"/>
              <w:left w:val="nil"/>
              <w:bottom w:val="nil"/>
              <w:right w:val="nil"/>
            </w:tcBorders>
            <w:shd w:val="clear" w:color="auto" w:fill="auto"/>
            <w:noWrap/>
          </w:tcPr>
          <w:p w14:paraId="60E36633" w14:textId="35FF4448" w:rsidR="00B72FEA" w:rsidRPr="00686E74" w:rsidRDefault="00B72FEA" w:rsidP="00B72FEA">
            <w:pPr>
              <w:jc w:val="right"/>
              <w:rPr>
                <w:rFonts w:asciiTheme="minorHAnsi" w:hAnsiTheme="minorHAnsi"/>
                <w:color w:val="000000"/>
                <w:sz w:val="16"/>
                <w:szCs w:val="16"/>
              </w:rPr>
            </w:pPr>
            <w:r>
              <w:rPr>
                <w:rFonts w:asciiTheme="minorHAnsi" w:hAnsiTheme="minorHAnsi"/>
                <w:color w:val="000000"/>
                <w:sz w:val="16"/>
                <w:szCs w:val="16"/>
              </w:rPr>
              <w:t>96 547</w:t>
            </w:r>
          </w:p>
        </w:tc>
      </w:tr>
      <w:tr w:rsidR="00B72FEA" w:rsidRPr="00686E74" w14:paraId="12F7952C" w14:textId="77777777" w:rsidTr="00F50C6D">
        <w:trPr>
          <w:trHeight w:val="70"/>
        </w:trPr>
        <w:tc>
          <w:tcPr>
            <w:tcW w:w="3217" w:type="pct"/>
            <w:tcBorders>
              <w:top w:val="nil"/>
              <w:left w:val="nil"/>
              <w:bottom w:val="nil"/>
              <w:right w:val="nil"/>
            </w:tcBorders>
            <w:shd w:val="clear" w:color="auto" w:fill="auto"/>
            <w:noWrap/>
            <w:hideMark/>
          </w:tcPr>
          <w:p w14:paraId="4E9DA2CC" w14:textId="77777777" w:rsidR="00B72FEA" w:rsidRPr="00686E74" w:rsidRDefault="00B72FEA" w:rsidP="00B72FEA">
            <w:pPr>
              <w:rPr>
                <w:rFonts w:asciiTheme="minorHAnsi" w:hAnsiTheme="minorHAnsi"/>
                <w:color w:val="000000"/>
                <w:sz w:val="16"/>
                <w:szCs w:val="16"/>
              </w:rPr>
            </w:pPr>
            <w:r w:rsidRPr="00686E74">
              <w:rPr>
                <w:rFonts w:asciiTheme="minorHAnsi" w:hAnsiTheme="minorHAnsi"/>
                <w:color w:val="000000"/>
                <w:sz w:val="16"/>
                <w:szCs w:val="16"/>
              </w:rPr>
              <w:t>Čerpanie sociálneho fondu</w:t>
            </w:r>
          </w:p>
        </w:tc>
        <w:tc>
          <w:tcPr>
            <w:tcW w:w="1014" w:type="pct"/>
            <w:tcBorders>
              <w:top w:val="nil"/>
              <w:left w:val="nil"/>
              <w:bottom w:val="single" w:sz="4" w:space="0" w:color="auto"/>
              <w:right w:val="nil"/>
            </w:tcBorders>
          </w:tcPr>
          <w:p w14:paraId="6B940154" w14:textId="581EA947" w:rsidR="00B72FEA" w:rsidRDefault="000B05E7" w:rsidP="00B72FEA">
            <w:pPr>
              <w:ind w:right="-57"/>
              <w:jc w:val="right"/>
              <w:rPr>
                <w:rFonts w:asciiTheme="minorHAnsi" w:hAnsiTheme="minorHAnsi"/>
                <w:iCs/>
                <w:sz w:val="16"/>
                <w:szCs w:val="16"/>
              </w:rPr>
            </w:pPr>
            <w:r>
              <w:rPr>
                <w:rFonts w:asciiTheme="minorHAnsi" w:hAnsiTheme="minorHAnsi"/>
                <w:iCs/>
                <w:sz w:val="16"/>
                <w:szCs w:val="16"/>
              </w:rPr>
              <w:t>(102 016)</w:t>
            </w:r>
          </w:p>
        </w:tc>
        <w:tc>
          <w:tcPr>
            <w:tcW w:w="769" w:type="pct"/>
            <w:tcBorders>
              <w:top w:val="nil"/>
              <w:left w:val="nil"/>
              <w:bottom w:val="single" w:sz="4" w:space="0" w:color="auto"/>
              <w:right w:val="nil"/>
            </w:tcBorders>
            <w:shd w:val="clear" w:color="auto" w:fill="auto"/>
            <w:noWrap/>
          </w:tcPr>
          <w:p w14:paraId="107B4D25" w14:textId="0762D3F0" w:rsidR="00B72FEA" w:rsidRPr="00686E74" w:rsidRDefault="00B72FEA" w:rsidP="00B72FEA">
            <w:pPr>
              <w:ind w:right="-57"/>
              <w:jc w:val="right"/>
              <w:rPr>
                <w:rFonts w:asciiTheme="minorHAnsi" w:hAnsiTheme="minorHAnsi"/>
                <w:iCs/>
                <w:sz w:val="16"/>
                <w:szCs w:val="16"/>
              </w:rPr>
            </w:pPr>
            <w:r>
              <w:rPr>
                <w:rFonts w:asciiTheme="minorHAnsi" w:hAnsiTheme="minorHAnsi"/>
                <w:iCs/>
                <w:sz w:val="16"/>
                <w:szCs w:val="16"/>
              </w:rPr>
              <w:t>(96 017)</w:t>
            </w:r>
          </w:p>
        </w:tc>
      </w:tr>
      <w:tr w:rsidR="00B72FEA" w:rsidRPr="00686E74" w14:paraId="13B95BCF" w14:textId="77777777" w:rsidTr="00F50C6D">
        <w:trPr>
          <w:trHeight w:val="60"/>
        </w:trPr>
        <w:tc>
          <w:tcPr>
            <w:tcW w:w="3217" w:type="pct"/>
            <w:tcBorders>
              <w:top w:val="nil"/>
              <w:left w:val="nil"/>
              <w:bottom w:val="single" w:sz="8" w:space="0" w:color="auto"/>
              <w:right w:val="nil"/>
            </w:tcBorders>
            <w:shd w:val="clear" w:color="auto" w:fill="auto"/>
            <w:noWrap/>
            <w:hideMark/>
          </w:tcPr>
          <w:p w14:paraId="3F2284D0" w14:textId="5D88BD18" w:rsidR="00B72FEA" w:rsidRPr="00686E74" w:rsidRDefault="00B72FEA" w:rsidP="00B72FEA">
            <w:pPr>
              <w:rPr>
                <w:rFonts w:asciiTheme="minorHAnsi" w:hAnsiTheme="minorHAnsi"/>
                <w:b/>
                <w:bCs/>
                <w:color w:val="000000"/>
                <w:sz w:val="16"/>
                <w:szCs w:val="16"/>
              </w:rPr>
            </w:pPr>
            <w:r w:rsidRPr="00686E74">
              <w:rPr>
                <w:rFonts w:asciiTheme="minorHAnsi" w:hAnsiTheme="minorHAnsi"/>
                <w:b/>
                <w:bCs/>
                <w:color w:val="000000"/>
                <w:sz w:val="16"/>
                <w:szCs w:val="16"/>
              </w:rPr>
              <w:t>Konečný zostatok sociálneho fondu</w:t>
            </w:r>
            <w:r>
              <w:rPr>
                <w:rFonts w:asciiTheme="minorHAnsi" w:hAnsiTheme="minorHAnsi"/>
                <w:b/>
                <w:bCs/>
                <w:color w:val="000000"/>
                <w:sz w:val="16"/>
                <w:szCs w:val="16"/>
              </w:rPr>
              <w:t xml:space="preserve"> (r. 114)</w:t>
            </w:r>
          </w:p>
        </w:tc>
        <w:tc>
          <w:tcPr>
            <w:tcW w:w="1014" w:type="pct"/>
            <w:tcBorders>
              <w:top w:val="single" w:sz="4" w:space="0" w:color="auto"/>
              <w:left w:val="nil"/>
              <w:bottom w:val="single" w:sz="8" w:space="0" w:color="auto"/>
              <w:right w:val="nil"/>
            </w:tcBorders>
          </w:tcPr>
          <w:p w14:paraId="395C3A98" w14:textId="2ABA4B42" w:rsidR="00B72FEA" w:rsidRDefault="000B05E7" w:rsidP="00B72FEA">
            <w:pPr>
              <w:jc w:val="right"/>
              <w:rPr>
                <w:rFonts w:asciiTheme="minorHAnsi" w:hAnsiTheme="minorHAnsi"/>
                <w:b/>
                <w:bCs/>
                <w:color w:val="000000"/>
                <w:sz w:val="16"/>
                <w:szCs w:val="16"/>
              </w:rPr>
            </w:pPr>
            <w:r>
              <w:rPr>
                <w:rFonts w:asciiTheme="minorHAnsi" w:hAnsiTheme="minorHAnsi"/>
                <w:b/>
                <w:bCs/>
                <w:color w:val="000000"/>
                <w:sz w:val="16"/>
                <w:szCs w:val="16"/>
              </w:rPr>
              <w:t>42 130</w:t>
            </w:r>
          </w:p>
        </w:tc>
        <w:tc>
          <w:tcPr>
            <w:tcW w:w="769" w:type="pct"/>
            <w:tcBorders>
              <w:top w:val="single" w:sz="4" w:space="0" w:color="auto"/>
              <w:left w:val="nil"/>
              <w:bottom w:val="single" w:sz="8" w:space="0" w:color="auto"/>
              <w:right w:val="nil"/>
            </w:tcBorders>
            <w:shd w:val="clear" w:color="auto" w:fill="auto"/>
            <w:noWrap/>
          </w:tcPr>
          <w:p w14:paraId="2A4DF283" w14:textId="18026C24" w:rsidR="00B72FEA" w:rsidRPr="00686E74" w:rsidRDefault="00B72FEA" w:rsidP="00B72FEA">
            <w:pPr>
              <w:jc w:val="right"/>
              <w:rPr>
                <w:rFonts w:asciiTheme="minorHAnsi" w:hAnsiTheme="minorHAnsi"/>
                <w:b/>
                <w:bCs/>
                <w:color w:val="000000"/>
                <w:sz w:val="16"/>
                <w:szCs w:val="16"/>
              </w:rPr>
            </w:pPr>
            <w:r>
              <w:rPr>
                <w:rFonts w:asciiTheme="minorHAnsi" w:hAnsiTheme="minorHAnsi"/>
                <w:b/>
                <w:bCs/>
                <w:color w:val="000000"/>
                <w:sz w:val="16"/>
                <w:szCs w:val="16"/>
              </w:rPr>
              <w:t>21 352</w:t>
            </w:r>
          </w:p>
        </w:tc>
      </w:tr>
    </w:tbl>
    <w:p w14:paraId="5BA66D08" w14:textId="77777777" w:rsidR="00631294" w:rsidRDefault="00631294">
      <w:pPr>
        <w:pStyle w:val="BodyText"/>
        <w:rPr>
          <w:rFonts w:asciiTheme="minorHAnsi" w:hAnsiTheme="minorHAnsi"/>
        </w:rPr>
      </w:pPr>
    </w:p>
    <w:p w14:paraId="2FE7F6D7" w14:textId="69EA46AE" w:rsidR="008411B3" w:rsidRPr="00686E74" w:rsidRDefault="00C90C1A">
      <w:pPr>
        <w:pStyle w:val="BodyText"/>
        <w:rPr>
          <w:rFonts w:asciiTheme="minorHAnsi" w:hAnsiTheme="minorHAnsi"/>
        </w:rPr>
      </w:pPr>
      <w:r w:rsidRPr="00686E74">
        <w:rPr>
          <w:rFonts w:asciiTheme="minorHAnsi" w:hAnsiTheme="minorHAnsi"/>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0F571F7" w14:textId="77777777" w:rsidR="002C472E" w:rsidRPr="00686E74" w:rsidRDefault="002C472E" w:rsidP="001F1D49">
      <w:pPr>
        <w:pStyle w:val="BodyText"/>
        <w:ind w:left="0"/>
        <w:rPr>
          <w:rFonts w:asciiTheme="minorHAnsi" w:hAnsiTheme="minorHAnsi"/>
        </w:rPr>
      </w:pPr>
    </w:p>
    <w:p w14:paraId="13220519" w14:textId="77777777" w:rsidR="008411B3" w:rsidRPr="00686E74" w:rsidRDefault="008411B3" w:rsidP="00272D59">
      <w:pPr>
        <w:pStyle w:val="Heading2"/>
        <w:tabs>
          <w:tab w:val="clear" w:pos="567"/>
          <w:tab w:val="num" w:pos="426"/>
        </w:tabs>
        <w:rPr>
          <w:rFonts w:asciiTheme="minorHAnsi" w:hAnsiTheme="minorHAnsi"/>
        </w:rPr>
      </w:pPr>
      <w:bookmarkStart w:id="22" w:name="_Toc530739912"/>
      <w:r w:rsidRPr="00686E74">
        <w:rPr>
          <w:rFonts w:asciiTheme="minorHAnsi" w:hAnsiTheme="minorHAnsi"/>
        </w:rPr>
        <w:t>Bankové úvery</w:t>
      </w:r>
      <w:bookmarkEnd w:id="22"/>
    </w:p>
    <w:p w14:paraId="1B2A4702" w14:textId="77777777" w:rsidR="008411B3" w:rsidRPr="00686E74" w:rsidRDefault="008411B3">
      <w:pPr>
        <w:pStyle w:val="BodyText"/>
        <w:rPr>
          <w:rFonts w:asciiTheme="minorHAnsi" w:hAnsiTheme="minorHAnsi"/>
        </w:rPr>
      </w:pPr>
    </w:p>
    <w:p w14:paraId="3FF2D0AC" w14:textId="77777777" w:rsidR="00016BC5" w:rsidRPr="00686E74" w:rsidRDefault="00016BC5" w:rsidP="00016BC5">
      <w:pPr>
        <w:pStyle w:val="BodyText"/>
        <w:rPr>
          <w:rFonts w:asciiTheme="minorHAnsi" w:hAnsiTheme="minorHAnsi"/>
        </w:rPr>
      </w:pPr>
      <w:r w:rsidRPr="00686E74">
        <w:rPr>
          <w:rFonts w:asciiTheme="minorHAnsi" w:hAnsiTheme="minorHAnsi"/>
        </w:rPr>
        <w:t>Štruktúra bankových úverov je uvedená v nasledujúcom prehľade:</w:t>
      </w:r>
    </w:p>
    <w:p w14:paraId="55EF1A2B" w14:textId="18B3519D" w:rsidR="005428BE" w:rsidRDefault="005428BE" w:rsidP="00016BC5">
      <w:pPr>
        <w:pStyle w:val="BodyText"/>
        <w:rPr>
          <w:sz w:val="20"/>
          <w:lang w:eastAsia="sk-SK"/>
        </w:rPr>
      </w:pPr>
    </w:p>
    <w:tbl>
      <w:tblPr>
        <w:tblW w:w="7960" w:type="dxa"/>
        <w:tblInd w:w="687" w:type="dxa"/>
        <w:tblCellMar>
          <w:left w:w="70" w:type="dxa"/>
          <w:right w:w="70" w:type="dxa"/>
        </w:tblCellMar>
        <w:tblLook w:val="04A0" w:firstRow="1" w:lastRow="0" w:firstColumn="1" w:lastColumn="0" w:noHBand="0" w:noVBand="1"/>
      </w:tblPr>
      <w:tblGrid>
        <w:gridCol w:w="2007"/>
        <w:gridCol w:w="567"/>
        <w:gridCol w:w="1701"/>
        <w:gridCol w:w="870"/>
        <w:gridCol w:w="1398"/>
        <w:gridCol w:w="1417"/>
      </w:tblGrid>
      <w:tr w:rsidR="005428BE" w:rsidRPr="005428BE" w14:paraId="0E77ABDF" w14:textId="77777777" w:rsidTr="005428BE">
        <w:trPr>
          <w:divId w:val="1341007439"/>
          <w:trHeight w:val="982"/>
        </w:trPr>
        <w:tc>
          <w:tcPr>
            <w:tcW w:w="2007" w:type="dxa"/>
            <w:tcBorders>
              <w:top w:val="single" w:sz="8" w:space="0" w:color="auto"/>
              <w:left w:val="nil"/>
              <w:bottom w:val="single" w:sz="8" w:space="0" w:color="auto"/>
              <w:right w:val="nil"/>
            </w:tcBorders>
            <w:shd w:val="clear" w:color="auto" w:fill="auto"/>
            <w:noWrap/>
            <w:vAlign w:val="center"/>
            <w:hideMark/>
          </w:tcPr>
          <w:p w14:paraId="386E5F84" w14:textId="24832354"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Položka</w:t>
            </w:r>
          </w:p>
        </w:tc>
        <w:tc>
          <w:tcPr>
            <w:tcW w:w="567" w:type="dxa"/>
            <w:tcBorders>
              <w:top w:val="single" w:sz="8" w:space="0" w:color="auto"/>
              <w:left w:val="nil"/>
              <w:bottom w:val="single" w:sz="8" w:space="0" w:color="auto"/>
              <w:right w:val="nil"/>
            </w:tcBorders>
            <w:shd w:val="clear" w:color="auto" w:fill="auto"/>
            <w:noWrap/>
            <w:vAlign w:val="center"/>
            <w:hideMark/>
          </w:tcPr>
          <w:p w14:paraId="7D531BF2" w14:textId="77777777"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Mena</w:t>
            </w:r>
          </w:p>
        </w:tc>
        <w:tc>
          <w:tcPr>
            <w:tcW w:w="1701" w:type="dxa"/>
            <w:tcBorders>
              <w:top w:val="single" w:sz="8" w:space="0" w:color="auto"/>
              <w:left w:val="nil"/>
              <w:bottom w:val="single" w:sz="8" w:space="0" w:color="auto"/>
              <w:right w:val="nil"/>
            </w:tcBorders>
            <w:shd w:val="clear" w:color="auto" w:fill="auto"/>
            <w:noWrap/>
            <w:vAlign w:val="center"/>
            <w:hideMark/>
          </w:tcPr>
          <w:p w14:paraId="786420AD" w14:textId="77777777"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Úrok p.a. v %</w:t>
            </w:r>
          </w:p>
        </w:tc>
        <w:tc>
          <w:tcPr>
            <w:tcW w:w="870" w:type="dxa"/>
            <w:tcBorders>
              <w:top w:val="single" w:sz="8" w:space="0" w:color="auto"/>
              <w:left w:val="nil"/>
              <w:bottom w:val="single" w:sz="8" w:space="0" w:color="auto"/>
              <w:right w:val="nil"/>
            </w:tcBorders>
            <w:shd w:val="clear" w:color="auto" w:fill="auto"/>
            <w:vAlign w:val="center"/>
            <w:hideMark/>
          </w:tcPr>
          <w:p w14:paraId="3446802A" w14:textId="77777777"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dátum splatnosti</w:t>
            </w:r>
          </w:p>
        </w:tc>
        <w:tc>
          <w:tcPr>
            <w:tcW w:w="1398" w:type="dxa"/>
            <w:tcBorders>
              <w:top w:val="single" w:sz="8" w:space="0" w:color="auto"/>
              <w:left w:val="nil"/>
              <w:bottom w:val="single" w:sz="8" w:space="0" w:color="auto"/>
              <w:right w:val="nil"/>
            </w:tcBorders>
            <w:shd w:val="clear" w:color="auto" w:fill="auto"/>
            <w:vAlign w:val="center"/>
            <w:hideMark/>
          </w:tcPr>
          <w:p w14:paraId="0FAF93B7" w14:textId="77777777"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K 31. decembru 2023 (v príslušnej mene)</w:t>
            </w:r>
          </w:p>
        </w:tc>
        <w:tc>
          <w:tcPr>
            <w:tcW w:w="1417" w:type="dxa"/>
            <w:tcBorders>
              <w:top w:val="single" w:sz="8" w:space="0" w:color="auto"/>
              <w:left w:val="nil"/>
              <w:bottom w:val="single" w:sz="8" w:space="0" w:color="auto"/>
              <w:right w:val="nil"/>
            </w:tcBorders>
            <w:shd w:val="clear" w:color="auto" w:fill="auto"/>
            <w:vAlign w:val="center"/>
            <w:hideMark/>
          </w:tcPr>
          <w:p w14:paraId="5DC29FC2" w14:textId="77777777" w:rsidR="005428BE" w:rsidRPr="005428BE" w:rsidRDefault="005428BE" w:rsidP="005428BE">
            <w:pPr>
              <w:jc w:val="center"/>
              <w:rPr>
                <w:rFonts w:ascii="Calibri" w:hAnsi="Calibri" w:cs="Calibri"/>
                <w:b/>
                <w:bCs/>
                <w:i/>
                <w:iCs/>
                <w:color w:val="000000"/>
                <w:sz w:val="16"/>
                <w:szCs w:val="16"/>
                <w:lang w:eastAsia="sk-SK"/>
              </w:rPr>
            </w:pPr>
            <w:r w:rsidRPr="005428BE">
              <w:rPr>
                <w:rFonts w:ascii="Calibri" w:hAnsi="Calibri" w:cs="Calibri"/>
                <w:b/>
                <w:bCs/>
                <w:i/>
                <w:iCs/>
                <w:color w:val="000000"/>
                <w:sz w:val="16"/>
                <w:szCs w:val="16"/>
                <w:lang w:eastAsia="sk-SK"/>
              </w:rPr>
              <w:t>K 31. decembru 2022 (v príslušnej mene)</w:t>
            </w:r>
          </w:p>
        </w:tc>
      </w:tr>
      <w:tr w:rsidR="005428BE" w:rsidRPr="005428BE" w14:paraId="1D8A7B97"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20094E0D"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Krátkodobé bankové úvery</w:t>
            </w:r>
          </w:p>
        </w:tc>
        <w:tc>
          <w:tcPr>
            <w:tcW w:w="567" w:type="dxa"/>
            <w:tcBorders>
              <w:top w:val="nil"/>
              <w:left w:val="nil"/>
              <w:bottom w:val="nil"/>
              <w:right w:val="nil"/>
            </w:tcBorders>
            <w:shd w:val="clear" w:color="auto" w:fill="auto"/>
            <w:noWrap/>
            <w:vAlign w:val="center"/>
            <w:hideMark/>
          </w:tcPr>
          <w:p w14:paraId="2003F981"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538786DB"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3M EURIBOR + 1,2%</w:t>
            </w:r>
          </w:p>
        </w:tc>
        <w:tc>
          <w:tcPr>
            <w:tcW w:w="870" w:type="dxa"/>
            <w:tcBorders>
              <w:top w:val="nil"/>
              <w:left w:val="nil"/>
              <w:bottom w:val="nil"/>
              <w:right w:val="nil"/>
            </w:tcBorders>
            <w:shd w:val="clear" w:color="auto" w:fill="auto"/>
            <w:noWrap/>
            <w:vAlign w:val="center"/>
            <w:hideMark/>
          </w:tcPr>
          <w:p w14:paraId="114D53DB"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30.6.2028</w:t>
            </w:r>
          </w:p>
        </w:tc>
        <w:tc>
          <w:tcPr>
            <w:tcW w:w="1398" w:type="dxa"/>
            <w:tcBorders>
              <w:top w:val="nil"/>
              <w:left w:val="nil"/>
              <w:bottom w:val="nil"/>
              <w:right w:val="nil"/>
            </w:tcBorders>
            <w:shd w:val="clear" w:color="auto" w:fill="auto"/>
            <w:noWrap/>
            <w:vAlign w:val="center"/>
            <w:hideMark/>
          </w:tcPr>
          <w:p w14:paraId="5E96B94C"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600 000</w:t>
            </w:r>
          </w:p>
        </w:tc>
        <w:tc>
          <w:tcPr>
            <w:tcW w:w="1417" w:type="dxa"/>
            <w:tcBorders>
              <w:top w:val="nil"/>
              <w:left w:val="nil"/>
              <w:bottom w:val="nil"/>
              <w:right w:val="nil"/>
            </w:tcBorders>
            <w:shd w:val="clear" w:color="auto" w:fill="auto"/>
            <w:noWrap/>
            <w:vAlign w:val="center"/>
            <w:hideMark/>
          </w:tcPr>
          <w:p w14:paraId="574F700D"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3 300 000</w:t>
            </w:r>
          </w:p>
        </w:tc>
      </w:tr>
      <w:tr w:rsidR="005428BE" w:rsidRPr="005428BE" w14:paraId="0E431D3E"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64B413AA"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Krátkodobé bankové úvery</w:t>
            </w:r>
          </w:p>
        </w:tc>
        <w:tc>
          <w:tcPr>
            <w:tcW w:w="567" w:type="dxa"/>
            <w:tcBorders>
              <w:top w:val="nil"/>
              <w:left w:val="nil"/>
              <w:bottom w:val="nil"/>
              <w:right w:val="nil"/>
            </w:tcBorders>
            <w:shd w:val="clear" w:color="auto" w:fill="auto"/>
            <w:noWrap/>
            <w:vAlign w:val="center"/>
            <w:hideMark/>
          </w:tcPr>
          <w:p w14:paraId="6B63495B"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5B0217C6"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3M EURIBOR + 0,89%</w:t>
            </w:r>
          </w:p>
        </w:tc>
        <w:tc>
          <w:tcPr>
            <w:tcW w:w="870" w:type="dxa"/>
            <w:tcBorders>
              <w:top w:val="nil"/>
              <w:left w:val="nil"/>
              <w:bottom w:val="nil"/>
              <w:right w:val="nil"/>
            </w:tcBorders>
            <w:shd w:val="clear" w:color="auto" w:fill="auto"/>
            <w:noWrap/>
            <w:vAlign w:val="center"/>
            <w:hideMark/>
          </w:tcPr>
          <w:p w14:paraId="7A570089"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30.6.2027</w:t>
            </w:r>
          </w:p>
        </w:tc>
        <w:tc>
          <w:tcPr>
            <w:tcW w:w="1398" w:type="dxa"/>
            <w:tcBorders>
              <w:top w:val="nil"/>
              <w:left w:val="nil"/>
              <w:bottom w:val="nil"/>
              <w:right w:val="nil"/>
            </w:tcBorders>
            <w:shd w:val="clear" w:color="auto" w:fill="auto"/>
            <w:noWrap/>
            <w:vAlign w:val="center"/>
            <w:hideMark/>
          </w:tcPr>
          <w:p w14:paraId="76BC8067"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2 572 917</w:t>
            </w:r>
          </w:p>
        </w:tc>
        <w:tc>
          <w:tcPr>
            <w:tcW w:w="1417" w:type="dxa"/>
            <w:tcBorders>
              <w:top w:val="nil"/>
              <w:left w:val="nil"/>
              <w:bottom w:val="nil"/>
              <w:right w:val="nil"/>
            </w:tcBorders>
            <w:shd w:val="clear" w:color="auto" w:fill="auto"/>
            <w:noWrap/>
            <w:vAlign w:val="center"/>
            <w:hideMark/>
          </w:tcPr>
          <w:p w14:paraId="3896DA57"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10 903 421</w:t>
            </w:r>
          </w:p>
        </w:tc>
      </w:tr>
      <w:tr w:rsidR="005428BE" w:rsidRPr="005428BE" w14:paraId="326D5DC3"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3FC57AA3"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Krátkodobé bankové úvery</w:t>
            </w:r>
          </w:p>
        </w:tc>
        <w:tc>
          <w:tcPr>
            <w:tcW w:w="567" w:type="dxa"/>
            <w:tcBorders>
              <w:top w:val="nil"/>
              <w:left w:val="nil"/>
              <w:bottom w:val="nil"/>
              <w:right w:val="nil"/>
            </w:tcBorders>
            <w:shd w:val="clear" w:color="auto" w:fill="auto"/>
            <w:noWrap/>
            <w:vAlign w:val="center"/>
            <w:hideMark/>
          </w:tcPr>
          <w:p w14:paraId="15FE9203"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62344BEA"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FIXED 1,25%</w:t>
            </w:r>
          </w:p>
        </w:tc>
        <w:tc>
          <w:tcPr>
            <w:tcW w:w="870" w:type="dxa"/>
            <w:tcBorders>
              <w:top w:val="nil"/>
              <w:left w:val="nil"/>
              <w:bottom w:val="nil"/>
              <w:right w:val="nil"/>
            </w:tcBorders>
            <w:shd w:val="clear" w:color="auto" w:fill="auto"/>
            <w:noWrap/>
            <w:vAlign w:val="center"/>
            <w:hideMark/>
          </w:tcPr>
          <w:p w14:paraId="0B512D26"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31.12.2027</w:t>
            </w:r>
          </w:p>
        </w:tc>
        <w:tc>
          <w:tcPr>
            <w:tcW w:w="1398" w:type="dxa"/>
            <w:tcBorders>
              <w:top w:val="nil"/>
              <w:left w:val="nil"/>
              <w:bottom w:val="nil"/>
              <w:right w:val="nil"/>
            </w:tcBorders>
            <w:shd w:val="clear" w:color="auto" w:fill="auto"/>
            <w:noWrap/>
            <w:vAlign w:val="center"/>
            <w:hideMark/>
          </w:tcPr>
          <w:p w14:paraId="443DB5D0"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750 000</w:t>
            </w:r>
          </w:p>
        </w:tc>
        <w:tc>
          <w:tcPr>
            <w:tcW w:w="1417" w:type="dxa"/>
            <w:tcBorders>
              <w:top w:val="nil"/>
              <w:left w:val="nil"/>
              <w:bottom w:val="nil"/>
              <w:right w:val="nil"/>
            </w:tcBorders>
            <w:shd w:val="clear" w:color="auto" w:fill="auto"/>
            <w:noWrap/>
            <w:vAlign w:val="center"/>
            <w:hideMark/>
          </w:tcPr>
          <w:p w14:paraId="0E74D072"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750 000</w:t>
            </w:r>
          </w:p>
        </w:tc>
      </w:tr>
      <w:tr w:rsidR="005428BE" w:rsidRPr="005428BE" w14:paraId="439E0C50"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28B2CC18"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Dlhodobé bankové úvery</w:t>
            </w:r>
          </w:p>
        </w:tc>
        <w:tc>
          <w:tcPr>
            <w:tcW w:w="567" w:type="dxa"/>
            <w:tcBorders>
              <w:top w:val="nil"/>
              <w:left w:val="nil"/>
              <w:bottom w:val="nil"/>
              <w:right w:val="nil"/>
            </w:tcBorders>
            <w:shd w:val="clear" w:color="auto" w:fill="auto"/>
            <w:noWrap/>
            <w:vAlign w:val="center"/>
            <w:hideMark/>
          </w:tcPr>
          <w:p w14:paraId="6E4C8EC8"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0A0E753D"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3M EURIBOR + 1,2%</w:t>
            </w:r>
          </w:p>
        </w:tc>
        <w:tc>
          <w:tcPr>
            <w:tcW w:w="870" w:type="dxa"/>
            <w:tcBorders>
              <w:top w:val="nil"/>
              <w:left w:val="nil"/>
              <w:bottom w:val="nil"/>
              <w:right w:val="nil"/>
            </w:tcBorders>
            <w:shd w:val="clear" w:color="auto" w:fill="auto"/>
            <w:noWrap/>
            <w:vAlign w:val="center"/>
            <w:hideMark/>
          </w:tcPr>
          <w:p w14:paraId="67B44BE5"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30.6.2028</w:t>
            </w:r>
          </w:p>
        </w:tc>
        <w:tc>
          <w:tcPr>
            <w:tcW w:w="1398" w:type="dxa"/>
            <w:tcBorders>
              <w:top w:val="nil"/>
              <w:left w:val="nil"/>
              <w:bottom w:val="nil"/>
              <w:right w:val="nil"/>
            </w:tcBorders>
            <w:shd w:val="clear" w:color="auto" w:fill="auto"/>
            <w:noWrap/>
            <w:vAlign w:val="center"/>
            <w:hideMark/>
          </w:tcPr>
          <w:p w14:paraId="0AD08CE0"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2 100 000</w:t>
            </w:r>
          </w:p>
        </w:tc>
        <w:tc>
          <w:tcPr>
            <w:tcW w:w="1417" w:type="dxa"/>
            <w:tcBorders>
              <w:top w:val="nil"/>
              <w:left w:val="nil"/>
              <w:bottom w:val="nil"/>
              <w:right w:val="nil"/>
            </w:tcBorders>
            <w:shd w:val="clear" w:color="auto" w:fill="auto"/>
            <w:noWrap/>
            <w:vAlign w:val="center"/>
            <w:hideMark/>
          </w:tcPr>
          <w:p w14:paraId="7DB92A70" w14:textId="33221D33" w:rsidR="005428BE" w:rsidRPr="005428BE" w:rsidRDefault="002173D1" w:rsidP="005428BE">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5428BE" w:rsidRPr="005428BE" w14:paraId="2996C3F5"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214B3C32"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Dlhodobé bankové úvery</w:t>
            </w:r>
          </w:p>
        </w:tc>
        <w:tc>
          <w:tcPr>
            <w:tcW w:w="567" w:type="dxa"/>
            <w:tcBorders>
              <w:top w:val="nil"/>
              <w:left w:val="nil"/>
              <w:bottom w:val="nil"/>
              <w:right w:val="nil"/>
            </w:tcBorders>
            <w:shd w:val="clear" w:color="auto" w:fill="auto"/>
            <w:noWrap/>
            <w:vAlign w:val="center"/>
            <w:hideMark/>
          </w:tcPr>
          <w:p w14:paraId="5E51098D"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65E859AF"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3M EURIBOR + 0,89%</w:t>
            </w:r>
          </w:p>
        </w:tc>
        <w:tc>
          <w:tcPr>
            <w:tcW w:w="870" w:type="dxa"/>
            <w:tcBorders>
              <w:top w:val="nil"/>
              <w:left w:val="nil"/>
              <w:bottom w:val="nil"/>
              <w:right w:val="nil"/>
            </w:tcBorders>
            <w:shd w:val="clear" w:color="auto" w:fill="auto"/>
            <w:noWrap/>
            <w:vAlign w:val="center"/>
            <w:hideMark/>
          </w:tcPr>
          <w:p w14:paraId="1DC58B42"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30.6.2027</w:t>
            </w:r>
          </w:p>
        </w:tc>
        <w:tc>
          <w:tcPr>
            <w:tcW w:w="1398" w:type="dxa"/>
            <w:tcBorders>
              <w:top w:val="nil"/>
              <w:left w:val="nil"/>
              <w:bottom w:val="nil"/>
              <w:right w:val="nil"/>
            </w:tcBorders>
            <w:shd w:val="clear" w:color="auto" w:fill="auto"/>
            <w:noWrap/>
            <w:vAlign w:val="center"/>
            <w:hideMark/>
          </w:tcPr>
          <w:p w14:paraId="3E7C200B"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5 965 870</w:t>
            </w:r>
          </w:p>
        </w:tc>
        <w:tc>
          <w:tcPr>
            <w:tcW w:w="1417" w:type="dxa"/>
            <w:tcBorders>
              <w:top w:val="nil"/>
              <w:left w:val="nil"/>
              <w:bottom w:val="nil"/>
              <w:right w:val="nil"/>
            </w:tcBorders>
            <w:shd w:val="clear" w:color="auto" w:fill="auto"/>
            <w:noWrap/>
            <w:vAlign w:val="center"/>
            <w:hideMark/>
          </w:tcPr>
          <w:p w14:paraId="3AE62142" w14:textId="704522ED" w:rsidR="005428BE" w:rsidRPr="005428BE" w:rsidRDefault="002173D1" w:rsidP="005428BE">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5428BE" w:rsidRPr="005428BE" w14:paraId="6DEC682B"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17E865D3"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Dlhodobé bankové úvery</w:t>
            </w:r>
          </w:p>
        </w:tc>
        <w:tc>
          <w:tcPr>
            <w:tcW w:w="567" w:type="dxa"/>
            <w:tcBorders>
              <w:top w:val="nil"/>
              <w:left w:val="nil"/>
              <w:bottom w:val="nil"/>
              <w:right w:val="nil"/>
            </w:tcBorders>
            <w:shd w:val="clear" w:color="auto" w:fill="auto"/>
            <w:noWrap/>
            <w:vAlign w:val="center"/>
            <w:hideMark/>
          </w:tcPr>
          <w:p w14:paraId="4996FEA2"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40B3626C"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FIXED 1,25%</w:t>
            </w:r>
          </w:p>
        </w:tc>
        <w:tc>
          <w:tcPr>
            <w:tcW w:w="870" w:type="dxa"/>
            <w:tcBorders>
              <w:top w:val="nil"/>
              <w:left w:val="nil"/>
              <w:bottom w:val="nil"/>
              <w:right w:val="nil"/>
            </w:tcBorders>
            <w:shd w:val="clear" w:color="auto" w:fill="auto"/>
            <w:noWrap/>
            <w:vAlign w:val="center"/>
            <w:hideMark/>
          </w:tcPr>
          <w:p w14:paraId="3CD38D58"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31.12.2027</w:t>
            </w:r>
          </w:p>
        </w:tc>
        <w:tc>
          <w:tcPr>
            <w:tcW w:w="1398" w:type="dxa"/>
            <w:tcBorders>
              <w:top w:val="nil"/>
              <w:left w:val="nil"/>
              <w:bottom w:val="nil"/>
              <w:right w:val="nil"/>
            </w:tcBorders>
            <w:shd w:val="clear" w:color="auto" w:fill="auto"/>
            <w:noWrap/>
            <w:vAlign w:val="center"/>
            <w:hideMark/>
          </w:tcPr>
          <w:p w14:paraId="1AE24715"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2 250 000</w:t>
            </w:r>
          </w:p>
        </w:tc>
        <w:tc>
          <w:tcPr>
            <w:tcW w:w="1417" w:type="dxa"/>
            <w:tcBorders>
              <w:top w:val="nil"/>
              <w:left w:val="nil"/>
              <w:bottom w:val="nil"/>
              <w:right w:val="nil"/>
            </w:tcBorders>
            <w:shd w:val="clear" w:color="auto" w:fill="auto"/>
            <w:noWrap/>
            <w:vAlign w:val="center"/>
            <w:hideMark/>
          </w:tcPr>
          <w:p w14:paraId="75CDA97F"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3 000 000</w:t>
            </w:r>
          </w:p>
        </w:tc>
      </w:tr>
      <w:tr w:rsidR="005428BE" w:rsidRPr="005428BE" w14:paraId="71E92610" w14:textId="77777777" w:rsidTr="005428BE">
        <w:trPr>
          <w:divId w:val="1341007439"/>
          <w:trHeight w:val="193"/>
        </w:trPr>
        <w:tc>
          <w:tcPr>
            <w:tcW w:w="2007" w:type="dxa"/>
            <w:tcBorders>
              <w:top w:val="nil"/>
              <w:left w:val="nil"/>
              <w:bottom w:val="nil"/>
              <w:right w:val="nil"/>
            </w:tcBorders>
            <w:shd w:val="clear" w:color="auto" w:fill="auto"/>
            <w:noWrap/>
            <w:vAlign w:val="center"/>
            <w:hideMark/>
          </w:tcPr>
          <w:p w14:paraId="21651D5A"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Platobné karty</w:t>
            </w:r>
          </w:p>
        </w:tc>
        <w:tc>
          <w:tcPr>
            <w:tcW w:w="567" w:type="dxa"/>
            <w:tcBorders>
              <w:top w:val="nil"/>
              <w:left w:val="nil"/>
              <w:bottom w:val="nil"/>
              <w:right w:val="nil"/>
            </w:tcBorders>
            <w:shd w:val="clear" w:color="auto" w:fill="auto"/>
            <w:noWrap/>
            <w:vAlign w:val="center"/>
            <w:hideMark/>
          </w:tcPr>
          <w:p w14:paraId="3F23D68B"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nil"/>
              <w:right w:val="nil"/>
            </w:tcBorders>
            <w:shd w:val="clear" w:color="auto" w:fill="auto"/>
            <w:noWrap/>
            <w:vAlign w:val="center"/>
            <w:hideMark/>
          </w:tcPr>
          <w:p w14:paraId="5CEA6BF6"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FREE</w:t>
            </w:r>
          </w:p>
        </w:tc>
        <w:tc>
          <w:tcPr>
            <w:tcW w:w="870" w:type="dxa"/>
            <w:tcBorders>
              <w:top w:val="nil"/>
              <w:left w:val="nil"/>
              <w:bottom w:val="nil"/>
              <w:right w:val="nil"/>
            </w:tcBorders>
            <w:shd w:val="clear" w:color="auto" w:fill="auto"/>
            <w:noWrap/>
            <w:vAlign w:val="center"/>
            <w:hideMark/>
          </w:tcPr>
          <w:p w14:paraId="283C9190"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31.1.2024</w:t>
            </w:r>
          </w:p>
        </w:tc>
        <w:tc>
          <w:tcPr>
            <w:tcW w:w="1398" w:type="dxa"/>
            <w:tcBorders>
              <w:top w:val="nil"/>
              <w:left w:val="nil"/>
              <w:bottom w:val="nil"/>
              <w:right w:val="nil"/>
            </w:tcBorders>
            <w:shd w:val="clear" w:color="auto" w:fill="auto"/>
            <w:noWrap/>
            <w:vAlign w:val="center"/>
            <w:hideMark/>
          </w:tcPr>
          <w:p w14:paraId="36A908F2"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817</w:t>
            </w:r>
          </w:p>
        </w:tc>
        <w:tc>
          <w:tcPr>
            <w:tcW w:w="1417" w:type="dxa"/>
            <w:tcBorders>
              <w:top w:val="nil"/>
              <w:left w:val="nil"/>
              <w:bottom w:val="nil"/>
              <w:right w:val="nil"/>
            </w:tcBorders>
            <w:shd w:val="clear" w:color="auto" w:fill="auto"/>
            <w:noWrap/>
            <w:vAlign w:val="center"/>
            <w:hideMark/>
          </w:tcPr>
          <w:p w14:paraId="0DC8F845"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1 152</w:t>
            </w:r>
          </w:p>
        </w:tc>
      </w:tr>
      <w:tr w:rsidR="005428BE" w:rsidRPr="005428BE" w14:paraId="3C7FEA1A" w14:textId="77777777" w:rsidTr="005428BE">
        <w:trPr>
          <w:divId w:val="1341007439"/>
          <w:trHeight w:val="205"/>
        </w:trPr>
        <w:tc>
          <w:tcPr>
            <w:tcW w:w="2007" w:type="dxa"/>
            <w:tcBorders>
              <w:top w:val="nil"/>
              <w:left w:val="nil"/>
              <w:bottom w:val="single" w:sz="8" w:space="0" w:color="auto"/>
              <w:right w:val="nil"/>
            </w:tcBorders>
            <w:shd w:val="clear" w:color="auto" w:fill="auto"/>
            <w:noWrap/>
            <w:vAlign w:val="center"/>
            <w:hideMark/>
          </w:tcPr>
          <w:p w14:paraId="18661A18" w14:textId="77777777" w:rsidR="005428BE" w:rsidRPr="005428BE" w:rsidRDefault="005428BE" w:rsidP="005428BE">
            <w:pPr>
              <w:rPr>
                <w:rFonts w:ascii="Calibri" w:hAnsi="Calibri" w:cs="Calibri"/>
                <w:color w:val="000000"/>
                <w:sz w:val="16"/>
                <w:szCs w:val="16"/>
                <w:lang w:eastAsia="sk-SK"/>
              </w:rPr>
            </w:pPr>
            <w:r w:rsidRPr="005428BE">
              <w:rPr>
                <w:rFonts w:ascii="Calibri" w:hAnsi="Calibri" w:cs="Calibri"/>
                <w:color w:val="000000"/>
                <w:sz w:val="16"/>
                <w:szCs w:val="16"/>
                <w:lang w:eastAsia="sk-SK"/>
              </w:rPr>
              <w:t xml:space="preserve">Tranža     </w:t>
            </w:r>
          </w:p>
        </w:tc>
        <w:tc>
          <w:tcPr>
            <w:tcW w:w="567" w:type="dxa"/>
            <w:tcBorders>
              <w:top w:val="nil"/>
              <w:left w:val="nil"/>
              <w:bottom w:val="single" w:sz="8" w:space="0" w:color="auto"/>
              <w:right w:val="nil"/>
            </w:tcBorders>
            <w:shd w:val="clear" w:color="auto" w:fill="auto"/>
            <w:noWrap/>
            <w:vAlign w:val="center"/>
            <w:hideMark/>
          </w:tcPr>
          <w:p w14:paraId="2003BBF3"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w:t>
            </w:r>
          </w:p>
        </w:tc>
        <w:tc>
          <w:tcPr>
            <w:tcW w:w="1701" w:type="dxa"/>
            <w:tcBorders>
              <w:top w:val="nil"/>
              <w:left w:val="nil"/>
              <w:bottom w:val="single" w:sz="8" w:space="0" w:color="auto"/>
              <w:right w:val="nil"/>
            </w:tcBorders>
            <w:shd w:val="clear" w:color="auto" w:fill="auto"/>
            <w:noWrap/>
            <w:vAlign w:val="center"/>
            <w:hideMark/>
          </w:tcPr>
          <w:p w14:paraId="4A4E19B7" w14:textId="77777777" w:rsidR="005428BE" w:rsidRPr="005428BE" w:rsidRDefault="005428BE" w:rsidP="005428BE">
            <w:pPr>
              <w:jc w:val="center"/>
              <w:rPr>
                <w:rFonts w:ascii="Calibri" w:hAnsi="Calibri" w:cs="Calibri"/>
                <w:color w:val="000000"/>
                <w:sz w:val="16"/>
                <w:szCs w:val="16"/>
                <w:lang w:eastAsia="sk-SK"/>
              </w:rPr>
            </w:pPr>
            <w:r w:rsidRPr="005428BE">
              <w:rPr>
                <w:rFonts w:ascii="Calibri" w:hAnsi="Calibri" w:cs="Calibri"/>
                <w:color w:val="000000"/>
                <w:sz w:val="16"/>
                <w:szCs w:val="16"/>
                <w:lang w:eastAsia="sk-SK"/>
              </w:rPr>
              <w:t>EURIBOR + 0.95%</w:t>
            </w:r>
          </w:p>
        </w:tc>
        <w:tc>
          <w:tcPr>
            <w:tcW w:w="870" w:type="dxa"/>
            <w:tcBorders>
              <w:top w:val="nil"/>
              <w:left w:val="nil"/>
              <w:bottom w:val="single" w:sz="8" w:space="0" w:color="auto"/>
              <w:right w:val="nil"/>
            </w:tcBorders>
            <w:shd w:val="clear" w:color="auto" w:fill="auto"/>
            <w:noWrap/>
            <w:vAlign w:val="center"/>
            <w:hideMark/>
          </w:tcPr>
          <w:p w14:paraId="313D636A" w14:textId="77777777" w:rsidR="005428BE" w:rsidRPr="005428BE" w:rsidRDefault="005428BE" w:rsidP="005428BE">
            <w:pPr>
              <w:jc w:val="right"/>
              <w:rPr>
                <w:rFonts w:ascii="Calibri" w:hAnsi="Calibri" w:cs="Calibri"/>
                <w:color w:val="000000"/>
                <w:sz w:val="16"/>
                <w:szCs w:val="16"/>
                <w:lang w:eastAsia="sk-SK"/>
              </w:rPr>
            </w:pPr>
            <w:r w:rsidRPr="005428BE">
              <w:rPr>
                <w:rFonts w:ascii="Calibri" w:hAnsi="Calibri" w:cs="Calibri"/>
                <w:color w:val="000000"/>
                <w:sz w:val="16"/>
                <w:szCs w:val="16"/>
                <w:lang w:eastAsia="sk-SK"/>
              </w:rPr>
              <w:t>31.10.2024</w:t>
            </w:r>
          </w:p>
        </w:tc>
        <w:tc>
          <w:tcPr>
            <w:tcW w:w="1398" w:type="dxa"/>
            <w:tcBorders>
              <w:top w:val="nil"/>
              <w:left w:val="nil"/>
              <w:bottom w:val="single" w:sz="8" w:space="0" w:color="auto"/>
              <w:right w:val="nil"/>
            </w:tcBorders>
            <w:shd w:val="clear" w:color="auto" w:fill="auto"/>
            <w:noWrap/>
            <w:vAlign w:val="center"/>
            <w:hideMark/>
          </w:tcPr>
          <w:p w14:paraId="1B1B9C7F" w14:textId="3E97FFB9" w:rsidR="005428BE" w:rsidRPr="005428BE" w:rsidRDefault="002173D1" w:rsidP="005428BE">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417" w:type="dxa"/>
            <w:tcBorders>
              <w:top w:val="nil"/>
              <w:left w:val="nil"/>
              <w:bottom w:val="single" w:sz="8" w:space="0" w:color="auto"/>
              <w:right w:val="nil"/>
            </w:tcBorders>
            <w:shd w:val="clear" w:color="auto" w:fill="auto"/>
            <w:noWrap/>
            <w:vAlign w:val="center"/>
            <w:hideMark/>
          </w:tcPr>
          <w:p w14:paraId="0D4F7674" w14:textId="3D674515" w:rsidR="005428BE" w:rsidRPr="005428BE" w:rsidRDefault="002173D1" w:rsidP="005428BE">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bl>
    <w:p w14:paraId="3EF43848" w14:textId="0AA93718" w:rsidR="002C45D7" w:rsidRDefault="002C45D7" w:rsidP="00016BC5">
      <w:pPr>
        <w:pStyle w:val="BodyText"/>
        <w:rPr>
          <w:rFonts w:asciiTheme="minorHAnsi" w:hAnsiTheme="minorHAnsi"/>
        </w:rPr>
      </w:pPr>
    </w:p>
    <w:p w14:paraId="16D3BF08" w14:textId="6CF9015E" w:rsidR="002730AB" w:rsidRPr="00686E74" w:rsidRDefault="00C90C1A">
      <w:pPr>
        <w:pStyle w:val="BodyText"/>
        <w:rPr>
          <w:rFonts w:asciiTheme="minorHAnsi" w:hAnsiTheme="minorHAnsi"/>
        </w:rPr>
      </w:pPr>
      <w:r w:rsidRPr="00686E74">
        <w:rPr>
          <w:rFonts w:asciiTheme="minorHAnsi" w:hAnsiTheme="minorHAnsi"/>
        </w:rPr>
        <w:t xml:space="preserve">K 31. decembru </w:t>
      </w:r>
      <w:r w:rsidR="00B72FEA" w:rsidRPr="00686E74">
        <w:rPr>
          <w:rFonts w:asciiTheme="minorHAnsi" w:hAnsiTheme="minorHAnsi"/>
        </w:rPr>
        <w:t>20</w:t>
      </w:r>
      <w:r w:rsidR="00B72FEA">
        <w:rPr>
          <w:rFonts w:asciiTheme="minorHAnsi" w:hAnsiTheme="minorHAnsi"/>
        </w:rPr>
        <w:t>23</w:t>
      </w:r>
      <w:r w:rsidR="00B72FEA" w:rsidRPr="00686E74">
        <w:rPr>
          <w:rFonts w:asciiTheme="minorHAnsi" w:hAnsiTheme="minorHAnsi"/>
        </w:rPr>
        <w:t xml:space="preserve"> </w:t>
      </w:r>
      <w:r w:rsidRPr="00686E74">
        <w:rPr>
          <w:rFonts w:asciiTheme="minorHAnsi" w:hAnsiTheme="minorHAnsi"/>
        </w:rPr>
        <w:t>nedošlo k prečerpaniu kontokorentného úveru.</w:t>
      </w:r>
    </w:p>
    <w:p w14:paraId="50241949" w14:textId="77777777" w:rsidR="00E731DC" w:rsidRDefault="00E731DC" w:rsidP="00BB0F27">
      <w:pPr>
        <w:pStyle w:val="BodyText"/>
        <w:rPr>
          <w:rFonts w:asciiTheme="minorHAnsi" w:hAnsiTheme="minorHAnsi"/>
          <w:highlight w:val="yellow"/>
        </w:rPr>
      </w:pPr>
    </w:p>
    <w:p w14:paraId="3F429547" w14:textId="1989CAC9" w:rsidR="007E45BD" w:rsidRPr="00DB6697" w:rsidRDefault="007E45BD" w:rsidP="00BB0F27">
      <w:pPr>
        <w:pStyle w:val="BodyText"/>
        <w:rPr>
          <w:rFonts w:asciiTheme="minorHAnsi" w:hAnsiTheme="minorHAnsi"/>
        </w:rPr>
      </w:pPr>
      <w:r w:rsidRPr="00DB6697">
        <w:rPr>
          <w:rFonts w:asciiTheme="minorHAnsi" w:hAnsiTheme="minorHAnsi"/>
        </w:rPr>
        <w:t xml:space="preserve">Na zabezpečenie </w:t>
      </w:r>
      <w:r w:rsidR="00C90C1A" w:rsidRPr="00DB6697">
        <w:rPr>
          <w:rFonts w:asciiTheme="minorHAnsi" w:hAnsiTheme="minorHAnsi"/>
        </w:rPr>
        <w:t>úver</w:t>
      </w:r>
      <w:r w:rsidRPr="00DB6697">
        <w:rPr>
          <w:rFonts w:asciiTheme="minorHAnsi" w:hAnsiTheme="minorHAnsi"/>
        </w:rPr>
        <w:t>ov</w:t>
      </w:r>
      <w:r w:rsidR="00C90C1A" w:rsidRPr="00DB6697">
        <w:rPr>
          <w:rFonts w:asciiTheme="minorHAnsi" w:hAnsiTheme="minorHAnsi"/>
        </w:rPr>
        <w:t xml:space="preserve"> v hodnote </w:t>
      </w:r>
      <w:r w:rsidR="00DB6697" w:rsidRPr="00DB6697">
        <w:rPr>
          <w:rFonts w:asciiTheme="minorHAnsi" w:hAnsiTheme="minorHAnsi"/>
        </w:rPr>
        <w:t>14 238 787</w:t>
      </w:r>
      <w:r w:rsidR="00D14C3C" w:rsidRPr="00DB6697">
        <w:rPr>
          <w:rFonts w:asciiTheme="minorHAnsi" w:hAnsiTheme="minorHAnsi"/>
        </w:rPr>
        <w:t xml:space="preserve"> EUR</w:t>
      </w:r>
      <w:r w:rsidR="00773E96" w:rsidRPr="00DB6697">
        <w:rPr>
          <w:rFonts w:asciiTheme="minorHAnsi" w:hAnsiTheme="minorHAnsi"/>
        </w:rPr>
        <w:t xml:space="preserve"> (</w:t>
      </w:r>
      <w:r w:rsidR="0082053D" w:rsidRPr="00DB6697">
        <w:rPr>
          <w:rFonts w:asciiTheme="minorHAnsi" w:hAnsiTheme="minorHAnsi"/>
        </w:rPr>
        <w:t>a kontokorentu, ktorý nebol</w:t>
      </w:r>
      <w:r w:rsidR="00BB0F27" w:rsidRPr="00DB6697">
        <w:rPr>
          <w:rFonts w:asciiTheme="minorHAnsi" w:hAnsiTheme="minorHAnsi"/>
        </w:rPr>
        <w:t xml:space="preserve"> </w:t>
      </w:r>
      <w:r w:rsidR="00C90C1A" w:rsidRPr="00DB6697">
        <w:rPr>
          <w:rFonts w:asciiTheme="minorHAnsi" w:hAnsiTheme="minorHAnsi"/>
        </w:rPr>
        <w:t xml:space="preserve">k 31. decembru </w:t>
      </w:r>
      <w:r w:rsidR="00F85D27" w:rsidRPr="00DB6697">
        <w:rPr>
          <w:rFonts w:asciiTheme="minorHAnsi" w:hAnsiTheme="minorHAnsi"/>
        </w:rPr>
        <w:t>202</w:t>
      </w:r>
      <w:r w:rsidR="000B05E7" w:rsidRPr="00DB6697">
        <w:rPr>
          <w:rFonts w:asciiTheme="minorHAnsi" w:hAnsiTheme="minorHAnsi"/>
        </w:rPr>
        <w:t>3</w:t>
      </w:r>
      <w:r w:rsidR="00F85D27" w:rsidRPr="00DB6697">
        <w:rPr>
          <w:rFonts w:asciiTheme="minorHAnsi" w:hAnsiTheme="minorHAnsi"/>
        </w:rPr>
        <w:t xml:space="preserve"> </w:t>
      </w:r>
      <w:r w:rsidR="00C90C1A" w:rsidRPr="00DB6697">
        <w:rPr>
          <w:rFonts w:asciiTheme="minorHAnsi" w:hAnsiTheme="minorHAnsi"/>
        </w:rPr>
        <w:t xml:space="preserve">čerpaný) bolo v prospech banky zriadené záložné právo na budovu a pozemky v </w:t>
      </w:r>
      <w:r w:rsidR="00BB0F27" w:rsidRPr="00DB6697">
        <w:rPr>
          <w:rFonts w:asciiTheme="minorHAnsi" w:hAnsiTheme="minorHAnsi"/>
        </w:rPr>
        <w:t>Považskej Bystrici</w:t>
      </w:r>
      <w:r w:rsidR="00427A76" w:rsidRPr="00DB6697">
        <w:rPr>
          <w:rFonts w:asciiTheme="minorHAnsi" w:hAnsiTheme="minorHAnsi"/>
        </w:rPr>
        <w:t xml:space="preserve">, </w:t>
      </w:r>
      <w:r w:rsidR="00BB0F27" w:rsidRPr="00DB6697">
        <w:rPr>
          <w:rFonts w:asciiTheme="minorHAnsi" w:hAnsiTheme="minorHAnsi"/>
        </w:rPr>
        <w:t>v Dubnici n. V.</w:t>
      </w:r>
      <w:r w:rsidR="00427A76" w:rsidRPr="00DB6697">
        <w:rPr>
          <w:rFonts w:asciiTheme="minorHAnsi" w:hAnsiTheme="minorHAnsi"/>
        </w:rPr>
        <w:t xml:space="preserve">, </w:t>
      </w:r>
      <w:r w:rsidR="00DD34E6" w:rsidRPr="00DB6697">
        <w:rPr>
          <w:rFonts w:asciiTheme="minorHAnsi" w:hAnsiTheme="minorHAnsi"/>
        </w:rPr>
        <w:t xml:space="preserve">Čadci, Sládkovičove a na Injection stroj </w:t>
      </w:r>
      <w:r w:rsidR="006944CC" w:rsidRPr="00DB6697">
        <w:rPr>
          <w:rFonts w:asciiTheme="minorHAnsi" w:hAnsiTheme="minorHAnsi"/>
        </w:rPr>
        <w:t xml:space="preserve">a ďalší vybraný majetok v zostatkovej hodnote </w:t>
      </w:r>
      <w:r w:rsidR="000B05E7" w:rsidRPr="00DB6697">
        <w:rPr>
          <w:rFonts w:asciiTheme="minorHAnsi" w:hAnsiTheme="minorHAnsi"/>
        </w:rPr>
        <w:t>39</w:t>
      </w:r>
      <w:r w:rsidR="00DB6697" w:rsidRPr="00DB6697">
        <w:rPr>
          <w:rFonts w:asciiTheme="minorHAnsi" w:hAnsiTheme="minorHAnsi"/>
        </w:rPr>
        <w:t> 629 946</w:t>
      </w:r>
      <w:r w:rsidR="006944CC" w:rsidRPr="00DB6697">
        <w:rPr>
          <w:rFonts w:asciiTheme="minorHAnsi" w:hAnsiTheme="minorHAnsi"/>
        </w:rPr>
        <w:t> </w:t>
      </w:r>
      <w:r w:rsidR="00773E96" w:rsidRPr="00DB6697">
        <w:rPr>
          <w:rFonts w:asciiTheme="minorHAnsi" w:hAnsiTheme="minorHAnsi"/>
        </w:rPr>
        <w:t>EUR</w:t>
      </w:r>
      <w:r w:rsidRPr="00DB6697">
        <w:rPr>
          <w:rFonts w:asciiTheme="minorHAnsi" w:hAnsiTheme="minorHAnsi"/>
        </w:rPr>
        <w:t xml:space="preserve"> </w:t>
      </w:r>
      <w:r w:rsidR="00BB0F27" w:rsidRPr="00DB6697">
        <w:rPr>
          <w:rFonts w:asciiTheme="minorHAnsi" w:hAnsiTheme="minorHAnsi"/>
        </w:rPr>
        <w:t xml:space="preserve">v prospech VUB </w:t>
      </w:r>
      <w:r w:rsidRPr="00DB6697">
        <w:rPr>
          <w:rFonts w:asciiTheme="minorHAnsi" w:hAnsiTheme="minorHAnsi"/>
        </w:rPr>
        <w:t>banky</w:t>
      </w:r>
      <w:r w:rsidR="00285B9F" w:rsidRPr="00DB6697">
        <w:rPr>
          <w:rFonts w:asciiTheme="minorHAnsi" w:hAnsiTheme="minorHAnsi"/>
        </w:rPr>
        <w:t xml:space="preserve"> a Tatrabanky</w:t>
      </w:r>
      <w:r w:rsidRPr="00DB6697">
        <w:rPr>
          <w:rFonts w:asciiTheme="minorHAnsi" w:hAnsiTheme="minorHAnsi"/>
        </w:rPr>
        <w:t>.</w:t>
      </w:r>
    </w:p>
    <w:p w14:paraId="78658980" w14:textId="77777777" w:rsidR="00E52507" w:rsidRPr="00B72FEA" w:rsidRDefault="00C90C1A">
      <w:pPr>
        <w:pStyle w:val="BodyText"/>
        <w:rPr>
          <w:rFonts w:asciiTheme="minorHAnsi" w:hAnsiTheme="minorHAnsi"/>
          <w:highlight w:val="yellow"/>
        </w:rPr>
      </w:pPr>
      <w:r w:rsidRPr="00B72FEA">
        <w:rPr>
          <w:rFonts w:asciiTheme="minorHAnsi" w:hAnsiTheme="minorHAnsi"/>
          <w:highlight w:val="yellow"/>
        </w:rPr>
        <w:t xml:space="preserve"> </w:t>
      </w:r>
    </w:p>
    <w:p w14:paraId="6A58E2FE" w14:textId="2DC7592D" w:rsidR="00FF5529" w:rsidRPr="00C04986" w:rsidRDefault="00C90C1A" w:rsidP="00FF5529">
      <w:pPr>
        <w:pStyle w:val="BodyText"/>
        <w:rPr>
          <w:rFonts w:asciiTheme="minorHAnsi" w:hAnsiTheme="minorHAnsi"/>
        </w:rPr>
      </w:pPr>
      <w:r w:rsidRPr="00C04986">
        <w:rPr>
          <w:rFonts w:asciiTheme="minorHAnsi" w:hAnsiTheme="minorHAnsi"/>
        </w:rPr>
        <w:t>Na pohľadávky bolo v prospech banky zriadené záložné právo ako zabezpečovací prostriedok voči všetkým úverovým rámcom, z ktorých k 31.</w:t>
      </w:r>
      <w:r w:rsidR="00BF34CA" w:rsidRPr="00C04986">
        <w:rPr>
          <w:rFonts w:asciiTheme="minorHAnsi" w:hAnsiTheme="minorHAnsi"/>
        </w:rPr>
        <w:t xml:space="preserve"> decembru </w:t>
      </w:r>
      <w:r w:rsidR="00F85D27" w:rsidRPr="00C04986">
        <w:rPr>
          <w:rFonts w:asciiTheme="minorHAnsi" w:hAnsiTheme="minorHAnsi"/>
        </w:rPr>
        <w:t>202</w:t>
      </w:r>
      <w:r w:rsidR="00C04986" w:rsidRPr="00C04986">
        <w:rPr>
          <w:rFonts w:asciiTheme="minorHAnsi" w:hAnsiTheme="minorHAnsi"/>
        </w:rPr>
        <w:t>3</w:t>
      </w:r>
      <w:r w:rsidR="00F85D27" w:rsidRPr="00C04986">
        <w:rPr>
          <w:rFonts w:asciiTheme="minorHAnsi" w:hAnsiTheme="minorHAnsi"/>
        </w:rPr>
        <w:t xml:space="preserve"> </w:t>
      </w:r>
      <w:r w:rsidRPr="00C04986">
        <w:rPr>
          <w:rFonts w:asciiTheme="minorHAnsi" w:hAnsiTheme="minorHAnsi"/>
        </w:rPr>
        <w:t>bol</w:t>
      </w:r>
      <w:r w:rsidR="00BB0F27" w:rsidRPr="00C04986">
        <w:rPr>
          <w:rFonts w:asciiTheme="minorHAnsi" w:hAnsiTheme="minorHAnsi"/>
        </w:rPr>
        <w:t xml:space="preserve">i čerpané </w:t>
      </w:r>
      <w:r w:rsidRPr="00C04986">
        <w:rPr>
          <w:rFonts w:asciiTheme="minorHAnsi" w:hAnsiTheme="minorHAnsi"/>
        </w:rPr>
        <w:t>úver</w:t>
      </w:r>
      <w:r w:rsidR="00BB0F27" w:rsidRPr="00C04986">
        <w:rPr>
          <w:rFonts w:asciiTheme="minorHAnsi" w:hAnsiTheme="minorHAnsi"/>
        </w:rPr>
        <w:t>y</w:t>
      </w:r>
      <w:r w:rsidRPr="00C04986">
        <w:rPr>
          <w:rFonts w:asciiTheme="minorHAnsi" w:hAnsiTheme="minorHAnsi"/>
        </w:rPr>
        <w:t xml:space="preserve"> so zostatkom </w:t>
      </w:r>
      <w:r w:rsidR="00BF34CA" w:rsidRPr="00C04986">
        <w:rPr>
          <w:rFonts w:asciiTheme="minorHAnsi" w:hAnsiTheme="minorHAnsi"/>
        </w:rPr>
        <w:t> </w:t>
      </w:r>
      <w:r w:rsidR="00C04986" w:rsidRPr="00C04986">
        <w:rPr>
          <w:rFonts w:asciiTheme="minorHAnsi" w:hAnsiTheme="minorHAnsi"/>
        </w:rPr>
        <w:t>14 238 787</w:t>
      </w:r>
      <w:r w:rsidR="005A7300" w:rsidRPr="00C04986">
        <w:rPr>
          <w:rFonts w:asciiTheme="minorHAnsi" w:hAnsiTheme="minorHAnsi"/>
        </w:rPr>
        <w:t xml:space="preserve"> EUR</w:t>
      </w:r>
      <w:r w:rsidR="00DB4D46" w:rsidRPr="00C04986">
        <w:rPr>
          <w:rFonts w:asciiTheme="minorHAnsi" w:hAnsiTheme="minorHAnsi"/>
        </w:rPr>
        <w:t>.</w:t>
      </w:r>
    </w:p>
    <w:p w14:paraId="69E73CC9" w14:textId="1F2841C2" w:rsidR="00653581" w:rsidRDefault="00C90C1A" w:rsidP="008378C7">
      <w:pPr>
        <w:pStyle w:val="BodyText"/>
        <w:rPr>
          <w:rFonts w:asciiTheme="minorHAnsi" w:hAnsiTheme="minorHAnsi"/>
        </w:rPr>
      </w:pPr>
      <w:bookmarkStart w:id="23" w:name="_Hlk129782177"/>
      <w:r w:rsidRPr="00C04986">
        <w:rPr>
          <w:rFonts w:asciiTheme="minorHAnsi" w:hAnsiTheme="minorHAnsi"/>
        </w:rPr>
        <w:lastRenderedPageBreak/>
        <w:t>Záložné právo na budovu a pozemky v Považskej Bystrici a v Dubnici nad Váhom v prospech Tatra Banky a.s. slúži aj na zabezpečenie úveru dcérskej spoločnosti SEOYON E-HWA AUTOMO</w:t>
      </w:r>
      <w:r w:rsidR="00B0625F" w:rsidRPr="00C04986">
        <w:rPr>
          <w:rFonts w:asciiTheme="minorHAnsi" w:hAnsiTheme="minorHAnsi"/>
        </w:rPr>
        <w:t>TIVE POLAND sp. Z.o.o.</w:t>
      </w:r>
      <w:r w:rsidR="00C04986" w:rsidRPr="00C04986">
        <w:rPr>
          <w:rFonts w:asciiTheme="minorHAnsi" w:hAnsiTheme="minorHAnsi"/>
        </w:rPr>
        <w:t xml:space="preserve"> vo výške 1 745 000 a spoločnosti </w:t>
      </w:r>
      <w:r w:rsidR="00C04986" w:rsidRPr="00A32D26">
        <w:rPr>
          <w:rFonts w:asciiTheme="minorHAnsi" w:hAnsiTheme="minorHAnsi"/>
          <w:sz w:val="16"/>
          <w:szCs w:val="16"/>
        </w:rPr>
        <w:t>BEST AUTOTECH Sp. z o.o.</w:t>
      </w:r>
      <w:r w:rsidR="00C04986" w:rsidRPr="00C04986">
        <w:rPr>
          <w:rFonts w:asciiTheme="minorHAnsi" w:hAnsiTheme="minorHAnsi"/>
        </w:rPr>
        <w:t xml:space="preserve"> vo výške 2 300 000 EUR.</w:t>
      </w:r>
    </w:p>
    <w:bookmarkEnd w:id="23"/>
    <w:p w14:paraId="0170442D" w14:textId="77777777" w:rsidR="00653581" w:rsidRDefault="00653581" w:rsidP="008378C7">
      <w:pPr>
        <w:pStyle w:val="BodyText"/>
        <w:rPr>
          <w:rFonts w:asciiTheme="minorHAnsi" w:hAnsiTheme="minorHAnsi"/>
        </w:rPr>
      </w:pPr>
    </w:p>
    <w:p w14:paraId="15A20215" w14:textId="77777777" w:rsidR="00631294" w:rsidRPr="00686E74" w:rsidRDefault="00631294" w:rsidP="008378C7">
      <w:pPr>
        <w:pStyle w:val="BodyText"/>
        <w:rPr>
          <w:rFonts w:asciiTheme="minorHAnsi" w:hAnsiTheme="minorHAnsi"/>
        </w:rPr>
      </w:pPr>
    </w:p>
    <w:p w14:paraId="487E4E4A" w14:textId="77777777" w:rsidR="00AE1470" w:rsidRPr="00686E74" w:rsidRDefault="00AE1470" w:rsidP="00AE1470">
      <w:pPr>
        <w:pStyle w:val="Heading2"/>
        <w:rPr>
          <w:rFonts w:asciiTheme="minorHAnsi" w:hAnsiTheme="minorHAnsi"/>
        </w:rPr>
      </w:pPr>
      <w:r w:rsidRPr="00686E74">
        <w:rPr>
          <w:rFonts w:asciiTheme="minorHAnsi" w:hAnsiTheme="minorHAnsi"/>
        </w:rPr>
        <w:t>Časové rozlíšenie</w:t>
      </w:r>
    </w:p>
    <w:p w14:paraId="308E52C9" w14:textId="77777777" w:rsidR="0082053D" w:rsidRPr="00686E74" w:rsidRDefault="0082053D" w:rsidP="0082053D"/>
    <w:tbl>
      <w:tblPr>
        <w:tblW w:w="4766" w:type="pct"/>
        <w:tblInd w:w="426" w:type="dxa"/>
        <w:tblCellMar>
          <w:left w:w="70" w:type="dxa"/>
          <w:right w:w="70" w:type="dxa"/>
        </w:tblCellMar>
        <w:tblLook w:val="04A0" w:firstRow="1" w:lastRow="0" w:firstColumn="1" w:lastColumn="0" w:noHBand="0" w:noVBand="1"/>
      </w:tblPr>
      <w:tblGrid>
        <w:gridCol w:w="4394"/>
        <w:gridCol w:w="744"/>
        <w:gridCol w:w="1651"/>
        <w:gridCol w:w="1857"/>
      </w:tblGrid>
      <w:tr w:rsidR="003E2E58" w:rsidRPr="00686E74" w14:paraId="60115E36" w14:textId="77777777" w:rsidTr="00F50C6D">
        <w:trPr>
          <w:trHeight w:val="60"/>
        </w:trPr>
        <w:tc>
          <w:tcPr>
            <w:tcW w:w="2541" w:type="pct"/>
            <w:tcBorders>
              <w:top w:val="single" w:sz="8" w:space="0" w:color="auto"/>
              <w:left w:val="nil"/>
              <w:bottom w:val="single" w:sz="4" w:space="0" w:color="auto"/>
              <w:right w:val="nil"/>
            </w:tcBorders>
            <w:shd w:val="clear" w:color="auto" w:fill="auto"/>
            <w:vAlign w:val="center"/>
            <w:hideMark/>
          </w:tcPr>
          <w:p w14:paraId="5F0AC40E" w14:textId="77777777" w:rsidR="003E2E58" w:rsidRPr="00686E74" w:rsidRDefault="003E2E58" w:rsidP="003E2E58">
            <w:pP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Položka</w:t>
            </w:r>
          </w:p>
        </w:tc>
        <w:tc>
          <w:tcPr>
            <w:tcW w:w="430" w:type="pct"/>
            <w:tcBorders>
              <w:top w:val="single" w:sz="8" w:space="0" w:color="auto"/>
              <w:left w:val="nil"/>
              <w:bottom w:val="single" w:sz="4" w:space="0" w:color="auto"/>
              <w:right w:val="nil"/>
            </w:tcBorders>
            <w:shd w:val="clear" w:color="auto" w:fill="auto"/>
            <w:vAlign w:val="center"/>
            <w:hideMark/>
          </w:tcPr>
          <w:p w14:paraId="3B104186" w14:textId="12EF6C8D" w:rsidR="003E2E58" w:rsidRPr="00686E74" w:rsidRDefault="003E2E58" w:rsidP="003E2E58">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Riadok</w:t>
            </w:r>
          </w:p>
        </w:tc>
        <w:tc>
          <w:tcPr>
            <w:tcW w:w="955" w:type="pct"/>
            <w:tcBorders>
              <w:top w:val="single" w:sz="8" w:space="0" w:color="auto"/>
              <w:left w:val="nil"/>
              <w:bottom w:val="single" w:sz="4" w:space="0" w:color="auto"/>
              <w:right w:val="nil"/>
            </w:tcBorders>
            <w:vAlign w:val="center"/>
          </w:tcPr>
          <w:p w14:paraId="49ADCB17" w14:textId="4225269A" w:rsidR="003E2E58" w:rsidRPr="00686E74" w:rsidRDefault="003E2E58" w:rsidP="003E2E58">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Stav k 31.12.</w:t>
            </w:r>
            <w:r w:rsidR="00B72FEA" w:rsidRPr="00686E74">
              <w:rPr>
                <w:rFonts w:asciiTheme="minorHAnsi" w:hAnsiTheme="minorHAnsi"/>
                <w:b/>
                <w:bCs/>
                <w:i/>
                <w:iCs/>
                <w:color w:val="000000"/>
                <w:sz w:val="16"/>
                <w:szCs w:val="16"/>
                <w:lang w:eastAsia="sk-SK"/>
              </w:rPr>
              <w:t>20</w:t>
            </w:r>
            <w:r w:rsidR="00B72FEA">
              <w:rPr>
                <w:rFonts w:asciiTheme="minorHAnsi" w:hAnsiTheme="minorHAnsi"/>
                <w:b/>
                <w:bCs/>
                <w:i/>
                <w:iCs/>
                <w:color w:val="000000"/>
                <w:sz w:val="16"/>
                <w:szCs w:val="16"/>
                <w:lang w:eastAsia="sk-SK"/>
              </w:rPr>
              <w:t>23</w:t>
            </w:r>
          </w:p>
        </w:tc>
        <w:tc>
          <w:tcPr>
            <w:tcW w:w="1074" w:type="pct"/>
            <w:tcBorders>
              <w:top w:val="single" w:sz="8" w:space="0" w:color="auto"/>
              <w:left w:val="nil"/>
              <w:bottom w:val="single" w:sz="4" w:space="0" w:color="auto"/>
              <w:right w:val="nil"/>
            </w:tcBorders>
            <w:shd w:val="clear" w:color="auto" w:fill="auto"/>
            <w:vAlign w:val="center"/>
            <w:hideMark/>
          </w:tcPr>
          <w:p w14:paraId="79AE95DB" w14:textId="00DE73DF" w:rsidR="003E2E58" w:rsidRPr="00686E74" w:rsidRDefault="003E2E58" w:rsidP="003E2E58">
            <w:pPr>
              <w:jc w:val="center"/>
              <w:rPr>
                <w:rFonts w:asciiTheme="minorHAnsi" w:hAnsiTheme="minorHAnsi"/>
                <w:b/>
                <w:bCs/>
                <w:i/>
                <w:iCs/>
                <w:color w:val="000000"/>
                <w:sz w:val="16"/>
                <w:szCs w:val="16"/>
                <w:lang w:eastAsia="sk-SK"/>
              </w:rPr>
            </w:pPr>
            <w:r w:rsidRPr="00686E74">
              <w:rPr>
                <w:rFonts w:asciiTheme="minorHAnsi" w:hAnsiTheme="minorHAnsi"/>
                <w:b/>
                <w:bCs/>
                <w:i/>
                <w:iCs/>
                <w:color w:val="000000"/>
                <w:sz w:val="16"/>
                <w:szCs w:val="16"/>
                <w:lang w:eastAsia="sk-SK"/>
              </w:rPr>
              <w:t>Stav k 31.12.</w:t>
            </w:r>
            <w:r w:rsidR="00B72FEA" w:rsidRPr="00686E74">
              <w:rPr>
                <w:rFonts w:asciiTheme="minorHAnsi" w:hAnsiTheme="minorHAnsi"/>
                <w:b/>
                <w:bCs/>
                <w:i/>
                <w:iCs/>
                <w:color w:val="000000"/>
                <w:sz w:val="16"/>
                <w:szCs w:val="16"/>
                <w:lang w:eastAsia="sk-SK"/>
              </w:rPr>
              <w:t>20</w:t>
            </w:r>
            <w:r w:rsidR="00B72FEA">
              <w:rPr>
                <w:rFonts w:asciiTheme="minorHAnsi" w:hAnsiTheme="minorHAnsi"/>
                <w:b/>
                <w:bCs/>
                <w:i/>
                <w:iCs/>
                <w:color w:val="000000"/>
                <w:sz w:val="16"/>
                <w:szCs w:val="16"/>
                <w:lang w:eastAsia="sk-SK"/>
              </w:rPr>
              <w:t>22</w:t>
            </w:r>
          </w:p>
        </w:tc>
      </w:tr>
      <w:tr w:rsidR="00B72FEA" w:rsidRPr="00686E74" w14:paraId="3842E1B4" w14:textId="77777777" w:rsidTr="00F50C6D">
        <w:trPr>
          <w:trHeight w:val="60"/>
        </w:trPr>
        <w:tc>
          <w:tcPr>
            <w:tcW w:w="2541" w:type="pct"/>
            <w:tcBorders>
              <w:top w:val="single" w:sz="4" w:space="0" w:color="auto"/>
              <w:left w:val="nil"/>
              <w:bottom w:val="nil"/>
              <w:right w:val="nil"/>
            </w:tcBorders>
            <w:shd w:val="clear" w:color="auto" w:fill="auto"/>
            <w:noWrap/>
            <w:vAlign w:val="bottom"/>
            <w:hideMark/>
          </w:tcPr>
          <w:p w14:paraId="1558192F" w14:textId="77777777" w:rsidR="00B72FEA" w:rsidRPr="00686E74" w:rsidRDefault="00B72FEA" w:rsidP="00B72FEA">
            <w:pPr>
              <w:rPr>
                <w:rFonts w:asciiTheme="minorHAnsi" w:hAnsiTheme="minorHAnsi"/>
                <w:iCs/>
                <w:color w:val="000000"/>
                <w:sz w:val="16"/>
                <w:szCs w:val="16"/>
                <w:lang w:eastAsia="sk-SK"/>
              </w:rPr>
            </w:pPr>
            <w:r w:rsidRPr="00686E74">
              <w:rPr>
                <w:rFonts w:asciiTheme="minorHAnsi" w:hAnsiTheme="minorHAnsi"/>
                <w:iCs/>
                <w:color w:val="000000"/>
                <w:sz w:val="16"/>
                <w:szCs w:val="16"/>
                <w:lang w:eastAsia="sk-SK"/>
              </w:rPr>
              <w:t>Výdavky budúcich období dlhodobé</w:t>
            </w:r>
          </w:p>
        </w:tc>
        <w:tc>
          <w:tcPr>
            <w:tcW w:w="430" w:type="pct"/>
            <w:tcBorders>
              <w:top w:val="single" w:sz="4" w:space="0" w:color="auto"/>
              <w:left w:val="nil"/>
              <w:bottom w:val="nil"/>
              <w:right w:val="nil"/>
            </w:tcBorders>
            <w:shd w:val="clear" w:color="auto" w:fill="auto"/>
            <w:noWrap/>
            <w:vAlign w:val="bottom"/>
            <w:hideMark/>
          </w:tcPr>
          <w:p w14:paraId="6FCAD233" w14:textId="77777777" w:rsidR="00B72FEA" w:rsidRPr="00773E96" w:rsidRDefault="00B72FEA" w:rsidP="00B72FEA">
            <w:pPr>
              <w:jc w:val="center"/>
              <w:rPr>
                <w:rFonts w:asciiTheme="minorHAnsi" w:hAnsiTheme="minorHAnsi"/>
                <w:b/>
                <w:bCs/>
                <w:color w:val="000000"/>
                <w:sz w:val="16"/>
                <w:szCs w:val="16"/>
                <w:lang w:eastAsia="sk-SK"/>
              </w:rPr>
            </w:pPr>
            <w:r w:rsidRPr="00773E96">
              <w:rPr>
                <w:rFonts w:asciiTheme="minorHAnsi" w:hAnsiTheme="minorHAnsi"/>
                <w:b/>
                <w:bCs/>
                <w:color w:val="000000"/>
                <w:sz w:val="16"/>
                <w:szCs w:val="16"/>
                <w:lang w:eastAsia="sk-SK"/>
              </w:rPr>
              <w:t>142</w:t>
            </w:r>
          </w:p>
        </w:tc>
        <w:tc>
          <w:tcPr>
            <w:tcW w:w="955" w:type="pct"/>
            <w:tcBorders>
              <w:top w:val="single" w:sz="4" w:space="0" w:color="auto"/>
              <w:left w:val="nil"/>
              <w:bottom w:val="nil"/>
              <w:right w:val="nil"/>
            </w:tcBorders>
            <w:vAlign w:val="bottom"/>
          </w:tcPr>
          <w:p w14:paraId="7B3ED071" w14:textId="14ED5A97" w:rsidR="00B72FEA" w:rsidRPr="00773E96" w:rsidRDefault="000B05E7"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w:t>
            </w:r>
          </w:p>
        </w:tc>
        <w:tc>
          <w:tcPr>
            <w:tcW w:w="1074" w:type="pct"/>
            <w:tcBorders>
              <w:top w:val="single" w:sz="4" w:space="0" w:color="auto"/>
              <w:left w:val="nil"/>
              <w:bottom w:val="nil"/>
              <w:right w:val="nil"/>
            </w:tcBorders>
            <w:shd w:val="clear" w:color="auto" w:fill="auto"/>
            <w:noWrap/>
            <w:vAlign w:val="bottom"/>
          </w:tcPr>
          <w:p w14:paraId="52EEDC39" w14:textId="086E0EE6" w:rsidR="00B72FEA" w:rsidRPr="00773E96" w:rsidRDefault="00B72FEA"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w:t>
            </w:r>
          </w:p>
        </w:tc>
      </w:tr>
      <w:tr w:rsidR="00B72FEA" w:rsidRPr="00686E74" w14:paraId="47959FE4" w14:textId="77777777" w:rsidTr="00F50C6D">
        <w:trPr>
          <w:trHeight w:val="70"/>
        </w:trPr>
        <w:tc>
          <w:tcPr>
            <w:tcW w:w="2541" w:type="pct"/>
            <w:tcBorders>
              <w:top w:val="nil"/>
              <w:left w:val="nil"/>
              <w:bottom w:val="nil"/>
              <w:right w:val="nil"/>
            </w:tcBorders>
            <w:shd w:val="clear" w:color="auto" w:fill="auto"/>
            <w:noWrap/>
            <w:vAlign w:val="bottom"/>
            <w:hideMark/>
          </w:tcPr>
          <w:p w14:paraId="78D99B2B" w14:textId="77777777" w:rsidR="00B72FEA" w:rsidRPr="00686E74" w:rsidRDefault="00B72FEA" w:rsidP="00B72FEA">
            <w:pPr>
              <w:rPr>
                <w:rFonts w:asciiTheme="minorHAnsi" w:hAnsiTheme="minorHAnsi"/>
                <w:iCs/>
                <w:color w:val="000000"/>
                <w:sz w:val="16"/>
                <w:szCs w:val="16"/>
                <w:lang w:eastAsia="sk-SK"/>
              </w:rPr>
            </w:pPr>
            <w:r w:rsidRPr="00686E74">
              <w:rPr>
                <w:rFonts w:asciiTheme="minorHAnsi" w:hAnsiTheme="minorHAnsi"/>
                <w:iCs/>
                <w:color w:val="000000"/>
                <w:sz w:val="16"/>
                <w:szCs w:val="16"/>
                <w:lang w:eastAsia="sk-SK"/>
              </w:rPr>
              <w:t>Výdavky budúcich období krátkodobé</w:t>
            </w:r>
          </w:p>
        </w:tc>
        <w:tc>
          <w:tcPr>
            <w:tcW w:w="430" w:type="pct"/>
            <w:tcBorders>
              <w:top w:val="nil"/>
              <w:left w:val="nil"/>
              <w:bottom w:val="nil"/>
              <w:right w:val="nil"/>
            </w:tcBorders>
            <w:shd w:val="clear" w:color="auto" w:fill="auto"/>
            <w:noWrap/>
            <w:vAlign w:val="bottom"/>
            <w:hideMark/>
          </w:tcPr>
          <w:p w14:paraId="4F22A639" w14:textId="77777777" w:rsidR="00B72FEA" w:rsidRPr="00773E96" w:rsidRDefault="00B72FEA" w:rsidP="00B72FEA">
            <w:pPr>
              <w:jc w:val="center"/>
              <w:rPr>
                <w:rFonts w:asciiTheme="minorHAnsi" w:hAnsiTheme="minorHAnsi"/>
                <w:b/>
                <w:bCs/>
                <w:color w:val="000000"/>
                <w:sz w:val="16"/>
                <w:szCs w:val="16"/>
                <w:lang w:eastAsia="sk-SK"/>
              </w:rPr>
            </w:pPr>
            <w:r w:rsidRPr="00773E96">
              <w:rPr>
                <w:rFonts w:asciiTheme="minorHAnsi" w:hAnsiTheme="minorHAnsi"/>
                <w:b/>
                <w:bCs/>
                <w:color w:val="000000"/>
                <w:sz w:val="16"/>
                <w:szCs w:val="16"/>
                <w:lang w:eastAsia="sk-SK"/>
              </w:rPr>
              <w:t>143</w:t>
            </w:r>
          </w:p>
        </w:tc>
        <w:tc>
          <w:tcPr>
            <w:tcW w:w="955" w:type="pct"/>
            <w:tcBorders>
              <w:top w:val="nil"/>
              <w:left w:val="nil"/>
              <w:bottom w:val="nil"/>
              <w:right w:val="nil"/>
            </w:tcBorders>
            <w:vAlign w:val="bottom"/>
          </w:tcPr>
          <w:p w14:paraId="38D9233A" w14:textId="550325D8" w:rsidR="00B72FEA" w:rsidRPr="00773E96" w:rsidRDefault="000B05E7"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35 334</w:t>
            </w:r>
          </w:p>
        </w:tc>
        <w:tc>
          <w:tcPr>
            <w:tcW w:w="1074" w:type="pct"/>
            <w:tcBorders>
              <w:top w:val="nil"/>
              <w:left w:val="nil"/>
              <w:bottom w:val="nil"/>
              <w:right w:val="nil"/>
            </w:tcBorders>
            <w:shd w:val="clear" w:color="auto" w:fill="auto"/>
            <w:noWrap/>
            <w:vAlign w:val="bottom"/>
          </w:tcPr>
          <w:p w14:paraId="7F4FBE3B" w14:textId="4DC750C4" w:rsidR="00B72FEA" w:rsidRPr="00773E96" w:rsidRDefault="00B72FEA"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26 294</w:t>
            </w:r>
          </w:p>
        </w:tc>
      </w:tr>
      <w:tr w:rsidR="00B72FEA" w:rsidRPr="00686E74" w14:paraId="10645EB4" w14:textId="77777777" w:rsidTr="00F50C6D">
        <w:trPr>
          <w:trHeight w:val="70"/>
        </w:trPr>
        <w:tc>
          <w:tcPr>
            <w:tcW w:w="2541" w:type="pct"/>
            <w:tcBorders>
              <w:top w:val="nil"/>
              <w:left w:val="nil"/>
              <w:bottom w:val="nil"/>
              <w:right w:val="nil"/>
            </w:tcBorders>
            <w:shd w:val="clear" w:color="auto" w:fill="auto"/>
            <w:noWrap/>
            <w:vAlign w:val="bottom"/>
            <w:hideMark/>
          </w:tcPr>
          <w:p w14:paraId="5ACA0FB5" w14:textId="77777777" w:rsidR="00B72FEA" w:rsidRPr="00686E74" w:rsidRDefault="00B72FEA" w:rsidP="00B72FEA">
            <w:pPr>
              <w:rPr>
                <w:rFonts w:asciiTheme="minorHAnsi" w:hAnsiTheme="minorHAnsi"/>
                <w:iCs/>
                <w:color w:val="000000"/>
                <w:sz w:val="16"/>
                <w:szCs w:val="16"/>
                <w:lang w:eastAsia="sk-SK"/>
              </w:rPr>
            </w:pPr>
            <w:r w:rsidRPr="00686E74">
              <w:rPr>
                <w:rFonts w:asciiTheme="minorHAnsi" w:hAnsiTheme="minorHAnsi"/>
                <w:iCs/>
                <w:color w:val="000000"/>
                <w:sz w:val="16"/>
                <w:szCs w:val="16"/>
                <w:lang w:eastAsia="sk-SK"/>
              </w:rPr>
              <w:t>Výnosy budúcich období dlhodobé</w:t>
            </w:r>
          </w:p>
        </w:tc>
        <w:tc>
          <w:tcPr>
            <w:tcW w:w="430" w:type="pct"/>
            <w:tcBorders>
              <w:top w:val="nil"/>
              <w:left w:val="nil"/>
              <w:bottom w:val="nil"/>
              <w:right w:val="nil"/>
            </w:tcBorders>
            <w:shd w:val="clear" w:color="auto" w:fill="auto"/>
            <w:noWrap/>
            <w:vAlign w:val="bottom"/>
            <w:hideMark/>
          </w:tcPr>
          <w:p w14:paraId="14C985C6" w14:textId="77777777" w:rsidR="00B72FEA" w:rsidRPr="00773E96" w:rsidRDefault="00B72FEA" w:rsidP="00B72FEA">
            <w:pPr>
              <w:jc w:val="center"/>
              <w:rPr>
                <w:rFonts w:asciiTheme="minorHAnsi" w:hAnsiTheme="minorHAnsi"/>
                <w:b/>
                <w:bCs/>
                <w:color w:val="000000"/>
                <w:sz w:val="16"/>
                <w:szCs w:val="16"/>
                <w:lang w:eastAsia="sk-SK"/>
              </w:rPr>
            </w:pPr>
            <w:r w:rsidRPr="00773E96">
              <w:rPr>
                <w:rFonts w:asciiTheme="minorHAnsi" w:hAnsiTheme="minorHAnsi"/>
                <w:b/>
                <w:bCs/>
                <w:color w:val="000000"/>
                <w:sz w:val="16"/>
                <w:szCs w:val="16"/>
                <w:lang w:eastAsia="sk-SK"/>
              </w:rPr>
              <w:t>144</w:t>
            </w:r>
          </w:p>
        </w:tc>
        <w:tc>
          <w:tcPr>
            <w:tcW w:w="955" w:type="pct"/>
            <w:tcBorders>
              <w:top w:val="nil"/>
              <w:left w:val="nil"/>
              <w:bottom w:val="nil"/>
              <w:right w:val="nil"/>
            </w:tcBorders>
            <w:vAlign w:val="bottom"/>
          </w:tcPr>
          <w:p w14:paraId="332B754F" w14:textId="74CFC208" w:rsidR="00B72FEA" w:rsidRPr="00773E96" w:rsidRDefault="000B05E7"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w:t>
            </w:r>
          </w:p>
        </w:tc>
        <w:tc>
          <w:tcPr>
            <w:tcW w:w="1074" w:type="pct"/>
            <w:tcBorders>
              <w:top w:val="nil"/>
              <w:left w:val="nil"/>
              <w:bottom w:val="nil"/>
              <w:right w:val="nil"/>
            </w:tcBorders>
            <w:shd w:val="clear" w:color="auto" w:fill="auto"/>
            <w:noWrap/>
            <w:vAlign w:val="bottom"/>
          </w:tcPr>
          <w:p w14:paraId="121DA971" w14:textId="258B8695" w:rsidR="00B72FEA" w:rsidRPr="00773E96" w:rsidRDefault="00B72FEA"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w:t>
            </w:r>
          </w:p>
        </w:tc>
      </w:tr>
      <w:tr w:rsidR="00B72FEA" w:rsidRPr="00686E74" w14:paraId="73AD9FD0" w14:textId="77777777" w:rsidTr="00F50C6D">
        <w:trPr>
          <w:trHeight w:val="70"/>
        </w:trPr>
        <w:tc>
          <w:tcPr>
            <w:tcW w:w="2541" w:type="pct"/>
            <w:tcBorders>
              <w:top w:val="nil"/>
              <w:left w:val="nil"/>
              <w:bottom w:val="nil"/>
              <w:right w:val="nil"/>
            </w:tcBorders>
            <w:shd w:val="clear" w:color="auto" w:fill="auto"/>
            <w:noWrap/>
            <w:vAlign w:val="bottom"/>
            <w:hideMark/>
          </w:tcPr>
          <w:p w14:paraId="7591CAC5" w14:textId="77777777" w:rsidR="00B72FEA" w:rsidRPr="00686E74" w:rsidRDefault="00B72FEA" w:rsidP="00B72FEA">
            <w:pPr>
              <w:rPr>
                <w:rFonts w:asciiTheme="minorHAnsi" w:hAnsiTheme="minorHAnsi"/>
                <w:iCs/>
                <w:color w:val="000000"/>
                <w:sz w:val="16"/>
                <w:szCs w:val="16"/>
                <w:lang w:eastAsia="sk-SK"/>
              </w:rPr>
            </w:pPr>
            <w:r w:rsidRPr="00686E74">
              <w:rPr>
                <w:rFonts w:asciiTheme="minorHAnsi" w:hAnsiTheme="minorHAnsi"/>
                <w:iCs/>
                <w:color w:val="000000"/>
                <w:sz w:val="16"/>
                <w:szCs w:val="16"/>
                <w:lang w:eastAsia="sk-SK"/>
              </w:rPr>
              <w:t>Výnosy budúcich období krátkodobé</w:t>
            </w:r>
          </w:p>
        </w:tc>
        <w:tc>
          <w:tcPr>
            <w:tcW w:w="430" w:type="pct"/>
            <w:tcBorders>
              <w:top w:val="nil"/>
              <w:left w:val="nil"/>
              <w:bottom w:val="nil"/>
              <w:right w:val="nil"/>
            </w:tcBorders>
            <w:shd w:val="clear" w:color="auto" w:fill="auto"/>
            <w:noWrap/>
            <w:vAlign w:val="bottom"/>
            <w:hideMark/>
          </w:tcPr>
          <w:p w14:paraId="751CEE49" w14:textId="77777777" w:rsidR="00B72FEA" w:rsidRPr="00773E96" w:rsidRDefault="00B72FEA" w:rsidP="00B72FEA">
            <w:pPr>
              <w:jc w:val="center"/>
              <w:rPr>
                <w:rFonts w:asciiTheme="minorHAnsi" w:hAnsiTheme="minorHAnsi"/>
                <w:b/>
                <w:bCs/>
                <w:color w:val="000000"/>
                <w:sz w:val="16"/>
                <w:szCs w:val="16"/>
                <w:lang w:eastAsia="sk-SK"/>
              </w:rPr>
            </w:pPr>
            <w:r w:rsidRPr="00773E96">
              <w:rPr>
                <w:rFonts w:asciiTheme="minorHAnsi" w:hAnsiTheme="minorHAnsi"/>
                <w:b/>
                <w:bCs/>
                <w:color w:val="000000"/>
                <w:sz w:val="16"/>
                <w:szCs w:val="16"/>
                <w:lang w:eastAsia="sk-SK"/>
              </w:rPr>
              <w:t>145</w:t>
            </w:r>
          </w:p>
        </w:tc>
        <w:tc>
          <w:tcPr>
            <w:tcW w:w="955" w:type="pct"/>
            <w:tcBorders>
              <w:top w:val="nil"/>
              <w:left w:val="nil"/>
              <w:bottom w:val="nil"/>
              <w:right w:val="nil"/>
            </w:tcBorders>
            <w:vAlign w:val="bottom"/>
          </w:tcPr>
          <w:p w14:paraId="28C5234F" w14:textId="6153A2B1" w:rsidR="00B72FEA" w:rsidRPr="00773E96" w:rsidRDefault="000B05E7"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w:t>
            </w:r>
          </w:p>
        </w:tc>
        <w:tc>
          <w:tcPr>
            <w:tcW w:w="1074" w:type="pct"/>
            <w:tcBorders>
              <w:top w:val="nil"/>
              <w:left w:val="nil"/>
              <w:bottom w:val="nil"/>
              <w:right w:val="nil"/>
            </w:tcBorders>
            <w:shd w:val="clear" w:color="auto" w:fill="auto"/>
            <w:noWrap/>
            <w:vAlign w:val="bottom"/>
          </w:tcPr>
          <w:p w14:paraId="71EE5722" w14:textId="23362C64" w:rsidR="00B72FEA" w:rsidRPr="00773E96" w:rsidRDefault="00B72FEA"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100</w:t>
            </w:r>
          </w:p>
        </w:tc>
      </w:tr>
      <w:tr w:rsidR="00B72FEA" w:rsidRPr="00686E74" w14:paraId="0F08D51F" w14:textId="77777777" w:rsidTr="00F50C6D">
        <w:trPr>
          <w:trHeight w:val="70"/>
        </w:trPr>
        <w:tc>
          <w:tcPr>
            <w:tcW w:w="2541" w:type="pct"/>
            <w:tcBorders>
              <w:top w:val="nil"/>
              <w:left w:val="nil"/>
              <w:bottom w:val="nil"/>
              <w:right w:val="nil"/>
            </w:tcBorders>
            <w:shd w:val="clear" w:color="auto" w:fill="auto"/>
            <w:noWrap/>
            <w:vAlign w:val="bottom"/>
            <w:hideMark/>
          </w:tcPr>
          <w:p w14:paraId="66D8E4CC" w14:textId="77777777" w:rsidR="00B72FEA" w:rsidRPr="00686E74" w:rsidRDefault="00B72FEA" w:rsidP="00B72FEA">
            <w:pPr>
              <w:ind w:left="71"/>
              <w:rPr>
                <w:rFonts w:asciiTheme="minorHAnsi" w:hAnsiTheme="minorHAnsi"/>
                <w:i/>
                <w:iCs/>
                <w:color w:val="000000"/>
                <w:sz w:val="16"/>
                <w:szCs w:val="16"/>
                <w:lang w:eastAsia="sk-SK"/>
              </w:rPr>
            </w:pPr>
            <w:r w:rsidRPr="00686E74">
              <w:rPr>
                <w:rFonts w:asciiTheme="minorHAnsi" w:hAnsiTheme="minorHAnsi"/>
                <w:i/>
                <w:iCs/>
                <w:color w:val="000000"/>
                <w:sz w:val="16"/>
                <w:szCs w:val="16"/>
                <w:lang w:eastAsia="sk-SK"/>
              </w:rPr>
              <w:t>z toho:</w:t>
            </w:r>
          </w:p>
        </w:tc>
        <w:tc>
          <w:tcPr>
            <w:tcW w:w="430" w:type="pct"/>
            <w:tcBorders>
              <w:top w:val="nil"/>
              <w:left w:val="nil"/>
              <w:bottom w:val="nil"/>
              <w:right w:val="nil"/>
            </w:tcBorders>
            <w:shd w:val="clear" w:color="auto" w:fill="auto"/>
            <w:noWrap/>
            <w:vAlign w:val="bottom"/>
            <w:hideMark/>
          </w:tcPr>
          <w:p w14:paraId="29CE583A" w14:textId="77777777" w:rsidR="00B72FEA" w:rsidRPr="00686E74" w:rsidRDefault="00B72FEA" w:rsidP="00B72FEA">
            <w:pPr>
              <w:jc w:val="center"/>
              <w:rPr>
                <w:rFonts w:asciiTheme="minorHAnsi" w:hAnsiTheme="minorHAnsi"/>
                <w:i/>
                <w:color w:val="000000"/>
                <w:sz w:val="16"/>
                <w:szCs w:val="16"/>
                <w:lang w:eastAsia="sk-SK"/>
              </w:rPr>
            </w:pPr>
          </w:p>
        </w:tc>
        <w:tc>
          <w:tcPr>
            <w:tcW w:w="955" w:type="pct"/>
            <w:tcBorders>
              <w:top w:val="nil"/>
              <w:left w:val="nil"/>
              <w:bottom w:val="nil"/>
              <w:right w:val="nil"/>
            </w:tcBorders>
            <w:vAlign w:val="bottom"/>
          </w:tcPr>
          <w:p w14:paraId="46018004" w14:textId="60954ED1" w:rsidR="00B72FEA" w:rsidRPr="00686E74" w:rsidRDefault="000B05E7"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c>
          <w:tcPr>
            <w:tcW w:w="1074" w:type="pct"/>
            <w:tcBorders>
              <w:top w:val="nil"/>
              <w:left w:val="nil"/>
              <w:bottom w:val="nil"/>
              <w:right w:val="nil"/>
            </w:tcBorders>
            <w:shd w:val="clear" w:color="auto" w:fill="auto"/>
            <w:noWrap/>
            <w:vAlign w:val="bottom"/>
          </w:tcPr>
          <w:p w14:paraId="6C1B750C" w14:textId="3E6F31B3" w:rsidR="00B72FEA" w:rsidRPr="00686E74" w:rsidRDefault="00B72FEA" w:rsidP="00B72FEA">
            <w:pPr>
              <w:jc w:val="right"/>
              <w:rPr>
                <w:rFonts w:asciiTheme="minorHAnsi" w:hAnsiTheme="minorHAnsi"/>
                <w:i/>
                <w:color w:val="000000"/>
                <w:sz w:val="16"/>
                <w:szCs w:val="16"/>
                <w:lang w:eastAsia="sk-SK"/>
              </w:rPr>
            </w:pPr>
          </w:p>
        </w:tc>
      </w:tr>
      <w:tr w:rsidR="00B72FEA" w:rsidRPr="00686E74" w14:paraId="0BCAF506" w14:textId="77777777" w:rsidTr="00F50C6D">
        <w:trPr>
          <w:trHeight w:val="70"/>
        </w:trPr>
        <w:tc>
          <w:tcPr>
            <w:tcW w:w="2541" w:type="pct"/>
            <w:tcBorders>
              <w:top w:val="nil"/>
              <w:left w:val="nil"/>
              <w:right w:val="nil"/>
            </w:tcBorders>
            <w:shd w:val="clear" w:color="auto" w:fill="auto"/>
            <w:noWrap/>
            <w:vAlign w:val="bottom"/>
            <w:hideMark/>
          </w:tcPr>
          <w:p w14:paraId="60E4BC95" w14:textId="77777777" w:rsidR="00B72FEA" w:rsidRPr="00686E74" w:rsidRDefault="00B72FEA" w:rsidP="00B72FEA">
            <w:pPr>
              <w:ind w:left="213"/>
              <w:rPr>
                <w:rFonts w:asciiTheme="minorHAnsi" w:hAnsiTheme="minorHAnsi"/>
                <w:i/>
                <w:color w:val="000000"/>
                <w:sz w:val="16"/>
                <w:szCs w:val="16"/>
                <w:lang w:eastAsia="sk-SK"/>
              </w:rPr>
            </w:pPr>
            <w:r w:rsidRPr="00686E74">
              <w:rPr>
                <w:rFonts w:asciiTheme="minorHAnsi" w:hAnsiTheme="minorHAnsi"/>
                <w:i/>
                <w:color w:val="000000"/>
                <w:sz w:val="16"/>
                <w:szCs w:val="16"/>
                <w:lang w:eastAsia="sk-SK"/>
              </w:rPr>
              <w:t>prenájom kuchyne - p. Kuhajda</w:t>
            </w:r>
          </w:p>
        </w:tc>
        <w:tc>
          <w:tcPr>
            <w:tcW w:w="430" w:type="pct"/>
            <w:tcBorders>
              <w:top w:val="nil"/>
              <w:left w:val="nil"/>
              <w:right w:val="nil"/>
            </w:tcBorders>
            <w:shd w:val="clear" w:color="auto" w:fill="auto"/>
            <w:noWrap/>
            <w:vAlign w:val="bottom"/>
            <w:hideMark/>
          </w:tcPr>
          <w:p w14:paraId="4223946B" w14:textId="77777777" w:rsidR="00B72FEA" w:rsidRPr="00686E74" w:rsidRDefault="00B72FEA" w:rsidP="00B72FEA">
            <w:pPr>
              <w:jc w:val="center"/>
              <w:rPr>
                <w:rFonts w:asciiTheme="minorHAnsi" w:hAnsiTheme="minorHAnsi"/>
                <w:i/>
                <w:color w:val="000000"/>
                <w:sz w:val="16"/>
                <w:szCs w:val="16"/>
                <w:lang w:eastAsia="sk-SK"/>
              </w:rPr>
            </w:pPr>
          </w:p>
        </w:tc>
        <w:tc>
          <w:tcPr>
            <w:tcW w:w="955" w:type="pct"/>
            <w:tcBorders>
              <w:top w:val="nil"/>
              <w:left w:val="nil"/>
              <w:right w:val="nil"/>
            </w:tcBorders>
            <w:vAlign w:val="bottom"/>
          </w:tcPr>
          <w:p w14:paraId="7E75B00A" w14:textId="5AFDA50E" w:rsidR="00B72FEA" w:rsidRDefault="000B05E7"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c>
          <w:tcPr>
            <w:tcW w:w="1074" w:type="pct"/>
            <w:tcBorders>
              <w:top w:val="nil"/>
              <w:left w:val="nil"/>
              <w:bottom w:val="nil"/>
              <w:right w:val="nil"/>
            </w:tcBorders>
            <w:shd w:val="clear" w:color="auto" w:fill="auto"/>
            <w:noWrap/>
            <w:vAlign w:val="bottom"/>
          </w:tcPr>
          <w:p w14:paraId="6A01A31C" w14:textId="0D859278" w:rsidR="00B72FEA" w:rsidRPr="00686E74" w:rsidRDefault="00B72FEA"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100</w:t>
            </w:r>
          </w:p>
        </w:tc>
      </w:tr>
      <w:tr w:rsidR="00B72FEA" w:rsidRPr="00686E74" w14:paraId="3D8BA8A7" w14:textId="77777777" w:rsidTr="00F50C6D">
        <w:trPr>
          <w:trHeight w:val="70"/>
        </w:trPr>
        <w:tc>
          <w:tcPr>
            <w:tcW w:w="2541" w:type="pct"/>
            <w:tcBorders>
              <w:top w:val="nil"/>
              <w:left w:val="nil"/>
              <w:right w:val="nil"/>
            </w:tcBorders>
            <w:shd w:val="clear" w:color="auto" w:fill="auto"/>
            <w:noWrap/>
            <w:vAlign w:val="bottom"/>
          </w:tcPr>
          <w:p w14:paraId="7027CD1E" w14:textId="3D797957" w:rsidR="00B72FEA" w:rsidRPr="001F6462" w:rsidRDefault="00B72FEA" w:rsidP="00B72FEA">
            <w:pPr>
              <w:ind w:left="213"/>
              <w:rPr>
                <w:rFonts w:asciiTheme="minorHAnsi" w:hAnsiTheme="minorHAnsi"/>
                <w:i/>
                <w:color w:val="000000"/>
                <w:sz w:val="16"/>
                <w:szCs w:val="16"/>
                <w:lang w:eastAsia="sk-SK"/>
              </w:rPr>
            </w:pPr>
            <w:r w:rsidRPr="001F6462">
              <w:rPr>
                <w:rFonts w:asciiTheme="minorHAnsi" w:hAnsiTheme="minorHAnsi"/>
                <w:i/>
                <w:color w:val="000000"/>
                <w:sz w:val="16"/>
                <w:szCs w:val="16"/>
                <w:lang w:eastAsia="sk-SK"/>
              </w:rPr>
              <w:t>QLE Black edition tooling/forma</w:t>
            </w:r>
          </w:p>
        </w:tc>
        <w:tc>
          <w:tcPr>
            <w:tcW w:w="430" w:type="pct"/>
            <w:tcBorders>
              <w:top w:val="nil"/>
              <w:left w:val="nil"/>
              <w:right w:val="nil"/>
            </w:tcBorders>
            <w:shd w:val="clear" w:color="auto" w:fill="auto"/>
            <w:noWrap/>
            <w:vAlign w:val="bottom"/>
          </w:tcPr>
          <w:p w14:paraId="41F4DE7A" w14:textId="77777777" w:rsidR="00B72FEA" w:rsidRPr="001F6462" w:rsidRDefault="00B72FEA" w:rsidP="00B72FEA">
            <w:pPr>
              <w:jc w:val="center"/>
              <w:rPr>
                <w:rFonts w:asciiTheme="minorHAnsi" w:hAnsiTheme="minorHAnsi"/>
                <w:i/>
                <w:color w:val="000000"/>
                <w:sz w:val="16"/>
                <w:szCs w:val="16"/>
                <w:lang w:eastAsia="sk-SK"/>
              </w:rPr>
            </w:pPr>
          </w:p>
        </w:tc>
        <w:tc>
          <w:tcPr>
            <w:tcW w:w="955" w:type="pct"/>
            <w:tcBorders>
              <w:top w:val="nil"/>
              <w:left w:val="nil"/>
              <w:right w:val="nil"/>
            </w:tcBorders>
            <w:vAlign w:val="bottom"/>
          </w:tcPr>
          <w:p w14:paraId="11D64B2F" w14:textId="4FB1F0F6" w:rsidR="00B72FEA" w:rsidRPr="001F6462" w:rsidRDefault="000B05E7"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c>
          <w:tcPr>
            <w:tcW w:w="1074" w:type="pct"/>
            <w:tcBorders>
              <w:top w:val="nil"/>
              <w:left w:val="nil"/>
              <w:bottom w:val="nil"/>
              <w:right w:val="nil"/>
            </w:tcBorders>
            <w:shd w:val="clear" w:color="auto" w:fill="auto"/>
            <w:noWrap/>
            <w:vAlign w:val="bottom"/>
          </w:tcPr>
          <w:p w14:paraId="6A07BB6B" w14:textId="2D822612" w:rsidR="00B72FEA" w:rsidRPr="001F6462" w:rsidRDefault="00B72FEA"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r>
      <w:tr w:rsidR="00B72FEA" w:rsidRPr="00686E74" w14:paraId="1E5FCF0B" w14:textId="77777777" w:rsidTr="00F50C6D">
        <w:trPr>
          <w:trHeight w:val="70"/>
        </w:trPr>
        <w:tc>
          <w:tcPr>
            <w:tcW w:w="2541" w:type="pct"/>
            <w:tcBorders>
              <w:top w:val="nil"/>
              <w:left w:val="nil"/>
              <w:right w:val="nil"/>
            </w:tcBorders>
            <w:shd w:val="clear" w:color="auto" w:fill="auto"/>
            <w:noWrap/>
            <w:vAlign w:val="bottom"/>
          </w:tcPr>
          <w:p w14:paraId="4C452E94" w14:textId="16A06F3E" w:rsidR="00B72FEA" w:rsidRPr="001F6462" w:rsidRDefault="00B72FEA" w:rsidP="00B72FEA">
            <w:pPr>
              <w:ind w:left="213"/>
              <w:rPr>
                <w:rFonts w:asciiTheme="minorHAnsi" w:hAnsiTheme="minorHAnsi"/>
                <w:i/>
                <w:color w:val="000000"/>
                <w:sz w:val="16"/>
                <w:szCs w:val="16"/>
                <w:lang w:eastAsia="sk-SK"/>
              </w:rPr>
            </w:pPr>
            <w:r>
              <w:rPr>
                <w:rFonts w:asciiTheme="minorHAnsi" w:hAnsiTheme="minorHAnsi"/>
                <w:i/>
                <w:color w:val="000000"/>
                <w:sz w:val="16"/>
                <w:szCs w:val="16"/>
                <w:lang w:eastAsia="sk-SK"/>
              </w:rPr>
              <w:t>MLA  L460 JLR mold</w:t>
            </w:r>
          </w:p>
        </w:tc>
        <w:tc>
          <w:tcPr>
            <w:tcW w:w="430" w:type="pct"/>
            <w:tcBorders>
              <w:top w:val="nil"/>
              <w:left w:val="nil"/>
              <w:right w:val="nil"/>
            </w:tcBorders>
            <w:shd w:val="clear" w:color="auto" w:fill="auto"/>
            <w:noWrap/>
            <w:vAlign w:val="bottom"/>
          </w:tcPr>
          <w:p w14:paraId="1518CC25" w14:textId="77777777" w:rsidR="00B72FEA" w:rsidRPr="001F6462" w:rsidRDefault="00B72FEA" w:rsidP="00B72FEA">
            <w:pPr>
              <w:jc w:val="center"/>
              <w:rPr>
                <w:rFonts w:asciiTheme="minorHAnsi" w:hAnsiTheme="minorHAnsi"/>
                <w:i/>
                <w:color w:val="000000"/>
                <w:sz w:val="16"/>
                <w:szCs w:val="16"/>
                <w:lang w:eastAsia="sk-SK"/>
              </w:rPr>
            </w:pPr>
          </w:p>
        </w:tc>
        <w:tc>
          <w:tcPr>
            <w:tcW w:w="955" w:type="pct"/>
            <w:tcBorders>
              <w:top w:val="nil"/>
              <w:left w:val="nil"/>
              <w:right w:val="nil"/>
            </w:tcBorders>
            <w:vAlign w:val="bottom"/>
          </w:tcPr>
          <w:p w14:paraId="735C5BE3" w14:textId="7875F644" w:rsidR="00B72FEA" w:rsidRDefault="000B05E7"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c>
          <w:tcPr>
            <w:tcW w:w="1074" w:type="pct"/>
            <w:tcBorders>
              <w:top w:val="nil"/>
              <w:left w:val="nil"/>
              <w:bottom w:val="nil"/>
              <w:right w:val="nil"/>
            </w:tcBorders>
            <w:shd w:val="clear" w:color="auto" w:fill="auto"/>
            <w:noWrap/>
            <w:vAlign w:val="bottom"/>
          </w:tcPr>
          <w:p w14:paraId="393E195D" w14:textId="6A4B46F5" w:rsidR="00B72FEA" w:rsidRPr="001F6462" w:rsidRDefault="00B72FEA"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r>
      <w:tr w:rsidR="00B72FEA" w:rsidRPr="00686E74" w14:paraId="64D40423" w14:textId="77777777" w:rsidTr="00F50C6D">
        <w:trPr>
          <w:trHeight w:val="70"/>
        </w:trPr>
        <w:tc>
          <w:tcPr>
            <w:tcW w:w="2541" w:type="pct"/>
            <w:tcBorders>
              <w:top w:val="nil"/>
              <w:left w:val="nil"/>
              <w:right w:val="nil"/>
            </w:tcBorders>
            <w:shd w:val="clear" w:color="auto" w:fill="auto"/>
            <w:noWrap/>
            <w:vAlign w:val="bottom"/>
          </w:tcPr>
          <w:p w14:paraId="3FE6936D" w14:textId="4A9E100B" w:rsidR="00B72FEA" w:rsidRPr="001F6462" w:rsidRDefault="00B72FEA" w:rsidP="00B72FEA">
            <w:pPr>
              <w:ind w:left="213"/>
              <w:rPr>
                <w:rFonts w:asciiTheme="minorHAnsi" w:hAnsiTheme="minorHAnsi"/>
                <w:i/>
                <w:color w:val="000000"/>
                <w:sz w:val="16"/>
                <w:szCs w:val="16"/>
                <w:lang w:eastAsia="sk-SK"/>
              </w:rPr>
            </w:pPr>
            <w:r>
              <w:rPr>
                <w:rFonts w:asciiTheme="minorHAnsi" w:hAnsiTheme="minorHAnsi"/>
                <w:i/>
                <w:color w:val="000000"/>
                <w:sz w:val="16"/>
                <w:szCs w:val="16"/>
                <w:lang w:eastAsia="sk-SK"/>
              </w:rPr>
              <w:t>Zamestnanci strava</w:t>
            </w:r>
          </w:p>
        </w:tc>
        <w:tc>
          <w:tcPr>
            <w:tcW w:w="430" w:type="pct"/>
            <w:tcBorders>
              <w:top w:val="nil"/>
              <w:left w:val="nil"/>
              <w:right w:val="nil"/>
            </w:tcBorders>
            <w:shd w:val="clear" w:color="auto" w:fill="auto"/>
            <w:noWrap/>
            <w:vAlign w:val="bottom"/>
          </w:tcPr>
          <w:p w14:paraId="0BB2A55A" w14:textId="77777777" w:rsidR="00B72FEA" w:rsidRPr="001F6462" w:rsidRDefault="00B72FEA" w:rsidP="00B72FEA">
            <w:pPr>
              <w:jc w:val="center"/>
              <w:rPr>
                <w:rFonts w:asciiTheme="minorHAnsi" w:hAnsiTheme="minorHAnsi"/>
                <w:i/>
                <w:color w:val="000000"/>
                <w:sz w:val="16"/>
                <w:szCs w:val="16"/>
                <w:lang w:eastAsia="sk-SK"/>
              </w:rPr>
            </w:pPr>
          </w:p>
        </w:tc>
        <w:tc>
          <w:tcPr>
            <w:tcW w:w="955" w:type="pct"/>
            <w:tcBorders>
              <w:top w:val="nil"/>
              <w:left w:val="nil"/>
              <w:bottom w:val="single" w:sz="4" w:space="0" w:color="auto"/>
              <w:right w:val="nil"/>
            </w:tcBorders>
            <w:vAlign w:val="bottom"/>
          </w:tcPr>
          <w:p w14:paraId="0D2FE43B" w14:textId="607573EE" w:rsidR="00B72FEA" w:rsidRPr="001F6462" w:rsidRDefault="000B05E7"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c>
          <w:tcPr>
            <w:tcW w:w="1074" w:type="pct"/>
            <w:tcBorders>
              <w:top w:val="nil"/>
              <w:left w:val="nil"/>
              <w:bottom w:val="nil"/>
              <w:right w:val="nil"/>
            </w:tcBorders>
            <w:shd w:val="clear" w:color="auto" w:fill="auto"/>
            <w:noWrap/>
            <w:vAlign w:val="bottom"/>
          </w:tcPr>
          <w:p w14:paraId="5F7E1E9F" w14:textId="1F5B30D3" w:rsidR="00B72FEA" w:rsidRPr="001F6462" w:rsidRDefault="00B72FEA" w:rsidP="00B72FEA">
            <w:pPr>
              <w:jc w:val="right"/>
              <w:rPr>
                <w:rFonts w:asciiTheme="minorHAnsi" w:hAnsiTheme="minorHAnsi"/>
                <w:i/>
                <w:color w:val="000000"/>
                <w:sz w:val="16"/>
                <w:szCs w:val="16"/>
                <w:lang w:eastAsia="sk-SK"/>
              </w:rPr>
            </w:pPr>
            <w:r>
              <w:rPr>
                <w:rFonts w:asciiTheme="minorHAnsi" w:hAnsiTheme="minorHAnsi"/>
                <w:i/>
                <w:color w:val="000000"/>
                <w:sz w:val="16"/>
                <w:szCs w:val="16"/>
                <w:lang w:eastAsia="sk-SK"/>
              </w:rPr>
              <w:t>-</w:t>
            </w:r>
          </w:p>
        </w:tc>
      </w:tr>
      <w:tr w:rsidR="00B72FEA" w:rsidRPr="00686E74" w14:paraId="7C949806" w14:textId="77777777" w:rsidTr="00F50C6D">
        <w:trPr>
          <w:trHeight w:val="60"/>
        </w:trPr>
        <w:tc>
          <w:tcPr>
            <w:tcW w:w="2541" w:type="pct"/>
            <w:tcBorders>
              <w:left w:val="nil"/>
              <w:bottom w:val="single" w:sz="8" w:space="0" w:color="auto"/>
              <w:right w:val="nil"/>
            </w:tcBorders>
            <w:shd w:val="clear" w:color="auto" w:fill="auto"/>
            <w:noWrap/>
            <w:vAlign w:val="bottom"/>
            <w:hideMark/>
          </w:tcPr>
          <w:p w14:paraId="0426A36D" w14:textId="77777777" w:rsidR="00B72FEA" w:rsidRPr="00686E74" w:rsidRDefault="00B72FEA" w:rsidP="00B72FEA">
            <w:pPr>
              <w:rPr>
                <w:rFonts w:asciiTheme="minorHAnsi" w:hAnsiTheme="minorHAnsi"/>
                <w:b/>
                <w:bCs/>
                <w:color w:val="000000"/>
                <w:sz w:val="16"/>
                <w:szCs w:val="16"/>
                <w:lang w:eastAsia="sk-SK"/>
              </w:rPr>
            </w:pPr>
            <w:r w:rsidRPr="00686E74">
              <w:rPr>
                <w:rFonts w:asciiTheme="minorHAnsi" w:hAnsiTheme="minorHAnsi"/>
                <w:b/>
                <w:bCs/>
                <w:color w:val="000000"/>
                <w:sz w:val="16"/>
                <w:szCs w:val="16"/>
                <w:lang w:eastAsia="sk-SK"/>
              </w:rPr>
              <w:t>Spolu</w:t>
            </w:r>
          </w:p>
        </w:tc>
        <w:tc>
          <w:tcPr>
            <w:tcW w:w="430" w:type="pct"/>
            <w:tcBorders>
              <w:left w:val="nil"/>
              <w:bottom w:val="single" w:sz="8" w:space="0" w:color="auto"/>
              <w:right w:val="nil"/>
            </w:tcBorders>
            <w:shd w:val="clear" w:color="auto" w:fill="auto"/>
            <w:noWrap/>
            <w:vAlign w:val="bottom"/>
            <w:hideMark/>
          </w:tcPr>
          <w:p w14:paraId="59584192" w14:textId="77777777" w:rsidR="00B72FEA" w:rsidRPr="00686E74" w:rsidRDefault="00B72FEA" w:rsidP="00B72FEA">
            <w:pPr>
              <w:jc w:val="center"/>
              <w:rPr>
                <w:rFonts w:asciiTheme="minorHAnsi" w:hAnsiTheme="minorHAnsi"/>
                <w:b/>
                <w:bCs/>
                <w:color w:val="000000"/>
                <w:sz w:val="16"/>
                <w:szCs w:val="16"/>
                <w:lang w:eastAsia="sk-SK"/>
              </w:rPr>
            </w:pPr>
            <w:r w:rsidRPr="00686E74">
              <w:rPr>
                <w:rFonts w:asciiTheme="minorHAnsi" w:hAnsiTheme="minorHAnsi"/>
                <w:b/>
                <w:bCs/>
                <w:color w:val="000000"/>
                <w:sz w:val="16"/>
                <w:szCs w:val="16"/>
                <w:lang w:eastAsia="sk-SK"/>
              </w:rPr>
              <w:t>141</w:t>
            </w:r>
          </w:p>
        </w:tc>
        <w:tc>
          <w:tcPr>
            <w:tcW w:w="955" w:type="pct"/>
            <w:tcBorders>
              <w:top w:val="single" w:sz="4" w:space="0" w:color="auto"/>
              <w:left w:val="nil"/>
              <w:bottom w:val="single" w:sz="8" w:space="0" w:color="auto"/>
              <w:right w:val="nil"/>
            </w:tcBorders>
            <w:vAlign w:val="bottom"/>
          </w:tcPr>
          <w:p w14:paraId="7852AC75" w14:textId="7F9906B5" w:rsidR="00B72FEA" w:rsidRPr="00014852" w:rsidRDefault="000B05E7"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35 334</w:t>
            </w:r>
          </w:p>
        </w:tc>
        <w:tc>
          <w:tcPr>
            <w:tcW w:w="1074" w:type="pct"/>
            <w:tcBorders>
              <w:top w:val="single" w:sz="4" w:space="0" w:color="auto"/>
              <w:left w:val="nil"/>
              <w:bottom w:val="single" w:sz="8" w:space="0" w:color="auto"/>
              <w:right w:val="nil"/>
            </w:tcBorders>
            <w:shd w:val="clear" w:color="auto" w:fill="auto"/>
            <w:noWrap/>
            <w:vAlign w:val="bottom"/>
          </w:tcPr>
          <w:p w14:paraId="29D867FD" w14:textId="51BBE280" w:rsidR="00B72FEA" w:rsidRPr="00686E74" w:rsidRDefault="00B72FEA" w:rsidP="00B72FEA">
            <w:pPr>
              <w:jc w:val="right"/>
              <w:rPr>
                <w:rFonts w:asciiTheme="minorHAnsi" w:hAnsiTheme="minorHAnsi"/>
                <w:b/>
                <w:bCs/>
                <w:color w:val="000000"/>
                <w:sz w:val="16"/>
                <w:szCs w:val="16"/>
                <w:lang w:eastAsia="sk-SK"/>
              </w:rPr>
            </w:pPr>
            <w:r>
              <w:rPr>
                <w:rFonts w:asciiTheme="minorHAnsi" w:hAnsiTheme="minorHAnsi"/>
                <w:b/>
                <w:bCs/>
                <w:color w:val="000000"/>
                <w:sz w:val="16"/>
                <w:szCs w:val="16"/>
                <w:lang w:eastAsia="sk-SK"/>
              </w:rPr>
              <w:t>26 394</w:t>
            </w:r>
          </w:p>
        </w:tc>
      </w:tr>
    </w:tbl>
    <w:p w14:paraId="150B0DEE" w14:textId="02027985" w:rsidR="00653581" w:rsidRDefault="00653581" w:rsidP="00D43A6C">
      <w:pPr>
        <w:ind w:left="284"/>
        <w:rPr>
          <w:rFonts w:asciiTheme="minorHAnsi" w:hAnsiTheme="minorHAnsi"/>
        </w:rPr>
      </w:pPr>
    </w:p>
    <w:p w14:paraId="627BEC48" w14:textId="77777777" w:rsidR="00631294" w:rsidRDefault="00631294" w:rsidP="00D43A6C">
      <w:pPr>
        <w:ind w:left="284"/>
        <w:rPr>
          <w:rFonts w:asciiTheme="minorHAnsi" w:hAnsiTheme="minorHAnsi"/>
        </w:rPr>
      </w:pPr>
    </w:p>
    <w:p w14:paraId="6B0474CC" w14:textId="77777777" w:rsidR="007026E8" w:rsidRPr="00686E74" w:rsidRDefault="007026E8" w:rsidP="00A47101">
      <w:pPr>
        <w:pStyle w:val="Heading1"/>
        <w:rPr>
          <w:rFonts w:asciiTheme="minorHAnsi" w:hAnsiTheme="minorHAnsi"/>
        </w:rPr>
      </w:pPr>
      <w:r w:rsidRPr="00686E74">
        <w:rPr>
          <w:rFonts w:asciiTheme="minorHAnsi" w:hAnsiTheme="minorHAnsi"/>
        </w:rPr>
        <w:t>INFORMÁCIE O VÝNOSOCH</w:t>
      </w:r>
    </w:p>
    <w:p w14:paraId="25019D23" w14:textId="77777777" w:rsidR="00AF4F24" w:rsidRPr="00686E74" w:rsidRDefault="00AF4F24" w:rsidP="002B2413">
      <w:pPr>
        <w:pStyle w:val="BodyText"/>
        <w:rPr>
          <w:rFonts w:asciiTheme="minorHAnsi" w:hAnsiTheme="minorHAnsi"/>
          <w:sz w:val="15"/>
          <w:szCs w:val="15"/>
        </w:rPr>
      </w:pPr>
    </w:p>
    <w:p w14:paraId="49F61843" w14:textId="77777777" w:rsidR="008411B3" w:rsidRPr="00686E74" w:rsidRDefault="009C4DC4" w:rsidP="00272D59">
      <w:pPr>
        <w:pStyle w:val="Heading2"/>
        <w:tabs>
          <w:tab w:val="clear" w:pos="567"/>
          <w:tab w:val="num" w:pos="426"/>
        </w:tabs>
        <w:rPr>
          <w:rFonts w:asciiTheme="minorHAnsi" w:hAnsiTheme="minorHAnsi"/>
        </w:rPr>
      </w:pPr>
      <w:bookmarkStart w:id="24" w:name="_Toc530739914"/>
      <w:r w:rsidRPr="00686E74">
        <w:rPr>
          <w:rFonts w:asciiTheme="minorHAnsi" w:hAnsiTheme="minorHAnsi"/>
        </w:rPr>
        <w:t>Tržby z predaja tovaru, vlastných výrobkov a služieb/ Čistý obrat</w:t>
      </w:r>
      <w:bookmarkEnd w:id="24"/>
    </w:p>
    <w:p w14:paraId="010DA64C" w14:textId="77777777" w:rsidR="008411B3" w:rsidRDefault="008411B3">
      <w:pPr>
        <w:pStyle w:val="BodyText"/>
        <w:rPr>
          <w:rFonts w:asciiTheme="minorHAnsi" w:hAnsiTheme="minorHAnsi"/>
          <w:sz w:val="15"/>
          <w:szCs w:val="15"/>
        </w:rPr>
      </w:pPr>
    </w:p>
    <w:p w14:paraId="629BE31D" w14:textId="77777777" w:rsidR="00631294" w:rsidRPr="00686E74" w:rsidRDefault="00631294">
      <w:pPr>
        <w:pStyle w:val="BodyText"/>
        <w:rPr>
          <w:rFonts w:asciiTheme="minorHAnsi" w:hAnsiTheme="minorHAnsi"/>
          <w:sz w:val="15"/>
          <w:szCs w:val="15"/>
        </w:rPr>
      </w:pPr>
    </w:p>
    <w:p w14:paraId="03B170EE" w14:textId="77777777" w:rsidR="008411B3" w:rsidRPr="00686E74" w:rsidRDefault="008411B3">
      <w:pPr>
        <w:pStyle w:val="BodyText"/>
        <w:rPr>
          <w:rFonts w:asciiTheme="minorHAnsi" w:hAnsiTheme="minorHAnsi"/>
        </w:rPr>
      </w:pPr>
      <w:r w:rsidRPr="00686E74">
        <w:rPr>
          <w:rFonts w:asciiTheme="minorHAnsi" w:hAnsiTheme="minorHAnsi"/>
        </w:rPr>
        <w:t>Tržby za vlastné výkony a tovar podľa jednotlivých segmentov, t.</w:t>
      </w:r>
      <w:r w:rsidR="00333470" w:rsidRPr="00686E74">
        <w:rPr>
          <w:rFonts w:asciiTheme="minorHAnsi" w:hAnsiTheme="minorHAnsi"/>
        </w:rPr>
        <w:t> </w:t>
      </w:r>
      <w:r w:rsidRPr="00686E74">
        <w:rPr>
          <w:rFonts w:asciiTheme="minorHAnsi" w:hAnsiTheme="minorHAnsi"/>
        </w:rPr>
        <w:t>j. podľa typov výrobkov a</w:t>
      </w:r>
      <w:r w:rsidR="00A50FDD" w:rsidRPr="00686E74">
        <w:rPr>
          <w:rFonts w:asciiTheme="minorHAnsi" w:hAnsiTheme="minorHAnsi"/>
        </w:rPr>
        <w:t> </w:t>
      </w:r>
      <w:r w:rsidRPr="00686E74">
        <w:rPr>
          <w:rFonts w:asciiTheme="minorHAnsi" w:hAnsiTheme="minorHAnsi"/>
        </w:rPr>
        <w:t>služieb</w:t>
      </w:r>
      <w:r w:rsidR="00A50FDD" w:rsidRPr="00686E74">
        <w:rPr>
          <w:rFonts w:asciiTheme="minorHAnsi" w:hAnsiTheme="minorHAnsi"/>
        </w:rPr>
        <w:t>,</w:t>
      </w:r>
      <w:r w:rsidRPr="00686E74">
        <w:rPr>
          <w:rFonts w:asciiTheme="minorHAnsi" w:hAnsiTheme="minorHAnsi"/>
        </w:rPr>
        <w:t xml:space="preserve"> a podľa hlavných teritórií sú uvedené v</w:t>
      </w:r>
      <w:r w:rsidR="00120947" w:rsidRPr="00686E74">
        <w:rPr>
          <w:rFonts w:asciiTheme="minorHAnsi" w:hAnsiTheme="minorHAnsi"/>
        </w:rPr>
        <w:t> </w:t>
      </w:r>
      <w:r w:rsidRPr="00686E74">
        <w:rPr>
          <w:rFonts w:asciiTheme="minorHAnsi" w:hAnsiTheme="minorHAnsi"/>
        </w:rPr>
        <w:t>nasledujúc</w:t>
      </w:r>
      <w:r w:rsidR="00120947" w:rsidRPr="00686E74">
        <w:rPr>
          <w:rFonts w:asciiTheme="minorHAnsi" w:hAnsiTheme="minorHAnsi"/>
        </w:rPr>
        <w:t>om prehľade</w:t>
      </w:r>
      <w:r w:rsidRPr="00686E74">
        <w:rPr>
          <w:rFonts w:asciiTheme="minorHAnsi" w:hAnsiTheme="minorHAnsi"/>
        </w:rPr>
        <w:t>:</w:t>
      </w:r>
    </w:p>
    <w:p w14:paraId="4945FA3B" w14:textId="77777777" w:rsidR="003F77CB" w:rsidRPr="00686E74" w:rsidRDefault="003F77CB">
      <w:pPr>
        <w:pStyle w:val="BodyText"/>
        <w:rPr>
          <w:rFonts w:asciiTheme="minorHAnsi" w:hAnsiTheme="minorHAnsi"/>
        </w:rPr>
      </w:pPr>
    </w:p>
    <w:tbl>
      <w:tblPr>
        <w:tblW w:w="4909" w:type="pct"/>
        <w:tblInd w:w="426" w:type="dxa"/>
        <w:tblCellMar>
          <w:left w:w="70" w:type="dxa"/>
          <w:right w:w="70" w:type="dxa"/>
        </w:tblCellMar>
        <w:tblLook w:val="04A0" w:firstRow="1" w:lastRow="0" w:firstColumn="1" w:lastColumn="0" w:noHBand="0" w:noVBand="1"/>
      </w:tblPr>
      <w:tblGrid>
        <w:gridCol w:w="1246"/>
        <w:gridCol w:w="893"/>
        <w:gridCol w:w="1241"/>
        <w:gridCol w:w="876"/>
        <w:gridCol w:w="880"/>
        <w:gridCol w:w="818"/>
        <w:gridCol w:w="940"/>
        <w:gridCol w:w="893"/>
        <w:gridCol w:w="1119"/>
      </w:tblGrid>
      <w:tr w:rsidR="00297F7B" w:rsidRPr="00686E74" w14:paraId="513EB923" w14:textId="77777777" w:rsidTr="009776D0">
        <w:trPr>
          <w:trHeight w:val="232"/>
        </w:trPr>
        <w:tc>
          <w:tcPr>
            <w:tcW w:w="700" w:type="pct"/>
            <w:vMerge w:val="restart"/>
            <w:tcBorders>
              <w:top w:val="single" w:sz="8" w:space="0" w:color="auto"/>
              <w:left w:val="nil"/>
              <w:bottom w:val="single" w:sz="4" w:space="0" w:color="000000"/>
              <w:right w:val="nil"/>
            </w:tcBorders>
            <w:shd w:val="clear" w:color="auto" w:fill="auto"/>
            <w:vAlign w:val="center"/>
            <w:hideMark/>
          </w:tcPr>
          <w:p w14:paraId="1C9D8F5F" w14:textId="77777777" w:rsidR="00297F7B" w:rsidRPr="00686E74" w:rsidRDefault="00297F7B" w:rsidP="00030B41">
            <w:pPr>
              <w:rPr>
                <w:rFonts w:ascii="Calibri" w:hAnsi="Calibri"/>
                <w:b/>
                <w:bCs/>
                <w:i/>
                <w:iCs/>
                <w:color w:val="000000"/>
                <w:sz w:val="15"/>
                <w:szCs w:val="15"/>
                <w:lang w:eastAsia="sk-SK"/>
              </w:rPr>
            </w:pPr>
            <w:bookmarkStart w:id="25" w:name="_Hlk97795739"/>
            <w:r w:rsidRPr="00686E74">
              <w:rPr>
                <w:rFonts w:ascii="Calibri" w:hAnsi="Calibri"/>
                <w:b/>
                <w:bCs/>
                <w:i/>
                <w:iCs/>
                <w:color w:val="000000"/>
                <w:sz w:val="15"/>
                <w:szCs w:val="15"/>
                <w:lang w:eastAsia="sk-SK"/>
              </w:rPr>
              <w:t>Typ výrobkov, tovarov, služieb/Oblasť odbytu</w:t>
            </w:r>
          </w:p>
        </w:tc>
        <w:tc>
          <w:tcPr>
            <w:tcW w:w="1198" w:type="pct"/>
            <w:gridSpan w:val="2"/>
            <w:tcBorders>
              <w:top w:val="single" w:sz="8" w:space="0" w:color="auto"/>
              <w:left w:val="nil"/>
              <w:bottom w:val="single" w:sz="4" w:space="0" w:color="auto"/>
              <w:right w:val="nil"/>
            </w:tcBorders>
            <w:shd w:val="clear" w:color="auto" w:fill="auto"/>
            <w:vAlign w:val="center"/>
            <w:hideMark/>
          </w:tcPr>
          <w:p w14:paraId="6391F33F" w14:textId="77777777" w:rsidR="00297F7B" w:rsidRPr="00686E74" w:rsidRDefault="00297F7B" w:rsidP="00030B41">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Slovensko</w:t>
            </w:r>
          </w:p>
        </w:tc>
        <w:tc>
          <w:tcPr>
            <w:tcW w:w="986" w:type="pct"/>
            <w:gridSpan w:val="2"/>
            <w:tcBorders>
              <w:top w:val="single" w:sz="8" w:space="0" w:color="auto"/>
              <w:left w:val="nil"/>
              <w:bottom w:val="single" w:sz="4" w:space="0" w:color="auto"/>
              <w:right w:val="nil"/>
            </w:tcBorders>
            <w:shd w:val="clear" w:color="auto" w:fill="auto"/>
            <w:vAlign w:val="center"/>
            <w:hideMark/>
          </w:tcPr>
          <w:p w14:paraId="712D9984" w14:textId="77777777" w:rsidR="00297F7B" w:rsidRPr="00686E74" w:rsidRDefault="00297F7B" w:rsidP="00030B41">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Zahraničie (EU)</w:t>
            </w:r>
          </w:p>
        </w:tc>
        <w:tc>
          <w:tcPr>
            <w:tcW w:w="987" w:type="pct"/>
            <w:gridSpan w:val="2"/>
            <w:tcBorders>
              <w:top w:val="single" w:sz="8" w:space="0" w:color="auto"/>
              <w:left w:val="nil"/>
              <w:bottom w:val="single" w:sz="4" w:space="0" w:color="auto"/>
              <w:right w:val="nil"/>
            </w:tcBorders>
            <w:shd w:val="clear" w:color="auto" w:fill="auto"/>
            <w:vAlign w:val="center"/>
            <w:hideMark/>
          </w:tcPr>
          <w:p w14:paraId="7D6750CA" w14:textId="77777777" w:rsidR="00297F7B" w:rsidRPr="00686E74" w:rsidRDefault="00297F7B" w:rsidP="00030B41">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Zahraničie (tretie krajiny):</w:t>
            </w:r>
          </w:p>
        </w:tc>
        <w:tc>
          <w:tcPr>
            <w:tcW w:w="1130" w:type="pct"/>
            <w:gridSpan w:val="2"/>
            <w:tcBorders>
              <w:top w:val="single" w:sz="8" w:space="0" w:color="auto"/>
              <w:left w:val="nil"/>
              <w:bottom w:val="single" w:sz="4" w:space="0" w:color="auto"/>
              <w:right w:val="nil"/>
            </w:tcBorders>
            <w:shd w:val="clear" w:color="auto" w:fill="auto"/>
            <w:vAlign w:val="center"/>
            <w:hideMark/>
          </w:tcPr>
          <w:p w14:paraId="7F934EB0" w14:textId="77777777" w:rsidR="00297F7B" w:rsidRPr="00686E74" w:rsidRDefault="00297F7B" w:rsidP="00030B41">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Celkom</w:t>
            </w:r>
          </w:p>
        </w:tc>
      </w:tr>
      <w:tr w:rsidR="00B72FEA" w:rsidRPr="00686E74" w14:paraId="7844F168" w14:textId="77777777" w:rsidTr="009776D0">
        <w:trPr>
          <w:trHeight w:val="496"/>
        </w:trPr>
        <w:tc>
          <w:tcPr>
            <w:tcW w:w="700" w:type="pct"/>
            <w:vMerge/>
            <w:tcBorders>
              <w:top w:val="single" w:sz="8" w:space="0" w:color="auto"/>
              <w:left w:val="nil"/>
              <w:bottom w:val="single" w:sz="4" w:space="0" w:color="000000"/>
              <w:right w:val="nil"/>
            </w:tcBorders>
            <w:vAlign w:val="center"/>
            <w:hideMark/>
          </w:tcPr>
          <w:p w14:paraId="6E514FA6" w14:textId="77777777" w:rsidR="00B72FEA" w:rsidRPr="00686E74" w:rsidRDefault="00B72FEA" w:rsidP="00B72FEA">
            <w:pPr>
              <w:rPr>
                <w:rFonts w:ascii="Calibri" w:hAnsi="Calibri"/>
                <w:b/>
                <w:bCs/>
                <w:i/>
                <w:iCs/>
                <w:color w:val="000000"/>
                <w:sz w:val="15"/>
                <w:szCs w:val="15"/>
                <w:lang w:eastAsia="sk-SK"/>
              </w:rPr>
            </w:pPr>
          </w:p>
        </w:tc>
        <w:tc>
          <w:tcPr>
            <w:tcW w:w="501" w:type="pct"/>
            <w:tcBorders>
              <w:top w:val="single" w:sz="4" w:space="0" w:color="auto"/>
              <w:left w:val="nil"/>
              <w:bottom w:val="single" w:sz="4" w:space="0" w:color="auto"/>
              <w:right w:val="nil"/>
            </w:tcBorders>
            <w:shd w:val="clear" w:color="auto" w:fill="auto"/>
            <w:vAlign w:val="bottom"/>
            <w:hideMark/>
          </w:tcPr>
          <w:p w14:paraId="40698EA3" w14:textId="39C398D4"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23</w:t>
            </w:r>
          </w:p>
        </w:tc>
        <w:tc>
          <w:tcPr>
            <w:tcW w:w="697" w:type="pct"/>
            <w:tcBorders>
              <w:top w:val="single" w:sz="4" w:space="0" w:color="auto"/>
              <w:left w:val="nil"/>
              <w:bottom w:val="single" w:sz="4" w:space="0" w:color="auto"/>
              <w:right w:val="nil"/>
            </w:tcBorders>
            <w:shd w:val="clear" w:color="auto" w:fill="auto"/>
            <w:vAlign w:val="bottom"/>
            <w:hideMark/>
          </w:tcPr>
          <w:p w14:paraId="2C91DC75" w14:textId="3FECCBE9"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22</w:t>
            </w:r>
          </w:p>
        </w:tc>
        <w:tc>
          <w:tcPr>
            <w:tcW w:w="492" w:type="pct"/>
            <w:tcBorders>
              <w:top w:val="single" w:sz="4" w:space="0" w:color="auto"/>
              <w:left w:val="nil"/>
              <w:bottom w:val="single" w:sz="4" w:space="0" w:color="auto"/>
              <w:right w:val="nil"/>
            </w:tcBorders>
            <w:shd w:val="clear" w:color="auto" w:fill="auto"/>
            <w:vAlign w:val="bottom"/>
            <w:hideMark/>
          </w:tcPr>
          <w:p w14:paraId="72C334CA" w14:textId="072022F8"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23</w:t>
            </w:r>
          </w:p>
        </w:tc>
        <w:tc>
          <w:tcPr>
            <w:tcW w:w="494" w:type="pct"/>
            <w:tcBorders>
              <w:top w:val="single" w:sz="4" w:space="0" w:color="auto"/>
              <w:left w:val="nil"/>
              <w:bottom w:val="single" w:sz="4" w:space="0" w:color="auto"/>
              <w:right w:val="nil"/>
            </w:tcBorders>
            <w:shd w:val="clear" w:color="auto" w:fill="auto"/>
            <w:vAlign w:val="bottom"/>
            <w:hideMark/>
          </w:tcPr>
          <w:p w14:paraId="45CD23BE" w14:textId="11FB325F"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22</w:t>
            </w:r>
          </w:p>
        </w:tc>
        <w:tc>
          <w:tcPr>
            <w:tcW w:w="459" w:type="pct"/>
            <w:tcBorders>
              <w:top w:val="single" w:sz="4" w:space="0" w:color="auto"/>
              <w:left w:val="nil"/>
              <w:bottom w:val="single" w:sz="4" w:space="0" w:color="auto"/>
              <w:right w:val="nil"/>
            </w:tcBorders>
            <w:shd w:val="clear" w:color="auto" w:fill="auto"/>
            <w:vAlign w:val="bottom"/>
            <w:hideMark/>
          </w:tcPr>
          <w:p w14:paraId="69E0FB53" w14:textId="52CAD9E5"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23</w:t>
            </w:r>
          </w:p>
        </w:tc>
        <w:tc>
          <w:tcPr>
            <w:tcW w:w="528" w:type="pct"/>
            <w:tcBorders>
              <w:top w:val="single" w:sz="4" w:space="0" w:color="auto"/>
              <w:left w:val="nil"/>
              <w:bottom w:val="single" w:sz="4" w:space="0" w:color="auto"/>
              <w:right w:val="nil"/>
            </w:tcBorders>
            <w:shd w:val="clear" w:color="auto" w:fill="auto"/>
            <w:vAlign w:val="bottom"/>
            <w:hideMark/>
          </w:tcPr>
          <w:p w14:paraId="77168E0B" w14:textId="247996B0"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22</w:t>
            </w:r>
          </w:p>
        </w:tc>
        <w:tc>
          <w:tcPr>
            <w:tcW w:w="501" w:type="pct"/>
            <w:tcBorders>
              <w:top w:val="single" w:sz="4" w:space="0" w:color="auto"/>
              <w:left w:val="nil"/>
              <w:bottom w:val="single" w:sz="4" w:space="0" w:color="auto"/>
              <w:right w:val="nil"/>
            </w:tcBorders>
            <w:shd w:val="clear" w:color="auto" w:fill="auto"/>
            <w:vAlign w:val="bottom"/>
            <w:hideMark/>
          </w:tcPr>
          <w:p w14:paraId="3754359B" w14:textId="167D9F5F"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23</w:t>
            </w:r>
          </w:p>
        </w:tc>
        <w:tc>
          <w:tcPr>
            <w:tcW w:w="628" w:type="pct"/>
            <w:tcBorders>
              <w:top w:val="single" w:sz="4" w:space="0" w:color="auto"/>
              <w:left w:val="nil"/>
              <w:bottom w:val="single" w:sz="4" w:space="0" w:color="auto"/>
              <w:right w:val="nil"/>
            </w:tcBorders>
            <w:shd w:val="clear" w:color="auto" w:fill="auto"/>
            <w:vAlign w:val="bottom"/>
            <w:hideMark/>
          </w:tcPr>
          <w:p w14:paraId="34994DA8" w14:textId="7E434581" w:rsidR="00B72FEA" w:rsidRPr="00686E74" w:rsidRDefault="00B72FEA" w:rsidP="00B72FEA">
            <w:pPr>
              <w:jc w:val="center"/>
              <w:rPr>
                <w:rFonts w:ascii="Calibri" w:hAnsi="Calibri"/>
                <w:b/>
                <w:bCs/>
                <w:i/>
                <w:iCs/>
                <w:color w:val="000000"/>
                <w:sz w:val="15"/>
                <w:szCs w:val="15"/>
                <w:lang w:eastAsia="sk-SK"/>
              </w:rPr>
            </w:pPr>
            <w:r w:rsidRPr="00686E74">
              <w:rPr>
                <w:rFonts w:ascii="Calibri" w:hAnsi="Calibri"/>
                <w:b/>
                <w:bCs/>
                <w:i/>
                <w:iCs/>
                <w:color w:val="000000"/>
                <w:sz w:val="15"/>
                <w:szCs w:val="15"/>
                <w:lang w:eastAsia="sk-SK"/>
              </w:rPr>
              <w:t>20</w:t>
            </w:r>
            <w:r>
              <w:rPr>
                <w:rFonts w:ascii="Calibri" w:hAnsi="Calibri"/>
                <w:b/>
                <w:bCs/>
                <w:i/>
                <w:iCs/>
                <w:color w:val="000000"/>
                <w:sz w:val="15"/>
                <w:szCs w:val="15"/>
                <w:lang w:eastAsia="sk-SK"/>
              </w:rPr>
              <w:t>22</w:t>
            </w:r>
          </w:p>
        </w:tc>
      </w:tr>
      <w:tr w:rsidR="009776D0" w:rsidRPr="00686E74" w14:paraId="5845F8D2" w14:textId="77777777" w:rsidTr="009776D0">
        <w:trPr>
          <w:trHeight w:val="145"/>
        </w:trPr>
        <w:tc>
          <w:tcPr>
            <w:tcW w:w="700" w:type="pct"/>
            <w:tcBorders>
              <w:top w:val="nil"/>
              <w:left w:val="nil"/>
              <w:right w:val="nil"/>
            </w:tcBorders>
            <w:shd w:val="clear" w:color="auto" w:fill="auto"/>
            <w:vAlign w:val="bottom"/>
            <w:hideMark/>
          </w:tcPr>
          <w:p w14:paraId="07EE18A6" w14:textId="77777777" w:rsidR="009776D0" w:rsidRPr="00686E74" w:rsidRDefault="009776D0" w:rsidP="009776D0">
            <w:pPr>
              <w:rPr>
                <w:rFonts w:ascii="Calibri" w:hAnsi="Calibri"/>
                <w:bCs/>
                <w:iCs/>
                <w:color w:val="000000"/>
                <w:sz w:val="16"/>
                <w:szCs w:val="16"/>
                <w:lang w:eastAsia="sk-SK"/>
              </w:rPr>
            </w:pPr>
            <w:r w:rsidRPr="00686E74">
              <w:rPr>
                <w:rFonts w:ascii="Calibri" w:hAnsi="Calibri"/>
                <w:bCs/>
                <w:iCs/>
                <w:color w:val="000000"/>
                <w:sz w:val="16"/>
                <w:szCs w:val="16"/>
                <w:lang w:eastAsia="sk-SK"/>
              </w:rPr>
              <w:t>Automotive</w:t>
            </w:r>
          </w:p>
        </w:tc>
        <w:tc>
          <w:tcPr>
            <w:tcW w:w="501" w:type="pct"/>
            <w:tcBorders>
              <w:top w:val="nil"/>
              <w:left w:val="nil"/>
              <w:right w:val="nil"/>
            </w:tcBorders>
            <w:shd w:val="clear" w:color="auto" w:fill="auto"/>
            <w:vAlign w:val="center"/>
          </w:tcPr>
          <w:p w14:paraId="54344124" w14:textId="17895A6B" w:rsidR="009776D0" w:rsidRPr="00751C3B" w:rsidRDefault="009776D0" w:rsidP="009776D0">
            <w:pPr>
              <w:jc w:val="center"/>
              <w:rPr>
                <w:rFonts w:ascii="Calibri" w:hAnsi="Calibri"/>
                <w:bCs/>
                <w:iCs/>
                <w:color w:val="000000"/>
                <w:sz w:val="15"/>
                <w:szCs w:val="15"/>
                <w:lang w:eastAsia="sk-SK"/>
              </w:rPr>
            </w:pPr>
            <w:r>
              <w:rPr>
                <w:rFonts w:ascii="Calibri" w:hAnsi="Calibri" w:cs="Calibri"/>
                <w:color w:val="000000"/>
                <w:sz w:val="15"/>
                <w:szCs w:val="15"/>
              </w:rPr>
              <w:t>278 267 05</w:t>
            </w:r>
            <w:r w:rsidR="00197EAF">
              <w:rPr>
                <w:rFonts w:ascii="Calibri" w:hAnsi="Calibri" w:cs="Calibri"/>
                <w:color w:val="000000"/>
                <w:sz w:val="15"/>
                <w:szCs w:val="15"/>
              </w:rPr>
              <w:t>1</w:t>
            </w:r>
          </w:p>
        </w:tc>
        <w:tc>
          <w:tcPr>
            <w:tcW w:w="697" w:type="pct"/>
            <w:tcBorders>
              <w:top w:val="nil"/>
              <w:left w:val="nil"/>
              <w:right w:val="nil"/>
            </w:tcBorders>
            <w:shd w:val="clear" w:color="auto" w:fill="auto"/>
            <w:vAlign w:val="center"/>
            <w:hideMark/>
          </w:tcPr>
          <w:p w14:paraId="73B3DBB1" w14:textId="1B0BD22C" w:rsidR="009776D0" w:rsidRPr="00686E74" w:rsidRDefault="009776D0" w:rsidP="009776D0">
            <w:pPr>
              <w:jc w:val="right"/>
              <w:rPr>
                <w:rFonts w:ascii="Calibri" w:hAnsi="Calibri"/>
                <w:bCs/>
                <w:iCs/>
                <w:color w:val="000000"/>
                <w:sz w:val="15"/>
                <w:szCs w:val="15"/>
                <w:lang w:eastAsia="sk-SK"/>
              </w:rPr>
            </w:pPr>
            <w:r>
              <w:rPr>
                <w:rFonts w:ascii="Calibri" w:hAnsi="Calibri" w:cs="Calibri"/>
                <w:color w:val="000000"/>
                <w:sz w:val="15"/>
                <w:szCs w:val="15"/>
              </w:rPr>
              <w:t>245 490 736</w:t>
            </w:r>
          </w:p>
        </w:tc>
        <w:tc>
          <w:tcPr>
            <w:tcW w:w="492" w:type="pct"/>
            <w:tcBorders>
              <w:top w:val="nil"/>
              <w:left w:val="nil"/>
              <w:right w:val="nil"/>
            </w:tcBorders>
            <w:shd w:val="clear" w:color="auto" w:fill="auto"/>
            <w:vAlign w:val="center"/>
          </w:tcPr>
          <w:p w14:paraId="55FFF86E" w14:textId="2F8AA067" w:rsidR="009776D0" w:rsidRPr="00686E74" w:rsidRDefault="009776D0" w:rsidP="009776D0">
            <w:pPr>
              <w:jc w:val="right"/>
              <w:rPr>
                <w:rFonts w:ascii="Calibri" w:hAnsi="Calibri"/>
                <w:bCs/>
                <w:iCs/>
                <w:color w:val="000000"/>
                <w:sz w:val="15"/>
                <w:szCs w:val="15"/>
                <w:lang w:eastAsia="sk-SK"/>
              </w:rPr>
            </w:pPr>
            <w:r>
              <w:rPr>
                <w:rFonts w:ascii="Calibri" w:hAnsi="Calibri" w:cs="Calibri"/>
                <w:color w:val="000000"/>
                <w:sz w:val="15"/>
                <w:szCs w:val="15"/>
              </w:rPr>
              <w:t>10 550 870</w:t>
            </w:r>
          </w:p>
        </w:tc>
        <w:tc>
          <w:tcPr>
            <w:tcW w:w="494" w:type="pct"/>
            <w:tcBorders>
              <w:top w:val="nil"/>
              <w:left w:val="nil"/>
              <w:right w:val="nil"/>
            </w:tcBorders>
            <w:shd w:val="clear" w:color="auto" w:fill="auto"/>
            <w:vAlign w:val="center"/>
            <w:hideMark/>
          </w:tcPr>
          <w:p w14:paraId="57EA79CA" w14:textId="2F2E688F" w:rsidR="009776D0" w:rsidRPr="00686E74" w:rsidRDefault="009776D0" w:rsidP="009776D0">
            <w:pPr>
              <w:jc w:val="right"/>
              <w:rPr>
                <w:rFonts w:ascii="Calibri" w:hAnsi="Calibri"/>
                <w:bCs/>
                <w:iCs/>
                <w:color w:val="000000"/>
                <w:sz w:val="15"/>
                <w:szCs w:val="15"/>
                <w:lang w:eastAsia="sk-SK"/>
              </w:rPr>
            </w:pPr>
            <w:r>
              <w:rPr>
                <w:rFonts w:ascii="Calibri" w:hAnsi="Calibri" w:cs="Calibri"/>
                <w:color w:val="000000"/>
                <w:sz w:val="15"/>
                <w:szCs w:val="15"/>
              </w:rPr>
              <w:t>9 325 396</w:t>
            </w:r>
          </w:p>
        </w:tc>
        <w:tc>
          <w:tcPr>
            <w:tcW w:w="459" w:type="pct"/>
            <w:tcBorders>
              <w:top w:val="nil"/>
              <w:left w:val="nil"/>
              <w:right w:val="nil"/>
            </w:tcBorders>
            <w:shd w:val="clear" w:color="auto" w:fill="auto"/>
          </w:tcPr>
          <w:p w14:paraId="594F0E73" w14:textId="78E4379A" w:rsidR="009776D0" w:rsidRPr="00686E74" w:rsidRDefault="009776D0" w:rsidP="009776D0">
            <w:pPr>
              <w:jc w:val="right"/>
              <w:rPr>
                <w:rFonts w:ascii="Calibri" w:hAnsi="Calibri"/>
                <w:bCs/>
                <w:iCs/>
                <w:color w:val="000000"/>
                <w:sz w:val="15"/>
                <w:szCs w:val="15"/>
                <w:lang w:eastAsia="sk-SK"/>
              </w:rPr>
            </w:pPr>
            <w:r w:rsidRPr="002445A5">
              <w:rPr>
                <w:rFonts w:ascii="Calibri" w:hAnsi="Calibri" w:cs="Calibri"/>
                <w:color w:val="000000"/>
                <w:sz w:val="15"/>
                <w:szCs w:val="15"/>
                <w:lang w:eastAsia="sk-SK"/>
              </w:rPr>
              <w:t>-</w:t>
            </w:r>
          </w:p>
        </w:tc>
        <w:tc>
          <w:tcPr>
            <w:tcW w:w="528" w:type="pct"/>
            <w:tcBorders>
              <w:top w:val="nil"/>
              <w:left w:val="nil"/>
              <w:right w:val="nil"/>
            </w:tcBorders>
            <w:shd w:val="clear" w:color="auto" w:fill="auto"/>
            <w:hideMark/>
          </w:tcPr>
          <w:p w14:paraId="48EA4A56" w14:textId="22E12331" w:rsidR="009776D0" w:rsidRPr="00686E74" w:rsidRDefault="009776D0" w:rsidP="009776D0">
            <w:pPr>
              <w:jc w:val="right"/>
              <w:rPr>
                <w:rFonts w:ascii="Calibri" w:hAnsi="Calibri"/>
                <w:bCs/>
                <w:iCs/>
                <w:color w:val="000000"/>
                <w:sz w:val="15"/>
                <w:szCs w:val="15"/>
                <w:lang w:eastAsia="sk-SK"/>
              </w:rPr>
            </w:pPr>
            <w:r w:rsidRPr="002445A5">
              <w:rPr>
                <w:rFonts w:ascii="Calibri" w:hAnsi="Calibri" w:cs="Calibri"/>
                <w:color w:val="000000"/>
                <w:sz w:val="15"/>
                <w:szCs w:val="15"/>
                <w:lang w:eastAsia="sk-SK"/>
              </w:rPr>
              <w:t>-</w:t>
            </w:r>
          </w:p>
        </w:tc>
        <w:tc>
          <w:tcPr>
            <w:tcW w:w="501" w:type="pct"/>
            <w:tcBorders>
              <w:top w:val="nil"/>
              <w:left w:val="nil"/>
              <w:right w:val="nil"/>
            </w:tcBorders>
            <w:shd w:val="clear" w:color="auto" w:fill="auto"/>
            <w:vAlign w:val="center"/>
          </w:tcPr>
          <w:p w14:paraId="5F32A90C" w14:textId="0854860B" w:rsidR="009776D0" w:rsidRPr="00751C3B" w:rsidRDefault="009776D0" w:rsidP="009776D0">
            <w:pPr>
              <w:jc w:val="right"/>
              <w:rPr>
                <w:rFonts w:ascii="Calibri" w:hAnsi="Calibri"/>
                <w:bCs/>
                <w:color w:val="000000"/>
                <w:sz w:val="15"/>
                <w:szCs w:val="15"/>
                <w:lang w:eastAsia="sk-SK"/>
              </w:rPr>
            </w:pPr>
            <w:r>
              <w:rPr>
                <w:rFonts w:ascii="Calibri" w:hAnsi="Calibri" w:cs="Calibri"/>
                <w:color w:val="000000"/>
                <w:sz w:val="15"/>
                <w:szCs w:val="15"/>
              </w:rPr>
              <w:t>288 817 921</w:t>
            </w:r>
          </w:p>
        </w:tc>
        <w:tc>
          <w:tcPr>
            <w:tcW w:w="628" w:type="pct"/>
            <w:tcBorders>
              <w:top w:val="nil"/>
              <w:left w:val="nil"/>
              <w:right w:val="nil"/>
            </w:tcBorders>
            <w:shd w:val="clear" w:color="auto" w:fill="auto"/>
            <w:vAlign w:val="center"/>
            <w:hideMark/>
          </w:tcPr>
          <w:p w14:paraId="358C091A" w14:textId="1DFEEECA" w:rsidR="009776D0" w:rsidRPr="00686E74" w:rsidRDefault="009776D0" w:rsidP="009776D0">
            <w:pPr>
              <w:jc w:val="right"/>
              <w:rPr>
                <w:rFonts w:ascii="Calibri" w:hAnsi="Calibri"/>
                <w:bCs/>
                <w:color w:val="000000"/>
                <w:sz w:val="15"/>
                <w:szCs w:val="15"/>
                <w:lang w:eastAsia="sk-SK"/>
              </w:rPr>
            </w:pPr>
            <w:r>
              <w:rPr>
                <w:rFonts w:ascii="Calibri" w:hAnsi="Calibri" w:cs="Calibri"/>
                <w:color w:val="000000"/>
                <w:sz w:val="15"/>
                <w:szCs w:val="15"/>
              </w:rPr>
              <w:t>254 816 132</w:t>
            </w:r>
          </w:p>
        </w:tc>
      </w:tr>
      <w:tr w:rsidR="009776D0" w:rsidRPr="00686E74" w14:paraId="5AB4FD35" w14:textId="77777777" w:rsidTr="00C71B78">
        <w:trPr>
          <w:trHeight w:val="231"/>
        </w:trPr>
        <w:tc>
          <w:tcPr>
            <w:tcW w:w="700" w:type="pct"/>
            <w:tcBorders>
              <w:left w:val="nil"/>
              <w:bottom w:val="nil"/>
              <w:right w:val="nil"/>
            </w:tcBorders>
            <w:shd w:val="clear" w:color="auto" w:fill="auto"/>
            <w:vAlign w:val="bottom"/>
            <w:hideMark/>
          </w:tcPr>
          <w:p w14:paraId="0F6769FB" w14:textId="77777777" w:rsidR="009776D0" w:rsidRPr="00686E74" w:rsidRDefault="009776D0" w:rsidP="009776D0">
            <w:pPr>
              <w:rPr>
                <w:rFonts w:ascii="Calibri" w:hAnsi="Calibri"/>
                <w:iCs/>
                <w:color w:val="000000"/>
                <w:sz w:val="16"/>
                <w:szCs w:val="16"/>
                <w:lang w:eastAsia="sk-SK"/>
              </w:rPr>
            </w:pPr>
            <w:r w:rsidRPr="00686E74">
              <w:rPr>
                <w:rFonts w:ascii="Calibri" w:hAnsi="Calibri"/>
                <w:iCs/>
                <w:color w:val="000000"/>
                <w:sz w:val="16"/>
                <w:szCs w:val="16"/>
                <w:lang w:eastAsia="sk-SK"/>
              </w:rPr>
              <w:t>D/TRIM</w:t>
            </w:r>
          </w:p>
        </w:tc>
        <w:tc>
          <w:tcPr>
            <w:tcW w:w="501" w:type="pct"/>
            <w:tcBorders>
              <w:left w:val="nil"/>
              <w:bottom w:val="nil"/>
              <w:right w:val="nil"/>
            </w:tcBorders>
            <w:shd w:val="clear" w:color="auto" w:fill="auto"/>
            <w:vAlign w:val="center"/>
          </w:tcPr>
          <w:p w14:paraId="0D5985EC" w14:textId="30AF31A1"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124 714 628</w:t>
            </w:r>
          </w:p>
        </w:tc>
        <w:tc>
          <w:tcPr>
            <w:tcW w:w="697" w:type="pct"/>
            <w:tcBorders>
              <w:left w:val="nil"/>
              <w:bottom w:val="nil"/>
              <w:right w:val="nil"/>
            </w:tcBorders>
            <w:shd w:val="clear" w:color="auto" w:fill="auto"/>
            <w:vAlign w:val="center"/>
            <w:hideMark/>
          </w:tcPr>
          <w:p w14:paraId="3E736A01" w14:textId="10D81BCD"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111 152 310</w:t>
            </w:r>
          </w:p>
        </w:tc>
        <w:tc>
          <w:tcPr>
            <w:tcW w:w="492" w:type="pct"/>
            <w:tcBorders>
              <w:left w:val="nil"/>
              <w:bottom w:val="nil"/>
              <w:right w:val="nil"/>
            </w:tcBorders>
            <w:shd w:val="clear" w:color="auto" w:fill="auto"/>
          </w:tcPr>
          <w:p w14:paraId="6CB675D6" w14:textId="7C2AF2F3" w:rsidR="009776D0" w:rsidRPr="00686E74" w:rsidRDefault="009776D0" w:rsidP="009776D0">
            <w:pPr>
              <w:jc w:val="right"/>
              <w:rPr>
                <w:rFonts w:ascii="Calibri" w:hAnsi="Calibri"/>
                <w:iCs/>
                <w:color w:val="000000"/>
                <w:sz w:val="15"/>
                <w:szCs w:val="15"/>
                <w:lang w:eastAsia="sk-SK"/>
              </w:rPr>
            </w:pPr>
            <w:r w:rsidRPr="00DA0001">
              <w:rPr>
                <w:rFonts w:ascii="Calibri" w:hAnsi="Calibri" w:cs="Calibri"/>
                <w:color w:val="000000"/>
                <w:sz w:val="15"/>
                <w:szCs w:val="15"/>
                <w:lang w:eastAsia="sk-SK"/>
              </w:rPr>
              <w:t>-</w:t>
            </w:r>
          </w:p>
        </w:tc>
        <w:tc>
          <w:tcPr>
            <w:tcW w:w="494" w:type="pct"/>
            <w:tcBorders>
              <w:left w:val="nil"/>
              <w:bottom w:val="nil"/>
              <w:right w:val="nil"/>
            </w:tcBorders>
            <w:shd w:val="clear" w:color="auto" w:fill="auto"/>
            <w:hideMark/>
          </w:tcPr>
          <w:p w14:paraId="2ED38BE7" w14:textId="5D98E571" w:rsidR="009776D0" w:rsidRPr="00686E74" w:rsidRDefault="009776D0" w:rsidP="009776D0">
            <w:pPr>
              <w:jc w:val="right"/>
              <w:rPr>
                <w:rFonts w:ascii="Calibri" w:hAnsi="Calibri"/>
                <w:iCs/>
                <w:color w:val="000000"/>
                <w:sz w:val="15"/>
                <w:szCs w:val="15"/>
                <w:lang w:eastAsia="sk-SK"/>
              </w:rPr>
            </w:pPr>
            <w:r w:rsidRPr="00DA0001">
              <w:rPr>
                <w:rFonts w:ascii="Calibri" w:hAnsi="Calibri" w:cs="Calibri"/>
                <w:color w:val="000000"/>
                <w:sz w:val="15"/>
                <w:szCs w:val="15"/>
                <w:lang w:eastAsia="sk-SK"/>
              </w:rPr>
              <w:t>-</w:t>
            </w:r>
          </w:p>
        </w:tc>
        <w:tc>
          <w:tcPr>
            <w:tcW w:w="459" w:type="pct"/>
            <w:tcBorders>
              <w:left w:val="nil"/>
              <w:bottom w:val="nil"/>
              <w:right w:val="nil"/>
            </w:tcBorders>
            <w:shd w:val="clear" w:color="auto" w:fill="auto"/>
          </w:tcPr>
          <w:p w14:paraId="04AAEBD2" w14:textId="3F3B613B"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28" w:type="pct"/>
            <w:tcBorders>
              <w:left w:val="nil"/>
              <w:bottom w:val="nil"/>
              <w:right w:val="nil"/>
            </w:tcBorders>
            <w:shd w:val="clear" w:color="auto" w:fill="auto"/>
            <w:hideMark/>
          </w:tcPr>
          <w:p w14:paraId="2C259508" w14:textId="255464A9"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01" w:type="pct"/>
            <w:tcBorders>
              <w:left w:val="nil"/>
              <w:bottom w:val="nil"/>
              <w:right w:val="nil"/>
            </w:tcBorders>
            <w:shd w:val="clear" w:color="auto" w:fill="auto"/>
            <w:vAlign w:val="center"/>
          </w:tcPr>
          <w:p w14:paraId="38D32128" w14:textId="2A6823E3" w:rsidR="009776D0" w:rsidRPr="00686E74" w:rsidRDefault="009776D0" w:rsidP="009776D0">
            <w:pPr>
              <w:jc w:val="right"/>
              <w:rPr>
                <w:rFonts w:ascii="Calibri" w:hAnsi="Calibri"/>
                <w:bCs/>
                <w:color w:val="000000"/>
                <w:sz w:val="15"/>
                <w:szCs w:val="15"/>
                <w:lang w:eastAsia="sk-SK"/>
              </w:rPr>
            </w:pPr>
            <w:r>
              <w:rPr>
                <w:rFonts w:ascii="Calibri" w:hAnsi="Calibri" w:cs="Calibri"/>
                <w:color w:val="000000"/>
                <w:sz w:val="15"/>
                <w:szCs w:val="15"/>
              </w:rPr>
              <w:t>124 714 628</w:t>
            </w:r>
          </w:p>
        </w:tc>
        <w:tc>
          <w:tcPr>
            <w:tcW w:w="628" w:type="pct"/>
            <w:tcBorders>
              <w:left w:val="nil"/>
              <w:bottom w:val="nil"/>
              <w:right w:val="nil"/>
            </w:tcBorders>
            <w:shd w:val="clear" w:color="auto" w:fill="auto"/>
            <w:vAlign w:val="center"/>
            <w:hideMark/>
          </w:tcPr>
          <w:p w14:paraId="16ABDFCA" w14:textId="36C28725" w:rsidR="009776D0" w:rsidRPr="00686E74" w:rsidRDefault="009776D0" w:rsidP="009776D0">
            <w:pPr>
              <w:jc w:val="right"/>
              <w:rPr>
                <w:rFonts w:ascii="Calibri" w:hAnsi="Calibri"/>
                <w:color w:val="000000"/>
                <w:sz w:val="15"/>
                <w:szCs w:val="15"/>
                <w:lang w:eastAsia="sk-SK"/>
              </w:rPr>
            </w:pPr>
            <w:r>
              <w:rPr>
                <w:rFonts w:ascii="Calibri" w:hAnsi="Calibri" w:cs="Calibri"/>
                <w:color w:val="000000"/>
                <w:sz w:val="15"/>
                <w:szCs w:val="15"/>
              </w:rPr>
              <w:t>111 152 310</w:t>
            </w:r>
          </w:p>
        </w:tc>
      </w:tr>
      <w:tr w:rsidR="009776D0" w:rsidRPr="00686E74" w14:paraId="30788209" w14:textId="77777777" w:rsidTr="00C71B78">
        <w:trPr>
          <w:trHeight w:val="220"/>
        </w:trPr>
        <w:tc>
          <w:tcPr>
            <w:tcW w:w="700" w:type="pct"/>
            <w:tcBorders>
              <w:top w:val="nil"/>
              <w:left w:val="nil"/>
              <w:bottom w:val="nil"/>
              <w:right w:val="nil"/>
            </w:tcBorders>
            <w:shd w:val="clear" w:color="auto" w:fill="auto"/>
            <w:vAlign w:val="bottom"/>
            <w:hideMark/>
          </w:tcPr>
          <w:p w14:paraId="6C62B643" w14:textId="77777777" w:rsidR="009776D0" w:rsidRPr="00686E74" w:rsidRDefault="009776D0" w:rsidP="009776D0">
            <w:pPr>
              <w:rPr>
                <w:rFonts w:ascii="Calibri" w:hAnsi="Calibri"/>
                <w:iCs/>
                <w:color w:val="000000"/>
                <w:sz w:val="16"/>
                <w:szCs w:val="16"/>
                <w:lang w:eastAsia="sk-SK"/>
              </w:rPr>
            </w:pPr>
            <w:r w:rsidRPr="00686E74">
              <w:rPr>
                <w:rFonts w:ascii="Calibri" w:hAnsi="Calibri"/>
                <w:iCs/>
                <w:color w:val="000000"/>
                <w:sz w:val="16"/>
                <w:szCs w:val="16"/>
                <w:lang w:eastAsia="sk-SK"/>
              </w:rPr>
              <w:t>CONSOLE</w:t>
            </w:r>
          </w:p>
        </w:tc>
        <w:tc>
          <w:tcPr>
            <w:tcW w:w="501" w:type="pct"/>
            <w:tcBorders>
              <w:top w:val="nil"/>
              <w:left w:val="nil"/>
              <w:bottom w:val="nil"/>
              <w:right w:val="nil"/>
            </w:tcBorders>
            <w:shd w:val="clear" w:color="auto" w:fill="auto"/>
            <w:vAlign w:val="center"/>
          </w:tcPr>
          <w:p w14:paraId="21F72AA4" w14:textId="028FBBCC"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50 373 570</w:t>
            </w:r>
          </w:p>
        </w:tc>
        <w:tc>
          <w:tcPr>
            <w:tcW w:w="697" w:type="pct"/>
            <w:tcBorders>
              <w:top w:val="nil"/>
              <w:left w:val="nil"/>
              <w:bottom w:val="nil"/>
              <w:right w:val="nil"/>
            </w:tcBorders>
            <w:shd w:val="clear" w:color="auto" w:fill="auto"/>
            <w:vAlign w:val="center"/>
            <w:hideMark/>
          </w:tcPr>
          <w:p w14:paraId="222BAAA0" w14:textId="09198628"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43 478 931</w:t>
            </w:r>
          </w:p>
        </w:tc>
        <w:tc>
          <w:tcPr>
            <w:tcW w:w="492" w:type="pct"/>
            <w:tcBorders>
              <w:top w:val="nil"/>
              <w:left w:val="nil"/>
              <w:bottom w:val="nil"/>
              <w:right w:val="nil"/>
            </w:tcBorders>
            <w:shd w:val="clear" w:color="auto" w:fill="auto"/>
          </w:tcPr>
          <w:p w14:paraId="003D75D3" w14:textId="0EBB6C44" w:rsidR="009776D0" w:rsidRPr="00686E74" w:rsidRDefault="009776D0" w:rsidP="009776D0">
            <w:pPr>
              <w:jc w:val="right"/>
              <w:rPr>
                <w:rFonts w:ascii="Calibri" w:hAnsi="Calibri"/>
                <w:iCs/>
                <w:color w:val="000000"/>
                <w:sz w:val="15"/>
                <w:szCs w:val="15"/>
                <w:lang w:eastAsia="sk-SK"/>
              </w:rPr>
            </w:pPr>
            <w:r w:rsidRPr="00DA0001">
              <w:rPr>
                <w:rFonts w:ascii="Calibri" w:hAnsi="Calibri" w:cs="Calibri"/>
                <w:color w:val="000000"/>
                <w:sz w:val="15"/>
                <w:szCs w:val="15"/>
                <w:lang w:eastAsia="sk-SK"/>
              </w:rPr>
              <w:t>-</w:t>
            </w:r>
          </w:p>
        </w:tc>
        <w:tc>
          <w:tcPr>
            <w:tcW w:w="494" w:type="pct"/>
            <w:tcBorders>
              <w:top w:val="nil"/>
              <w:left w:val="nil"/>
              <w:bottom w:val="nil"/>
              <w:right w:val="nil"/>
            </w:tcBorders>
            <w:shd w:val="clear" w:color="auto" w:fill="auto"/>
            <w:hideMark/>
          </w:tcPr>
          <w:p w14:paraId="50DDCDE2" w14:textId="1951D710" w:rsidR="009776D0" w:rsidRPr="00686E74" w:rsidRDefault="009776D0" w:rsidP="009776D0">
            <w:pPr>
              <w:jc w:val="right"/>
              <w:rPr>
                <w:rFonts w:ascii="Calibri" w:hAnsi="Calibri"/>
                <w:iCs/>
                <w:color w:val="000000"/>
                <w:sz w:val="15"/>
                <w:szCs w:val="15"/>
                <w:lang w:eastAsia="sk-SK"/>
              </w:rPr>
            </w:pPr>
            <w:r w:rsidRPr="00DA0001">
              <w:rPr>
                <w:rFonts w:ascii="Calibri" w:hAnsi="Calibri" w:cs="Calibri"/>
                <w:color w:val="000000"/>
                <w:sz w:val="15"/>
                <w:szCs w:val="15"/>
                <w:lang w:eastAsia="sk-SK"/>
              </w:rPr>
              <w:t>-</w:t>
            </w:r>
          </w:p>
        </w:tc>
        <w:tc>
          <w:tcPr>
            <w:tcW w:w="459" w:type="pct"/>
            <w:tcBorders>
              <w:top w:val="nil"/>
              <w:left w:val="nil"/>
              <w:bottom w:val="nil"/>
              <w:right w:val="nil"/>
            </w:tcBorders>
            <w:shd w:val="clear" w:color="auto" w:fill="auto"/>
          </w:tcPr>
          <w:p w14:paraId="683033B6" w14:textId="034A3E53"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28" w:type="pct"/>
            <w:tcBorders>
              <w:top w:val="nil"/>
              <w:left w:val="nil"/>
              <w:bottom w:val="nil"/>
              <w:right w:val="nil"/>
            </w:tcBorders>
            <w:shd w:val="clear" w:color="auto" w:fill="auto"/>
            <w:hideMark/>
          </w:tcPr>
          <w:p w14:paraId="1C3CC8D4" w14:textId="5874321A"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01" w:type="pct"/>
            <w:tcBorders>
              <w:top w:val="nil"/>
              <w:left w:val="nil"/>
              <w:bottom w:val="nil"/>
              <w:right w:val="nil"/>
            </w:tcBorders>
            <w:shd w:val="clear" w:color="auto" w:fill="auto"/>
            <w:vAlign w:val="center"/>
          </w:tcPr>
          <w:p w14:paraId="62F11C38" w14:textId="2E863CA0" w:rsidR="009776D0" w:rsidRPr="00686E74" w:rsidRDefault="009776D0" w:rsidP="009776D0">
            <w:pPr>
              <w:jc w:val="right"/>
              <w:rPr>
                <w:rFonts w:ascii="Calibri" w:hAnsi="Calibri"/>
                <w:bCs/>
                <w:color w:val="000000"/>
                <w:sz w:val="15"/>
                <w:szCs w:val="15"/>
                <w:lang w:eastAsia="sk-SK"/>
              </w:rPr>
            </w:pPr>
            <w:r>
              <w:rPr>
                <w:rFonts w:ascii="Calibri" w:hAnsi="Calibri" w:cs="Calibri"/>
                <w:color w:val="000000"/>
                <w:sz w:val="15"/>
                <w:szCs w:val="15"/>
              </w:rPr>
              <w:t>50 373 570</w:t>
            </w:r>
          </w:p>
        </w:tc>
        <w:tc>
          <w:tcPr>
            <w:tcW w:w="628" w:type="pct"/>
            <w:tcBorders>
              <w:top w:val="nil"/>
              <w:left w:val="nil"/>
              <w:bottom w:val="nil"/>
              <w:right w:val="nil"/>
            </w:tcBorders>
            <w:shd w:val="clear" w:color="auto" w:fill="auto"/>
            <w:vAlign w:val="center"/>
            <w:hideMark/>
          </w:tcPr>
          <w:p w14:paraId="56D47AD1" w14:textId="510C2124" w:rsidR="009776D0" w:rsidRPr="00686E74" w:rsidRDefault="009776D0" w:rsidP="009776D0">
            <w:pPr>
              <w:jc w:val="right"/>
              <w:rPr>
                <w:rFonts w:ascii="Calibri" w:hAnsi="Calibri"/>
                <w:color w:val="000000"/>
                <w:sz w:val="15"/>
                <w:szCs w:val="15"/>
                <w:lang w:eastAsia="sk-SK"/>
              </w:rPr>
            </w:pPr>
            <w:r>
              <w:rPr>
                <w:rFonts w:ascii="Calibri" w:hAnsi="Calibri" w:cs="Calibri"/>
                <w:color w:val="000000"/>
                <w:sz w:val="15"/>
                <w:szCs w:val="15"/>
              </w:rPr>
              <w:t>43 478 931</w:t>
            </w:r>
          </w:p>
        </w:tc>
      </w:tr>
      <w:tr w:rsidR="009776D0" w:rsidRPr="00686E74" w14:paraId="203EBDA8" w14:textId="77777777" w:rsidTr="009776D0">
        <w:trPr>
          <w:trHeight w:val="220"/>
        </w:trPr>
        <w:tc>
          <w:tcPr>
            <w:tcW w:w="700" w:type="pct"/>
            <w:tcBorders>
              <w:top w:val="nil"/>
              <w:left w:val="nil"/>
              <w:right w:val="nil"/>
            </w:tcBorders>
            <w:shd w:val="clear" w:color="auto" w:fill="auto"/>
            <w:vAlign w:val="bottom"/>
            <w:hideMark/>
          </w:tcPr>
          <w:p w14:paraId="1A217282" w14:textId="77777777" w:rsidR="009776D0" w:rsidRPr="00686E74" w:rsidRDefault="009776D0" w:rsidP="009776D0">
            <w:pPr>
              <w:rPr>
                <w:rFonts w:ascii="Calibri" w:hAnsi="Calibri"/>
                <w:iCs/>
                <w:color w:val="000000"/>
                <w:sz w:val="16"/>
                <w:szCs w:val="16"/>
                <w:lang w:eastAsia="sk-SK"/>
              </w:rPr>
            </w:pPr>
            <w:r w:rsidRPr="00686E74">
              <w:rPr>
                <w:rFonts w:ascii="Calibri" w:hAnsi="Calibri"/>
                <w:iCs/>
                <w:color w:val="000000"/>
                <w:sz w:val="16"/>
                <w:szCs w:val="16"/>
                <w:lang w:eastAsia="sk-SK"/>
              </w:rPr>
              <w:t>Ostatne</w:t>
            </w:r>
          </w:p>
        </w:tc>
        <w:tc>
          <w:tcPr>
            <w:tcW w:w="501" w:type="pct"/>
            <w:tcBorders>
              <w:top w:val="nil"/>
              <w:left w:val="nil"/>
              <w:bottom w:val="single" w:sz="4" w:space="0" w:color="auto"/>
              <w:right w:val="nil"/>
            </w:tcBorders>
            <w:shd w:val="clear" w:color="auto" w:fill="auto"/>
            <w:vAlign w:val="center"/>
          </w:tcPr>
          <w:p w14:paraId="10329389" w14:textId="5AEA836C"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103 178 853</w:t>
            </w:r>
          </w:p>
        </w:tc>
        <w:tc>
          <w:tcPr>
            <w:tcW w:w="697" w:type="pct"/>
            <w:tcBorders>
              <w:top w:val="nil"/>
              <w:left w:val="nil"/>
              <w:bottom w:val="single" w:sz="4" w:space="0" w:color="auto"/>
              <w:right w:val="nil"/>
            </w:tcBorders>
            <w:shd w:val="clear" w:color="auto" w:fill="auto"/>
            <w:vAlign w:val="center"/>
            <w:hideMark/>
          </w:tcPr>
          <w:p w14:paraId="7F52ABFB" w14:textId="08536D5A" w:rsidR="009776D0" w:rsidRPr="005110AF" w:rsidRDefault="009776D0" w:rsidP="009776D0">
            <w:pPr>
              <w:jc w:val="right"/>
              <w:rPr>
                <w:rFonts w:ascii="Calibri" w:hAnsi="Calibri"/>
                <w:iCs/>
                <w:color w:val="000000"/>
                <w:sz w:val="15"/>
                <w:szCs w:val="15"/>
                <w:lang w:eastAsia="sk-SK"/>
              </w:rPr>
            </w:pPr>
            <w:r>
              <w:rPr>
                <w:rFonts w:ascii="Calibri" w:hAnsi="Calibri" w:cs="Calibri"/>
                <w:color w:val="000000"/>
                <w:sz w:val="15"/>
                <w:szCs w:val="15"/>
              </w:rPr>
              <w:t>90 859 495</w:t>
            </w:r>
          </w:p>
        </w:tc>
        <w:tc>
          <w:tcPr>
            <w:tcW w:w="492" w:type="pct"/>
            <w:tcBorders>
              <w:top w:val="nil"/>
              <w:left w:val="nil"/>
              <w:bottom w:val="single" w:sz="4" w:space="0" w:color="auto"/>
              <w:right w:val="nil"/>
            </w:tcBorders>
            <w:shd w:val="clear" w:color="auto" w:fill="auto"/>
            <w:vAlign w:val="center"/>
          </w:tcPr>
          <w:p w14:paraId="219CCBC0" w14:textId="0396BE16" w:rsidR="009776D0" w:rsidRPr="005110AF" w:rsidRDefault="009776D0" w:rsidP="009776D0">
            <w:pPr>
              <w:jc w:val="right"/>
              <w:rPr>
                <w:rFonts w:ascii="Calibri" w:hAnsi="Calibri"/>
                <w:iCs/>
                <w:color w:val="000000"/>
                <w:sz w:val="15"/>
                <w:szCs w:val="15"/>
                <w:lang w:eastAsia="sk-SK"/>
              </w:rPr>
            </w:pPr>
            <w:r>
              <w:rPr>
                <w:rFonts w:ascii="Calibri" w:hAnsi="Calibri" w:cs="Calibri"/>
                <w:color w:val="000000"/>
                <w:sz w:val="15"/>
                <w:szCs w:val="15"/>
              </w:rPr>
              <w:t>10 550 870</w:t>
            </w:r>
          </w:p>
        </w:tc>
        <w:tc>
          <w:tcPr>
            <w:tcW w:w="494" w:type="pct"/>
            <w:tcBorders>
              <w:top w:val="nil"/>
              <w:left w:val="nil"/>
              <w:bottom w:val="single" w:sz="4" w:space="0" w:color="auto"/>
              <w:right w:val="nil"/>
            </w:tcBorders>
            <w:shd w:val="clear" w:color="auto" w:fill="auto"/>
            <w:vAlign w:val="center"/>
            <w:hideMark/>
          </w:tcPr>
          <w:p w14:paraId="17413921" w14:textId="2CDCC49B" w:rsidR="009776D0" w:rsidRPr="00686E74" w:rsidRDefault="009776D0" w:rsidP="009776D0">
            <w:pPr>
              <w:jc w:val="right"/>
              <w:rPr>
                <w:rFonts w:ascii="Calibri" w:hAnsi="Calibri"/>
                <w:iCs/>
                <w:color w:val="000000"/>
                <w:sz w:val="15"/>
                <w:szCs w:val="15"/>
                <w:lang w:eastAsia="sk-SK"/>
              </w:rPr>
            </w:pPr>
            <w:r>
              <w:rPr>
                <w:rFonts w:ascii="Calibri" w:hAnsi="Calibri" w:cs="Calibri"/>
                <w:color w:val="000000"/>
                <w:sz w:val="15"/>
                <w:szCs w:val="15"/>
              </w:rPr>
              <w:t>9 325 396</w:t>
            </w:r>
          </w:p>
        </w:tc>
        <w:tc>
          <w:tcPr>
            <w:tcW w:w="459" w:type="pct"/>
            <w:tcBorders>
              <w:top w:val="nil"/>
              <w:left w:val="nil"/>
              <w:bottom w:val="single" w:sz="4" w:space="0" w:color="auto"/>
              <w:right w:val="nil"/>
            </w:tcBorders>
            <w:shd w:val="clear" w:color="auto" w:fill="auto"/>
          </w:tcPr>
          <w:p w14:paraId="3C395931" w14:textId="552A7B6E"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28" w:type="pct"/>
            <w:tcBorders>
              <w:top w:val="nil"/>
              <w:left w:val="nil"/>
              <w:bottom w:val="single" w:sz="4" w:space="0" w:color="auto"/>
              <w:right w:val="nil"/>
            </w:tcBorders>
            <w:shd w:val="clear" w:color="auto" w:fill="auto"/>
            <w:hideMark/>
          </w:tcPr>
          <w:p w14:paraId="7F1F7B19" w14:textId="781976C4" w:rsidR="009776D0" w:rsidRPr="00686E74" w:rsidRDefault="009776D0" w:rsidP="009776D0">
            <w:pPr>
              <w:jc w:val="right"/>
              <w:rPr>
                <w:rFonts w:ascii="Calibri" w:hAnsi="Calibri"/>
                <w:iCs/>
                <w:color w:val="000000"/>
                <w:sz w:val="15"/>
                <w:szCs w:val="15"/>
                <w:lang w:eastAsia="sk-SK"/>
              </w:rPr>
            </w:pPr>
            <w:r w:rsidRPr="002445A5">
              <w:rPr>
                <w:rFonts w:ascii="Calibri" w:hAnsi="Calibri" w:cs="Calibri"/>
                <w:color w:val="000000"/>
                <w:sz w:val="15"/>
                <w:szCs w:val="15"/>
                <w:lang w:eastAsia="sk-SK"/>
              </w:rPr>
              <w:t>-</w:t>
            </w:r>
          </w:p>
        </w:tc>
        <w:tc>
          <w:tcPr>
            <w:tcW w:w="501" w:type="pct"/>
            <w:tcBorders>
              <w:top w:val="nil"/>
              <w:left w:val="nil"/>
              <w:bottom w:val="single" w:sz="4" w:space="0" w:color="auto"/>
              <w:right w:val="nil"/>
            </w:tcBorders>
            <w:shd w:val="clear" w:color="auto" w:fill="auto"/>
            <w:vAlign w:val="center"/>
          </w:tcPr>
          <w:p w14:paraId="75C2672A" w14:textId="74DD56AE" w:rsidR="009776D0" w:rsidRPr="00686E74" w:rsidRDefault="009776D0" w:rsidP="009776D0">
            <w:pPr>
              <w:jc w:val="right"/>
              <w:rPr>
                <w:rFonts w:ascii="Calibri" w:hAnsi="Calibri"/>
                <w:bCs/>
                <w:color w:val="000000"/>
                <w:sz w:val="15"/>
                <w:szCs w:val="15"/>
                <w:lang w:eastAsia="sk-SK"/>
              </w:rPr>
            </w:pPr>
            <w:r>
              <w:rPr>
                <w:rFonts w:ascii="Calibri" w:hAnsi="Calibri" w:cs="Calibri"/>
                <w:color w:val="000000"/>
                <w:sz w:val="15"/>
                <w:szCs w:val="15"/>
              </w:rPr>
              <w:t>113 729 723</w:t>
            </w:r>
          </w:p>
        </w:tc>
        <w:tc>
          <w:tcPr>
            <w:tcW w:w="628" w:type="pct"/>
            <w:tcBorders>
              <w:top w:val="nil"/>
              <w:left w:val="nil"/>
              <w:bottom w:val="single" w:sz="4" w:space="0" w:color="auto"/>
              <w:right w:val="nil"/>
            </w:tcBorders>
            <w:shd w:val="clear" w:color="auto" w:fill="auto"/>
            <w:vAlign w:val="center"/>
            <w:hideMark/>
          </w:tcPr>
          <w:p w14:paraId="3DFCA47A" w14:textId="18366EF7" w:rsidR="009776D0" w:rsidRPr="00686E74" w:rsidRDefault="009776D0" w:rsidP="009776D0">
            <w:pPr>
              <w:jc w:val="right"/>
              <w:rPr>
                <w:rFonts w:ascii="Calibri" w:hAnsi="Calibri"/>
                <w:color w:val="000000"/>
                <w:sz w:val="15"/>
                <w:szCs w:val="15"/>
                <w:lang w:eastAsia="sk-SK"/>
              </w:rPr>
            </w:pPr>
            <w:r>
              <w:rPr>
                <w:rFonts w:ascii="Calibri" w:hAnsi="Calibri" w:cs="Calibri"/>
                <w:color w:val="000000"/>
                <w:sz w:val="15"/>
                <w:szCs w:val="15"/>
              </w:rPr>
              <w:t>100 184 891</w:t>
            </w:r>
          </w:p>
        </w:tc>
      </w:tr>
      <w:tr w:rsidR="009776D0" w:rsidRPr="00686E74" w14:paraId="71ED6001" w14:textId="77777777" w:rsidTr="009776D0">
        <w:trPr>
          <w:trHeight w:val="148"/>
        </w:trPr>
        <w:tc>
          <w:tcPr>
            <w:tcW w:w="700" w:type="pct"/>
            <w:tcBorders>
              <w:top w:val="nil"/>
              <w:left w:val="nil"/>
              <w:bottom w:val="single" w:sz="8" w:space="0" w:color="auto"/>
              <w:right w:val="nil"/>
            </w:tcBorders>
            <w:shd w:val="clear" w:color="auto" w:fill="auto"/>
            <w:vAlign w:val="bottom"/>
            <w:hideMark/>
          </w:tcPr>
          <w:p w14:paraId="21FE87A3" w14:textId="77777777" w:rsidR="009776D0" w:rsidRPr="00686E74" w:rsidRDefault="009776D0" w:rsidP="009776D0">
            <w:pPr>
              <w:rPr>
                <w:rFonts w:ascii="Calibri" w:hAnsi="Calibri"/>
                <w:b/>
                <w:bCs/>
                <w:iCs/>
                <w:color w:val="000000"/>
                <w:sz w:val="15"/>
                <w:szCs w:val="15"/>
                <w:lang w:eastAsia="sk-SK"/>
              </w:rPr>
            </w:pPr>
            <w:r w:rsidRPr="00686E74">
              <w:rPr>
                <w:rFonts w:ascii="Calibri" w:hAnsi="Calibri"/>
                <w:b/>
                <w:bCs/>
                <w:iCs/>
                <w:color w:val="000000"/>
                <w:sz w:val="15"/>
                <w:szCs w:val="15"/>
                <w:lang w:eastAsia="sk-SK"/>
              </w:rPr>
              <w:t>Čistý obrat celkom</w:t>
            </w:r>
          </w:p>
        </w:tc>
        <w:tc>
          <w:tcPr>
            <w:tcW w:w="501" w:type="pct"/>
            <w:tcBorders>
              <w:top w:val="nil"/>
              <w:left w:val="nil"/>
              <w:bottom w:val="single" w:sz="8" w:space="0" w:color="auto"/>
              <w:right w:val="nil"/>
            </w:tcBorders>
            <w:shd w:val="clear" w:color="auto" w:fill="auto"/>
            <w:vAlign w:val="center"/>
          </w:tcPr>
          <w:p w14:paraId="3CA63522" w14:textId="25130EE5"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rPr>
              <w:t>278 267 05</w:t>
            </w:r>
            <w:r w:rsidR="00197EAF">
              <w:rPr>
                <w:rFonts w:ascii="Calibri" w:hAnsi="Calibri" w:cs="Calibri"/>
                <w:b/>
                <w:bCs/>
                <w:color w:val="000000"/>
                <w:sz w:val="15"/>
                <w:szCs w:val="15"/>
              </w:rPr>
              <w:t>1</w:t>
            </w:r>
          </w:p>
        </w:tc>
        <w:tc>
          <w:tcPr>
            <w:tcW w:w="697" w:type="pct"/>
            <w:tcBorders>
              <w:top w:val="nil"/>
              <w:left w:val="nil"/>
              <w:bottom w:val="single" w:sz="8" w:space="0" w:color="auto"/>
              <w:right w:val="nil"/>
            </w:tcBorders>
            <w:shd w:val="clear" w:color="auto" w:fill="auto"/>
            <w:vAlign w:val="center"/>
            <w:hideMark/>
          </w:tcPr>
          <w:p w14:paraId="4F5126AD" w14:textId="48A02F4B" w:rsidR="009776D0" w:rsidRPr="005110AF"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rPr>
              <w:t>245 490 736</w:t>
            </w:r>
          </w:p>
        </w:tc>
        <w:tc>
          <w:tcPr>
            <w:tcW w:w="492" w:type="pct"/>
            <w:tcBorders>
              <w:top w:val="nil"/>
              <w:left w:val="nil"/>
              <w:bottom w:val="single" w:sz="8" w:space="0" w:color="auto"/>
              <w:right w:val="nil"/>
            </w:tcBorders>
            <w:shd w:val="clear" w:color="auto" w:fill="auto"/>
            <w:vAlign w:val="center"/>
          </w:tcPr>
          <w:p w14:paraId="7745A611" w14:textId="44433806" w:rsidR="009776D0" w:rsidRPr="005110AF" w:rsidRDefault="009776D0" w:rsidP="009776D0">
            <w:pPr>
              <w:jc w:val="right"/>
              <w:rPr>
                <w:rFonts w:ascii="Calibri" w:hAnsi="Calibri"/>
                <w:b/>
                <w:color w:val="000000"/>
                <w:sz w:val="15"/>
                <w:szCs w:val="15"/>
                <w:lang w:eastAsia="sk-SK"/>
              </w:rPr>
            </w:pPr>
            <w:r>
              <w:rPr>
                <w:rFonts w:ascii="Calibri" w:hAnsi="Calibri" w:cs="Calibri"/>
                <w:b/>
                <w:bCs/>
                <w:color w:val="000000"/>
                <w:sz w:val="15"/>
                <w:szCs w:val="15"/>
              </w:rPr>
              <w:t>10 550 870</w:t>
            </w:r>
          </w:p>
        </w:tc>
        <w:tc>
          <w:tcPr>
            <w:tcW w:w="494" w:type="pct"/>
            <w:tcBorders>
              <w:top w:val="nil"/>
              <w:left w:val="nil"/>
              <w:bottom w:val="single" w:sz="8" w:space="0" w:color="auto"/>
              <w:right w:val="nil"/>
            </w:tcBorders>
            <w:shd w:val="clear" w:color="auto" w:fill="auto"/>
            <w:vAlign w:val="center"/>
            <w:hideMark/>
          </w:tcPr>
          <w:p w14:paraId="4600D79B" w14:textId="7835C5CF"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rPr>
              <w:t>9 325 396</w:t>
            </w:r>
          </w:p>
        </w:tc>
        <w:tc>
          <w:tcPr>
            <w:tcW w:w="459" w:type="pct"/>
            <w:tcBorders>
              <w:top w:val="nil"/>
              <w:left w:val="nil"/>
              <w:bottom w:val="single" w:sz="8" w:space="0" w:color="auto"/>
              <w:right w:val="nil"/>
            </w:tcBorders>
            <w:shd w:val="clear" w:color="auto" w:fill="auto"/>
            <w:vAlign w:val="center"/>
          </w:tcPr>
          <w:p w14:paraId="295C31D9" w14:textId="27F2AB31"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lang w:eastAsia="sk-SK"/>
              </w:rPr>
              <w:t>-</w:t>
            </w:r>
          </w:p>
        </w:tc>
        <w:tc>
          <w:tcPr>
            <w:tcW w:w="528" w:type="pct"/>
            <w:tcBorders>
              <w:top w:val="nil"/>
              <w:left w:val="nil"/>
              <w:bottom w:val="single" w:sz="8" w:space="0" w:color="auto"/>
              <w:right w:val="nil"/>
            </w:tcBorders>
            <w:shd w:val="clear" w:color="auto" w:fill="auto"/>
            <w:vAlign w:val="center"/>
            <w:hideMark/>
          </w:tcPr>
          <w:p w14:paraId="50F111D2" w14:textId="61F67BB9"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lang w:eastAsia="sk-SK"/>
              </w:rPr>
              <w:t>-</w:t>
            </w:r>
          </w:p>
        </w:tc>
        <w:tc>
          <w:tcPr>
            <w:tcW w:w="501" w:type="pct"/>
            <w:tcBorders>
              <w:top w:val="nil"/>
              <w:left w:val="nil"/>
              <w:bottom w:val="single" w:sz="8" w:space="0" w:color="auto"/>
              <w:right w:val="nil"/>
            </w:tcBorders>
            <w:shd w:val="clear" w:color="auto" w:fill="auto"/>
            <w:vAlign w:val="center"/>
          </w:tcPr>
          <w:p w14:paraId="4B4583C6" w14:textId="17A274E8"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rPr>
              <w:t>288 817 921</w:t>
            </w:r>
          </w:p>
        </w:tc>
        <w:tc>
          <w:tcPr>
            <w:tcW w:w="628" w:type="pct"/>
            <w:tcBorders>
              <w:top w:val="nil"/>
              <w:left w:val="nil"/>
              <w:bottom w:val="single" w:sz="8" w:space="0" w:color="auto"/>
              <w:right w:val="nil"/>
            </w:tcBorders>
            <w:shd w:val="clear" w:color="auto" w:fill="auto"/>
            <w:vAlign w:val="center"/>
            <w:hideMark/>
          </w:tcPr>
          <w:p w14:paraId="44DD1EA4" w14:textId="14317166" w:rsidR="009776D0" w:rsidRPr="00686E74" w:rsidRDefault="009776D0" w:rsidP="009776D0">
            <w:pPr>
              <w:jc w:val="right"/>
              <w:rPr>
                <w:rFonts w:ascii="Calibri" w:hAnsi="Calibri"/>
                <w:b/>
                <w:bCs/>
                <w:color w:val="000000"/>
                <w:sz w:val="15"/>
                <w:szCs w:val="15"/>
                <w:lang w:eastAsia="sk-SK"/>
              </w:rPr>
            </w:pPr>
            <w:r>
              <w:rPr>
                <w:rFonts w:ascii="Calibri" w:hAnsi="Calibri" w:cs="Calibri"/>
                <w:b/>
                <w:bCs/>
                <w:color w:val="000000"/>
                <w:sz w:val="15"/>
                <w:szCs w:val="15"/>
              </w:rPr>
              <w:t>254 816 132</w:t>
            </w:r>
          </w:p>
        </w:tc>
      </w:tr>
      <w:bookmarkEnd w:id="25"/>
    </w:tbl>
    <w:p w14:paraId="3A88EBD1" w14:textId="64221D9A" w:rsidR="00297F7B" w:rsidRDefault="00297F7B">
      <w:pPr>
        <w:pStyle w:val="BodyText"/>
        <w:rPr>
          <w:rFonts w:asciiTheme="minorHAnsi" w:hAnsiTheme="minorHAnsi"/>
        </w:rPr>
      </w:pPr>
    </w:p>
    <w:p w14:paraId="0BD69B5A" w14:textId="77777777" w:rsidR="00653581" w:rsidRDefault="00653581">
      <w:pPr>
        <w:pStyle w:val="BodyText"/>
        <w:rPr>
          <w:rFonts w:asciiTheme="minorHAnsi" w:hAnsiTheme="minorHAnsi"/>
        </w:rPr>
      </w:pPr>
    </w:p>
    <w:p w14:paraId="5F551E71" w14:textId="77777777" w:rsidR="00631294" w:rsidRPr="00686E74" w:rsidRDefault="00631294">
      <w:pPr>
        <w:pStyle w:val="BodyText"/>
        <w:rPr>
          <w:rFonts w:asciiTheme="minorHAnsi" w:hAnsiTheme="minorHAnsi"/>
        </w:rPr>
      </w:pPr>
    </w:p>
    <w:tbl>
      <w:tblPr>
        <w:tblW w:w="8973" w:type="dxa"/>
        <w:tblInd w:w="426" w:type="dxa"/>
        <w:tblCellMar>
          <w:left w:w="70" w:type="dxa"/>
          <w:right w:w="70" w:type="dxa"/>
        </w:tblCellMar>
        <w:tblLook w:val="04A0" w:firstRow="1" w:lastRow="0" w:firstColumn="1" w:lastColumn="0" w:noHBand="0" w:noVBand="1"/>
      </w:tblPr>
      <w:tblGrid>
        <w:gridCol w:w="997"/>
        <w:gridCol w:w="997"/>
        <w:gridCol w:w="997"/>
        <w:gridCol w:w="997"/>
        <w:gridCol w:w="997"/>
        <w:gridCol w:w="997"/>
        <w:gridCol w:w="997"/>
        <w:gridCol w:w="997"/>
        <w:gridCol w:w="997"/>
      </w:tblGrid>
      <w:tr w:rsidR="00B87F69" w:rsidRPr="00B87F69" w14:paraId="159DB02F" w14:textId="77777777" w:rsidTr="00E460DE">
        <w:trPr>
          <w:trHeight w:val="297"/>
        </w:trPr>
        <w:tc>
          <w:tcPr>
            <w:tcW w:w="997" w:type="dxa"/>
            <w:vMerge w:val="restart"/>
            <w:tcBorders>
              <w:top w:val="single" w:sz="8" w:space="0" w:color="auto"/>
              <w:left w:val="nil"/>
              <w:bottom w:val="single" w:sz="8" w:space="0" w:color="000000"/>
              <w:right w:val="nil"/>
            </w:tcBorders>
            <w:shd w:val="clear" w:color="auto" w:fill="auto"/>
            <w:vAlign w:val="center"/>
            <w:hideMark/>
          </w:tcPr>
          <w:p w14:paraId="6B0848A9" w14:textId="77777777" w:rsidR="00B87F69" w:rsidRPr="00B87F69" w:rsidRDefault="00B87F69" w:rsidP="00B87F69">
            <w:pPr>
              <w:rPr>
                <w:rFonts w:ascii="Calibri" w:hAnsi="Calibri" w:cs="Calibri"/>
                <w:b/>
                <w:bCs/>
                <w:i/>
                <w:iCs/>
                <w:color w:val="000000"/>
                <w:sz w:val="15"/>
                <w:szCs w:val="15"/>
                <w:lang w:eastAsia="sk-SK"/>
              </w:rPr>
            </w:pPr>
            <w:bookmarkStart w:id="26" w:name="RANGE!A11"/>
            <w:bookmarkStart w:id="27" w:name="_Hlk97795751" w:colFirst="1" w:colLast="8"/>
            <w:r w:rsidRPr="00B87F69">
              <w:rPr>
                <w:rFonts w:ascii="Calibri" w:hAnsi="Calibri" w:cs="Calibri"/>
                <w:b/>
                <w:bCs/>
                <w:i/>
                <w:iCs/>
                <w:color w:val="000000"/>
                <w:sz w:val="15"/>
                <w:szCs w:val="15"/>
                <w:lang w:eastAsia="sk-SK"/>
              </w:rPr>
              <w:t>Oblasť odbytu</w:t>
            </w:r>
            <w:bookmarkEnd w:id="26"/>
          </w:p>
        </w:tc>
        <w:tc>
          <w:tcPr>
            <w:tcW w:w="1994" w:type="dxa"/>
            <w:gridSpan w:val="2"/>
            <w:tcBorders>
              <w:top w:val="single" w:sz="8" w:space="0" w:color="auto"/>
              <w:left w:val="nil"/>
              <w:bottom w:val="single" w:sz="4" w:space="0" w:color="auto"/>
              <w:right w:val="nil"/>
            </w:tcBorders>
            <w:shd w:val="clear" w:color="auto" w:fill="auto"/>
            <w:vAlign w:val="center"/>
            <w:hideMark/>
          </w:tcPr>
          <w:p w14:paraId="37D86665" w14:textId="77777777" w:rsidR="00B87F69" w:rsidRPr="00B87F69" w:rsidRDefault="00B87F69" w:rsidP="00B87F69">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Automotive</w:t>
            </w:r>
          </w:p>
        </w:tc>
        <w:tc>
          <w:tcPr>
            <w:tcW w:w="1994" w:type="dxa"/>
            <w:gridSpan w:val="2"/>
            <w:tcBorders>
              <w:top w:val="single" w:sz="8" w:space="0" w:color="auto"/>
              <w:left w:val="nil"/>
              <w:bottom w:val="single" w:sz="4" w:space="0" w:color="auto"/>
              <w:right w:val="nil"/>
            </w:tcBorders>
            <w:shd w:val="clear" w:color="auto" w:fill="auto"/>
            <w:vAlign w:val="center"/>
            <w:hideMark/>
          </w:tcPr>
          <w:p w14:paraId="03DCF2DB" w14:textId="77777777" w:rsidR="00B87F69" w:rsidRPr="00B87F69" w:rsidRDefault="00B87F69" w:rsidP="00B87F69">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Služby</w:t>
            </w:r>
          </w:p>
        </w:tc>
        <w:tc>
          <w:tcPr>
            <w:tcW w:w="1994" w:type="dxa"/>
            <w:gridSpan w:val="2"/>
            <w:tcBorders>
              <w:top w:val="single" w:sz="8" w:space="0" w:color="auto"/>
              <w:left w:val="nil"/>
              <w:bottom w:val="single" w:sz="4" w:space="0" w:color="auto"/>
              <w:right w:val="nil"/>
            </w:tcBorders>
            <w:shd w:val="clear" w:color="auto" w:fill="auto"/>
            <w:vAlign w:val="center"/>
            <w:hideMark/>
          </w:tcPr>
          <w:p w14:paraId="4E5D7DF2" w14:textId="77777777" w:rsidR="00B87F69" w:rsidRPr="00B87F69" w:rsidRDefault="00B87F69" w:rsidP="00B87F69">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Ostatné</w:t>
            </w:r>
          </w:p>
        </w:tc>
        <w:tc>
          <w:tcPr>
            <w:tcW w:w="1994" w:type="dxa"/>
            <w:gridSpan w:val="2"/>
            <w:tcBorders>
              <w:top w:val="single" w:sz="8" w:space="0" w:color="auto"/>
              <w:left w:val="nil"/>
              <w:bottom w:val="single" w:sz="4" w:space="0" w:color="auto"/>
              <w:right w:val="nil"/>
            </w:tcBorders>
            <w:shd w:val="clear" w:color="auto" w:fill="auto"/>
            <w:vAlign w:val="center"/>
            <w:hideMark/>
          </w:tcPr>
          <w:p w14:paraId="73B58434" w14:textId="77777777" w:rsidR="00B87F69" w:rsidRPr="00B87F69" w:rsidRDefault="00B87F69" w:rsidP="00B87F69">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Celkom</w:t>
            </w:r>
          </w:p>
        </w:tc>
      </w:tr>
      <w:tr w:rsidR="00B72FEA" w:rsidRPr="00B87F69" w14:paraId="22A8E3DE" w14:textId="77777777" w:rsidTr="00E460DE">
        <w:trPr>
          <w:trHeight w:val="297"/>
        </w:trPr>
        <w:tc>
          <w:tcPr>
            <w:tcW w:w="997" w:type="dxa"/>
            <w:vMerge/>
            <w:tcBorders>
              <w:top w:val="single" w:sz="8" w:space="0" w:color="auto"/>
              <w:left w:val="nil"/>
              <w:bottom w:val="single" w:sz="4" w:space="0" w:color="auto"/>
              <w:right w:val="nil"/>
            </w:tcBorders>
            <w:vAlign w:val="center"/>
            <w:hideMark/>
          </w:tcPr>
          <w:p w14:paraId="5D7CC720" w14:textId="77777777" w:rsidR="00B72FEA" w:rsidRPr="00B87F69" w:rsidRDefault="00B72FEA" w:rsidP="00B72FEA">
            <w:pPr>
              <w:rPr>
                <w:rFonts w:ascii="Calibri" w:hAnsi="Calibri" w:cs="Calibri"/>
                <w:b/>
                <w:bCs/>
                <w:i/>
                <w:iCs/>
                <w:color w:val="000000"/>
                <w:sz w:val="15"/>
                <w:szCs w:val="15"/>
                <w:lang w:eastAsia="sk-SK"/>
              </w:rPr>
            </w:pPr>
          </w:p>
        </w:tc>
        <w:tc>
          <w:tcPr>
            <w:tcW w:w="997" w:type="dxa"/>
            <w:tcBorders>
              <w:top w:val="single" w:sz="4" w:space="0" w:color="auto"/>
              <w:left w:val="nil"/>
              <w:bottom w:val="single" w:sz="4" w:space="0" w:color="auto"/>
              <w:right w:val="nil"/>
            </w:tcBorders>
            <w:shd w:val="clear" w:color="auto" w:fill="auto"/>
            <w:vAlign w:val="center"/>
            <w:hideMark/>
          </w:tcPr>
          <w:p w14:paraId="16EFFE7A" w14:textId="07313F0B"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3</w:t>
            </w:r>
          </w:p>
        </w:tc>
        <w:tc>
          <w:tcPr>
            <w:tcW w:w="997" w:type="dxa"/>
            <w:tcBorders>
              <w:top w:val="single" w:sz="4" w:space="0" w:color="auto"/>
              <w:left w:val="nil"/>
              <w:bottom w:val="single" w:sz="4" w:space="0" w:color="auto"/>
              <w:right w:val="nil"/>
            </w:tcBorders>
            <w:shd w:val="clear" w:color="auto" w:fill="auto"/>
            <w:vAlign w:val="center"/>
            <w:hideMark/>
          </w:tcPr>
          <w:p w14:paraId="10025EB9" w14:textId="137956F8"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2</w:t>
            </w:r>
          </w:p>
        </w:tc>
        <w:tc>
          <w:tcPr>
            <w:tcW w:w="997" w:type="dxa"/>
            <w:tcBorders>
              <w:top w:val="single" w:sz="4" w:space="0" w:color="auto"/>
              <w:left w:val="nil"/>
              <w:bottom w:val="single" w:sz="4" w:space="0" w:color="auto"/>
              <w:right w:val="nil"/>
            </w:tcBorders>
            <w:shd w:val="clear" w:color="auto" w:fill="auto"/>
            <w:vAlign w:val="center"/>
            <w:hideMark/>
          </w:tcPr>
          <w:p w14:paraId="45F88EDD" w14:textId="6A9CEF8C"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3</w:t>
            </w:r>
          </w:p>
        </w:tc>
        <w:tc>
          <w:tcPr>
            <w:tcW w:w="997" w:type="dxa"/>
            <w:tcBorders>
              <w:top w:val="single" w:sz="4" w:space="0" w:color="auto"/>
              <w:left w:val="nil"/>
              <w:bottom w:val="single" w:sz="4" w:space="0" w:color="auto"/>
              <w:right w:val="nil"/>
            </w:tcBorders>
            <w:shd w:val="clear" w:color="auto" w:fill="auto"/>
            <w:vAlign w:val="center"/>
            <w:hideMark/>
          </w:tcPr>
          <w:p w14:paraId="6B8D7BD7" w14:textId="615A4FC1"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2</w:t>
            </w:r>
          </w:p>
        </w:tc>
        <w:tc>
          <w:tcPr>
            <w:tcW w:w="997" w:type="dxa"/>
            <w:tcBorders>
              <w:top w:val="single" w:sz="4" w:space="0" w:color="auto"/>
              <w:left w:val="nil"/>
              <w:bottom w:val="single" w:sz="4" w:space="0" w:color="auto"/>
              <w:right w:val="nil"/>
            </w:tcBorders>
            <w:shd w:val="clear" w:color="auto" w:fill="auto"/>
            <w:vAlign w:val="center"/>
            <w:hideMark/>
          </w:tcPr>
          <w:p w14:paraId="2DD4D2DB" w14:textId="3C74BC2E"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3</w:t>
            </w:r>
          </w:p>
        </w:tc>
        <w:tc>
          <w:tcPr>
            <w:tcW w:w="997" w:type="dxa"/>
            <w:tcBorders>
              <w:top w:val="single" w:sz="4" w:space="0" w:color="auto"/>
              <w:left w:val="nil"/>
              <w:bottom w:val="single" w:sz="4" w:space="0" w:color="auto"/>
              <w:right w:val="nil"/>
            </w:tcBorders>
            <w:shd w:val="clear" w:color="auto" w:fill="auto"/>
            <w:vAlign w:val="center"/>
            <w:hideMark/>
          </w:tcPr>
          <w:p w14:paraId="58A9D6D3" w14:textId="49B9379C"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2</w:t>
            </w:r>
          </w:p>
        </w:tc>
        <w:tc>
          <w:tcPr>
            <w:tcW w:w="997" w:type="dxa"/>
            <w:tcBorders>
              <w:top w:val="single" w:sz="4" w:space="0" w:color="auto"/>
              <w:left w:val="nil"/>
              <w:bottom w:val="single" w:sz="4" w:space="0" w:color="auto"/>
              <w:right w:val="nil"/>
            </w:tcBorders>
            <w:shd w:val="clear" w:color="auto" w:fill="auto"/>
            <w:vAlign w:val="center"/>
            <w:hideMark/>
          </w:tcPr>
          <w:p w14:paraId="06A3507F" w14:textId="0254041A"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3</w:t>
            </w:r>
          </w:p>
        </w:tc>
        <w:tc>
          <w:tcPr>
            <w:tcW w:w="997" w:type="dxa"/>
            <w:tcBorders>
              <w:top w:val="single" w:sz="4" w:space="0" w:color="auto"/>
              <w:left w:val="nil"/>
              <w:bottom w:val="single" w:sz="4" w:space="0" w:color="auto"/>
              <w:right w:val="nil"/>
            </w:tcBorders>
            <w:shd w:val="clear" w:color="auto" w:fill="auto"/>
            <w:vAlign w:val="center"/>
            <w:hideMark/>
          </w:tcPr>
          <w:p w14:paraId="4253C492" w14:textId="3B2BC882" w:rsidR="00B72FEA" w:rsidRPr="00B87F69" w:rsidRDefault="00B72FEA" w:rsidP="00B72FEA">
            <w:pPr>
              <w:jc w:val="center"/>
              <w:rPr>
                <w:rFonts w:ascii="Calibri" w:hAnsi="Calibri" w:cs="Calibri"/>
                <w:b/>
                <w:bCs/>
                <w:i/>
                <w:iCs/>
                <w:color w:val="000000"/>
                <w:sz w:val="15"/>
                <w:szCs w:val="15"/>
                <w:lang w:eastAsia="sk-SK"/>
              </w:rPr>
            </w:pPr>
            <w:r w:rsidRPr="00B87F69">
              <w:rPr>
                <w:rFonts w:ascii="Calibri" w:hAnsi="Calibri" w:cs="Calibri"/>
                <w:b/>
                <w:bCs/>
                <w:i/>
                <w:iCs/>
                <w:color w:val="000000"/>
                <w:sz w:val="15"/>
                <w:szCs w:val="15"/>
                <w:lang w:eastAsia="sk-SK"/>
              </w:rPr>
              <w:t>202</w:t>
            </w:r>
            <w:r>
              <w:rPr>
                <w:rFonts w:ascii="Calibri" w:hAnsi="Calibri" w:cs="Calibri"/>
                <w:b/>
                <w:bCs/>
                <w:i/>
                <w:iCs/>
                <w:color w:val="000000"/>
                <w:sz w:val="15"/>
                <w:szCs w:val="15"/>
                <w:lang w:eastAsia="sk-SK"/>
              </w:rPr>
              <w:t>2</w:t>
            </w:r>
          </w:p>
        </w:tc>
      </w:tr>
      <w:tr w:rsidR="009776D0" w:rsidRPr="00B87F69" w14:paraId="22B5E3CB" w14:textId="77777777" w:rsidTr="00E460DE">
        <w:trPr>
          <w:trHeight w:val="421"/>
        </w:trPr>
        <w:tc>
          <w:tcPr>
            <w:tcW w:w="997" w:type="dxa"/>
            <w:tcBorders>
              <w:top w:val="single" w:sz="4" w:space="0" w:color="auto"/>
              <w:left w:val="nil"/>
              <w:bottom w:val="nil"/>
              <w:right w:val="nil"/>
            </w:tcBorders>
            <w:shd w:val="clear" w:color="auto" w:fill="auto"/>
            <w:vAlign w:val="center"/>
            <w:hideMark/>
          </w:tcPr>
          <w:p w14:paraId="443A726C" w14:textId="77777777" w:rsidR="009776D0" w:rsidRPr="00B87F69" w:rsidRDefault="009776D0" w:rsidP="009776D0">
            <w:pPr>
              <w:rPr>
                <w:rFonts w:ascii="Calibri" w:hAnsi="Calibri" w:cs="Calibri"/>
                <w:color w:val="000000"/>
                <w:sz w:val="15"/>
                <w:szCs w:val="15"/>
                <w:lang w:eastAsia="sk-SK"/>
              </w:rPr>
            </w:pPr>
            <w:r w:rsidRPr="00B87F69">
              <w:rPr>
                <w:rFonts w:ascii="Calibri" w:hAnsi="Calibri" w:cs="Calibri"/>
                <w:color w:val="000000"/>
                <w:sz w:val="15"/>
                <w:szCs w:val="15"/>
                <w:lang w:eastAsia="sk-SK"/>
              </w:rPr>
              <w:t>Slovenská republika</w:t>
            </w:r>
          </w:p>
        </w:tc>
        <w:tc>
          <w:tcPr>
            <w:tcW w:w="997" w:type="dxa"/>
            <w:tcBorders>
              <w:top w:val="single" w:sz="4" w:space="0" w:color="auto"/>
              <w:left w:val="nil"/>
              <w:bottom w:val="nil"/>
              <w:right w:val="nil"/>
            </w:tcBorders>
            <w:shd w:val="clear" w:color="auto" w:fill="auto"/>
            <w:vAlign w:val="center"/>
          </w:tcPr>
          <w:p w14:paraId="11446A9C" w14:textId="79E11F2D"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272 611 712</w:t>
            </w:r>
          </w:p>
        </w:tc>
        <w:tc>
          <w:tcPr>
            <w:tcW w:w="997" w:type="dxa"/>
            <w:tcBorders>
              <w:top w:val="single" w:sz="4" w:space="0" w:color="auto"/>
              <w:left w:val="nil"/>
              <w:bottom w:val="nil"/>
              <w:right w:val="nil"/>
            </w:tcBorders>
            <w:shd w:val="clear" w:color="auto" w:fill="auto"/>
            <w:vAlign w:val="center"/>
            <w:hideMark/>
          </w:tcPr>
          <w:p w14:paraId="08BAA031" w14:textId="67E3DBFF"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244 836 367</w:t>
            </w:r>
          </w:p>
        </w:tc>
        <w:tc>
          <w:tcPr>
            <w:tcW w:w="997" w:type="dxa"/>
            <w:tcBorders>
              <w:top w:val="single" w:sz="4" w:space="0" w:color="auto"/>
              <w:left w:val="nil"/>
              <w:bottom w:val="nil"/>
              <w:right w:val="nil"/>
            </w:tcBorders>
            <w:shd w:val="clear" w:color="auto" w:fill="auto"/>
            <w:vAlign w:val="center"/>
          </w:tcPr>
          <w:p w14:paraId="7AA03025" w14:textId="2B7BBA60"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665 321</w:t>
            </w:r>
          </w:p>
        </w:tc>
        <w:tc>
          <w:tcPr>
            <w:tcW w:w="997" w:type="dxa"/>
            <w:tcBorders>
              <w:top w:val="single" w:sz="4" w:space="0" w:color="auto"/>
              <w:left w:val="nil"/>
              <w:bottom w:val="nil"/>
              <w:right w:val="nil"/>
            </w:tcBorders>
            <w:shd w:val="clear" w:color="auto" w:fill="auto"/>
            <w:vAlign w:val="center"/>
            <w:hideMark/>
          </w:tcPr>
          <w:p w14:paraId="6E63EC0E" w14:textId="41665469"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654 369</w:t>
            </w:r>
          </w:p>
        </w:tc>
        <w:tc>
          <w:tcPr>
            <w:tcW w:w="997" w:type="dxa"/>
            <w:tcBorders>
              <w:top w:val="single" w:sz="4" w:space="0" w:color="auto"/>
              <w:left w:val="nil"/>
              <w:bottom w:val="nil"/>
              <w:right w:val="nil"/>
            </w:tcBorders>
            <w:shd w:val="clear" w:color="auto" w:fill="auto"/>
            <w:vAlign w:val="center"/>
          </w:tcPr>
          <w:p w14:paraId="0A63D597" w14:textId="0DC121C8"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single" w:sz="4" w:space="0" w:color="auto"/>
              <w:left w:val="nil"/>
              <w:bottom w:val="nil"/>
              <w:right w:val="nil"/>
            </w:tcBorders>
            <w:shd w:val="clear" w:color="auto" w:fill="auto"/>
            <w:vAlign w:val="center"/>
            <w:hideMark/>
          </w:tcPr>
          <w:p w14:paraId="3305C91D" w14:textId="4E40045D"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single" w:sz="4" w:space="0" w:color="auto"/>
              <w:left w:val="nil"/>
              <w:bottom w:val="nil"/>
              <w:right w:val="nil"/>
            </w:tcBorders>
            <w:shd w:val="clear" w:color="auto" w:fill="auto"/>
            <w:vAlign w:val="center"/>
          </w:tcPr>
          <w:p w14:paraId="00012D6A" w14:textId="08F4329D"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273 277 033</w:t>
            </w:r>
          </w:p>
        </w:tc>
        <w:tc>
          <w:tcPr>
            <w:tcW w:w="997" w:type="dxa"/>
            <w:tcBorders>
              <w:top w:val="single" w:sz="4" w:space="0" w:color="auto"/>
              <w:left w:val="nil"/>
              <w:bottom w:val="nil"/>
              <w:right w:val="nil"/>
            </w:tcBorders>
            <w:shd w:val="clear" w:color="auto" w:fill="auto"/>
            <w:vAlign w:val="center"/>
            <w:hideMark/>
          </w:tcPr>
          <w:p w14:paraId="4837E0BF" w14:textId="77094191"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245 490 736</w:t>
            </w:r>
          </w:p>
        </w:tc>
      </w:tr>
      <w:tr w:rsidR="009776D0" w:rsidRPr="00B87F69" w14:paraId="04871AB1" w14:textId="77777777" w:rsidTr="00E460DE">
        <w:trPr>
          <w:trHeight w:val="421"/>
        </w:trPr>
        <w:tc>
          <w:tcPr>
            <w:tcW w:w="997" w:type="dxa"/>
            <w:tcBorders>
              <w:top w:val="nil"/>
              <w:left w:val="nil"/>
              <w:bottom w:val="nil"/>
              <w:right w:val="nil"/>
            </w:tcBorders>
            <w:shd w:val="clear" w:color="auto" w:fill="auto"/>
            <w:vAlign w:val="center"/>
            <w:hideMark/>
          </w:tcPr>
          <w:p w14:paraId="36F0B35F" w14:textId="77777777" w:rsidR="009776D0" w:rsidRPr="00B87F69" w:rsidRDefault="009776D0" w:rsidP="009776D0">
            <w:pPr>
              <w:rPr>
                <w:rFonts w:ascii="Calibri" w:hAnsi="Calibri" w:cs="Calibri"/>
                <w:color w:val="000000"/>
                <w:sz w:val="15"/>
                <w:szCs w:val="15"/>
                <w:lang w:eastAsia="sk-SK"/>
              </w:rPr>
            </w:pPr>
            <w:r w:rsidRPr="00B87F69">
              <w:rPr>
                <w:rFonts w:ascii="Calibri" w:hAnsi="Calibri" w:cs="Calibri"/>
                <w:color w:val="000000"/>
                <w:sz w:val="15"/>
                <w:szCs w:val="15"/>
                <w:lang w:eastAsia="sk-SK"/>
              </w:rPr>
              <w:t>Česká republika</w:t>
            </w:r>
          </w:p>
        </w:tc>
        <w:tc>
          <w:tcPr>
            <w:tcW w:w="997" w:type="dxa"/>
            <w:tcBorders>
              <w:top w:val="nil"/>
              <w:left w:val="nil"/>
              <w:bottom w:val="nil"/>
              <w:right w:val="nil"/>
            </w:tcBorders>
            <w:shd w:val="clear" w:color="auto" w:fill="auto"/>
            <w:vAlign w:val="center"/>
          </w:tcPr>
          <w:p w14:paraId="4B1E0812" w14:textId="392561EB"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5 772 255</w:t>
            </w:r>
          </w:p>
        </w:tc>
        <w:tc>
          <w:tcPr>
            <w:tcW w:w="997" w:type="dxa"/>
            <w:tcBorders>
              <w:top w:val="nil"/>
              <w:left w:val="nil"/>
              <w:bottom w:val="nil"/>
              <w:right w:val="nil"/>
            </w:tcBorders>
            <w:shd w:val="clear" w:color="auto" w:fill="auto"/>
            <w:vAlign w:val="center"/>
            <w:hideMark/>
          </w:tcPr>
          <w:p w14:paraId="5A287C18" w14:textId="74C4F6C0"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2 384 344</w:t>
            </w:r>
          </w:p>
        </w:tc>
        <w:tc>
          <w:tcPr>
            <w:tcW w:w="997" w:type="dxa"/>
            <w:tcBorders>
              <w:top w:val="nil"/>
              <w:left w:val="nil"/>
              <w:bottom w:val="nil"/>
              <w:right w:val="nil"/>
            </w:tcBorders>
            <w:shd w:val="clear" w:color="auto" w:fill="auto"/>
            <w:vAlign w:val="center"/>
          </w:tcPr>
          <w:p w14:paraId="5E2D9197" w14:textId="433B200E"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16 140</w:t>
            </w:r>
          </w:p>
        </w:tc>
        <w:tc>
          <w:tcPr>
            <w:tcW w:w="997" w:type="dxa"/>
            <w:tcBorders>
              <w:top w:val="nil"/>
              <w:left w:val="nil"/>
              <w:bottom w:val="nil"/>
              <w:right w:val="nil"/>
            </w:tcBorders>
            <w:shd w:val="clear" w:color="auto" w:fill="auto"/>
            <w:vAlign w:val="center"/>
            <w:hideMark/>
          </w:tcPr>
          <w:p w14:paraId="153724C6" w14:textId="79904901"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12 447</w:t>
            </w:r>
          </w:p>
        </w:tc>
        <w:tc>
          <w:tcPr>
            <w:tcW w:w="997" w:type="dxa"/>
            <w:tcBorders>
              <w:top w:val="nil"/>
              <w:left w:val="nil"/>
              <w:bottom w:val="nil"/>
              <w:right w:val="nil"/>
            </w:tcBorders>
            <w:shd w:val="clear" w:color="auto" w:fill="auto"/>
            <w:vAlign w:val="center"/>
          </w:tcPr>
          <w:p w14:paraId="7F8A8E60" w14:textId="2F4DAEB7"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hideMark/>
          </w:tcPr>
          <w:p w14:paraId="0184FFE6" w14:textId="3F398E00"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tcPr>
          <w:p w14:paraId="6659DA51" w14:textId="1E096FD7"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5 788 395</w:t>
            </w:r>
          </w:p>
        </w:tc>
        <w:tc>
          <w:tcPr>
            <w:tcW w:w="997" w:type="dxa"/>
            <w:tcBorders>
              <w:top w:val="nil"/>
              <w:left w:val="nil"/>
              <w:bottom w:val="nil"/>
              <w:right w:val="nil"/>
            </w:tcBorders>
            <w:shd w:val="clear" w:color="auto" w:fill="auto"/>
            <w:vAlign w:val="center"/>
            <w:hideMark/>
          </w:tcPr>
          <w:p w14:paraId="2019455F" w14:textId="073817B0"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2 396 791</w:t>
            </w:r>
          </w:p>
        </w:tc>
      </w:tr>
      <w:tr w:rsidR="009776D0" w:rsidRPr="00B87F69" w14:paraId="18721DC7" w14:textId="77777777" w:rsidTr="00E460DE">
        <w:trPr>
          <w:trHeight w:val="284"/>
        </w:trPr>
        <w:tc>
          <w:tcPr>
            <w:tcW w:w="997" w:type="dxa"/>
            <w:tcBorders>
              <w:top w:val="nil"/>
              <w:left w:val="nil"/>
              <w:bottom w:val="nil"/>
              <w:right w:val="nil"/>
            </w:tcBorders>
            <w:shd w:val="clear" w:color="auto" w:fill="auto"/>
            <w:vAlign w:val="center"/>
            <w:hideMark/>
          </w:tcPr>
          <w:p w14:paraId="4E17AF39" w14:textId="77777777" w:rsidR="009776D0" w:rsidRPr="00B87F69" w:rsidRDefault="009776D0" w:rsidP="009776D0">
            <w:pPr>
              <w:rPr>
                <w:rFonts w:ascii="Calibri" w:hAnsi="Calibri" w:cs="Calibri"/>
                <w:color w:val="000000"/>
                <w:sz w:val="15"/>
                <w:szCs w:val="15"/>
                <w:lang w:eastAsia="sk-SK"/>
              </w:rPr>
            </w:pPr>
            <w:r w:rsidRPr="00B87F69">
              <w:rPr>
                <w:rFonts w:ascii="Calibri" w:hAnsi="Calibri" w:cs="Calibri"/>
                <w:color w:val="000000"/>
                <w:sz w:val="15"/>
                <w:szCs w:val="15"/>
                <w:lang w:eastAsia="sk-SK"/>
              </w:rPr>
              <w:t>Nemecko</w:t>
            </w:r>
          </w:p>
        </w:tc>
        <w:tc>
          <w:tcPr>
            <w:tcW w:w="997" w:type="dxa"/>
            <w:tcBorders>
              <w:top w:val="nil"/>
              <w:left w:val="nil"/>
              <w:bottom w:val="nil"/>
              <w:right w:val="nil"/>
            </w:tcBorders>
            <w:shd w:val="clear" w:color="auto" w:fill="auto"/>
            <w:vAlign w:val="center"/>
          </w:tcPr>
          <w:p w14:paraId="7DA9FD03" w14:textId="0DF162E1"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781 258</w:t>
            </w:r>
          </w:p>
        </w:tc>
        <w:tc>
          <w:tcPr>
            <w:tcW w:w="997" w:type="dxa"/>
            <w:tcBorders>
              <w:top w:val="nil"/>
              <w:left w:val="nil"/>
              <w:bottom w:val="nil"/>
              <w:right w:val="nil"/>
            </w:tcBorders>
            <w:shd w:val="clear" w:color="auto" w:fill="auto"/>
            <w:vAlign w:val="center"/>
            <w:hideMark/>
          </w:tcPr>
          <w:p w14:paraId="7D5C5E16" w14:textId="23A2CCF1"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942 380</w:t>
            </w:r>
          </w:p>
        </w:tc>
        <w:tc>
          <w:tcPr>
            <w:tcW w:w="997" w:type="dxa"/>
            <w:tcBorders>
              <w:top w:val="nil"/>
              <w:left w:val="nil"/>
              <w:bottom w:val="nil"/>
              <w:right w:val="nil"/>
            </w:tcBorders>
            <w:shd w:val="clear" w:color="auto" w:fill="auto"/>
            <w:vAlign w:val="center"/>
          </w:tcPr>
          <w:p w14:paraId="5B9277E3" w14:textId="024AF155"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hideMark/>
          </w:tcPr>
          <w:p w14:paraId="1D0E3016" w14:textId="7D3601BA"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tcPr>
          <w:p w14:paraId="44576FB1" w14:textId="1BED46F7"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hideMark/>
          </w:tcPr>
          <w:p w14:paraId="6964BFE0" w14:textId="341C9356"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tcPr>
          <w:p w14:paraId="5921E7C3" w14:textId="474D2115"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781 258</w:t>
            </w:r>
          </w:p>
        </w:tc>
        <w:tc>
          <w:tcPr>
            <w:tcW w:w="997" w:type="dxa"/>
            <w:tcBorders>
              <w:top w:val="nil"/>
              <w:left w:val="nil"/>
              <w:bottom w:val="nil"/>
              <w:right w:val="nil"/>
            </w:tcBorders>
            <w:shd w:val="clear" w:color="auto" w:fill="auto"/>
            <w:vAlign w:val="center"/>
            <w:hideMark/>
          </w:tcPr>
          <w:p w14:paraId="04C5198E" w14:textId="5EB3D6BC"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942 380</w:t>
            </w:r>
          </w:p>
        </w:tc>
      </w:tr>
      <w:tr w:rsidR="009776D0" w:rsidRPr="00B87F69" w14:paraId="27DFB19A" w14:textId="77777777" w:rsidTr="00E460DE">
        <w:trPr>
          <w:trHeight w:val="284"/>
        </w:trPr>
        <w:tc>
          <w:tcPr>
            <w:tcW w:w="997" w:type="dxa"/>
            <w:tcBorders>
              <w:top w:val="nil"/>
              <w:left w:val="nil"/>
              <w:bottom w:val="nil"/>
              <w:right w:val="nil"/>
            </w:tcBorders>
            <w:shd w:val="clear" w:color="auto" w:fill="auto"/>
            <w:vAlign w:val="center"/>
            <w:hideMark/>
          </w:tcPr>
          <w:p w14:paraId="6CED0FD1" w14:textId="77777777" w:rsidR="009776D0" w:rsidRPr="00B87F69" w:rsidRDefault="009776D0" w:rsidP="009776D0">
            <w:pPr>
              <w:rPr>
                <w:rFonts w:ascii="Calibri" w:hAnsi="Calibri" w:cs="Calibri"/>
                <w:color w:val="000000"/>
                <w:sz w:val="15"/>
                <w:szCs w:val="15"/>
                <w:lang w:eastAsia="sk-SK"/>
              </w:rPr>
            </w:pPr>
            <w:r w:rsidRPr="00B87F69">
              <w:rPr>
                <w:rFonts w:ascii="Calibri" w:hAnsi="Calibri" w:cs="Calibri"/>
                <w:color w:val="000000"/>
                <w:sz w:val="15"/>
                <w:szCs w:val="15"/>
                <w:lang w:eastAsia="sk-SK"/>
              </w:rPr>
              <w:t>Poľsko</w:t>
            </w:r>
          </w:p>
        </w:tc>
        <w:tc>
          <w:tcPr>
            <w:tcW w:w="997" w:type="dxa"/>
            <w:tcBorders>
              <w:top w:val="nil"/>
              <w:left w:val="nil"/>
              <w:bottom w:val="nil"/>
              <w:right w:val="nil"/>
            </w:tcBorders>
            <w:shd w:val="clear" w:color="auto" w:fill="auto"/>
            <w:vAlign w:val="center"/>
          </w:tcPr>
          <w:p w14:paraId="5D84AB6D" w14:textId="3441CFFA"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3 967 162</w:t>
            </w:r>
          </w:p>
        </w:tc>
        <w:tc>
          <w:tcPr>
            <w:tcW w:w="997" w:type="dxa"/>
            <w:tcBorders>
              <w:top w:val="nil"/>
              <w:left w:val="nil"/>
              <w:bottom w:val="nil"/>
              <w:right w:val="nil"/>
            </w:tcBorders>
            <w:shd w:val="clear" w:color="auto" w:fill="auto"/>
            <w:vAlign w:val="center"/>
            <w:hideMark/>
          </w:tcPr>
          <w:p w14:paraId="45B16105" w14:textId="0474093B"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tcPr>
          <w:p w14:paraId="40E3D049" w14:textId="12A3E853"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14 055</w:t>
            </w:r>
          </w:p>
        </w:tc>
        <w:tc>
          <w:tcPr>
            <w:tcW w:w="997" w:type="dxa"/>
            <w:tcBorders>
              <w:top w:val="nil"/>
              <w:left w:val="nil"/>
              <w:bottom w:val="nil"/>
              <w:right w:val="nil"/>
            </w:tcBorders>
            <w:shd w:val="clear" w:color="auto" w:fill="auto"/>
            <w:vAlign w:val="center"/>
            <w:hideMark/>
          </w:tcPr>
          <w:p w14:paraId="7EBA67B1" w14:textId="6C35485D"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13 203</w:t>
            </w:r>
          </w:p>
        </w:tc>
        <w:tc>
          <w:tcPr>
            <w:tcW w:w="997" w:type="dxa"/>
            <w:tcBorders>
              <w:top w:val="nil"/>
              <w:left w:val="nil"/>
              <w:bottom w:val="nil"/>
              <w:right w:val="nil"/>
            </w:tcBorders>
            <w:shd w:val="clear" w:color="auto" w:fill="auto"/>
            <w:vAlign w:val="center"/>
          </w:tcPr>
          <w:p w14:paraId="5028F613" w14:textId="53260BD9"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hideMark/>
          </w:tcPr>
          <w:p w14:paraId="4E750BA5" w14:textId="4CAA091A"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nil"/>
              <w:right w:val="nil"/>
            </w:tcBorders>
            <w:shd w:val="clear" w:color="auto" w:fill="auto"/>
            <w:vAlign w:val="center"/>
          </w:tcPr>
          <w:p w14:paraId="7B4CA37C" w14:textId="322C0496"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3 981 217</w:t>
            </w:r>
          </w:p>
        </w:tc>
        <w:tc>
          <w:tcPr>
            <w:tcW w:w="997" w:type="dxa"/>
            <w:tcBorders>
              <w:top w:val="nil"/>
              <w:left w:val="nil"/>
              <w:bottom w:val="nil"/>
              <w:right w:val="nil"/>
            </w:tcBorders>
            <w:shd w:val="clear" w:color="auto" w:fill="auto"/>
            <w:vAlign w:val="center"/>
            <w:hideMark/>
          </w:tcPr>
          <w:p w14:paraId="4628D77D" w14:textId="121E76C2"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13 203</w:t>
            </w:r>
          </w:p>
        </w:tc>
      </w:tr>
      <w:tr w:rsidR="009776D0" w:rsidRPr="00B87F69" w14:paraId="334B9733" w14:textId="77777777" w:rsidTr="00E460DE">
        <w:trPr>
          <w:trHeight w:val="297"/>
        </w:trPr>
        <w:tc>
          <w:tcPr>
            <w:tcW w:w="997" w:type="dxa"/>
            <w:tcBorders>
              <w:top w:val="nil"/>
              <w:left w:val="nil"/>
              <w:bottom w:val="nil"/>
              <w:right w:val="nil"/>
            </w:tcBorders>
            <w:shd w:val="clear" w:color="auto" w:fill="auto"/>
            <w:vAlign w:val="center"/>
            <w:hideMark/>
          </w:tcPr>
          <w:p w14:paraId="4BAD1698" w14:textId="77777777" w:rsidR="009776D0" w:rsidRPr="00B87F69" w:rsidRDefault="009776D0" w:rsidP="009776D0">
            <w:pPr>
              <w:rPr>
                <w:rFonts w:ascii="Calibri" w:hAnsi="Calibri" w:cs="Calibri"/>
                <w:color w:val="000000"/>
                <w:sz w:val="15"/>
                <w:szCs w:val="15"/>
                <w:lang w:eastAsia="sk-SK"/>
              </w:rPr>
            </w:pPr>
            <w:r w:rsidRPr="00B87F69">
              <w:rPr>
                <w:rFonts w:ascii="Calibri" w:hAnsi="Calibri" w:cs="Calibri"/>
                <w:color w:val="000000"/>
                <w:sz w:val="15"/>
                <w:szCs w:val="15"/>
                <w:lang w:eastAsia="sk-SK"/>
              </w:rPr>
              <w:t>Ostatné</w:t>
            </w:r>
          </w:p>
        </w:tc>
        <w:tc>
          <w:tcPr>
            <w:tcW w:w="997" w:type="dxa"/>
            <w:tcBorders>
              <w:top w:val="nil"/>
              <w:left w:val="nil"/>
              <w:bottom w:val="single" w:sz="4" w:space="0" w:color="auto"/>
              <w:right w:val="nil"/>
            </w:tcBorders>
            <w:shd w:val="clear" w:color="auto" w:fill="auto"/>
            <w:vAlign w:val="center"/>
          </w:tcPr>
          <w:p w14:paraId="4A48A128" w14:textId="35BE99D7"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4 977 188</w:t>
            </w:r>
          </w:p>
        </w:tc>
        <w:tc>
          <w:tcPr>
            <w:tcW w:w="997" w:type="dxa"/>
            <w:tcBorders>
              <w:top w:val="nil"/>
              <w:left w:val="nil"/>
              <w:bottom w:val="single" w:sz="4" w:space="0" w:color="auto"/>
              <w:right w:val="nil"/>
            </w:tcBorders>
            <w:shd w:val="clear" w:color="auto" w:fill="auto"/>
            <w:vAlign w:val="center"/>
            <w:hideMark/>
          </w:tcPr>
          <w:p w14:paraId="5F5B5080" w14:textId="37789437"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5 972 474</w:t>
            </w:r>
          </w:p>
        </w:tc>
        <w:tc>
          <w:tcPr>
            <w:tcW w:w="997" w:type="dxa"/>
            <w:tcBorders>
              <w:top w:val="nil"/>
              <w:left w:val="nil"/>
              <w:bottom w:val="single" w:sz="4" w:space="0" w:color="auto"/>
              <w:right w:val="nil"/>
            </w:tcBorders>
            <w:shd w:val="clear" w:color="auto" w:fill="auto"/>
            <w:vAlign w:val="center"/>
          </w:tcPr>
          <w:p w14:paraId="4D2C1797" w14:textId="462EF08A"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12 83</w:t>
            </w:r>
            <w:r w:rsidR="00197EAF">
              <w:rPr>
                <w:rFonts w:ascii="Calibri" w:hAnsi="Calibri" w:cs="Calibri"/>
                <w:color w:val="000000"/>
                <w:sz w:val="15"/>
                <w:szCs w:val="15"/>
              </w:rPr>
              <w:t>0</w:t>
            </w:r>
          </w:p>
        </w:tc>
        <w:tc>
          <w:tcPr>
            <w:tcW w:w="997" w:type="dxa"/>
            <w:tcBorders>
              <w:top w:val="nil"/>
              <w:left w:val="nil"/>
              <w:bottom w:val="single" w:sz="4" w:space="0" w:color="auto"/>
              <w:right w:val="nil"/>
            </w:tcBorders>
            <w:shd w:val="clear" w:color="auto" w:fill="auto"/>
            <w:vAlign w:val="center"/>
            <w:hideMark/>
          </w:tcPr>
          <w:p w14:paraId="2F91D492" w14:textId="31B8794F"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548</w:t>
            </w:r>
          </w:p>
        </w:tc>
        <w:tc>
          <w:tcPr>
            <w:tcW w:w="997" w:type="dxa"/>
            <w:tcBorders>
              <w:top w:val="nil"/>
              <w:left w:val="nil"/>
              <w:bottom w:val="single" w:sz="4" w:space="0" w:color="auto"/>
              <w:right w:val="nil"/>
            </w:tcBorders>
            <w:shd w:val="clear" w:color="auto" w:fill="auto"/>
            <w:vAlign w:val="center"/>
          </w:tcPr>
          <w:p w14:paraId="0894C148" w14:textId="0D1296A2"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single" w:sz="4" w:space="0" w:color="auto"/>
              <w:right w:val="nil"/>
            </w:tcBorders>
            <w:shd w:val="clear" w:color="auto" w:fill="auto"/>
            <w:vAlign w:val="center"/>
            <w:hideMark/>
          </w:tcPr>
          <w:p w14:paraId="4DC78B45" w14:textId="58E917FB"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w:t>
            </w:r>
          </w:p>
        </w:tc>
        <w:tc>
          <w:tcPr>
            <w:tcW w:w="997" w:type="dxa"/>
            <w:tcBorders>
              <w:top w:val="nil"/>
              <w:left w:val="nil"/>
              <w:bottom w:val="single" w:sz="4" w:space="0" w:color="auto"/>
              <w:right w:val="nil"/>
            </w:tcBorders>
            <w:shd w:val="clear" w:color="auto" w:fill="auto"/>
            <w:vAlign w:val="center"/>
          </w:tcPr>
          <w:p w14:paraId="7B36C508" w14:textId="555EFF69"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4 990 01</w:t>
            </w:r>
            <w:r w:rsidR="00197EAF">
              <w:rPr>
                <w:rFonts w:ascii="Calibri" w:hAnsi="Calibri" w:cs="Calibri"/>
                <w:color w:val="000000"/>
                <w:sz w:val="15"/>
                <w:szCs w:val="15"/>
              </w:rPr>
              <w:t>8</w:t>
            </w:r>
          </w:p>
        </w:tc>
        <w:tc>
          <w:tcPr>
            <w:tcW w:w="997" w:type="dxa"/>
            <w:tcBorders>
              <w:top w:val="nil"/>
              <w:left w:val="nil"/>
              <w:bottom w:val="single" w:sz="4" w:space="0" w:color="auto"/>
              <w:right w:val="nil"/>
            </w:tcBorders>
            <w:shd w:val="clear" w:color="auto" w:fill="auto"/>
            <w:vAlign w:val="center"/>
            <w:hideMark/>
          </w:tcPr>
          <w:p w14:paraId="7F31C47B" w14:textId="6F7E8B61" w:rsidR="009776D0" w:rsidRPr="00B87F69" w:rsidRDefault="009776D0" w:rsidP="009776D0">
            <w:pPr>
              <w:jc w:val="right"/>
              <w:rPr>
                <w:rFonts w:ascii="Calibri" w:hAnsi="Calibri" w:cs="Calibri"/>
                <w:color w:val="000000"/>
                <w:sz w:val="15"/>
                <w:szCs w:val="15"/>
                <w:lang w:eastAsia="sk-SK"/>
              </w:rPr>
            </w:pPr>
            <w:r>
              <w:rPr>
                <w:rFonts w:ascii="Calibri" w:hAnsi="Calibri" w:cs="Calibri"/>
                <w:color w:val="000000"/>
                <w:sz w:val="15"/>
                <w:szCs w:val="15"/>
              </w:rPr>
              <w:t>5 973 022</w:t>
            </w:r>
          </w:p>
        </w:tc>
      </w:tr>
      <w:tr w:rsidR="009776D0" w:rsidRPr="00B87F69" w14:paraId="0B63338C" w14:textId="77777777" w:rsidTr="00E460DE">
        <w:trPr>
          <w:trHeight w:val="297"/>
        </w:trPr>
        <w:tc>
          <w:tcPr>
            <w:tcW w:w="997" w:type="dxa"/>
            <w:tcBorders>
              <w:top w:val="nil"/>
              <w:left w:val="nil"/>
              <w:bottom w:val="single" w:sz="8" w:space="0" w:color="auto"/>
              <w:right w:val="nil"/>
            </w:tcBorders>
            <w:shd w:val="clear" w:color="auto" w:fill="auto"/>
            <w:vAlign w:val="center"/>
            <w:hideMark/>
          </w:tcPr>
          <w:p w14:paraId="75F44462" w14:textId="77777777" w:rsidR="009776D0" w:rsidRPr="00B87F69" w:rsidRDefault="009776D0" w:rsidP="009776D0">
            <w:pPr>
              <w:rPr>
                <w:rFonts w:ascii="Calibri" w:hAnsi="Calibri" w:cs="Calibri"/>
                <w:b/>
                <w:bCs/>
                <w:color w:val="000000"/>
                <w:sz w:val="15"/>
                <w:szCs w:val="15"/>
                <w:lang w:eastAsia="sk-SK"/>
              </w:rPr>
            </w:pPr>
            <w:r w:rsidRPr="00B87F69">
              <w:rPr>
                <w:rFonts w:ascii="Calibri" w:hAnsi="Calibri" w:cs="Calibri"/>
                <w:b/>
                <w:bCs/>
                <w:color w:val="000000"/>
                <w:sz w:val="15"/>
                <w:szCs w:val="15"/>
                <w:lang w:eastAsia="sk-SK"/>
              </w:rPr>
              <w:t>Spolu</w:t>
            </w:r>
          </w:p>
        </w:tc>
        <w:tc>
          <w:tcPr>
            <w:tcW w:w="997" w:type="dxa"/>
            <w:tcBorders>
              <w:top w:val="single" w:sz="4" w:space="0" w:color="auto"/>
              <w:left w:val="nil"/>
              <w:bottom w:val="single" w:sz="8" w:space="0" w:color="auto"/>
              <w:right w:val="nil"/>
            </w:tcBorders>
            <w:shd w:val="clear" w:color="auto" w:fill="auto"/>
            <w:vAlign w:val="center"/>
          </w:tcPr>
          <w:p w14:paraId="36F06108" w14:textId="64B5FF7C"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288 109 575</w:t>
            </w:r>
          </w:p>
        </w:tc>
        <w:tc>
          <w:tcPr>
            <w:tcW w:w="997" w:type="dxa"/>
            <w:tcBorders>
              <w:top w:val="single" w:sz="4" w:space="0" w:color="auto"/>
              <w:left w:val="nil"/>
              <w:bottom w:val="single" w:sz="8" w:space="0" w:color="auto"/>
              <w:right w:val="nil"/>
            </w:tcBorders>
            <w:shd w:val="clear" w:color="auto" w:fill="auto"/>
            <w:vAlign w:val="center"/>
            <w:hideMark/>
          </w:tcPr>
          <w:p w14:paraId="3EC74C71" w14:textId="546E9C99"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254 135 565</w:t>
            </w:r>
          </w:p>
        </w:tc>
        <w:tc>
          <w:tcPr>
            <w:tcW w:w="997" w:type="dxa"/>
            <w:tcBorders>
              <w:top w:val="single" w:sz="4" w:space="0" w:color="auto"/>
              <w:left w:val="nil"/>
              <w:bottom w:val="single" w:sz="8" w:space="0" w:color="auto"/>
              <w:right w:val="nil"/>
            </w:tcBorders>
            <w:shd w:val="clear" w:color="auto" w:fill="auto"/>
            <w:vAlign w:val="center"/>
          </w:tcPr>
          <w:p w14:paraId="7ECC7166" w14:textId="327A7286"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708 346</w:t>
            </w:r>
          </w:p>
        </w:tc>
        <w:tc>
          <w:tcPr>
            <w:tcW w:w="997" w:type="dxa"/>
            <w:tcBorders>
              <w:top w:val="single" w:sz="4" w:space="0" w:color="auto"/>
              <w:left w:val="nil"/>
              <w:bottom w:val="single" w:sz="8" w:space="0" w:color="auto"/>
              <w:right w:val="nil"/>
            </w:tcBorders>
            <w:shd w:val="clear" w:color="auto" w:fill="auto"/>
            <w:vAlign w:val="center"/>
            <w:hideMark/>
          </w:tcPr>
          <w:p w14:paraId="04275AE8" w14:textId="6D76F1FB"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680 567</w:t>
            </w:r>
          </w:p>
        </w:tc>
        <w:tc>
          <w:tcPr>
            <w:tcW w:w="997" w:type="dxa"/>
            <w:tcBorders>
              <w:top w:val="single" w:sz="4" w:space="0" w:color="auto"/>
              <w:left w:val="nil"/>
              <w:bottom w:val="single" w:sz="8" w:space="0" w:color="auto"/>
              <w:right w:val="nil"/>
            </w:tcBorders>
            <w:shd w:val="clear" w:color="auto" w:fill="auto"/>
            <w:vAlign w:val="center"/>
          </w:tcPr>
          <w:p w14:paraId="74D72BB4" w14:textId="1833422A"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w:t>
            </w:r>
          </w:p>
        </w:tc>
        <w:tc>
          <w:tcPr>
            <w:tcW w:w="997" w:type="dxa"/>
            <w:tcBorders>
              <w:top w:val="single" w:sz="4" w:space="0" w:color="auto"/>
              <w:left w:val="nil"/>
              <w:bottom w:val="single" w:sz="8" w:space="0" w:color="auto"/>
              <w:right w:val="nil"/>
            </w:tcBorders>
            <w:shd w:val="clear" w:color="auto" w:fill="auto"/>
            <w:vAlign w:val="center"/>
            <w:hideMark/>
          </w:tcPr>
          <w:p w14:paraId="7DB485C8" w14:textId="591811D4"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w:t>
            </w:r>
          </w:p>
        </w:tc>
        <w:tc>
          <w:tcPr>
            <w:tcW w:w="997" w:type="dxa"/>
            <w:tcBorders>
              <w:top w:val="single" w:sz="4" w:space="0" w:color="auto"/>
              <w:left w:val="nil"/>
              <w:bottom w:val="single" w:sz="8" w:space="0" w:color="auto"/>
              <w:right w:val="nil"/>
            </w:tcBorders>
            <w:shd w:val="clear" w:color="auto" w:fill="auto"/>
            <w:vAlign w:val="center"/>
          </w:tcPr>
          <w:p w14:paraId="117D515B" w14:textId="59B30BF0"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288 817 921</w:t>
            </w:r>
          </w:p>
        </w:tc>
        <w:tc>
          <w:tcPr>
            <w:tcW w:w="997" w:type="dxa"/>
            <w:tcBorders>
              <w:top w:val="single" w:sz="4" w:space="0" w:color="auto"/>
              <w:left w:val="nil"/>
              <w:bottom w:val="single" w:sz="8" w:space="0" w:color="auto"/>
              <w:right w:val="nil"/>
            </w:tcBorders>
            <w:shd w:val="clear" w:color="auto" w:fill="auto"/>
            <w:vAlign w:val="center"/>
            <w:hideMark/>
          </w:tcPr>
          <w:p w14:paraId="0FA6C1BD" w14:textId="0EA1C36A" w:rsidR="009776D0" w:rsidRPr="00B87F69" w:rsidRDefault="009776D0" w:rsidP="009776D0">
            <w:pPr>
              <w:jc w:val="right"/>
              <w:rPr>
                <w:rFonts w:ascii="Calibri" w:hAnsi="Calibri" w:cs="Calibri"/>
                <w:b/>
                <w:bCs/>
                <w:color w:val="000000"/>
                <w:sz w:val="15"/>
                <w:szCs w:val="15"/>
                <w:lang w:eastAsia="sk-SK"/>
              </w:rPr>
            </w:pPr>
            <w:r>
              <w:rPr>
                <w:rFonts w:ascii="Calibri" w:hAnsi="Calibri" w:cs="Calibri"/>
                <w:b/>
                <w:bCs/>
                <w:color w:val="000000"/>
                <w:sz w:val="15"/>
                <w:szCs w:val="15"/>
              </w:rPr>
              <w:t>254 816 132</w:t>
            </w:r>
          </w:p>
        </w:tc>
      </w:tr>
    </w:tbl>
    <w:p w14:paraId="5782DA89" w14:textId="77777777" w:rsidR="00631294" w:rsidRDefault="00631294" w:rsidP="006A6ADE">
      <w:pPr>
        <w:pStyle w:val="BodyText"/>
        <w:rPr>
          <w:rFonts w:asciiTheme="minorHAnsi" w:hAnsiTheme="minorHAnsi"/>
        </w:rPr>
      </w:pPr>
      <w:bookmarkStart w:id="28" w:name="_Hlk35502387"/>
      <w:bookmarkEnd w:id="27"/>
    </w:p>
    <w:p w14:paraId="352D1D68" w14:textId="6661F863" w:rsidR="00FC5997" w:rsidRDefault="00C57DF5" w:rsidP="006A6ADE">
      <w:pPr>
        <w:pStyle w:val="BodyText"/>
        <w:rPr>
          <w:rFonts w:asciiTheme="minorHAnsi" w:hAnsiTheme="minorHAnsi"/>
        </w:rPr>
      </w:pPr>
      <w:r w:rsidRPr="00686E74">
        <w:rPr>
          <w:rFonts w:asciiTheme="minorHAnsi" w:hAnsiTheme="minorHAnsi"/>
        </w:rPr>
        <w:t>Tržby za vlastné výkony a tovar sú z väčšej miery za predaj interiérových častí d</w:t>
      </w:r>
      <w:r w:rsidR="00C40CD0" w:rsidRPr="00686E74">
        <w:rPr>
          <w:rFonts w:asciiTheme="minorHAnsi" w:hAnsiTheme="minorHAnsi"/>
        </w:rPr>
        <w:t>o vozidiel a predaj foriem</w:t>
      </w:r>
      <w:r w:rsidR="00AD654C">
        <w:rPr>
          <w:rFonts w:asciiTheme="minorHAnsi" w:hAnsiTheme="minorHAnsi"/>
        </w:rPr>
        <w:t xml:space="preserve"> a </w:t>
      </w:r>
      <w:r w:rsidRPr="00686E74">
        <w:rPr>
          <w:rFonts w:asciiTheme="minorHAnsi" w:hAnsiTheme="minorHAnsi"/>
        </w:rPr>
        <w:t>generovaný</w:t>
      </w:r>
      <w:r w:rsidR="00AD654C">
        <w:rPr>
          <w:rFonts w:asciiTheme="minorHAnsi" w:hAnsiTheme="minorHAnsi"/>
        </w:rPr>
        <w:t xml:space="preserve">mi </w:t>
      </w:r>
      <w:r w:rsidRPr="00686E74">
        <w:rPr>
          <w:rFonts w:asciiTheme="minorHAnsi" w:hAnsiTheme="minorHAnsi"/>
        </w:rPr>
        <w:t xml:space="preserve">zákazníkmi: KIA Motors Slovakia s.r.o. (KIA), Hyundai Motor Manufacturing Czech s.r.o. (HMMC), </w:t>
      </w:r>
      <w:r w:rsidR="00ED0863">
        <w:rPr>
          <w:rFonts w:asciiTheme="minorHAnsi" w:hAnsiTheme="minorHAnsi"/>
        </w:rPr>
        <w:t xml:space="preserve">a </w:t>
      </w:r>
      <w:r w:rsidRPr="00686E74">
        <w:rPr>
          <w:rFonts w:asciiTheme="minorHAnsi" w:hAnsiTheme="minorHAnsi"/>
        </w:rPr>
        <w:t>Mobis Slovakia s.r.o</w:t>
      </w:r>
      <w:r w:rsidR="00ED0863">
        <w:rPr>
          <w:rFonts w:asciiTheme="minorHAnsi" w:hAnsiTheme="minorHAnsi"/>
        </w:rPr>
        <w:t>.</w:t>
      </w:r>
      <w:bookmarkEnd w:id="28"/>
      <w:r w:rsidR="009776D0">
        <w:rPr>
          <w:rFonts w:asciiTheme="minorHAnsi" w:hAnsiTheme="minorHAnsi"/>
        </w:rPr>
        <w:t>.</w:t>
      </w:r>
    </w:p>
    <w:p w14:paraId="7373ECE5" w14:textId="77777777" w:rsidR="009776D0" w:rsidRDefault="009776D0" w:rsidP="006A6ADE">
      <w:pPr>
        <w:pStyle w:val="BodyText"/>
        <w:rPr>
          <w:rFonts w:asciiTheme="minorHAnsi" w:hAnsiTheme="minorHAnsi"/>
        </w:rPr>
      </w:pPr>
    </w:p>
    <w:p w14:paraId="77C4634B" w14:textId="77777777" w:rsidR="00631294" w:rsidRDefault="00631294" w:rsidP="006A6ADE">
      <w:pPr>
        <w:pStyle w:val="BodyText"/>
        <w:rPr>
          <w:rFonts w:asciiTheme="minorHAnsi" w:hAnsiTheme="minorHAnsi"/>
        </w:rPr>
      </w:pPr>
    </w:p>
    <w:p w14:paraId="32B43941" w14:textId="77777777" w:rsidR="00631294" w:rsidRDefault="00631294" w:rsidP="006A6ADE">
      <w:pPr>
        <w:pStyle w:val="BodyText"/>
        <w:rPr>
          <w:rFonts w:asciiTheme="minorHAnsi" w:hAnsiTheme="minorHAnsi"/>
        </w:rPr>
      </w:pPr>
    </w:p>
    <w:p w14:paraId="2FE8A01C" w14:textId="77777777" w:rsidR="00631294" w:rsidRDefault="00631294" w:rsidP="006A6ADE">
      <w:pPr>
        <w:pStyle w:val="BodyText"/>
        <w:rPr>
          <w:rFonts w:asciiTheme="minorHAnsi" w:hAnsiTheme="minorHAnsi"/>
        </w:rPr>
      </w:pPr>
    </w:p>
    <w:p w14:paraId="2CDAB509" w14:textId="77777777" w:rsidR="00631294" w:rsidRDefault="00631294" w:rsidP="006A6ADE">
      <w:pPr>
        <w:pStyle w:val="BodyText"/>
        <w:rPr>
          <w:rFonts w:asciiTheme="minorHAnsi" w:hAnsiTheme="minorHAnsi"/>
        </w:rPr>
      </w:pPr>
    </w:p>
    <w:p w14:paraId="31DE7D50" w14:textId="77777777" w:rsidR="00DE145B" w:rsidRDefault="00DE145B" w:rsidP="006A6ADE">
      <w:pPr>
        <w:pStyle w:val="BodyText"/>
        <w:rPr>
          <w:rFonts w:asciiTheme="minorHAnsi" w:hAnsiTheme="minorHAnsi"/>
          <w:b/>
        </w:rPr>
      </w:pPr>
      <w:r w:rsidRPr="00686E74">
        <w:rPr>
          <w:rFonts w:asciiTheme="minorHAnsi" w:hAnsiTheme="minorHAnsi"/>
          <w:b/>
        </w:rPr>
        <w:lastRenderedPageBreak/>
        <w:t xml:space="preserve">Čistý obrat </w:t>
      </w:r>
    </w:p>
    <w:p w14:paraId="052B093D" w14:textId="77777777" w:rsidR="00631294" w:rsidRDefault="00631294" w:rsidP="006A6ADE">
      <w:pPr>
        <w:pStyle w:val="BodyText"/>
        <w:rPr>
          <w:rFonts w:asciiTheme="minorHAnsi" w:hAnsiTheme="minorHAnsi"/>
          <w:b/>
        </w:rPr>
      </w:pPr>
    </w:p>
    <w:tbl>
      <w:tblPr>
        <w:tblW w:w="4766" w:type="pct"/>
        <w:tblInd w:w="426" w:type="dxa"/>
        <w:tblCellMar>
          <w:left w:w="70" w:type="dxa"/>
          <w:right w:w="70" w:type="dxa"/>
        </w:tblCellMar>
        <w:tblLook w:val="04A0" w:firstRow="1" w:lastRow="0" w:firstColumn="1" w:lastColumn="0" w:noHBand="0" w:noVBand="1"/>
      </w:tblPr>
      <w:tblGrid>
        <w:gridCol w:w="3995"/>
        <w:gridCol w:w="1269"/>
        <w:gridCol w:w="1691"/>
        <w:gridCol w:w="1691"/>
      </w:tblGrid>
      <w:tr w:rsidR="00F50C6D" w:rsidRPr="005A7300" w14:paraId="0340B675" w14:textId="77777777" w:rsidTr="00E546BA">
        <w:trPr>
          <w:trHeight w:val="288"/>
        </w:trPr>
        <w:tc>
          <w:tcPr>
            <w:tcW w:w="2310" w:type="pct"/>
            <w:tcBorders>
              <w:top w:val="single" w:sz="8" w:space="0" w:color="auto"/>
              <w:left w:val="nil"/>
              <w:bottom w:val="single" w:sz="4" w:space="0" w:color="auto"/>
              <w:right w:val="nil"/>
            </w:tcBorders>
            <w:shd w:val="clear" w:color="auto" w:fill="auto"/>
            <w:vAlign w:val="center"/>
            <w:hideMark/>
          </w:tcPr>
          <w:p w14:paraId="40A9B5B5" w14:textId="77777777" w:rsidR="005A7300" w:rsidRPr="005A7300" w:rsidRDefault="005A7300" w:rsidP="005A7300">
            <w:pPr>
              <w:rPr>
                <w:rFonts w:ascii="Calibri" w:hAnsi="Calibri" w:cs="Calibri"/>
                <w:b/>
                <w:bCs/>
                <w:i/>
                <w:iCs/>
                <w:color w:val="000000"/>
                <w:sz w:val="16"/>
                <w:szCs w:val="16"/>
                <w:lang w:eastAsia="sk-SK"/>
              </w:rPr>
            </w:pPr>
            <w:r w:rsidRPr="005A7300">
              <w:rPr>
                <w:rFonts w:ascii="Calibri" w:hAnsi="Calibri" w:cs="Calibri"/>
                <w:b/>
                <w:bCs/>
                <w:i/>
                <w:iCs/>
                <w:color w:val="000000"/>
                <w:sz w:val="16"/>
                <w:szCs w:val="16"/>
                <w:lang w:eastAsia="sk-SK"/>
              </w:rPr>
              <w:t>Položka</w:t>
            </w:r>
          </w:p>
        </w:tc>
        <w:tc>
          <w:tcPr>
            <w:tcW w:w="734" w:type="pct"/>
            <w:tcBorders>
              <w:top w:val="single" w:sz="8" w:space="0" w:color="auto"/>
              <w:left w:val="nil"/>
              <w:bottom w:val="single" w:sz="4" w:space="0" w:color="auto"/>
              <w:right w:val="nil"/>
            </w:tcBorders>
            <w:shd w:val="clear" w:color="auto" w:fill="auto"/>
            <w:vAlign w:val="center"/>
            <w:hideMark/>
          </w:tcPr>
          <w:p w14:paraId="49ACBCC4" w14:textId="77777777" w:rsidR="005A7300" w:rsidRPr="005A7300" w:rsidRDefault="005A7300" w:rsidP="005A7300">
            <w:pPr>
              <w:jc w:val="center"/>
              <w:rPr>
                <w:rFonts w:ascii="Calibri" w:hAnsi="Calibri" w:cs="Calibri"/>
                <w:b/>
                <w:bCs/>
                <w:i/>
                <w:iCs/>
                <w:color w:val="000000"/>
                <w:sz w:val="16"/>
                <w:szCs w:val="16"/>
                <w:lang w:eastAsia="sk-SK"/>
              </w:rPr>
            </w:pPr>
            <w:r w:rsidRPr="005A7300">
              <w:rPr>
                <w:rFonts w:ascii="Calibri" w:hAnsi="Calibri" w:cs="Calibri"/>
                <w:b/>
                <w:bCs/>
                <w:i/>
                <w:iCs/>
                <w:color w:val="000000"/>
                <w:sz w:val="16"/>
                <w:szCs w:val="16"/>
                <w:lang w:eastAsia="sk-SK"/>
              </w:rPr>
              <w:t>riadok</w:t>
            </w:r>
          </w:p>
        </w:tc>
        <w:tc>
          <w:tcPr>
            <w:tcW w:w="978" w:type="pct"/>
            <w:tcBorders>
              <w:top w:val="single" w:sz="8" w:space="0" w:color="auto"/>
              <w:left w:val="nil"/>
              <w:bottom w:val="single" w:sz="4" w:space="0" w:color="auto"/>
              <w:right w:val="nil"/>
            </w:tcBorders>
            <w:shd w:val="clear" w:color="auto" w:fill="auto"/>
            <w:vAlign w:val="center"/>
            <w:hideMark/>
          </w:tcPr>
          <w:p w14:paraId="02D28725" w14:textId="1D6BE31C" w:rsidR="005A7300" w:rsidRPr="005A7300" w:rsidRDefault="005A7300" w:rsidP="005A7300">
            <w:pPr>
              <w:jc w:val="center"/>
              <w:rPr>
                <w:rFonts w:ascii="Calibri" w:hAnsi="Calibri" w:cs="Calibri"/>
                <w:b/>
                <w:bCs/>
                <w:i/>
                <w:iCs/>
                <w:color w:val="000000"/>
                <w:sz w:val="16"/>
                <w:szCs w:val="16"/>
                <w:lang w:eastAsia="sk-SK"/>
              </w:rPr>
            </w:pPr>
            <w:r w:rsidRPr="005A7300">
              <w:rPr>
                <w:rFonts w:ascii="Calibri" w:hAnsi="Calibri" w:cs="Calibri"/>
                <w:b/>
                <w:bCs/>
                <w:i/>
                <w:iCs/>
                <w:color w:val="000000"/>
                <w:sz w:val="16"/>
                <w:szCs w:val="16"/>
                <w:lang w:eastAsia="sk-SK"/>
              </w:rPr>
              <w:t>31.12.</w:t>
            </w:r>
            <w:r w:rsidR="00B72FEA" w:rsidRPr="005A7300">
              <w:rPr>
                <w:rFonts w:ascii="Calibri" w:hAnsi="Calibri" w:cs="Calibri"/>
                <w:b/>
                <w:bCs/>
                <w:i/>
                <w:iCs/>
                <w:color w:val="000000"/>
                <w:sz w:val="16"/>
                <w:szCs w:val="16"/>
                <w:lang w:eastAsia="sk-SK"/>
              </w:rPr>
              <w:t>2</w:t>
            </w:r>
            <w:r w:rsidR="00B72FEA">
              <w:rPr>
                <w:rFonts w:ascii="Calibri" w:hAnsi="Calibri" w:cs="Calibri"/>
                <w:b/>
                <w:bCs/>
                <w:i/>
                <w:iCs/>
                <w:color w:val="000000"/>
                <w:sz w:val="16"/>
                <w:szCs w:val="16"/>
                <w:lang w:eastAsia="sk-SK"/>
              </w:rPr>
              <w:t>3</w:t>
            </w:r>
          </w:p>
        </w:tc>
        <w:tc>
          <w:tcPr>
            <w:tcW w:w="978" w:type="pct"/>
            <w:tcBorders>
              <w:top w:val="single" w:sz="8" w:space="0" w:color="auto"/>
              <w:left w:val="nil"/>
              <w:bottom w:val="single" w:sz="4" w:space="0" w:color="auto"/>
              <w:right w:val="nil"/>
            </w:tcBorders>
            <w:shd w:val="clear" w:color="auto" w:fill="auto"/>
            <w:noWrap/>
            <w:vAlign w:val="center"/>
            <w:hideMark/>
          </w:tcPr>
          <w:p w14:paraId="6197450C" w14:textId="14085623" w:rsidR="005A7300" w:rsidRPr="005A7300" w:rsidRDefault="005A7300" w:rsidP="005A7300">
            <w:pPr>
              <w:jc w:val="center"/>
              <w:rPr>
                <w:rFonts w:ascii="Calibri" w:hAnsi="Calibri" w:cs="Calibri"/>
                <w:b/>
                <w:bCs/>
                <w:i/>
                <w:iCs/>
                <w:color w:val="000000"/>
                <w:sz w:val="16"/>
                <w:szCs w:val="16"/>
                <w:lang w:eastAsia="sk-SK"/>
              </w:rPr>
            </w:pPr>
            <w:r w:rsidRPr="005A7300">
              <w:rPr>
                <w:rFonts w:ascii="Calibri" w:hAnsi="Calibri" w:cs="Calibri"/>
                <w:b/>
                <w:bCs/>
                <w:i/>
                <w:iCs/>
                <w:color w:val="000000"/>
                <w:sz w:val="16"/>
                <w:szCs w:val="16"/>
                <w:lang w:eastAsia="sk-SK"/>
              </w:rPr>
              <w:t>31.12.</w:t>
            </w:r>
            <w:r w:rsidR="00B72FEA" w:rsidRPr="005A7300">
              <w:rPr>
                <w:rFonts w:ascii="Calibri" w:hAnsi="Calibri" w:cs="Calibri"/>
                <w:b/>
                <w:bCs/>
                <w:i/>
                <w:iCs/>
                <w:color w:val="000000"/>
                <w:sz w:val="16"/>
                <w:szCs w:val="16"/>
                <w:lang w:eastAsia="sk-SK"/>
              </w:rPr>
              <w:t>2</w:t>
            </w:r>
            <w:r w:rsidR="00B72FEA">
              <w:rPr>
                <w:rFonts w:ascii="Calibri" w:hAnsi="Calibri" w:cs="Calibri"/>
                <w:b/>
                <w:bCs/>
                <w:i/>
                <w:iCs/>
                <w:color w:val="000000"/>
                <w:sz w:val="16"/>
                <w:szCs w:val="16"/>
                <w:lang w:eastAsia="sk-SK"/>
              </w:rPr>
              <w:t>2</w:t>
            </w:r>
          </w:p>
        </w:tc>
      </w:tr>
      <w:tr w:rsidR="00B72FEA" w:rsidRPr="005A7300" w14:paraId="3BCDA8F2" w14:textId="77777777" w:rsidTr="00E460DE">
        <w:trPr>
          <w:trHeight w:val="288"/>
        </w:trPr>
        <w:tc>
          <w:tcPr>
            <w:tcW w:w="2310" w:type="pct"/>
            <w:tcBorders>
              <w:top w:val="single" w:sz="4" w:space="0" w:color="auto"/>
              <w:left w:val="nil"/>
              <w:bottom w:val="nil"/>
              <w:right w:val="nil"/>
            </w:tcBorders>
            <w:shd w:val="clear" w:color="auto" w:fill="auto"/>
            <w:vAlign w:val="center"/>
            <w:hideMark/>
          </w:tcPr>
          <w:p w14:paraId="64A4497E" w14:textId="77777777" w:rsidR="00B72FEA" w:rsidRPr="005A7300" w:rsidRDefault="00B72FEA" w:rsidP="00B72FEA">
            <w:pPr>
              <w:rPr>
                <w:rFonts w:ascii="Calibri" w:hAnsi="Calibri" w:cs="Calibri"/>
                <w:color w:val="000000"/>
                <w:sz w:val="16"/>
                <w:szCs w:val="16"/>
                <w:lang w:eastAsia="sk-SK"/>
              </w:rPr>
            </w:pPr>
            <w:r w:rsidRPr="005A7300">
              <w:rPr>
                <w:rFonts w:ascii="Calibri" w:hAnsi="Calibri" w:cs="Calibri"/>
                <w:color w:val="000000"/>
                <w:sz w:val="16"/>
                <w:szCs w:val="16"/>
                <w:lang w:eastAsia="sk-SK"/>
              </w:rPr>
              <w:t>Tržby za vlastné výrobky</w:t>
            </w:r>
          </w:p>
        </w:tc>
        <w:tc>
          <w:tcPr>
            <w:tcW w:w="734" w:type="pct"/>
            <w:tcBorders>
              <w:top w:val="single" w:sz="4" w:space="0" w:color="auto"/>
              <w:left w:val="nil"/>
              <w:bottom w:val="nil"/>
              <w:right w:val="nil"/>
            </w:tcBorders>
            <w:shd w:val="clear" w:color="auto" w:fill="auto"/>
            <w:vAlign w:val="center"/>
            <w:hideMark/>
          </w:tcPr>
          <w:p w14:paraId="0DA46050" w14:textId="77777777" w:rsidR="00B72FEA" w:rsidRPr="005A7300" w:rsidRDefault="00B72FEA" w:rsidP="00B72FEA">
            <w:pPr>
              <w:jc w:val="center"/>
              <w:rPr>
                <w:rFonts w:ascii="Calibri" w:hAnsi="Calibri" w:cs="Calibri"/>
                <w:color w:val="000000"/>
                <w:sz w:val="16"/>
                <w:szCs w:val="16"/>
                <w:lang w:eastAsia="sk-SK"/>
              </w:rPr>
            </w:pPr>
            <w:r w:rsidRPr="005A7300">
              <w:rPr>
                <w:rFonts w:ascii="Calibri" w:hAnsi="Calibri" w:cs="Calibri"/>
                <w:color w:val="000000"/>
                <w:sz w:val="16"/>
                <w:szCs w:val="16"/>
                <w:lang w:eastAsia="sk-SK"/>
              </w:rPr>
              <w:t>04</w:t>
            </w:r>
          </w:p>
        </w:tc>
        <w:tc>
          <w:tcPr>
            <w:tcW w:w="978" w:type="pct"/>
            <w:tcBorders>
              <w:top w:val="single" w:sz="4" w:space="0" w:color="auto"/>
              <w:left w:val="nil"/>
              <w:bottom w:val="nil"/>
              <w:right w:val="nil"/>
            </w:tcBorders>
            <w:shd w:val="clear" w:color="auto" w:fill="auto"/>
            <w:vAlign w:val="center"/>
          </w:tcPr>
          <w:p w14:paraId="760F9901" w14:textId="363B174E" w:rsidR="00B72FEA" w:rsidRPr="005A7300" w:rsidRDefault="00C86854"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151 399 284</w:t>
            </w:r>
          </w:p>
        </w:tc>
        <w:tc>
          <w:tcPr>
            <w:tcW w:w="978" w:type="pct"/>
            <w:tcBorders>
              <w:top w:val="single" w:sz="4" w:space="0" w:color="auto"/>
              <w:left w:val="nil"/>
              <w:bottom w:val="nil"/>
              <w:right w:val="nil"/>
            </w:tcBorders>
            <w:shd w:val="clear" w:color="auto" w:fill="auto"/>
            <w:vAlign w:val="center"/>
            <w:hideMark/>
          </w:tcPr>
          <w:p w14:paraId="4F6DA131" w14:textId="2AB9097F" w:rsidR="00B72FEA" w:rsidRPr="005A7300" w:rsidRDefault="00B72FEA"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133 261 869</w:t>
            </w:r>
          </w:p>
        </w:tc>
      </w:tr>
      <w:tr w:rsidR="00B72FEA" w:rsidRPr="005A7300" w14:paraId="202335F2" w14:textId="77777777" w:rsidTr="00E460DE">
        <w:trPr>
          <w:trHeight w:val="276"/>
        </w:trPr>
        <w:tc>
          <w:tcPr>
            <w:tcW w:w="2310" w:type="pct"/>
            <w:tcBorders>
              <w:top w:val="nil"/>
              <w:left w:val="nil"/>
              <w:bottom w:val="nil"/>
              <w:right w:val="nil"/>
            </w:tcBorders>
            <w:shd w:val="clear" w:color="auto" w:fill="auto"/>
            <w:vAlign w:val="center"/>
            <w:hideMark/>
          </w:tcPr>
          <w:p w14:paraId="5BD72514" w14:textId="77777777" w:rsidR="00B72FEA" w:rsidRPr="005A7300" w:rsidRDefault="00B72FEA" w:rsidP="00B72FEA">
            <w:pPr>
              <w:rPr>
                <w:rFonts w:ascii="Calibri" w:hAnsi="Calibri" w:cs="Calibri"/>
                <w:color w:val="000000"/>
                <w:sz w:val="16"/>
                <w:szCs w:val="16"/>
                <w:lang w:eastAsia="sk-SK"/>
              </w:rPr>
            </w:pPr>
            <w:r w:rsidRPr="005A7300">
              <w:rPr>
                <w:rFonts w:ascii="Calibri" w:hAnsi="Calibri" w:cs="Calibri"/>
                <w:color w:val="000000"/>
                <w:sz w:val="16"/>
                <w:szCs w:val="16"/>
                <w:lang w:eastAsia="sk-SK"/>
              </w:rPr>
              <w:t>Tržby z predaja služieb</w:t>
            </w:r>
          </w:p>
        </w:tc>
        <w:tc>
          <w:tcPr>
            <w:tcW w:w="734" w:type="pct"/>
            <w:tcBorders>
              <w:top w:val="nil"/>
              <w:left w:val="nil"/>
              <w:bottom w:val="nil"/>
              <w:right w:val="nil"/>
            </w:tcBorders>
            <w:shd w:val="clear" w:color="auto" w:fill="auto"/>
            <w:vAlign w:val="center"/>
            <w:hideMark/>
          </w:tcPr>
          <w:p w14:paraId="67B64FF2" w14:textId="77777777" w:rsidR="00B72FEA" w:rsidRPr="005A7300" w:rsidRDefault="00B72FEA" w:rsidP="00B72FEA">
            <w:pPr>
              <w:jc w:val="center"/>
              <w:rPr>
                <w:rFonts w:ascii="Calibri" w:hAnsi="Calibri" w:cs="Calibri"/>
                <w:color w:val="000000"/>
                <w:sz w:val="16"/>
                <w:szCs w:val="16"/>
                <w:lang w:eastAsia="sk-SK"/>
              </w:rPr>
            </w:pPr>
            <w:r w:rsidRPr="005A7300">
              <w:rPr>
                <w:rFonts w:ascii="Calibri" w:hAnsi="Calibri" w:cs="Calibri"/>
                <w:color w:val="000000"/>
                <w:sz w:val="16"/>
                <w:szCs w:val="16"/>
                <w:lang w:eastAsia="sk-SK"/>
              </w:rPr>
              <w:t>05</w:t>
            </w:r>
          </w:p>
        </w:tc>
        <w:tc>
          <w:tcPr>
            <w:tcW w:w="978" w:type="pct"/>
            <w:tcBorders>
              <w:top w:val="nil"/>
              <w:left w:val="nil"/>
              <w:bottom w:val="nil"/>
              <w:right w:val="nil"/>
            </w:tcBorders>
            <w:shd w:val="clear" w:color="auto" w:fill="auto"/>
            <w:vAlign w:val="center"/>
          </w:tcPr>
          <w:p w14:paraId="5825F564" w14:textId="05013A67" w:rsidR="00B72FEA" w:rsidRPr="005A7300" w:rsidRDefault="00C86854"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708 346</w:t>
            </w:r>
          </w:p>
        </w:tc>
        <w:tc>
          <w:tcPr>
            <w:tcW w:w="978" w:type="pct"/>
            <w:tcBorders>
              <w:top w:val="nil"/>
              <w:left w:val="nil"/>
              <w:bottom w:val="nil"/>
              <w:right w:val="nil"/>
            </w:tcBorders>
            <w:shd w:val="clear" w:color="auto" w:fill="auto"/>
            <w:vAlign w:val="center"/>
            <w:hideMark/>
          </w:tcPr>
          <w:p w14:paraId="4343EE8B" w14:textId="0A20AFCA" w:rsidR="00B72FEA" w:rsidRPr="005A7300" w:rsidRDefault="00B72FEA"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680 567</w:t>
            </w:r>
          </w:p>
        </w:tc>
      </w:tr>
      <w:tr w:rsidR="00B72FEA" w:rsidRPr="005A7300" w14:paraId="6E5947FE" w14:textId="77777777" w:rsidTr="00E460DE">
        <w:trPr>
          <w:trHeight w:val="276"/>
        </w:trPr>
        <w:tc>
          <w:tcPr>
            <w:tcW w:w="2310" w:type="pct"/>
            <w:tcBorders>
              <w:top w:val="nil"/>
              <w:left w:val="nil"/>
              <w:bottom w:val="nil"/>
              <w:right w:val="nil"/>
            </w:tcBorders>
            <w:shd w:val="clear" w:color="auto" w:fill="auto"/>
            <w:vAlign w:val="center"/>
            <w:hideMark/>
          </w:tcPr>
          <w:p w14:paraId="01D94A87" w14:textId="77777777" w:rsidR="00B72FEA" w:rsidRPr="005A7300" w:rsidRDefault="00B72FEA" w:rsidP="00B72FEA">
            <w:pPr>
              <w:rPr>
                <w:rFonts w:ascii="Calibri" w:hAnsi="Calibri" w:cs="Calibri"/>
                <w:color w:val="000000"/>
                <w:sz w:val="16"/>
                <w:szCs w:val="16"/>
                <w:lang w:eastAsia="sk-SK"/>
              </w:rPr>
            </w:pPr>
            <w:r w:rsidRPr="005A7300">
              <w:rPr>
                <w:rFonts w:ascii="Calibri" w:hAnsi="Calibri" w:cs="Calibri"/>
                <w:color w:val="000000"/>
                <w:sz w:val="16"/>
                <w:szCs w:val="16"/>
                <w:lang w:eastAsia="sk-SK"/>
              </w:rPr>
              <w:t>Tržby za tovar</w:t>
            </w:r>
          </w:p>
        </w:tc>
        <w:tc>
          <w:tcPr>
            <w:tcW w:w="734" w:type="pct"/>
            <w:tcBorders>
              <w:top w:val="nil"/>
              <w:left w:val="nil"/>
              <w:bottom w:val="nil"/>
              <w:right w:val="nil"/>
            </w:tcBorders>
            <w:shd w:val="clear" w:color="auto" w:fill="auto"/>
            <w:vAlign w:val="center"/>
            <w:hideMark/>
          </w:tcPr>
          <w:p w14:paraId="080CC6B5" w14:textId="77777777" w:rsidR="00B72FEA" w:rsidRPr="005A7300" w:rsidRDefault="00B72FEA" w:rsidP="00B72FEA">
            <w:pPr>
              <w:jc w:val="center"/>
              <w:rPr>
                <w:rFonts w:ascii="Calibri" w:hAnsi="Calibri" w:cs="Calibri"/>
                <w:color w:val="000000"/>
                <w:sz w:val="16"/>
                <w:szCs w:val="16"/>
                <w:lang w:eastAsia="sk-SK"/>
              </w:rPr>
            </w:pPr>
            <w:r w:rsidRPr="005A7300">
              <w:rPr>
                <w:rFonts w:ascii="Calibri" w:hAnsi="Calibri" w:cs="Calibri"/>
                <w:color w:val="000000"/>
                <w:sz w:val="16"/>
                <w:szCs w:val="16"/>
                <w:lang w:eastAsia="sk-SK"/>
              </w:rPr>
              <w:t>03</w:t>
            </w:r>
          </w:p>
        </w:tc>
        <w:tc>
          <w:tcPr>
            <w:tcW w:w="978" w:type="pct"/>
            <w:tcBorders>
              <w:top w:val="nil"/>
              <w:left w:val="nil"/>
              <w:bottom w:val="nil"/>
              <w:right w:val="nil"/>
            </w:tcBorders>
            <w:shd w:val="clear" w:color="auto" w:fill="auto"/>
            <w:vAlign w:val="center"/>
          </w:tcPr>
          <w:p w14:paraId="6D2FC0EE" w14:textId="2718DD2B" w:rsidR="00B72FEA" w:rsidRPr="005A7300" w:rsidRDefault="00C86854"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136 710 291</w:t>
            </w:r>
          </w:p>
        </w:tc>
        <w:tc>
          <w:tcPr>
            <w:tcW w:w="978" w:type="pct"/>
            <w:tcBorders>
              <w:top w:val="nil"/>
              <w:left w:val="nil"/>
              <w:bottom w:val="nil"/>
              <w:right w:val="nil"/>
            </w:tcBorders>
            <w:shd w:val="clear" w:color="auto" w:fill="auto"/>
            <w:vAlign w:val="center"/>
            <w:hideMark/>
          </w:tcPr>
          <w:p w14:paraId="5C095D9D" w14:textId="7E0684A7" w:rsidR="00B72FEA" w:rsidRPr="005A7300" w:rsidRDefault="00B72FEA"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120 873 696</w:t>
            </w:r>
          </w:p>
        </w:tc>
      </w:tr>
      <w:tr w:rsidR="00B72FEA" w:rsidRPr="005A7300" w14:paraId="75C3B3A8" w14:textId="77777777" w:rsidTr="00E460DE">
        <w:trPr>
          <w:trHeight w:val="276"/>
        </w:trPr>
        <w:tc>
          <w:tcPr>
            <w:tcW w:w="2310" w:type="pct"/>
            <w:tcBorders>
              <w:top w:val="nil"/>
              <w:left w:val="nil"/>
              <w:bottom w:val="nil"/>
              <w:right w:val="nil"/>
            </w:tcBorders>
            <w:shd w:val="clear" w:color="auto" w:fill="auto"/>
            <w:vAlign w:val="center"/>
            <w:hideMark/>
          </w:tcPr>
          <w:p w14:paraId="722BD40E" w14:textId="77777777" w:rsidR="00B72FEA" w:rsidRPr="005A7300" w:rsidRDefault="00B72FEA" w:rsidP="00B72FEA">
            <w:pPr>
              <w:rPr>
                <w:rFonts w:ascii="Calibri" w:hAnsi="Calibri" w:cs="Calibri"/>
                <w:color w:val="000000"/>
                <w:sz w:val="16"/>
                <w:szCs w:val="16"/>
                <w:lang w:eastAsia="sk-SK"/>
              </w:rPr>
            </w:pPr>
            <w:r w:rsidRPr="005A7300">
              <w:rPr>
                <w:rFonts w:ascii="Calibri" w:hAnsi="Calibri" w:cs="Calibri"/>
                <w:color w:val="000000"/>
                <w:sz w:val="16"/>
                <w:szCs w:val="16"/>
                <w:lang w:eastAsia="sk-SK"/>
              </w:rPr>
              <w:t>Výnosy zo zákazky</w:t>
            </w:r>
          </w:p>
        </w:tc>
        <w:tc>
          <w:tcPr>
            <w:tcW w:w="734" w:type="pct"/>
            <w:tcBorders>
              <w:top w:val="nil"/>
              <w:left w:val="nil"/>
              <w:bottom w:val="nil"/>
              <w:right w:val="nil"/>
            </w:tcBorders>
            <w:shd w:val="clear" w:color="auto" w:fill="auto"/>
            <w:vAlign w:val="center"/>
            <w:hideMark/>
          </w:tcPr>
          <w:p w14:paraId="167315CC" w14:textId="77777777" w:rsidR="00B72FEA" w:rsidRPr="005A7300" w:rsidRDefault="00B72FEA" w:rsidP="00B72FEA">
            <w:pPr>
              <w:rPr>
                <w:rFonts w:ascii="Calibri" w:hAnsi="Calibri" w:cs="Calibri"/>
                <w:color w:val="000000"/>
                <w:sz w:val="16"/>
                <w:szCs w:val="16"/>
                <w:lang w:eastAsia="sk-SK"/>
              </w:rPr>
            </w:pPr>
          </w:p>
        </w:tc>
        <w:tc>
          <w:tcPr>
            <w:tcW w:w="978" w:type="pct"/>
            <w:tcBorders>
              <w:top w:val="nil"/>
              <w:left w:val="nil"/>
              <w:bottom w:val="nil"/>
              <w:right w:val="nil"/>
            </w:tcBorders>
            <w:shd w:val="clear" w:color="auto" w:fill="auto"/>
            <w:noWrap/>
            <w:vAlign w:val="center"/>
          </w:tcPr>
          <w:p w14:paraId="5817FE90" w14:textId="7FE9907C" w:rsidR="00B72FEA" w:rsidRPr="005A7300" w:rsidRDefault="00C86854"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978" w:type="pct"/>
            <w:tcBorders>
              <w:top w:val="nil"/>
              <w:left w:val="nil"/>
              <w:bottom w:val="nil"/>
              <w:right w:val="nil"/>
            </w:tcBorders>
            <w:shd w:val="clear" w:color="auto" w:fill="auto"/>
            <w:noWrap/>
            <w:vAlign w:val="center"/>
            <w:hideMark/>
          </w:tcPr>
          <w:p w14:paraId="2B8DB0C8" w14:textId="5D2BDAE5" w:rsidR="00B72FEA" w:rsidRPr="005A7300" w:rsidRDefault="00B72FEA"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B72FEA" w:rsidRPr="005A7300" w14:paraId="06ECF300" w14:textId="77777777" w:rsidTr="00E460DE">
        <w:trPr>
          <w:trHeight w:val="288"/>
        </w:trPr>
        <w:tc>
          <w:tcPr>
            <w:tcW w:w="2310" w:type="pct"/>
            <w:tcBorders>
              <w:top w:val="nil"/>
              <w:left w:val="nil"/>
              <w:right w:val="nil"/>
            </w:tcBorders>
            <w:shd w:val="clear" w:color="auto" w:fill="auto"/>
            <w:vAlign w:val="center"/>
            <w:hideMark/>
          </w:tcPr>
          <w:p w14:paraId="6FD02D6A" w14:textId="77777777" w:rsidR="00B72FEA" w:rsidRPr="005A7300" w:rsidRDefault="00B72FEA" w:rsidP="00B72FEA">
            <w:pPr>
              <w:rPr>
                <w:rFonts w:ascii="Calibri" w:hAnsi="Calibri" w:cs="Calibri"/>
                <w:color w:val="000000"/>
                <w:sz w:val="16"/>
                <w:szCs w:val="16"/>
                <w:lang w:eastAsia="sk-SK"/>
              </w:rPr>
            </w:pPr>
            <w:r w:rsidRPr="005A7300">
              <w:rPr>
                <w:rFonts w:ascii="Calibri" w:hAnsi="Calibri" w:cs="Calibri"/>
                <w:color w:val="000000"/>
                <w:sz w:val="16"/>
                <w:szCs w:val="16"/>
                <w:lang w:eastAsia="sk-SK"/>
              </w:rPr>
              <w:t>Výnosy z nehnuteľnosti na predaj</w:t>
            </w:r>
          </w:p>
        </w:tc>
        <w:tc>
          <w:tcPr>
            <w:tcW w:w="734" w:type="pct"/>
            <w:tcBorders>
              <w:top w:val="nil"/>
              <w:left w:val="nil"/>
              <w:right w:val="nil"/>
            </w:tcBorders>
            <w:shd w:val="clear" w:color="auto" w:fill="auto"/>
            <w:vAlign w:val="center"/>
            <w:hideMark/>
          </w:tcPr>
          <w:p w14:paraId="206B1F3D" w14:textId="77777777" w:rsidR="00B72FEA" w:rsidRPr="005A7300" w:rsidRDefault="00B72FEA" w:rsidP="00B72FEA">
            <w:pPr>
              <w:jc w:val="center"/>
              <w:rPr>
                <w:rFonts w:ascii="Calibri" w:hAnsi="Calibri" w:cs="Calibri"/>
                <w:color w:val="000000"/>
                <w:sz w:val="16"/>
                <w:szCs w:val="16"/>
                <w:lang w:eastAsia="sk-SK"/>
              </w:rPr>
            </w:pPr>
            <w:r w:rsidRPr="005A7300">
              <w:rPr>
                <w:rFonts w:ascii="Calibri" w:hAnsi="Calibri" w:cs="Calibri"/>
                <w:color w:val="000000"/>
                <w:sz w:val="16"/>
                <w:szCs w:val="16"/>
                <w:lang w:eastAsia="sk-SK"/>
              </w:rPr>
              <w:t> </w:t>
            </w:r>
          </w:p>
        </w:tc>
        <w:tc>
          <w:tcPr>
            <w:tcW w:w="978" w:type="pct"/>
            <w:tcBorders>
              <w:top w:val="nil"/>
              <w:left w:val="nil"/>
              <w:bottom w:val="single" w:sz="4" w:space="0" w:color="auto"/>
              <w:right w:val="nil"/>
            </w:tcBorders>
            <w:shd w:val="clear" w:color="auto" w:fill="auto"/>
            <w:noWrap/>
            <w:vAlign w:val="center"/>
          </w:tcPr>
          <w:p w14:paraId="489A3802" w14:textId="3E58EB65" w:rsidR="00B72FEA" w:rsidRPr="005A7300" w:rsidRDefault="00C86854"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978" w:type="pct"/>
            <w:tcBorders>
              <w:top w:val="nil"/>
              <w:left w:val="nil"/>
              <w:bottom w:val="single" w:sz="4" w:space="0" w:color="auto"/>
              <w:right w:val="nil"/>
            </w:tcBorders>
            <w:shd w:val="clear" w:color="auto" w:fill="auto"/>
            <w:noWrap/>
            <w:vAlign w:val="center"/>
            <w:hideMark/>
          </w:tcPr>
          <w:p w14:paraId="5F637E30" w14:textId="2C2048FB" w:rsidR="00B72FEA" w:rsidRPr="005A7300" w:rsidRDefault="00B72FEA" w:rsidP="00B72FEA">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B72FEA" w:rsidRPr="005A7300" w14:paraId="39533360" w14:textId="77777777" w:rsidTr="00E460DE">
        <w:trPr>
          <w:trHeight w:val="420"/>
        </w:trPr>
        <w:tc>
          <w:tcPr>
            <w:tcW w:w="2310" w:type="pct"/>
            <w:tcBorders>
              <w:left w:val="nil"/>
              <w:bottom w:val="single" w:sz="8" w:space="0" w:color="auto"/>
              <w:right w:val="nil"/>
            </w:tcBorders>
            <w:shd w:val="clear" w:color="auto" w:fill="auto"/>
            <w:vAlign w:val="center"/>
            <w:hideMark/>
          </w:tcPr>
          <w:p w14:paraId="4B32E845" w14:textId="77777777" w:rsidR="00B72FEA" w:rsidRPr="005A7300" w:rsidRDefault="00B72FEA" w:rsidP="00B72FEA">
            <w:pPr>
              <w:rPr>
                <w:rFonts w:ascii="Calibri" w:hAnsi="Calibri" w:cs="Calibri"/>
                <w:b/>
                <w:bCs/>
                <w:color w:val="000000"/>
                <w:sz w:val="16"/>
                <w:szCs w:val="16"/>
                <w:lang w:eastAsia="sk-SK"/>
              </w:rPr>
            </w:pPr>
            <w:r w:rsidRPr="005A7300">
              <w:rPr>
                <w:rFonts w:ascii="Calibri" w:hAnsi="Calibri" w:cs="Calibri"/>
                <w:b/>
                <w:bCs/>
                <w:color w:val="000000"/>
                <w:sz w:val="16"/>
                <w:szCs w:val="16"/>
                <w:lang w:eastAsia="sk-SK"/>
              </w:rPr>
              <w:t>Čistý obrat celkom</w:t>
            </w:r>
          </w:p>
        </w:tc>
        <w:tc>
          <w:tcPr>
            <w:tcW w:w="734" w:type="pct"/>
            <w:tcBorders>
              <w:left w:val="nil"/>
              <w:bottom w:val="single" w:sz="8" w:space="0" w:color="auto"/>
              <w:right w:val="nil"/>
            </w:tcBorders>
            <w:shd w:val="clear" w:color="auto" w:fill="auto"/>
            <w:vAlign w:val="center"/>
            <w:hideMark/>
          </w:tcPr>
          <w:p w14:paraId="7B056B6A" w14:textId="77777777" w:rsidR="00B72FEA" w:rsidRPr="005A7300" w:rsidRDefault="00B72FEA" w:rsidP="00B72FEA">
            <w:pPr>
              <w:jc w:val="center"/>
              <w:rPr>
                <w:rFonts w:ascii="Calibri" w:hAnsi="Calibri" w:cs="Calibri"/>
                <w:b/>
                <w:bCs/>
                <w:color w:val="000000"/>
                <w:sz w:val="16"/>
                <w:szCs w:val="16"/>
                <w:lang w:eastAsia="sk-SK"/>
              </w:rPr>
            </w:pPr>
            <w:r w:rsidRPr="005A7300">
              <w:rPr>
                <w:rFonts w:ascii="Calibri" w:hAnsi="Calibri" w:cs="Calibri"/>
                <w:b/>
                <w:bCs/>
                <w:color w:val="000000"/>
                <w:sz w:val="16"/>
                <w:szCs w:val="16"/>
                <w:lang w:eastAsia="sk-SK"/>
              </w:rPr>
              <w:t>01</w:t>
            </w:r>
          </w:p>
        </w:tc>
        <w:tc>
          <w:tcPr>
            <w:tcW w:w="978" w:type="pct"/>
            <w:tcBorders>
              <w:top w:val="single" w:sz="4" w:space="0" w:color="auto"/>
              <w:left w:val="nil"/>
              <w:bottom w:val="single" w:sz="8" w:space="0" w:color="auto"/>
              <w:right w:val="nil"/>
            </w:tcBorders>
            <w:shd w:val="clear" w:color="auto" w:fill="auto"/>
            <w:vAlign w:val="center"/>
          </w:tcPr>
          <w:p w14:paraId="19F6C53C" w14:textId="11FFD6BB" w:rsidR="00B72FEA" w:rsidRPr="005A7300" w:rsidRDefault="00C86854" w:rsidP="00B72FEA">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288 817 921</w:t>
            </w:r>
          </w:p>
        </w:tc>
        <w:tc>
          <w:tcPr>
            <w:tcW w:w="978" w:type="pct"/>
            <w:tcBorders>
              <w:top w:val="single" w:sz="4" w:space="0" w:color="auto"/>
              <w:left w:val="nil"/>
              <w:bottom w:val="single" w:sz="8" w:space="0" w:color="auto"/>
              <w:right w:val="nil"/>
            </w:tcBorders>
            <w:shd w:val="clear" w:color="auto" w:fill="auto"/>
            <w:vAlign w:val="center"/>
            <w:hideMark/>
          </w:tcPr>
          <w:p w14:paraId="2AF94EDD" w14:textId="2A31D603" w:rsidR="00B72FEA" w:rsidRPr="005A7300" w:rsidRDefault="00B72FEA" w:rsidP="00B72FEA">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254 816 132</w:t>
            </w:r>
          </w:p>
        </w:tc>
      </w:tr>
    </w:tbl>
    <w:p w14:paraId="680B6987" w14:textId="77777777" w:rsidR="00653581" w:rsidRPr="00653581" w:rsidRDefault="00653581" w:rsidP="00653581">
      <w:bookmarkStart w:id="29" w:name="_Toc530739915"/>
    </w:p>
    <w:p w14:paraId="2F71162E" w14:textId="1963E40B" w:rsidR="00535E21" w:rsidRPr="00686E74" w:rsidRDefault="00535E21" w:rsidP="00647DF3">
      <w:pPr>
        <w:pStyle w:val="Heading2"/>
        <w:tabs>
          <w:tab w:val="clear" w:pos="567"/>
          <w:tab w:val="num" w:pos="426"/>
        </w:tabs>
        <w:rPr>
          <w:rFonts w:asciiTheme="minorHAnsi" w:hAnsiTheme="minorHAnsi"/>
        </w:rPr>
      </w:pPr>
      <w:r w:rsidRPr="00686E74">
        <w:rPr>
          <w:rFonts w:asciiTheme="minorHAnsi" w:hAnsiTheme="minorHAnsi"/>
        </w:rPr>
        <w:t>Zmena stavu zásob vlastnej výroby</w:t>
      </w:r>
      <w:bookmarkEnd w:id="29"/>
    </w:p>
    <w:p w14:paraId="206CB55C" w14:textId="77777777" w:rsidR="00535E21" w:rsidRPr="00686E74" w:rsidRDefault="00535E21" w:rsidP="00535E21">
      <w:pPr>
        <w:pStyle w:val="BodyText"/>
        <w:rPr>
          <w:rFonts w:asciiTheme="minorHAnsi" w:hAnsiTheme="minorHAnsi"/>
          <w:sz w:val="15"/>
          <w:szCs w:val="15"/>
        </w:rPr>
      </w:pPr>
    </w:p>
    <w:p w14:paraId="05764B50" w14:textId="73F7B6AE" w:rsidR="00535E21" w:rsidRPr="00686E74" w:rsidRDefault="00C90C1A" w:rsidP="00535E21">
      <w:pPr>
        <w:pStyle w:val="BodyText"/>
        <w:rPr>
          <w:rFonts w:asciiTheme="minorHAnsi" w:hAnsiTheme="minorHAnsi"/>
        </w:rPr>
      </w:pPr>
      <w:r w:rsidRPr="00686E74">
        <w:rPr>
          <w:rFonts w:asciiTheme="minorHAnsi" w:hAnsiTheme="minorHAnsi"/>
        </w:rPr>
        <w:t xml:space="preserve">Zmena stavu zásob vlastnej výroby vykázaná vo výkaze ziskov a strát je </w:t>
      </w:r>
      <w:r w:rsidR="006E72F9">
        <w:rPr>
          <w:rFonts w:asciiTheme="minorHAnsi" w:hAnsiTheme="minorHAnsi"/>
        </w:rPr>
        <w:t>zvýšenie</w:t>
      </w:r>
      <w:r w:rsidRPr="00686E74">
        <w:rPr>
          <w:rFonts w:asciiTheme="minorHAnsi" w:hAnsiTheme="minorHAnsi"/>
        </w:rPr>
        <w:t xml:space="preserve"> o</w:t>
      </w:r>
      <w:r w:rsidR="006E72F9">
        <w:rPr>
          <w:rFonts w:asciiTheme="minorHAnsi" w:hAnsiTheme="minorHAnsi"/>
        </w:rPr>
        <w:t> 8 219 </w:t>
      </w:r>
      <w:r w:rsidRPr="00686E74">
        <w:rPr>
          <w:rFonts w:asciiTheme="minorHAnsi" w:hAnsiTheme="minorHAnsi"/>
        </w:rPr>
        <w:t>EUR. Vychádzajúc zo súvahových položiek - z</w:t>
      </w:r>
      <w:r w:rsidR="006E72F9">
        <w:rPr>
          <w:rFonts w:asciiTheme="minorHAnsi" w:hAnsiTheme="minorHAnsi"/>
        </w:rPr>
        <w:t>výšenie</w:t>
      </w:r>
      <w:r w:rsidRPr="00686E74">
        <w:rPr>
          <w:rFonts w:asciiTheme="minorHAnsi" w:hAnsiTheme="minorHAnsi"/>
        </w:rPr>
        <w:t xml:space="preserve"> je znázornené v nasledujúcom prehľade:</w:t>
      </w:r>
    </w:p>
    <w:tbl>
      <w:tblPr>
        <w:tblW w:w="0" w:type="auto"/>
        <w:tblInd w:w="426" w:type="dxa"/>
        <w:tblCellMar>
          <w:left w:w="70" w:type="dxa"/>
          <w:right w:w="70" w:type="dxa"/>
        </w:tblCellMar>
        <w:tblLook w:val="04A0" w:firstRow="1" w:lastRow="0" w:firstColumn="1" w:lastColumn="0" w:noHBand="0" w:noVBand="1"/>
      </w:tblPr>
      <w:tblGrid>
        <w:gridCol w:w="2725"/>
        <w:gridCol w:w="1188"/>
        <w:gridCol w:w="1188"/>
        <w:gridCol w:w="1072"/>
        <w:gridCol w:w="1236"/>
        <w:gridCol w:w="1236"/>
      </w:tblGrid>
      <w:tr w:rsidR="0094799B" w:rsidRPr="00686E74" w14:paraId="46B00F18" w14:textId="77777777" w:rsidTr="00AC3298">
        <w:trPr>
          <w:trHeight w:val="371"/>
        </w:trPr>
        <w:tc>
          <w:tcPr>
            <w:tcW w:w="0" w:type="auto"/>
            <w:tcBorders>
              <w:top w:val="single" w:sz="8" w:space="0" w:color="auto"/>
              <w:left w:val="nil"/>
              <w:bottom w:val="single" w:sz="4" w:space="0" w:color="auto"/>
              <w:right w:val="nil"/>
            </w:tcBorders>
            <w:shd w:val="clear" w:color="auto" w:fill="auto"/>
            <w:vAlign w:val="center"/>
            <w:hideMark/>
          </w:tcPr>
          <w:p w14:paraId="3333FEE4" w14:textId="77777777" w:rsidR="0094799B" w:rsidRPr="00686E74" w:rsidRDefault="0094799B" w:rsidP="0094799B">
            <w:pPr>
              <w:rPr>
                <w:rFonts w:ascii="Calibri" w:hAnsi="Calibri"/>
                <w:b/>
                <w:bCs/>
                <w:i/>
                <w:iCs/>
                <w:color w:val="000000"/>
                <w:sz w:val="16"/>
                <w:szCs w:val="16"/>
                <w:lang w:eastAsia="sk-SK"/>
              </w:rPr>
            </w:pPr>
            <w:r w:rsidRPr="00686E74">
              <w:rPr>
                <w:rFonts w:ascii="Calibri" w:hAnsi="Calibri"/>
                <w:b/>
                <w:bCs/>
                <w:i/>
                <w:iCs/>
                <w:color w:val="000000"/>
                <w:sz w:val="16"/>
                <w:szCs w:val="16"/>
                <w:lang w:eastAsia="sk-SK"/>
              </w:rPr>
              <w:t> </w:t>
            </w:r>
          </w:p>
        </w:tc>
        <w:tc>
          <w:tcPr>
            <w:tcW w:w="0" w:type="auto"/>
            <w:tcBorders>
              <w:top w:val="single" w:sz="8" w:space="0" w:color="auto"/>
              <w:left w:val="nil"/>
              <w:bottom w:val="single" w:sz="4" w:space="0" w:color="auto"/>
              <w:right w:val="nil"/>
            </w:tcBorders>
            <w:shd w:val="clear" w:color="auto" w:fill="auto"/>
            <w:vAlign w:val="center"/>
            <w:hideMark/>
          </w:tcPr>
          <w:p w14:paraId="6CC63563" w14:textId="1454B349" w:rsidR="0094799B" w:rsidRPr="00686E74" w:rsidRDefault="00B72FEA">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23</w:t>
            </w:r>
          </w:p>
        </w:tc>
        <w:tc>
          <w:tcPr>
            <w:tcW w:w="0" w:type="auto"/>
            <w:gridSpan w:val="2"/>
            <w:tcBorders>
              <w:top w:val="single" w:sz="8" w:space="0" w:color="auto"/>
              <w:left w:val="nil"/>
              <w:bottom w:val="single" w:sz="4" w:space="0" w:color="auto"/>
              <w:right w:val="nil"/>
            </w:tcBorders>
            <w:shd w:val="clear" w:color="auto" w:fill="auto"/>
            <w:vAlign w:val="center"/>
            <w:hideMark/>
          </w:tcPr>
          <w:p w14:paraId="0AFAF886" w14:textId="0146A2F1" w:rsidR="0094799B" w:rsidRPr="00686E74" w:rsidRDefault="00B72FEA">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22</w:t>
            </w:r>
          </w:p>
        </w:tc>
        <w:tc>
          <w:tcPr>
            <w:tcW w:w="0" w:type="auto"/>
            <w:gridSpan w:val="2"/>
            <w:tcBorders>
              <w:top w:val="single" w:sz="8" w:space="0" w:color="auto"/>
              <w:left w:val="nil"/>
              <w:bottom w:val="single" w:sz="4" w:space="0" w:color="auto"/>
              <w:right w:val="nil"/>
            </w:tcBorders>
            <w:shd w:val="clear" w:color="auto" w:fill="auto"/>
            <w:vAlign w:val="center"/>
            <w:hideMark/>
          </w:tcPr>
          <w:p w14:paraId="591CF356" w14:textId="77777777" w:rsidR="0094799B" w:rsidRPr="00686E74" w:rsidRDefault="0094799B" w:rsidP="0094799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Zmena stavu vnútroorganizačných zásob</w:t>
            </w:r>
          </w:p>
        </w:tc>
      </w:tr>
      <w:tr w:rsidR="001A336E" w:rsidRPr="00686E74" w14:paraId="55B2FD7A" w14:textId="77777777" w:rsidTr="00AC3298">
        <w:trPr>
          <w:trHeight w:val="230"/>
        </w:trPr>
        <w:tc>
          <w:tcPr>
            <w:tcW w:w="0" w:type="auto"/>
            <w:vMerge w:val="restart"/>
            <w:tcBorders>
              <w:top w:val="single" w:sz="4" w:space="0" w:color="auto"/>
              <w:left w:val="nil"/>
              <w:bottom w:val="single" w:sz="4" w:space="0" w:color="auto"/>
              <w:right w:val="nil"/>
            </w:tcBorders>
            <w:shd w:val="clear" w:color="auto" w:fill="auto"/>
            <w:vAlign w:val="center"/>
            <w:hideMark/>
          </w:tcPr>
          <w:p w14:paraId="6B3FF84A" w14:textId="77777777" w:rsidR="003E2E58" w:rsidRPr="00686E74" w:rsidRDefault="003E2E58"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Položka</w:t>
            </w:r>
          </w:p>
        </w:tc>
        <w:tc>
          <w:tcPr>
            <w:tcW w:w="0" w:type="auto"/>
            <w:vMerge w:val="restart"/>
            <w:tcBorders>
              <w:top w:val="single" w:sz="4" w:space="0" w:color="auto"/>
              <w:left w:val="nil"/>
              <w:bottom w:val="single" w:sz="4" w:space="0" w:color="auto"/>
              <w:right w:val="nil"/>
            </w:tcBorders>
            <w:shd w:val="clear" w:color="auto" w:fill="auto"/>
            <w:vAlign w:val="center"/>
            <w:hideMark/>
          </w:tcPr>
          <w:p w14:paraId="1025104B" w14:textId="3E18A624" w:rsidR="003E2E58" w:rsidRPr="00686E74" w:rsidRDefault="003E2E58"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 xml:space="preserve">Stav k 31.12. </w:t>
            </w:r>
            <w:r w:rsidR="00B72FEA" w:rsidRPr="00686E74">
              <w:rPr>
                <w:rFonts w:ascii="Calibri" w:hAnsi="Calibri"/>
                <w:b/>
                <w:bCs/>
                <w:i/>
                <w:iCs/>
                <w:color w:val="000000"/>
                <w:sz w:val="16"/>
                <w:szCs w:val="16"/>
                <w:lang w:eastAsia="sk-SK"/>
              </w:rPr>
              <w:t>20</w:t>
            </w:r>
            <w:r w:rsidR="00B72FEA">
              <w:rPr>
                <w:rFonts w:ascii="Calibri" w:hAnsi="Calibri"/>
                <w:b/>
                <w:bCs/>
                <w:i/>
                <w:iCs/>
                <w:color w:val="000000"/>
                <w:sz w:val="16"/>
                <w:szCs w:val="16"/>
                <w:lang w:eastAsia="sk-SK"/>
              </w:rPr>
              <w:t>23</w:t>
            </w:r>
          </w:p>
        </w:tc>
        <w:tc>
          <w:tcPr>
            <w:tcW w:w="0" w:type="auto"/>
            <w:vMerge w:val="restart"/>
            <w:tcBorders>
              <w:top w:val="single" w:sz="4" w:space="0" w:color="auto"/>
              <w:left w:val="nil"/>
              <w:bottom w:val="single" w:sz="4" w:space="0" w:color="auto"/>
              <w:right w:val="nil"/>
            </w:tcBorders>
            <w:shd w:val="clear" w:color="auto" w:fill="auto"/>
            <w:vAlign w:val="center"/>
            <w:hideMark/>
          </w:tcPr>
          <w:p w14:paraId="78EEC5D0" w14:textId="7233A8DB" w:rsidR="003E2E58" w:rsidRPr="00686E74" w:rsidRDefault="003E2E58"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 xml:space="preserve">Stav k 31.12. </w:t>
            </w:r>
            <w:r w:rsidR="00B72FEA" w:rsidRPr="00686E74">
              <w:rPr>
                <w:rFonts w:ascii="Calibri" w:hAnsi="Calibri"/>
                <w:b/>
                <w:bCs/>
                <w:i/>
                <w:iCs/>
                <w:color w:val="000000"/>
                <w:sz w:val="16"/>
                <w:szCs w:val="16"/>
                <w:lang w:eastAsia="sk-SK"/>
              </w:rPr>
              <w:t>20</w:t>
            </w:r>
            <w:r w:rsidR="00B72FEA">
              <w:rPr>
                <w:rFonts w:ascii="Calibri" w:hAnsi="Calibri"/>
                <w:b/>
                <w:bCs/>
                <w:i/>
                <w:iCs/>
                <w:color w:val="000000"/>
                <w:sz w:val="16"/>
                <w:szCs w:val="16"/>
                <w:lang w:eastAsia="sk-SK"/>
              </w:rPr>
              <w:t>22</w:t>
            </w:r>
          </w:p>
        </w:tc>
        <w:tc>
          <w:tcPr>
            <w:tcW w:w="0" w:type="auto"/>
            <w:vMerge w:val="restart"/>
            <w:tcBorders>
              <w:top w:val="single" w:sz="4" w:space="0" w:color="auto"/>
              <w:left w:val="nil"/>
              <w:bottom w:val="single" w:sz="4" w:space="0" w:color="auto"/>
              <w:right w:val="nil"/>
            </w:tcBorders>
            <w:shd w:val="clear" w:color="auto" w:fill="auto"/>
            <w:vAlign w:val="center"/>
            <w:hideMark/>
          </w:tcPr>
          <w:p w14:paraId="7B27C215" w14:textId="69E54831" w:rsidR="003E2E58" w:rsidRPr="00686E74" w:rsidRDefault="003E2E58"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 xml:space="preserve">Stav k 1.1. </w:t>
            </w:r>
            <w:r w:rsidR="00B72FEA" w:rsidRPr="00686E74">
              <w:rPr>
                <w:rFonts w:ascii="Calibri" w:hAnsi="Calibri"/>
                <w:b/>
                <w:bCs/>
                <w:i/>
                <w:iCs/>
                <w:color w:val="000000"/>
                <w:sz w:val="16"/>
                <w:szCs w:val="16"/>
                <w:lang w:eastAsia="sk-SK"/>
              </w:rPr>
              <w:t>20</w:t>
            </w:r>
            <w:r w:rsidR="00B72FEA">
              <w:rPr>
                <w:rFonts w:ascii="Calibri" w:hAnsi="Calibri"/>
                <w:b/>
                <w:bCs/>
                <w:i/>
                <w:iCs/>
                <w:color w:val="000000"/>
                <w:sz w:val="16"/>
                <w:szCs w:val="16"/>
                <w:lang w:eastAsia="sk-SK"/>
              </w:rPr>
              <w:t>22</w:t>
            </w:r>
          </w:p>
        </w:tc>
        <w:tc>
          <w:tcPr>
            <w:tcW w:w="0" w:type="auto"/>
            <w:vMerge w:val="restart"/>
            <w:tcBorders>
              <w:top w:val="single" w:sz="4" w:space="0" w:color="auto"/>
              <w:left w:val="nil"/>
              <w:bottom w:val="single" w:sz="4" w:space="0" w:color="auto"/>
              <w:right w:val="nil"/>
            </w:tcBorders>
            <w:shd w:val="clear" w:color="auto" w:fill="auto"/>
            <w:vAlign w:val="center"/>
            <w:hideMark/>
          </w:tcPr>
          <w:p w14:paraId="3F4D93D8" w14:textId="191BDEA2" w:rsidR="003E2E58" w:rsidRPr="00686E74" w:rsidRDefault="00B72FEA"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23</w:t>
            </w:r>
          </w:p>
        </w:tc>
        <w:tc>
          <w:tcPr>
            <w:tcW w:w="0" w:type="auto"/>
            <w:vMerge w:val="restart"/>
            <w:tcBorders>
              <w:top w:val="single" w:sz="4" w:space="0" w:color="auto"/>
              <w:left w:val="nil"/>
              <w:bottom w:val="single" w:sz="4" w:space="0" w:color="auto"/>
              <w:right w:val="nil"/>
            </w:tcBorders>
            <w:shd w:val="clear" w:color="auto" w:fill="auto"/>
            <w:vAlign w:val="center"/>
            <w:hideMark/>
          </w:tcPr>
          <w:p w14:paraId="1E2D94D2" w14:textId="631A8947" w:rsidR="003E2E58" w:rsidRPr="00686E74" w:rsidRDefault="00B72FEA" w:rsidP="003E2E58">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22</w:t>
            </w:r>
          </w:p>
        </w:tc>
      </w:tr>
      <w:tr w:rsidR="001A336E" w:rsidRPr="00686E74" w14:paraId="645CC531" w14:textId="77777777" w:rsidTr="00AC3298">
        <w:trPr>
          <w:trHeight w:val="237"/>
        </w:trPr>
        <w:tc>
          <w:tcPr>
            <w:tcW w:w="0" w:type="auto"/>
            <w:vMerge/>
            <w:tcBorders>
              <w:top w:val="nil"/>
              <w:left w:val="nil"/>
              <w:bottom w:val="single" w:sz="4" w:space="0" w:color="auto"/>
              <w:right w:val="nil"/>
            </w:tcBorders>
            <w:vAlign w:val="center"/>
            <w:hideMark/>
          </w:tcPr>
          <w:p w14:paraId="4EB30C35" w14:textId="77777777" w:rsidR="003E2E58" w:rsidRPr="00686E74" w:rsidRDefault="003E2E58" w:rsidP="003E2E58">
            <w:pPr>
              <w:rPr>
                <w:rFonts w:ascii="Calibri" w:hAnsi="Calibri"/>
                <w:b/>
                <w:bCs/>
                <w:i/>
                <w:iCs/>
                <w:color w:val="000000"/>
                <w:sz w:val="16"/>
                <w:szCs w:val="16"/>
                <w:lang w:eastAsia="sk-SK"/>
              </w:rPr>
            </w:pPr>
          </w:p>
        </w:tc>
        <w:tc>
          <w:tcPr>
            <w:tcW w:w="0" w:type="auto"/>
            <w:vMerge/>
            <w:tcBorders>
              <w:top w:val="nil"/>
              <w:left w:val="nil"/>
              <w:bottom w:val="single" w:sz="4" w:space="0" w:color="auto"/>
              <w:right w:val="nil"/>
            </w:tcBorders>
            <w:vAlign w:val="center"/>
            <w:hideMark/>
          </w:tcPr>
          <w:p w14:paraId="45E833C1" w14:textId="77777777" w:rsidR="003E2E58" w:rsidRPr="00686E74" w:rsidRDefault="003E2E58" w:rsidP="003E2E58">
            <w:pPr>
              <w:rPr>
                <w:rFonts w:ascii="Calibri" w:hAnsi="Calibri"/>
                <w:b/>
                <w:bCs/>
                <w:i/>
                <w:iCs/>
                <w:color w:val="000000"/>
                <w:sz w:val="16"/>
                <w:szCs w:val="16"/>
                <w:lang w:eastAsia="sk-SK"/>
              </w:rPr>
            </w:pPr>
          </w:p>
        </w:tc>
        <w:tc>
          <w:tcPr>
            <w:tcW w:w="0" w:type="auto"/>
            <w:vMerge/>
            <w:tcBorders>
              <w:top w:val="nil"/>
              <w:left w:val="nil"/>
              <w:bottom w:val="single" w:sz="4" w:space="0" w:color="auto"/>
              <w:right w:val="nil"/>
            </w:tcBorders>
            <w:vAlign w:val="center"/>
            <w:hideMark/>
          </w:tcPr>
          <w:p w14:paraId="78165F88" w14:textId="77777777" w:rsidR="003E2E58" w:rsidRPr="00686E74" w:rsidRDefault="003E2E58" w:rsidP="003E2E58">
            <w:pPr>
              <w:rPr>
                <w:rFonts w:ascii="Calibri" w:hAnsi="Calibri"/>
                <w:b/>
                <w:bCs/>
                <w:i/>
                <w:iCs/>
                <w:color w:val="000000"/>
                <w:sz w:val="16"/>
                <w:szCs w:val="16"/>
                <w:lang w:eastAsia="sk-SK"/>
              </w:rPr>
            </w:pPr>
          </w:p>
        </w:tc>
        <w:tc>
          <w:tcPr>
            <w:tcW w:w="0" w:type="auto"/>
            <w:vMerge/>
            <w:tcBorders>
              <w:top w:val="nil"/>
              <w:left w:val="nil"/>
              <w:bottom w:val="single" w:sz="4" w:space="0" w:color="auto"/>
              <w:right w:val="nil"/>
            </w:tcBorders>
            <w:vAlign w:val="center"/>
            <w:hideMark/>
          </w:tcPr>
          <w:p w14:paraId="0D5BDE3E" w14:textId="77777777" w:rsidR="003E2E58" w:rsidRPr="00686E74" w:rsidRDefault="003E2E58" w:rsidP="003E2E58">
            <w:pPr>
              <w:rPr>
                <w:rFonts w:ascii="Calibri" w:hAnsi="Calibri"/>
                <w:b/>
                <w:bCs/>
                <w:i/>
                <w:iCs/>
                <w:color w:val="000000"/>
                <w:sz w:val="16"/>
                <w:szCs w:val="16"/>
                <w:lang w:eastAsia="sk-SK"/>
              </w:rPr>
            </w:pPr>
          </w:p>
        </w:tc>
        <w:tc>
          <w:tcPr>
            <w:tcW w:w="0" w:type="auto"/>
            <w:vMerge/>
            <w:tcBorders>
              <w:top w:val="nil"/>
              <w:left w:val="nil"/>
              <w:bottom w:val="single" w:sz="4" w:space="0" w:color="auto"/>
              <w:right w:val="nil"/>
            </w:tcBorders>
            <w:vAlign w:val="center"/>
            <w:hideMark/>
          </w:tcPr>
          <w:p w14:paraId="1869B17D" w14:textId="77777777" w:rsidR="003E2E58" w:rsidRPr="00686E74" w:rsidRDefault="003E2E58" w:rsidP="003E2E58">
            <w:pPr>
              <w:rPr>
                <w:rFonts w:ascii="Calibri" w:hAnsi="Calibri"/>
                <w:b/>
                <w:bCs/>
                <w:i/>
                <w:iCs/>
                <w:color w:val="000000"/>
                <w:sz w:val="16"/>
                <w:szCs w:val="16"/>
                <w:lang w:eastAsia="sk-SK"/>
              </w:rPr>
            </w:pPr>
          </w:p>
        </w:tc>
        <w:tc>
          <w:tcPr>
            <w:tcW w:w="0" w:type="auto"/>
            <w:vMerge/>
            <w:tcBorders>
              <w:top w:val="nil"/>
              <w:left w:val="nil"/>
              <w:bottom w:val="single" w:sz="4" w:space="0" w:color="auto"/>
              <w:right w:val="nil"/>
            </w:tcBorders>
            <w:vAlign w:val="center"/>
            <w:hideMark/>
          </w:tcPr>
          <w:p w14:paraId="29CACE65" w14:textId="77777777" w:rsidR="003E2E58" w:rsidRPr="00686E74" w:rsidRDefault="003E2E58" w:rsidP="003E2E58">
            <w:pPr>
              <w:rPr>
                <w:rFonts w:ascii="Calibri" w:hAnsi="Calibri"/>
                <w:b/>
                <w:bCs/>
                <w:i/>
                <w:iCs/>
                <w:color w:val="000000"/>
                <w:sz w:val="16"/>
                <w:szCs w:val="16"/>
                <w:lang w:eastAsia="sk-SK"/>
              </w:rPr>
            </w:pPr>
          </w:p>
        </w:tc>
      </w:tr>
      <w:tr w:rsidR="00B72FEA" w:rsidRPr="00686E74" w14:paraId="03E59825" w14:textId="77777777" w:rsidTr="00AC3298">
        <w:trPr>
          <w:trHeight w:val="227"/>
        </w:trPr>
        <w:tc>
          <w:tcPr>
            <w:tcW w:w="0" w:type="auto"/>
            <w:tcBorders>
              <w:top w:val="single" w:sz="4" w:space="0" w:color="auto"/>
              <w:left w:val="nil"/>
              <w:bottom w:val="nil"/>
              <w:right w:val="nil"/>
            </w:tcBorders>
            <w:shd w:val="clear" w:color="auto" w:fill="auto"/>
            <w:vAlign w:val="center"/>
            <w:hideMark/>
          </w:tcPr>
          <w:p w14:paraId="5605D419"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 xml:space="preserve">Nedokončená výroba a polotovary vlastnej výroby </w:t>
            </w:r>
          </w:p>
        </w:tc>
        <w:tc>
          <w:tcPr>
            <w:tcW w:w="0" w:type="auto"/>
            <w:tcBorders>
              <w:top w:val="single" w:sz="4" w:space="0" w:color="auto"/>
              <w:left w:val="nil"/>
              <w:bottom w:val="nil"/>
              <w:right w:val="nil"/>
            </w:tcBorders>
            <w:shd w:val="clear" w:color="auto" w:fill="auto"/>
            <w:noWrap/>
            <w:vAlign w:val="center"/>
          </w:tcPr>
          <w:p w14:paraId="38A6A11E" w14:textId="4A0E2953"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366 800</w:t>
            </w:r>
          </w:p>
        </w:tc>
        <w:tc>
          <w:tcPr>
            <w:tcW w:w="0" w:type="auto"/>
            <w:tcBorders>
              <w:top w:val="single" w:sz="4" w:space="0" w:color="auto"/>
              <w:left w:val="nil"/>
              <w:bottom w:val="nil"/>
              <w:right w:val="nil"/>
            </w:tcBorders>
            <w:shd w:val="clear" w:color="auto" w:fill="auto"/>
            <w:noWrap/>
            <w:vAlign w:val="center"/>
          </w:tcPr>
          <w:p w14:paraId="6B7FD429" w14:textId="0F04DDB5"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381 295</w:t>
            </w:r>
          </w:p>
        </w:tc>
        <w:tc>
          <w:tcPr>
            <w:tcW w:w="0" w:type="auto"/>
            <w:tcBorders>
              <w:top w:val="single" w:sz="4" w:space="0" w:color="auto"/>
              <w:left w:val="nil"/>
              <w:bottom w:val="nil"/>
              <w:right w:val="nil"/>
            </w:tcBorders>
            <w:shd w:val="clear" w:color="auto" w:fill="auto"/>
            <w:noWrap/>
            <w:vAlign w:val="center"/>
            <w:hideMark/>
          </w:tcPr>
          <w:p w14:paraId="21FB280D" w14:textId="48BA1077"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335 660</w:t>
            </w:r>
          </w:p>
        </w:tc>
        <w:tc>
          <w:tcPr>
            <w:tcW w:w="0" w:type="auto"/>
            <w:tcBorders>
              <w:top w:val="single" w:sz="4" w:space="0" w:color="auto"/>
              <w:left w:val="nil"/>
              <w:bottom w:val="nil"/>
              <w:right w:val="nil"/>
            </w:tcBorders>
            <w:shd w:val="clear" w:color="auto" w:fill="auto"/>
            <w:noWrap/>
            <w:vAlign w:val="center"/>
          </w:tcPr>
          <w:p w14:paraId="3B3C37A4" w14:textId="7F75FDCB"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40 857</w:t>
            </w:r>
          </w:p>
        </w:tc>
        <w:tc>
          <w:tcPr>
            <w:tcW w:w="0" w:type="auto"/>
            <w:tcBorders>
              <w:top w:val="single" w:sz="4" w:space="0" w:color="auto"/>
              <w:left w:val="nil"/>
              <w:bottom w:val="nil"/>
              <w:right w:val="nil"/>
            </w:tcBorders>
            <w:shd w:val="clear" w:color="auto" w:fill="auto"/>
            <w:noWrap/>
            <w:vAlign w:val="center"/>
            <w:hideMark/>
          </w:tcPr>
          <w:p w14:paraId="102F5BE8" w14:textId="6CA2555D"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88 406</w:t>
            </w:r>
          </w:p>
        </w:tc>
      </w:tr>
      <w:tr w:rsidR="00B72FEA" w:rsidRPr="00686E74" w14:paraId="798ECF8D" w14:textId="77777777" w:rsidTr="008B4E80">
        <w:trPr>
          <w:trHeight w:val="227"/>
        </w:trPr>
        <w:tc>
          <w:tcPr>
            <w:tcW w:w="0" w:type="auto"/>
            <w:tcBorders>
              <w:top w:val="nil"/>
              <w:left w:val="nil"/>
              <w:bottom w:val="nil"/>
              <w:right w:val="nil"/>
            </w:tcBorders>
            <w:shd w:val="clear" w:color="auto" w:fill="auto"/>
            <w:vAlign w:val="bottom"/>
            <w:hideMark/>
          </w:tcPr>
          <w:p w14:paraId="1A0A7426"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 xml:space="preserve">Výrobky </w:t>
            </w:r>
          </w:p>
        </w:tc>
        <w:tc>
          <w:tcPr>
            <w:tcW w:w="0" w:type="auto"/>
            <w:tcBorders>
              <w:top w:val="nil"/>
              <w:left w:val="nil"/>
              <w:bottom w:val="nil"/>
              <w:right w:val="nil"/>
            </w:tcBorders>
            <w:shd w:val="clear" w:color="auto" w:fill="auto"/>
            <w:noWrap/>
            <w:vAlign w:val="center"/>
          </w:tcPr>
          <w:p w14:paraId="1E168BD5" w14:textId="40CF17AF"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1 299 884</w:t>
            </w:r>
          </w:p>
        </w:tc>
        <w:tc>
          <w:tcPr>
            <w:tcW w:w="0" w:type="auto"/>
            <w:tcBorders>
              <w:top w:val="nil"/>
              <w:left w:val="nil"/>
              <w:bottom w:val="nil"/>
              <w:right w:val="nil"/>
            </w:tcBorders>
            <w:shd w:val="clear" w:color="auto" w:fill="auto"/>
            <w:noWrap/>
            <w:vAlign w:val="center"/>
          </w:tcPr>
          <w:p w14:paraId="61FF1C6E" w14:textId="7DDD0301"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1 341 974</w:t>
            </w:r>
          </w:p>
        </w:tc>
        <w:tc>
          <w:tcPr>
            <w:tcW w:w="0" w:type="auto"/>
            <w:tcBorders>
              <w:top w:val="nil"/>
              <w:left w:val="nil"/>
              <w:bottom w:val="nil"/>
              <w:right w:val="nil"/>
            </w:tcBorders>
            <w:shd w:val="clear" w:color="auto" w:fill="auto"/>
            <w:noWrap/>
            <w:vAlign w:val="center"/>
            <w:hideMark/>
          </w:tcPr>
          <w:p w14:paraId="12F28EB1" w14:textId="22C94330"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1 192 140</w:t>
            </w:r>
          </w:p>
        </w:tc>
        <w:tc>
          <w:tcPr>
            <w:tcW w:w="0" w:type="auto"/>
            <w:tcBorders>
              <w:top w:val="nil"/>
              <w:left w:val="nil"/>
              <w:bottom w:val="nil"/>
              <w:right w:val="nil"/>
            </w:tcBorders>
            <w:shd w:val="clear" w:color="auto" w:fill="auto"/>
            <w:noWrap/>
            <w:vAlign w:val="center"/>
          </w:tcPr>
          <w:p w14:paraId="7E58D0E6" w14:textId="299F7802"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(32 639)</w:t>
            </w:r>
          </w:p>
        </w:tc>
        <w:tc>
          <w:tcPr>
            <w:tcW w:w="0" w:type="auto"/>
            <w:tcBorders>
              <w:top w:val="nil"/>
              <w:left w:val="nil"/>
              <w:bottom w:val="nil"/>
              <w:right w:val="nil"/>
            </w:tcBorders>
            <w:shd w:val="clear" w:color="auto" w:fill="auto"/>
            <w:noWrap/>
            <w:vAlign w:val="center"/>
            <w:hideMark/>
          </w:tcPr>
          <w:p w14:paraId="3052F507" w14:textId="4B1FB643"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(96 057)</w:t>
            </w:r>
          </w:p>
        </w:tc>
      </w:tr>
      <w:tr w:rsidR="00B72FEA" w:rsidRPr="00686E74" w14:paraId="183B5037" w14:textId="77777777" w:rsidTr="00AC3298">
        <w:trPr>
          <w:trHeight w:val="237"/>
        </w:trPr>
        <w:tc>
          <w:tcPr>
            <w:tcW w:w="0" w:type="auto"/>
            <w:tcBorders>
              <w:top w:val="nil"/>
              <w:left w:val="nil"/>
              <w:bottom w:val="nil"/>
              <w:right w:val="nil"/>
            </w:tcBorders>
            <w:shd w:val="clear" w:color="auto" w:fill="auto"/>
            <w:vAlign w:val="bottom"/>
            <w:hideMark/>
          </w:tcPr>
          <w:p w14:paraId="76BD5565"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 xml:space="preserve">Zvieratá </w:t>
            </w:r>
          </w:p>
        </w:tc>
        <w:tc>
          <w:tcPr>
            <w:tcW w:w="0" w:type="auto"/>
            <w:tcBorders>
              <w:top w:val="nil"/>
              <w:left w:val="nil"/>
              <w:bottom w:val="single" w:sz="4" w:space="0" w:color="auto"/>
              <w:right w:val="nil"/>
            </w:tcBorders>
            <w:shd w:val="clear" w:color="auto" w:fill="auto"/>
            <w:noWrap/>
            <w:vAlign w:val="center"/>
          </w:tcPr>
          <w:p w14:paraId="58820996" w14:textId="63CC5FCD"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w:t>
            </w:r>
          </w:p>
        </w:tc>
        <w:tc>
          <w:tcPr>
            <w:tcW w:w="0" w:type="auto"/>
            <w:tcBorders>
              <w:top w:val="nil"/>
              <w:left w:val="nil"/>
              <w:bottom w:val="single" w:sz="4" w:space="0" w:color="auto"/>
              <w:right w:val="nil"/>
            </w:tcBorders>
            <w:shd w:val="clear" w:color="auto" w:fill="auto"/>
            <w:noWrap/>
            <w:vAlign w:val="center"/>
          </w:tcPr>
          <w:p w14:paraId="0FB6B01D" w14:textId="08BCA229"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w:t>
            </w:r>
          </w:p>
        </w:tc>
        <w:tc>
          <w:tcPr>
            <w:tcW w:w="0" w:type="auto"/>
            <w:tcBorders>
              <w:top w:val="nil"/>
              <w:left w:val="nil"/>
              <w:bottom w:val="single" w:sz="4" w:space="0" w:color="auto"/>
              <w:right w:val="nil"/>
            </w:tcBorders>
            <w:shd w:val="clear" w:color="auto" w:fill="auto"/>
            <w:noWrap/>
            <w:vAlign w:val="center"/>
            <w:hideMark/>
          </w:tcPr>
          <w:p w14:paraId="6E8EFC3C" w14:textId="47A5B8F7"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w:t>
            </w:r>
          </w:p>
        </w:tc>
        <w:tc>
          <w:tcPr>
            <w:tcW w:w="0" w:type="auto"/>
            <w:tcBorders>
              <w:top w:val="nil"/>
              <w:left w:val="nil"/>
              <w:bottom w:val="single" w:sz="4" w:space="0" w:color="auto"/>
              <w:right w:val="nil"/>
            </w:tcBorders>
            <w:shd w:val="clear" w:color="auto" w:fill="auto"/>
            <w:noWrap/>
            <w:vAlign w:val="center"/>
          </w:tcPr>
          <w:p w14:paraId="7E6F705F" w14:textId="65CBA29E" w:rsidR="00B72FEA" w:rsidRPr="002A2106" w:rsidRDefault="006E72F9" w:rsidP="00B72FEA">
            <w:pPr>
              <w:jc w:val="right"/>
              <w:rPr>
                <w:rFonts w:ascii="Calibri" w:hAnsi="Calibri"/>
                <w:color w:val="000000"/>
                <w:sz w:val="16"/>
                <w:szCs w:val="16"/>
                <w:lang w:eastAsia="sk-SK"/>
              </w:rPr>
            </w:pPr>
            <w:r>
              <w:rPr>
                <w:rFonts w:ascii="Calibri" w:hAnsi="Calibri"/>
                <w:color w:val="000000"/>
                <w:sz w:val="16"/>
                <w:szCs w:val="16"/>
                <w:lang w:eastAsia="sk-SK"/>
              </w:rPr>
              <w:t>-</w:t>
            </w:r>
          </w:p>
        </w:tc>
        <w:tc>
          <w:tcPr>
            <w:tcW w:w="0" w:type="auto"/>
            <w:tcBorders>
              <w:top w:val="nil"/>
              <w:left w:val="nil"/>
              <w:bottom w:val="single" w:sz="4" w:space="0" w:color="auto"/>
              <w:right w:val="nil"/>
            </w:tcBorders>
            <w:shd w:val="clear" w:color="auto" w:fill="auto"/>
            <w:noWrap/>
            <w:vAlign w:val="center"/>
            <w:hideMark/>
          </w:tcPr>
          <w:p w14:paraId="1436DFFB" w14:textId="43B322D8" w:rsidR="00B72FEA" w:rsidRPr="002A2106" w:rsidRDefault="00B72FEA" w:rsidP="00B72FEA">
            <w:pPr>
              <w:jc w:val="right"/>
              <w:rPr>
                <w:rFonts w:ascii="Calibri" w:hAnsi="Calibri"/>
                <w:color w:val="000000"/>
                <w:sz w:val="16"/>
                <w:szCs w:val="16"/>
                <w:lang w:eastAsia="sk-SK"/>
              </w:rPr>
            </w:pPr>
            <w:r>
              <w:rPr>
                <w:rFonts w:ascii="Calibri" w:hAnsi="Calibri"/>
                <w:color w:val="000000"/>
                <w:sz w:val="16"/>
                <w:szCs w:val="16"/>
                <w:lang w:eastAsia="sk-SK"/>
              </w:rPr>
              <w:t>-</w:t>
            </w:r>
          </w:p>
        </w:tc>
      </w:tr>
      <w:tr w:rsidR="00B72FEA" w:rsidRPr="00686E74" w14:paraId="7C9488B2" w14:textId="77777777" w:rsidTr="00AC3298">
        <w:trPr>
          <w:trHeight w:val="227"/>
        </w:trPr>
        <w:tc>
          <w:tcPr>
            <w:tcW w:w="0" w:type="auto"/>
            <w:tcBorders>
              <w:top w:val="nil"/>
              <w:left w:val="nil"/>
              <w:bottom w:val="single" w:sz="8" w:space="0" w:color="auto"/>
              <w:right w:val="nil"/>
            </w:tcBorders>
            <w:shd w:val="clear" w:color="auto" w:fill="auto"/>
            <w:vAlign w:val="bottom"/>
            <w:hideMark/>
          </w:tcPr>
          <w:p w14:paraId="36811204"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Spolu</w:t>
            </w:r>
          </w:p>
        </w:tc>
        <w:tc>
          <w:tcPr>
            <w:tcW w:w="0" w:type="auto"/>
            <w:tcBorders>
              <w:top w:val="single" w:sz="4" w:space="0" w:color="auto"/>
              <w:left w:val="nil"/>
              <w:bottom w:val="single" w:sz="8" w:space="0" w:color="auto"/>
              <w:right w:val="nil"/>
            </w:tcBorders>
            <w:shd w:val="clear" w:color="auto" w:fill="auto"/>
            <w:noWrap/>
            <w:vAlign w:val="center"/>
          </w:tcPr>
          <w:p w14:paraId="109CFA99" w14:textId="16E38CEE" w:rsidR="00B72FEA" w:rsidRPr="00686E74" w:rsidRDefault="006E72F9" w:rsidP="00B72FEA">
            <w:pPr>
              <w:jc w:val="right"/>
              <w:rPr>
                <w:rFonts w:ascii="Calibri" w:hAnsi="Calibri"/>
                <w:b/>
                <w:bCs/>
                <w:color w:val="000000"/>
                <w:sz w:val="16"/>
                <w:szCs w:val="16"/>
                <w:lang w:eastAsia="sk-SK"/>
              </w:rPr>
            </w:pPr>
            <w:r>
              <w:rPr>
                <w:rFonts w:ascii="Calibri" w:hAnsi="Calibri"/>
                <w:b/>
                <w:bCs/>
                <w:color w:val="000000"/>
                <w:sz w:val="16"/>
                <w:szCs w:val="16"/>
                <w:lang w:eastAsia="sk-SK"/>
              </w:rPr>
              <w:t>1 666 68</w:t>
            </w:r>
            <w:r w:rsidR="00197EAF">
              <w:rPr>
                <w:rFonts w:ascii="Calibri" w:hAnsi="Calibri"/>
                <w:b/>
                <w:bCs/>
                <w:color w:val="000000"/>
                <w:sz w:val="16"/>
                <w:szCs w:val="16"/>
                <w:lang w:eastAsia="sk-SK"/>
              </w:rPr>
              <w:t>4</w:t>
            </w:r>
          </w:p>
        </w:tc>
        <w:tc>
          <w:tcPr>
            <w:tcW w:w="0" w:type="auto"/>
            <w:tcBorders>
              <w:top w:val="single" w:sz="4" w:space="0" w:color="auto"/>
              <w:left w:val="nil"/>
              <w:bottom w:val="single" w:sz="8" w:space="0" w:color="auto"/>
              <w:right w:val="nil"/>
            </w:tcBorders>
            <w:shd w:val="clear" w:color="auto" w:fill="auto"/>
            <w:noWrap/>
            <w:vAlign w:val="center"/>
          </w:tcPr>
          <w:p w14:paraId="71467C92" w14:textId="74092FBA" w:rsidR="00B72FEA" w:rsidRPr="00686E74" w:rsidRDefault="00B72FEA" w:rsidP="00B72FEA">
            <w:pPr>
              <w:jc w:val="right"/>
              <w:rPr>
                <w:rFonts w:ascii="Calibri" w:hAnsi="Calibri"/>
                <w:b/>
                <w:bCs/>
                <w:color w:val="000000"/>
                <w:sz w:val="16"/>
                <w:szCs w:val="16"/>
                <w:lang w:eastAsia="sk-SK"/>
              </w:rPr>
            </w:pPr>
            <w:r>
              <w:rPr>
                <w:rFonts w:ascii="Calibri" w:hAnsi="Calibri"/>
                <w:b/>
                <w:bCs/>
                <w:color w:val="000000"/>
                <w:sz w:val="16"/>
                <w:szCs w:val="16"/>
                <w:lang w:eastAsia="sk-SK"/>
              </w:rPr>
              <w:t>1 723 269</w:t>
            </w:r>
          </w:p>
        </w:tc>
        <w:tc>
          <w:tcPr>
            <w:tcW w:w="0" w:type="auto"/>
            <w:tcBorders>
              <w:top w:val="single" w:sz="4" w:space="0" w:color="auto"/>
              <w:left w:val="nil"/>
              <w:bottom w:val="single" w:sz="8" w:space="0" w:color="auto"/>
              <w:right w:val="nil"/>
            </w:tcBorders>
            <w:shd w:val="clear" w:color="auto" w:fill="auto"/>
            <w:noWrap/>
            <w:vAlign w:val="center"/>
            <w:hideMark/>
          </w:tcPr>
          <w:p w14:paraId="3825E7B3" w14:textId="1F78DAB9" w:rsidR="00B72FEA" w:rsidRPr="00686E74" w:rsidRDefault="00B72FEA" w:rsidP="00B72FEA">
            <w:pPr>
              <w:jc w:val="right"/>
              <w:rPr>
                <w:rFonts w:ascii="Calibri" w:hAnsi="Calibri"/>
                <w:b/>
                <w:bCs/>
                <w:color w:val="000000"/>
                <w:sz w:val="16"/>
                <w:szCs w:val="16"/>
                <w:lang w:eastAsia="sk-SK"/>
              </w:rPr>
            </w:pPr>
            <w:r>
              <w:rPr>
                <w:rFonts w:ascii="Calibri" w:hAnsi="Calibri"/>
                <w:b/>
                <w:bCs/>
                <w:color w:val="000000"/>
                <w:sz w:val="16"/>
                <w:szCs w:val="16"/>
                <w:lang w:eastAsia="sk-SK"/>
              </w:rPr>
              <w:t>1 527 800</w:t>
            </w:r>
          </w:p>
        </w:tc>
        <w:tc>
          <w:tcPr>
            <w:tcW w:w="0" w:type="auto"/>
            <w:tcBorders>
              <w:top w:val="single" w:sz="4" w:space="0" w:color="auto"/>
              <w:left w:val="nil"/>
              <w:bottom w:val="single" w:sz="8" w:space="0" w:color="auto"/>
              <w:right w:val="nil"/>
            </w:tcBorders>
            <w:shd w:val="clear" w:color="auto" w:fill="auto"/>
            <w:noWrap/>
            <w:vAlign w:val="center"/>
          </w:tcPr>
          <w:p w14:paraId="21367ED8" w14:textId="71E0F11F" w:rsidR="00B72FEA" w:rsidRPr="00C12C9C" w:rsidRDefault="006E72F9" w:rsidP="00B72FEA">
            <w:pPr>
              <w:jc w:val="right"/>
              <w:rPr>
                <w:rFonts w:ascii="Calibri" w:hAnsi="Calibri"/>
                <w:b/>
                <w:bCs/>
                <w:color w:val="000000"/>
                <w:sz w:val="16"/>
                <w:szCs w:val="16"/>
                <w:lang w:val="en-US" w:eastAsia="sk-SK"/>
              </w:rPr>
            </w:pPr>
            <w:r>
              <w:rPr>
                <w:rFonts w:ascii="Calibri" w:hAnsi="Calibri"/>
                <w:b/>
                <w:bCs/>
                <w:color w:val="000000"/>
                <w:sz w:val="16"/>
                <w:szCs w:val="16"/>
                <w:lang w:val="en-US" w:eastAsia="sk-SK"/>
              </w:rPr>
              <w:t>8 21</w:t>
            </w:r>
            <w:r w:rsidR="00197EAF">
              <w:rPr>
                <w:rFonts w:ascii="Calibri" w:hAnsi="Calibri"/>
                <w:b/>
                <w:bCs/>
                <w:color w:val="000000"/>
                <w:sz w:val="16"/>
                <w:szCs w:val="16"/>
                <w:lang w:val="en-US" w:eastAsia="sk-SK"/>
              </w:rPr>
              <w:t>8</w:t>
            </w:r>
          </w:p>
        </w:tc>
        <w:tc>
          <w:tcPr>
            <w:tcW w:w="0" w:type="auto"/>
            <w:tcBorders>
              <w:top w:val="single" w:sz="4" w:space="0" w:color="auto"/>
              <w:left w:val="nil"/>
              <w:bottom w:val="single" w:sz="8" w:space="0" w:color="auto"/>
              <w:right w:val="nil"/>
            </w:tcBorders>
            <w:shd w:val="clear" w:color="auto" w:fill="auto"/>
            <w:noWrap/>
            <w:vAlign w:val="center"/>
            <w:hideMark/>
          </w:tcPr>
          <w:p w14:paraId="42ACDC84" w14:textId="107C512D" w:rsidR="00B72FEA" w:rsidRPr="00686E74" w:rsidRDefault="00B72FEA" w:rsidP="00B72FEA">
            <w:pPr>
              <w:jc w:val="right"/>
              <w:rPr>
                <w:rFonts w:ascii="Calibri" w:hAnsi="Calibri"/>
                <w:b/>
                <w:bCs/>
                <w:color w:val="000000"/>
                <w:sz w:val="16"/>
                <w:szCs w:val="16"/>
                <w:lang w:eastAsia="sk-SK"/>
              </w:rPr>
            </w:pPr>
            <w:r>
              <w:rPr>
                <w:rFonts w:ascii="Calibri" w:hAnsi="Calibri"/>
                <w:b/>
                <w:bCs/>
                <w:color w:val="000000"/>
                <w:sz w:val="16"/>
                <w:szCs w:val="16"/>
                <w:lang w:eastAsia="sk-SK"/>
              </w:rPr>
              <w:t>(7 651)</w:t>
            </w:r>
          </w:p>
        </w:tc>
      </w:tr>
    </w:tbl>
    <w:p w14:paraId="11EAC272" w14:textId="77777777" w:rsidR="00631294" w:rsidRDefault="00631294" w:rsidP="00D067DD">
      <w:pPr>
        <w:pStyle w:val="BodyText"/>
        <w:rPr>
          <w:rFonts w:asciiTheme="minorHAnsi" w:hAnsiTheme="minorHAnsi"/>
        </w:rPr>
      </w:pPr>
    </w:p>
    <w:p w14:paraId="49E79FD8" w14:textId="3DB989DD" w:rsidR="00B47F1F" w:rsidRPr="00686E74" w:rsidRDefault="00B47F1F" w:rsidP="00D067DD">
      <w:pPr>
        <w:pStyle w:val="BodyText"/>
        <w:rPr>
          <w:rFonts w:asciiTheme="minorHAnsi" w:hAnsiTheme="minorHAnsi"/>
        </w:rPr>
      </w:pPr>
      <w:r w:rsidRPr="00686E74">
        <w:rPr>
          <w:rFonts w:asciiTheme="minorHAnsi" w:hAnsiTheme="minorHAnsi"/>
        </w:rPr>
        <w:t xml:space="preserve">Rozdiel medzi zmenou stavu zásob vlastnej výroby vykázanej vo výkaze ziskov a strát a v súvahe je spôsobený </w:t>
      </w:r>
      <w:r w:rsidR="00B0625F" w:rsidRPr="00686E74">
        <w:rPr>
          <w:rFonts w:asciiTheme="minorHAnsi" w:hAnsiTheme="minorHAnsi"/>
        </w:rPr>
        <w:t>účtovaním predaja a nákupu vlastných výrobkov.</w:t>
      </w:r>
    </w:p>
    <w:p w14:paraId="5D763BCB" w14:textId="77777777" w:rsidR="00F17018" w:rsidRPr="00686E74" w:rsidRDefault="00F17018" w:rsidP="0084220B">
      <w:pPr>
        <w:rPr>
          <w:rFonts w:asciiTheme="minorHAnsi" w:hAnsiTheme="minorHAnsi"/>
          <w:sz w:val="18"/>
        </w:rPr>
      </w:pPr>
    </w:p>
    <w:p w14:paraId="5B5C5D1E" w14:textId="77777777" w:rsidR="00535E21" w:rsidRDefault="00083757" w:rsidP="00272D59">
      <w:pPr>
        <w:pStyle w:val="Heading2"/>
        <w:tabs>
          <w:tab w:val="clear" w:pos="567"/>
          <w:tab w:val="num" w:pos="426"/>
        </w:tabs>
        <w:ind w:left="426" w:hanging="426"/>
        <w:rPr>
          <w:rFonts w:asciiTheme="minorHAnsi" w:hAnsiTheme="minorHAnsi"/>
        </w:rPr>
      </w:pPr>
      <w:r w:rsidRPr="00686E74">
        <w:rPr>
          <w:rFonts w:asciiTheme="minorHAnsi" w:hAnsiTheme="minorHAnsi"/>
        </w:rPr>
        <w:t>Výnosy pri aktivácii nákladov a výnosy z hospodárskej, finančné výnosy a výnosy výnimočného rozsahu alebo výskytu</w:t>
      </w:r>
    </w:p>
    <w:p w14:paraId="23FD0BC7" w14:textId="77777777" w:rsidR="00631294" w:rsidRPr="00631294" w:rsidRDefault="00631294" w:rsidP="00631294"/>
    <w:tbl>
      <w:tblPr>
        <w:tblW w:w="4766" w:type="pct"/>
        <w:tblInd w:w="426" w:type="dxa"/>
        <w:tblCellMar>
          <w:left w:w="70" w:type="dxa"/>
          <w:right w:w="70" w:type="dxa"/>
        </w:tblCellMar>
        <w:tblLook w:val="04A0" w:firstRow="1" w:lastRow="0" w:firstColumn="1" w:lastColumn="0" w:noHBand="0" w:noVBand="1"/>
      </w:tblPr>
      <w:tblGrid>
        <w:gridCol w:w="630"/>
        <w:gridCol w:w="4669"/>
        <w:gridCol w:w="586"/>
        <w:gridCol w:w="1376"/>
        <w:gridCol w:w="1376"/>
        <w:gridCol w:w="9"/>
      </w:tblGrid>
      <w:tr w:rsidR="003E2E58" w:rsidRPr="00686E74" w14:paraId="29CB54D2" w14:textId="77777777" w:rsidTr="006009C5">
        <w:trPr>
          <w:gridAfter w:val="1"/>
          <w:wAfter w:w="5" w:type="pct"/>
          <w:trHeight w:val="123"/>
        </w:trPr>
        <w:tc>
          <w:tcPr>
            <w:tcW w:w="364" w:type="pct"/>
            <w:tcBorders>
              <w:top w:val="single" w:sz="4" w:space="0" w:color="auto"/>
              <w:left w:val="nil"/>
              <w:bottom w:val="single" w:sz="4" w:space="0" w:color="auto"/>
              <w:right w:val="nil"/>
            </w:tcBorders>
            <w:shd w:val="clear" w:color="auto" w:fill="auto"/>
            <w:vAlign w:val="center"/>
            <w:hideMark/>
          </w:tcPr>
          <w:p w14:paraId="53BF754E" w14:textId="77777777" w:rsidR="003E2E58" w:rsidRPr="00686E74" w:rsidRDefault="003E2E58" w:rsidP="003E2E58">
            <w:pP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Položka</w:t>
            </w:r>
          </w:p>
        </w:tc>
        <w:tc>
          <w:tcPr>
            <w:tcW w:w="2700" w:type="pct"/>
            <w:tcBorders>
              <w:top w:val="single" w:sz="4" w:space="0" w:color="auto"/>
              <w:left w:val="nil"/>
              <w:bottom w:val="single" w:sz="4" w:space="0" w:color="auto"/>
              <w:right w:val="nil"/>
            </w:tcBorders>
            <w:shd w:val="clear" w:color="auto" w:fill="auto"/>
            <w:vAlign w:val="center"/>
            <w:hideMark/>
          </w:tcPr>
          <w:p w14:paraId="73040B19" w14:textId="77777777" w:rsidR="003E2E58" w:rsidRPr="00686E74" w:rsidRDefault="003E2E58" w:rsidP="003E2E58">
            <w:pP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 </w:t>
            </w:r>
          </w:p>
        </w:tc>
        <w:tc>
          <w:tcPr>
            <w:tcW w:w="339" w:type="pct"/>
            <w:tcBorders>
              <w:top w:val="single" w:sz="4" w:space="0" w:color="auto"/>
              <w:left w:val="nil"/>
              <w:bottom w:val="single" w:sz="4" w:space="0" w:color="auto"/>
              <w:right w:val="nil"/>
            </w:tcBorders>
            <w:shd w:val="clear" w:color="auto" w:fill="auto"/>
            <w:vAlign w:val="center"/>
            <w:hideMark/>
          </w:tcPr>
          <w:p w14:paraId="7D2ABA9C" w14:textId="77777777" w:rsidR="003E2E58" w:rsidRPr="00686E74" w:rsidRDefault="003E2E58" w:rsidP="003E2E58">
            <w:pPr>
              <w:jc w:val="center"/>
              <w:rPr>
                <w:rFonts w:asciiTheme="minorHAnsi" w:hAnsiTheme="minorHAnsi"/>
                <w:b/>
                <w:bCs/>
                <w:i/>
                <w:iCs/>
                <w:color w:val="000000"/>
                <w:sz w:val="15"/>
                <w:szCs w:val="15"/>
                <w:lang w:eastAsia="sk-SK"/>
              </w:rPr>
            </w:pPr>
            <w:r w:rsidRPr="00686E74">
              <w:rPr>
                <w:rFonts w:asciiTheme="minorHAnsi" w:hAnsiTheme="minorHAnsi"/>
                <w:b/>
                <w:bCs/>
                <w:i/>
                <w:iCs/>
                <w:color w:val="000000"/>
                <w:sz w:val="15"/>
                <w:szCs w:val="15"/>
                <w:lang w:eastAsia="sk-SK"/>
              </w:rPr>
              <w:t>Riadok</w:t>
            </w:r>
          </w:p>
        </w:tc>
        <w:tc>
          <w:tcPr>
            <w:tcW w:w="796" w:type="pct"/>
            <w:tcBorders>
              <w:top w:val="single" w:sz="4" w:space="0" w:color="auto"/>
              <w:left w:val="nil"/>
              <w:bottom w:val="single" w:sz="4" w:space="0" w:color="auto"/>
              <w:right w:val="nil"/>
            </w:tcBorders>
            <w:vAlign w:val="center"/>
          </w:tcPr>
          <w:p w14:paraId="76FD8431" w14:textId="7E707F0B" w:rsidR="003E2E58" w:rsidRPr="00686E74" w:rsidRDefault="00B72FEA" w:rsidP="003E2E58">
            <w:pPr>
              <w:jc w:val="cente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20</w:t>
            </w:r>
            <w:r>
              <w:rPr>
                <w:rFonts w:asciiTheme="minorHAnsi" w:hAnsiTheme="minorHAnsi"/>
                <w:b/>
                <w:bCs/>
                <w:color w:val="000000"/>
                <w:sz w:val="15"/>
                <w:szCs w:val="15"/>
                <w:lang w:eastAsia="sk-SK"/>
              </w:rPr>
              <w:t>23</w:t>
            </w:r>
          </w:p>
        </w:tc>
        <w:tc>
          <w:tcPr>
            <w:tcW w:w="796" w:type="pct"/>
            <w:tcBorders>
              <w:top w:val="single" w:sz="4" w:space="0" w:color="auto"/>
              <w:left w:val="nil"/>
              <w:bottom w:val="single" w:sz="4" w:space="0" w:color="auto"/>
              <w:right w:val="nil"/>
            </w:tcBorders>
            <w:shd w:val="clear" w:color="auto" w:fill="auto"/>
            <w:vAlign w:val="center"/>
            <w:hideMark/>
          </w:tcPr>
          <w:p w14:paraId="6B45EEAD" w14:textId="2F21D24C" w:rsidR="003E2E58" w:rsidRPr="00686E74" w:rsidRDefault="00B72FEA" w:rsidP="003E2E58">
            <w:pPr>
              <w:jc w:val="cente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20</w:t>
            </w:r>
            <w:r>
              <w:rPr>
                <w:rFonts w:asciiTheme="minorHAnsi" w:hAnsiTheme="minorHAnsi"/>
                <w:b/>
                <w:bCs/>
                <w:color w:val="000000"/>
                <w:sz w:val="15"/>
                <w:szCs w:val="15"/>
                <w:lang w:eastAsia="sk-SK"/>
              </w:rPr>
              <w:t>22</w:t>
            </w:r>
          </w:p>
        </w:tc>
      </w:tr>
      <w:tr w:rsidR="00B72FEA" w:rsidRPr="00686E74" w14:paraId="47DB144C" w14:textId="77777777" w:rsidTr="00AA22D1">
        <w:trPr>
          <w:trHeight w:val="69"/>
        </w:trPr>
        <w:tc>
          <w:tcPr>
            <w:tcW w:w="3064" w:type="pct"/>
            <w:gridSpan w:val="2"/>
            <w:tcBorders>
              <w:top w:val="nil"/>
              <w:left w:val="nil"/>
              <w:bottom w:val="nil"/>
              <w:right w:val="nil"/>
            </w:tcBorders>
            <w:shd w:val="clear" w:color="auto" w:fill="auto"/>
            <w:vAlign w:val="center"/>
            <w:hideMark/>
          </w:tcPr>
          <w:p w14:paraId="7881B874" w14:textId="77777777" w:rsidR="00B72FEA" w:rsidRPr="00686E74" w:rsidRDefault="00B72FEA" w:rsidP="00B72FEA">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Významné položky pri aktivácii nákladov</w:t>
            </w:r>
          </w:p>
        </w:tc>
        <w:tc>
          <w:tcPr>
            <w:tcW w:w="339" w:type="pct"/>
            <w:tcBorders>
              <w:top w:val="nil"/>
              <w:left w:val="nil"/>
              <w:bottom w:val="nil"/>
              <w:right w:val="nil"/>
            </w:tcBorders>
            <w:shd w:val="clear" w:color="auto" w:fill="auto"/>
            <w:vAlign w:val="center"/>
            <w:hideMark/>
          </w:tcPr>
          <w:p w14:paraId="238E34E0" w14:textId="77777777" w:rsidR="00B72FEA" w:rsidRPr="00686E74" w:rsidRDefault="00B72FEA" w:rsidP="00B72FEA">
            <w:pPr>
              <w:jc w:val="cente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07</w:t>
            </w:r>
          </w:p>
        </w:tc>
        <w:tc>
          <w:tcPr>
            <w:tcW w:w="796" w:type="pct"/>
            <w:tcBorders>
              <w:top w:val="nil"/>
              <w:left w:val="nil"/>
              <w:bottom w:val="nil"/>
              <w:right w:val="nil"/>
            </w:tcBorders>
            <w:shd w:val="clear" w:color="auto" w:fill="auto"/>
            <w:vAlign w:val="center"/>
          </w:tcPr>
          <w:p w14:paraId="218F3D3C" w14:textId="4B723EA4" w:rsidR="00B72FEA" w:rsidRPr="00686E74"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w:t>
            </w:r>
          </w:p>
        </w:tc>
        <w:tc>
          <w:tcPr>
            <w:tcW w:w="801" w:type="pct"/>
            <w:gridSpan w:val="2"/>
            <w:tcBorders>
              <w:top w:val="nil"/>
              <w:left w:val="nil"/>
              <w:bottom w:val="nil"/>
              <w:right w:val="nil"/>
            </w:tcBorders>
            <w:vAlign w:val="center"/>
          </w:tcPr>
          <w:p w14:paraId="07FF0B30" w14:textId="2F7EA765" w:rsidR="00B72FEA" w:rsidRPr="00686E74" w:rsidRDefault="00B72FEA" w:rsidP="00B72FEA">
            <w:pPr>
              <w:jc w:val="right"/>
              <w:rPr>
                <w:rFonts w:asciiTheme="minorHAnsi" w:hAnsiTheme="minorHAnsi"/>
                <w:color w:val="000000"/>
                <w:sz w:val="15"/>
                <w:szCs w:val="15"/>
                <w:lang w:eastAsia="sk-SK"/>
              </w:rPr>
            </w:pPr>
            <w:r>
              <w:rPr>
                <w:rFonts w:asciiTheme="minorHAnsi" w:hAnsiTheme="minorHAnsi"/>
                <w:b/>
                <w:bCs/>
                <w:color w:val="000000"/>
                <w:sz w:val="15"/>
                <w:szCs w:val="15"/>
                <w:lang w:eastAsia="sk-SK"/>
              </w:rPr>
              <w:t>-</w:t>
            </w:r>
          </w:p>
        </w:tc>
      </w:tr>
      <w:tr w:rsidR="00B72FEA" w:rsidRPr="00686E74" w14:paraId="50098E89" w14:textId="77777777" w:rsidTr="00E30ACC">
        <w:trPr>
          <w:gridAfter w:val="1"/>
          <w:wAfter w:w="5" w:type="pct"/>
          <w:trHeight w:val="68"/>
        </w:trPr>
        <w:tc>
          <w:tcPr>
            <w:tcW w:w="364" w:type="pct"/>
            <w:tcBorders>
              <w:top w:val="nil"/>
              <w:left w:val="nil"/>
              <w:bottom w:val="nil"/>
              <w:right w:val="nil"/>
            </w:tcBorders>
            <w:shd w:val="clear" w:color="auto" w:fill="auto"/>
            <w:vAlign w:val="center"/>
            <w:hideMark/>
          </w:tcPr>
          <w:p w14:paraId="3AA68F03"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noWrap/>
            <w:vAlign w:val="center"/>
            <w:hideMark/>
          </w:tcPr>
          <w:p w14:paraId="22C9330B" w14:textId="77777777" w:rsidR="00B72FEA" w:rsidRPr="00686E74" w:rsidRDefault="00B72FEA" w:rsidP="00B72FEA">
            <w:pPr>
              <w:rPr>
                <w:rFonts w:asciiTheme="minorHAnsi" w:hAnsiTheme="minorHAnsi"/>
                <w:sz w:val="15"/>
                <w:szCs w:val="15"/>
                <w:lang w:eastAsia="sk-SK"/>
              </w:rPr>
            </w:pPr>
          </w:p>
        </w:tc>
        <w:tc>
          <w:tcPr>
            <w:tcW w:w="339" w:type="pct"/>
            <w:tcBorders>
              <w:top w:val="nil"/>
              <w:left w:val="nil"/>
              <w:bottom w:val="nil"/>
              <w:right w:val="nil"/>
            </w:tcBorders>
            <w:shd w:val="clear" w:color="auto" w:fill="auto"/>
            <w:vAlign w:val="center"/>
            <w:hideMark/>
          </w:tcPr>
          <w:p w14:paraId="1BB7F561" w14:textId="77777777" w:rsidR="00B72FEA" w:rsidRPr="00686E74" w:rsidRDefault="00B72FEA" w:rsidP="00B72FEA">
            <w:pPr>
              <w:rPr>
                <w:rFonts w:asciiTheme="minorHAnsi" w:hAnsiTheme="minorHAnsi"/>
                <w:sz w:val="15"/>
                <w:szCs w:val="15"/>
                <w:lang w:eastAsia="sk-SK"/>
              </w:rPr>
            </w:pPr>
          </w:p>
        </w:tc>
        <w:tc>
          <w:tcPr>
            <w:tcW w:w="796" w:type="pct"/>
            <w:tcBorders>
              <w:top w:val="nil"/>
              <w:left w:val="nil"/>
              <w:bottom w:val="nil"/>
              <w:right w:val="nil"/>
            </w:tcBorders>
            <w:vAlign w:val="center"/>
          </w:tcPr>
          <w:p w14:paraId="2DE24B32" w14:textId="77777777" w:rsidR="00B72FEA" w:rsidRPr="00686E74" w:rsidRDefault="00B72FEA" w:rsidP="00B72FEA">
            <w:pPr>
              <w:jc w:val="center"/>
              <w:rPr>
                <w:rFonts w:asciiTheme="minorHAnsi" w:hAnsiTheme="minorHAnsi"/>
                <w:sz w:val="15"/>
                <w:szCs w:val="15"/>
                <w:lang w:eastAsia="sk-SK"/>
              </w:rPr>
            </w:pPr>
          </w:p>
        </w:tc>
        <w:tc>
          <w:tcPr>
            <w:tcW w:w="796" w:type="pct"/>
            <w:tcBorders>
              <w:top w:val="nil"/>
              <w:left w:val="nil"/>
              <w:bottom w:val="nil"/>
              <w:right w:val="nil"/>
            </w:tcBorders>
            <w:shd w:val="clear" w:color="auto" w:fill="auto"/>
            <w:noWrap/>
            <w:vAlign w:val="center"/>
            <w:hideMark/>
          </w:tcPr>
          <w:p w14:paraId="7B4D4F8B" w14:textId="5E5CEC4E" w:rsidR="00B72FEA" w:rsidRPr="00686E74" w:rsidRDefault="00B72FEA" w:rsidP="00B72FEA">
            <w:pPr>
              <w:jc w:val="center"/>
              <w:rPr>
                <w:rFonts w:asciiTheme="minorHAnsi" w:hAnsiTheme="minorHAnsi"/>
                <w:sz w:val="15"/>
                <w:szCs w:val="15"/>
                <w:lang w:eastAsia="sk-SK"/>
              </w:rPr>
            </w:pPr>
          </w:p>
        </w:tc>
      </w:tr>
      <w:tr w:rsidR="00B72FEA" w:rsidRPr="00686E74" w14:paraId="40647A31" w14:textId="77777777" w:rsidTr="00DF10E9">
        <w:trPr>
          <w:trHeight w:val="141"/>
        </w:trPr>
        <w:tc>
          <w:tcPr>
            <w:tcW w:w="3064" w:type="pct"/>
            <w:gridSpan w:val="2"/>
            <w:tcBorders>
              <w:top w:val="nil"/>
              <w:left w:val="nil"/>
              <w:bottom w:val="nil"/>
              <w:right w:val="nil"/>
            </w:tcBorders>
            <w:shd w:val="clear" w:color="auto" w:fill="auto"/>
            <w:vAlign w:val="center"/>
            <w:hideMark/>
          </w:tcPr>
          <w:p w14:paraId="19ADF86F" w14:textId="77777777" w:rsidR="00B72FEA" w:rsidRPr="00686E74" w:rsidRDefault="00B72FEA" w:rsidP="00B72FEA">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Ostatné významné položky výnosov z hospodárskej činnosti</w:t>
            </w:r>
          </w:p>
        </w:tc>
        <w:tc>
          <w:tcPr>
            <w:tcW w:w="339" w:type="pct"/>
            <w:tcBorders>
              <w:top w:val="nil"/>
              <w:left w:val="nil"/>
              <w:bottom w:val="nil"/>
              <w:right w:val="nil"/>
            </w:tcBorders>
            <w:shd w:val="clear" w:color="auto" w:fill="auto"/>
            <w:vAlign w:val="center"/>
            <w:hideMark/>
          </w:tcPr>
          <w:p w14:paraId="42208BEC" w14:textId="77777777" w:rsidR="00B72FEA" w:rsidRPr="00686E74" w:rsidRDefault="00B72FEA" w:rsidP="00B72FEA">
            <w:pPr>
              <w:jc w:val="center"/>
              <w:rPr>
                <w:rFonts w:asciiTheme="minorHAnsi" w:hAnsiTheme="minorHAnsi"/>
                <w:b/>
                <w:bCs/>
                <w:color w:val="000000"/>
                <w:sz w:val="15"/>
                <w:szCs w:val="15"/>
                <w:lang w:eastAsia="sk-SK"/>
              </w:rPr>
            </w:pPr>
            <w:r w:rsidRPr="00686E74">
              <w:rPr>
                <w:rFonts w:asciiTheme="minorHAnsi" w:hAnsiTheme="minorHAnsi"/>
                <w:b/>
                <w:bCs/>
                <w:color w:val="000000"/>
                <w:sz w:val="15"/>
                <w:szCs w:val="15"/>
                <w:lang w:eastAsia="sk-SK"/>
              </w:rPr>
              <w:t>09</w:t>
            </w:r>
          </w:p>
        </w:tc>
        <w:tc>
          <w:tcPr>
            <w:tcW w:w="796" w:type="pct"/>
            <w:tcBorders>
              <w:top w:val="nil"/>
              <w:left w:val="nil"/>
              <w:bottom w:val="nil"/>
              <w:right w:val="nil"/>
            </w:tcBorders>
            <w:shd w:val="clear" w:color="auto" w:fill="auto"/>
            <w:vAlign w:val="center"/>
          </w:tcPr>
          <w:p w14:paraId="75A4AF27" w14:textId="18804746" w:rsidR="00B72FEA" w:rsidRPr="00686E74"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914 546</w:t>
            </w:r>
          </w:p>
        </w:tc>
        <w:tc>
          <w:tcPr>
            <w:tcW w:w="801" w:type="pct"/>
            <w:gridSpan w:val="2"/>
            <w:tcBorders>
              <w:top w:val="nil"/>
              <w:left w:val="nil"/>
              <w:bottom w:val="nil"/>
              <w:right w:val="nil"/>
            </w:tcBorders>
            <w:vAlign w:val="center"/>
          </w:tcPr>
          <w:p w14:paraId="034D95E2" w14:textId="0055FF3F" w:rsidR="00B72FEA"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844 065</w:t>
            </w:r>
          </w:p>
        </w:tc>
      </w:tr>
      <w:tr w:rsidR="003E2E58" w:rsidRPr="00686E74" w14:paraId="39F0810B"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69B08044" w14:textId="77777777" w:rsidR="003E2E58" w:rsidRPr="00686E74" w:rsidRDefault="003E2E58" w:rsidP="003E2E58">
            <w:pPr>
              <w:jc w:val="right"/>
              <w:rPr>
                <w:rFonts w:asciiTheme="minorHAnsi" w:hAnsiTheme="minorHAnsi"/>
                <w:b/>
                <w:bCs/>
                <w:color w:val="000000"/>
                <w:sz w:val="15"/>
                <w:szCs w:val="15"/>
                <w:lang w:eastAsia="sk-SK"/>
              </w:rPr>
            </w:pPr>
          </w:p>
        </w:tc>
        <w:tc>
          <w:tcPr>
            <w:tcW w:w="2700" w:type="pct"/>
            <w:tcBorders>
              <w:top w:val="nil"/>
              <w:left w:val="nil"/>
              <w:bottom w:val="nil"/>
              <w:right w:val="nil"/>
            </w:tcBorders>
            <w:shd w:val="clear" w:color="auto" w:fill="auto"/>
            <w:vAlign w:val="center"/>
            <w:hideMark/>
          </w:tcPr>
          <w:p w14:paraId="3335A212" w14:textId="77777777" w:rsidR="003E2E58" w:rsidRPr="00686E74" w:rsidRDefault="003E2E58" w:rsidP="003E2E58">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z toho:</w:t>
            </w:r>
          </w:p>
        </w:tc>
        <w:tc>
          <w:tcPr>
            <w:tcW w:w="339" w:type="pct"/>
            <w:tcBorders>
              <w:top w:val="nil"/>
              <w:left w:val="nil"/>
              <w:bottom w:val="nil"/>
              <w:right w:val="nil"/>
            </w:tcBorders>
            <w:shd w:val="clear" w:color="auto" w:fill="auto"/>
            <w:vAlign w:val="center"/>
            <w:hideMark/>
          </w:tcPr>
          <w:p w14:paraId="2B975F90" w14:textId="77777777" w:rsidR="003E2E58" w:rsidRPr="00686E74" w:rsidRDefault="003E2E58" w:rsidP="003E2E58">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70841229" w14:textId="77777777" w:rsidR="003E2E58" w:rsidRPr="00686E74" w:rsidRDefault="003E2E58" w:rsidP="003E2E58">
            <w:pPr>
              <w:jc w:val="center"/>
              <w:rPr>
                <w:rFonts w:asciiTheme="minorHAnsi" w:hAnsiTheme="minorHAnsi"/>
                <w:sz w:val="15"/>
                <w:szCs w:val="15"/>
                <w:lang w:eastAsia="sk-SK"/>
              </w:rPr>
            </w:pPr>
          </w:p>
        </w:tc>
        <w:tc>
          <w:tcPr>
            <w:tcW w:w="796" w:type="pct"/>
            <w:tcBorders>
              <w:top w:val="nil"/>
              <w:left w:val="nil"/>
              <w:bottom w:val="nil"/>
              <w:right w:val="nil"/>
            </w:tcBorders>
            <w:shd w:val="clear" w:color="auto" w:fill="auto"/>
            <w:vAlign w:val="center"/>
            <w:hideMark/>
          </w:tcPr>
          <w:p w14:paraId="6939D4AD" w14:textId="527BC010" w:rsidR="003E2E58" w:rsidRPr="00686E74" w:rsidRDefault="003E2E58" w:rsidP="003E2E58">
            <w:pPr>
              <w:jc w:val="center"/>
              <w:rPr>
                <w:rFonts w:asciiTheme="minorHAnsi" w:hAnsiTheme="minorHAnsi"/>
                <w:sz w:val="15"/>
                <w:szCs w:val="15"/>
                <w:lang w:eastAsia="sk-SK"/>
              </w:rPr>
            </w:pPr>
          </w:p>
        </w:tc>
      </w:tr>
      <w:tr w:rsidR="00B72FEA" w:rsidRPr="00686E74" w14:paraId="5F8EF37E"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287B882E" w14:textId="77777777" w:rsidR="00B72FEA" w:rsidRPr="00686E74" w:rsidRDefault="00B72FEA" w:rsidP="00B72FEA">
            <w:pPr>
              <w:jc w:val="right"/>
              <w:rPr>
                <w:rFonts w:asciiTheme="minorHAnsi" w:hAnsiTheme="minorHAnsi"/>
                <w:b/>
                <w:bCs/>
                <w:color w:val="000000"/>
                <w:sz w:val="15"/>
                <w:szCs w:val="15"/>
                <w:lang w:eastAsia="sk-SK"/>
              </w:rPr>
            </w:pPr>
          </w:p>
        </w:tc>
        <w:tc>
          <w:tcPr>
            <w:tcW w:w="2700" w:type="pct"/>
            <w:tcBorders>
              <w:top w:val="nil"/>
              <w:left w:val="nil"/>
              <w:bottom w:val="nil"/>
              <w:right w:val="nil"/>
            </w:tcBorders>
            <w:shd w:val="clear" w:color="auto" w:fill="auto"/>
            <w:vAlign w:val="center"/>
          </w:tcPr>
          <w:p w14:paraId="26241192" w14:textId="7479B1CE" w:rsidR="00B72FEA" w:rsidRPr="00686E74"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Štátna pomoc Covid 19</w:t>
            </w:r>
          </w:p>
        </w:tc>
        <w:tc>
          <w:tcPr>
            <w:tcW w:w="339" w:type="pct"/>
            <w:tcBorders>
              <w:top w:val="nil"/>
              <w:left w:val="nil"/>
              <w:bottom w:val="nil"/>
              <w:right w:val="nil"/>
            </w:tcBorders>
            <w:shd w:val="clear" w:color="auto" w:fill="auto"/>
            <w:vAlign w:val="center"/>
          </w:tcPr>
          <w:p w14:paraId="50C2E51B"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0B32354A" w14:textId="0C3B0B7E" w:rsidR="00B72FEA" w:rsidRDefault="009776D0" w:rsidP="00B72FEA">
            <w:pPr>
              <w:jc w:val="right"/>
              <w:rPr>
                <w:rFonts w:asciiTheme="minorHAnsi" w:hAnsiTheme="minorHAnsi"/>
                <w:sz w:val="15"/>
                <w:szCs w:val="15"/>
                <w:lang w:eastAsia="sk-SK"/>
              </w:rPr>
            </w:pPr>
            <w:r>
              <w:rPr>
                <w:rFonts w:asciiTheme="minorHAnsi" w:hAnsiTheme="minorHAnsi"/>
                <w:sz w:val="15"/>
                <w:szCs w:val="15"/>
                <w:lang w:eastAsia="sk-SK"/>
              </w:rPr>
              <w:t>-</w:t>
            </w:r>
          </w:p>
        </w:tc>
        <w:tc>
          <w:tcPr>
            <w:tcW w:w="796" w:type="pct"/>
            <w:tcBorders>
              <w:top w:val="nil"/>
              <w:left w:val="nil"/>
              <w:bottom w:val="nil"/>
              <w:right w:val="nil"/>
            </w:tcBorders>
            <w:shd w:val="clear" w:color="auto" w:fill="auto"/>
            <w:vAlign w:val="center"/>
          </w:tcPr>
          <w:p w14:paraId="5FDC1932" w14:textId="3D03EF6F" w:rsidR="00B72FEA" w:rsidRPr="00686E74" w:rsidRDefault="00B72FEA" w:rsidP="00B72FEA">
            <w:pPr>
              <w:jc w:val="right"/>
              <w:rPr>
                <w:rFonts w:asciiTheme="minorHAnsi" w:hAnsiTheme="minorHAnsi"/>
                <w:sz w:val="15"/>
                <w:szCs w:val="15"/>
                <w:lang w:eastAsia="sk-SK"/>
              </w:rPr>
            </w:pPr>
            <w:r>
              <w:rPr>
                <w:rFonts w:asciiTheme="minorHAnsi" w:hAnsiTheme="minorHAnsi"/>
                <w:sz w:val="15"/>
                <w:szCs w:val="15"/>
                <w:lang w:eastAsia="sk-SK"/>
              </w:rPr>
              <w:t>15 964</w:t>
            </w:r>
          </w:p>
        </w:tc>
      </w:tr>
      <w:tr w:rsidR="00B72FEA" w:rsidRPr="00686E74" w14:paraId="649E3AC6"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5A935C4F" w14:textId="77777777" w:rsidR="00B72FEA" w:rsidRPr="00686E74" w:rsidRDefault="00B72FEA"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noWrap/>
            <w:vAlign w:val="center"/>
            <w:hideMark/>
          </w:tcPr>
          <w:p w14:paraId="62493051" w14:textId="703701BE" w:rsidR="00B72FEA" w:rsidRPr="00686E74"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Štátna pomoc energie</w:t>
            </w:r>
          </w:p>
        </w:tc>
        <w:tc>
          <w:tcPr>
            <w:tcW w:w="339" w:type="pct"/>
            <w:tcBorders>
              <w:top w:val="nil"/>
              <w:left w:val="nil"/>
              <w:bottom w:val="nil"/>
              <w:right w:val="nil"/>
            </w:tcBorders>
            <w:shd w:val="clear" w:color="auto" w:fill="auto"/>
            <w:vAlign w:val="center"/>
            <w:hideMark/>
          </w:tcPr>
          <w:p w14:paraId="2CCF89AA"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6208316D" w14:textId="0AA6422F"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47 323</w:t>
            </w:r>
          </w:p>
        </w:tc>
        <w:tc>
          <w:tcPr>
            <w:tcW w:w="796" w:type="pct"/>
            <w:tcBorders>
              <w:top w:val="nil"/>
              <w:left w:val="nil"/>
              <w:bottom w:val="nil"/>
              <w:right w:val="nil"/>
            </w:tcBorders>
            <w:shd w:val="clear" w:color="auto" w:fill="auto"/>
            <w:vAlign w:val="center"/>
          </w:tcPr>
          <w:p w14:paraId="30E10A5D" w14:textId="74C95ACA"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500 000</w:t>
            </w:r>
          </w:p>
        </w:tc>
      </w:tr>
      <w:tr w:rsidR="009776D0" w:rsidRPr="00686E74" w14:paraId="0842B6E9"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17BCF325" w14:textId="77777777" w:rsidR="009776D0" w:rsidRPr="00686E74" w:rsidRDefault="009776D0"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noWrap/>
            <w:vAlign w:val="center"/>
          </w:tcPr>
          <w:p w14:paraId="46C88ADD" w14:textId="2CEE5E05" w:rsidR="009776D0" w:rsidRDefault="009776D0"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Modifikácie foriem</w:t>
            </w:r>
          </w:p>
        </w:tc>
        <w:tc>
          <w:tcPr>
            <w:tcW w:w="339" w:type="pct"/>
            <w:tcBorders>
              <w:top w:val="nil"/>
              <w:left w:val="nil"/>
              <w:bottom w:val="nil"/>
              <w:right w:val="nil"/>
            </w:tcBorders>
            <w:shd w:val="clear" w:color="auto" w:fill="auto"/>
            <w:vAlign w:val="center"/>
          </w:tcPr>
          <w:p w14:paraId="16841183" w14:textId="77777777" w:rsidR="009776D0" w:rsidRPr="00686E74" w:rsidRDefault="009776D0"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63A07E2B" w14:textId="189528CD" w:rsidR="009776D0"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360 517</w:t>
            </w:r>
          </w:p>
        </w:tc>
        <w:tc>
          <w:tcPr>
            <w:tcW w:w="796" w:type="pct"/>
            <w:tcBorders>
              <w:top w:val="nil"/>
              <w:left w:val="nil"/>
              <w:bottom w:val="nil"/>
              <w:right w:val="nil"/>
            </w:tcBorders>
            <w:shd w:val="clear" w:color="auto" w:fill="auto"/>
            <w:vAlign w:val="center"/>
          </w:tcPr>
          <w:p w14:paraId="1F151E93" w14:textId="2D4B087B" w:rsidR="009776D0"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w:t>
            </w:r>
          </w:p>
        </w:tc>
      </w:tr>
      <w:tr w:rsidR="00B72FEA" w:rsidRPr="00686E74" w14:paraId="179AC710"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2541B811"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653F1A7F"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 xml:space="preserve">obchodné a technické konzultácie +ref.nákladov </w:t>
            </w:r>
            <w:bookmarkStart w:id="30" w:name="OLE_LINK3"/>
            <w:r w:rsidRPr="00686E74">
              <w:rPr>
                <w:rFonts w:asciiTheme="minorHAnsi" w:hAnsiTheme="minorHAnsi"/>
                <w:i/>
                <w:iCs/>
                <w:color w:val="000000"/>
                <w:sz w:val="15"/>
                <w:szCs w:val="15"/>
                <w:lang w:eastAsia="sk-SK"/>
              </w:rPr>
              <w:t>Seoyon Poland</w:t>
            </w:r>
            <w:bookmarkEnd w:id="30"/>
          </w:p>
        </w:tc>
        <w:tc>
          <w:tcPr>
            <w:tcW w:w="339" w:type="pct"/>
            <w:tcBorders>
              <w:top w:val="nil"/>
              <w:left w:val="nil"/>
              <w:bottom w:val="nil"/>
              <w:right w:val="nil"/>
            </w:tcBorders>
            <w:shd w:val="clear" w:color="auto" w:fill="auto"/>
            <w:vAlign w:val="center"/>
            <w:hideMark/>
          </w:tcPr>
          <w:p w14:paraId="40E86E6D"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61D951FB" w14:textId="1BCEF54D"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36 962</w:t>
            </w:r>
          </w:p>
        </w:tc>
        <w:tc>
          <w:tcPr>
            <w:tcW w:w="796" w:type="pct"/>
            <w:tcBorders>
              <w:top w:val="nil"/>
              <w:left w:val="nil"/>
              <w:bottom w:val="nil"/>
              <w:right w:val="nil"/>
            </w:tcBorders>
            <w:shd w:val="clear" w:color="auto" w:fill="auto"/>
            <w:vAlign w:val="center"/>
          </w:tcPr>
          <w:p w14:paraId="2FE121D7" w14:textId="65B44676"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130 359</w:t>
            </w:r>
          </w:p>
        </w:tc>
      </w:tr>
      <w:tr w:rsidR="00B72FEA" w:rsidRPr="00686E74" w14:paraId="3B6B665D"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27D36D22"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750E6D4B"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reklamačné náklady</w:t>
            </w:r>
          </w:p>
        </w:tc>
        <w:tc>
          <w:tcPr>
            <w:tcW w:w="339" w:type="pct"/>
            <w:tcBorders>
              <w:top w:val="nil"/>
              <w:left w:val="nil"/>
              <w:bottom w:val="nil"/>
              <w:right w:val="nil"/>
            </w:tcBorders>
            <w:shd w:val="clear" w:color="auto" w:fill="auto"/>
            <w:vAlign w:val="center"/>
            <w:hideMark/>
          </w:tcPr>
          <w:p w14:paraId="4583BC13"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30436BC8" w14:textId="488200ED"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191 958</w:t>
            </w:r>
          </w:p>
        </w:tc>
        <w:tc>
          <w:tcPr>
            <w:tcW w:w="796" w:type="pct"/>
            <w:tcBorders>
              <w:top w:val="nil"/>
              <w:left w:val="nil"/>
              <w:bottom w:val="nil"/>
              <w:right w:val="nil"/>
            </w:tcBorders>
            <w:shd w:val="clear" w:color="auto" w:fill="auto"/>
            <w:vAlign w:val="center"/>
          </w:tcPr>
          <w:p w14:paraId="69D2F90B" w14:textId="2CB06C82"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119 789</w:t>
            </w:r>
          </w:p>
        </w:tc>
      </w:tr>
      <w:tr w:rsidR="00B72FEA" w:rsidRPr="00686E74" w14:paraId="5EB1675C"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40591FE9"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tcPr>
          <w:p w14:paraId="362A0862" w14:textId="3F6FC812" w:rsidR="00B72FEA" w:rsidRPr="00686E74"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Ostatné výnosy JAGUAR</w:t>
            </w:r>
          </w:p>
        </w:tc>
        <w:tc>
          <w:tcPr>
            <w:tcW w:w="339" w:type="pct"/>
            <w:tcBorders>
              <w:top w:val="nil"/>
              <w:left w:val="nil"/>
              <w:bottom w:val="nil"/>
              <w:right w:val="nil"/>
            </w:tcBorders>
            <w:shd w:val="clear" w:color="auto" w:fill="auto"/>
            <w:vAlign w:val="center"/>
          </w:tcPr>
          <w:p w14:paraId="0590702C"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112BEFED" w14:textId="3E6A5732"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w:t>
            </w:r>
          </w:p>
        </w:tc>
        <w:tc>
          <w:tcPr>
            <w:tcW w:w="796" w:type="pct"/>
            <w:tcBorders>
              <w:top w:val="nil"/>
              <w:left w:val="nil"/>
              <w:bottom w:val="nil"/>
              <w:right w:val="nil"/>
            </w:tcBorders>
            <w:shd w:val="clear" w:color="auto" w:fill="auto"/>
            <w:vAlign w:val="center"/>
          </w:tcPr>
          <w:p w14:paraId="5DA00374" w14:textId="6660D74F" w:rsidR="00B72FEA"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19 424</w:t>
            </w:r>
          </w:p>
        </w:tc>
      </w:tr>
      <w:tr w:rsidR="00B72FEA" w:rsidRPr="00686E74" w14:paraId="3AA6A6B3"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7B8A7EE2"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0B32A5F5"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balenia Volkswagen AG Wolfsburg</w:t>
            </w:r>
          </w:p>
        </w:tc>
        <w:tc>
          <w:tcPr>
            <w:tcW w:w="339" w:type="pct"/>
            <w:tcBorders>
              <w:top w:val="nil"/>
              <w:left w:val="nil"/>
              <w:bottom w:val="nil"/>
              <w:right w:val="nil"/>
            </w:tcBorders>
            <w:shd w:val="clear" w:color="auto" w:fill="auto"/>
            <w:vAlign w:val="center"/>
            <w:hideMark/>
          </w:tcPr>
          <w:p w14:paraId="3115533D"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5EAA475B" w14:textId="17FDA69E"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2 374</w:t>
            </w:r>
          </w:p>
        </w:tc>
        <w:tc>
          <w:tcPr>
            <w:tcW w:w="796" w:type="pct"/>
            <w:tcBorders>
              <w:top w:val="nil"/>
              <w:left w:val="nil"/>
              <w:bottom w:val="nil"/>
              <w:right w:val="nil"/>
            </w:tcBorders>
            <w:shd w:val="clear" w:color="auto" w:fill="auto"/>
            <w:vAlign w:val="center"/>
          </w:tcPr>
          <w:p w14:paraId="1A271D95" w14:textId="6919A67D"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6 544</w:t>
            </w:r>
          </w:p>
        </w:tc>
      </w:tr>
      <w:tr w:rsidR="00B72FEA" w:rsidRPr="00686E74" w14:paraId="58F9EB2E"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2655F087"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49F93A2B"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fakturácia vzoriek+ost.mat.</w:t>
            </w:r>
          </w:p>
        </w:tc>
        <w:tc>
          <w:tcPr>
            <w:tcW w:w="339" w:type="pct"/>
            <w:tcBorders>
              <w:top w:val="nil"/>
              <w:left w:val="nil"/>
              <w:bottom w:val="nil"/>
              <w:right w:val="nil"/>
            </w:tcBorders>
            <w:shd w:val="clear" w:color="auto" w:fill="auto"/>
            <w:vAlign w:val="center"/>
            <w:hideMark/>
          </w:tcPr>
          <w:p w14:paraId="79395644"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670240D3" w14:textId="13FFBA2E"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187 315</w:t>
            </w:r>
          </w:p>
        </w:tc>
        <w:tc>
          <w:tcPr>
            <w:tcW w:w="796" w:type="pct"/>
            <w:tcBorders>
              <w:top w:val="nil"/>
              <w:left w:val="nil"/>
              <w:bottom w:val="nil"/>
              <w:right w:val="nil"/>
            </w:tcBorders>
            <w:shd w:val="clear" w:color="auto" w:fill="auto"/>
            <w:vAlign w:val="center"/>
          </w:tcPr>
          <w:p w14:paraId="27AF55F5" w14:textId="78EDEB6A"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27 240</w:t>
            </w:r>
          </w:p>
        </w:tc>
      </w:tr>
      <w:tr w:rsidR="00B72FEA" w:rsidRPr="00686E74" w14:paraId="74E3B37F"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06C02665"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148DACA3"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poistné plnenia</w:t>
            </w:r>
          </w:p>
        </w:tc>
        <w:tc>
          <w:tcPr>
            <w:tcW w:w="339" w:type="pct"/>
            <w:tcBorders>
              <w:top w:val="nil"/>
              <w:left w:val="nil"/>
              <w:bottom w:val="nil"/>
              <w:right w:val="nil"/>
            </w:tcBorders>
            <w:shd w:val="clear" w:color="auto" w:fill="auto"/>
            <w:vAlign w:val="center"/>
            <w:hideMark/>
          </w:tcPr>
          <w:p w14:paraId="1A24A8AF"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63235181" w14:textId="392C119D"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4 360</w:t>
            </w:r>
          </w:p>
        </w:tc>
        <w:tc>
          <w:tcPr>
            <w:tcW w:w="796" w:type="pct"/>
            <w:tcBorders>
              <w:top w:val="nil"/>
              <w:left w:val="nil"/>
              <w:bottom w:val="nil"/>
              <w:right w:val="nil"/>
            </w:tcBorders>
            <w:shd w:val="clear" w:color="auto" w:fill="auto"/>
            <w:vAlign w:val="center"/>
          </w:tcPr>
          <w:p w14:paraId="0B67EF49" w14:textId="3744A7CE"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13 265</w:t>
            </w:r>
          </w:p>
        </w:tc>
      </w:tr>
      <w:tr w:rsidR="00B72FEA" w:rsidRPr="00686E74" w14:paraId="0A8437B2"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5D4A87D1"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tcPr>
          <w:p w14:paraId="0F49563D" w14:textId="1AED4652" w:rsidR="00B72FEA" w:rsidRPr="00686E74"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zrušenie záväzkov</w:t>
            </w:r>
          </w:p>
        </w:tc>
        <w:tc>
          <w:tcPr>
            <w:tcW w:w="339" w:type="pct"/>
            <w:tcBorders>
              <w:top w:val="nil"/>
              <w:left w:val="nil"/>
              <w:bottom w:val="nil"/>
              <w:right w:val="nil"/>
            </w:tcBorders>
            <w:shd w:val="clear" w:color="auto" w:fill="auto"/>
            <w:vAlign w:val="center"/>
          </w:tcPr>
          <w:p w14:paraId="0B7E1890"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7F80FAD7" w14:textId="6AAC991C"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w:t>
            </w:r>
          </w:p>
        </w:tc>
        <w:tc>
          <w:tcPr>
            <w:tcW w:w="796" w:type="pct"/>
            <w:tcBorders>
              <w:top w:val="nil"/>
              <w:left w:val="nil"/>
              <w:bottom w:val="nil"/>
              <w:right w:val="nil"/>
            </w:tcBorders>
            <w:shd w:val="clear" w:color="auto" w:fill="auto"/>
            <w:vAlign w:val="center"/>
          </w:tcPr>
          <w:p w14:paraId="12240298" w14:textId="24AA5419" w:rsidR="00B72FEA"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8 122</w:t>
            </w:r>
          </w:p>
        </w:tc>
      </w:tr>
      <w:tr w:rsidR="009776D0" w:rsidRPr="00686E74" w14:paraId="6AD90F52"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5805001D" w14:textId="77777777" w:rsidR="009776D0" w:rsidRPr="00686E74" w:rsidRDefault="009776D0"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tcPr>
          <w:p w14:paraId="52E23718" w14:textId="27BD3E99" w:rsidR="009776D0" w:rsidRDefault="009776D0" w:rsidP="00B72FEA">
            <w:pPr>
              <w:rPr>
                <w:rFonts w:asciiTheme="minorHAnsi" w:hAnsiTheme="minorHAnsi"/>
                <w:i/>
                <w:iCs/>
                <w:color w:val="000000"/>
                <w:sz w:val="15"/>
                <w:szCs w:val="15"/>
                <w:lang w:eastAsia="sk-SK"/>
              </w:rPr>
            </w:pPr>
            <w:r w:rsidRPr="00DA0170">
              <w:rPr>
                <w:rFonts w:ascii="Calibri" w:hAnsi="Calibri" w:cs="Calibri"/>
                <w:color w:val="000000"/>
                <w:sz w:val="16"/>
                <w:szCs w:val="16"/>
                <w:lang w:eastAsia="sk-SK"/>
              </w:rPr>
              <w:t xml:space="preserve">Summit Autotech Slovakia SLD s.r.o. </w:t>
            </w:r>
            <w:r>
              <w:rPr>
                <w:rFonts w:asciiTheme="minorHAnsi" w:hAnsiTheme="minorHAnsi"/>
                <w:i/>
                <w:iCs/>
                <w:color w:val="000000"/>
                <w:sz w:val="15"/>
                <w:szCs w:val="15"/>
                <w:lang w:eastAsia="sk-SK"/>
              </w:rPr>
              <w:t>vedenie účtovníctva a ost.poradenstvo</w:t>
            </w:r>
          </w:p>
        </w:tc>
        <w:tc>
          <w:tcPr>
            <w:tcW w:w="339" w:type="pct"/>
            <w:tcBorders>
              <w:top w:val="nil"/>
              <w:left w:val="nil"/>
              <w:bottom w:val="nil"/>
              <w:right w:val="nil"/>
            </w:tcBorders>
            <w:shd w:val="clear" w:color="auto" w:fill="auto"/>
            <w:vAlign w:val="center"/>
          </w:tcPr>
          <w:p w14:paraId="4B687666" w14:textId="77777777" w:rsidR="009776D0" w:rsidRPr="00686E74" w:rsidRDefault="009776D0"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0193095D" w14:textId="005C739A" w:rsidR="009776D0"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81 505</w:t>
            </w:r>
          </w:p>
        </w:tc>
        <w:tc>
          <w:tcPr>
            <w:tcW w:w="796" w:type="pct"/>
            <w:tcBorders>
              <w:top w:val="nil"/>
              <w:left w:val="nil"/>
              <w:bottom w:val="nil"/>
              <w:right w:val="nil"/>
            </w:tcBorders>
            <w:shd w:val="clear" w:color="auto" w:fill="auto"/>
            <w:vAlign w:val="center"/>
          </w:tcPr>
          <w:p w14:paraId="00DAF441" w14:textId="75CB8E1E" w:rsidR="009776D0"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w:t>
            </w:r>
          </w:p>
        </w:tc>
      </w:tr>
      <w:tr w:rsidR="00B72FEA" w:rsidRPr="00686E74" w14:paraId="48639289"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5E6A0D3D"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vAlign w:val="center"/>
            <w:hideMark/>
          </w:tcPr>
          <w:p w14:paraId="258AD1FA"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Ostatné</w:t>
            </w:r>
          </w:p>
        </w:tc>
        <w:tc>
          <w:tcPr>
            <w:tcW w:w="339" w:type="pct"/>
            <w:tcBorders>
              <w:top w:val="nil"/>
              <w:left w:val="nil"/>
              <w:bottom w:val="nil"/>
              <w:right w:val="nil"/>
            </w:tcBorders>
            <w:shd w:val="clear" w:color="auto" w:fill="auto"/>
            <w:vAlign w:val="center"/>
            <w:hideMark/>
          </w:tcPr>
          <w:p w14:paraId="59A61E1D"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bottom w:val="nil"/>
              <w:right w:val="nil"/>
            </w:tcBorders>
            <w:vAlign w:val="center"/>
          </w:tcPr>
          <w:p w14:paraId="1A2AA0E7" w14:textId="7FBD6B3C" w:rsidR="00B72FEA" w:rsidRDefault="009776D0"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2 232</w:t>
            </w:r>
          </w:p>
        </w:tc>
        <w:tc>
          <w:tcPr>
            <w:tcW w:w="796" w:type="pct"/>
            <w:tcBorders>
              <w:top w:val="nil"/>
              <w:left w:val="nil"/>
              <w:bottom w:val="nil"/>
              <w:right w:val="nil"/>
            </w:tcBorders>
            <w:shd w:val="clear" w:color="auto" w:fill="auto"/>
            <w:vAlign w:val="center"/>
          </w:tcPr>
          <w:p w14:paraId="54DE2483" w14:textId="1B6AC836"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3 359</w:t>
            </w:r>
          </w:p>
        </w:tc>
      </w:tr>
      <w:tr w:rsidR="00DF10E9" w:rsidRPr="00686E74" w14:paraId="36728433" w14:textId="77777777" w:rsidTr="00E30ACC">
        <w:trPr>
          <w:gridAfter w:val="1"/>
          <w:wAfter w:w="5" w:type="pct"/>
          <w:trHeight w:val="68"/>
        </w:trPr>
        <w:tc>
          <w:tcPr>
            <w:tcW w:w="364" w:type="pct"/>
            <w:tcBorders>
              <w:top w:val="nil"/>
              <w:left w:val="nil"/>
              <w:bottom w:val="nil"/>
              <w:right w:val="nil"/>
            </w:tcBorders>
            <w:shd w:val="clear" w:color="auto" w:fill="auto"/>
            <w:vAlign w:val="center"/>
            <w:hideMark/>
          </w:tcPr>
          <w:p w14:paraId="2EF97653" w14:textId="77777777" w:rsidR="00DF10E9" w:rsidRPr="00686E74" w:rsidRDefault="00DF10E9" w:rsidP="00DF10E9">
            <w:pPr>
              <w:jc w:val="right"/>
              <w:rPr>
                <w:rFonts w:asciiTheme="minorHAnsi" w:hAnsiTheme="minorHAnsi"/>
                <w:color w:val="000000"/>
                <w:sz w:val="15"/>
                <w:szCs w:val="15"/>
                <w:lang w:eastAsia="sk-SK"/>
              </w:rPr>
            </w:pPr>
          </w:p>
        </w:tc>
        <w:tc>
          <w:tcPr>
            <w:tcW w:w="2700" w:type="pct"/>
            <w:tcBorders>
              <w:top w:val="nil"/>
              <w:left w:val="nil"/>
              <w:bottom w:val="nil"/>
              <w:right w:val="nil"/>
            </w:tcBorders>
            <w:shd w:val="clear" w:color="auto" w:fill="auto"/>
            <w:noWrap/>
            <w:vAlign w:val="center"/>
            <w:hideMark/>
          </w:tcPr>
          <w:p w14:paraId="333D1EDA" w14:textId="77777777" w:rsidR="00DF10E9" w:rsidRPr="00686E74" w:rsidRDefault="00DF10E9" w:rsidP="00DF10E9">
            <w:pPr>
              <w:rPr>
                <w:rFonts w:asciiTheme="minorHAnsi" w:hAnsiTheme="minorHAnsi"/>
                <w:sz w:val="15"/>
                <w:szCs w:val="15"/>
                <w:lang w:eastAsia="sk-SK"/>
              </w:rPr>
            </w:pPr>
          </w:p>
        </w:tc>
        <w:tc>
          <w:tcPr>
            <w:tcW w:w="339" w:type="pct"/>
            <w:tcBorders>
              <w:top w:val="nil"/>
              <w:left w:val="nil"/>
              <w:bottom w:val="nil"/>
              <w:right w:val="nil"/>
            </w:tcBorders>
            <w:shd w:val="clear" w:color="auto" w:fill="auto"/>
            <w:vAlign w:val="center"/>
            <w:hideMark/>
          </w:tcPr>
          <w:p w14:paraId="4AD55CB9" w14:textId="77777777" w:rsidR="00DF10E9" w:rsidRPr="00686E74" w:rsidRDefault="00DF10E9" w:rsidP="00DF10E9">
            <w:pPr>
              <w:rPr>
                <w:rFonts w:asciiTheme="minorHAnsi" w:hAnsiTheme="minorHAnsi"/>
                <w:sz w:val="15"/>
                <w:szCs w:val="15"/>
                <w:lang w:eastAsia="sk-SK"/>
              </w:rPr>
            </w:pPr>
          </w:p>
        </w:tc>
        <w:tc>
          <w:tcPr>
            <w:tcW w:w="796" w:type="pct"/>
            <w:tcBorders>
              <w:top w:val="nil"/>
              <w:left w:val="nil"/>
              <w:bottom w:val="nil"/>
              <w:right w:val="nil"/>
            </w:tcBorders>
            <w:vAlign w:val="center"/>
          </w:tcPr>
          <w:p w14:paraId="67D55FBD" w14:textId="77777777" w:rsidR="00DF10E9" w:rsidRPr="00686E74" w:rsidRDefault="00DF10E9" w:rsidP="00DF10E9">
            <w:pPr>
              <w:jc w:val="center"/>
              <w:rPr>
                <w:rFonts w:asciiTheme="minorHAnsi" w:hAnsiTheme="minorHAnsi"/>
                <w:sz w:val="15"/>
                <w:szCs w:val="15"/>
                <w:lang w:eastAsia="sk-SK"/>
              </w:rPr>
            </w:pPr>
          </w:p>
        </w:tc>
        <w:tc>
          <w:tcPr>
            <w:tcW w:w="796" w:type="pct"/>
            <w:tcBorders>
              <w:top w:val="nil"/>
              <w:left w:val="nil"/>
              <w:bottom w:val="nil"/>
              <w:right w:val="nil"/>
            </w:tcBorders>
            <w:shd w:val="clear" w:color="auto" w:fill="auto"/>
            <w:vAlign w:val="center"/>
            <w:hideMark/>
          </w:tcPr>
          <w:p w14:paraId="765302A4" w14:textId="706B84DF" w:rsidR="00DF10E9" w:rsidRPr="00686E74" w:rsidRDefault="00DF10E9" w:rsidP="00DF10E9">
            <w:pPr>
              <w:jc w:val="center"/>
              <w:rPr>
                <w:rFonts w:asciiTheme="minorHAnsi" w:hAnsiTheme="minorHAnsi"/>
                <w:sz w:val="15"/>
                <w:szCs w:val="15"/>
                <w:lang w:eastAsia="sk-SK"/>
              </w:rPr>
            </w:pPr>
          </w:p>
        </w:tc>
      </w:tr>
      <w:tr w:rsidR="00DF10E9" w:rsidRPr="00686E74" w14:paraId="4130BF83" w14:textId="77777777" w:rsidTr="00DF10E9">
        <w:trPr>
          <w:trHeight w:val="228"/>
        </w:trPr>
        <w:tc>
          <w:tcPr>
            <w:tcW w:w="3064" w:type="pct"/>
            <w:gridSpan w:val="2"/>
            <w:tcBorders>
              <w:top w:val="nil"/>
              <w:left w:val="nil"/>
              <w:bottom w:val="nil"/>
              <w:right w:val="nil"/>
            </w:tcBorders>
            <w:shd w:val="clear" w:color="auto" w:fill="auto"/>
            <w:vAlign w:val="center"/>
            <w:hideMark/>
          </w:tcPr>
          <w:p w14:paraId="6246604F" w14:textId="77777777" w:rsidR="00DF10E9" w:rsidRPr="00686E74" w:rsidRDefault="00DF10E9" w:rsidP="00DF10E9">
            <w:pPr>
              <w:rPr>
                <w:rFonts w:asciiTheme="minorHAnsi" w:hAnsiTheme="minorHAnsi"/>
                <w:color w:val="000000"/>
                <w:sz w:val="15"/>
                <w:szCs w:val="15"/>
                <w:lang w:eastAsia="sk-SK"/>
              </w:rPr>
            </w:pPr>
            <w:r w:rsidRPr="00686E74">
              <w:rPr>
                <w:rFonts w:asciiTheme="minorHAnsi" w:hAnsiTheme="minorHAnsi"/>
                <w:color w:val="000000"/>
                <w:sz w:val="15"/>
                <w:szCs w:val="15"/>
                <w:lang w:eastAsia="sk-SK"/>
              </w:rPr>
              <w:t>Finančné výnosy</w:t>
            </w:r>
          </w:p>
        </w:tc>
        <w:tc>
          <w:tcPr>
            <w:tcW w:w="339" w:type="pct"/>
            <w:tcBorders>
              <w:top w:val="nil"/>
              <w:left w:val="nil"/>
              <w:bottom w:val="nil"/>
              <w:right w:val="nil"/>
            </w:tcBorders>
            <w:shd w:val="clear" w:color="auto" w:fill="auto"/>
            <w:vAlign w:val="center"/>
            <w:hideMark/>
          </w:tcPr>
          <w:p w14:paraId="40E990FD" w14:textId="77777777" w:rsidR="00DF10E9" w:rsidRPr="00686E74" w:rsidRDefault="00DF10E9" w:rsidP="00DF10E9">
            <w:pPr>
              <w:jc w:val="right"/>
              <w:rPr>
                <w:rFonts w:asciiTheme="minorHAnsi" w:hAnsiTheme="minorHAnsi"/>
                <w:color w:val="000000"/>
                <w:sz w:val="15"/>
                <w:szCs w:val="15"/>
                <w:lang w:eastAsia="sk-SK"/>
              </w:rPr>
            </w:pPr>
          </w:p>
        </w:tc>
        <w:tc>
          <w:tcPr>
            <w:tcW w:w="796" w:type="pct"/>
            <w:tcBorders>
              <w:top w:val="nil"/>
              <w:left w:val="nil"/>
              <w:bottom w:val="nil"/>
              <w:right w:val="nil"/>
            </w:tcBorders>
            <w:shd w:val="clear" w:color="auto" w:fill="auto"/>
            <w:vAlign w:val="center"/>
          </w:tcPr>
          <w:p w14:paraId="5B6C0F07" w14:textId="77777777" w:rsidR="00DF10E9" w:rsidRPr="00686E74" w:rsidRDefault="00DF10E9" w:rsidP="00DF10E9">
            <w:pPr>
              <w:jc w:val="center"/>
              <w:rPr>
                <w:rFonts w:asciiTheme="minorHAnsi" w:hAnsiTheme="minorHAnsi"/>
                <w:sz w:val="15"/>
                <w:szCs w:val="15"/>
                <w:lang w:eastAsia="sk-SK"/>
              </w:rPr>
            </w:pPr>
          </w:p>
        </w:tc>
        <w:tc>
          <w:tcPr>
            <w:tcW w:w="801" w:type="pct"/>
            <w:gridSpan w:val="2"/>
            <w:tcBorders>
              <w:top w:val="nil"/>
              <w:left w:val="nil"/>
              <w:bottom w:val="nil"/>
              <w:right w:val="nil"/>
            </w:tcBorders>
            <w:vAlign w:val="center"/>
          </w:tcPr>
          <w:p w14:paraId="04A38F0A" w14:textId="77777777" w:rsidR="00DF10E9" w:rsidRPr="00686E74" w:rsidRDefault="00DF10E9" w:rsidP="00DF10E9">
            <w:pPr>
              <w:jc w:val="right"/>
              <w:rPr>
                <w:rFonts w:asciiTheme="minorHAnsi" w:hAnsiTheme="minorHAnsi"/>
                <w:sz w:val="15"/>
                <w:szCs w:val="15"/>
                <w:lang w:eastAsia="sk-SK"/>
              </w:rPr>
            </w:pPr>
          </w:p>
        </w:tc>
      </w:tr>
      <w:tr w:rsidR="00B72FEA" w:rsidRPr="00686E74" w14:paraId="38246C3F"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6BECBC64" w14:textId="77777777" w:rsidR="00B72FEA" w:rsidRPr="00686E74" w:rsidRDefault="00B72FEA"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vAlign w:val="center"/>
          </w:tcPr>
          <w:p w14:paraId="74042D67" w14:textId="5BFC9575"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Výnosové úroky</w:t>
            </w:r>
          </w:p>
        </w:tc>
        <w:tc>
          <w:tcPr>
            <w:tcW w:w="339" w:type="pct"/>
            <w:tcBorders>
              <w:top w:val="nil"/>
              <w:left w:val="nil"/>
              <w:bottom w:val="nil"/>
              <w:right w:val="nil"/>
            </w:tcBorders>
            <w:shd w:val="clear" w:color="auto" w:fill="auto"/>
            <w:vAlign w:val="center"/>
          </w:tcPr>
          <w:p w14:paraId="5F4EC9F8" w14:textId="54D7702C" w:rsidR="00B72FEA" w:rsidRPr="00E30ACC" w:rsidRDefault="00B72FEA" w:rsidP="00B72FEA">
            <w:pPr>
              <w:jc w:val="center"/>
              <w:rPr>
                <w:rFonts w:asciiTheme="minorHAnsi" w:hAnsiTheme="minorHAnsi"/>
                <w:b/>
                <w:bCs/>
                <w:color w:val="000000"/>
                <w:sz w:val="15"/>
                <w:szCs w:val="15"/>
                <w:lang w:eastAsia="sk-SK"/>
              </w:rPr>
            </w:pPr>
            <w:r w:rsidRPr="00E30ACC">
              <w:rPr>
                <w:rFonts w:asciiTheme="minorHAnsi" w:hAnsiTheme="minorHAnsi"/>
                <w:b/>
                <w:bCs/>
                <w:color w:val="000000"/>
                <w:sz w:val="15"/>
                <w:szCs w:val="15"/>
                <w:lang w:eastAsia="sk-SK"/>
              </w:rPr>
              <w:t>39</w:t>
            </w:r>
          </w:p>
        </w:tc>
        <w:tc>
          <w:tcPr>
            <w:tcW w:w="796" w:type="pct"/>
            <w:tcBorders>
              <w:top w:val="nil"/>
              <w:left w:val="nil"/>
              <w:bottom w:val="nil"/>
              <w:right w:val="nil"/>
            </w:tcBorders>
            <w:vAlign w:val="center"/>
          </w:tcPr>
          <w:p w14:paraId="1E3A6F55" w14:textId="770F6A6C" w:rsidR="00B72FEA" w:rsidRPr="00E30ACC"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441 927</w:t>
            </w:r>
          </w:p>
        </w:tc>
        <w:tc>
          <w:tcPr>
            <w:tcW w:w="796" w:type="pct"/>
            <w:tcBorders>
              <w:top w:val="nil"/>
              <w:left w:val="nil"/>
              <w:bottom w:val="nil"/>
              <w:right w:val="nil"/>
            </w:tcBorders>
            <w:shd w:val="clear" w:color="auto" w:fill="auto"/>
            <w:vAlign w:val="center"/>
          </w:tcPr>
          <w:p w14:paraId="6CA70B2E" w14:textId="1FD42823" w:rsidR="00B72FEA" w:rsidRPr="00E30ACC"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61 662</w:t>
            </w:r>
          </w:p>
        </w:tc>
      </w:tr>
      <w:tr w:rsidR="00B72FEA" w:rsidRPr="00686E74" w14:paraId="0E4A21FA"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0EDCFA91" w14:textId="77777777" w:rsidR="00B72FEA" w:rsidRPr="00686E74" w:rsidRDefault="00B72FEA"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vAlign w:val="center"/>
          </w:tcPr>
          <w:p w14:paraId="4E853476" w14:textId="5ADA128D" w:rsidR="00B72FEA" w:rsidRPr="00686E74"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Výnosové úroky od prepojených ÚJ</w:t>
            </w:r>
          </w:p>
        </w:tc>
        <w:tc>
          <w:tcPr>
            <w:tcW w:w="339" w:type="pct"/>
            <w:tcBorders>
              <w:top w:val="nil"/>
              <w:left w:val="nil"/>
              <w:bottom w:val="nil"/>
              <w:right w:val="nil"/>
            </w:tcBorders>
            <w:shd w:val="clear" w:color="auto" w:fill="auto"/>
            <w:vAlign w:val="center"/>
          </w:tcPr>
          <w:p w14:paraId="673A7E03" w14:textId="44B2ADDF" w:rsidR="00B72FEA" w:rsidRPr="00E30ACC" w:rsidRDefault="00B72FEA" w:rsidP="00B72FEA">
            <w:pPr>
              <w:jc w:val="center"/>
              <w:rPr>
                <w:rFonts w:asciiTheme="minorHAnsi" w:hAnsiTheme="minorHAnsi"/>
                <w:b/>
                <w:bCs/>
                <w:color w:val="000000"/>
                <w:sz w:val="15"/>
                <w:szCs w:val="15"/>
                <w:lang w:eastAsia="sk-SK"/>
              </w:rPr>
            </w:pPr>
            <w:r w:rsidRPr="00E30ACC">
              <w:rPr>
                <w:rFonts w:asciiTheme="minorHAnsi" w:hAnsiTheme="minorHAnsi"/>
                <w:b/>
                <w:bCs/>
                <w:color w:val="000000"/>
                <w:sz w:val="15"/>
                <w:szCs w:val="15"/>
                <w:lang w:eastAsia="sk-SK"/>
              </w:rPr>
              <w:t>40</w:t>
            </w:r>
          </w:p>
        </w:tc>
        <w:tc>
          <w:tcPr>
            <w:tcW w:w="796" w:type="pct"/>
            <w:tcBorders>
              <w:top w:val="nil"/>
              <w:left w:val="nil"/>
              <w:bottom w:val="nil"/>
              <w:right w:val="nil"/>
            </w:tcBorders>
            <w:vAlign w:val="center"/>
          </w:tcPr>
          <w:p w14:paraId="6D8F6BEA" w14:textId="44202010" w:rsidR="00B72FEA" w:rsidRPr="00E30ACC"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124 442</w:t>
            </w:r>
          </w:p>
        </w:tc>
        <w:tc>
          <w:tcPr>
            <w:tcW w:w="796" w:type="pct"/>
            <w:tcBorders>
              <w:top w:val="nil"/>
              <w:left w:val="nil"/>
              <w:bottom w:val="nil"/>
              <w:right w:val="nil"/>
            </w:tcBorders>
            <w:shd w:val="clear" w:color="auto" w:fill="auto"/>
            <w:vAlign w:val="center"/>
          </w:tcPr>
          <w:p w14:paraId="4A012F8D" w14:textId="15C52BC1" w:rsidR="00B72FEA" w:rsidRPr="00E30ACC"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58 496</w:t>
            </w:r>
          </w:p>
        </w:tc>
      </w:tr>
      <w:tr w:rsidR="00B72FEA" w:rsidRPr="00686E74" w14:paraId="056E1C6D" w14:textId="77777777" w:rsidTr="006009C5">
        <w:trPr>
          <w:gridAfter w:val="1"/>
          <w:wAfter w:w="5" w:type="pct"/>
          <w:trHeight w:val="228"/>
        </w:trPr>
        <w:tc>
          <w:tcPr>
            <w:tcW w:w="364" w:type="pct"/>
            <w:tcBorders>
              <w:top w:val="nil"/>
              <w:left w:val="nil"/>
              <w:bottom w:val="nil"/>
              <w:right w:val="nil"/>
            </w:tcBorders>
            <w:shd w:val="clear" w:color="auto" w:fill="auto"/>
            <w:noWrap/>
            <w:vAlign w:val="center"/>
          </w:tcPr>
          <w:p w14:paraId="54B4DDA6" w14:textId="77777777" w:rsidR="00B72FEA" w:rsidRPr="00686E74" w:rsidRDefault="00B72FEA"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vAlign w:val="center"/>
          </w:tcPr>
          <w:p w14:paraId="39A7FE33" w14:textId="6E23B149" w:rsidR="00B72FEA" w:rsidRDefault="00B72FEA" w:rsidP="00B72FEA">
            <w:pPr>
              <w:rPr>
                <w:rFonts w:asciiTheme="minorHAnsi" w:hAnsiTheme="minorHAnsi"/>
                <w:i/>
                <w:iCs/>
                <w:color w:val="000000"/>
                <w:sz w:val="15"/>
                <w:szCs w:val="15"/>
                <w:lang w:eastAsia="sk-SK"/>
              </w:rPr>
            </w:pPr>
            <w:r>
              <w:rPr>
                <w:rFonts w:asciiTheme="minorHAnsi" w:hAnsiTheme="minorHAnsi"/>
                <w:i/>
                <w:iCs/>
                <w:color w:val="000000"/>
                <w:sz w:val="15"/>
                <w:szCs w:val="15"/>
                <w:lang w:eastAsia="sk-SK"/>
              </w:rPr>
              <w:t>Ostatné výnosové úroky</w:t>
            </w:r>
          </w:p>
        </w:tc>
        <w:tc>
          <w:tcPr>
            <w:tcW w:w="339" w:type="pct"/>
            <w:tcBorders>
              <w:top w:val="nil"/>
              <w:left w:val="nil"/>
              <w:bottom w:val="nil"/>
              <w:right w:val="nil"/>
            </w:tcBorders>
            <w:shd w:val="clear" w:color="auto" w:fill="auto"/>
            <w:vAlign w:val="center"/>
          </w:tcPr>
          <w:p w14:paraId="7CCFBCA5" w14:textId="63A94E77" w:rsidR="00B72FEA" w:rsidRPr="00E30ACC" w:rsidRDefault="00B72FEA" w:rsidP="00B72FEA">
            <w:pPr>
              <w:jc w:val="center"/>
              <w:rPr>
                <w:rFonts w:asciiTheme="minorHAnsi" w:hAnsiTheme="minorHAnsi"/>
                <w:b/>
                <w:bCs/>
                <w:color w:val="000000"/>
                <w:sz w:val="15"/>
                <w:szCs w:val="15"/>
                <w:lang w:eastAsia="sk-SK"/>
              </w:rPr>
            </w:pPr>
            <w:r w:rsidRPr="00E30ACC">
              <w:rPr>
                <w:rFonts w:asciiTheme="minorHAnsi" w:hAnsiTheme="minorHAnsi"/>
                <w:b/>
                <w:bCs/>
                <w:color w:val="000000"/>
                <w:sz w:val="15"/>
                <w:szCs w:val="15"/>
                <w:lang w:eastAsia="sk-SK"/>
              </w:rPr>
              <w:t>41</w:t>
            </w:r>
          </w:p>
        </w:tc>
        <w:tc>
          <w:tcPr>
            <w:tcW w:w="796" w:type="pct"/>
            <w:tcBorders>
              <w:top w:val="nil"/>
              <w:left w:val="nil"/>
              <w:bottom w:val="nil"/>
              <w:right w:val="nil"/>
            </w:tcBorders>
            <w:vAlign w:val="center"/>
          </w:tcPr>
          <w:p w14:paraId="58273655" w14:textId="4BC2D80D" w:rsidR="00B72FEA" w:rsidRPr="00E30ACC"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317 485</w:t>
            </w:r>
          </w:p>
        </w:tc>
        <w:tc>
          <w:tcPr>
            <w:tcW w:w="796" w:type="pct"/>
            <w:tcBorders>
              <w:top w:val="nil"/>
              <w:left w:val="nil"/>
              <w:bottom w:val="nil"/>
              <w:right w:val="nil"/>
            </w:tcBorders>
            <w:shd w:val="clear" w:color="auto" w:fill="auto"/>
            <w:vAlign w:val="center"/>
          </w:tcPr>
          <w:p w14:paraId="48850924" w14:textId="666C8160" w:rsidR="00B72FEA" w:rsidRPr="00E30ACC"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3 166</w:t>
            </w:r>
          </w:p>
        </w:tc>
      </w:tr>
      <w:tr w:rsidR="00B72FEA" w:rsidRPr="00686E74" w14:paraId="2AD70CCE" w14:textId="77777777" w:rsidTr="006009C5">
        <w:trPr>
          <w:gridAfter w:val="1"/>
          <w:wAfter w:w="5" w:type="pct"/>
          <w:trHeight w:val="228"/>
        </w:trPr>
        <w:tc>
          <w:tcPr>
            <w:tcW w:w="364" w:type="pct"/>
            <w:tcBorders>
              <w:top w:val="nil"/>
              <w:left w:val="nil"/>
              <w:bottom w:val="nil"/>
              <w:right w:val="nil"/>
            </w:tcBorders>
            <w:shd w:val="clear" w:color="auto" w:fill="auto"/>
            <w:noWrap/>
            <w:vAlign w:val="center"/>
            <w:hideMark/>
          </w:tcPr>
          <w:p w14:paraId="062FE194" w14:textId="77777777" w:rsidR="00B72FEA" w:rsidRPr="00686E74" w:rsidRDefault="00B72FEA" w:rsidP="00B72FEA">
            <w:pPr>
              <w:jc w:val="right"/>
              <w:rPr>
                <w:rFonts w:asciiTheme="minorHAnsi" w:hAnsiTheme="minorHAnsi"/>
                <w:sz w:val="15"/>
                <w:szCs w:val="15"/>
                <w:lang w:eastAsia="sk-SK"/>
              </w:rPr>
            </w:pPr>
          </w:p>
        </w:tc>
        <w:tc>
          <w:tcPr>
            <w:tcW w:w="2700" w:type="pct"/>
            <w:tcBorders>
              <w:top w:val="nil"/>
              <w:left w:val="nil"/>
              <w:bottom w:val="nil"/>
              <w:right w:val="nil"/>
            </w:tcBorders>
            <w:shd w:val="clear" w:color="auto" w:fill="auto"/>
            <w:vAlign w:val="center"/>
            <w:hideMark/>
          </w:tcPr>
          <w:p w14:paraId="75EDAE33"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Kurzové zisky, z toho:</w:t>
            </w:r>
          </w:p>
        </w:tc>
        <w:tc>
          <w:tcPr>
            <w:tcW w:w="339" w:type="pct"/>
            <w:tcBorders>
              <w:top w:val="nil"/>
              <w:left w:val="nil"/>
              <w:bottom w:val="nil"/>
              <w:right w:val="nil"/>
            </w:tcBorders>
            <w:shd w:val="clear" w:color="auto" w:fill="auto"/>
            <w:vAlign w:val="center"/>
            <w:hideMark/>
          </w:tcPr>
          <w:p w14:paraId="3A40C6A6" w14:textId="77777777" w:rsidR="00B72FEA" w:rsidRPr="00282445" w:rsidRDefault="00B72FEA" w:rsidP="00B72FEA">
            <w:pPr>
              <w:jc w:val="center"/>
              <w:rPr>
                <w:rFonts w:asciiTheme="minorHAnsi" w:hAnsiTheme="minorHAnsi"/>
                <w:b/>
                <w:bCs/>
                <w:color w:val="000000"/>
                <w:sz w:val="15"/>
                <w:szCs w:val="15"/>
                <w:lang w:eastAsia="sk-SK"/>
              </w:rPr>
            </w:pPr>
            <w:r w:rsidRPr="00282445">
              <w:rPr>
                <w:rFonts w:asciiTheme="minorHAnsi" w:hAnsiTheme="minorHAnsi"/>
                <w:b/>
                <w:bCs/>
                <w:color w:val="000000"/>
                <w:sz w:val="15"/>
                <w:szCs w:val="15"/>
                <w:lang w:eastAsia="sk-SK"/>
              </w:rPr>
              <w:t>42</w:t>
            </w:r>
          </w:p>
        </w:tc>
        <w:tc>
          <w:tcPr>
            <w:tcW w:w="796" w:type="pct"/>
            <w:tcBorders>
              <w:top w:val="nil"/>
              <w:left w:val="nil"/>
              <w:bottom w:val="nil"/>
              <w:right w:val="nil"/>
            </w:tcBorders>
            <w:vAlign w:val="center"/>
          </w:tcPr>
          <w:p w14:paraId="34B55920" w14:textId="790AA792" w:rsidR="00B72FEA" w:rsidRPr="00DD50EA" w:rsidRDefault="009776D0"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511 609</w:t>
            </w:r>
          </w:p>
        </w:tc>
        <w:tc>
          <w:tcPr>
            <w:tcW w:w="796" w:type="pct"/>
            <w:tcBorders>
              <w:top w:val="nil"/>
              <w:left w:val="nil"/>
              <w:bottom w:val="nil"/>
              <w:right w:val="nil"/>
            </w:tcBorders>
            <w:shd w:val="clear" w:color="auto" w:fill="auto"/>
            <w:vAlign w:val="center"/>
          </w:tcPr>
          <w:p w14:paraId="6211AC57" w14:textId="48C180D8" w:rsidR="00B72FEA" w:rsidRPr="00282445"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9 053</w:t>
            </w:r>
          </w:p>
        </w:tc>
      </w:tr>
      <w:tr w:rsidR="00B72FEA" w:rsidRPr="00686E74" w14:paraId="4534005F" w14:textId="77777777" w:rsidTr="00E30ACC">
        <w:trPr>
          <w:gridAfter w:val="1"/>
          <w:wAfter w:w="5" w:type="pct"/>
          <w:trHeight w:val="228"/>
        </w:trPr>
        <w:tc>
          <w:tcPr>
            <w:tcW w:w="364" w:type="pct"/>
            <w:tcBorders>
              <w:top w:val="nil"/>
              <w:left w:val="nil"/>
              <w:right w:val="nil"/>
            </w:tcBorders>
            <w:shd w:val="clear" w:color="auto" w:fill="auto"/>
            <w:noWrap/>
            <w:vAlign w:val="center"/>
            <w:hideMark/>
          </w:tcPr>
          <w:p w14:paraId="1712F7AE"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right w:val="nil"/>
            </w:tcBorders>
            <w:shd w:val="clear" w:color="auto" w:fill="auto"/>
            <w:vAlign w:val="center"/>
            <w:hideMark/>
          </w:tcPr>
          <w:p w14:paraId="4DB49491"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kurzové zisky ku dňu, ku ktorému sa zostavuje účtovná závierka</w:t>
            </w:r>
          </w:p>
        </w:tc>
        <w:tc>
          <w:tcPr>
            <w:tcW w:w="339" w:type="pct"/>
            <w:tcBorders>
              <w:top w:val="nil"/>
              <w:left w:val="nil"/>
              <w:right w:val="nil"/>
            </w:tcBorders>
            <w:shd w:val="clear" w:color="auto" w:fill="auto"/>
            <w:vAlign w:val="center"/>
            <w:hideMark/>
          </w:tcPr>
          <w:p w14:paraId="23B46E05" w14:textId="77777777" w:rsidR="00B72FEA" w:rsidRPr="00686E74" w:rsidRDefault="00B72FEA" w:rsidP="00B72FEA">
            <w:pPr>
              <w:rPr>
                <w:rFonts w:asciiTheme="minorHAnsi" w:hAnsiTheme="minorHAnsi"/>
                <w:i/>
                <w:iCs/>
                <w:color w:val="000000"/>
                <w:sz w:val="15"/>
                <w:szCs w:val="15"/>
                <w:lang w:eastAsia="sk-SK"/>
              </w:rPr>
            </w:pPr>
          </w:p>
        </w:tc>
        <w:tc>
          <w:tcPr>
            <w:tcW w:w="796" w:type="pct"/>
            <w:tcBorders>
              <w:top w:val="nil"/>
              <w:left w:val="nil"/>
              <w:right w:val="nil"/>
            </w:tcBorders>
            <w:vAlign w:val="center"/>
          </w:tcPr>
          <w:p w14:paraId="3C4E2B32" w14:textId="0B6716DC" w:rsidR="00B72FEA" w:rsidRDefault="003E6325"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511 254</w:t>
            </w:r>
          </w:p>
        </w:tc>
        <w:tc>
          <w:tcPr>
            <w:tcW w:w="796" w:type="pct"/>
            <w:tcBorders>
              <w:top w:val="nil"/>
              <w:left w:val="nil"/>
              <w:right w:val="nil"/>
            </w:tcBorders>
            <w:shd w:val="clear" w:color="auto" w:fill="auto"/>
            <w:vAlign w:val="center"/>
          </w:tcPr>
          <w:p w14:paraId="5BED8C82" w14:textId="2D6E72EC" w:rsidR="00B72FEA" w:rsidRPr="00686E74" w:rsidRDefault="00B72FEA" w:rsidP="00B72FEA">
            <w:pPr>
              <w:jc w:val="right"/>
              <w:rPr>
                <w:rFonts w:asciiTheme="minorHAnsi" w:hAnsiTheme="minorHAnsi"/>
                <w:color w:val="000000"/>
                <w:sz w:val="15"/>
                <w:szCs w:val="15"/>
                <w:lang w:eastAsia="sk-SK"/>
              </w:rPr>
            </w:pPr>
            <w:r>
              <w:rPr>
                <w:rFonts w:asciiTheme="minorHAnsi" w:hAnsiTheme="minorHAnsi"/>
                <w:color w:val="000000"/>
                <w:sz w:val="15"/>
                <w:szCs w:val="15"/>
                <w:lang w:eastAsia="sk-SK"/>
              </w:rPr>
              <w:t>4 510</w:t>
            </w:r>
          </w:p>
        </w:tc>
      </w:tr>
      <w:tr w:rsidR="00B72FEA" w:rsidRPr="00E30ACC" w14:paraId="159CC95E" w14:textId="77777777" w:rsidTr="00E30ACC">
        <w:trPr>
          <w:gridAfter w:val="1"/>
          <w:wAfter w:w="5" w:type="pct"/>
          <w:trHeight w:val="68"/>
        </w:trPr>
        <w:tc>
          <w:tcPr>
            <w:tcW w:w="364" w:type="pct"/>
            <w:tcBorders>
              <w:top w:val="nil"/>
              <w:left w:val="nil"/>
              <w:bottom w:val="single" w:sz="4" w:space="0" w:color="auto"/>
              <w:right w:val="nil"/>
            </w:tcBorders>
            <w:shd w:val="clear" w:color="auto" w:fill="auto"/>
            <w:noWrap/>
            <w:vAlign w:val="center"/>
            <w:hideMark/>
          </w:tcPr>
          <w:p w14:paraId="153564FC" w14:textId="77777777" w:rsidR="00B72FEA" w:rsidRPr="00686E74" w:rsidRDefault="00B72FEA" w:rsidP="00B72FEA">
            <w:pPr>
              <w:jc w:val="right"/>
              <w:rPr>
                <w:rFonts w:asciiTheme="minorHAnsi" w:hAnsiTheme="minorHAnsi"/>
                <w:color w:val="000000"/>
                <w:sz w:val="15"/>
                <w:szCs w:val="15"/>
                <w:lang w:eastAsia="sk-SK"/>
              </w:rPr>
            </w:pPr>
          </w:p>
        </w:tc>
        <w:tc>
          <w:tcPr>
            <w:tcW w:w="2700" w:type="pct"/>
            <w:tcBorders>
              <w:top w:val="nil"/>
              <w:left w:val="nil"/>
              <w:bottom w:val="single" w:sz="4" w:space="0" w:color="auto"/>
              <w:right w:val="nil"/>
            </w:tcBorders>
            <w:shd w:val="clear" w:color="auto" w:fill="auto"/>
            <w:vAlign w:val="center"/>
            <w:hideMark/>
          </w:tcPr>
          <w:p w14:paraId="3C6FC16F" w14:textId="77777777" w:rsidR="00B72FEA" w:rsidRPr="00686E74" w:rsidRDefault="00B72FEA" w:rsidP="00B72FEA">
            <w:pPr>
              <w:rPr>
                <w:rFonts w:asciiTheme="minorHAnsi" w:hAnsiTheme="minorHAnsi"/>
                <w:i/>
                <w:iCs/>
                <w:color w:val="000000"/>
                <w:sz w:val="15"/>
                <w:szCs w:val="15"/>
                <w:lang w:eastAsia="sk-SK"/>
              </w:rPr>
            </w:pPr>
            <w:r w:rsidRPr="00686E74">
              <w:rPr>
                <w:rFonts w:asciiTheme="minorHAnsi" w:hAnsiTheme="minorHAnsi"/>
                <w:i/>
                <w:iCs/>
                <w:color w:val="000000"/>
                <w:sz w:val="15"/>
                <w:szCs w:val="15"/>
                <w:lang w:eastAsia="sk-SK"/>
              </w:rPr>
              <w:t>Ostatné  finančné výnosy</w:t>
            </w:r>
          </w:p>
        </w:tc>
        <w:tc>
          <w:tcPr>
            <w:tcW w:w="339" w:type="pct"/>
            <w:tcBorders>
              <w:top w:val="nil"/>
              <w:left w:val="nil"/>
              <w:bottom w:val="single" w:sz="4" w:space="0" w:color="auto"/>
              <w:right w:val="nil"/>
            </w:tcBorders>
            <w:shd w:val="clear" w:color="auto" w:fill="auto"/>
            <w:vAlign w:val="center"/>
            <w:hideMark/>
          </w:tcPr>
          <w:p w14:paraId="265C8768" w14:textId="77777777" w:rsidR="00B72FEA" w:rsidRPr="00E30ACC" w:rsidRDefault="00B72FEA" w:rsidP="00B72FEA">
            <w:pPr>
              <w:jc w:val="center"/>
              <w:rPr>
                <w:rFonts w:asciiTheme="minorHAnsi" w:hAnsiTheme="minorHAnsi"/>
                <w:b/>
                <w:bCs/>
                <w:color w:val="000000"/>
                <w:sz w:val="15"/>
                <w:szCs w:val="15"/>
                <w:lang w:eastAsia="sk-SK"/>
              </w:rPr>
            </w:pPr>
            <w:r w:rsidRPr="00E30ACC">
              <w:rPr>
                <w:rFonts w:asciiTheme="minorHAnsi" w:hAnsiTheme="minorHAnsi"/>
                <w:b/>
                <w:bCs/>
                <w:color w:val="000000"/>
                <w:sz w:val="15"/>
                <w:szCs w:val="15"/>
                <w:lang w:eastAsia="sk-SK"/>
              </w:rPr>
              <w:t>44</w:t>
            </w:r>
          </w:p>
        </w:tc>
        <w:tc>
          <w:tcPr>
            <w:tcW w:w="796" w:type="pct"/>
            <w:tcBorders>
              <w:top w:val="nil"/>
              <w:left w:val="nil"/>
              <w:bottom w:val="single" w:sz="4" w:space="0" w:color="auto"/>
              <w:right w:val="nil"/>
            </w:tcBorders>
            <w:vAlign w:val="center"/>
          </w:tcPr>
          <w:p w14:paraId="18554D6C" w14:textId="238EAA82" w:rsidR="00B72FEA" w:rsidRPr="00E30ACC" w:rsidRDefault="003E6325"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75 340</w:t>
            </w:r>
          </w:p>
        </w:tc>
        <w:tc>
          <w:tcPr>
            <w:tcW w:w="796" w:type="pct"/>
            <w:tcBorders>
              <w:top w:val="nil"/>
              <w:left w:val="nil"/>
              <w:bottom w:val="single" w:sz="4" w:space="0" w:color="auto"/>
              <w:right w:val="nil"/>
            </w:tcBorders>
            <w:shd w:val="clear" w:color="auto" w:fill="auto"/>
            <w:vAlign w:val="center"/>
          </w:tcPr>
          <w:p w14:paraId="46C37094" w14:textId="66A4223B" w:rsidR="00B72FEA" w:rsidRPr="00E30ACC" w:rsidRDefault="00B72FEA" w:rsidP="00B72FEA">
            <w:pPr>
              <w:jc w:val="right"/>
              <w:rPr>
                <w:rFonts w:asciiTheme="minorHAnsi" w:hAnsiTheme="minorHAnsi"/>
                <w:b/>
                <w:bCs/>
                <w:color w:val="000000"/>
                <w:sz w:val="15"/>
                <w:szCs w:val="15"/>
                <w:lang w:eastAsia="sk-SK"/>
              </w:rPr>
            </w:pPr>
            <w:r>
              <w:rPr>
                <w:rFonts w:asciiTheme="minorHAnsi" w:hAnsiTheme="minorHAnsi"/>
                <w:b/>
                <w:bCs/>
                <w:color w:val="000000"/>
                <w:sz w:val="15"/>
                <w:szCs w:val="15"/>
                <w:lang w:eastAsia="sk-SK"/>
              </w:rPr>
              <w:t>96 611</w:t>
            </w:r>
          </w:p>
        </w:tc>
      </w:tr>
      <w:tr w:rsidR="00DF10E9" w:rsidRPr="00E30ACC" w14:paraId="0017C184" w14:textId="77777777" w:rsidTr="00E30ACC">
        <w:trPr>
          <w:gridAfter w:val="1"/>
          <w:wAfter w:w="5" w:type="pct"/>
          <w:trHeight w:val="68"/>
        </w:trPr>
        <w:tc>
          <w:tcPr>
            <w:tcW w:w="364" w:type="pct"/>
            <w:tcBorders>
              <w:top w:val="single" w:sz="4" w:space="0" w:color="auto"/>
              <w:left w:val="nil"/>
              <w:bottom w:val="nil"/>
              <w:right w:val="nil"/>
            </w:tcBorders>
            <w:shd w:val="clear" w:color="auto" w:fill="auto"/>
            <w:vAlign w:val="center"/>
            <w:hideMark/>
          </w:tcPr>
          <w:p w14:paraId="3AE5DD89" w14:textId="77777777" w:rsidR="00DF10E9" w:rsidRPr="00686E74" w:rsidRDefault="00DF10E9" w:rsidP="00DF10E9">
            <w:pPr>
              <w:jc w:val="right"/>
              <w:rPr>
                <w:rFonts w:asciiTheme="minorHAnsi" w:hAnsiTheme="minorHAnsi"/>
                <w:color w:val="000000"/>
                <w:sz w:val="15"/>
                <w:szCs w:val="15"/>
                <w:lang w:eastAsia="sk-SK"/>
              </w:rPr>
            </w:pPr>
          </w:p>
        </w:tc>
        <w:tc>
          <w:tcPr>
            <w:tcW w:w="2700" w:type="pct"/>
            <w:tcBorders>
              <w:top w:val="single" w:sz="4" w:space="0" w:color="auto"/>
              <w:left w:val="nil"/>
              <w:bottom w:val="nil"/>
              <w:right w:val="nil"/>
            </w:tcBorders>
            <w:shd w:val="clear" w:color="auto" w:fill="auto"/>
            <w:noWrap/>
            <w:vAlign w:val="center"/>
            <w:hideMark/>
          </w:tcPr>
          <w:p w14:paraId="1F70A810" w14:textId="77777777" w:rsidR="00DF10E9" w:rsidRPr="00686E74" w:rsidRDefault="00DF10E9" w:rsidP="00DF10E9">
            <w:pPr>
              <w:rPr>
                <w:rFonts w:asciiTheme="minorHAnsi" w:hAnsiTheme="minorHAnsi"/>
                <w:sz w:val="15"/>
                <w:szCs w:val="15"/>
                <w:lang w:eastAsia="sk-SK"/>
              </w:rPr>
            </w:pPr>
          </w:p>
        </w:tc>
        <w:tc>
          <w:tcPr>
            <w:tcW w:w="339" w:type="pct"/>
            <w:tcBorders>
              <w:top w:val="single" w:sz="4" w:space="0" w:color="auto"/>
              <w:left w:val="nil"/>
              <w:bottom w:val="nil"/>
              <w:right w:val="nil"/>
            </w:tcBorders>
            <w:shd w:val="clear" w:color="auto" w:fill="auto"/>
            <w:vAlign w:val="center"/>
            <w:hideMark/>
          </w:tcPr>
          <w:p w14:paraId="3FEC38BE" w14:textId="77777777" w:rsidR="00DF10E9" w:rsidRPr="00E30ACC" w:rsidRDefault="00DF10E9" w:rsidP="00DF10E9">
            <w:pPr>
              <w:rPr>
                <w:rFonts w:asciiTheme="minorHAnsi" w:hAnsiTheme="minorHAnsi"/>
                <w:b/>
                <w:bCs/>
                <w:sz w:val="15"/>
                <w:szCs w:val="15"/>
                <w:lang w:eastAsia="sk-SK"/>
              </w:rPr>
            </w:pPr>
          </w:p>
        </w:tc>
        <w:tc>
          <w:tcPr>
            <w:tcW w:w="796" w:type="pct"/>
            <w:tcBorders>
              <w:top w:val="single" w:sz="4" w:space="0" w:color="auto"/>
              <w:left w:val="nil"/>
              <w:bottom w:val="nil"/>
              <w:right w:val="nil"/>
            </w:tcBorders>
            <w:vAlign w:val="center"/>
          </w:tcPr>
          <w:p w14:paraId="4574ED41" w14:textId="77777777" w:rsidR="00DF10E9" w:rsidRPr="00E30ACC" w:rsidRDefault="00DF10E9" w:rsidP="00DF10E9">
            <w:pPr>
              <w:jc w:val="center"/>
              <w:rPr>
                <w:rFonts w:asciiTheme="minorHAnsi" w:hAnsiTheme="minorHAnsi"/>
                <w:b/>
                <w:bCs/>
                <w:sz w:val="15"/>
                <w:szCs w:val="15"/>
                <w:lang w:eastAsia="sk-SK"/>
              </w:rPr>
            </w:pPr>
          </w:p>
        </w:tc>
        <w:tc>
          <w:tcPr>
            <w:tcW w:w="796" w:type="pct"/>
            <w:tcBorders>
              <w:top w:val="single" w:sz="4" w:space="0" w:color="auto"/>
              <w:left w:val="nil"/>
              <w:bottom w:val="nil"/>
              <w:right w:val="nil"/>
            </w:tcBorders>
            <w:shd w:val="clear" w:color="auto" w:fill="auto"/>
            <w:noWrap/>
            <w:vAlign w:val="center"/>
          </w:tcPr>
          <w:p w14:paraId="64499D13" w14:textId="1B87D7F7" w:rsidR="00DF10E9" w:rsidRPr="00E30ACC" w:rsidRDefault="00DF10E9" w:rsidP="00DF10E9">
            <w:pPr>
              <w:jc w:val="center"/>
              <w:rPr>
                <w:rFonts w:asciiTheme="minorHAnsi" w:hAnsiTheme="minorHAnsi"/>
                <w:b/>
                <w:bCs/>
                <w:sz w:val="15"/>
                <w:szCs w:val="15"/>
                <w:lang w:eastAsia="sk-SK"/>
              </w:rPr>
            </w:pPr>
          </w:p>
        </w:tc>
      </w:tr>
    </w:tbl>
    <w:p w14:paraId="7040CE6B" w14:textId="77777777" w:rsidR="00D344CD" w:rsidRPr="00686E74" w:rsidRDefault="00D344CD" w:rsidP="00D344CD">
      <w:pPr>
        <w:rPr>
          <w:rFonts w:asciiTheme="minorHAnsi" w:hAnsiTheme="minorHAnsi"/>
          <w:sz w:val="14"/>
          <w:szCs w:val="14"/>
        </w:rPr>
      </w:pPr>
    </w:p>
    <w:p w14:paraId="10AB0BB3" w14:textId="77777777" w:rsidR="008411B3" w:rsidRPr="00686E74" w:rsidRDefault="008F55F2" w:rsidP="00D74A7C">
      <w:pPr>
        <w:pStyle w:val="Heading1"/>
        <w:rPr>
          <w:rFonts w:asciiTheme="minorHAnsi" w:hAnsiTheme="minorHAnsi"/>
        </w:rPr>
      </w:pPr>
      <w:r w:rsidRPr="00686E74">
        <w:rPr>
          <w:rFonts w:asciiTheme="minorHAnsi" w:hAnsiTheme="minorHAnsi"/>
        </w:rPr>
        <w:lastRenderedPageBreak/>
        <w:t>IN</w:t>
      </w:r>
      <w:r w:rsidR="008411B3" w:rsidRPr="00686E74">
        <w:rPr>
          <w:rFonts w:asciiTheme="minorHAnsi" w:hAnsiTheme="minorHAnsi"/>
        </w:rPr>
        <w:t>formácie o nákladoch</w:t>
      </w:r>
    </w:p>
    <w:p w14:paraId="692C3323" w14:textId="77777777" w:rsidR="001D5EEA" w:rsidRPr="001D5EEA" w:rsidRDefault="001D5EEA" w:rsidP="001D5EEA">
      <w:pPr>
        <w:rPr>
          <w:rFonts w:asciiTheme="minorHAnsi" w:hAnsiTheme="minorHAnsi"/>
          <w:sz w:val="18"/>
        </w:rPr>
      </w:pPr>
    </w:p>
    <w:p w14:paraId="5FB2AC71" w14:textId="77777777" w:rsidR="000B38B1" w:rsidRPr="00686E74" w:rsidRDefault="00083757" w:rsidP="00647DF3">
      <w:pPr>
        <w:pStyle w:val="Heading2"/>
        <w:tabs>
          <w:tab w:val="clear" w:pos="567"/>
        </w:tabs>
        <w:ind w:left="426" w:hanging="426"/>
        <w:rPr>
          <w:rFonts w:asciiTheme="minorHAnsi" w:hAnsiTheme="minorHAnsi"/>
        </w:rPr>
      </w:pPr>
      <w:r w:rsidRPr="00686E74">
        <w:rPr>
          <w:rFonts w:asciiTheme="minorHAnsi" w:hAnsiTheme="minorHAnsi"/>
        </w:rPr>
        <w:t>Náklady za služby, ostatné náklady z hospodárskej činnosti, finančné náklady a náklady výnimočného rozsahu alebo výskytu</w:t>
      </w:r>
    </w:p>
    <w:p w14:paraId="72DA048C" w14:textId="77777777" w:rsidR="00D94318" w:rsidRPr="00686E74" w:rsidRDefault="00D94318" w:rsidP="00E31C8E">
      <w:pPr>
        <w:rPr>
          <w:rFonts w:asciiTheme="minorHAnsi" w:hAnsiTheme="minorHAnsi"/>
          <w:sz w:val="12"/>
          <w:szCs w:val="12"/>
        </w:rPr>
      </w:pPr>
    </w:p>
    <w:p w14:paraId="30ED6360" w14:textId="77777777" w:rsidR="006A6ADE" w:rsidRPr="00686E74" w:rsidRDefault="006A6ADE" w:rsidP="00E31C8E">
      <w:pPr>
        <w:rPr>
          <w:rFonts w:asciiTheme="minorHAnsi" w:hAnsiTheme="minorHAnsi"/>
          <w:sz w:val="12"/>
          <w:szCs w:val="12"/>
        </w:rPr>
      </w:pPr>
    </w:p>
    <w:tbl>
      <w:tblPr>
        <w:tblW w:w="8982" w:type="dxa"/>
        <w:tblCellMar>
          <w:left w:w="70" w:type="dxa"/>
          <w:right w:w="70" w:type="dxa"/>
        </w:tblCellMar>
        <w:tblLook w:val="04A0" w:firstRow="1" w:lastRow="0" w:firstColumn="1" w:lastColumn="0" w:noHBand="0" w:noVBand="1"/>
      </w:tblPr>
      <w:tblGrid>
        <w:gridCol w:w="5652"/>
        <w:gridCol w:w="772"/>
        <w:gridCol w:w="1279"/>
        <w:gridCol w:w="1279"/>
      </w:tblGrid>
      <w:tr w:rsidR="00D419A6" w:rsidRPr="00D419A6" w14:paraId="029A0F03" w14:textId="77777777" w:rsidTr="00D419A6">
        <w:trPr>
          <w:trHeight w:val="201"/>
        </w:trPr>
        <w:tc>
          <w:tcPr>
            <w:tcW w:w="5652" w:type="dxa"/>
            <w:tcBorders>
              <w:top w:val="single" w:sz="8" w:space="0" w:color="auto"/>
              <w:left w:val="nil"/>
              <w:bottom w:val="single" w:sz="8" w:space="0" w:color="auto"/>
              <w:right w:val="nil"/>
            </w:tcBorders>
            <w:shd w:val="clear" w:color="auto" w:fill="auto"/>
            <w:vAlign w:val="center"/>
            <w:hideMark/>
          </w:tcPr>
          <w:p w14:paraId="34AD6D3F" w14:textId="77777777" w:rsidR="00D419A6" w:rsidRPr="00D419A6" w:rsidRDefault="00D419A6" w:rsidP="00D419A6">
            <w:pPr>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Položka</w:t>
            </w:r>
          </w:p>
        </w:tc>
        <w:tc>
          <w:tcPr>
            <w:tcW w:w="772" w:type="dxa"/>
            <w:tcBorders>
              <w:top w:val="single" w:sz="8" w:space="0" w:color="auto"/>
              <w:left w:val="nil"/>
              <w:bottom w:val="single" w:sz="8" w:space="0" w:color="auto"/>
              <w:right w:val="nil"/>
            </w:tcBorders>
            <w:shd w:val="clear" w:color="auto" w:fill="auto"/>
            <w:vAlign w:val="center"/>
            <w:hideMark/>
          </w:tcPr>
          <w:p w14:paraId="7C44D257" w14:textId="77777777" w:rsidR="00D419A6" w:rsidRPr="00D419A6" w:rsidRDefault="00D419A6" w:rsidP="00D419A6">
            <w:pPr>
              <w:jc w:val="center"/>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riadok</w:t>
            </w:r>
          </w:p>
        </w:tc>
        <w:tc>
          <w:tcPr>
            <w:tcW w:w="1279" w:type="dxa"/>
            <w:tcBorders>
              <w:top w:val="single" w:sz="8" w:space="0" w:color="auto"/>
              <w:left w:val="nil"/>
              <w:bottom w:val="single" w:sz="8" w:space="0" w:color="auto"/>
              <w:right w:val="nil"/>
            </w:tcBorders>
            <w:shd w:val="clear" w:color="auto" w:fill="auto"/>
            <w:vAlign w:val="center"/>
            <w:hideMark/>
          </w:tcPr>
          <w:p w14:paraId="7746463E" w14:textId="77777777" w:rsidR="00D419A6" w:rsidRPr="00D419A6" w:rsidRDefault="00D419A6" w:rsidP="00D419A6">
            <w:pPr>
              <w:jc w:val="center"/>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2023</w:t>
            </w:r>
          </w:p>
        </w:tc>
        <w:tc>
          <w:tcPr>
            <w:tcW w:w="1279" w:type="dxa"/>
            <w:tcBorders>
              <w:top w:val="single" w:sz="8" w:space="0" w:color="auto"/>
              <w:left w:val="nil"/>
              <w:bottom w:val="single" w:sz="8" w:space="0" w:color="auto"/>
              <w:right w:val="nil"/>
            </w:tcBorders>
            <w:shd w:val="clear" w:color="auto" w:fill="auto"/>
            <w:vAlign w:val="center"/>
            <w:hideMark/>
          </w:tcPr>
          <w:p w14:paraId="5E01B56D" w14:textId="77777777" w:rsidR="00D419A6" w:rsidRPr="00D419A6" w:rsidRDefault="00D419A6" w:rsidP="00D419A6">
            <w:pPr>
              <w:jc w:val="center"/>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2022</w:t>
            </w:r>
          </w:p>
        </w:tc>
      </w:tr>
      <w:tr w:rsidR="00D419A6" w:rsidRPr="00D419A6" w14:paraId="4FFD6AF4" w14:textId="77777777" w:rsidTr="00D419A6">
        <w:trPr>
          <w:trHeight w:val="190"/>
        </w:trPr>
        <w:tc>
          <w:tcPr>
            <w:tcW w:w="5652" w:type="dxa"/>
            <w:tcBorders>
              <w:top w:val="nil"/>
              <w:left w:val="nil"/>
              <w:bottom w:val="nil"/>
              <w:right w:val="nil"/>
            </w:tcBorders>
            <w:shd w:val="clear" w:color="auto" w:fill="auto"/>
            <w:vAlign w:val="center"/>
            <w:hideMark/>
          </w:tcPr>
          <w:p w14:paraId="6B3E9598" w14:textId="77777777" w:rsidR="00D419A6" w:rsidRPr="00D419A6" w:rsidRDefault="00D419A6" w:rsidP="00D419A6">
            <w:pP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Náklady za poskytnuté služby:</w:t>
            </w:r>
          </w:p>
        </w:tc>
        <w:tc>
          <w:tcPr>
            <w:tcW w:w="772" w:type="dxa"/>
            <w:tcBorders>
              <w:top w:val="nil"/>
              <w:left w:val="nil"/>
              <w:bottom w:val="nil"/>
              <w:right w:val="nil"/>
            </w:tcBorders>
            <w:shd w:val="clear" w:color="auto" w:fill="auto"/>
            <w:vAlign w:val="center"/>
            <w:hideMark/>
          </w:tcPr>
          <w:p w14:paraId="5AFDC834" w14:textId="77777777" w:rsidR="00D419A6" w:rsidRPr="00D419A6" w:rsidRDefault="00D419A6" w:rsidP="00D419A6">
            <w:pPr>
              <w:jc w:val="cente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14</w:t>
            </w:r>
          </w:p>
        </w:tc>
        <w:tc>
          <w:tcPr>
            <w:tcW w:w="1279" w:type="dxa"/>
            <w:tcBorders>
              <w:top w:val="nil"/>
              <w:left w:val="nil"/>
              <w:bottom w:val="nil"/>
              <w:right w:val="nil"/>
            </w:tcBorders>
            <w:shd w:val="clear" w:color="auto" w:fill="auto"/>
            <w:vAlign w:val="center"/>
            <w:hideMark/>
          </w:tcPr>
          <w:p w14:paraId="54F65785"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21 749 952</w:t>
            </w:r>
          </w:p>
        </w:tc>
        <w:tc>
          <w:tcPr>
            <w:tcW w:w="1279" w:type="dxa"/>
            <w:tcBorders>
              <w:top w:val="nil"/>
              <w:left w:val="nil"/>
              <w:bottom w:val="nil"/>
              <w:right w:val="nil"/>
            </w:tcBorders>
            <w:shd w:val="clear" w:color="auto" w:fill="auto"/>
            <w:vAlign w:val="center"/>
            <w:hideMark/>
          </w:tcPr>
          <w:p w14:paraId="098860FC"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19 321 675</w:t>
            </w:r>
          </w:p>
        </w:tc>
      </w:tr>
      <w:tr w:rsidR="00D419A6" w:rsidRPr="00D419A6" w14:paraId="5D2372AC" w14:textId="77777777" w:rsidTr="00D419A6">
        <w:trPr>
          <w:trHeight w:val="159"/>
        </w:trPr>
        <w:tc>
          <w:tcPr>
            <w:tcW w:w="5652" w:type="dxa"/>
            <w:tcBorders>
              <w:top w:val="nil"/>
              <w:left w:val="nil"/>
              <w:bottom w:val="nil"/>
              <w:right w:val="nil"/>
            </w:tcBorders>
            <w:shd w:val="clear" w:color="auto" w:fill="auto"/>
            <w:vAlign w:val="center"/>
            <w:hideMark/>
          </w:tcPr>
          <w:p w14:paraId="47FCF073"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Náklady voči audítorovi, audítorskej spoločnosti, z toho:</w:t>
            </w:r>
          </w:p>
        </w:tc>
        <w:tc>
          <w:tcPr>
            <w:tcW w:w="772" w:type="dxa"/>
            <w:tcBorders>
              <w:top w:val="nil"/>
              <w:left w:val="nil"/>
              <w:bottom w:val="nil"/>
              <w:right w:val="nil"/>
            </w:tcBorders>
            <w:shd w:val="clear" w:color="auto" w:fill="auto"/>
            <w:vAlign w:val="center"/>
            <w:hideMark/>
          </w:tcPr>
          <w:p w14:paraId="4DA15580"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4159F4A7"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1 771 100</w:t>
            </w:r>
          </w:p>
        </w:tc>
        <w:tc>
          <w:tcPr>
            <w:tcW w:w="1279" w:type="dxa"/>
            <w:tcBorders>
              <w:top w:val="nil"/>
              <w:left w:val="nil"/>
              <w:bottom w:val="nil"/>
              <w:right w:val="nil"/>
            </w:tcBorders>
            <w:shd w:val="clear" w:color="auto" w:fill="auto"/>
            <w:vAlign w:val="center"/>
            <w:hideMark/>
          </w:tcPr>
          <w:p w14:paraId="330B8CC0"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2 568 103</w:t>
            </w:r>
          </w:p>
        </w:tc>
      </w:tr>
      <w:tr w:rsidR="00D419A6" w:rsidRPr="00D419A6" w14:paraId="561129EE" w14:textId="77777777" w:rsidTr="00D419A6">
        <w:trPr>
          <w:trHeight w:val="190"/>
        </w:trPr>
        <w:tc>
          <w:tcPr>
            <w:tcW w:w="5652" w:type="dxa"/>
            <w:tcBorders>
              <w:top w:val="nil"/>
              <w:left w:val="nil"/>
              <w:bottom w:val="nil"/>
              <w:right w:val="nil"/>
            </w:tcBorders>
            <w:shd w:val="clear" w:color="auto" w:fill="auto"/>
            <w:vAlign w:val="center"/>
            <w:hideMark/>
          </w:tcPr>
          <w:p w14:paraId="33F310EB"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náklady na overenie individuálnej účtovnej závierky</w:t>
            </w:r>
          </w:p>
        </w:tc>
        <w:tc>
          <w:tcPr>
            <w:tcW w:w="772" w:type="dxa"/>
            <w:tcBorders>
              <w:top w:val="nil"/>
              <w:left w:val="nil"/>
              <w:bottom w:val="nil"/>
              <w:right w:val="nil"/>
            </w:tcBorders>
            <w:shd w:val="clear" w:color="auto" w:fill="auto"/>
            <w:vAlign w:val="center"/>
            <w:hideMark/>
          </w:tcPr>
          <w:p w14:paraId="0EDCD872"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4968556B"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66 892</w:t>
            </w:r>
          </w:p>
        </w:tc>
        <w:tc>
          <w:tcPr>
            <w:tcW w:w="1279" w:type="dxa"/>
            <w:tcBorders>
              <w:top w:val="nil"/>
              <w:left w:val="nil"/>
              <w:bottom w:val="nil"/>
              <w:right w:val="nil"/>
            </w:tcBorders>
            <w:shd w:val="clear" w:color="auto" w:fill="auto"/>
            <w:vAlign w:val="center"/>
            <w:hideMark/>
          </w:tcPr>
          <w:p w14:paraId="42A1D911"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49 589</w:t>
            </w:r>
          </w:p>
        </w:tc>
      </w:tr>
      <w:tr w:rsidR="00D419A6" w:rsidRPr="00D419A6" w14:paraId="46915AEE" w14:textId="77777777" w:rsidTr="00D419A6">
        <w:trPr>
          <w:trHeight w:val="190"/>
        </w:trPr>
        <w:tc>
          <w:tcPr>
            <w:tcW w:w="5652" w:type="dxa"/>
            <w:tcBorders>
              <w:top w:val="nil"/>
              <w:left w:val="nil"/>
              <w:bottom w:val="nil"/>
              <w:right w:val="nil"/>
            </w:tcBorders>
            <w:shd w:val="clear" w:color="auto" w:fill="auto"/>
            <w:vAlign w:val="center"/>
            <w:hideMark/>
          </w:tcPr>
          <w:p w14:paraId="6B82779C"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iné uisťovacie audítorské služby</w:t>
            </w:r>
          </w:p>
        </w:tc>
        <w:tc>
          <w:tcPr>
            <w:tcW w:w="772" w:type="dxa"/>
            <w:tcBorders>
              <w:top w:val="nil"/>
              <w:left w:val="nil"/>
              <w:bottom w:val="nil"/>
              <w:right w:val="nil"/>
            </w:tcBorders>
            <w:shd w:val="clear" w:color="auto" w:fill="auto"/>
            <w:vAlign w:val="center"/>
            <w:hideMark/>
          </w:tcPr>
          <w:p w14:paraId="073387F2"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EF31485"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w:t>
            </w:r>
          </w:p>
        </w:tc>
        <w:tc>
          <w:tcPr>
            <w:tcW w:w="1279" w:type="dxa"/>
            <w:tcBorders>
              <w:top w:val="nil"/>
              <w:left w:val="nil"/>
              <w:bottom w:val="nil"/>
              <w:right w:val="nil"/>
            </w:tcBorders>
            <w:shd w:val="clear" w:color="auto" w:fill="auto"/>
            <w:vAlign w:val="center"/>
            <w:hideMark/>
          </w:tcPr>
          <w:p w14:paraId="2E6728B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w:t>
            </w:r>
          </w:p>
        </w:tc>
      </w:tr>
      <w:tr w:rsidR="00D419A6" w:rsidRPr="00D419A6" w14:paraId="4C6DB300" w14:textId="77777777" w:rsidTr="00D419A6">
        <w:trPr>
          <w:trHeight w:val="190"/>
        </w:trPr>
        <w:tc>
          <w:tcPr>
            <w:tcW w:w="5652" w:type="dxa"/>
            <w:tcBorders>
              <w:top w:val="nil"/>
              <w:left w:val="nil"/>
              <w:bottom w:val="nil"/>
              <w:right w:val="nil"/>
            </w:tcBorders>
            <w:shd w:val="clear" w:color="auto" w:fill="auto"/>
            <w:vAlign w:val="center"/>
            <w:hideMark/>
          </w:tcPr>
          <w:p w14:paraId="515A389F"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súvisiace audítorské služby</w:t>
            </w:r>
          </w:p>
        </w:tc>
        <w:tc>
          <w:tcPr>
            <w:tcW w:w="772" w:type="dxa"/>
            <w:tcBorders>
              <w:top w:val="nil"/>
              <w:left w:val="nil"/>
              <w:bottom w:val="nil"/>
              <w:right w:val="nil"/>
            </w:tcBorders>
            <w:shd w:val="clear" w:color="auto" w:fill="auto"/>
            <w:vAlign w:val="center"/>
            <w:hideMark/>
          </w:tcPr>
          <w:p w14:paraId="0D3B15A4"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EB9DAF1"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w:t>
            </w:r>
          </w:p>
        </w:tc>
        <w:tc>
          <w:tcPr>
            <w:tcW w:w="1279" w:type="dxa"/>
            <w:tcBorders>
              <w:top w:val="nil"/>
              <w:left w:val="nil"/>
              <w:bottom w:val="nil"/>
              <w:right w:val="nil"/>
            </w:tcBorders>
            <w:shd w:val="clear" w:color="auto" w:fill="auto"/>
            <w:vAlign w:val="center"/>
            <w:hideMark/>
          </w:tcPr>
          <w:p w14:paraId="2B11296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w:t>
            </w:r>
          </w:p>
        </w:tc>
      </w:tr>
      <w:tr w:rsidR="00D419A6" w:rsidRPr="00D419A6" w14:paraId="0315532A" w14:textId="77777777" w:rsidTr="00D419A6">
        <w:trPr>
          <w:trHeight w:val="190"/>
        </w:trPr>
        <w:tc>
          <w:tcPr>
            <w:tcW w:w="5652" w:type="dxa"/>
            <w:tcBorders>
              <w:top w:val="nil"/>
              <w:left w:val="nil"/>
              <w:bottom w:val="nil"/>
              <w:right w:val="nil"/>
            </w:tcBorders>
            <w:shd w:val="clear" w:color="auto" w:fill="auto"/>
            <w:vAlign w:val="center"/>
            <w:hideMark/>
          </w:tcPr>
          <w:p w14:paraId="2778E064"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daňové poradenstvo</w:t>
            </w:r>
          </w:p>
        </w:tc>
        <w:tc>
          <w:tcPr>
            <w:tcW w:w="772" w:type="dxa"/>
            <w:tcBorders>
              <w:top w:val="nil"/>
              <w:left w:val="nil"/>
              <w:bottom w:val="nil"/>
              <w:right w:val="nil"/>
            </w:tcBorders>
            <w:shd w:val="clear" w:color="auto" w:fill="auto"/>
            <w:vAlign w:val="center"/>
            <w:hideMark/>
          </w:tcPr>
          <w:p w14:paraId="63452A8D"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6F7E5556"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14 992</w:t>
            </w:r>
          </w:p>
        </w:tc>
        <w:tc>
          <w:tcPr>
            <w:tcW w:w="1279" w:type="dxa"/>
            <w:tcBorders>
              <w:top w:val="nil"/>
              <w:left w:val="nil"/>
              <w:bottom w:val="nil"/>
              <w:right w:val="nil"/>
            </w:tcBorders>
            <w:shd w:val="clear" w:color="auto" w:fill="auto"/>
            <w:vAlign w:val="center"/>
            <w:hideMark/>
          </w:tcPr>
          <w:p w14:paraId="5C9CB695"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3 044</w:t>
            </w:r>
          </w:p>
        </w:tc>
      </w:tr>
      <w:tr w:rsidR="00D419A6" w:rsidRPr="00D419A6" w14:paraId="5B377D0D" w14:textId="77777777" w:rsidTr="00D419A6">
        <w:trPr>
          <w:trHeight w:val="190"/>
        </w:trPr>
        <w:tc>
          <w:tcPr>
            <w:tcW w:w="5652" w:type="dxa"/>
            <w:tcBorders>
              <w:top w:val="nil"/>
              <w:left w:val="nil"/>
              <w:bottom w:val="nil"/>
              <w:right w:val="nil"/>
            </w:tcBorders>
            <w:shd w:val="clear" w:color="auto" w:fill="auto"/>
            <w:vAlign w:val="center"/>
            <w:hideMark/>
          </w:tcPr>
          <w:p w14:paraId="64242E59"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ostatné neaudítorské služby</w:t>
            </w:r>
          </w:p>
        </w:tc>
        <w:tc>
          <w:tcPr>
            <w:tcW w:w="772" w:type="dxa"/>
            <w:tcBorders>
              <w:top w:val="nil"/>
              <w:left w:val="nil"/>
              <w:bottom w:val="nil"/>
              <w:right w:val="nil"/>
            </w:tcBorders>
            <w:shd w:val="clear" w:color="auto" w:fill="auto"/>
            <w:vAlign w:val="center"/>
            <w:hideMark/>
          </w:tcPr>
          <w:p w14:paraId="5B130019"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02F7A1EB" w14:textId="4135CB4A"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1 689 21</w:t>
            </w:r>
            <w:r w:rsidR="00197EAF">
              <w:rPr>
                <w:rFonts w:ascii="Calibri" w:hAnsi="Calibri" w:cs="Calibri"/>
                <w:color w:val="000000"/>
                <w:sz w:val="15"/>
                <w:szCs w:val="15"/>
                <w:lang w:eastAsia="sk-SK"/>
              </w:rPr>
              <w:t>6</w:t>
            </w:r>
          </w:p>
        </w:tc>
        <w:tc>
          <w:tcPr>
            <w:tcW w:w="1279" w:type="dxa"/>
            <w:tcBorders>
              <w:top w:val="nil"/>
              <w:left w:val="nil"/>
              <w:bottom w:val="nil"/>
              <w:right w:val="nil"/>
            </w:tcBorders>
            <w:shd w:val="clear" w:color="auto" w:fill="auto"/>
            <w:vAlign w:val="center"/>
            <w:hideMark/>
          </w:tcPr>
          <w:p w14:paraId="710B57E2"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2 515 470</w:t>
            </w:r>
          </w:p>
        </w:tc>
      </w:tr>
      <w:tr w:rsidR="00D419A6" w:rsidRPr="00D419A6" w14:paraId="413B958C" w14:textId="77777777" w:rsidTr="00D419A6">
        <w:trPr>
          <w:trHeight w:val="68"/>
        </w:trPr>
        <w:tc>
          <w:tcPr>
            <w:tcW w:w="5652" w:type="dxa"/>
            <w:tcBorders>
              <w:top w:val="nil"/>
              <w:left w:val="nil"/>
              <w:bottom w:val="nil"/>
              <w:right w:val="nil"/>
            </w:tcBorders>
            <w:shd w:val="clear" w:color="auto" w:fill="auto"/>
            <w:vAlign w:val="center"/>
            <w:hideMark/>
          </w:tcPr>
          <w:p w14:paraId="7AC5478B"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Ostatné významné položky nákladov za poskytnuté služby:</w:t>
            </w:r>
          </w:p>
        </w:tc>
        <w:tc>
          <w:tcPr>
            <w:tcW w:w="772" w:type="dxa"/>
            <w:tcBorders>
              <w:top w:val="nil"/>
              <w:left w:val="nil"/>
              <w:bottom w:val="nil"/>
              <w:right w:val="nil"/>
            </w:tcBorders>
            <w:shd w:val="clear" w:color="auto" w:fill="auto"/>
            <w:vAlign w:val="center"/>
            <w:hideMark/>
          </w:tcPr>
          <w:p w14:paraId="7D5687F1"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7BAA30D8"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19 978 852</w:t>
            </w:r>
          </w:p>
        </w:tc>
        <w:tc>
          <w:tcPr>
            <w:tcW w:w="1279" w:type="dxa"/>
            <w:tcBorders>
              <w:top w:val="nil"/>
              <w:left w:val="nil"/>
              <w:bottom w:val="nil"/>
              <w:right w:val="nil"/>
            </w:tcBorders>
            <w:shd w:val="clear" w:color="auto" w:fill="auto"/>
            <w:vAlign w:val="center"/>
            <w:hideMark/>
          </w:tcPr>
          <w:p w14:paraId="4B20B7E4"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16 753 572</w:t>
            </w:r>
          </w:p>
        </w:tc>
      </w:tr>
      <w:tr w:rsidR="00D419A6" w:rsidRPr="00D419A6" w14:paraId="39110AFF" w14:textId="77777777" w:rsidTr="00D419A6">
        <w:trPr>
          <w:trHeight w:val="190"/>
        </w:trPr>
        <w:tc>
          <w:tcPr>
            <w:tcW w:w="5652" w:type="dxa"/>
            <w:tcBorders>
              <w:top w:val="nil"/>
              <w:left w:val="nil"/>
              <w:bottom w:val="nil"/>
              <w:right w:val="nil"/>
            </w:tcBorders>
            <w:shd w:val="clear" w:color="auto" w:fill="auto"/>
            <w:vAlign w:val="center"/>
            <w:hideMark/>
          </w:tcPr>
          <w:p w14:paraId="25E4EF08"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Royalty (licenčné poplatky)</w:t>
            </w:r>
          </w:p>
        </w:tc>
        <w:tc>
          <w:tcPr>
            <w:tcW w:w="772" w:type="dxa"/>
            <w:tcBorders>
              <w:top w:val="nil"/>
              <w:left w:val="nil"/>
              <w:bottom w:val="nil"/>
              <w:right w:val="nil"/>
            </w:tcBorders>
            <w:shd w:val="clear" w:color="auto" w:fill="auto"/>
            <w:vAlign w:val="center"/>
            <w:hideMark/>
          </w:tcPr>
          <w:p w14:paraId="5AB2D135"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1910CD27"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7 394 021</w:t>
            </w:r>
          </w:p>
        </w:tc>
        <w:tc>
          <w:tcPr>
            <w:tcW w:w="1279" w:type="dxa"/>
            <w:tcBorders>
              <w:top w:val="nil"/>
              <w:left w:val="nil"/>
              <w:bottom w:val="nil"/>
              <w:right w:val="nil"/>
            </w:tcBorders>
            <w:shd w:val="clear" w:color="auto" w:fill="auto"/>
            <w:vAlign w:val="center"/>
            <w:hideMark/>
          </w:tcPr>
          <w:p w14:paraId="349AFE0D"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5 957 241</w:t>
            </w:r>
          </w:p>
        </w:tc>
      </w:tr>
      <w:tr w:rsidR="00D419A6" w:rsidRPr="00D419A6" w14:paraId="59537EC4" w14:textId="77777777" w:rsidTr="00D419A6">
        <w:trPr>
          <w:trHeight w:val="190"/>
        </w:trPr>
        <w:tc>
          <w:tcPr>
            <w:tcW w:w="5652" w:type="dxa"/>
            <w:tcBorders>
              <w:top w:val="nil"/>
              <w:left w:val="nil"/>
              <w:bottom w:val="nil"/>
              <w:right w:val="nil"/>
            </w:tcBorders>
            <w:shd w:val="clear" w:color="auto" w:fill="auto"/>
            <w:vAlign w:val="center"/>
            <w:hideMark/>
          </w:tcPr>
          <w:p w14:paraId="5DDF9D0B"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Technické konzultácie</w:t>
            </w:r>
          </w:p>
        </w:tc>
        <w:tc>
          <w:tcPr>
            <w:tcW w:w="772" w:type="dxa"/>
            <w:tcBorders>
              <w:top w:val="nil"/>
              <w:left w:val="nil"/>
              <w:bottom w:val="nil"/>
              <w:right w:val="nil"/>
            </w:tcBorders>
            <w:shd w:val="clear" w:color="auto" w:fill="auto"/>
            <w:vAlign w:val="center"/>
            <w:hideMark/>
          </w:tcPr>
          <w:p w14:paraId="6698A8FA"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099773F0"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416 399</w:t>
            </w:r>
          </w:p>
        </w:tc>
        <w:tc>
          <w:tcPr>
            <w:tcW w:w="1279" w:type="dxa"/>
            <w:tcBorders>
              <w:top w:val="nil"/>
              <w:left w:val="nil"/>
              <w:bottom w:val="nil"/>
              <w:right w:val="nil"/>
            </w:tcBorders>
            <w:shd w:val="clear" w:color="auto" w:fill="auto"/>
            <w:vAlign w:val="center"/>
            <w:hideMark/>
          </w:tcPr>
          <w:p w14:paraId="12476DF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141 500</w:t>
            </w:r>
          </w:p>
        </w:tc>
      </w:tr>
      <w:tr w:rsidR="00D419A6" w:rsidRPr="00D419A6" w14:paraId="65C6E42B" w14:textId="77777777" w:rsidTr="00D419A6">
        <w:trPr>
          <w:trHeight w:val="190"/>
        </w:trPr>
        <w:tc>
          <w:tcPr>
            <w:tcW w:w="5652" w:type="dxa"/>
            <w:tcBorders>
              <w:top w:val="nil"/>
              <w:left w:val="nil"/>
              <w:bottom w:val="nil"/>
              <w:right w:val="nil"/>
            </w:tcBorders>
            <w:shd w:val="clear" w:color="auto" w:fill="auto"/>
            <w:vAlign w:val="center"/>
            <w:hideMark/>
          </w:tcPr>
          <w:p w14:paraId="733308B5"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Doprava</w:t>
            </w:r>
          </w:p>
        </w:tc>
        <w:tc>
          <w:tcPr>
            <w:tcW w:w="772" w:type="dxa"/>
            <w:tcBorders>
              <w:top w:val="nil"/>
              <w:left w:val="nil"/>
              <w:bottom w:val="nil"/>
              <w:right w:val="nil"/>
            </w:tcBorders>
            <w:shd w:val="clear" w:color="auto" w:fill="auto"/>
            <w:vAlign w:val="center"/>
            <w:hideMark/>
          </w:tcPr>
          <w:p w14:paraId="07E1E9FD"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00DA477C"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2 216 655</w:t>
            </w:r>
          </w:p>
        </w:tc>
        <w:tc>
          <w:tcPr>
            <w:tcW w:w="1279" w:type="dxa"/>
            <w:tcBorders>
              <w:top w:val="nil"/>
              <w:left w:val="nil"/>
              <w:bottom w:val="nil"/>
              <w:right w:val="nil"/>
            </w:tcBorders>
            <w:shd w:val="clear" w:color="auto" w:fill="auto"/>
            <w:vAlign w:val="center"/>
            <w:hideMark/>
          </w:tcPr>
          <w:p w14:paraId="50F518D8"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2 318 404</w:t>
            </w:r>
          </w:p>
        </w:tc>
      </w:tr>
      <w:tr w:rsidR="00D419A6" w:rsidRPr="00D419A6" w14:paraId="391ED2C1" w14:textId="77777777" w:rsidTr="00D419A6">
        <w:trPr>
          <w:trHeight w:val="190"/>
        </w:trPr>
        <w:tc>
          <w:tcPr>
            <w:tcW w:w="5652" w:type="dxa"/>
            <w:tcBorders>
              <w:top w:val="nil"/>
              <w:left w:val="nil"/>
              <w:bottom w:val="nil"/>
              <w:right w:val="nil"/>
            </w:tcBorders>
            <w:shd w:val="clear" w:color="auto" w:fill="auto"/>
            <w:vAlign w:val="center"/>
            <w:hideMark/>
          </w:tcPr>
          <w:p w14:paraId="1A2C38CA"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Náklady kórejských pracovníkov</w:t>
            </w:r>
          </w:p>
        </w:tc>
        <w:tc>
          <w:tcPr>
            <w:tcW w:w="772" w:type="dxa"/>
            <w:tcBorders>
              <w:top w:val="nil"/>
              <w:left w:val="nil"/>
              <w:bottom w:val="nil"/>
              <w:right w:val="nil"/>
            </w:tcBorders>
            <w:shd w:val="clear" w:color="auto" w:fill="auto"/>
            <w:vAlign w:val="center"/>
            <w:hideMark/>
          </w:tcPr>
          <w:p w14:paraId="2D8B57D4"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5B52D91"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1 415 035</w:t>
            </w:r>
          </w:p>
        </w:tc>
        <w:tc>
          <w:tcPr>
            <w:tcW w:w="1279" w:type="dxa"/>
            <w:tcBorders>
              <w:top w:val="nil"/>
              <w:left w:val="nil"/>
              <w:bottom w:val="nil"/>
              <w:right w:val="nil"/>
            </w:tcBorders>
            <w:shd w:val="clear" w:color="auto" w:fill="auto"/>
            <w:vAlign w:val="center"/>
            <w:hideMark/>
          </w:tcPr>
          <w:p w14:paraId="22A1ED71"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871 192</w:t>
            </w:r>
          </w:p>
        </w:tc>
      </w:tr>
      <w:tr w:rsidR="00D419A6" w:rsidRPr="00D419A6" w14:paraId="276703BF" w14:textId="77777777" w:rsidTr="00D419A6">
        <w:trPr>
          <w:trHeight w:val="190"/>
        </w:trPr>
        <w:tc>
          <w:tcPr>
            <w:tcW w:w="5652" w:type="dxa"/>
            <w:tcBorders>
              <w:top w:val="nil"/>
              <w:left w:val="nil"/>
              <w:bottom w:val="nil"/>
              <w:right w:val="nil"/>
            </w:tcBorders>
            <w:shd w:val="clear" w:color="auto" w:fill="auto"/>
            <w:vAlign w:val="center"/>
            <w:hideMark/>
          </w:tcPr>
          <w:p w14:paraId="6E88139F"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Opravy a udržiavanie</w:t>
            </w:r>
          </w:p>
        </w:tc>
        <w:tc>
          <w:tcPr>
            <w:tcW w:w="772" w:type="dxa"/>
            <w:tcBorders>
              <w:top w:val="nil"/>
              <w:left w:val="nil"/>
              <w:bottom w:val="nil"/>
              <w:right w:val="nil"/>
            </w:tcBorders>
            <w:shd w:val="clear" w:color="auto" w:fill="auto"/>
            <w:vAlign w:val="center"/>
            <w:hideMark/>
          </w:tcPr>
          <w:p w14:paraId="7565AEF9"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8F67C2B"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737 393</w:t>
            </w:r>
          </w:p>
        </w:tc>
        <w:tc>
          <w:tcPr>
            <w:tcW w:w="1279" w:type="dxa"/>
            <w:tcBorders>
              <w:top w:val="nil"/>
              <w:left w:val="nil"/>
              <w:bottom w:val="nil"/>
              <w:right w:val="nil"/>
            </w:tcBorders>
            <w:shd w:val="clear" w:color="auto" w:fill="auto"/>
            <w:vAlign w:val="center"/>
            <w:hideMark/>
          </w:tcPr>
          <w:p w14:paraId="03066540"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839 141</w:t>
            </w:r>
          </w:p>
        </w:tc>
      </w:tr>
      <w:tr w:rsidR="00D419A6" w:rsidRPr="00D419A6" w14:paraId="023DBD71" w14:textId="77777777" w:rsidTr="00D419A6">
        <w:trPr>
          <w:trHeight w:val="190"/>
        </w:trPr>
        <w:tc>
          <w:tcPr>
            <w:tcW w:w="5652" w:type="dxa"/>
            <w:tcBorders>
              <w:top w:val="nil"/>
              <w:left w:val="nil"/>
              <w:bottom w:val="nil"/>
              <w:right w:val="nil"/>
            </w:tcBorders>
            <w:shd w:val="clear" w:color="auto" w:fill="auto"/>
            <w:vAlign w:val="center"/>
            <w:hideMark/>
          </w:tcPr>
          <w:p w14:paraId="36077268"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Ochrana majetku</w:t>
            </w:r>
          </w:p>
        </w:tc>
        <w:tc>
          <w:tcPr>
            <w:tcW w:w="772" w:type="dxa"/>
            <w:tcBorders>
              <w:top w:val="nil"/>
              <w:left w:val="nil"/>
              <w:bottom w:val="nil"/>
              <w:right w:val="nil"/>
            </w:tcBorders>
            <w:shd w:val="clear" w:color="auto" w:fill="auto"/>
            <w:vAlign w:val="center"/>
            <w:hideMark/>
          </w:tcPr>
          <w:p w14:paraId="56BCDD37"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67F743A"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394 322</w:t>
            </w:r>
          </w:p>
        </w:tc>
        <w:tc>
          <w:tcPr>
            <w:tcW w:w="1279" w:type="dxa"/>
            <w:tcBorders>
              <w:top w:val="nil"/>
              <w:left w:val="nil"/>
              <w:bottom w:val="nil"/>
              <w:right w:val="nil"/>
            </w:tcBorders>
            <w:shd w:val="clear" w:color="auto" w:fill="auto"/>
            <w:vAlign w:val="center"/>
            <w:hideMark/>
          </w:tcPr>
          <w:p w14:paraId="029AA878"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363 568</w:t>
            </w:r>
          </w:p>
        </w:tc>
      </w:tr>
      <w:tr w:rsidR="00D419A6" w:rsidRPr="00D419A6" w14:paraId="6052F79A" w14:textId="77777777" w:rsidTr="00D419A6">
        <w:trPr>
          <w:trHeight w:val="190"/>
        </w:trPr>
        <w:tc>
          <w:tcPr>
            <w:tcW w:w="5652" w:type="dxa"/>
            <w:tcBorders>
              <w:top w:val="nil"/>
              <w:left w:val="nil"/>
              <w:bottom w:val="nil"/>
              <w:right w:val="nil"/>
            </w:tcBorders>
            <w:shd w:val="clear" w:color="auto" w:fill="auto"/>
            <w:vAlign w:val="center"/>
            <w:hideMark/>
          </w:tcPr>
          <w:p w14:paraId="15995439"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Nájomné + personálny leasing</w:t>
            </w:r>
          </w:p>
        </w:tc>
        <w:tc>
          <w:tcPr>
            <w:tcW w:w="772" w:type="dxa"/>
            <w:tcBorders>
              <w:top w:val="nil"/>
              <w:left w:val="nil"/>
              <w:bottom w:val="nil"/>
              <w:right w:val="nil"/>
            </w:tcBorders>
            <w:shd w:val="clear" w:color="auto" w:fill="auto"/>
            <w:vAlign w:val="center"/>
            <w:hideMark/>
          </w:tcPr>
          <w:p w14:paraId="3640D3B6"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7006CA7E"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5 493 745</w:t>
            </w:r>
          </w:p>
        </w:tc>
        <w:tc>
          <w:tcPr>
            <w:tcW w:w="1279" w:type="dxa"/>
            <w:tcBorders>
              <w:top w:val="nil"/>
              <w:left w:val="nil"/>
              <w:bottom w:val="nil"/>
              <w:right w:val="nil"/>
            </w:tcBorders>
            <w:shd w:val="clear" w:color="auto" w:fill="auto"/>
            <w:vAlign w:val="center"/>
            <w:hideMark/>
          </w:tcPr>
          <w:p w14:paraId="4F93488C"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4 488 778</w:t>
            </w:r>
          </w:p>
        </w:tc>
      </w:tr>
      <w:tr w:rsidR="00D419A6" w:rsidRPr="00D419A6" w14:paraId="75439514" w14:textId="77777777" w:rsidTr="00D419A6">
        <w:trPr>
          <w:trHeight w:val="190"/>
        </w:trPr>
        <w:tc>
          <w:tcPr>
            <w:tcW w:w="5652" w:type="dxa"/>
            <w:tcBorders>
              <w:top w:val="nil"/>
              <w:left w:val="nil"/>
              <w:bottom w:val="nil"/>
              <w:right w:val="nil"/>
            </w:tcBorders>
            <w:shd w:val="clear" w:color="auto" w:fill="auto"/>
            <w:vAlign w:val="center"/>
            <w:hideMark/>
          </w:tcPr>
          <w:p w14:paraId="69F1B97E"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Telefóny, internet a poštovné</w:t>
            </w:r>
          </w:p>
        </w:tc>
        <w:tc>
          <w:tcPr>
            <w:tcW w:w="772" w:type="dxa"/>
            <w:tcBorders>
              <w:top w:val="nil"/>
              <w:left w:val="nil"/>
              <w:bottom w:val="nil"/>
              <w:right w:val="nil"/>
            </w:tcBorders>
            <w:shd w:val="clear" w:color="auto" w:fill="auto"/>
            <w:vAlign w:val="center"/>
            <w:hideMark/>
          </w:tcPr>
          <w:p w14:paraId="7965FBD9"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87BB54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60 010</w:t>
            </w:r>
          </w:p>
        </w:tc>
        <w:tc>
          <w:tcPr>
            <w:tcW w:w="1279" w:type="dxa"/>
            <w:tcBorders>
              <w:top w:val="nil"/>
              <w:left w:val="nil"/>
              <w:bottom w:val="nil"/>
              <w:right w:val="nil"/>
            </w:tcBorders>
            <w:shd w:val="clear" w:color="auto" w:fill="auto"/>
            <w:vAlign w:val="center"/>
            <w:hideMark/>
          </w:tcPr>
          <w:p w14:paraId="1CE76CB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57 021</w:t>
            </w:r>
          </w:p>
        </w:tc>
      </w:tr>
      <w:tr w:rsidR="00D419A6" w:rsidRPr="00D419A6" w14:paraId="3D7B850A" w14:textId="77777777" w:rsidTr="00D419A6">
        <w:trPr>
          <w:trHeight w:val="68"/>
        </w:trPr>
        <w:tc>
          <w:tcPr>
            <w:tcW w:w="5652" w:type="dxa"/>
            <w:tcBorders>
              <w:top w:val="nil"/>
              <w:left w:val="nil"/>
              <w:bottom w:val="nil"/>
              <w:right w:val="nil"/>
            </w:tcBorders>
            <w:shd w:val="clear" w:color="auto" w:fill="auto"/>
            <w:vAlign w:val="center"/>
            <w:hideMark/>
          </w:tcPr>
          <w:p w14:paraId="3CBB1B39"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Vývoz odpadu</w:t>
            </w:r>
          </w:p>
        </w:tc>
        <w:tc>
          <w:tcPr>
            <w:tcW w:w="772" w:type="dxa"/>
            <w:tcBorders>
              <w:top w:val="nil"/>
              <w:left w:val="nil"/>
              <w:bottom w:val="nil"/>
              <w:right w:val="nil"/>
            </w:tcBorders>
            <w:shd w:val="clear" w:color="auto" w:fill="auto"/>
            <w:vAlign w:val="center"/>
            <w:hideMark/>
          </w:tcPr>
          <w:p w14:paraId="71103664"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16038E9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305 575</w:t>
            </w:r>
          </w:p>
        </w:tc>
        <w:tc>
          <w:tcPr>
            <w:tcW w:w="1279" w:type="dxa"/>
            <w:tcBorders>
              <w:top w:val="nil"/>
              <w:left w:val="nil"/>
              <w:bottom w:val="nil"/>
              <w:right w:val="nil"/>
            </w:tcBorders>
            <w:shd w:val="clear" w:color="auto" w:fill="auto"/>
            <w:vAlign w:val="center"/>
            <w:hideMark/>
          </w:tcPr>
          <w:p w14:paraId="218319A5"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283 734</w:t>
            </w:r>
          </w:p>
        </w:tc>
      </w:tr>
      <w:tr w:rsidR="00D419A6" w:rsidRPr="00D419A6" w14:paraId="322F6BF1" w14:textId="77777777" w:rsidTr="00D419A6">
        <w:trPr>
          <w:trHeight w:val="190"/>
        </w:trPr>
        <w:tc>
          <w:tcPr>
            <w:tcW w:w="5652" w:type="dxa"/>
            <w:tcBorders>
              <w:top w:val="nil"/>
              <w:left w:val="nil"/>
              <w:bottom w:val="nil"/>
              <w:right w:val="nil"/>
            </w:tcBorders>
            <w:shd w:val="clear" w:color="auto" w:fill="auto"/>
            <w:vAlign w:val="center"/>
            <w:hideMark/>
          </w:tcPr>
          <w:p w14:paraId="46ABB004"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Preklady</w:t>
            </w:r>
          </w:p>
        </w:tc>
        <w:tc>
          <w:tcPr>
            <w:tcW w:w="772" w:type="dxa"/>
            <w:tcBorders>
              <w:top w:val="nil"/>
              <w:left w:val="nil"/>
              <w:bottom w:val="nil"/>
              <w:right w:val="nil"/>
            </w:tcBorders>
            <w:shd w:val="clear" w:color="auto" w:fill="auto"/>
            <w:vAlign w:val="center"/>
            <w:hideMark/>
          </w:tcPr>
          <w:p w14:paraId="438C6C0F"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7D1A56C9"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354</w:t>
            </w:r>
          </w:p>
        </w:tc>
        <w:tc>
          <w:tcPr>
            <w:tcW w:w="1279" w:type="dxa"/>
            <w:tcBorders>
              <w:top w:val="nil"/>
              <w:left w:val="nil"/>
              <w:bottom w:val="nil"/>
              <w:right w:val="nil"/>
            </w:tcBorders>
            <w:shd w:val="clear" w:color="auto" w:fill="auto"/>
            <w:vAlign w:val="center"/>
            <w:hideMark/>
          </w:tcPr>
          <w:p w14:paraId="768046F7"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2 885</w:t>
            </w:r>
          </w:p>
        </w:tc>
      </w:tr>
      <w:tr w:rsidR="00D419A6" w:rsidRPr="00D419A6" w14:paraId="3114C1FE" w14:textId="77777777" w:rsidTr="00D419A6">
        <w:trPr>
          <w:trHeight w:val="190"/>
        </w:trPr>
        <w:tc>
          <w:tcPr>
            <w:tcW w:w="5652" w:type="dxa"/>
            <w:tcBorders>
              <w:top w:val="nil"/>
              <w:left w:val="nil"/>
              <w:bottom w:val="nil"/>
              <w:right w:val="nil"/>
            </w:tcBorders>
            <w:shd w:val="clear" w:color="auto" w:fill="auto"/>
            <w:vAlign w:val="center"/>
            <w:hideMark/>
          </w:tcPr>
          <w:p w14:paraId="604CB9EA"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Cestovné</w:t>
            </w:r>
          </w:p>
        </w:tc>
        <w:tc>
          <w:tcPr>
            <w:tcW w:w="772" w:type="dxa"/>
            <w:tcBorders>
              <w:top w:val="nil"/>
              <w:left w:val="nil"/>
              <w:bottom w:val="nil"/>
              <w:right w:val="nil"/>
            </w:tcBorders>
            <w:shd w:val="clear" w:color="auto" w:fill="auto"/>
            <w:vAlign w:val="center"/>
            <w:hideMark/>
          </w:tcPr>
          <w:p w14:paraId="7A853D24"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648786F0"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16 019</w:t>
            </w:r>
          </w:p>
        </w:tc>
        <w:tc>
          <w:tcPr>
            <w:tcW w:w="1279" w:type="dxa"/>
            <w:tcBorders>
              <w:top w:val="nil"/>
              <w:left w:val="nil"/>
              <w:bottom w:val="nil"/>
              <w:right w:val="nil"/>
            </w:tcBorders>
            <w:shd w:val="clear" w:color="auto" w:fill="auto"/>
            <w:vAlign w:val="center"/>
            <w:hideMark/>
          </w:tcPr>
          <w:p w14:paraId="3E507E9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7 136</w:t>
            </w:r>
          </w:p>
        </w:tc>
      </w:tr>
      <w:tr w:rsidR="00D419A6" w:rsidRPr="00D419A6" w14:paraId="590B9F00" w14:textId="77777777" w:rsidTr="00D419A6">
        <w:trPr>
          <w:trHeight w:val="190"/>
        </w:trPr>
        <w:tc>
          <w:tcPr>
            <w:tcW w:w="5652" w:type="dxa"/>
            <w:tcBorders>
              <w:top w:val="nil"/>
              <w:left w:val="nil"/>
              <w:bottom w:val="nil"/>
              <w:right w:val="nil"/>
            </w:tcBorders>
            <w:shd w:val="clear" w:color="auto" w:fill="auto"/>
            <w:vAlign w:val="center"/>
            <w:hideMark/>
          </w:tcPr>
          <w:p w14:paraId="0462F908"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Rekonštrukčné práce</w:t>
            </w:r>
          </w:p>
        </w:tc>
        <w:tc>
          <w:tcPr>
            <w:tcW w:w="772" w:type="dxa"/>
            <w:tcBorders>
              <w:top w:val="nil"/>
              <w:left w:val="nil"/>
              <w:bottom w:val="nil"/>
              <w:right w:val="nil"/>
            </w:tcBorders>
            <w:shd w:val="clear" w:color="auto" w:fill="auto"/>
            <w:vAlign w:val="center"/>
            <w:hideMark/>
          </w:tcPr>
          <w:p w14:paraId="63F84D85"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47C2C833"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2 151</w:t>
            </w:r>
          </w:p>
        </w:tc>
        <w:tc>
          <w:tcPr>
            <w:tcW w:w="1279" w:type="dxa"/>
            <w:tcBorders>
              <w:top w:val="nil"/>
              <w:left w:val="nil"/>
              <w:bottom w:val="nil"/>
              <w:right w:val="nil"/>
            </w:tcBorders>
            <w:shd w:val="clear" w:color="auto" w:fill="auto"/>
            <w:vAlign w:val="center"/>
            <w:hideMark/>
          </w:tcPr>
          <w:p w14:paraId="1687210D"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4 913</w:t>
            </w:r>
          </w:p>
        </w:tc>
      </w:tr>
      <w:tr w:rsidR="00D419A6" w:rsidRPr="00D419A6" w14:paraId="6246DC75" w14:textId="77777777" w:rsidTr="00D419A6">
        <w:trPr>
          <w:trHeight w:val="190"/>
        </w:trPr>
        <w:tc>
          <w:tcPr>
            <w:tcW w:w="5652" w:type="dxa"/>
            <w:tcBorders>
              <w:top w:val="nil"/>
              <w:left w:val="nil"/>
              <w:bottom w:val="nil"/>
              <w:right w:val="nil"/>
            </w:tcBorders>
            <w:shd w:val="clear" w:color="auto" w:fill="auto"/>
            <w:vAlign w:val="center"/>
            <w:hideMark/>
          </w:tcPr>
          <w:p w14:paraId="2DDFB471"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Náklady na reprezentáciu</w:t>
            </w:r>
          </w:p>
        </w:tc>
        <w:tc>
          <w:tcPr>
            <w:tcW w:w="772" w:type="dxa"/>
            <w:tcBorders>
              <w:top w:val="nil"/>
              <w:left w:val="nil"/>
              <w:bottom w:val="nil"/>
              <w:right w:val="nil"/>
            </w:tcBorders>
            <w:shd w:val="clear" w:color="auto" w:fill="auto"/>
            <w:vAlign w:val="center"/>
            <w:hideMark/>
          </w:tcPr>
          <w:p w14:paraId="7A1A2D09"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93EB83D"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37 476</w:t>
            </w:r>
          </w:p>
        </w:tc>
        <w:tc>
          <w:tcPr>
            <w:tcW w:w="1279" w:type="dxa"/>
            <w:tcBorders>
              <w:top w:val="nil"/>
              <w:left w:val="nil"/>
              <w:bottom w:val="nil"/>
              <w:right w:val="nil"/>
            </w:tcBorders>
            <w:shd w:val="clear" w:color="auto" w:fill="auto"/>
            <w:vAlign w:val="center"/>
            <w:hideMark/>
          </w:tcPr>
          <w:p w14:paraId="562EF3AB"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249 677</w:t>
            </w:r>
          </w:p>
        </w:tc>
      </w:tr>
      <w:tr w:rsidR="00D419A6" w:rsidRPr="00D419A6" w14:paraId="365F2B69" w14:textId="77777777" w:rsidTr="00D419A6">
        <w:trPr>
          <w:trHeight w:val="190"/>
        </w:trPr>
        <w:tc>
          <w:tcPr>
            <w:tcW w:w="5652" w:type="dxa"/>
            <w:tcBorders>
              <w:top w:val="nil"/>
              <w:left w:val="nil"/>
              <w:bottom w:val="nil"/>
              <w:right w:val="nil"/>
            </w:tcBorders>
            <w:shd w:val="clear" w:color="auto" w:fill="auto"/>
            <w:vAlign w:val="center"/>
            <w:hideMark/>
          </w:tcPr>
          <w:p w14:paraId="53845F93"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Čistiace práce </w:t>
            </w:r>
          </w:p>
        </w:tc>
        <w:tc>
          <w:tcPr>
            <w:tcW w:w="772" w:type="dxa"/>
            <w:tcBorders>
              <w:top w:val="nil"/>
              <w:left w:val="nil"/>
              <w:bottom w:val="nil"/>
              <w:right w:val="nil"/>
            </w:tcBorders>
            <w:shd w:val="clear" w:color="auto" w:fill="auto"/>
            <w:vAlign w:val="center"/>
            <w:hideMark/>
          </w:tcPr>
          <w:p w14:paraId="185379E6"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5782AD2"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300 546</w:t>
            </w:r>
          </w:p>
        </w:tc>
        <w:tc>
          <w:tcPr>
            <w:tcW w:w="1279" w:type="dxa"/>
            <w:tcBorders>
              <w:top w:val="nil"/>
              <w:left w:val="nil"/>
              <w:bottom w:val="nil"/>
              <w:right w:val="nil"/>
            </w:tcBorders>
            <w:shd w:val="clear" w:color="auto" w:fill="auto"/>
            <w:vAlign w:val="center"/>
            <w:hideMark/>
          </w:tcPr>
          <w:p w14:paraId="7E0F91F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210 965</w:t>
            </w:r>
          </w:p>
        </w:tc>
      </w:tr>
      <w:tr w:rsidR="00D419A6" w:rsidRPr="00D419A6" w14:paraId="7A1F625B" w14:textId="77777777" w:rsidTr="00D419A6">
        <w:trPr>
          <w:trHeight w:val="190"/>
        </w:trPr>
        <w:tc>
          <w:tcPr>
            <w:tcW w:w="5652" w:type="dxa"/>
            <w:tcBorders>
              <w:top w:val="nil"/>
              <w:left w:val="nil"/>
              <w:bottom w:val="nil"/>
              <w:right w:val="nil"/>
            </w:tcBorders>
            <w:shd w:val="clear" w:color="auto" w:fill="auto"/>
            <w:vAlign w:val="center"/>
            <w:hideMark/>
          </w:tcPr>
          <w:p w14:paraId="7C113907"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IT služby</w:t>
            </w:r>
          </w:p>
        </w:tc>
        <w:tc>
          <w:tcPr>
            <w:tcW w:w="772" w:type="dxa"/>
            <w:tcBorders>
              <w:top w:val="nil"/>
              <w:left w:val="nil"/>
              <w:bottom w:val="nil"/>
              <w:right w:val="nil"/>
            </w:tcBorders>
            <w:shd w:val="clear" w:color="auto" w:fill="auto"/>
            <w:vAlign w:val="center"/>
            <w:hideMark/>
          </w:tcPr>
          <w:p w14:paraId="3BC5B23C"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A5388D5"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215 239</w:t>
            </w:r>
          </w:p>
        </w:tc>
        <w:tc>
          <w:tcPr>
            <w:tcW w:w="1279" w:type="dxa"/>
            <w:tcBorders>
              <w:top w:val="nil"/>
              <w:left w:val="nil"/>
              <w:bottom w:val="nil"/>
              <w:right w:val="nil"/>
            </w:tcBorders>
            <w:shd w:val="clear" w:color="auto" w:fill="auto"/>
            <w:vAlign w:val="center"/>
            <w:hideMark/>
          </w:tcPr>
          <w:p w14:paraId="61B50F78"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349 305</w:t>
            </w:r>
          </w:p>
        </w:tc>
      </w:tr>
      <w:tr w:rsidR="00D419A6" w:rsidRPr="00D419A6" w14:paraId="2A2BF566" w14:textId="77777777" w:rsidTr="00D419A6">
        <w:trPr>
          <w:trHeight w:val="68"/>
        </w:trPr>
        <w:tc>
          <w:tcPr>
            <w:tcW w:w="5652" w:type="dxa"/>
            <w:tcBorders>
              <w:top w:val="nil"/>
              <w:left w:val="nil"/>
              <w:bottom w:val="nil"/>
              <w:right w:val="nil"/>
            </w:tcBorders>
            <w:shd w:val="clear" w:color="auto" w:fill="auto"/>
            <w:vAlign w:val="center"/>
            <w:hideMark/>
          </w:tcPr>
          <w:p w14:paraId="210D2F40"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Ostatné</w:t>
            </w:r>
          </w:p>
        </w:tc>
        <w:tc>
          <w:tcPr>
            <w:tcW w:w="772" w:type="dxa"/>
            <w:tcBorders>
              <w:top w:val="nil"/>
              <w:left w:val="nil"/>
              <w:bottom w:val="nil"/>
              <w:right w:val="nil"/>
            </w:tcBorders>
            <w:shd w:val="clear" w:color="auto" w:fill="auto"/>
            <w:vAlign w:val="center"/>
            <w:hideMark/>
          </w:tcPr>
          <w:p w14:paraId="11DA7D33"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0601C3EE"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973 913</w:t>
            </w:r>
          </w:p>
        </w:tc>
        <w:tc>
          <w:tcPr>
            <w:tcW w:w="1279" w:type="dxa"/>
            <w:tcBorders>
              <w:top w:val="nil"/>
              <w:left w:val="nil"/>
              <w:bottom w:val="nil"/>
              <w:right w:val="nil"/>
            </w:tcBorders>
            <w:shd w:val="clear" w:color="auto" w:fill="auto"/>
            <w:vAlign w:val="center"/>
            <w:hideMark/>
          </w:tcPr>
          <w:p w14:paraId="0CC62FF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608 112</w:t>
            </w:r>
          </w:p>
        </w:tc>
      </w:tr>
      <w:tr w:rsidR="00D419A6" w:rsidRPr="00D419A6" w14:paraId="58175D24" w14:textId="77777777" w:rsidTr="00D419A6">
        <w:trPr>
          <w:trHeight w:val="68"/>
        </w:trPr>
        <w:tc>
          <w:tcPr>
            <w:tcW w:w="5652" w:type="dxa"/>
            <w:tcBorders>
              <w:top w:val="nil"/>
              <w:left w:val="nil"/>
              <w:bottom w:val="nil"/>
              <w:right w:val="nil"/>
            </w:tcBorders>
            <w:shd w:val="clear" w:color="auto" w:fill="auto"/>
            <w:vAlign w:val="center"/>
            <w:hideMark/>
          </w:tcPr>
          <w:p w14:paraId="73720086" w14:textId="77777777" w:rsidR="00D419A6" w:rsidRPr="00D419A6" w:rsidRDefault="00D419A6" w:rsidP="00D419A6">
            <w:pP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Ostatné významné položky nákladov z hospodárskej činnosti:</w:t>
            </w:r>
          </w:p>
        </w:tc>
        <w:tc>
          <w:tcPr>
            <w:tcW w:w="772" w:type="dxa"/>
            <w:tcBorders>
              <w:top w:val="nil"/>
              <w:left w:val="nil"/>
              <w:bottom w:val="nil"/>
              <w:right w:val="nil"/>
            </w:tcBorders>
            <w:shd w:val="clear" w:color="auto" w:fill="auto"/>
            <w:vAlign w:val="center"/>
            <w:hideMark/>
          </w:tcPr>
          <w:p w14:paraId="778B16E7" w14:textId="77777777" w:rsidR="00D419A6" w:rsidRPr="00D419A6" w:rsidRDefault="00D419A6" w:rsidP="00D419A6">
            <w:pPr>
              <w:jc w:val="cente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26</w:t>
            </w:r>
          </w:p>
        </w:tc>
        <w:tc>
          <w:tcPr>
            <w:tcW w:w="1279" w:type="dxa"/>
            <w:tcBorders>
              <w:top w:val="nil"/>
              <w:left w:val="nil"/>
              <w:bottom w:val="nil"/>
              <w:right w:val="nil"/>
            </w:tcBorders>
            <w:shd w:val="clear" w:color="auto" w:fill="auto"/>
            <w:vAlign w:val="center"/>
            <w:hideMark/>
          </w:tcPr>
          <w:p w14:paraId="2DFA906F"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680 635</w:t>
            </w:r>
          </w:p>
        </w:tc>
        <w:tc>
          <w:tcPr>
            <w:tcW w:w="1279" w:type="dxa"/>
            <w:tcBorders>
              <w:top w:val="nil"/>
              <w:left w:val="nil"/>
              <w:bottom w:val="nil"/>
              <w:right w:val="nil"/>
            </w:tcBorders>
            <w:shd w:val="clear" w:color="auto" w:fill="auto"/>
            <w:vAlign w:val="center"/>
            <w:hideMark/>
          </w:tcPr>
          <w:p w14:paraId="0083B730"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2 222 649</w:t>
            </w:r>
          </w:p>
        </w:tc>
      </w:tr>
      <w:tr w:rsidR="00D419A6" w:rsidRPr="00D419A6" w14:paraId="324FDC20" w14:textId="77777777" w:rsidTr="00D419A6">
        <w:trPr>
          <w:trHeight w:val="190"/>
        </w:trPr>
        <w:tc>
          <w:tcPr>
            <w:tcW w:w="5652" w:type="dxa"/>
            <w:tcBorders>
              <w:top w:val="nil"/>
              <w:left w:val="nil"/>
              <w:bottom w:val="nil"/>
              <w:right w:val="nil"/>
            </w:tcBorders>
            <w:shd w:val="clear" w:color="auto" w:fill="auto"/>
            <w:vAlign w:val="center"/>
            <w:hideMark/>
          </w:tcPr>
          <w:p w14:paraId="135D0A78"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Poistenie majetku</w:t>
            </w:r>
          </w:p>
        </w:tc>
        <w:tc>
          <w:tcPr>
            <w:tcW w:w="772" w:type="dxa"/>
            <w:tcBorders>
              <w:top w:val="nil"/>
              <w:left w:val="nil"/>
              <w:bottom w:val="nil"/>
              <w:right w:val="nil"/>
            </w:tcBorders>
            <w:shd w:val="clear" w:color="auto" w:fill="auto"/>
            <w:vAlign w:val="center"/>
            <w:hideMark/>
          </w:tcPr>
          <w:p w14:paraId="73675B1B"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5F1F1FE1"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44 391</w:t>
            </w:r>
          </w:p>
        </w:tc>
        <w:tc>
          <w:tcPr>
            <w:tcW w:w="1279" w:type="dxa"/>
            <w:tcBorders>
              <w:top w:val="nil"/>
              <w:left w:val="nil"/>
              <w:bottom w:val="nil"/>
              <w:right w:val="nil"/>
            </w:tcBorders>
            <w:shd w:val="clear" w:color="auto" w:fill="auto"/>
            <w:vAlign w:val="center"/>
            <w:hideMark/>
          </w:tcPr>
          <w:p w14:paraId="4816EB5B"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43 770</w:t>
            </w:r>
          </w:p>
        </w:tc>
      </w:tr>
      <w:tr w:rsidR="00D419A6" w:rsidRPr="00D419A6" w14:paraId="4C4E39A7" w14:textId="77777777" w:rsidTr="00D419A6">
        <w:trPr>
          <w:trHeight w:val="190"/>
        </w:trPr>
        <w:tc>
          <w:tcPr>
            <w:tcW w:w="5652" w:type="dxa"/>
            <w:tcBorders>
              <w:top w:val="nil"/>
              <w:left w:val="nil"/>
              <w:bottom w:val="nil"/>
              <w:right w:val="nil"/>
            </w:tcBorders>
            <w:shd w:val="clear" w:color="auto" w:fill="auto"/>
            <w:vAlign w:val="center"/>
            <w:hideMark/>
          </w:tcPr>
          <w:p w14:paraId="3CBC77D7"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Ost.prevádz.náklady</w:t>
            </w:r>
          </w:p>
        </w:tc>
        <w:tc>
          <w:tcPr>
            <w:tcW w:w="772" w:type="dxa"/>
            <w:tcBorders>
              <w:top w:val="nil"/>
              <w:left w:val="nil"/>
              <w:bottom w:val="nil"/>
              <w:right w:val="nil"/>
            </w:tcBorders>
            <w:shd w:val="clear" w:color="auto" w:fill="auto"/>
            <w:vAlign w:val="center"/>
            <w:hideMark/>
          </w:tcPr>
          <w:p w14:paraId="254E4022"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45FF27B3"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626 815</w:t>
            </w:r>
          </w:p>
        </w:tc>
        <w:tc>
          <w:tcPr>
            <w:tcW w:w="1279" w:type="dxa"/>
            <w:tcBorders>
              <w:top w:val="nil"/>
              <w:left w:val="nil"/>
              <w:bottom w:val="nil"/>
              <w:right w:val="nil"/>
            </w:tcBorders>
            <w:shd w:val="clear" w:color="auto" w:fill="auto"/>
            <w:vAlign w:val="center"/>
            <w:hideMark/>
          </w:tcPr>
          <w:p w14:paraId="68A2E593"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1 483 060</w:t>
            </w:r>
          </w:p>
        </w:tc>
      </w:tr>
      <w:tr w:rsidR="00D419A6" w:rsidRPr="00D419A6" w14:paraId="2B904315" w14:textId="77777777" w:rsidTr="00D419A6">
        <w:trPr>
          <w:trHeight w:val="190"/>
        </w:trPr>
        <w:tc>
          <w:tcPr>
            <w:tcW w:w="5652" w:type="dxa"/>
            <w:tcBorders>
              <w:top w:val="nil"/>
              <w:left w:val="nil"/>
              <w:bottom w:val="nil"/>
              <w:right w:val="nil"/>
            </w:tcBorders>
            <w:shd w:val="clear" w:color="auto" w:fill="auto"/>
            <w:vAlign w:val="center"/>
            <w:hideMark/>
          </w:tcPr>
          <w:p w14:paraId="7006A22B"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Manká a škody</w:t>
            </w:r>
          </w:p>
        </w:tc>
        <w:tc>
          <w:tcPr>
            <w:tcW w:w="772" w:type="dxa"/>
            <w:tcBorders>
              <w:top w:val="nil"/>
              <w:left w:val="nil"/>
              <w:bottom w:val="nil"/>
              <w:right w:val="nil"/>
            </w:tcBorders>
            <w:shd w:val="clear" w:color="auto" w:fill="auto"/>
            <w:vAlign w:val="center"/>
            <w:hideMark/>
          </w:tcPr>
          <w:p w14:paraId="4988380B"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09DAD18B" w14:textId="35C85AAC" w:rsidR="00D419A6" w:rsidRPr="00D419A6" w:rsidRDefault="00D419A6" w:rsidP="00D419A6">
            <w:pPr>
              <w:jc w:val="right"/>
              <w:rPr>
                <w:rFonts w:ascii="Calibri" w:hAnsi="Calibri" w:cs="Calibri"/>
                <w:i/>
                <w:iCs/>
                <w:color w:val="000000"/>
                <w:sz w:val="15"/>
                <w:szCs w:val="15"/>
                <w:lang w:eastAsia="sk-SK"/>
              </w:rPr>
            </w:pPr>
            <w:r>
              <w:rPr>
                <w:rFonts w:ascii="Calibri" w:hAnsi="Calibri" w:cs="Calibri"/>
                <w:i/>
                <w:iCs/>
                <w:color w:val="000000"/>
                <w:sz w:val="15"/>
                <w:szCs w:val="15"/>
                <w:lang w:eastAsia="sk-SK"/>
              </w:rPr>
              <w:t>-</w:t>
            </w:r>
          </w:p>
        </w:tc>
        <w:tc>
          <w:tcPr>
            <w:tcW w:w="1279" w:type="dxa"/>
            <w:tcBorders>
              <w:top w:val="nil"/>
              <w:left w:val="nil"/>
              <w:bottom w:val="nil"/>
              <w:right w:val="nil"/>
            </w:tcBorders>
            <w:shd w:val="clear" w:color="auto" w:fill="auto"/>
            <w:vAlign w:val="center"/>
            <w:hideMark/>
          </w:tcPr>
          <w:p w14:paraId="2AA58947"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626 814</w:t>
            </w:r>
          </w:p>
        </w:tc>
      </w:tr>
      <w:tr w:rsidR="00D419A6" w:rsidRPr="00D419A6" w14:paraId="415A456C" w14:textId="77777777" w:rsidTr="00D419A6">
        <w:trPr>
          <w:trHeight w:val="190"/>
        </w:trPr>
        <w:tc>
          <w:tcPr>
            <w:tcW w:w="5652" w:type="dxa"/>
            <w:tcBorders>
              <w:top w:val="nil"/>
              <w:left w:val="nil"/>
              <w:bottom w:val="nil"/>
              <w:right w:val="nil"/>
            </w:tcBorders>
            <w:shd w:val="clear" w:color="auto" w:fill="auto"/>
            <w:vAlign w:val="center"/>
            <w:hideMark/>
          </w:tcPr>
          <w:p w14:paraId="586A51BF"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Zmluvné pokuty a penále</w:t>
            </w:r>
          </w:p>
        </w:tc>
        <w:tc>
          <w:tcPr>
            <w:tcW w:w="772" w:type="dxa"/>
            <w:tcBorders>
              <w:top w:val="nil"/>
              <w:left w:val="nil"/>
              <w:bottom w:val="nil"/>
              <w:right w:val="nil"/>
            </w:tcBorders>
            <w:shd w:val="clear" w:color="auto" w:fill="auto"/>
            <w:vAlign w:val="center"/>
            <w:hideMark/>
          </w:tcPr>
          <w:p w14:paraId="01CEF36B"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7B5CF9FA"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5 366</w:t>
            </w:r>
          </w:p>
        </w:tc>
        <w:tc>
          <w:tcPr>
            <w:tcW w:w="1279" w:type="dxa"/>
            <w:tcBorders>
              <w:top w:val="nil"/>
              <w:left w:val="nil"/>
              <w:bottom w:val="nil"/>
              <w:right w:val="nil"/>
            </w:tcBorders>
            <w:shd w:val="clear" w:color="auto" w:fill="auto"/>
            <w:vAlign w:val="center"/>
            <w:hideMark/>
          </w:tcPr>
          <w:p w14:paraId="38EEEF2C"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22 468</w:t>
            </w:r>
          </w:p>
        </w:tc>
      </w:tr>
      <w:tr w:rsidR="00D419A6" w:rsidRPr="00D419A6" w14:paraId="4614B799" w14:textId="77777777" w:rsidTr="00D419A6">
        <w:trPr>
          <w:trHeight w:val="190"/>
        </w:trPr>
        <w:tc>
          <w:tcPr>
            <w:tcW w:w="5652" w:type="dxa"/>
            <w:tcBorders>
              <w:top w:val="nil"/>
              <w:left w:val="nil"/>
              <w:bottom w:val="nil"/>
              <w:right w:val="nil"/>
            </w:tcBorders>
            <w:shd w:val="clear" w:color="auto" w:fill="auto"/>
            <w:vAlign w:val="center"/>
            <w:hideMark/>
          </w:tcPr>
          <w:p w14:paraId="3F26234A"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Ost.pokuty a penále</w:t>
            </w:r>
          </w:p>
        </w:tc>
        <w:tc>
          <w:tcPr>
            <w:tcW w:w="772" w:type="dxa"/>
            <w:tcBorders>
              <w:top w:val="nil"/>
              <w:left w:val="nil"/>
              <w:bottom w:val="nil"/>
              <w:right w:val="nil"/>
            </w:tcBorders>
            <w:shd w:val="clear" w:color="auto" w:fill="auto"/>
            <w:vAlign w:val="center"/>
            <w:hideMark/>
          </w:tcPr>
          <w:p w14:paraId="3524ACAB"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5B00ED58"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2 001</w:t>
            </w:r>
          </w:p>
        </w:tc>
        <w:tc>
          <w:tcPr>
            <w:tcW w:w="1279" w:type="dxa"/>
            <w:tcBorders>
              <w:top w:val="nil"/>
              <w:left w:val="nil"/>
              <w:bottom w:val="nil"/>
              <w:right w:val="nil"/>
            </w:tcBorders>
            <w:shd w:val="clear" w:color="auto" w:fill="auto"/>
            <w:vAlign w:val="center"/>
            <w:hideMark/>
          </w:tcPr>
          <w:p w14:paraId="4D9E1EE9"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141</w:t>
            </w:r>
          </w:p>
        </w:tc>
      </w:tr>
      <w:tr w:rsidR="00D419A6" w:rsidRPr="00D419A6" w14:paraId="73774995" w14:textId="77777777" w:rsidTr="00D419A6">
        <w:trPr>
          <w:trHeight w:val="190"/>
        </w:trPr>
        <w:tc>
          <w:tcPr>
            <w:tcW w:w="5652" w:type="dxa"/>
            <w:tcBorders>
              <w:top w:val="nil"/>
              <w:left w:val="nil"/>
              <w:bottom w:val="nil"/>
              <w:right w:val="nil"/>
            </w:tcBorders>
            <w:shd w:val="clear" w:color="auto" w:fill="auto"/>
            <w:vAlign w:val="center"/>
            <w:hideMark/>
          </w:tcPr>
          <w:p w14:paraId="53FD8920"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DPH nemá nárok</w:t>
            </w:r>
          </w:p>
        </w:tc>
        <w:tc>
          <w:tcPr>
            <w:tcW w:w="772" w:type="dxa"/>
            <w:tcBorders>
              <w:top w:val="nil"/>
              <w:left w:val="nil"/>
              <w:bottom w:val="nil"/>
              <w:right w:val="nil"/>
            </w:tcBorders>
            <w:shd w:val="clear" w:color="auto" w:fill="auto"/>
            <w:vAlign w:val="center"/>
            <w:hideMark/>
          </w:tcPr>
          <w:p w14:paraId="408276E7"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6818536F"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2 040</w:t>
            </w:r>
          </w:p>
        </w:tc>
        <w:tc>
          <w:tcPr>
            <w:tcW w:w="1279" w:type="dxa"/>
            <w:tcBorders>
              <w:top w:val="nil"/>
              <w:left w:val="nil"/>
              <w:bottom w:val="nil"/>
              <w:right w:val="nil"/>
            </w:tcBorders>
            <w:shd w:val="clear" w:color="auto" w:fill="auto"/>
            <w:vAlign w:val="center"/>
            <w:hideMark/>
          </w:tcPr>
          <w:p w14:paraId="0845A929"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44 598</w:t>
            </w:r>
          </w:p>
        </w:tc>
      </w:tr>
      <w:tr w:rsidR="00D419A6" w:rsidRPr="00D419A6" w14:paraId="45CC73E8" w14:textId="77777777" w:rsidTr="00D419A6">
        <w:trPr>
          <w:trHeight w:val="190"/>
        </w:trPr>
        <w:tc>
          <w:tcPr>
            <w:tcW w:w="5652" w:type="dxa"/>
            <w:tcBorders>
              <w:top w:val="nil"/>
              <w:left w:val="nil"/>
              <w:bottom w:val="nil"/>
              <w:right w:val="nil"/>
            </w:tcBorders>
            <w:shd w:val="clear" w:color="auto" w:fill="auto"/>
            <w:vAlign w:val="center"/>
            <w:hideMark/>
          </w:tcPr>
          <w:p w14:paraId="424EC21B"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Odpis pohľadávky</w:t>
            </w:r>
          </w:p>
        </w:tc>
        <w:tc>
          <w:tcPr>
            <w:tcW w:w="772" w:type="dxa"/>
            <w:tcBorders>
              <w:top w:val="nil"/>
              <w:left w:val="nil"/>
              <w:bottom w:val="nil"/>
              <w:right w:val="nil"/>
            </w:tcBorders>
            <w:shd w:val="clear" w:color="auto" w:fill="auto"/>
            <w:vAlign w:val="center"/>
            <w:hideMark/>
          </w:tcPr>
          <w:p w14:paraId="62794BB7"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625A9760" w14:textId="7B91EA4C" w:rsidR="00D419A6" w:rsidRPr="00D419A6" w:rsidRDefault="00D419A6" w:rsidP="00D419A6">
            <w:pPr>
              <w:jc w:val="right"/>
              <w:rPr>
                <w:rFonts w:ascii="Calibri" w:hAnsi="Calibri" w:cs="Calibri"/>
                <w:i/>
                <w:iCs/>
                <w:color w:val="000000"/>
                <w:sz w:val="15"/>
                <w:szCs w:val="15"/>
                <w:lang w:eastAsia="sk-SK"/>
              </w:rPr>
            </w:pPr>
            <w:r>
              <w:rPr>
                <w:rFonts w:ascii="Calibri" w:hAnsi="Calibri" w:cs="Calibri"/>
                <w:i/>
                <w:iCs/>
                <w:color w:val="000000"/>
                <w:sz w:val="15"/>
                <w:szCs w:val="15"/>
                <w:lang w:eastAsia="sk-SK"/>
              </w:rPr>
              <w:t>-</w:t>
            </w:r>
          </w:p>
        </w:tc>
        <w:tc>
          <w:tcPr>
            <w:tcW w:w="1279" w:type="dxa"/>
            <w:tcBorders>
              <w:top w:val="nil"/>
              <w:left w:val="nil"/>
              <w:bottom w:val="nil"/>
              <w:right w:val="nil"/>
            </w:tcBorders>
            <w:shd w:val="clear" w:color="auto" w:fill="auto"/>
            <w:vAlign w:val="center"/>
            <w:hideMark/>
          </w:tcPr>
          <w:p w14:paraId="486E2D4B"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1 798</w:t>
            </w:r>
          </w:p>
        </w:tc>
      </w:tr>
      <w:tr w:rsidR="00D419A6" w:rsidRPr="00D419A6" w14:paraId="4F4335C0" w14:textId="77777777" w:rsidTr="00D419A6">
        <w:trPr>
          <w:trHeight w:val="190"/>
        </w:trPr>
        <w:tc>
          <w:tcPr>
            <w:tcW w:w="5652" w:type="dxa"/>
            <w:tcBorders>
              <w:top w:val="nil"/>
              <w:left w:val="nil"/>
              <w:bottom w:val="nil"/>
              <w:right w:val="nil"/>
            </w:tcBorders>
            <w:shd w:val="clear" w:color="auto" w:fill="auto"/>
            <w:vAlign w:val="center"/>
            <w:hideMark/>
          </w:tcPr>
          <w:p w14:paraId="4F876711"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Ostatné náklady na hospodársku činnosť</w:t>
            </w:r>
          </w:p>
        </w:tc>
        <w:tc>
          <w:tcPr>
            <w:tcW w:w="772" w:type="dxa"/>
            <w:tcBorders>
              <w:top w:val="nil"/>
              <w:left w:val="nil"/>
              <w:bottom w:val="nil"/>
              <w:right w:val="nil"/>
            </w:tcBorders>
            <w:shd w:val="clear" w:color="auto" w:fill="auto"/>
            <w:vAlign w:val="center"/>
            <w:hideMark/>
          </w:tcPr>
          <w:p w14:paraId="1889E493" w14:textId="77777777" w:rsidR="00D419A6" w:rsidRPr="00D419A6" w:rsidRDefault="00D419A6" w:rsidP="00D419A6">
            <w:pPr>
              <w:rPr>
                <w:rFonts w:ascii="Calibri" w:hAnsi="Calibri" w:cs="Calibri"/>
                <w:i/>
                <w:iCs/>
                <w:color w:val="000000"/>
                <w:sz w:val="15"/>
                <w:szCs w:val="15"/>
                <w:lang w:eastAsia="sk-SK"/>
              </w:rPr>
            </w:pPr>
          </w:p>
        </w:tc>
        <w:tc>
          <w:tcPr>
            <w:tcW w:w="1279" w:type="dxa"/>
            <w:tcBorders>
              <w:top w:val="nil"/>
              <w:left w:val="nil"/>
              <w:bottom w:val="nil"/>
              <w:right w:val="nil"/>
            </w:tcBorders>
            <w:shd w:val="clear" w:color="auto" w:fill="auto"/>
            <w:vAlign w:val="center"/>
            <w:hideMark/>
          </w:tcPr>
          <w:p w14:paraId="7D12965E" w14:textId="68EC2454"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w:t>
            </w:r>
            <w:r w:rsidR="00197EAF">
              <w:rPr>
                <w:rFonts w:ascii="Calibri" w:hAnsi="Calibri" w:cs="Calibri"/>
                <w:i/>
                <w:iCs/>
                <w:color w:val="000000"/>
                <w:sz w:val="15"/>
                <w:szCs w:val="15"/>
                <w:lang w:eastAsia="sk-SK"/>
              </w:rPr>
              <w:t>2</w:t>
            </w:r>
          </w:p>
        </w:tc>
        <w:tc>
          <w:tcPr>
            <w:tcW w:w="1279" w:type="dxa"/>
            <w:tcBorders>
              <w:top w:val="nil"/>
              <w:left w:val="nil"/>
              <w:bottom w:val="nil"/>
              <w:right w:val="nil"/>
            </w:tcBorders>
            <w:shd w:val="clear" w:color="auto" w:fill="auto"/>
            <w:vAlign w:val="center"/>
            <w:hideMark/>
          </w:tcPr>
          <w:p w14:paraId="4D1F927A" w14:textId="64B3E969" w:rsidR="00D419A6" w:rsidRPr="00D419A6" w:rsidRDefault="00D419A6" w:rsidP="00D419A6">
            <w:pPr>
              <w:jc w:val="right"/>
              <w:rPr>
                <w:rFonts w:ascii="Calibri" w:hAnsi="Calibri" w:cs="Calibri"/>
                <w:i/>
                <w:iCs/>
                <w:color w:val="000000"/>
                <w:sz w:val="15"/>
                <w:szCs w:val="15"/>
                <w:lang w:eastAsia="sk-SK"/>
              </w:rPr>
            </w:pPr>
            <w:r>
              <w:rPr>
                <w:rFonts w:ascii="Calibri" w:hAnsi="Calibri" w:cs="Calibri"/>
                <w:i/>
                <w:iCs/>
                <w:color w:val="000000"/>
                <w:sz w:val="15"/>
                <w:szCs w:val="15"/>
                <w:lang w:eastAsia="sk-SK"/>
              </w:rPr>
              <w:t>-</w:t>
            </w:r>
          </w:p>
        </w:tc>
      </w:tr>
      <w:tr w:rsidR="00D419A6" w:rsidRPr="00D419A6" w14:paraId="32F966FD" w14:textId="77777777" w:rsidTr="00D419A6">
        <w:trPr>
          <w:trHeight w:val="190"/>
        </w:trPr>
        <w:tc>
          <w:tcPr>
            <w:tcW w:w="5652" w:type="dxa"/>
            <w:tcBorders>
              <w:top w:val="nil"/>
              <w:left w:val="nil"/>
              <w:bottom w:val="nil"/>
              <w:right w:val="nil"/>
            </w:tcBorders>
            <w:shd w:val="clear" w:color="auto" w:fill="auto"/>
            <w:vAlign w:val="center"/>
            <w:hideMark/>
          </w:tcPr>
          <w:p w14:paraId="6071E203" w14:textId="77777777" w:rsidR="00D419A6" w:rsidRPr="00D419A6" w:rsidRDefault="00D419A6" w:rsidP="00D419A6">
            <w:pP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Celková suma osobných nákladov</w:t>
            </w:r>
          </w:p>
        </w:tc>
        <w:tc>
          <w:tcPr>
            <w:tcW w:w="772" w:type="dxa"/>
            <w:tcBorders>
              <w:top w:val="nil"/>
              <w:left w:val="nil"/>
              <w:bottom w:val="nil"/>
              <w:right w:val="nil"/>
            </w:tcBorders>
            <w:shd w:val="clear" w:color="auto" w:fill="auto"/>
            <w:vAlign w:val="center"/>
            <w:hideMark/>
          </w:tcPr>
          <w:p w14:paraId="0BF87013" w14:textId="77777777" w:rsidR="00D419A6" w:rsidRPr="00D419A6" w:rsidRDefault="00D419A6" w:rsidP="00D419A6">
            <w:pPr>
              <w:jc w:val="cente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15</w:t>
            </w:r>
          </w:p>
        </w:tc>
        <w:tc>
          <w:tcPr>
            <w:tcW w:w="1279" w:type="dxa"/>
            <w:tcBorders>
              <w:top w:val="nil"/>
              <w:left w:val="nil"/>
              <w:bottom w:val="nil"/>
              <w:right w:val="nil"/>
            </w:tcBorders>
            <w:shd w:val="clear" w:color="auto" w:fill="auto"/>
            <w:vAlign w:val="center"/>
            <w:hideMark/>
          </w:tcPr>
          <w:p w14:paraId="54F03A5B"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13 413 709</w:t>
            </w:r>
          </w:p>
        </w:tc>
        <w:tc>
          <w:tcPr>
            <w:tcW w:w="1279" w:type="dxa"/>
            <w:tcBorders>
              <w:top w:val="nil"/>
              <w:left w:val="nil"/>
              <w:bottom w:val="nil"/>
              <w:right w:val="nil"/>
            </w:tcBorders>
            <w:shd w:val="clear" w:color="auto" w:fill="auto"/>
            <w:vAlign w:val="center"/>
            <w:hideMark/>
          </w:tcPr>
          <w:p w14:paraId="1EFB8A67"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10 779 531</w:t>
            </w:r>
          </w:p>
        </w:tc>
      </w:tr>
      <w:tr w:rsidR="00D419A6" w:rsidRPr="00D419A6" w14:paraId="431FD397" w14:textId="77777777" w:rsidTr="00D419A6">
        <w:trPr>
          <w:trHeight w:val="190"/>
        </w:trPr>
        <w:tc>
          <w:tcPr>
            <w:tcW w:w="5652" w:type="dxa"/>
            <w:tcBorders>
              <w:top w:val="nil"/>
              <w:left w:val="nil"/>
              <w:bottom w:val="nil"/>
              <w:right w:val="nil"/>
            </w:tcBorders>
            <w:shd w:val="clear" w:color="auto" w:fill="auto"/>
            <w:vAlign w:val="center"/>
            <w:hideMark/>
          </w:tcPr>
          <w:p w14:paraId="24F0BC06"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Mzdy</w:t>
            </w:r>
          </w:p>
        </w:tc>
        <w:tc>
          <w:tcPr>
            <w:tcW w:w="772" w:type="dxa"/>
            <w:tcBorders>
              <w:top w:val="nil"/>
              <w:left w:val="nil"/>
              <w:bottom w:val="nil"/>
              <w:right w:val="nil"/>
            </w:tcBorders>
            <w:shd w:val="clear" w:color="auto" w:fill="auto"/>
            <w:vAlign w:val="center"/>
            <w:hideMark/>
          </w:tcPr>
          <w:p w14:paraId="4269E9ED"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16</w:t>
            </w:r>
          </w:p>
        </w:tc>
        <w:tc>
          <w:tcPr>
            <w:tcW w:w="1279" w:type="dxa"/>
            <w:tcBorders>
              <w:top w:val="nil"/>
              <w:left w:val="nil"/>
              <w:bottom w:val="nil"/>
              <w:right w:val="nil"/>
            </w:tcBorders>
            <w:shd w:val="clear" w:color="auto" w:fill="auto"/>
            <w:vAlign w:val="center"/>
            <w:hideMark/>
          </w:tcPr>
          <w:p w14:paraId="74400854"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9 230 391</w:t>
            </w:r>
          </w:p>
        </w:tc>
        <w:tc>
          <w:tcPr>
            <w:tcW w:w="1279" w:type="dxa"/>
            <w:tcBorders>
              <w:top w:val="nil"/>
              <w:left w:val="nil"/>
              <w:bottom w:val="nil"/>
              <w:right w:val="nil"/>
            </w:tcBorders>
            <w:shd w:val="clear" w:color="auto" w:fill="auto"/>
            <w:vAlign w:val="center"/>
            <w:hideMark/>
          </w:tcPr>
          <w:p w14:paraId="578C798C"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7 393 379</w:t>
            </w:r>
          </w:p>
        </w:tc>
      </w:tr>
      <w:tr w:rsidR="00D419A6" w:rsidRPr="00D419A6" w14:paraId="394DA35F" w14:textId="77777777" w:rsidTr="00D419A6">
        <w:trPr>
          <w:trHeight w:val="190"/>
        </w:trPr>
        <w:tc>
          <w:tcPr>
            <w:tcW w:w="5652" w:type="dxa"/>
            <w:tcBorders>
              <w:top w:val="nil"/>
              <w:left w:val="nil"/>
              <w:bottom w:val="nil"/>
              <w:right w:val="nil"/>
            </w:tcBorders>
            <w:shd w:val="clear" w:color="auto" w:fill="auto"/>
            <w:vAlign w:val="center"/>
            <w:hideMark/>
          </w:tcPr>
          <w:p w14:paraId="370518A1"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Náklady na sociálne poistenie</w:t>
            </w:r>
          </w:p>
        </w:tc>
        <w:tc>
          <w:tcPr>
            <w:tcW w:w="772" w:type="dxa"/>
            <w:tcBorders>
              <w:top w:val="nil"/>
              <w:left w:val="nil"/>
              <w:bottom w:val="nil"/>
              <w:right w:val="nil"/>
            </w:tcBorders>
            <w:shd w:val="clear" w:color="auto" w:fill="auto"/>
            <w:vAlign w:val="center"/>
            <w:hideMark/>
          </w:tcPr>
          <w:p w14:paraId="598EAAFC"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18</w:t>
            </w:r>
          </w:p>
        </w:tc>
        <w:tc>
          <w:tcPr>
            <w:tcW w:w="1279" w:type="dxa"/>
            <w:tcBorders>
              <w:top w:val="nil"/>
              <w:left w:val="nil"/>
              <w:bottom w:val="nil"/>
              <w:right w:val="nil"/>
            </w:tcBorders>
            <w:shd w:val="clear" w:color="auto" w:fill="auto"/>
            <w:vAlign w:val="center"/>
            <w:hideMark/>
          </w:tcPr>
          <w:p w14:paraId="51425EDC"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3 243 820</w:t>
            </w:r>
          </w:p>
        </w:tc>
        <w:tc>
          <w:tcPr>
            <w:tcW w:w="1279" w:type="dxa"/>
            <w:tcBorders>
              <w:top w:val="nil"/>
              <w:left w:val="nil"/>
              <w:bottom w:val="nil"/>
              <w:right w:val="nil"/>
            </w:tcBorders>
            <w:shd w:val="clear" w:color="auto" w:fill="auto"/>
            <w:vAlign w:val="center"/>
            <w:hideMark/>
          </w:tcPr>
          <w:p w14:paraId="7A3E0B8A"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2 608 927</w:t>
            </w:r>
          </w:p>
        </w:tc>
      </w:tr>
      <w:tr w:rsidR="00D419A6" w:rsidRPr="00D419A6" w14:paraId="68B25595" w14:textId="77777777" w:rsidTr="00D419A6">
        <w:trPr>
          <w:trHeight w:val="190"/>
        </w:trPr>
        <w:tc>
          <w:tcPr>
            <w:tcW w:w="5652" w:type="dxa"/>
            <w:tcBorders>
              <w:top w:val="nil"/>
              <w:left w:val="nil"/>
              <w:bottom w:val="nil"/>
              <w:right w:val="nil"/>
            </w:tcBorders>
            <w:shd w:val="clear" w:color="auto" w:fill="auto"/>
            <w:vAlign w:val="center"/>
            <w:hideMark/>
          </w:tcPr>
          <w:p w14:paraId="72813F43"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Sociálne poistenie</w:t>
            </w:r>
          </w:p>
        </w:tc>
        <w:tc>
          <w:tcPr>
            <w:tcW w:w="772" w:type="dxa"/>
            <w:tcBorders>
              <w:top w:val="nil"/>
              <w:left w:val="nil"/>
              <w:bottom w:val="nil"/>
              <w:right w:val="nil"/>
            </w:tcBorders>
            <w:shd w:val="clear" w:color="auto" w:fill="auto"/>
            <w:vAlign w:val="center"/>
            <w:hideMark/>
          </w:tcPr>
          <w:p w14:paraId="6364DFAE"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FE5F73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1 416 524</w:t>
            </w:r>
          </w:p>
        </w:tc>
        <w:tc>
          <w:tcPr>
            <w:tcW w:w="1279" w:type="dxa"/>
            <w:tcBorders>
              <w:top w:val="nil"/>
              <w:left w:val="nil"/>
              <w:bottom w:val="nil"/>
              <w:right w:val="nil"/>
            </w:tcBorders>
            <w:shd w:val="clear" w:color="auto" w:fill="auto"/>
            <w:vAlign w:val="center"/>
            <w:hideMark/>
          </w:tcPr>
          <w:p w14:paraId="244AE7FB"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1 882 536</w:t>
            </w:r>
          </w:p>
        </w:tc>
      </w:tr>
      <w:tr w:rsidR="00D419A6" w:rsidRPr="00D419A6" w14:paraId="7E4779D4" w14:textId="77777777" w:rsidTr="00D419A6">
        <w:trPr>
          <w:trHeight w:val="190"/>
        </w:trPr>
        <w:tc>
          <w:tcPr>
            <w:tcW w:w="5652" w:type="dxa"/>
            <w:tcBorders>
              <w:top w:val="nil"/>
              <w:left w:val="nil"/>
              <w:bottom w:val="nil"/>
              <w:right w:val="nil"/>
            </w:tcBorders>
            <w:shd w:val="clear" w:color="auto" w:fill="auto"/>
            <w:vAlign w:val="center"/>
            <w:hideMark/>
          </w:tcPr>
          <w:p w14:paraId="1C8A2752"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Zdravotné poistenie</w:t>
            </w:r>
          </w:p>
        </w:tc>
        <w:tc>
          <w:tcPr>
            <w:tcW w:w="772" w:type="dxa"/>
            <w:tcBorders>
              <w:top w:val="nil"/>
              <w:left w:val="nil"/>
              <w:bottom w:val="nil"/>
              <w:right w:val="nil"/>
            </w:tcBorders>
            <w:shd w:val="clear" w:color="auto" w:fill="auto"/>
            <w:vAlign w:val="center"/>
            <w:hideMark/>
          </w:tcPr>
          <w:p w14:paraId="7B1347BB"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DB3D40F"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1 827 295</w:t>
            </w:r>
          </w:p>
        </w:tc>
        <w:tc>
          <w:tcPr>
            <w:tcW w:w="1279" w:type="dxa"/>
            <w:tcBorders>
              <w:top w:val="nil"/>
              <w:left w:val="nil"/>
              <w:bottom w:val="nil"/>
              <w:right w:val="nil"/>
            </w:tcBorders>
            <w:shd w:val="clear" w:color="auto" w:fill="auto"/>
            <w:vAlign w:val="center"/>
            <w:hideMark/>
          </w:tcPr>
          <w:p w14:paraId="66DB187E"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726 391</w:t>
            </w:r>
          </w:p>
        </w:tc>
      </w:tr>
      <w:tr w:rsidR="00D419A6" w:rsidRPr="00D419A6" w14:paraId="2C934ACB" w14:textId="77777777" w:rsidTr="00D419A6">
        <w:trPr>
          <w:trHeight w:val="190"/>
        </w:trPr>
        <w:tc>
          <w:tcPr>
            <w:tcW w:w="5652" w:type="dxa"/>
            <w:tcBorders>
              <w:top w:val="nil"/>
              <w:left w:val="nil"/>
              <w:bottom w:val="nil"/>
              <w:right w:val="nil"/>
            </w:tcBorders>
            <w:shd w:val="clear" w:color="auto" w:fill="auto"/>
            <w:vAlign w:val="center"/>
            <w:hideMark/>
          </w:tcPr>
          <w:p w14:paraId="1719B4FA"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Sociálne náklady</w:t>
            </w:r>
          </w:p>
        </w:tc>
        <w:tc>
          <w:tcPr>
            <w:tcW w:w="772" w:type="dxa"/>
            <w:tcBorders>
              <w:top w:val="nil"/>
              <w:left w:val="nil"/>
              <w:bottom w:val="nil"/>
              <w:right w:val="nil"/>
            </w:tcBorders>
            <w:shd w:val="clear" w:color="auto" w:fill="auto"/>
            <w:vAlign w:val="center"/>
            <w:hideMark/>
          </w:tcPr>
          <w:p w14:paraId="50409125"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19</w:t>
            </w:r>
          </w:p>
        </w:tc>
        <w:tc>
          <w:tcPr>
            <w:tcW w:w="1279" w:type="dxa"/>
            <w:tcBorders>
              <w:top w:val="nil"/>
              <w:left w:val="nil"/>
              <w:bottom w:val="nil"/>
              <w:right w:val="nil"/>
            </w:tcBorders>
            <w:shd w:val="clear" w:color="auto" w:fill="auto"/>
            <w:vAlign w:val="center"/>
            <w:hideMark/>
          </w:tcPr>
          <w:p w14:paraId="580D065E"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939 498</w:t>
            </w:r>
          </w:p>
        </w:tc>
        <w:tc>
          <w:tcPr>
            <w:tcW w:w="1279" w:type="dxa"/>
            <w:tcBorders>
              <w:top w:val="nil"/>
              <w:left w:val="nil"/>
              <w:bottom w:val="nil"/>
              <w:right w:val="nil"/>
            </w:tcBorders>
            <w:shd w:val="clear" w:color="auto" w:fill="auto"/>
            <w:vAlign w:val="center"/>
            <w:hideMark/>
          </w:tcPr>
          <w:p w14:paraId="06BA1A65"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777 225</w:t>
            </w:r>
          </w:p>
        </w:tc>
      </w:tr>
      <w:tr w:rsidR="00D419A6" w:rsidRPr="00D419A6" w14:paraId="28EA7E8A" w14:textId="77777777" w:rsidTr="00D419A6">
        <w:trPr>
          <w:trHeight w:val="190"/>
        </w:trPr>
        <w:tc>
          <w:tcPr>
            <w:tcW w:w="5652" w:type="dxa"/>
            <w:tcBorders>
              <w:top w:val="nil"/>
              <w:left w:val="nil"/>
              <w:bottom w:val="nil"/>
              <w:right w:val="nil"/>
            </w:tcBorders>
            <w:shd w:val="clear" w:color="auto" w:fill="auto"/>
            <w:vAlign w:val="center"/>
            <w:hideMark/>
          </w:tcPr>
          <w:p w14:paraId="29A906C5"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Ostatné náklady na závislú činnosť</w:t>
            </w:r>
          </w:p>
        </w:tc>
        <w:tc>
          <w:tcPr>
            <w:tcW w:w="772" w:type="dxa"/>
            <w:tcBorders>
              <w:top w:val="nil"/>
              <w:left w:val="nil"/>
              <w:bottom w:val="nil"/>
              <w:right w:val="nil"/>
            </w:tcBorders>
            <w:shd w:val="clear" w:color="auto" w:fill="auto"/>
            <w:vAlign w:val="center"/>
            <w:hideMark/>
          </w:tcPr>
          <w:p w14:paraId="54756FCF"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384F338A"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848 464</w:t>
            </w:r>
          </w:p>
        </w:tc>
        <w:tc>
          <w:tcPr>
            <w:tcW w:w="1279" w:type="dxa"/>
            <w:tcBorders>
              <w:top w:val="nil"/>
              <w:left w:val="nil"/>
              <w:bottom w:val="nil"/>
              <w:right w:val="nil"/>
            </w:tcBorders>
            <w:shd w:val="clear" w:color="auto" w:fill="auto"/>
            <w:vAlign w:val="center"/>
            <w:hideMark/>
          </w:tcPr>
          <w:p w14:paraId="5178F8B8"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716 811</w:t>
            </w:r>
          </w:p>
        </w:tc>
      </w:tr>
      <w:tr w:rsidR="00D419A6" w:rsidRPr="00D419A6" w14:paraId="6519E0B0" w14:textId="77777777" w:rsidTr="00D419A6">
        <w:trPr>
          <w:trHeight w:val="190"/>
        </w:trPr>
        <w:tc>
          <w:tcPr>
            <w:tcW w:w="5652" w:type="dxa"/>
            <w:tcBorders>
              <w:top w:val="nil"/>
              <w:left w:val="nil"/>
              <w:bottom w:val="nil"/>
              <w:right w:val="nil"/>
            </w:tcBorders>
            <w:shd w:val="clear" w:color="auto" w:fill="auto"/>
            <w:vAlign w:val="center"/>
            <w:hideMark/>
          </w:tcPr>
          <w:p w14:paraId="470549DA"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Sociálne zabezpečenie</w:t>
            </w:r>
          </w:p>
        </w:tc>
        <w:tc>
          <w:tcPr>
            <w:tcW w:w="772" w:type="dxa"/>
            <w:tcBorders>
              <w:top w:val="nil"/>
              <w:left w:val="nil"/>
              <w:bottom w:val="nil"/>
              <w:right w:val="nil"/>
            </w:tcBorders>
            <w:shd w:val="clear" w:color="auto" w:fill="auto"/>
            <w:vAlign w:val="center"/>
            <w:hideMark/>
          </w:tcPr>
          <w:p w14:paraId="30EF023E"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C35DA6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91 034</w:t>
            </w:r>
          </w:p>
        </w:tc>
        <w:tc>
          <w:tcPr>
            <w:tcW w:w="1279" w:type="dxa"/>
            <w:tcBorders>
              <w:top w:val="nil"/>
              <w:left w:val="nil"/>
              <w:bottom w:val="nil"/>
              <w:right w:val="nil"/>
            </w:tcBorders>
            <w:shd w:val="clear" w:color="auto" w:fill="auto"/>
            <w:vAlign w:val="center"/>
            <w:hideMark/>
          </w:tcPr>
          <w:p w14:paraId="19080E50"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60 414</w:t>
            </w:r>
          </w:p>
        </w:tc>
      </w:tr>
      <w:tr w:rsidR="00D419A6" w:rsidRPr="00D419A6" w14:paraId="133B511D" w14:textId="77777777" w:rsidTr="00D419A6">
        <w:trPr>
          <w:trHeight w:val="190"/>
        </w:trPr>
        <w:tc>
          <w:tcPr>
            <w:tcW w:w="5652" w:type="dxa"/>
            <w:tcBorders>
              <w:top w:val="nil"/>
              <w:left w:val="nil"/>
              <w:bottom w:val="nil"/>
              <w:right w:val="nil"/>
            </w:tcBorders>
            <w:shd w:val="clear" w:color="auto" w:fill="auto"/>
            <w:vAlign w:val="center"/>
            <w:hideMark/>
          </w:tcPr>
          <w:p w14:paraId="2CCDA0AC" w14:textId="77777777" w:rsidR="00D419A6" w:rsidRPr="00D419A6" w:rsidRDefault="00D419A6" w:rsidP="00D419A6">
            <w:pP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Finančné náklady</w:t>
            </w:r>
          </w:p>
        </w:tc>
        <w:tc>
          <w:tcPr>
            <w:tcW w:w="772" w:type="dxa"/>
            <w:tcBorders>
              <w:top w:val="nil"/>
              <w:left w:val="nil"/>
              <w:bottom w:val="nil"/>
              <w:right w:val="nil"/>
            </w:tcBorders>
            <w:shd w:val="clear" w:color="auto" w:fill="auto"/>
            <w:vAlign w:val="center"/>
            <w:hideMark/>
          </w:tcPr>
          <w:p w14:paraId="6799AD11" w14:textId="77777777" w:rsidR="00D419A6" w:rsidRPr="00D419A6" w:rsidRDefault="00D419A6" w:rsidP="00D419A6">
            <w:pPr>
              <w:jc w:val="center"/>
              <w:rPr>
                <w:rFonts w:ascii="Calibri" w:hAnsi="Calibri" w:cs="Calibri"/>
                <w:b/>
                <w:bCs/>
                <w:color w:val="000000"/>
                <w:sz w:val="15"/>
                <w:szCs w:val="15"/>
                <w:lang w:eastAsia="sk-SK"/>
              </w:rPr>
            </w:pPr>
            <w:r w:rsidRPr="00D419A6">
              <w:rPr>
                <w:rFonts w:ascii="Calibri" w:hAnsi="Calibri" w:cs="Calibri"/>
                <w:b/>
                <w:bCs/>
                <w:color w:val="000000"/>
                <w:sz w:val="15"/>
                <w:szCs w:val="15"/>
                <w:lang w:eastAsia="sk-SK"/>
              </w:rPr>
              <w:t>45</w:t>
            </w:r>
          </w:p>
        </w:tc>
        <w:tc>
          <w:tcPr>
            <w:tcW w:w="1279" w:type="dxa"/>
            <w:tcBorders>
              <w:top w:val="nil"/>
              <w:left w:val="nil"/>
              <w:bottom w:val="nil"/>
              <w:right w:val="nil"/>
            </w:tcBorders>
            <w:shd w:val="clear" w:color="auto" w:fill="auto"/>
            <w:vAlign w:val="center"/>
            <w:hideMark/>
          </w:tcPr>
          <w:p w14:paraId="0D914310"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1 834 985</w:t>
            </w:r>
          </w:p>
        </w:tc>
        <w:tc>
          <w:tcPr>
            <w:tcW w:w="1279" w:type="dxa"/>
            <w:tcBorders>
              <w:top w:val="nil"/>
              <w:left w:val="nil"/>
              <w:bottom w:val="nil"/>
              <w:right w:val="nil"/>
            </w:tcBorders>
            <w:shd w:val="clear" w:color="auto" w:fill="auto"/>
            <w:vAlign w:val="center"/>
            <w:hideMark/>
          </w:tcPr>
          <w:p w14:paraId="18C68725" w14:textId="77777777" w:rsidR="00D419A6" w:rsidRPr="00D419A6" w:rsidRDefault="00D419A6" w:rsidP="00D419A6">
            <w:pPr>
              <w:jc w:val="right"/>
              <w:rPr>
                <w:rFonts w:ascii="Calibri" w:hAnsi="Calibri" w:cs="Calibri"/>
                <w:b/>
                <w:bCs/>
                <w:i/>
                <w:iCs/>
                <w:color w:val="000000"/>
                <w:sz w:val="15"/>
                <w:szCs w:val="15"/>
                <w:lang w:eastAsia="sk-SK"/>
              </w:rPr>
            </w:pPr>
            <w:r w:rsidRPr="00D419A6">
              <w:rPr>
                <w:rFonts w:ascii="Calibri" w:hAnsi="Calibri" w:cs="Calibri"/>
                <w:b/>
                <w:bCs/>
                <w:i/>
                <w:iCs/>
                <w:color w:val="000000"/>
                <w:sz w:val="15"/>
                <w:szCs w:val="15"/>
                <w:lang w:eastAsia="sk-SK"/>
              </w:rPr>
              <w:t>501 434</w:t>
            </w:r>
          </w:p>
        </w:tc>
      </w:tr>
      <w:tr w:rsidR="00D419A6" w:rsidRPr="00D419A6" w14:paraId="449B0E95" w14:textId="77777777" w:rsidTr="00D419A6">
        <w:trPr>
          <w:trHeight w:val="190"/>
        </w:trPr>
        <w:tc>
          <w:tcPr>
            <w:tcW w:w="5652" w:type="dxa"/>
            <w:tcBorders>
              <w:top w:val="nil"/>
              <w:left w:val="nil"/>
              <w:bottom w:val="nil"/>
              <w:right w:val="nil"/>
            </w:tcBorders>
            <w:shd w:val="clear" w:color="auto" w:fill="auto"/>
            <w:vAlign w:val="center"/>
            <w:hideMark/>
          </w:tcPr>
          <w:p w14:paraId="65A381A0"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Opravné položky k finančnému majetku</w:t>
            </w:r>
          </w:p>
        </w:tc>
        <w:tc>
          <w:tcPr>
            <w:tcW w:w="772" w:type="dxa"/>
            <w:tcBorders>
              <w:top w:val="nil"/>
              <w:left w:val="nil"/>
              <w:bottom w:val="nil"/>
              <w:right w:val="nil"/>
            </w:tcBorders>
            <w:shd w:val="clear" w:color="auto" w:fill="auto"/>
            <w:vAlign w:val="center"/>
            <w:hideMark/>
          </w:tcPr>
          <w:p w14:paraId="4CB0CAE4" w14:textId="77777777" w:rsidR="00D419A6" w:rsidRPr="00D419A6" w:rsidRDefault="00D419A6" w:rsidP="00D419A6">
            <w:pPr>
              <w:jc w:val="center"/>
              <w:rPr>
                <w:rFonts w:ascii="Calibri" w:hAnsi="Calibri" w:cs="Calibri"/>
                <w:color w:val="000000"/>
                <w:sz w:val="15"/>
                <w:szCs w:val="15"/>
                <w:lang w:eastAsia="sk-SK"/>
              </w:rPr>
            </w:pPr>
            <w:r w:rsidRPr="00D419A6">
              <w:rPr>
                <w:rFonts w:ascii="Calibri" w:hAnsi="Calibri" w:cs="Calibri"/>
                <w:color w:val="000000"/>
                <w:sz w:val="15"/>
                <w:szCs w:val="15"/>
                <w:lang w:eastAsia="sk-SK"/>
              </w:rPr>
              <w:t>48</w:t>
            </w:r>
          </w:p>
        </w:tc>
        <w:tc>
          <w:tcPr>
            <w:tcW w:w="1279" w:type="dxa"/>
            <w:tcBorders>
              <w:top w:val="nil"/>
              <w:left w:val="nil"/>
              <w:bottom w:val="nil"/>
              <w:right w:val="nil"/>
            </w:tcBorders>
            <w:shd w:val="clear" w:color="auto" w:fill="auto"/>
            <w:vAlign w:val="center"/>
            <w:hideMark/>
          </w:tcPr>
          <w:p w14:paraId="356458A8"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862 713</w:t>
            </w:r>
          </w:p>
        </w:tc>
        <w:tc>
          <w:tcPr>
            <w:tcW w:w="1279" w:type="dxa"/>
            <w:tcBorders>
              <w:top w:val="nil"/>
              <w:left w:val="nil"/>
              <w:bottom w:val="nil"/>
              <w:right w:val="nil"/>
            </w:tcBorders>
            <w:shd w:val="clear" w:color="auto" w:fill="auto"/>
            <w:vAlign w:val="center"/>
            <w:hideMark/>
          </w:tcPr>
          <w:p w14:paraId="65A9F7FA" w14:textId="0222771C" w:rsidR="00D419A6" w:rsidRPr="00D419A6" w:rsidRDefault="00D419A6" w:rsidP="00D419A6">
            <w:pPr>
              <w:jc w:val="right"/>
              <w:rPr>
                <w:rFonts w:ascii="Calibri" w:hAnsi="Calibri" w:cs="Calibri"/>
                <w:i/>
                <w:iCs/>
                <w:color w:val="000000"/>
                <w:sz w:val="15"/>
                <w:szCs w:val="15"/>
                <w:lang w:eastAsia="sk-SK"/>
              </w:rPr>
            </w:pPr>
            <w:r>
              <w:rPr>
                <w:rFonts w:ascii="Calibri" w:hAnsi="Calibri" w:cs="Calibri"/>
                <w:i/>
                <w:iCs/>
                <w:color w:val="000000"/>
                <w:sz w:val="15"/>
                <w:szCs w:val="15"/>
                <w:lang w:eastAsia="sk-SK"/>
              </w:rPr>
              <w:t>-</w:t>
            </w:r>
          </w:p>
        </w:tc>
      </w:tr>
      <w:tr w:rsidR="00D419A6" w:rsidRPr="00D419A6" w14:paraId="1AEAEDB0" w14:textId="77777777" w:rsidTr="00D419A6">
        <w:trPr>
          <w:trHeight w:val="190"/>
        </w:trPr>
        <w:tc>
          <w:tcPr>
            <w:tcW w:w="5652" w:type="dxa"/>
            <w:tcBorders>
              <w:top w:val="nil"/>
              <w:left w:val="nil"/>
              <w:bottom w:val="nil"/>
              <w:right w:val="nil"/>
            </w:tcBorders>
            <w:shd w:val="clear" w:color="auto" w:fill="auto"/>
            <w:vAlign w:val="center"/>
            <w:hideMark/>
          </w:tcPr>
          <w:p w14:paraId="0B8B3F07"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Úroky-pôžička</w:t>
            </w:r>
          </w:p>
        </w:tc>
        <w:tc>
          <w:tcPr>
            <w:tcW w:w="772" w:type="dxa"/>
            <w:tcBorders>
              <w:top w:val="nil"/>
              <w:left w:val="nil"/>
              <w:bottom w:val="nil"/>
              <w:right w:val="nil"/>
            </w:tcBorders>
            <w:shd w:val="clear" w:color="auto" w:fill="auto"/>
            <w:vAlign w:val="center"/>
            <w:hideMark/>
          </w:tcPr>
          <w:p w14:paraId="77FD9B4C"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50</w:t>
            </w:r>
          </w:p>
        </w:tc>
        <w:tc>
          <w:tcPr>
            <w:tcW w:w="1279" w:type="dxa"/>
            <w:tcBorders>
              <w:top w:val="nil"/>
              <w:left w:val="nil"/>
              <w:bottom w:val="nil"/>
              <w:right w:val="nil"/>
            </w:tcBorders>
            <w:shd w:val="clear" w:color="auto" w:fill="auto"/>
            <w:vAlign w:val="center"/>
            <w:hideMark/>
          </w:tcPr>
          <w:p w14:paraId="573BB5CF"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325 895</w:t>
            </w:r>
          </w:p>
        </w:tc>
        <w:tc>
          <w:tcPr>
            <w:tcW w:w="1279" w:type="dxa"/>
            <w:tcBorders>
              <w:top w:val="nil"/>
              <w:left w:val="nil"/>
              <w:bottom w:val="nil"/>
              <w:right w:val="nil"/>
            </w:tcBorders>
            <w:shd w:val="clear" w:color="auto" w:fill="auto"/>
            <w:vAlign w:val="center"/>
            <w:hideMark/>
          </w:tcPr>
          <w:p w14:paraId="28BAA223"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26 591</w:t>
            </w:r>
          </w:p>
        </w:tc>
      </w:tr>
      <w:tr w:rsidR="00D419A6" w:rsidRPr="00D419A6" w14:paraId="5B8BCD8C" w14:textId="77777777" w:rsidTr="00D419A6">
        <w:trPr>
          <w:trHeight w:val="190"/>
        </w:trPr>
        <w:tc>
          <w:tcPr>
            <w:tcW w:w="5652" w:type="dxa"/>
            <w:tcBorders>
              <w:top w:val="nil"/>
              <w:left w:val="nil"/>
              <w:bottom w:val="nil"/>
              <w:right w:val="nil"/>
            </w:tcBorders>
            <w:shd w:val="clear" w:color="auto" w:fill="auto"/>
            <w:vAlign w:val="center"/>
            <w:hideMark/>
          </w:tcPr>
          <w:p w14:paraId="41AD2BAA"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Úroky-úver</w:t>
            </w:r>
          </w:p>
        </w:tc>
        <w:tc>
          <w:tcPr>
            <w:tcW w:w="772" w:type="dxa"/>
            <w:tcBorders>
              <w:top w:val="nil"/>
              <w:left w:val="nil"/>
              <w:bottom w:val="nil"/>
              <w:right w:val="nil"/>
            </w:tcBorders>
            <w:shd w:val="clear" w:color="auto" w:fill="auto"/>
            <w:vAlign w:val="center"/>
            <w:hideMark/>
          </w:tcPr>
          <w:p w14:paraId="2B70F179"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51</w:t>
            </w:r>
          </w:p>
        </w:tc>
        <w:tc>
          <w:tcPr>
            <w:tcW w:w="1279" w:type="dxa"/>
            <w:tcBorders>
              <w:top w:val="nil"/>
              <w:left w:val="nil"/>
              <w:bottom w:val="nil"/>
              <w:right w:val="nil"/>
            </w:tcBorders>
            <w:shd w:val="clear" w:color="auto" w:fill="auto"/>
            <w:vAlign w:val="center"/>
            <w:hideMark/>
          </w:tcPr>
          <w:p w14:paraId="26EC8B32"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577 848</w:t>
            </w:r>
          </w:p>
        </w:tc>
        <w:tc>
          <w:tcPr>
            <w:tcW w:w="1279" w:type="dxa"/>
            <w:tcBorders>
              <w:top w:val="nil"/>
              <w:left w:val="nil"/>
              <w:bottom w:val="nil"/>
              <w:right w:val="nil"/>
            </w:tcBorders>
            <w:shd w:val="clear" w:color="auto" w:fill="auto"/>
            <w:vAlign w:val="center"/>
            <w:hideMark/>
          </w:tcPr>
          <w:p w14:paraId="5BA4C7A4"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255 129</w:t>
            </w:r>
          </w:p>
        </w:tc>
      </w:tr>
      <w:tr w:rsidR="00D419A6" w:rsidRPr="00D419A6" w14:paraId="7D83F7C0" w14:textId="77777777" w:rsidTr="00D419A6">
        <w:trPr>
          <w:trHeight w:val="68"/>
        </w:trPr>
        <w:tc>
          <w:tcPr>
            <w:tcW w:w="5652" w:type="dxa"/>
            <w:tcBorders>
              <w:top w:val="nil"/>
              <w:left w:val="nil"/>
              <w:bottom w:val="nil"/>
              <w:right w:val="nil"/>
            </w:tcBorders>
            <w:shd w:val="clear" w:color="auto" w:fill="auto"/>
            <w:vAlign w:val="center"/>
            <w:hideMark/>
          </w:tcPr>
          <w:p w14:paraId="1D594E13"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Kurzové straty, z toho:</w:t>
            </w:r>
          </w:p>
        </w:tc>
        <w:tc>
          <w:tcPr>
            <w:tcW w:w="772" w:type="dxa"/>
            <w:tcBorders>
              <w:top w:val="nil"/>
              <w:left w:val="nil"/>
              <w:bottom w:val="nil"/>
              <w:right w:val="nil"/>
            </w:tcBorders>
            <w:shd w:val="clear" w:color="auto" w:fill="auto"/>
            <w:vAlign w:val="center"/>
            <w:hideMark/>
          </w:tcPr>
          <w:p w14:paraId="0614FD0E"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52</w:t>
            </w:r>
          </w:p>
        </w:tc>
        <w:tc>
          <w:tcPr>
            <w:tcW w:w="1279" w:type="dxa"/>
            <w:tcBorders>
              <w:top w:val="nil"/>
              <w:left w:val="nil"/>
              <w:bottom w:val="nil"/>
              <w:right w:val="nil"/>
            </w:tcBorders>
            <w:shd w:val="clear" w:color="auto" w:fill="auto"/>
            <w:vAlign w:val="center"/>
            <w:hideMark/>
          </w:tcPr>
          <w:p w14:paraId="6E3CC6DE" w14:textId="7C48BB71"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5 86</w:t>
            </w:r>
            <w:r w:rsidR="00197EAF">
              <w:rPr>
                <w:rFonts w:ascii="Calibri" w:hAnsi="Calibri" w:cs="Calibri"/>
                <w:i/>
                <w:iCs/>
                <w:color w:val="000000"/>
                <w:sz w:val="15"/>
                <w:szCs w:val="15"/>
                <w:lang w:eastAsia="sk-SK"/>
              </w:rPr>
              <w:t>7</w:t>
            </w:r>
          </w:p>
        </w:tc>
        <w:tc>
          <w:tcPr>
            <w:tcW w:w="1279" w:type="dxa"/>
            <w:tcBorders>
              <w:top w:val="nil"/>
              <w:left w:val="nil"/>
              <w:bottom w:val="nil"/>
              <w:right w:val="nil"/>
            </w:tcBorders>
            <w:shd w:val="clear" w:color="auto" w:fill="auto"/>
            <w:vAlign w:val="center"/>
            <w:hideMark/>
          </w:tcPr>
          <w:p w14:paraId="2CA6291D"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152 899</w:t>
            </w:r>
          </w:p>
        </w:tc>
      </w:tr>
      <w:tr w:rsidR="00D419A6" w:rsidRPr="00D419A6" w14:paraId="7C838E1A" w14:textId="77777777" w:rsidTr="00D419A6">
        <w:trPr>
          <w:trHeight w:val="115"/>
        </w:trPr>
        <w:tc>
          <w:tcPr>
            <w:tcW w:w="5652" w:type="dxa"/>
            <w:tcBorders>
              <w:top w:val="nil"/>
              <w:left w:val="nil"/>
              <w:bottom w:val="nil"/>
              <w:right w:val="nil"/>
            </w:tcBorders>
            <w:shd w:val="clear" w:color="auto" w:fill="auto"/>
            <w:vAlign w:val="center"/>
            <w:hideMark/>
          </w:tcPr>
          <w:p w14:paraId="4AC4861F"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kurzové straty ku dňu, ku ktorému sa zostavuje účtovná závierka</w:t>
            </w:r>
          </w:p>
        </w:tc>
        <w:tc>
          <w:tcPr>
            <w:tcW w:w="772" w:type="dxa"/>
            <w:tcBorders>
              <w:top w:val="nil"/>
              <w:left w:val="nil"/>
              <w:bottom w:val="nil"/>
              <w:right w:val="nil"/>
            </w:tcBorders>
            <w:shd w:val="clear" w:color="auto" w:fill="auto"/>
            <w:vAlign w:val="center"/>
            <w:hideMark/>
          </w:tcPr>
          <w:p w14:paraId="705A3963"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0587AE8"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224</w:t>
            </w:r>
          </w:p>
        </w:tc>
        <w:tc>
          <w:tcPr>
            <w:tcW w:w="1279" w:type="dxa"/>
            <w:tcBorders>
              <w:top w:val="nil"/>
              <w:left w:val="nil"/>
              <w:bottom w:val="nil"/>
              <w:right w:val="nil"/>
            </w:tcBorders>
            <w:shd w:val="clear" w:color="auto" w:fill="auto"/>
            <w:vAlign w:val="center"/>
            <w:hideMark/>
          </w:tcPr>
          <w:p w14:paraId="6D6FFE81"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121 198</w:t>
            </w:r>
          </w:p>
        </w:tc>
      </w:tr>
      <w:tr w:rsidR="00D419A6" w:rsidRPr="00D419A6" w14:paraId="2313C7DF" w14:textId="77777777" w:rsidTr="00D419A6">
        <w:trPr>
          <w:trHeight w:val="68"/>
        </w:trPr>
        <w:tc>
          <w:tcPr>
            <w:tcW w:w="5652" w:type="dxa"/>
            <w:tcBorders>
              <w:top w:val="nil"/>
              <w:left w:val="nil"/>
              <w:bottom w:val="nil"/>
              <w:right w:val="nil"/>
            </w:tcBorders>
            <w:shd w:val="clear" w:color="auto" w:fill="auto"/>
            <w:vAlign w:val="center"/>
            <w:hideMark/>
          </w:tcPr>
          <w:p w14:paraId="5DEF635F" w14:textId="77777777" w:rsidR="00D419A6" w:rsidRPr="00D419A6" w:rsidRDefault="00D419A6" w:rsidP="00D419A6">
            <w:pP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Ostatné významné položky finančných nákladov, z toho:</w:t>
            </w:r>
          </w:p>
        </w:tc>
        <w:tc>
          <w:tcPr>
            <w:tcW w:w="772" w:type="dxa"/>
            <w:tcBorders>
              <w:top w:val="nil"/>
              <w:left w:val="nil"/>
              <w:bottom w:val="nil"/>
              <w:right w:val="nil"/>
            </w:tcBorders>
            <w:shd w:val="clear" w:color="auto" w:fill="auto"/>
            <w:vAlign w:val="center"/>
            <w:hideMark/>
          </w:tcPr>
          <w:p w14:paraId="43C40AF4" w14:textId="77777777" w:rsidR="00D419A6" w:rsidRPr="00D419A6" w:rsidRDefault="00D419A6" w:rsidP="00D419A6">
            <w:pPr>
              <w:jc w:val="center"/>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54</w:t>
            </w:r>
          </w:p>
        </w:tc>
        <w:tc>
          <w:tcPr>
            <w:tcW w:w="1279" w:type="dxa"/>
            <w:tcBorders>
              <w:top w:val="nil"/>
              <w:left w:val="nil"/>
              <w:bottom w:val="nil"/>
              <w:right w:val="nil"/>
            </w:tcBorders>
            <w:shd w:val="clear" w:color="auto" w:fill="auto"/>
            <w:vAlign w:val="center"/>
            <w:hideMark/>
          </w:tcPr>
          <w:p w14:paraId="52E50B81"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62 662</w:t>
            </w:r>
          </w:p>
        </w:tc>
        <w:tc>
          <w:tcPr>
            <w:tcW w:w="1279" w:type="dxa"/>
            <w:tcBorders>
              <w:top w:val="nil"/>
              <w:left w:val="nil"/>
              <w:bottom w:val="nil"/>
              <w:right w:val="nil"/>
            </w:tcBorders>
            <w:shd w:val="clear" w:color="auto" w:fill="auto"/>
            <w:vAlign w:val="center"/>
            <w:hideMark/>
          </w:tcPr>
          <w:p w14:paraId="37F73E0A" w14:textId="77777777" w:rsidR="00D419A6" w:rsidRPr="00D419A6" w:rsidRDefault="00D419A6" w:rsidP="00D419A6">
            <w:pPr>
              <w:jc w:val="right"/>
              <w:rPr>
                <w:rFonts w:ascii="Calibri" w:hAnsi="Calibri" w:cs="Calibri"/>
                <w:i/>
                <w:iCs/>
                <w:color w:val="000000"/>
                <w:sz w:val="15"/>
                <w:szCs w:val="15"/>
                <w:lang w:eastAsia="sk-SK"/>
              </w:rPr>
            </w:pPr>
            <w:r w:rsidRPr="00D419A6">
              <w:rPr>
                <w:rFonts w:ascii="Calibri" w:hAnsi="Calibri" w:cs="Calibri"/>
                <w:i/>
                <w:iCs/>
                <w:color w:val="000000"/>
                <w:sz w:val="15"/>
                <w:szCs w:val="15"/>
                <w:lang w:eastAsia="sk-SK"/>
              </w:rPr>
              <w:t>66 815</w:t>
            </w:r>
          </w:p>
        </w:tc>
      </w:tr>
      <w:tr w:rsidR="00D419A6" w:rsidRPr="00D419A6" w14:paraId="764B405D" w14:textId="77777777" w:rsidTr="00D419A6">
        <w:trPr>
          <w:trHeight w:val="190"/>
        </w:trPr>
        <w:tc>
          <w:tcPr>
            <w:tcW w:w="5652" w:type="dxa"/>
            <w:tcBorders>
              <w:top w:val="nil"/>
              <w:left w:val="nil"/>
              <w:bottom w:val="nil"/>
              <w:right w:val="nil"/>
            </w:tcBorders>
            <w:shd w:val="clear" w:color="auto" w:fill="auto"/>
            <w:vAlign w:val="center"/>
            <w:hideMark/>
          </w:tcPr>
          <w:p w14:paraId="48E77F5E"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Bankové poplatky</w:t>
            </w:r>
          </w:p>
        </w:tc>
        <w:tc>
          <w:tcPr>
            <w:tcW w:w="772" w:type="dxa"/>
            <w:tcBorders>
              <w:top w:val="nil"/>
              <w:left w:val="nil"/>
              <w:bottom w:val="nil"/>
              <w:right w:val="nil"/>
            </w:tcBorders>
            <w:shd w:val="clear" w:color="auto" w:fill="auto"/>
            <w:vAlign w:val="center"/>
            <w:hideMark/>
          </w:tcPr>
          <w:p w14:paraId="740E0C51"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59FB7117"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31 274</w:t>
            </w:r>
          </w:p>
        </w:tc>
        <w:tc>
          <w:tcPr>
            <w:tcW w:w="1279" w:type="dxa"/>
            <w:tcBorders>
              <w:top w:val="nil"/>
              <w:left w:val="nil"/>
              <w:bottom w:val="nil"/>
              <w:right w:val="nil"/>
            </w:tcBorders>
            <w:shd w:val="clear" w:color="auto" w:fill="auto"/>
            <w:vAlign w:val="center"/>
            <w:hideMark/>
          </w:tcPr>
          <w:p w14:paraId="1E2E6E54"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29 451</w:t>
            </w:r>
          </w:p>
        </w:tc>
      </w:tr>
      <w:tr w:rsidR="00D419A6" w:rsidRPr="00D419A6" w14:paraId="0DF459E4" w14:textId="77777777" w:rsidTr="00D419A6">
        <w:trPr>
          <w:trHeight w:val="190"/>
        </w:trPr>
        <w:tc>
          <w:tcPr>
            <w:tcW w:w="5652" w:type="dxa"/>
            <w:tcBorders>
              <w:top w:val="nil"/>
              <w:left w:val="nil"/>
              <w:bottom w:val="nil"/>
              <w:right w:val="nil"/>
            </w:tcBorders>
            <w:shd w:val="clear" w:color="auto" w:fill="auto"/>
            <w:vAlign w:val="center"/>
            <w:hideMark/>
          </w:tcPr>
          <w:p w14:paraId="3FF1244D"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Poistenie v zahraniční</w:t>
            </w:r>
          </w:p>
        </w:tc>
        <w:tc>
          <w:tcPr>
            <w:tcW w:w="772" w:type="dxa"/>
            <w:tcBorders>
              <w:top w:val="nil"/>
              <w:left w:val="nil"/>
              <w:bottom w:val="nil"/>
              <w:right w:val="nil"/>
            </w:tcBorders>
            <w:shd w:val="clear" w:color="auto" w:fill="auto"/>
            <w:vAlign w:val="center"/>
            <w:hideMark/>
          </w:tcPr>
          <w:p w14:paraId="210A62D5" w14:textId="77777777" w:rsidR="00D419A6" w:rsidRPr="00D419A6" w:rsidRDefault="00D419A6" w:rsidP="00D419A6">
            <w:pPr>
              <w:rPr>
                <w:rFonts w:ascii="Calibri" w:hAnsi="Calibri" w:cs="Calibri"/>
                <w:color w:val="000000"/>
                <w:sz w:val="15"/>
                <w:szCs w:val="15"/>
                <w:lang w:eastAsia="sk-SK"/>
              </w:rPr>
            </w:pPr>
          </w:p>
        </w:tc>
        <w:tc>
          <w:tcPr>
            <w:tcW w:w="1279" w:type="dxa"/>
            <w:tcBorders>
              <w:top w:val="nil"/>
              <w:left w:val="nil"/>
              <w:bottom w:val="nil"/>
              <w:right w:val="nil"/>
            </w:tcBorders>
            <w:shd w:val="clear" w:color="auto" w:fill="auto"/>
            <w:vAlign w:val="center"/>
            <w:hideMark/>
          </w:tcPr>
          <w:p w14:paraId="267E5C73"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638</w:t>
            </w:r>
          </w:p>
        </w:tc>
        <w:tc>
          <w:tcPr>
            <w:tcW w:w="1279" w:type="dxa"/>
            <w:tcBorders>
              <w:top w:val="nil"/>
              <w:left w:val="nil"/>
              <w:bottom w:val="nil"/>
              <w:right w:val="nil"/>
            </w:tcBorders>
            <w:shd w:val="clear" w:color="auto" w:fill="auto"/>
            <w:vAlign w:val="center"/>
            <w:hideMark/>
          </w:tcPr>
          <w:p w14:paraId="58AD5DCD"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614</w:t>
            </w:r>
          </w:p>
        </w:tc>
      </w:tr>
      <w:tr w:rsidR="00D419A6" w:rsidRPr="00D419A6" w14:paraId="18F91AA1" w14:textId="77777777" w:rsidTr="00D419A6">
        <w:trPr>
          <w:trHeight w:val="200"/>
        </w:trPr>
        <w:tc>
          <w:tcPr>
            <w:tcW w:w="5652" w:type="dxa"/>
            <w:tcBorders>
              <w:top w:val="nil"/>
              <w:left w:val="nil"/>
              <w:bottom w:val="single" w:sz="8" w:space="0" w:color="auto"/>
              <w:right w:val="nil"/>
            </w:tcBorders>
            <w:shd w:val="clear" w:color="auto" w:fill="auto"/>
            <w:vAlign w:val="center"/>
            <w:hideMark/>
          </w:tcPr>
          <w:p w14:paraId="72294030" w14:textId="77777777" w:rsidR="00D419A6" w:rsidRPr="00D419A6" w:rsidRDefault="00D419A6" w:rsidP="00D419A6">
            <w:pPr>
              <w:rPr>
                <w:rFonts w:ascii="Calibri" w:hAnsi="Calibri" w:cs="Calibri"/>
                <w:color w:val="000000"/>
                <w:sz w:val="15"/>
                <w:szCs w:val="15"/>
                <w:lang w:eastAsia="sk-SK"/>
              </w:rPr>
            </w:pPr>
            <w:r w:rsidRPr="00D419A6">
              <w:rPr>
                <w:rFonts w:ascii="Calibri" w:hAnsi="Calibri" w:cs="Calibri"/>
                <w:color w:val="000000"/>
                <w:sz w:val="15"/>
                <w:szCs w:val="15"/>
                <w:lang w:eastAsia="sk-SK"/>
              </w:rPr>
              <w:t xml:space="preserve">     Ostatné finančné náklady</w:t>
            </w:r>
          </w:p>
        </w:tc>
        <w:tc>
          <w:tcPr>
            <w:tcW w:w="772" w:type="dxa"/>
            <w:tcBorders>
              <w:top w:val="nil"/>
              <w:left w:val="nil"/>
              <w:bottom w:val="single" w:sz="8" w:space="0" w:color="auto"/>
              <w:right w:val="nil"/>
            </w:tcBorders>
            <w:shd w:val="clear" w:color="auto" w:fill="auto"/>
            <w:vAlign w:val="center"/>
            <w:hideMark/>
          </w:tcPr>
          <w:p w14:paraId="339072C4" w14:textId="77777777" w:rsidR="00D419A6" w:rsidRPr="00D419A6" w:rsidRDefault="00D419A6" w:rsidP="00D419A6">
            <w:pPr>
              <w:jc w:val="center"/>
              <w:rPr>
                <w:rFonts w:ascii="Calibri" w:hAnsi="Calibri" w:cs="Calibri"/>
                <w:color w:val="000000"/>
                <w:sz w:val="15"/>
                <w:szCs w:val="15"/>
                <w:lang w:eastAsia="sk-SK"/>
              </w:rPr>
            </w:pPr>
            <w:r w:rsidRPr="00D419A6">
              <w:rPr>
                <w:rFonts w:ascii="Calibri" w:hAnsi="Calibri" w:cs="Calibri"/>
                <w:color w:val="000000"/>
                <w:sz w:val="15"/>
                <w:szCs w:val="15"/>
                <w:lang w:eastAsia="sk-SK"/>
              </w:rPr>
              <w:t> </w:t>
            </w:r>
          </w:p>
        </w:tc>
        <w:tc>
          <w:tcPr>
            <w:tcW w:w="1279" w:type="dxa"/>
            <w:tcBorders>
              <w:top w:val="nil"/>
              <w:left w:val="nil"/>
              <w:bottom w:val="single" w:sz="8" w:space="0" w:color="auto"/>
              <w:right w:val="nil"/>
            </w:tcBorders>
            <w:shd w:val="clear" w:color="auto" w:fill="auto"/>
            <w:vAlign w:val="center"/>
            <w:hideMark/>
          </w:tcPr>
          <w:p w14:paraId="478F9076"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30 750</w:t>
            </w:r>
          </w:p>
        </w:tc>
        <w:tc>
          <w:tcPr>
            <w:tcW w:w="1279" w:type="dxa"/>
            <w:tcBorders>
              <w:top w:val="nil"/>
              <w:left w:val="nil"/>
              <w:bottom w:val="single" w:sz="8" w:space="0" w:color="auto"/>
              <w:right w:val="nil"/>
            </w:tcBorders>
            <w:shd w:val="clear" w:color="auto" w:fill="auto"/>
            <w:vAlign w:val="center"/>
            <w:hideMark/>
          </w:tcPr>
          <w:p w14:paraId="69A5CEBD" w14:textId="77777777" w:rsidR="00D419A6" w:rsidRPr="00D419A6" w:rsidRDefault="00D419A6" w:rsidP="00D419A6">
            <w:pPr>
              <w:jc w:val="right"/>
              <w:rPr>
                <w:rFonts w:ascii="Calibri" w:hAnsi="Calibri" w:cs="Calibri"/>
                <w:color w:val="000000"/>
                <w:sz w:val="15"/>
                <w:szCs w:val="15"/>
                <w:lang w:eastAsia="sk-SK"/>
              </w:rPr>
            </w:pPr>
            <w:r w:rsidRPr="00D419A6">
              <w:rPr>
                <w:rFonts w:ascii="Calibri" w:hAnsi="Calibri" w:cs="Calibri"/>
                <w:color w:val="000000"/>
                <w:sz w:val="15"/>
                <w:szCs w:val="15"/>
                <w:lang w:eastAsia="sk-SK"/>
              </w:rPr>
              <w:t>36 750</w:t>
            </w:r>
          </w:p>
        </w:tc>
      </w:tr>
    </w:tbl>
    <w:p w14:paraId="446558F6" w14:textId="77777777" w:rsidR="006937CD" w:rsidRDefault="006937CD" w:rsidP="00D419A6">
      <w:pPr>
        <w:ind w:left="426"/>
        <w:rPr>
          <w:rFonts w:asciiTheme="minorHAnsi" w:hAnsiTheme="minorHAnsi"/>
          <w:b/>
          <w:bCs/>
          <w:sz w:val="18"/>
          <w:szCs w:val="18"/>
        </w:rPr>
      </w:pPr>
      <w:r>
        <w:rPr>
          <w:rFonts w:asciiTheme="minorHAnsi" w:hAnsiTheme="minorHAnsi"/>
          <w:b/>
          <w:bCs/>
          <w:sz w:val="18"/>
          <w:szCs w:val="18"/>
        </w:rPr>
        <w:br w:type="page"/>
      </w:r>
    </w:p>
    <w:p w14:paraId="7F8A712B" w14:textId="553098DE" w:rsidR="00030749" w:rsidRPr="00395256" w:rsidRDefault="00395256" w:rsidP="00C91825">
      <w:pPr>
        <w:rPr>
          <w:rFonts w:asciiTheme="minorHAnsi" w:hAnsiTheme="minorHAnsi"/>
          <w:b/>
          <w:bCs/>
          <w:sz w:val="18"/>
          <w:szCs w:val="18"/>
        </w:rPr>
      </w:pPr>
      <w:r w:rsidRPr="00395256">
        <w:rPr>
          <w:rFonts w:asciiTheme="minorHAnsi" w:hAnsiTheme="minorHAnsi"/>
          <w:b/>
          <w:bCs/>
          <w:sz w:val="18"/>
          <w:szCs w:val="18"/>
        </w:rPr>
        <w:lastRenderedPageBreak/>
        <w:t xml:space="preserve">2. </w:t>
      </w:r>
      <w:r w:rsidR="00030749" w:rsidRPr="00395256">
        <w:rPr>
          <w:rFonts w:asciiTheme="minorHAnsi" w:hAnsiTheme="minorHAnsi"/>
          <w:b/>
          <w:bCs/>
          <w:sz w:val="18"/>
          <w:szCs w:val="18"/>
        </w:rPr>
        <w:t>Informácie o daniach z príjmov</w:t>
      </w:r>
    </w:p>
    <w:p w14:paraId="7D247D65" w14:textId="1B7B608E" w:rsidR="005776E8" w:rsidRDefault="005776E8">
      <w:pPr>
        <w:pStyle w:val="BodyText"/>
        <w:rPr>
          <w:rFonts w:asciiTheme="minorHAnsi" w:hAnsiTheme="minorHAnsi"/>
          <w:sz w:val="14"/>
          <w:szCs w:val="14"/>
        </w:rPr>
      </w:pPr>
    </w:p>
    <w:p w14:paraId="7BEB98C7" w14:textId="72781FF3" w:rsidR="00E2065D" w:rsidRPr="00686E74" w:rsidRDefault="006F30B3" w:rsidP="006F30B3">
      <w:pPr>
        <w:pStyle w:val="BodyText"/>
        <w:rPr>
          <w:rFonts w:asciiTheme="minorHAnsi" w:hAnsiTheme="minorHAnsi"/>
        </w:rPr>
      </w:pPr>
      <w:r w:rsidRPr="00686E74">
        <w:rPr>
          <w:rFonts w:asciiTheme="minorHAnsi" w:hAnsiTheme="minorHAnsi"/>
        </w:rPr>
        <w:t xml:space="preserve">Sadzba dane z príjmov pre rok </w:t>
      </w:r>
      <w:r w:rsidR="00B72FEA" w:rsidRPr="00686E74">
        <w:rPr>
          <w:rFonts w:asciiTheme="minorHAnsi" w:hAnsiTheme="minorHAnsi"/>
        </w:rPr>
        <w:t>20</w:t>
      </w:r>
      <w:r w:rsidR="00B72FEA">
        <w:rPr>
          <w:rFonts w:asciiTheme="minorHAnsi" w:hAnsiTheme="minorHAnsi"/>
        </w:rPr>
        <w:t>23</w:t>
      </w:r>
      <w:r w:rsidR="00B72FEA" w:rsidRPr="00686E74">
        <w:rPr>
          <w:rFonts w:asciiTheme="minorHAnsi" w:hAnsiTheme="minorHAnsi"/>
        </w:rPr>
        <w:t xml:space="preserve"> </w:t>
      </w:r>
      <w:r w:rsidRPr="00686E74">
        <w:rPr>
          <w:rFonts w:asciiTheme="minorHAnsi" w:hAnsiTheme="minorHAnsi"/>
        </w:rPr>
        <w:t xml:space="preserve">je </w:t>
      </w:r>
      <w:r w:rsidR="00AB6B81" w:rsidRPr="00686E74">
        <w:rPr>
          <w:rFonts w:asciiTheme="minorHAnsi" w:hAnsiTheme="minorHAnsi"/>
        </w:rPr>
        <w:t>2</w:t>
      </w:r>
      <w:r w:rsidR="00A35697" w:rsidRPr="00686E74">
        <w:rPr>
          <w:rFonts w:asciiTheme="minorHAnsi" w:hAnsiTheme="minorHAnsi"/>
        </w:rPr>
        <w:t>1</w:t>
      </w:r>
      <w:r w:rsidRPr="00686E74">
        <w:rPr>
          <w:rFonts w:asciiTheme="minorHAnsi" w:hAnsiTheme="minorHAnsi"/>
        </w:rPr>
        <w:t xml:space="preserve"> %.</w:t>
      </w:r>
    </w:p>
    <w:tbl>
      <w:tblPr>
        <w:tblW w:w="4767" w:type="pct"/>
        <w:tblInd w:w="426" w:type="dxa"/>
        <w:tblBorders>
          <w:top w:val="single" w:sz="8" w:space="0" w:color="auto"/>
          <w:bottom w:val="single" w:sz="8" w:space="0" w:color="auto"/>
        </w:tblBorders>
        <w:tblLook w:val="0000" w:firstRow="0" w:lastRow="0" w:firstColumn="0" w:lastColumn="0" w:noHBand="0" w:noVBand="0"/>
      </w:tblPr>
      <w:tblGrid>
        <w:gridCol w:w="4537"/>
        <w:gridCol w:w="2056"/>
        <w:gridCol w:w="2055"/>
      </w:tblGrid>
      <w:tr w:rsidR="00597B4B" w:rsidRPr="00686E74" w14:paraId="7A767F4D" w14:textId="77777777" w:rsidTr="004B50A3">
        <w:trPr>
          <w:trHeight w:val="56"/>
        </w:trPr>
        <w:tc>
          <w:tcPr>
            <w:tcW w:w="2623" w:type="pct"/>
            <w:tcBorders>
              <w:top w:val="single" w:sz="8" w:space="0" w:color="auto"/>
              <w:bottom w:val="single" w:sz="4" w:space="0" w:color="auto"/>
            </w:tcBorders>
          </w:tcPr>
          <w:p w14:paraId="783A79D0" w14:textId="77777777" w:rsidR="00597B4B" w:rsidRPr="00686E74" w:rsidRDefault="00597B4B" w:rsidP="00597B4B">
            <w:pPr>
              <w:rPr>
                <w:rFonts w:asciiTheme="minorHAnsi" w:hAnsiTheme="minorHAnsi"/>
                <w:b/>
                <w:i/>
                <w:sz w:val="16"/>
                <w:szCs w:val="16"/>
              </w:rPr>
            </w:pPr>
            <w:r w:rsidRPr="00686E74">
              <w:rPr>
                <w:rFonts w:asciiTheme="minorHAnsi" w:hAnsiTheme="minorHAnsi"/>
                <w:b/>
                <w:i/>
                <w:sz w:val="16"/>
                <w:szCs w:val="16"/>
              </w:rPr>
              <w:t>Položka</w:t>
            </w:r>
          </w:p>
        </w:tc>
        <w:tc>
          <w:tcPr>
            <w:tcW w:w="1189" w:type="pct"/>
            <w:tcBorders>
              <w:top w:val="single" w:sz="8" w:space="0" w:color="auto"/>
              <w:bottom w:val="single" w:sz="4" w:space="0" w:color="auto"/>
            </w:tcBorders>
          </w:tcPr>
          <w:p w14:paraId="6F6DB832" w14:textId="02F38E92" w:rsidR="00597B4B" w:rsidRPr="00686E74" w:rsidRDefault="00B72FEA" w:rsidP="00597B4B">
            <w:pPr>
              <w:jc w:val="center"/>
              <w:rPr>
                <w:rFonts w:asciiTheme="minorHAnsi" w:hAnsiTheme="minorHAnsi"/>
                <w:b/>
                <w:i/>
                <w:sz w:val="16"/>
                <w:szCs w:val="16"/>
              </w:rPr>
            </w:pPr>
            <w:r w:rsidRPr="00686E74">
              <w:rPr>
                <w:rFonts w:asciiTheme="minorHAnsi" w:hAnsiTheme="minorHAnsi"/>
                <w:b/>
                <w:i/>
                <w:sz w:val="16"/>
                <w:szCs w:val="16"/>
              </w:rPr>
              <w:t>20</w:t>
            </w:r>
            <w:r>
              <w:rPr>
                <w:rFonts w:asciiTheme="minorHAnsi" w:hAnsiTheme="minorHAnsi"/>
                <w:b/>
                <w:i/>
                <w:sz w:val="16"/>
                <w:szCs w:val="16"/>
              </w:rPr>
              <w:t>23</w:t>
            </w:r>
          </w:p>
        </w:tc>
        <w:tc>
          <w:tcPr>
            <w:tcW w:w="1188" w:type="pct"/>
            <w:tcBorders>
              <w:top w:val="single" w:sz="8" w:space="0" w:color="auto"/>
              <w:bottom w:val="single" w:sz="4" w:space="0" w:color="auto"/>
            </w:tcBorders>
          </w:tcPr>
          <w:p w14:paraId="76600BB5" w14:textId="2C9071EE" w:rsidR="00597B4B" w:rsidRPr="00686E74" w:rsidRDefault="00B72FEA" w:rsidP="00597B4B">
            <w:pPr>
              <w:jc w:val="center"/>
              <w:rPr>
                <w:rFonts w:asciiTheme="minorHAnsi" w:hAnsiTheme="minorHAnsi"/>
                <w:b/>
                <w:i/>
                <w:sz w:val="16"/>
                <w:szCs w:val="16"/>
              </w:rPr>
            </w:pPr>
            <w:r w:rsidRPr="00686E74">
              <w:rPr>
                <w:rFonts w:asciiTheme="minorHAnsi" w:hAnsiTheme="minorHAnsi"/>
                <w:b/>
                <w:i/>
                <w:sz w:val="16"/>
                <w:szCs w:val="16"/>
              </w:rPr>
              <w:t>20</w:t>
            </w:r>
            <w:r>
              <w:rPr>
                <w:rFonts w:asciiTheme="minorHAnsi" w:hAnsiTheme="minorHAnsi"/>
                <w:b/>
                <w:i/>
                <w:sz w:val="16"/>
                <w:szCs w:val="16"/>
              </w:rPr>
              <w:t>22</w:t>
            </w:r>
          </w:p>
        </w:tc>
      </w:tr>
      <w:tr w:rsidR="00597B4B" w:rsidRPr="00686E74" w14:paraId="65DCC118" w14:textId="77777777" w:rsidTr="004B50A3">
        <w:trPr>
          <w:trHeight w:val="70"/>
        </w:trPr>
        <w:tc>
          <w:tcPr>
            <w:tcW w:w="2623" w:type="pct"/>
            <w:tcBorders>
              <w:top w:val="single" w:sz="4" w:space="0" w:color="auto"/>
            </w:tcBorders>
          </w:tcPr>
          <w:p w14:paraId="2EFEAA1B" w14:textId="77777777" w:rsidR="00597B4B" w:rsidRPr="00686E74" w:rsidRDefault="00597B4B" w:rsidP="00597B4B">
            <w:pPr>
              <w:rPr>
                <w:rFonts w:asciiTheme="minorHAnsi" w:hAnsiTheme="minorHAnsi"/>
                <w:snapToGrid w:val="0"/>
                <w:sz w:val="16"/>
                <w:szCs w:val="16"/>
                <w:lang w:eastAsia="sk-SK"/>
              </w:rPr>
            </w:pPr>
            <w:r w:rsidRPr="00686E74">
              <w:rPr>
                <w:rFonts w:asciiTheme="minorHAnsi" w:hAnsiTheme="minorHAnsi"/>
                <w:snapToGrid w:val="0"/>
                <w:sz w:val="16"/>
                <w:szCs w:val="16"/>
                <w:lang w:eastAsia="sk-SK"/>
              </w:rPr>
              <w:t>Splatná daň z príjmov:</w:t>
            </w:r>
          </w:p>
        </w:tc>
        <w:tc>
          <w:tcPr>
            <w:tcW w:w="1189" w:type="pct"/>
            <w:tcBorders>
              <w:top w:val="single" w:sz="4" w:space="0" w:color="auto"/>
            </w:tcBorders>
          </w:tcPr>
          <w:p w14:paraId="41275284" w14:textId="26D5331E" w:rsidR="00597B4B" w:rsidRPr="00686E74" w:rsidRDefault="00597B4B" w:rsidP="00597B4B">
            <w:pPr>
              <w:jc w:val="right"/>
              <w:rPr>
                <w:rFonts w:asciiTheme="minorHAnsi" w:hAnsiTheme="minorHAnsi"/>
                <w:snapToGrid w:val="0"/>
                <w:sz w:val="16"/>
                <w:szCs w:val="16"/>
                <w:lang w:eastAsia="sk-SK"/>
              </w:rPr>
            </w:pPr>
          </w:p>
        </w:tc>
        <w:tc>
          <w:tcPr>
            <w:tcW w:w="1188" w:type="pct"/>
            <w:tcBorders>
              <w:top w:val="single" w:sz="4" w:space="0" w:color="auto"/>
            </w:tcBorders>
          </w:tcPr>
          <w:p w14:paraId="7AD08E78" w14:textId="5F404F19" w:rsidR="00597B4B" w:rsidRPr="00686E74" w:rsidRDefault="00597B4B" w:rsidP="00597B4B">
            <w:pPr>
              <w:jc w:val="right"/>
              <w:rPr>
                <w:rFonts w:asciiTheme="minorHAnsi" w:hAnsiTheme="minorHAnsi"/>
                <w:snapToGrid w:val="0"/>
                <w:sz w:val="16"/>
                <w:szCs w:val="16"/>
                <w:lang w:eastAsia="sk-SK"/>
              </w:rPr>
            </w:pPr>
          </w:p>
        </w:tc>
      </w:tr>
      <w:tr w:rsidR="00B72FEA" w:rsidRPr="00686E74" w14:paraId="15ADC24D" w14:textId="77777777" w:rsidTr="004B50A3">
        <w:trPr>
          <w:trHeight w:val="153"/>
        </w:trPr>
        <w:tc>
          <w:tcPr>
            <w:tcW w:w="2623" w:type="pct"/>
          </w:tcPr>
          <w:p w14:paraId="60E8AD74" w14:textId="77777777" w:rsidR="00B72FEA" w:rsidRPr="00686E74" w:rsidRDefault="00B72FEA" w:rsidP="00B72FEA">
            <w:pPr>
              <w:ind w:firstLine="142"/>
              <w:rPr>
                <w:rFonts w:asciiTheme="minorHAnsi" w:hAnsiTheme="minorHAnsi"/>
                <w:i/>
                <w:snapToGrid w:val="0"/>
                <w:sz w:val="16"/>
                <w:szCs w:val="16"/>
                <w:lang w:eastAsia="sk-SK"/>
              </w:rPr>
            </w:pPr>
            <w:r w:rsidRPr="00686E74">
              <w:rPr>
                <w:rFonts w:asciiTheme="minorHAnsi" w:hAnsiTheme="minorHAnsi"/>
                <w:i/>
                <w:snapToGrid w:val="0"/>
                <w:sz w:val="16"/>
                <w:szCs w:val="16"/>
                <w:lang w:eastAsia="sk-SK"/>
              </w:rPr>
              <w:t xml:space="preserve">z bežnej činnosti </w:t>
            </w:r>
          </w:p>
        </w:tc>
        <w:tc>
          <w:tcPr>
            <w:tcW w:w="1189" w:type="pct"/>
          </w:tcPr>
          <w:p w14:paraId="2A04CB8D" w14:textId="0923FD8E" w:rsidR="00B72FEA" w:rsidRDefault="003E6325" w:rsidP="00B72FEA">
            <w:pPr>
              <w:jc w:val="right"/>
              <w:rPr>
                <w:rFonts w:asciiTheme="minorHAnsi" w:hAnsiTheme="minorHAnsi"/>
                <w:iCs/>
                <w:color w:val="000000"/>
                <w:sz w:val="16"/>
                <w:szCs w:val="16"/>
              </w:rPr>
            </w:pPr>
            <w:r>
              <w:rPr>
                <w:rFonts w:asciiTheme="minorHAnsi" w:hAnsiTheme="minorHAnsi"/>
                <w:iCs/>
                <w:color w:val="000000"/>
                <w:sz w:val="16"/>
                <w:szCs w:val="16"/>
              </w:rPr>
              <w:t>612 410</w:t>
            </w:r>
          </w:p>
        </w:tc>
        <w:tc>
          <w:tcPr>
            <w:tcW w:w="1188" w:type="pct"/>
          </w:tcPr>
          <w:p w14:paraId="59531F05" w14:textId="1C7427AF" w:rsidR="00B72FEA" w:rsidRPr="00686E74" w:rsidRDefault="00B72FEA" w:rsidP="00B72FEA">
            <w:pPr>
              <w:jc w:val="right"/>
              <w:rPr>
                <w:rFonts w:asciiTheme="minorHAnsi" w:hAnsiTheme="minorHAnsi"/>
                <w:iCs/>
                <w:color w:val="000000"/>
                <w:sz w:val="16"/>
                <w:szCs w:val="16"/>
              </w:rPr>
            </w:pPr>
            <w:r>
              <w:rPr>
                <w:rFonts w:asciiTheme="minorHAnsi" w:hAnsiTheme="minorHAnsi"/>
                <w:snapToGrid w:val="0"/>
                <w:sz w:val="16"/>
                <w:szCs w:val="16"/>
                <w:lang w:eastAsia="sk-SK"/>
              </w:rPr>
              <w:t>2 334 582</w:t>
            </w:r>
          </w:p>
        </w:tc>
      </w:tr>
      <w:tr w:rsidR="00B72FEA" w:rsidRPr="00686E74" w14:paraId="3D3F9974" w14:textId="77777777" w:rsidTr="004B50A3">
        <w:trPr>
          <w:trHeight w:val="99"/>
        </w:trPr>
        <w:tc>
          <w:tcPr>
            <w:tcW w:w="2623" w:type="pct"/>
          </w:tcPr>
          <w:p w14:paraId="4603B7AC" w14:textId="77777777" w:rsidR="00B72FEA" w:rsidRPr="00686E74" w:rsidRDefault="00B72FEA" w:rsidP="00B72FEA">
            <w:pPr>
              <w:ind w:firstLine="142"/>
              <w:rPr>
                <w:rFonts w:asciiTheme="minorHAnsi" w:hAnsiTheme="minorHAnsi"/>
                <w:i/>
                <w:snapToGrid w:val="0"/>
                <w:sz w:val="16"/>
                <w:szCs w:val="16"/>
                <w:lang w:eastAsia="sk-SK"/>
              </w:rPr>
            </w:pPr>
            <w:r w:rsidRPr="00686E74">
              <w:rPr>
                <w:rFonts w:asciiTheme="minorHAnsi" w:hAnsiTheme="minorHAnsi"/>
                <w:i/>
                <w:snapToGrid w:val="0"/>
                <w:sz w:val="16"/>
                <w:szCs w:val="16"/>
                <w:lang w:eastAsia="sk-SK"/>
              </w:rPr>
              <w:t xml:space="preserve">z mimoriadnej činnosti </w:t>
            </w:r>
          </w:p>
        </w:tc>
        <w:tc>
          <w:tcPr>
            <w:tcW w:w="1189" w:type="pct"/>
          </w:tcPr>
          <w:p w14:paraId="7BBF46D7" w14:textId="44C2F90B" w:rsidR="00B72FEA" w:rsidRDefault="003E6325" w:rsidP="00B72FEA">
            <w:pPr>
              <w:jc w:val="right"/>
              <w:rPr>
                <w:rFonts w:asciiTheme="minorHAnsi" w:hAnsiTheme="minorHAnsi"/>
                <w:iCs/>
                <w:color w:val="000000"/>
                <w:sz w:val="16"/>
                <w:szCs w:val="16"/>
              </w:rPr>
            </w:pPr>
            <w:r>
              <w:rPr>
                <w:rFonts w:asciiTheme="minorHAnsi" w:hAnsiTheme="minorHAnsi"/>
                <w:iCs/>
                <w:color w:val="000000"/>
                <w:sz w:val="16"/>
                <w:szCs w:val="16"/>
              </w:rPr>
              <w:t>-</w:t>
            </w:r>
          </w:p>
        </w:tc>
        <w:tc>
          <w:tcPr>
            <w:tcW w:w="1188" w:type="pct"/>
          </w:tcPr>
          <w:p w14:paraId="17AA2810" w14:textId="74CB0970" w:rsidR="00B72FEA" w:rsidRPr="00686E74" w:rsidRDefault="00B72FEA" w:rsidP="00B72FEA">
            <w:pPr>
              <w:jc w:val="right"/>
              <w:rPr>
                <w:rFonts w:asciiTheme="minorHAnsi" w:hAnsiTheme="minorHAnsi"/>
                <w:iCs/>
                <w:color w:val="000000"/>
                <w:sz w:val="16"/>
                <w:szCs w:val="16"/>
              </w:rPr>
            </w:pPr>
            <w:r>
              <w:rPr>
                <w:rFonts w:asciiTheme="minorHAnsi" w:hAnsiTheme="minorHAnsi"/>
                <w:iCs/>
                <w:color w:val="000000"/>
                <w:sz w:val="16"/>
                <w:szCs w:val="16"/>
              </w:rPr>
              <w:t>-</w:t>
            </w:r>
          </w:p>
        </w:tc>
      </w:tr>
      <w:tr w:rsidR="00B72FEA" w:rsidRPr="00686E74" w14:paraId="46D60DD0" w14:textId="77777777" w:rsidTr="004B50A3">
        <w:trPr>
          <w:trHeight w:val="188"/>
        </w:trPr>
        <w:tc>
          <w:tcPr>
            <w:tcW w:w="2623" w:type="pct"/>
          </w:tcPr>
          <w:p w14:paraId="4BEEDEC4" w14:textId="77777777" w:rsidR="00B72FEA" w:rsidRPr="00686E74" w:rsidRDefault="00B72FEA" w:rsidP="00B72FEA">
            <w:pPr>
              <w:rPr>
                <w:rFonts w:asciiTheme="minorHAnsi" w:hAnsiTheme="minorHAnsi"/>
                <w:snapToGrid w:val="0"/>
                <w:sz w:val="16"/>
                <w:szCs w:val="16"/>
                <w:lang w:eastAsia="sk-SK"/>
              </w:rPr>
            </w:pPr>
            <w:r w:rsidRPr="00686E74">
              <w:rPr>
                <w:rFonts w:asciiTheme="minorHAnsi" w:hAnsiTheme="minorHAnsi"/>
                <w:snapToGrid w:val="0"/>
                <w:sz w:val="16"/>
                <w:szCs w:val="16"/>
                <w:lang w:eastAsia="sk-SK"/>
              </w:rPr>
              <w:t>Odložená daň z príjmov:</w:t>
            </w:r>
          </w:p>
        </w:tc>
        <w:tc>
          <w:tcPr>
            <w:tcW w:w="1189" w:type="pct"/>
          </w:tcPr>
          <w:p w14:paraId="47174009" w14:textId="77777777" w:rsidR="00B72FEA" w:rsidRPr="00686E74" w:rsidRDefault="00B72FEA" w:rsidP="00B72FEA">
            <w:pPr>
              <w:jc w:val="right"/>
              <w:rPr>
                <w:rFonts w:asciiTheme="minorHAnsi" w:hAnsiTheme="minorHAnsi"/>
                <w:color w:val="000000"/>
                <w:sz w:val="16"/>
                <w:szCs w:val="16"/>
              </w:rPr>
            </w:pPr>
          </w:p>
        </w:tc>
        <w:tc>
          <w:tcPr>
            <w:tcW w:w="1188" w:type="pct"/>
          </w:tcPr>
          <w:p w14:paraId="25E4E710" w14:textId="740D8E41" w:rsidR="00B72FEA" w:rsidRPr="00686E74" w:rsidRDefault="00B72FEA" w:rsidP="00B72FEA">
            <w:pPr>
              <w:jc w:val="right"/>
              <w:rPr>
                <w:rFonts w:asciiTheme="minorHAnsi" w:hAnsiTheme="minorHAnsi"/>
                <w:color w:val="000000"/>
                <w:sz w:val="16"/>
                <w:szCs w:val="16"/>
              </w:rPr>
            </w:pPr>
          </w:p>
        </w:tc>
      </w:tr>
      <w:tr w:rsidR="00B72FEA" w:rsidRPr="00686E74" w14:paraId="6AC910D8" w14:textId="77777777" w:rsidTr="004B50A3">
        <w:trPr>
          <w:trHeight w:val="133"/>
        </w:trPr>
        <w:tc>
          <w:tcPr>
            <w:tcW w:w="2623" w:type="pct"/>
          </w:tcPr>
          <w:p w14:paraId="1CDCB483" w14:textId="77777777" w:rsidR="00B72FEA" w:rsidRPr="00686E74" w:rsidRDefault="00B72FEA" w:rsidP="00B72FEA">
            <w:pPr>
              <w:ind w:firstLine="142"/>
              <w:rPr>
                <w:rFonts w:asciiTheme="minorHAnsi" w:hAnsiTheme="minorHAnsi"/>
                <w:i/>
                <w:snapToGrid w:val="0"/>
                <w:sz w:val="16"/>
                <w:szCs w:val="16"/>
                <w:lang w:eastAsia="sk-SK"/>
              </w:rPr>
            </w:pPr>
            <w:r w:rsidRPr="00686E74">
              <w:rPr>
                <w:rFonts w:asciiTheme="minorHAnsi" w:hAnsiTheme="minorHAnsi"/>
                <w:i/>
                <w:snapToGrid w:val="0"/>
                <w:sz w:val="16"/>
                <w:szCs w:val="16"/>
                <w:lang w:eastAsia="sk-SK"/>
              </w:rPr>
              <w:t xml:space="preserve">z bežnej činnosti </w:t>
            </w:r>
          </w:p>
        </w:tc>
        <w:tc>
          <w:tcPr>
            <w:tcW w:w="1189" w:type="pct"/>
            <w:tcBorders>
              <w:bottom w:val="nil"/>
            </w:tcBorders>
          </w:tcPr>
          <w:p w14:paraId="455B55B5" w14:textId="5378B4EE" w:rsidR="00B72FEA" w:rsidRDefault="003E6325" w:rsidP="00B72FEA">
            <w:pPr>
              <w:jc w:val="right"/>
              <w:rPr>
                <w:rFonts w:asciiTheme="minorHAnsi" w:hAnsiTheme="minorHAnsi"/>
                <w:iCs/>
                <w:color w:val="000000"/>
                <w:sz w:val="16"/>
                <w:szCs w:val="16"/>
              </w:rPr>
            </w:pPr>
            <w:r>
              <w:rPr>
                <w:rFonts w:asciiTheme="minorHAnsi" w:hAnsiTheme="minorHAnsi"/>
                <w:iCs/>
                <w:color w:val="000000"/>
                <w:sz w:val="16"/>
                <w:szCs w:val="16"/>
              </w:rPr>
              <w:t>851 325</w:t>
            </w:r>
          </w:p>
        </w:tc>
        <w:tc>
          <w:tcPr>
            <w:tcW w:w="1188" w:type="pct"/>
          </w:tcPr>
          <w:p w14:paraId="5A05D829" w14:textId="2ED14BD2" w:rsidR="00B72FEA" w:rsidRPr="00686E74" w:rsidRDefault="00B72FEA" w:rsidP="00B72FEA">
            <w:pPr>
              <w:jc w:val="right"/>
              <w:rPr>
                <w:rFonts w:asciiTheme="minorHAnsi" w:hAnsiTheme="minorHAnsi"/>
                <w:iCs/>
                <w:color w:val="000000"/>
                <w:sz w:val="16"/>
                <w:szCs w:val="16"/>
              </w:rPr>
            </w:pPr>
            <w:r>
              <w:rPr>
                <w:rFonts w:asciiTheme="minorHAnsi" w:hAnsiTheme="minorHAnsi"/>
                <w:iCs/>
                <w:color w:val="000000"/>
                <w:sz w:val="16"/>
                <w:szCs w:val="16"/>
              </w:rPr>
              <w:t>(504 934)</w:t>
            </w:r>
          </w:p>
        </w:tc>
      </w:tr>
      <w:tr w:rsidR="00B72FEA" w:rsidRPr="00686E74" w14:paraId="437ED50C" w14:textId="77777777" w:rsidTr="004B50A3">
        <w:trPr>
          <w:trHeight w:val="68"/>
        </w:trPr>
        <w:tc>
          <w:tcPr>
            <w:tcW w:w="2623" w:type="pct"/>
          </w:tcPr>
          <w:p w14:paraId="3E982515" w14:textId="77777777" w:rsidR="00B72FEA" w:rsidRPr="00686E74" w:rsidRDefault="00B72FEA" w:rsidP="00B72FEA">
            <w:pPr>
              <w:ind w:firstLine="142"/>
              <w:rPr>
                <w:rFonts w:asciiTheme="minorHAnsi" w:hAnsiTheme="minorHAnsi"/>
                <w:i/>
                <w:snapToGrid w:val="0"/>
                <w:sz w:val="16"/>
                <w:szCs w:val="16"/>
                <w:lang w:eastAsia="sk-SK"/>
              </w:rPr>
            </w:pPr>
            <w:r w:rsidRPr="00686E74">
              <w:rPr>
                <w:rFonts w:asciiTheme="minorHAnsi" w:hAnsiTheme="minorHAnsi"/>
                <w:i/>
                <w:snapToGrid w:val="0"/>
                <w:sz w:val="16"/>
                <w:szCs w:val="16"/>
                <w:lang w:eastAsia="sk-SK"/>
              </w:rPr>
              <w:t xml:space="preserve">z mimoriadnej činnosti </w:t>
            </w:r>
          </w:p>
        </w:tc>
        <w:tc>
          <w:tcPr>
            <w:tcW w:w="1189" w:type="pct"/>
            <w:tcBorders>
              <w:top w:val="nil"/>
              <w:bottom w:val="single" w:sz="4" w:space="0" w:color="auto"/>
            </w:tcBorders>
          </w:tcPr>
          <w:p w14:paraId="35270A1E" w14:textId="58C1DDA9" w:rsidR="00B72FEA" w:rsidRDefault="003E6325" w:rsidP="00B72FEA">
            <w:pPr>
              <w:jc w:val="right"/>
              <w:rPr>
                <w:rFonts w:asciiTheme="minorHAnsi" w:hAnsiTheme="minorHAnsi"/>
                <w:snapToGrid w:val="0"/>
                <w:sz w:val="16"/>
                <w:szCs w:val="16"/>
                <w:lang w:eastAsia="sk-SK"/>
              </w:rPr>
            </w:pPr>
            <w:r>
              <w:rPr>
                <w:rFonts w:asciiTheme="minorHAnsi" w:hAnsiTheme="minorHAnsi"/>
                <w:snapToGrid w:val="0"/>
                <w:sz w:val="16"/>
                <w:szCs w:val="16"/>
                <w:lang w:eastAsia="sk-SK"/>
              </w:rPr>
              <w:t>-</w:t>
            </w:r>
          </w:p>
        </w:tc>
        <w:tc>
          <w:tcPr>
            <w:tcW w:w="1188" w:type="pct"/>
            <w:tcBorders>
              <w:bottom w:val="single" w:sz="4" w:space="0" w:color="auto"/>
            </w:tcBorders>
          </w:tcPr>
          <w:p w14:paraId="6DD35EC8" w14:textId="48022811" w:rsidR="00B72FEA" w:rsidRPr="00686E74" w:rsidRDefault="00B72FEA" w:rsidP="00B72FEA">
            <w:pPr>
              <w:jc w:val="right"/>
              <w:rPr>
                <w:rFonts w:asciiTheme="minorHAnsi" w:hAnsiTheme="minorHAnsi"/>
                <w:snapToGrid w:val="0"/>
                <w:sz w:val="16"/>
                <w:szCs w:val="16"/>
                <w:lang w:eastAsia="sk-SK"/>
              </w:rPr>
            </w:pPr>
            <w:r>
              <w:rPr>
                <w:rFonts w:asciiTheme="minorHAnsi" w:hAnsiTheme="minorHAnsi"/>
                <w:snapToGrid w:val="0"/>
                <w:sz w:val="16"/>
                <w:szCs w:val="16"/>
                <w:lang w:eastAsia="sk-SK"/>
              </w:rPr>
              <w:t>-</w:t>
            </w:r>
          </w:p>
        </w:tc>
      </w:tr>
      <w:tr w:rsidR="00B72FEA" w:rsidRPr="00686E74" w14:paraId="5555EE1F" w14:textId="77777777" w:rsidTr="004B50A3">
        <w:trPr>
          <w:trHeight w:val="139"/>
        </w:trPr>
        <w:tc>
          <w:tcPr>
            <w:tcW w:w="2623" w:type="pct"/>
          </w:tcPr>
          <w:p w14:paraId="73BFFDD4" w14:textId="41C1B4AE" w:rsidR="00B72FEA" w:rsidRPr="00686E74" w:rsidRDefault="00B72FEA" w:rsidP="00B72FEA">
            <w:pPr>
              <w:rPr>
                <w:rFonts w:asciiTheme="minorHAnsi" w:hAnsiTheme="minorHAnsi"/>
                <w:b/>
                <w:bCs/>
                <w:snapToGrid w:val="0"/>
                <w:sz w:val="16"/>
                <w:szCs w:val="16"/>
                <w:lang w:eastAsia="sk-SK"/>
              </w:rPr>
            </w:pPr>
            <w:r w:rsidRPr="00686E74">
              <w:rPr>
                <w:rFonts w:asciiTheme="minorHAnsi" w:hAnsiTheme="minorHAnsi"/>
                <w:b/>
                <w:bCs/>
                <w:snapToGrid w:val="0"/>
                <w:sz w:val="16"/>
                <w:szCs w:val="16"/>
                <w:lang w:eastAsia="sk-SK"/>
              </w:rPr>
              <w:t>Daň z príjmov celkom</w:t>
            </w:r>
            <w:r>
              <w:rPr>
                <w:rFonts w:asciiTheme="minorHAnsi" w:hAnsiTheme="minorHAnsi"/>
                <w:b/>
                <w:bCs/>
                <w:snapToGrid w:val="0"/>
                <w:sz w:val="16"/>
                <w:szCs w:val="16"/>
                <w:lang w:eastAsia="sk-SK"/>
              </w:rPr>
              <w:t xml:space="preserve"> (r. 57)</w:t>
            </w:r>
          </w:p>
        </w:tc>
        <w:tc>
          <w:tcPr>
            <w:tcW w:w="1189" w:type="pct"/>
            <w:tcBorders>
              <w:top w:val="single" w:sz="4" w:space="0" w:color="auto"/>
            </w:tcBorders>
          </w:tcPr>
          <w:p w14:paraId="03C921CA" w14:textId="49DDB26D" w:rsidR="00B72FEA" w:rsidRDefault="003E6325" w:rsidP="00B72FEA">
            <w:pPr>
              <w:jc w:val="right"/>
              <w:rPr>
                <w:rFonts w:asciiTheme="minorHAnsi" w:hAnsiTheme="minorHAnsi"/>
                <w:b/>
                <w:bCs/>
                <w:color w:val="000000"/>
                <w:sz w:val="16"/>
                <w:szCs w:val="16"/>
              </w:rPr>
            </w:pPr>
            <w:r>
              <w:rPr>
                <w:rFonts w:asciiTheme="minorHAnsi" w:hAnsiTheme="minorHAnsi"/>
                <w:b/>
                <w:bCs/>
                <w:color w:val="000000"/>
                <w:sz w:val="16"/>
                <w:szCs w:val="16"/>
              </w:rPr>
              <w:t>1 463 735</w:t>
            </w:r>
          </w:p>
        </w:tc>
        <w:tc>
          <w:tcPr>
            <w:tcW w:w="1188" w:type="pct"/>
            <w:tcBorders>
              <w:top w:val="single" w:sz="4" w:space="0" w:color="auto"/>
              <w:bottom w:val="single" w:sz="8" w:space="0" w:color="auto"/>
            </w:tcBorders>
          </w:tcPr>
          <w:p w14:paraId="2779B15E" w14:textId="664CCBD9" w:rsidR="00B72FEA" w:rsidRPr="00686E74" w:rsidRDefault="00B72FEA" w:rsidP="00B72FEA">
            <w:pPr>
              <w:jc w:val="right"/>
              <w:rPr>
                <w:rFonts w:asciiTheme="minorHAnsi" w:hAnsiTheme="minorHAnsi"/>
                <w:b/>
                <w:bCs/>
                <w:color w:val="000000"/>
                <w:sz w:val="16"/>
                <w:szCs w:val="16"/>
              </w:rPr>
            </w:pPr>
            <w:r>
              <w:rPr>
                <w:rFonts w:asciiTheme="minorHAnsi" w:hAnsiTheme="minorHAnsi"/>
                <w:b/>
                <w:bCs/>
                <w:color w:val="000000"/>
                <w:sz w:val="16"/>
                <w:szCs w:val="16"/>
              </w:rPr>
              <w:t>1 829 648</w:t>
            </w:r>
          </w:p>
        </w:tc>
      </w:tr>
    </w:tbl>
    <w:p w14:paraId="483B06A9" w14:textId="7FC7F232" w:rsidR="0086730A" w:rsidRDefault="0086730A" w:rsidP="006F30B3">
      <w:pPr>
        <w:pStyle w:val="BodyText"/>
        <w:rPr>
          <w:rFonts w:asciiTheme="minorHAnsi" w:hAnsiTheme="minorHAnsi"/>
        </w:rPr>
      </w:pPr>
    </w:p>
    <w:p w14:paraId="34A35A6E" w14:textId="77777777" w:rsidR="00653581" w:rsidRPr="00686E74" w:rsidRDefault="00653581" w:rsidP="006F30B3">
      <w:pPr>
        <w:pStyle w:val="BodyText"/>
        <w:rPr>
          <w:rFonts w:asciiTheme="minorHAnsi" w:hAnsiTheme="minorHAnsi"/>
        </w:rPr>
      </w:pPr>
    </w:p>
    <w:tbl>
      <w:tblPr>
        <w:tblW w:w="4801" w:type="pct"/>
        <w:tblInd w:w="426" w:type="dxa"/>
        <w:tblLayout w:type="fixed"/>
        <w:tblCellMar>
          <w:left w:w="70" w:type="dxa"/>
          <w:right w:w="70" w:type="dxa"/>
        </w:tblCellMar>
        <w:tblLook w:val="04A0" w:firstRow="1" w:lastRow="0" w:firstColumn="1" w:lastColumn="0" w:noHBand="0" w:noVBand="1"/>
      </w:tblPr>
      <w:tblGrid>
        <w:gridCol w:w="2084"/>
        <w:gridCol w:w="1659"/>
        <w:gridCol w:w="794"/>
        <w:gridCol w:w="848"/>
        <w:gridCol w:w="1420"/>
        <w:gridCol w:w="848"/>
        <w:gridCol w:w="1057"/>
      </w:tblGrid>
      <w:tr w:rsidR="00597B4B" w:rsidRPr="00686E74" w14:paraId="77DA0D2C" w14:textId="77777777" w:rsidTr="006937CD">
        <w:trPr>
          <w:trHeight w:val="169"/>
        </w:trPr>
        <w:tc>
          <w:tcPr>
            <w:tcW w:w="1196" w:type="pct"/>
            <w:vMerge w:val="restart"/>
            <w:tcBorders>
              <w:top w:val="single" w:sz="8" w:space="0" w:color="auto"/>
              <w:left w:val="nil"/>
              <w:bottom w:val="single" w:sz="8" w:space="0" w:color="000000"/>
              <w:right w:val="nil"/>
            </w:tcBorders>
            <w:shd w:val="clear" w:color="auto" w:fill="auto"/>
            <w:noWrap/>
            <w:vAlign w:val="center"/>
            <w:hideMark/>
          </w:tcPr>
          <w:p w14:paraId="0C73CF20" w14:textId="77777777"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Položka</w:t>
            </w:r>
          </w:p>
        </w:tc>
        <w:tc>
          <w:tcPr>
            <w:tcW w:w="952" w:type="pct"/>
            <w:tcBorders>
              <w:top w:val="single" w:sz="8" w:space="0" w:color="auto"/>
              <w:left w:val="nil"/>
              <w:bottom w:val="single" w:sz="4" w:space="0" w:color="auto"/>
              <w:right w:val="nil"/>
            </w:tcBorders>
            <w:vAlign w:val="bottom"/>
          </w:tcPr>
          <w:p w14:paraId="6BAEFF85" w14:textId="0D2CF8E7" w:rsidR="00597B4B" w:rsidRPr="00686E74" w:rsidRDefault="00597B4B" w:rsidP="00475F80">
            <w:pPr>
              <w:rPr>
                <w:rFonts w:ascii="Calibri" w:hAnsi="Calibri"/>
                <w:b/>
                <w:bCs/>
                <w:i/>
                <w:iCs/>
                <w:color w:val="000000"/>
                <w:sz w:val="16"/>
                <w:szCs w:val="16"/>
                <w:lang w:eastAsia="sk-SK"/>
              </w:rPr>
            </w:pPr>
          </w:p>
        </w:tc>
        <w:tc>
          <w:tcPr>
            <w:tcW w:w="456" w:type="pct"/>
            <w:tcBorders>
              <w:top w:val="single" w:sz="8" w:space="0" w:color="auto"/>
              <w:left w:val="nil"/>
              <w:bottom w:val="single" w:sz="4" w:space="0" w:color="auto"/>
              <w:right w:val="nil"/>
            </w:tcBorders>
          </w:tcPr>
          <w:p w14:paraId="338D9232" w14:textId="34AB2883" w:rsidR="00597B4B" w:rsidRPr="00686E74" w:rsidRDefault="00B72FEA"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23</w:t>
            </w:r>
          </w:p>
        </w:tc>
        <w:tc>
          <w:tcPr>
            <w:tcW w:w="487" w:type="pct"/>
            <w:tcBorders>
              <w:top w:val="single" w:sz="8" w:space="0" w:color="auto"/>
              <w:left w:val="nil"/>
              <w:bottom w:val="single" w:sz="4" w:space="0" w:color="auto"/>
              <w:right w:val="nil"/>
            </w:tcBorders>
          </w:tcPr>
          <w:p w14:paraId="592E4BD3" w14:textId="77777777" w:rsidR="00597B4B" w:rsidRPr="00686E74" w:rsidRDefault="00597B4B" w:rsidP="00597B4B">
            <w:pPr>
              <w:jc w:val="center"/>
              <w:rPr>
                <w:rFonts w:ascii="Calibri" w:hAnsi="Calibri"/>
                <w:b/>
                <w:bCs/>
                <w:i/>
                <w:iCs/>
                <w:color w:val="000000"/>
                <w:sz w:val="16"/>
                <w:szCs w:val="16"/>
                <w:lang w:eastAsia="sk-SK"/>
              </w:rPr>
            </w:pPr>
          </w:p>
        </w:tc>
        <w:tc>
          <w:tcPr>
            <w:tcW w:w="1909" w:type="pct"/>
            <w:gridSpan w:val="3"/>
            <w:tcBorders>
              <w:top w:val="single" w:sz="8" w:space="0" w:color="auto"/>
              <w:left w:val="nil"/>
              <w:bottom w:val="single" w:sz="4" w:space="0" w:color="auto"/>
              <w:right w:val="nil"/>
            </w:tcBorders>
            <w:shd w:val="clear" w:color="auto" w:fill="auto"/>
            <w:noWrap/>
            <w:vAlign w:val="bottom"/>
            <w:hideMark/>
          </w:tcPr>
          <w:p w14:paraId="51DDA896" w14:textId="56BA68C5" w:rsidR="00597B4B" w:rsidRPr="00686E74" w:rsidRDefault="00B72FEA"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20</w:t>
            </w:r>
            <w:r>
              <w:rPr>
                <w:rFonts w:ascii="Calibri" w:hAnsi="Calibri"/>
                <w:b/>
                <w:bCs/>
                <w:i/>
                <w:iCs/>
                <w:color w:val="000000"/>
                <w:sz w:val="16"/>
                <w:szCs w:val="16"/>
                <w:lang w:eastAsia="sk-SK"/>
              </w:rPr>
              <w:t>22</w:t>
            </w:r>
          </w:p>
        </w:tc>
      </w:tr>
      <w:tr w:rsidR="00597B4B" w:rsidRPr="00686E74" w14:paraId="318DE428" w14:textId="77777777" w:rsidTr="004B50A3">
        <w:trPr>
          <w:trHeight w:val="108"/>
        </w:trPr>
        <w:tc>
          <w:tcPr>
            <w:tcW w:w="1196" w:type="pct"/>
            <w:vMerge/>
            <w:tcBorders>
              <w:top w:val="single" w:sz="8" w:space="0" w:color="auto"/>
              <w:left w:val="nil"/>
              <w:bottom w:val="single" w:sz="4" w:space="0" w:color="auto"/>
              <w:right w:val="nil"/>
            </w:tcBorders>
            <w:vAlign w:val="center"/>
            <w:hideMark/>
          </w:tcPr>
          <w:p w14:paraId="03383C5C" w14:textId="77777777" w:rsidR="00597B4B" w:rsidRPr="00686E74" w:rsidRDefault="00597B4B" w:rsidP="00597B4B">
            <w:pPr>
              <w:rPr>
                <w:rFonts w:ascii="Calibri" w:hAnsi="Calibri"/>
                <w:b/>
                <w:bCs/>
                <w:i/>
                <w:iCs/>
                <w:color w:val="000000"/>
                <w:sz w:val="16"/>
                <w:szCs w:val="16"/>
                <w:lang w:eastAsia="sk-SK"/>
              </w:rPr>
            </w:pPr>
          </w:p>
        </w:tc>
        <w:tc>
          <w:tcPr>
            <w:tcW w:w="952" w:type="pct"/>
            <w:tcBorders>
              <w:top w:val="single" w:sz="4" w:space="0" w:color="auto"/>
              <w:left w:val="nil"/>
              <w:bottom w:val="single" w:sz="4" w:space="0" w:color="auto"/>
              <w:right w:val="nil"/>
            </w:tcBorders>
            <w:vAlign w:val="bottom"/>
          </w:tcPr>
          <w:p w14:paraId="3BEECD06" w14:textId="1770FBCD"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Základ dane</w:t>
            </w:r>
          </w:p>
        </w:tc>
        <w:tc>
          <w:tcPr>
            <w:tcW w:w="456" w:type="pct"/>
            <w:tcBorders>
              <w:top w:val="single" w:sz="4" w:space="0" w:color="auto"/>
              <w:left w:val="nil"/>
              <w:bottom w:val="single" w:sz="4" w:space="0" w:color="auto"/>
              <w:right w:val="nil"/>
            </w:tcBorders>
            <w:vAlign w:val="bottom"/>
          </w:tcPr>
          <w:p w14:paraId="533C319A" w14:textId="64789E19"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Daň</w:t>
            </w:r>
          </w:p>
        </w:tc>
        <w:tc>
          <w:tcPr>
            <w:tcW w:w="487" w:type="pct"/>
            <w:tcBorders>
              <w:top w:val="single" w:sz="4" w:space="0" w:color="auto"/>
              <w:left w:val="nil"/>
              <w:bottom w:val="single" w:sz="4" w:space="0" w:color="auto"/>
              <w:right w:val="nil"/>
            </w:tcBorders>
            <w:vAlign w:val="bottom"/>
          </w:tcPr>
          <w:p w14:paraId="4747B34B" w14:textId="0255FF86"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Daň v %</w:t>
            </w:r>
          </w:p>
        </w:tc>
        <w:tc>
          <w:tcPr>
            <w:tcW w:w="815" w:type="pct"/>
            <w:tcBorders>
              <w:top w:val="single" w:sz="4" w:space="0" w:color="auto"/>
              <w:left w:val="nil"/>
              <w:bottom w:val="single" w:sz="4" w:space="0" w:color="auto"/>
              <w:right w:val="nil"/>
            </w:tcBorders>
            <w:shd w:val="clear" w:color="auto" w:fill="auto"/>
            <w:noWrap/>
            <w:vAlign w:val="bottom"/>
            <w:hideMark/>
          </w:tcPr>
          <w:p w14:paraId="1F705424" w14:textId="6097FA26"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Základ dane</w:t>
            </w:r>
          </w:p>
        </w:tc>
        <w:tc>
          <w:tcPr>
            <w:tcW w:w="487" w:type="pct"/>
            <w:tcBorders>
              <w:top w:val="single" w:sz="4" w:space="0" w:color="auto"/>
              <w:left w:val="nil"/>
              <w:bottom w:val="single" w:sz="4" w:space="0" w:color="auto"/>
              <w:right w:val="nil"/>
            </w:tcBorders>
            <w:shd w:val="clear" w:color="auto" w:fill="auto"/>
            <w:noWrap/>
            <w:vAlign w:val="bottom"/>
            <w:hideMark/>
          </w:tcPr>
          <w:p w14:paraId="33589DD5" w14:textId="77777777"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Daň</w:t>
            </w:r>
          </w:p>
        </w:tc>
        <w:tc>
          <w:tcPr>
            <w:tcW w:w="607" w:type="pct"/>
            <w:tcBorders>
              <w:top w:val="single" w:sz="4" w:space="0" w:color="auto"/>
              <w:left w:val="nil"/>
              <w:bottom w:val="single" w:sz="4" w:space="0" w:color="auto"/>
              <w:right w:val="nil"/>
            </w:tcBorders>
            <w:shd w:val="clear" w:color="auto" w:fill="auto"/>
            <w:noWrap/>
            <w:vAlign w:val="bottom"/>
            <w:hideMark/>
          </w:tcPr>
          <w:p w14:paraId="69ABBA0F" w14:textId="77777777" w:rsidR="00597B4B" w:rsidRPr="00686E74" w:rsidRDefault="00597B4B" w:rsidP="00597B4B">
            <w:pPr>
              <w:jc w:val="center"/>
              <w:rPr>
                <w:rFonts w:ascii="Calibri" w:hAnsi="Calibri"/>
                <w:b/>
                <w:bCs/>
                <w:i/>
                <w:iCs/>
                <w:color w:val="000000"/>
                <w:sz w:val="16"/>
                <w:szCs w:val="16"/>
                <w:lang w:eastAsia="sk-SK"/>
              </w:rPr>
            </w:pPr>
            <w:r w:rsidRPr="00686E74">
              <w:rPr>
                <w:rFonts w:ascii="Calibri" w:hAnsi="Calibri"/>
                <w:b/>
                <w:bCs/>
                <w:i/>
                <w:iCs/>
                <w:color w:val="000000"/>
                <w:sz w:val="16"/>
                <w:szCs w:val="16"/>
                <w:lang w:eastAsia="sk-SK"/>
              </w:rPr>
              <w:t>Daň v %</w:t>
            </w:r>
          </w:p>
        </w:tc>
      </w:tr>
      <w:tr w:rsidR="00B72FEA" w:rsidRPr="00686E74" w14:paraId="1E29836F" w14:textId="77777777" w:rsidTr="004B50A3">
        <w:trPr>
          <w:trHeight w:val="119"/>
        </w:trPr>
        <w:tc>
          <w:tcPr>
            <w:tcW w:w="1196" w:type="pct"/>
            <w:tcBorders>
              <w:top w:val="single" w:sz="4" w:space="0" w:color="auto"/>
              <w:left w:val="nil"/>
              <w:bottom w:val="nil"/>
              <w:right w:val="nil"/>
            </w:tcBorders>
            <w:shd w:val="clear" w:color="auto" w:fill="auto"/>
            <w:noWrap/>
            <w:vAlign w:val="bottom"/>
            <w:hideMark/>
          </w:tcPr>
          <w:p w14:paraId="2B76B104"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Výsledok hospodárenia pred zdanením, z toho:</w:t>
            </w:r>
          </w:p>
        </w:tc>
        <w:tc>
          <w:tcPr>
            <w:tcW w:w="952" w:type="pct"/>
            <w:tcBorders>
              <w:top w:val="single" w:sz="4" w:space="0" w:color="auto"/>
              <w:left w:val="nil"/>
              <w:bottom w:val="nil"/>
              <w:right w:val="nil"/>
            </w:tcBorders>
            <w:vAlign w:val="center"/>
          </w:tcPr>
          <w:p w14:paraId="77823C9F" w14:textId="72CAF922" w:rsidR="00B72FEA" w:rsidRDefault="003E6325" w:rsidP="00B72FEA">
            <w:pPr>
              <w:jc w:val="right"/>
              <w:rPr>
                <w:rFonts w:ascii="Calibri" w:hAnsi="Calibri"/>
                <w:sz w:val="16"/>
                <w:szCs w:val="16"/>
                <w:lang w:eastAsia="sk-SK"/>
              </w:rPr>
            </w:pPr>
            <w:r>
              <w:rPr>
                <w:rFonts w:ascii="Calibri" w:hAnsi="Calibri"/>
                <w:sz w:val="16"/>
                <w:szCs w:val="16"/>
                <w:lang w:eastAsia="sk-SK"/>
              </w:rPr>
              <w:t>9 343 745</w:t>
            </w:r>
          </w:p>
        </w:tc>
        <w:tc>
          <w:tcPr>
            <w:tcW w:w="456" w:type="pct"/>
            <w:tcBorders>
              <w:top w:val="single" w:sz="4" w:space="0" w:color="auto"/>
              <w:left w:val="nil"/>
              <w:bottom w:val="nil"/>
              <w:right w:val="nil"/>
            </w:tcBorders>
            <w:vAlign w:val="center"/>
          </w:tcPr>
          <w:p w14:paraId="5A5C953F" w14:textId="6FC494F8" w:rsidR="00B72FEA" w:rsidRDefault="003E6325" w:rsidP="00B72FEA">
            <w:pPr>
              <w:jc w:val="right"/>
              <w:rPr>
                <w:rFonts w:ascii="Calibri" w:hAnsi="Calibri"/>
                <w:sz w:val="16"/>
                <w:szCs w:val="16"/>
                <w:lang w:eastAsia="sk-SK"/>
              </w:rPr>
            </w:pPr>
            <w:r>
              <w:rPr>
                <w:rFonts w:ascii="Calibri" w:hAnsi="Calibri"/>
                <w:sz w:val="16"/>
                <w:szCs w:val="16"/>
                <w:lang w:eastAsia="sk-SK"/>
              </w:rPr>
              <w:t>-</w:t>
            </w:r>
          </w:p>
        </w:tc>
        <w:tc>
          <w:tcPr>
            <w:tcW w:w="487" w:type="pct"/>
            <w:tcBorders>
              <w:top w:val="single" w:sz="4" w:space="0" w:color="auto"/>
              <w:left w:val="nil"/>
              <w:bottom w:val="nil"/>
              <w:right w:val="nil"/>
            </w:tcBorders>
            <w:vAlign w:val="center"/>
          </w:tcPr>
          <w:p w14:paraId="2CD68AE6" w14:textId="6393E59A" w:rsidR="00B72FEA" w:rsidRDefault="003E6325" w:rsidP="00B72FEA">
            <w:pPr>
              <w:jc w:val="right"/>
              <w:rPr>
                <w:rFonts w:ascii="Calibri" w:hAnsi="Calibri"/>
                <w:sz w:val="16"/>
                <w:szCs w:val="16"/>
                <w:lang w:eastAsia="sk-SK"/>
              </w:rPr>
            </w:pPr>
            <w:r>
              <w:rPr>
                <w:rFonts w:ascii="Calibri" w:hAnsi="Calibri"/>
                <w:sz w:val="16"/>
                <w:szCs w:val="16"/>
                <w:lang w:eastAsia="sk-SK"/>
              </w:rPr>
              <w:t>-</w:t>
            </w:r>
          </w:p>
        </w:tc>
        <w:tc>
          <w:tcPr>
            <w:tcW w:w="815" w:type="pct"/>
            <w:tcBorders>
              <w:top w:val="single" w:sz="4" w:space="0" w:color="auto"/>
              <w:left w:val="nil"/>
              <w:bottom w:val="nil"/>
              <w:right w:val="nil"/>
            </w:tcBorders>
            <w:shd w:val="clear" w:color="auto" w:fill="auto"/>
            <w:vAlign w:val="center"/>
          </w:tcPr>
          <w:p w14:paraId="0371C22B" w14:textId="18458CD6" w:rsidR="00B72FEA" w:rsidRPr="00686E74" w:rsidRDefault="00B72FEA" w:rsidP="00B72FEA">
            <w:pPr>
              <w:jc w:val="right"/>
              <w:rPr>
                <w:rFonts w:ascii="Calibri" w:hAnsi="Calibri"/>
                <w:sz w:val="16"/>
                <w:szCs w:val="16"/>
                <w:lang w:eastAsia="sk-SK"/>
              </w:rPr>
            </w:pPr>
            <w:r>
              <w:rPr>
                <w:rFonts w:ascii="Calibri" w:hAnsi="Calibri"/>
                <w:sz w:val="16"/>
                <w:szCs w:val="16"/>
                <w:lang w:eastAsia="sk-SK"/>
              </w:rPr>
              <w:t>9 748 756</w:t>
            </w:r>
          </w:p>
        </w:tc>
        <w:tc>
          <w:tcPr>
            <w:tcW w:w="487" w:type="pct"/>
            <w:tcBorders>
              <w:top w:val="single" w:sz="4" w:space="0" w:color="auto"/>
              <w:left w:val="nil"/>
              <w:bottom w:val="nil"/>
              <w:right w:val="nil"/>
            </w:tcBorders>
            <w:shd w:val="clear" w:color="auto" w:fill="auto"/>
            <w:vAlign w:val="center"/>
          </w:tcPr>
          <w:p w14:paraId="3E32ABAF" w14:textId="3F38B90C"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w:t>
            </w:r>
          </w:p>
        </w:tc>
        <w:tc>
          <w:tcPr>
            <w:tcW w:w="607" w:type="pct"/>
            <w:tcBorders>
              <w:top w:val="single" w:sz="4" w:space="0" w:color="auto"/>
              <w:left w:val="nil"/>
              <w:bottom w:val="nil"/>
              <w:right w:val="nil"/>
            </w:tcBorders>
            <w:shd w:val="clear" w:color="auto" w:fill="auto"/>
            <w:vAlign w:val="center"/>
          </w:tcPr>
          <w:p w14:paraId="38F13E07" w14:textId="7E1FC9E3"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w:t>
            </w:r>
          </w:p>
        </w:tc>
      </w:tr>
      <w:tr w:rsidR="00B72FEA" w:rsidRPr="00686E74" w14:paraId="74159BFE" w14:textId="77777777" w:rsidTr="004B50A3">
        <w:trPr>
          <w:trHeight w:val="119"/>
        </w:trPr>
        <w:tc>
          <w:tcPr>
            <w:tcW w:w="1196" w:type="pct"/>
            <w:tcBorders>
              <w:top w:val="nil"/>
              <w:left w:val="nil"/>
              <w:bottom w:val="nil"/>
              <w:right w:val="nil"/>
            </w:tcBorders>
            <w:shd w:val="clear" w:color="auto" w:fill="auto"/>
            <w:noWrap/>
            <w:vAlign w:val="bottom"/>
            <w:hideMark/>
          </w:tcPr>
          <w:p w14:paraId="39A3FBA3" w14:textId="77777777" w:rsidR="00B72FEA" w:rsidRPr="00686E74" w:rsidRDefault="00B72FEA" w:rsidP="00B72FEA">
            <w:pPr>
              <w:rPr>
                <w:rFonts w:ascii="Calibri" w:hAnsi="Calibri"/>
                <w:i/>
                <w:iCs/>
                <w:color w:val="000000"/>
                <w:sz w:val="16"/>
                <w:szCs w:val="16"/>
                <w:lang w:eastAsia="sk-SK"/>
              </w:rPr>
            </w:pPr>
            <w:r w:rsidRPr="00686E74">
              <w:rPr>
                <w:rFonts w:ascii="Calibri" w:hAnsi="Calibri"/>
                <w:i/>
                <w:iCs/>
                <w:color w:val="000000"/>
                <w:sz w:val="16"/>
                <w:szCs w:val="16"/>
                <w:lang w:eastAsia="sk-SK"/>
              </w:rPr>
              <w:t>teoretická daň</w:t>
            </w:r>
          </w:p>
        </w:tc>
        <w:tc>
          <w:tcPr>
            <w:tcW w:w="952" w:type="pct"/>
            <w:tcBorders>
              <w:top w:val="nil"/>
              <w:left w:val="nil"/>
              <w:bottom w:val="nil"/>
              <w:right w:val="nil"/>
            </w:tcBorders>
            <w:vAlign w:val="center"/>
          </w:tcPr>
          <w:p w14:paraId="0BE9866F" w14:textId="3BDC3A5C" w:rsidR="00B72FEA" w:rsidRDefault="003E6325" w:rsidP="00B72FEA">
            <w:pPr>
              <w:jc w:val="right"/>
              <w:rPr>
                <w:rFonts w:ascii="Calibri" w:hAnsi="Calibri"/>
                <w:sz w:val="16"/>
                <w:szCs w:val="16"/>
                <w:lang w:eastAsia="sk-SK"/>
              </w:rPr>
            </w:pPr>
            <w:r>
              <w:rPr>
                <w:rFonts w:ascii="Calibri" w:hAnsi="Calibri"/>
                <w:sz w:val="16"/>
                <w:szCs w:val="16"/>
                <w:lang w:eastAsia="sk-SK"/>
              </w:rPr>
              <w:t>-</w:t>
            </w:r>
          </w:p>
        </w:tc>
        <w:tc>
          <w:tcPr>
            <w:tcW w:w="456" w:type="pct"/>
            <w:tcBorders>
              <w:top w:val="nil"/>
              <w:left w:val="nil"/>
              <w:bottom w:val="nil"/>
              <w:right w:val="nil"/>
            </w:tcBorders>
            <w:vAlign w:val="center"/>
          </w:tcPr>
          <w:p w14:paraId="18D6FA96" w14:textId="0CD912A4" w:rsidR="00B72FEA" w:rsidRDefault="003E6325" w:rsidP="00B72FEA">
            <w:pPr>
              <w:jc w:val="right"/>
              <w:rPr>
                <w:rFonts w:ascii="Calibri" w:hAnsi="Calibri"/>
                <w:sz w:val="16"/>
                <w:szCs w:val="16"/>
                <w:lang w:eastAsia="sk-SK"/>
              </w:rPr>
            </w:pPr>
            <w:r>
              <w:rPr>
                <w:rFonts w:ascii="Calibri" w:hAnsi="Calibri"/>
                <w:sz w:val="16"/>
                <w:szCs w:val="16"/>
                <w:lang w:eastAsia="sk-SK"/>
              </w:rPr>
              <w:t>1 962 186</w:t>
            </w:r>
          </w:p>
        </w:tc>
        <w:tc>
          <w:tcPr>
            <w:tcW w:w="487" w:type="pct"/>
            <w:tcBorders>
              <w:top w:val="nil"/>
              <w:left w:val="nil"/>
              <w:bottom w:val="nil"/>
              <w:right w:val="nil"/>
            </w:tcBorders>
            <w:vAlign w:val="bottom"/>
          </w:tcPr>
          <w:p w14:paraId="0A58110E" w14:textId="1E2CB5E3" w:rsidR="00B72FEA" w:rsidRDefault="003E6325" w:rsidP="00B72FEA">
            <w:pPr>
              <w:jc w:val="right"/>
              <w:rPr>
                <w:rFonts w:ascii="Calibri" w:hAnsi="Calibri"/>
                <w:sz w:val="16"/>
                <w:szCs w:val="16"/>
                <w:lang w:eastAsia="sk-SK"/>
              </w:rPr>
            </w:pPr>
            <w:r>
              <w:rPr>
                <w:rFonts w:ascii="Calibri" w:hAnsi="Calibri"/>
                <w:sz w:val="16"/>
                <w:szCs w:val="16"/>
                <w:lang w:eastAsia="sk-SK"/>
              </w:rPr>
              <w:t>21,00%</w:t>
            </w:r>
          </w:p>
        </w:tc>
        <w:tc>
          <w:tcPr>
            <w:tcW w:w="815" w:type="pct"/>
            <w:tcBorders>
              <w:top w:val="nil"/>
              <w:left w:val="nil"/>
              <w:bottom w:val="nil"/>
              <w:right w:val="nil"/>
            </w:tcBorders>
            <w:shd w:val="clear" w:color="auto" w:fill="auto"/>
            <w:vAlign w:val="center"/>
          </w:tcPr>
          <w:p w14:paraId="62F96C89" w14:textId="248BDBFD" w:rsidR="00B72FEA" w:rsidRPr="00686E74" w:rsidRDefault="00B72FEA" w:rsidP="00B72FEA">
            <w:pPr>
              <w:jc w:val="right"/>
              <w:rPr>
                <w:rFonts w:ascii="Calibri" w:hAnsi="Calibri"/>
                <w:sz w:val="16"/>
                <w:szCs w:val="16"/>
                <w:lang w:eastAsia="sk-SK"/>
              </w:rPr>
            </w:pPr>
            <w:r>
              <w:rPr>
                <w:rFonts w:ascii="Calibri" w:hAnsi="Calibri"/>
                <w:sz w:val="16"/>
                <w:szCs w:val="16"/>
                <w:lang w:eastAsia="sk-SK"/>
              </w:rPr>
              <w:t>-</w:t>
            </w:r>
          </w:p>
        </w:tc>
        <w:tc>
          <w:tcPr>
            <w:tcW w:w="487" w:type="pct"/>
            <w:tcBorders>
              <w:top w:val="nil"/>
              <w:left w:val="nil"/>
              <w:bottom w:val="nil"/>
              <w:right w:val="nil"/>
            </w:tcBorders>
            <w:shd w:val="clear" w:color="auto" w:fill="auto"/>
            <w:vAlign w:val="center"/>
          </w:tcPr>
          <w:p w14:paraId="15C5B92F" w14:textId="24834809"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2 047 239</w:t>
            </w:r>
          </w:p>
        </w:tc>
        <w:tc>
          <w:tcPr>
            <w:tcW w:w="607" w:type="pct"/>
            <w:tcBorders>
              <w:top w:val="nil"/>
              <w:left w:val="nil"/>
              <w:bottom w:val="nil"/>
              <w:right w:val="nil"/>
            </w:tcBorders>
            <w:shd w:val="clear" w:color="auto" w:fill="auto"/>
            <w:noWrap/>
            <w:vAlign w:val="bottom"/>
          </w:tcPr>
          <w:p w14:paraId="5D5E0BC0" w14:textId="5B6F53EA" w:rsidR="00B72FEA" w:rsidRPr="00686E74" w:rsidRDefault="00B72FEA" w:rsidP="00B72FEA">
            <w:pPr>
              <w:jc w:val="right"/>
              <w:rPr>
                <w:rFonts w:ascii="Calibri" w:hAnsi="Calibri"/>
                <w:i/>
                <w:iCs/>
                <w:color w:val="000000"/>
                <w:sz w:val="16"/>
                <w:szCs w:val="16"/>
                <w:lang w:eastAsia="sk-SK"/>
              </w:rPr>
            </w:pPr>
            <w:r>
              <w:rPr>
                <w:rFonts w:ascii="Calibri" w:hAnsi="Calibri"/>
                <w:sz w:val="16"/>
                <w:szCs w:val="16"/>
                <w:lang w:eastAsia="sk-SK"/>
              </w:rPr>
              <w:t>21,00%</w:t>
            </w:r>
          </w:p>
        </w:tc>
      </w:tr>
      <w:tr w:rsidR="00B72FEA" w:rsidRPr="00686E74" w14:paraId="5FD65B7A" w14:textId="77777777" w:rsidTr="004B50A3">
        <w:trPr>
          <w:trHeight w:val="119"/>
        </w:trPr>
        <w:tc>
          <w:tcPr>
            <w:tcW w:w="1196" w:type="pct"/>
            <w:tcBorders>
              <w:top w:val="nil"/>
              <w:left w:val="nil"/>
              <w:bottom w:val="nil"/>
              <w:right w:val="nil"/>
            </w:tcBorders>
            <w:shd w:val="clear" w:color="auto" w:fill="auto"/>
            <w:noWrap/>
            <w:vAlign w:val="bottom"/>
            <w:hideMark/>
          </w:tcPr>
          <w:p w14:paraId="7C0E6551" w14:textId="77777777" w:rsidR="00B72FEA" w:rsidRPr="007A0024" w:rsidRDefault="00B72FEA" w:rsidP="00B72FEA">
            <w:pPr>
              <w:rPr>
                <w:rFonts w:ascii="Calibri" w:hAnsi="Calibri"/>
                <w:color w:val="000000"/>
                <w:sz w:val="16"/>
                <w:szCs w:val="16"/>
                <w:lang w:eastAsia="sk-SK"/>
              </w:rPr>
            </w:pPr>
            <w:r w:rsidRPr="007A0024">
              <w:rPr>
                <w:rFonts w:ascii="Calibri" w:hAnsi="Calibri"/>
                <w:color w:val="000000"/>
                <w:sz w:val="16"/>
                <w:szCs w:val="16"/>
                <w:lang w:eastAsia="sk-SK"/>
              </w:rPr>
              <w:t>Daňovo neuznané náklady (trvalé rozdiely)</w:t>
            </w:r>
          </w:p>
        </w:tc>
        <w:tc>
          <w:tcPr>
            <w:tcW w:w="952" w:type="pct"/>
            <w:tcBorders>
              <w:top w:val="nil"/>
              <w:left w:val="nil"/>
              <w:bottom w:val="nil"/>
              <w:right w:val="nil"/>
            </w:tcBorders>
            <w:vAlign w:val="center"/>
          </w:tcPr>
          <w:p w14:paraId="75A4EDA9" w14:textId="66E1776A" w:rsidR="00B72FEA" w:rsidRPr="007A0024" w:rsidRDefault="003E6325" w:rsidP="00B72FEA">
            <w:pPr>
              <w:jc w:val="right"/>
              <w:rPr>
                <w:rFonts w:ascii="Calibri" w:hAnsi="Calibri"/>
                <w:sz w:val="16"/>
                <w:szCs w:val="16"/>
                <w:lang w:eastAsia="sk-SK"/>
              </w:rPr>
            </w:pPr>
            <w:r>
              <w:rPr>
                <w:rFonts w:ascii="Calibri" w:hAnsi="Calibri"/>
                <w:sz w:val="16"/>
                <w:szCs w:val="16"/>
                <w:lang w:eastAsia="sk-SK"/>
              </w:rPr>
              <w:t>1 055 519</w:t>
            </w:r>
          </w:p>
        </w:tc>
        <w:tc>
          <w:tcPr>
            <w:tcW w:w="456" w:type="pct"/>
            <w:tcBorders>
              <w:top w:val="nil"/>
              <w:left w:val="nil"/>
              <w:bottom w:val="nil"/>
              <w:right w:val="nil"/>
            </w:tcBorders>
            <w:vAlign w:val="center"/>
          </w:tcPr>
          <w:p w14:paraId="533E69C0" w14:textId="44ABAD03" w:rsidR="00B72FEA" w:rsidRPr="007A0024" w:rsidRDefault="003E6325" w:rsidP="00B72FEA">
            <w:pPr>
              <w:jc w:val="right"/>
              <w:rPr>
                <w:rFonts w:ascii="Calibri" w:hAnsi="Calibri"/>
                <w:sz w:val="16"/>
                <w:szCs w:val="16"/>
                <w:lang w:eastAsia="sk-SK"/>
              </w:rPr>
            </w:pPr>
            <w:r>
              <w:rPr>
                <w:rFonts w:ascii="Calibri" w:hAnsi="Calibri"/>
                <w:sz w:val="16"/>
                <w:szCs w:val="16"/>
                <w:lang w:eastAsia="sk-SK"/>
              </w:rPr>
              <w:t>221 659</w:t>
            </w:r>
          </w:p>
        </w:tc>
        <w:tc>
          <w:tcPr>
            <w:tcW w:w="487" w:type="pct"/>
            <w:tcBorders>
              <w:top w:val="nil"/>
              <w:left w:val="nil"/>
              <w:bottom w:val="nil"/>
              <w:right w:val="nil"/>
            </w:tcBorders>
            <w:vAlign w:val="center"/>
          </w:tcPr>
          <w:p w14:paraId="1C6BC03F" w14:textId="344A77BE" w:rsidR="00B72FEA" w:rsidRDefault="003E6325" w:rsidP="00B72FEA">
            <w:pPr>
              <w:jc w:val="right"/>
              <w:rPr>
                <w:rFonts w:ascii="Calibri" w:hAnsi="Calibri"/>
                <w:sz w:val="16"/>
                <w:szCs w:val="16"/>
                <w:lang w:eastAsia="sk-SK"/>
              </w:rPr>
            </w:pPr>
            <w:r>
              <w:rPr>
                <w:rFonts w:ascii="Calibri" w:hAnsi="Calibri"/>
                <w:sz w:val="16"/>
                <w:szCs w:val="16"/>
                <w:lang w:eastAsia="sk-SK"/>
              </w:rPr>
              <w:t>-</w:t>
            </w:r>
          </w:p>
        </w:tc>
        <w:tc>
          <w:tcPr>
            <w:tcW w:w="815" w:type="pct"/>
            <w:tcBorders>
              <w:top w:val="nil"/>
              <w:left w:val="nil"/>
              <w:bottom w:val="nil"/>
              <w:right w:val="nil"/>
            </w:tcBorders>
            <w:shd w:val="clear" w:color="auto" w:fill="auto"/>
            <w:vAlign w:val="center"/>
          </w:tcPr>
          <w:p w14:paraId="4F51D2FB" w14:textId="29153123" w:rsidR="00B72FEA" w:rsidRPr="00686E74" w:rsidRDefault="00B72FEA" w:rsidP="00B72FEA">
            <w:pPr>
              <w:jc w:val="right"/>
              <w:rPr>
                <w:rFonts w:ascii="Calibri" w:hAnsi="Calibri"/>
                <w:sz w:val="16"/>
                <w:szCs w:val="16"/>
                <w:lang w:eastAsia="sk-SK"/>
              </w:rPr>
            </w:pPr>
            <w:r>
              <w:rPr>
                <w:rFonts w:ascii="Calibri" w:hAnsi="Calibri"/>
                <w:sz w:val="16"/>
                <w:szCs w:val="16"/>
                <w:lang w:eastAsia="sk-SK"/>
              </w:rPr>
              <w:t>1 711 726</w:t>
            </w:r>
          </w:p>
        </w:tc>
        <w:tc>
          <w:tcPr>
            <w:tcW w:w="487" w:type="pct"/>
            <w:tcBorders>
              <w:top w:val="nil"/>
              <w:left w:val="nil"/>
              <w:bottom w:val="nil"/>
              <w:right w:val="nil"/>
            </w:tcBorders>
            <w:shd w:val="clear" w:color="auto" w:fill="auto"/>
            <w:vAlign w:val="center"/>
          </w:tcPr>
          <w:p w14:paraId="1117B915" w14:textId="2D0ADDEA"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359 463</w:t>
            </w:r>
          </w:p>
        </w:tc>
        <w:tc>
          <w:tcPr>
            <w:tcW w:w="607" w:type="pct"/>
            <w:tcBorders>
              <w:top w:val="nil"/>
              <w:left w:val="nil"/>
              <w:bottom w:val="nil"/>
              <w:right w:val="nil"/>
            </w:tcBorders>
            <w:shd w:val="clear" w:color="auto" w:fill="auto"/>
            <w:vAlign w:val="center"/>
          </w:tcPr>
          <w:p w14:paraId="5624228F" w14:textId="14F01774"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w:t>
            </w:r>
          </w:p>
        </w:tc>
      </w:tr>
      <w:tr w:rsidR="00B72FEA" w:rsidRPr="00686E74" w14:paraId="504BB808" w14:textId="77777777" w:rsidTr="004B50A3">
        <w:trPr>
          <w:trHeight w:val="119"/>
        </w:trPr>
        <w:tc>
          <w:tcPr>
            <w:tcW w:w="1196" w:type="pct"/>
            <w:tcBorders>
              <w:top w:val="nil"/>
              <w:left w:val="nil"/>
              <w:bottom w:val="nil"/>
              <w:right w:val="nil"/>
            </w:tcBorders>
            <w:shd w:val="clear" w:color="auto" w:fill="auto"/>
            <w:noWrap/>
            <w:vAlign w:val="bottom"/>
            <w:hideMark/>
          </w:tcPr>
          <w:p w14:paraId="3D803176" w14:textId="77777777" w:rsidR="00B72FEA" w:rsidRPr="007A0024" w:rsidRDefault="00B72FEA" w:rsidP="00B72FEA">
            <w:pPr>
              <w:rPr>
                <w:rFonts w:ascii="Calibri" w:hAnsi="Calibri"/>
                <w:color w:val="000000"/>
                <w:sz w:val="16"/>
                <w:szCs w:val="16"/>
                <w:lang w:eastAsia="sk-SK"/>
              </w:rPr>
            </w:pPr>
            <w:r w:rsidRPr="007A0024">
              <w:rPr>
                <w:rFonts w:ascii="Calibri" w:hAnsi="Calibri"/>
                <w:color w:val="000000"/>
                <w:sz w:val="16"/>
                <w:szCs w:val="16"/>
                <w:lang w:eastAsia="sk-SK"/>
              </w:rPr>
              <w:t>Výnosy nepodliehajúce dani (trvalé rozdiely)</w:t>
            </w:r>
          </w:p>
        </w:tc>
        <w:tc>
          <w:tcPr>
            <w:tcW w:w="952" w:type="pct"/>
            <w:tcBorders>
              <w:top w:val="nil"/>
              <w:left w:val="nil"/>
              <w:bottom w:val="nil"/>
              <w:right w:val="nil"/>
            </w:tcBorders>
            <w:vAlign w:val="center"/>
          </w:tcPr>
          <w:p w14:paraId="5A4A64C6" w14:textId="13D838B2" w:rsidR="00B72FEA" w:rsidRPr="007A0024" w:rsidRDefault="003E6325" w:rsidP="00B72FEA">
            <w:pPr>
              <w:jc w:val="right"/>
              <w:rPr>
                <w:rFonts w:ascii="Calibri" w:hAnsi="Calibri"/>
                <w:sz w:val="16"/>
                <w:szCs w:val="16"/>
                <w:lang w:eastAsia="sk-SK"/>
              </w:rPr>
            </w:pPr>
            <w:r>
              <w:rPr>
                <w:rFonts w:ascii="Calibri" w:hAnsi="Calibri"/>
                <w:sz w:val="16"/>
                <w:szCs w:val="16"/>
                <w:lang w:eastAsia="sk-SK"/>
              </w:rPr>
              <w:t>(3 429 100)</w:t>
            </w:r>
          </w:p>
        </w:tc>
        <w:tc>
          <w:tcPr>
            <w:tcW w:w="456" w:type="pct"/>
            <w:tcBorders>
              <w:top w:val="nil"/>
              <w:left w:val="nil"/>
              <w:bottom w:val="nil"/>
              <w:right w:val="nil"/>
            </w:tcBorders>
            <w:vAlign w:val="center"/>
          </w:tcPr>
          <w:p w14:paraId="7308DEDC" w14:textId="5001558A" w:rsidR="00B72FEA" w:rsidRPr="007A0024" w:rsidRDefault="003E6325" w:rsidP="00B72FEA">
            <w:pPr>
              <w:jc w:val="right"/>
              <w:rPr>
                <w:rFonts w:ascii="Calibri" w:hAnsi="Calibri"/>
                <w:sz w:val="16"/>
                <w:szCs w:val="16"/>
                <w:lang w:eastAsia="sk-SK"/>
              </w:rPr>
            </w:pPr>
            <w:r>
              <w:rPr>
                <w:rFonts w:ascii="Calibri" w:hAnsi="Calibri"/>
                <w:sz w:val="16"/>
                <w:szCs w:val="16"/>
                <w:lang w:eastAsia="sk-SK"/>
              </w:rPr>
              <w:t>(720 111)</w:t>
            </w:r>
          </w:p>
        </w:tc>
        <w:tc>
          <w:tcPr>
            <w:tcW w:w="487" w:type="pct"/>
            <w:tcBorders>
              <w:top w:val="nil"/>
              <w:left w:val="nil"/>
              <w:bottom w:val="nil"/>
              <w:right w:val="nil"/>
            </w:tcBorders>
            <w:vAlign w:val="center"/>
          </w:tcPr>
          <w:p w14:paraId="365AA372" w14:textId="27E0894B"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79F6430C" w14:textId="4CCC1902" w:rsidR="00B72FEA" w:rsidRPr="00686E74" w:rsidRDefault="00B72FEA" w:rsidP="00B72FEA">
            <w:pPr>
              <w:jc w:val="right"/>
              <w:rPr>
                <w:rFonts w:ascii="Calibri" w:hAnsi="Calibri"/>
                <w:sz w:val="16"/>
                <w:szCs w:val="16"/>
                <w:lang w:eastAsia="sk-SK"/>
              </w:rPr>
            </w:pPr>
            <w:r>
              <w:rPr>
                <w:rFonts w:ascii="Calibri" w:hAnsi="Calibri"/>
                <w:sz w:val="16"/>
                <w:szCs w:val="16"/>
                <w:lang w:eastAsia="sk-SK"/>
              </w:rPr>
              <w:t>(2 747 871)</w:t>
            </w:r>
          </w:p>
        </w:tc>
        <w:tc>
          <w:tcPr>
            <w:tcW w:w="487" w:type="pct"/>
            <w:tcBorders>
              <w:top w:val="nil"/>
              <w:left w:val="nil"/>
              <w:bottom w:val="nil"/>
              <w:right w:val="nil"/>
            </w:tcBorders>
            <w:shd w:val="clear" w:color="auto" w:fill="auto"/>
            <w:vAlign w:val="center"/>
          </w:tcPr>
          <w:p w14:paraId="777712A0" w14:textId="4CE8435C" w:rsidR="00B72FEA" w:rsidRPr="00686E74" w:rsidRDefault="00B72FEA" w:rsidP="00B72FEA">
            <w:pPr>
              <w:jc w:val="right"/>
              <w:rPr>
                <w:rFonts w:ascii="Calibri" w:hAnsi="Calibri"/>
                <w:i/>
                <w:iCs/>
                <w:sz w:val="16"/>
                <w:szCs w:val="16"/>
                <w:lang w:eastAsia="sk-SK"/>
              </w:rPr>
            </w:pPr>
            <w:r>
              <w:rPr>
                <w:rFonts w:ascii="Calibri" w:hAnsi="Calibri"/>
                <w:sz w:val="16"/>
                <w:szCs w:val="16"/>
                <w:lang w:eastAsia="sk-SK"/>
              </w:rPr>
              <w:t>(577 053)</w:t>
            </w:r>
          </w:p>
        </w:tc>
        <w:tc>
          <w:tcPr>
            <w:tcW w:w="607" w:type="pct"/>
            <w:tcBorders>
              <w:top w:val="nil"/>
              <w:left w:val="nil"/>
              <w:bottom w:val="nil"/>
              <w:right w:val="nil"/>
            </w:tcBorders>
            <w:shd w:val="clear" w:color="auto" w:fill="auto"/>
            <w:vAlign w:val="center"/>
          </w:tcPr>
          <w:p w14:paraId="2E127A4A" w14:textId="056CEDE7"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37AE8F9F" w14:textId="77777777" w:rsidTr="004B50A3">
        <w:trPr>
          <w:trHeight w:val="119"/>
        </w:trPr>
        <w:tc>
          <w:tcPr>
            <w:tcW w:w="1196" w:type="pct"/>
            <w:tcBorders>
              <w:top w:val="nil"/>
              <w:left w:val="nil"/>
              <w:bottom w:val="nil"/>
              <w:right w:val="nil"/>
            </w:tcBorders>
            <w:shd w:val="clear" w:color="auto" w:fill="auto"/>
            <w:noWrap/>
            <w:vAlign w:val="bottom"/>
            <w:hideMark/>
          </w:tcPr>
          <w:p w14:paraId="03DFF8AE"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Vplyv nevykázanej odloženej daňovej pohľadávky</w:t>
            </w:r>
          </w:p>
        </w:tc>
        <w:tc>
          <w:tcPr>
            <w:tcW w:w="952" w:type="pct"/>
            <w:tcBorders>
              <w:top w:val="nil"/>
              <w:left w:val="nil"/>
              <w:bottom w:val="nil"/>
              <w:right w:val="nil"/>
            </w:tcBorders>
            <w:vAlign w:val="center"/>
          </w:tcPr>
          <w:p w14:paraId="192571FB" w14:textId="6903CE2B"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nil"/>
              <w:right w:val="nil"/>
            </w:tcBorders>
            <w:vAlign w:val="center"/>
          </w:tcPr>
          <w:p w14:paraId="4C926467" w14:textId="5E3B7436"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vAlign w:val="center"/>
          </w:tcPr>
          <w:p w14:paraId="2722A26E" w14:textId="6BFFD0D8"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4253E2A8" w14:textId="5332C483"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shd w:val="clear" w:color="auto" w:fill="auto"/>
            <w:vAlign w:val="center"/>
          </w:tcPr>
          <w:p w14:paraId="272B30C2" w14:textId="5DA9C4EF"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nil"/>
              <w:right w:val="nil"/>
            </w:tcBorders>
            <w:shd w:val="clear" w:color="auto" w:fill="auto"/>
            <w:vAlign w:val="center"/>
          </w:tcPr>
          <w:p w14:paraId="3EFA4144" w14:textId="54F4DB84"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18621C58" w14:textId="77777777" w:rsidTr="004B50A3">
        <w:trPr>
          <w:trHeight w:val="119"/>
        </w:trPr>
        <w:tc>
          <w:tcPr>
            <w:tcW w:w="1196" w:type="pct"/>
            <w:tcBorders>
              <w:top w:val="nil"/>
              <w:left w:val="nil"/>
              <w:bottom w:val="nil"/>
              <w:right w:val="nil"/>
            </w:tcBorders>
            <w:shd w:val="clear" w:color="auto" w:fill="auto"/>
            <w:noWrap/>
            <w:vAlign w:val="bottom"/>
            <w:hideMark/>
          </w:tcPr>
          <w:p w14:paraId="3EC88EC5"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Zmena sadzby dane</w:t>
            </w:r>
          </w:p>
        </w:tc>
        <w:tc>
          <w:tcPr>
            <w:tcW w:w="952" w:type="pct"/>
            <w:tcBorders>
              <w:top w:val="nil"/>
              <w:left w:val="nil"/>
              <w:bottom w:val="nil"/>
              <w:right w:val="nil"/>
            </w:tcBorders>
            <w:vAlign w:val="center"/>
          </w:tcPr>
          <w:p w14:paraId="75544A26" w14:textId="520928BA"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nil"/>
              <w:right w:val="nil"/>
            </w:tcBorders>
            <w:vAlign w:val="center"/>
          </w:tcPr>
          <w:p w14:paraId="3DAD7C08" w14:textId="29E616BB"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vAlign w:val="center"/>
          </w:tcPr>
          <w:p w14:paraId="437C0BDC" w14:textId="4FFBDD10"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2F19E466" w14:textId="05B127FE"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shd w:val="clear" w:color="auto" w:fill="auto"/>
            <w:vAlign w:val="center"/>
          </w:tcPr>
          <w:p w14:paraId="0F5BE5D0" w14:textId="7857F650"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nil"/>
              <w:right w:val="nil"/>
            </w:tcBorders>
            <w:shd w:val="clear" w:color="auto" w:fill="auto"/>
            <w:vAlign w:val="center"/>
          </w:tcPr>
          <w:p w14:paraId="538C1E59" w14:textId="6191605C"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042B2FD6" w14:textId="77777777" w:rsidTr="004B50A3">
        <w:trPr>
          <w:trHeight w:val="119"/>
        </w:trPr>
        <w:tc>
          <w:tcPr>
            <w:tcW w:w="1196" w:type="pct"/>
            <w:tcBorders>
              <w:top w:val="nil"/>
              <w:left w:val="nil"/>
              <w:bottom w:val="nil"/>
              <w:right w:val="nil"/>
            </w:tcBorders>
            <w:shd w:val="clear" w:color="auto" w:fill="auto"/>
            <w:noWrap/>
            <w:vAlign w:val="bottom"/>
            <w:hideMark/>
          </w:tcPr>
          <w:p w14:paraId="06E61165"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Daňová licencia</w:t>
            </w:r>
          </w:p>
        </w:tc>
        <w:tc>
          <w:tcPr>
            <w:tcW w:w="952" w:type="pct"/>
            <w:tcBorders>
              <w:top w:val="nil"/>
              <w:left w:val="nil"/>
              <w:bottom w:val="nil"/>
              <w:right w:val="nil"/>
            </w:tcBorders>
            <w:vAlign w:val="center"/>
          </w:tcPr>
          <w:p w14:paraId="0ABAD8A6" w14:textId="446C50FF"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nil"/>
              <w:right w:val="nil"/>
            </w:tcBorders>
            <w:vAlign w:val="center"/>
          </w:tcPr>
          <w:p w14:paraId="3D160C75" w14:textId="7B02D8F9"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vAlign w:val="center"/>
          </w:tcPr>
          <w:p w14:paraId="11E8A82B" w14:textId="0C5C8C8D"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433616B9" w14:textId="743DB294"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shd w:val="clear" w:color="auto" w:fill="auto"/>
            <w:vAlign w:val="center"/>
          </w:tcPr>
          <w:p w14:paraId="0D12988B" w14:textId="7DF8DFD5"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nil"/>
              <w:right w:val="nil"/>
            </w:tcBorders>
            <w:shd w:val="clear" w:color="auto" w:fill="auto"/>
            <w:vAlign w:val="center"/>
          </w:tcPr>
          <w:p w14:paraId="1D72BE1A" w14:textId="4FAFE930"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1C0FFB3C" w14:textId="77777777" w:rsidTr="004B50A3">
        <w:trPr>
          <w:trHeight w:val="119"/>
        </w:trPr>
        <w:tc>
          <w:tcPr>
            <w:tcW w:w="1196" w:type="pct"/>
            <w:tcBorders>
              <w:top w:val="nil"/>
              <w:left w:val="nil"/>
              <w:bottom w:val="nil"/>
              <w:right w:val="nil"/>
            </w:tcBorders>
            <w:shd w:val="clear" w:color="auto" w:fill="auto"/>
            <w:noWrap/>
            <w:vAlign w:val="bottom"/>
            <w:hideMark/>
          </w:tcPr>
          <w:p w14:paraId="07D6E1BD"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Úľava na dani</w:t>
            </w:r>
          </w:p>
        </w:tc>
        <w:tc>
          <w:tcPr>
            <w:tcW w:w="952" w:type="pct"/>
            <w:tcBorders>
              <w:top w:val="nil"/>
              <w:left w:val="nil"/>
              <w:bottom w:val="nil"/>
              <w:right w:val="nil"/>
            </w:tcBorders>
            <w:vAlign w:val="center"/>
          </w:tcPr>
          <w:p w14:paraId="74568854" w14:textId="0A6C0FEC"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nil"/>
              <w:right w:val="nil"/>
            </w:tcBorders>
            <w:vAlign w:val="center"/>
          </w:tcPr>
          <w:p w14:paraId="36B8F74D" w14:textId="374ACEE1"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vAlign w:val="center"/>
          </w:tcPr>
          <w:p w14:paraId="70F41751" w14:textId="5588B99D"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599EBD97" w14:textId="3323C6FB"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shd w:val="clear" w:color="auto" w:fill="auto"/>
            <w:vAlign w:val="center"/>
          </w:tcPr>
          <w:p w14:paraId="39DC30F5" w14:textId="7E95470C"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nil"/>
              <w:right w:val="nil"/>
            </w:tcBorders>
            <w:shd w:val="clear" w:color="auto" w:fill="auto"/>
            <w:vAlign w:val="center"/>
          </w:tcPr>
          <w:p w14:paraId="4F4EFE72" w14:textId="3FD39C95"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0927E7A0" w14:textId="77777777" w:rsidTr="004B50A3">
        <w:trPr>
          <w:trHeight w:val="119"/>
        </w:trPr>
        <w:tc>
          <w:tcPr>
            <w:tcW w:w="1196" w:type="pct"/>
            <w:tcBorders>
              <w:top w:val="nil"/>
              <w:left w:val="nil"/>
              <w:bottom w:val="nil"/>
              <w:right w:val="nil"/>
            </w:tcBorders>
            <w:shd w:val="clear" w:color="auto" w:fill="auto"/>
            <w:noWrap/>
            <w:vAlign w:val="bottom"/>
            <w:hideMark/>
          </w:tcPr>
          <w:p w14:paraId="2C25FFF8"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Umorenie daňovej straty</w:t>
            </w:r>
          </w:p>
        </w:tc>
        <w:tc>
          <w:tcPr>
            <w:tcW w:w="952" w:type="pct"/>
            <w:tcBorders>
              <w:top w:val="nil"/>
              <w:left w:val="nil"/>
              <w:bottom w:val="nil"/>
              <w:right w:val="nil"/>
            </w:tcBorders>
            <w:vAlign w:val="center"/>
          </w:tcPr>
          <w:p w14:paraId="39EEF145" w14:textId="6EAB7692"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nil"/>
              <w:right w:val="nil"/>
            </w:tcBorders>
            <w:vAlign w:val="center"/>
          </w:tcPr>
          <w:p w14:paraId="1EAAC121" w14:textId="4BEF627B"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vAlign w:val="center"/>
          </w:tcPr>
          <w:p w14:paraId="17BFD965" w14:textId="7945A54E"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nil"/>
              <w:right w:val="nil"/>
            </w:tcBorders>
            <w:shd w:val="clear" w:color="auto" w:fill="auto"/>
            <w:vAlign w:val="center"/>
          </w:tcPr>
          <w:p w14:paraId="48D99865" w14:textId="5ABEF963"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nil"/>
              <w:right w:val="nil"/>
            </w:tcBorders>
            <w:shd w:val="clear" w:color="auto" w:fill="auto"/>
            <w:vAlign w:val="center"/>
          </w:tcPr>
          <w:p w14:paraId="5EB84995" w14:textId="6B7236C9"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nil"/>
              <w:right w:val="nil"/>
            </w:tcBorders>
            <w:shd w:val="clear" w:color="auto" w:fill="auto"/>
            <w:vAlign w:val="center"/>
          </w:tcPr>
          <w:p w14:paraId="5EEBD2BC" w14:textId="17ACA579"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0594CBBC" w14:textId="77777777" w:rsidTr="004B50A3">
        <w:trPr>
          <w:trHeight w:val="126"/>
        </w:trPr>
        <w:tc>
          <w:tcPr>
            <w:tcW w:w="1196" w:type="pct"/>
            <w:tcBorders>
              <w:top w:val="nil"/>
              <w:left w:val="nil"/>
              <w:bottom w:val="nil"/>
              <w:right w:val="nil"/>
            </w:tcBorders>
            <w:shd w:val="clear" w:color="auto" w:fill="auto"/>
            <w:noWrap/>
            <w:vAlign w:val="bottom"/>
            <w:hideMark/>
          </w:tcPr>
          <w:p w14:paraId="5AED9501"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Iné</w:t>
            </w:r>
          </w:p>
        </w:tc>
        <w:tc>
          <w:tcPr>
            <w:tcW w:w="952" w:type="pct"/>
            <w:tcBorders>
              <w:top w:val="nil"/>
              <w:left w:val="nil"/>
              <w:bottom w:val="single" w:sz="4" w:space="0" w:color="auto"/>
              <w:right w:val="nil"/>
            </w:tcBorders>
            <w:vAlign w:val="center"/>
          </w:tcPr>
          <w:p w14:paraId="47E9A9DA" w14:textId="42F0B4D4"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56" w:type="pct"/>
            <w:tcBorders>
              <w:top w:val="nil"/>
              <w:left w:val="nil"/>
              <w:bottom w:val="single" w:sz="4" w:space="0" w:color="auto"/>
              <w:right w:val="nil"/>
            </w:tcBorders>
            <w:vAlign w:val="center"/>
          </w:tcPr>
          <w:p w14:paraId="6A25DDF8" w14:textId="39A1F33B"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487" w:type="pct"/>
            <w:tcBorders>
              <w:top w:val="nil"/>
              <w:left w:val="nil"/>
              <w:bottom w:val="single" w:sz="4" w:space="0" w:color="auto"/>
              <w:right w:val="nil"/>
            </w:tcBorders>
            <w:vAlign w:val="center"/>
          </w:tcPr>
          <w:p w14:paraId="49C161C3" w14:textId="7FE3A967" w:rsidR="00B72FEA" w:rsidRDefault="003E6325" w:rsidP="00B72FEA">
            <w:pPr>
              <w:jc w:val="right"/>
              <w:rPr>
                <w:rFonts w:ascii="Calibri" w:hAnsi="Calibri"/>
                <w:i/>
                <w:iCs/>
                <w:sz w:val="16"/>
                <w:szCs w:val="16"/>
                <w:lang w:eastAsia="sk-SK"/>
              </w:rPr>
            </w:pPr>
            <w:r>
              <w:rPr>
                <w:rFonts w:ascii="Calibri" w:hAnsi="Calibri"/>
                <w:i/>
                <w:iCs/>
                <w:sz w:val="16"/>
                <w:szCs w:val="16"/>
                <w:lang w:eastAsia="sk-SK"/>
              </w:rPr>
              <w:t>-</w:t>
            </w:r>
          </w:p>
        </w:tc>
        <w:tc>
          <w:tcPr>
            <w:tcW w:w="815" w:type="pct"/>
            <w:tcBorders>
              <w:top w:val="nil"/>
              <w:left w:val="nil"/>
              <w:bottom w:val="single" w:sz="4" w:space="0" w:color="auto"/>
              <w:right w:val="nil"/>
            </w:tcBorders>
            <w:shd w:val="clear" w:color="auto" w:fill="auto"/>
            <w:vAlign w:val="center"/>
          </w:tcPr>
          <w:p w14:paraId="677A23D3" w14:textId="618AA9AA" w:rsidR="00B72FEA" w:rsidRPr="00686E74" w:rsidRDefault="00B72FEA" w:rsidP="00B72FEA">
            <w:pPr>
              <w:jc w:val="right"/>
              <w:rPr>
                <w:rFonts w:ascii="Calibri" w:hAnsi="Calibri"/>
                <w:sz w:val="16"/>
                <w:szCs w:val="16"/>
                <w:lang w:eastAsia="sk-SK"/>
              </w:rPr>
            </w:pPr>
            <w:r>
              <w:rPr>
                <w:rFonts w:ascii="Calibri" w:hAnsi="Calibri"/>
                <w:i/>
                <w:iCs/>
                <w:sz w:val="16"/>
                <w:szCs w:val="16"/>
                <w:lang w:eastAsia="sk-SK"/>
              </w:rPr>
              <w:t>-</w:t>
            </w:r>
          </w:p>
        </w:tc>
        <w:tc>
          <w:tcPr>
            <w:tcW w:w="487" w:type="pct"/>
            <w:tcBorders>
              <w:top w:val="nil"/>
              <w:left w:val="nil"/>
              <w:bottom w:val="single" w:sz="4" w:space="0" w:color="auto"/>
              <w:right w:val="nil"/>
            </w:tcBorders>
            <w:shd w:val="clear" w:color="auto" w:fill="auto"/>
            <w:vAlign w:val="center"/>
          </w:tcPr>
          <w:p w14:paraId="53BD3509" w14:textId="1F9BD42C"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c>
          <w:tcPr>
            <w:tcW w:w="607" w:type="pct"/>
            <w:tcBorders>
              <w:top w:val="nil"/>
              <w:left w:val="nil"/>
              <w:bottom w:val="single" w:sz="4" w:space="0" w:color="auto"/>
              <w:right w:val="nil"/>
            </w:tcBorders>
            <w:shd w:val="clear" w:color="auto" w:fill="auto"/>
            <w:vAlign w:val="center"/>
          </w:tcPr>
          <w:p w14:paraId="1CA87CE1" w14:textId="382767AA" w:rsidR="00B72FEA" w:rsidRPr="00686E74" w:rsidRDefault="00B72FEA" w:rsidP="00B72FEA">
            <w:pPr>
              <w:jc w:val="right"/>
              <w:rPr>
                <w:rFonts w:ascii="Calibri" w:hAnsi="Calibri"/>
                <w:i/>
                <w:iCs/>
                <w:sz w:val="16"/>
                <w:szCs w:val="16"/>
                <w:lang w:eastAsia="sk-SK"/>
              </w:rPr>
            </w:pPr>
            <w:r>
              <w:rPr>
                <w:rFonts w:ascii="Calibri" w:hAnsi="Calibri"/>
                <w:i/>
                <w:iCs/>
                <w:sz w:val="16"/>
                <w:szCs w:val="16"/>
                <w:lang w:eastAsia="sk-SK"/>
              </w:rPr>
              <w:t>-</w:t>
            </w:r>
          </w:p>
        </w:tc>
      </w:tr>
      <w:tr w:rsidR="00B72FEA" w:rsidRPr="00686E74" w14:paraId="5B1C7789" w14:textId="77777777" w:rsidTr="004B50A3">
        <w:trPr>
          <w:trHeight w:val="119"/>
        </w:trPr>
        <w:tc>
          <w:tcPr>
            <w:tcW w:w="1196" w:type="pct"/>
            <w:tcBorders>
              <w:top w:val="nil"/>
              <w:left w:val="nil"/>
              <w:bottom w:val="nil"/>
              <w:right w:val="nil"/>
            </w:tcBorders>
            <w:shd w:val="clear" w:color="auto" w:fill="auto"/>
            <w:noWrap/>
            <w:vAlign w:val="bottom"/>
            <w:hideMark/>
          </w:tcPr>
          <w:p w14:paraId="385896FB"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Spolu</w:t>
            </w:r>
          </w:p>
        </w:tc>
        <w:tc>
          <w:tcPr>
            <w:tcW w:w="952" w:type="pct"/>
            <w:tcBorders>
              <w:top w:val="single" w:sz="4" w:space="0" w:color="auto"/>
              <w:left w:val="nil"/>
              <w:bottom w:val="nil"/>
              <w:right w:val="nil"/>
            </w:tcBorders>
            <w:vAlign w:val="center"/>
          </w:tcPr>
          <w:p w14:paraId="462E6521" w14:textId="6CBA71F8" w:rsidR="00B72FEA" w:rsidRDefault="003E6325" w:rsidP="00B72FEA">
            <w:pPr>
              <w:jc w:val="right"/>
              <w:rPr>
                <w:rFonts w:ascii="Calibri" w:hAnsi="Calibri"/>
                <w:b/>
                <w:bCs/>
                <w:sz w:val="16"/>
                <w:szCs w:val="16"/>
                <w:lang w:eastAsia="sk-SK"/>
              </w:rPr>
            </w:pPr>
            <w:r>
              <w:rPr>
                <w:rFonts w:ascii="Calibri" w:hAnsi="Calibri"/>
                <w:b/>
                <w:bCs/>
                <w:sz w:val="16"/>
                <w:szCs w:val="16"/>
                <w:lang w:eastAsia="sk-SK"/>
              </w:rPr>
              <w:t>6 970 16</w:t>
            </w:r>
            <w:r w:rsidR="00197EAF">
              <w:rPr>
                <w:rFonts w:ascii="Calibri" w:hAnsi="Calibri"/>
                <w:b/>
                <w:bCs/>
                <w:sz w:val="16"/>
                <w:szCs w:val="16"/>
                <w:lang w:eastAsia="sk-SK"/>
              </w:rPr>
              <w:t>3</w:t>
            </w:r>
          </w:p>
        </w:tc>
        <w:tc>
          <w:tcPr>
            <w:tcW w:w="456" w:type="pct"/>
            <w:tcBorders>
              <w:top w:val="single" w:sz="4" w:space="0" w:color="auto"/>
              <w:left w:val="nil"/>
              <w:bottom w:val="nil"/>
              <w:right w:val="nil"/>
            </w:tcBorders>
            <w:vAlign w:val="center"/>
          </w:tcPr>
          <w:p w14:paraId="7CEA8CA2" w14:textId="66B23DD8" w:rsidR="00B72FEA" w:rsidRDefault="003E6325" w:rsidP="00B72FEA">
            <w:pPr>
              <w:jc w:val="right"/>
              <w:rPr>
                <w:rFonts w:ascii="Calibri" w:hAnsi="Calibri"/>
                <w:b/>
                <w:bCs/>
                <w:sz w:val="16"/>
                <w:szCs w:val="16"/>
                <w:lang w:eastAsia="sk-SK"/>
              </w:rPr>
            </w:pPr>
            <w:r>
              <w:rPr>
                <w:rFonts w:ascii="Calibri" w:hAnsi="Calibri"/>
                <w:b/>
                <w:bCs/>
                <w:sz w:val="16"/>
                <w:szCs w:val="16"/>
                <w:lang w:eastAsia="sk-SK"/>
              </w:rPr>
              <w:t>1 463 735</w:t>
            </w:r>
          </w:p>
        </w:tc>
        <w:tc>
          <w:tcPr>
            <w:tcW w:w="487" w:type="pct"/>
            <w:tcBorders>
              <w:top w:val="single" w:sz="4" w:space="0" w:color="auto"/>
              <w:left w:val="nil"/>
              <w:bottom w:val="nil"/>
              <w:right w:val="nil"/>
            </w:tcBorders>
            <w:vAlign w:val="center"/>
          </w:tcPr>
          <w:p w14:paraId="4D222766" w14:textId="5BE6CF39" w:rsidR="00B72FEA" w:rsidRDefault="003E6325" w:rsidP="00B72FEA">
            <w:pPr>
              <w:jc w:val="right"/>
              <w:rPr>
                <w:rFonts w:ascii="Calibri" w:hAnsi="Calibri"/>
                <w:b/>
                <w:bCs/>
                <w:sz w:val="16"/>
                <w:szCs w:val="16"/>
                <w:lang w:eastAsia="sk-SK"/>
              </w:rPr>
            </w:pPr>
            <w:r>
              <w:rPr>
                <w:rFonts w:ascii="Calibri" w:hAnsi="Calibri"/>
                <w:b/>
                <w:bCs/>
                <w:sz w:val="16"/>
                <w:szCs w:val="16"/>
                <w:lang w:eastAsia="sk-SK"/>
              </w:rPr>
              <w:t>-</w:t>
            </w:r>
          </w:p>
        </w:tc>
        <w:tc>
          <w:tcPr>
            <w:tcW w:w="815" w:type="pct"/>
            <w:tcBorders>
              <w:top w:val="single" w:sz="4" w:space="0" w:color="auto"/>
              <w:left w:val="nil"/>
              <w:bottom w:val="nil"/>
              <w:right w:val="nil"/>
            </w:tcBorders>
            <w:shd w:val="clear" w:color="auto" w:fill="auto"/>
            <w:vAlign w:val="center"/>
          </w:tcPr>
          <w:p w14:paraId="39A4F10D" w14:textId="60146438" w:rsidR="00B72FEA" w:rsidRPr="00686E74" w:rsidRDefault="00B72FEA" w:rsidP="00B72FEA">
            <w:pPr>
              <w:jc w:val="right"/>
              <w:rPr>
                <w:rFonts w:ascii="Calibri" w:hAnsi="Calibri"/>
                <w:b/>
                <w:bCs/>
                <w:sz w:val="16"/>
                <w:szCs w:val="16"/>
                <w:lang w:eastAsia="sk-SK"/>
              </w:rPr>
            </w:pPr>
            <w:r>
              <w:rPr>
                <w:rFonts w:ascii="Calibri" w:hAnsi="Calibri"/>
                <w:b/>
                <w:bCs/>
                <w:sz w:val="16"/>
                <w:szCs w:val="16"/>
                <w:lang w:eastAsia="sk-SK"/>
              </w:rPr>
              <w:t>8 712 611</w:t>
            </w:r>
          </w:p>
        </w:tc>
        <w:tc>
          <w:tcPr>
            <w:tcW w:w="487" w:type="pct"/>
            <w:tcBorders>
              <w:top w:val="single" w:sz="4" w:space="0" w:color="auto"/>
              <w:left w:val="nil"/>
              <w:bottom w:val="nil"/>
              <w:right w:val="nil"/>
            </w:tcBorders>
            <w:shd w:val="clear" w:color="auto" w:fill="auto"/>
            <w:vAlign w:val="center"/>
          </w:tcPr>
          <w:p w14:paraId="07C05FB6" w14:textId="09559808" w:rsidR="00B72FEA" w:rsidRPr="00686E74" w:rsidRDefault="00B72FEA" w:rsidP="00B72FEA">
            <w:pPr>
              <w:jc w:val="right"/>
              <w:rPr>
                <w:rFonts w:ascii="Calibri" w:hAnsi="Calibri"/>
                <w:b/>
                <w:bCs/>
                <w:sz w:val="16"/>
                <w:szCs w:val="16"/>
                <w:lang w:eastAsia="sk-SK"/>
              </w:rPr>
            </w:pPr>
            <w:r>
              <w:rPr>
                <w:rFonts w:ascii="Calibri" w:hAnsi="Calibri"/>
                <w:b/>
                <w:bCs/>
                <w:sz w:val="16"/>
                <w:szCs w:val="16"/>
                <w:lang w:eastAsia="sk-SK"/>
              </w:rPr>
              <w:t>1 829 648</w:t>
            </w:r>
          </w:p>
        </w:tc>
        <w:tc>
          <w:tcPr>
            <w:tcW w:w="607" w:type="pct"/>
            <w:tcBorders>
              <w:top w:val="single" w:sz="4" w:space="0" w:color="auto"/>
              <w:left w:val="nil"/>
              <w:bottom w:val="nil"/>
              <w:right w:val="nil"/>
            </w:tcBorders>
            <w:shd w:val="clear" w:color="auto" w:fill="auto"/>
            <w:vAlign w:val="center"/>
          </w:tcPr>
          <w:p w14:paraId="7A247060" w14:textId="33B61CA9" w:rsidR="00B72FEA" w:rsidRPr="00686E74" w:rsidRDefault="00B72FEA" w:rsidP="00B72FEA">
            <w:pPr>
              <w:jc w:val="right"/>
              <w:rPr>
                <w:rFonts w:ascii="Calibri" w:hAnsi="Calibri"/>
                <w:b/>
                <w:bCs/>
                <w:sz w:val="16"/>
                <w:szCs w:val="16"/>
                <w:lang w:eastAsia="sk-SK"/>
              </w:rPr>
            </w:pPr>
            <w:r>
              <w:rPr>
                <w:rFonts w:ascii="Calibri" w:hAnsi="Calibri"/>
                <w:b/>
                <w:bCs/>
                <w:sz w:val="16"/>
                <w:szCs w:val="16"/>
                <w:lang w:eastAsia="sk-SK"/>
              </w:rPr>
              <w:t>-</w:t>
            </w:r>
          </w:p>
        </w:tc>
      </w:tr>
      <w:tr w:rsidR="00B72FEA" w:rsidRPr="00686E74" w14:paraId="435A105C" w14:textId="77777777" w:rsidTr="004B50A3">
        <w:trPr>
          <w:trHeight w:val="39"/>
        </w:trPr>
        <w:tc>
          <w:tcPr>
            <w:tcW w:w="1196" w:type="pct"/>
            <w:tcBorders>
              <w:top w:val="nil"/>
              <w:left w:val="nil"/>
              <w:bottom w:val="nil"/>
              <w:right w:val="nil"/>
            </w:tcBorders>
            <w:shd w:val="clear" w:color="auto" w:fill="auto"/>
            <w:noWrap/>
            <w:vAlign w:val="bottom"/>
            <w:hideMark/>
          </w:tcPr>
          <w:p w14:paraId="6E22A440" w14:textId="77777777" w:rsidR="00B72FEA" w:rsidRPr="00686E74" w:rsidRDefault="00B72FEA" w:rsidP="00B72FEA">
            <w:pPr>
              <w:jc w:val="right"/>
              <w:rPr>
                <w:rFonts w:ascii="Calibri" w:hAnsi="Calibri"/>
                <w:i/>
                <w:iCs/>
                <w:sz w:val="16"/>
                <w:szCs w:val="16"/>
                <w:lang w:eastAsia="sk-SK"/>
              </w:rPr>
            </w:pPr>
          </w:p>
        </w:tc>
        <w:tc>
          <w:tcPr>
            <w:tcW w:w="952" w:type="pct"/>
            <w:tcBorders>
              <w:top w:val="nil"/>
              <w:left w:val="nil"/>
              <w:bottom w:val="nil"/>
              <w:right w:val="nil"/>
            </w:tcBorders>
            <w:vAlign w:val="bottom"/>
          </w:tcPr>
          <w:p w14:paraId="02EC4666" w14:textId="77777777" w:rsidR="00B72FEA" w:rsidRPr="00686E74" w:rsidRDefault="00B72FEA" w:rsidP="00B72FEA">
            <w:pPr>
              <w:rPr>
                <w:lang w:eastAsia="sk-SK"/>
              </w:rPr>
            </w:pPr>
          </w:p>
        </w:tc>
        <w:tc>
          <w:tcPr>
            <w:tcW w:w="456" w:type="pct"/>
            <w:tcBorders>
              <w:top w:val="nil"/>
              <w:left w:val="nil"/>
              <w:bottom w:val="nil"/>
              <w:right w:val="nil"/>
            </w:tcBorders>
            <w:vAlign w:val="bottom"/>
          </w:tcPr>
          <w:p w14:paraId="3D557086" w14:textId="77777777" w:rsidR="00B72FEA" w:rsidRPr="00686E74" w:rsidRDefault="00B72FEA" w:rsidP="00B72FEA">
            <w:pPr>
              <w:rPr>
                <w:lang w:eastAsia="sk-SK"/>
              </w:rPr>
            </w:pPr>
          </w:p>
        </w:tc>
        <w:tc>
          <w:tcPr>
            <w:tcW w:w="487" w:type="pct"/>
            <w:tcBorders>
              <w:top w:val="nil"/>
              <w:left w:val="nil"/>
              <w:bottom w:val="nil"/>
              <w:right w:val="nil"/>
            </w:tcBorders>
            <w:vAlign w:val="bottom"/>
          </w:tcPr>
          <w:p w14:paraId="11CAAABD" w14:textId="77777777" w:rsidR="00B72FEA" w:rsidRPr="00686E74" w:rsidRDefault="00B72FEA" w:rsidP="00B72FEA">
            <w:pPr>
              <w:rPr>
                <w:lang w:eastAsia="sk-SK"/>
              </w:rPr>
            </w:pPr>
          </w:p>
        </w:tc>
        <w:tc>
          <w:tcPr>
            <w:tcW w:w="815" w:type="pct"/>
            <w:tcBorders>
              <w:top w:val="nil"/>
              <w:left w:val="nil"/>
              <w:bottom w:val="nil"/>
              <w:right w:val="nil"/>
            </w:tcBorders>
            <w:shd w:val="clear" w:color="auto" w:fill="auto"/>
            <w:noWrap/>
            <w:vAlign w:val="bottom"/>
          </w:tcPr>
          <w:p w14:paraId="42041127" w14:textId="77464DA7" w:rsidR="00B72FEA" w:rsidRPr="00686E74" w:rsidRDefault="00B72FEA" w:rsidP="00B72FEA">
            <w:pPr>
              <w:rPr>
                <w:lang w:eastAsia="sk-SK"/>
              </w:rPr>
            </w:pPr>
          </w:p>
        </w:tc>
        <w:tc>
          <w:tcPr>
            <w:tcW w:w="487" w:type="pct"/>
            <w:tcBorders>
              <w:top w:val="nil"/>
              <w:left w:val="nil"/>
              <w:bottom w:val="nil"/>
              <w:right w:val="nil"/>
            </w:tcBorders>
            <w:shd w:val="clear" w:color="auto" w:fill="auto"/>
            <w:noWrap/>
            <w:vAlign w:val="bottom"/>
          </w:tcPr>
          <w:p w14:paraId="3112E035" w14:textId="77777777" w:rsidR="00B72FEA" w:rsidRPr="00686E74" w:rsidRDefault="00B72FEA" w:rsidP="00B72FEA">
            <w:pPr>
              <w:rPr>
                <w:lang w:eastAsia="sk-SK"/>
              </w:rPr>
            </w:pPr>
          </w:p>
        </w:tc>
        <w:tc>
          <w:tcPr>
            <w:tcW w:w="607" w:type="pct"/>
            <w:tcBorders>
              <w:top w:val="nil"/>
              <w:left w:val="nil"/>
              <w:bottom w:val="nil"/>
              <w:right w:val="nil"/>
            </w:tcBorders>
            <w:shd w:val="clear" w:color="auto" w:fill="auto"/>
            <w:noWrap/>
            <w:vAlign w:val="bottom"/>
          </w:tcPr>
          <w:p w14:paraId="3C301F54" w14:textId="77777777" w:rsidR="00B72FEA" w:rsidRPr="00686E74" w:rsidRDefault="00B72FEA" w:rsidP="00B72FEA">
            <w:pPr>
              <w:rPr>
                <w:lang w:eastAsia="sk-SK"/>
              </w:rPr>
            </w:pPr>
          </w:p>
        </w:tc>
      </w:tr>
      <w:tr w:rsidR="00B72FEA" w:rsidRPr="00686E74" w14:paraId="087C22E0" w14:textId="77777777" w:rsidTr="004B50A3">
        <w:trPr>
          <w:trHeight w:val="119"/>
        </w:trPr>
        <w:tc>
          <w:tcPr>
            <w:tcW w:w="1196" w:type="pct"/>
            <w:tcBorders>
              <w:top w:val="nil"/>
              <w:left w:val="nil"/>
              <w:bottom w:val="nil"/>
              <w:right w:val="nil"/>
            </w:tcBorders>
            <w:shd w:val="clear" w:color="auto" w:fill="auto"/>
            <w:noWrap/>
            <w:vAlign w:val="bottom"/>
            <w:hideMark/>
          </w:tcPr>
          <w:p w14:paraId="713271E9"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Splatná daň z príjmov</w:t>
            </w:r>
          </w:p>
        </w:tc>
        <w:tc>
          <w:tcPr>
            <w:tcW w:w="952" w:type="pct"/>
            <w:tcBorders>
              <w:top w:val="nil"/>
              <w:left w:val="nil"/>
              <w:bottom w:val="nil"/>
              <w:right w:val="nil"/>
            </w:tcBorders>
            <w:vAlign w:val="bottom"/>
          </w:tcPr>
          <w:p w14:paraId="7D7618C5" w14:textId="77777777" w:rsidR="00B72FEA" w:rsidRPr="00686E74" w:rsidRDefault="00B72FEA" w:rsidP="00B72FEA">
            <w:pPr>
              <w:rPr>
                <w:rFonts w:ascii="Calibri" w:hAnsi="Calibri"/>
                <w:color w:val="000000"/>
                <w:sz w:val="16"/>
                <w:szCs w:val="16"/>
                <w:lang w:eastAsia="sk-SK"/>
              </w:rPr>
            </w:pPr>
          </w:p>
        </w:tc>
        <w:tc>
          <w:tcPr>
            <w:tcW w:w="456" w:type="pct"/>
            <w:tcBorders>
              <w:top w:val="nil"/>
              <w:left w:val="nil"/>
              <w:right w:val="nil"/>
            </w:tcBorders>
            <w:vAlign w:val="center"/>
          </w:tcPr>
          <w:p w14:paraId="36A149AF" w14:textId="2314A6C4" w:rsidR="00B72FEA" w:rsidRPr="00686E74" w:rsidRDefault="003E6325" w:rsidP="00B72FEA">
            <w:pPr>
              <w:rPr>
                <w:rFonts w:ascii="Calibri" w:hAnsi="Calibri"/>
                <w:color w:val="000000"/>
                <w:sz w:val="16"/>
                <w:szCs w:val="16"/>
                <w:lang w:eastAsia="sk-SK"/>
              </w:rPr>
            </w:pPr>
            <w:r>
              <w:rPr>
                <w:rFonts w:ascii="Calibri" w:hAnsi="Calibri"/>
                <w:color w:val="000000"/>
                <w:sz w:val="16"/>
                <w:szCs w:val="16"/>
                <w:lang w:eastAsia="sk-SK"/>
              </w:rPr>
              <w:t xml:space="preserve">   612 410</w:t>
            </w:r>
          </w:p>
        </w:tc>
        <w:tc>
          <w:tcPr>
            <w:tcW w:w="487" w:type="pct"/>
            <w:tcBorders>
              <w:top w:val="nil"/>
              <w:left w:val="nil"/>
              <w:bottom w:val="nil"/>
              <w:right w:val="nil"/>
            </w:tcBorders>
            <w:vAlign w:val="bottom"/>
          </w:tcPr>
          <w:p w14:paraId="64948BD3" w14:textId="77777777" w:rsidR="00B72FEA" w:rsidRPr="00686E74" w:rsidRDefault="00B72FEA" w:rsidP="00B72FEA">
            <w:pPr>
              <w:rPr>
                <w:rFonts w:ascii="Calibri" w:hAnsi="Calibri"/>
                <w:color w:val="000000"/>
                <w:sz w:val="16"/>
                <w:szCs w:val="16"/>
                <w:lang w:eastAsia="sk-SK"/>
              </w:rPr>
            </w:pPr>
          </w:p>
        </w:tc>
        <w:tc>
          <w:tcPr>
            <w:tcW w:w="815" w:type="pct"/>
            <w:tcBorders>
              <w:top w:val="nil"/>
              <w:left w:val="nil"/>
              <w:bottom w:val="nil"/>
              <w:right w:val="nil"/>
            </w:tcBorders>
            <w:shd w:val="clear" w:color="auto" w:fill="auto"/>
            <w:noWrap/>
            <w:vAlign w:val="bottom"/>
          </w:tcPr>
          <w:p w14:paraId="3748E557" w14:textId="5F7FB65D" w:rsidR="00B72FEA" w:rsidRPr="00686E74" w:rsidRDefault="00B72FEA" w:rsidP="00B72FEA">
            <w:pPr>
              <w:rPr>
                <w:rFonts w:ascii="Calibri" w:hAnsi="Calibri"/>
                <w:color w:val="000000"/>
                <w:sz w:val="16"/>
                <w:szCs w:val="16"/>
                <w:lang w:eastAsia="sk-SK"/>
              </w:rPr>
            </w:pPr>
          </w:p>
        </w:tc>
        <w:tc>
          <w:tcPr>
            <w:tcW w:w="487" w:type="pct"/>
            <w:tcBorders>
              <w:top w:val="nil"/>
              <w:left w:val="nil"/>
              <w:bottom w:val="nil"/>
              <w:right w:val="nil"/>
            </w:tcBorders>
            <w:shd w:val="clear" w:color="auto" w:fill="auto"/>
            <w:vAlign w:val="center"/>
          </w:tcPr>
          <w:p w14:paraId="02931174" w14:textId="110B3E56" w:rsidR="00B72FEA" w:rsidRPr="00686E74" w:rsidRDefault="00B72FEA" w:rsidP="00B72FEA">
            <w:pPr>
              <w:jc w:val="right"/>
              <w:rPr>
                <w:rFonts w:ascii="Calibri" w:hAnsi="Calibri"/>
                <w:sz w:val="16"/>
                <w:szCs w:val="16"/>
                <w:lang w:eastAsia="sk-SK"/>
              </w:rPr>
            </w:pPr>
            <w:r>
              <w:rPr>
                <w:rFonts w:ascii="Calibri" w:hAnsi="Calibri"/>
                <w:color w:val="000000"/>
                <w:sz w:val="16"/>
                <w:szCs w:val="16"/>
                <w:lang w:eastAsia="sk-SK"/>
              </w:rPr>
              <w:t>2 334 582</w:t>
            </w:r>
          </w:p>
        </w:tc>
        <w:tc>
          <w:tcPr>
            <w:tcW w:w="607" w:type="pct"/>
            <w:tcBorders>
              <w:top w:val="nil"/>
              <w:left w:val="nil"/>
              <w:bottom w:val="nil"/>
              <w:right w:val="nil"/>
            </w:tcBorders>
            <w:shd w:val="clear" w:color="auto" w:fill="auto"/>
            <w:noWrap/>
            <w:vAlign w:val="bottom"/>
          </w:tcPr>
          <w:p w14:paraId="5F113042" w14:textId="77777777" w:rsidR="00B72FEA" w:rsidRPr="00686E74" w:rsidRDefault="00B72FEA" w:rsidP="00B72FEA">
            <w:pPr>
              <w:jc w:val="right"/>
              <w:rPr>
                <w:rFonts w:ascii="Calibri" w:hAnsi="Calibri"/>
                <w:sz w:val="16"/>
                <w:szCs w:val="16"/>
                <w:lang w:eastAsia="sk-SK"/>
              </w:rPr>
            </w:pPr>
          </w:p>
        </w:tc>
      </w:tr>
      <w:tr w:rsidR="00B72FEA" w:rsidRPr="00686E74" w14:paraId="44747C9C" w14:textId="77777777" w:rsidTr="004B50A3">
        <w:trPr>
          <w:trHeight w:val="126"/>
        </w:trPr>
        <w:tc>
          <w:tcPr>
            <w:tcW w:w="1196" w:type="pct"/>
            <w:tcBorders>
              <w:top w:val="nil"/>
              <w:left w:val="nil"/>
              <w:bottom w:val="nil"/>
              <w:right w:val="nil"/>
            </w:tcBorders>
            <w:shd w:val="clear" w:color="auto" w:fill="auto"/>
            <w:noWrap/>
            <w:vAlign w:val="bottom"/>
            <w:hideMark/>
          </w:tcPr>
          <w:p w14:paraId="1D528F31" w14:textId="77777777" w:rsidR="00B72FEA" w:rsidRPr="00686E74" w:rsidRDefault="00B72FEA" w:rsidP="00B72FEA">
            <w:pPr>
              <w:rPr>
                <w:rFonts w:ascii="Calibri" w:hAnsi="Calibri"/>
                <w:color w:val="000000"/>
                <w:sz w:val="16"/>
                <w:szCs w:val="16"/>
                <w:lang w:eastAsia="sk-SK"/>
              </w:rPr>
            </w:pPr>
            <w:r w:rsidRPr="00686E74">
              <w:rPr>
                <w:rFonts w:ascii="Calibri" w:hAnsi="Calibri"/>
                <w:color w:val="000000"/>
                <w:sz w:val="16"/>
                <w:szCs w:val="16"/>
                <w:lang w:eastAsia="sk-SK"/>
              </w:rPr>
              <w:t>Odložená daň z príjmov</w:t>
            </w:r>
          </w:p>
        </w:tc>
        <w:tc>
          <w:tcPr>
            <w:tcW w:w="952" w:type="pct"/>
            <w:tcBorders>
              <w:top w:val="nil"/>
              <w:left w:val="nil"/>
              <w:bottom w:val="nil"/>
              <w:right w:val="nil"/>
            </w:tcBorders>
            <w:vAlign w:val="bottom"/>
          </w:tcPr>
          <w:p w14:paraId="6DE6FC77" w14:textId="77777777" w:rsidR="00B72FEA" w:rsidRPr="00686E74" w:rsidRDefault="00B72FEA" w:rsidP="00B72FEA">
            <w:pPr>
              <w:rPr>
                <w:rFonts w:ascii="Calibri" w:hAnsi="Calibri"/>
                <w:color w:val="000000"/>
                <w:sz w:val="16"/>
                <w:szCs w:val="16"/>
                <w:lang w:eastAsia="sk-SK"/>
              </w:rPr>
            </w:pPr>
          </w:p>
        </w:tc>
        <w:tc>
          <w:tcPr>
            <w:tcW w:w="456" w:type="pct"/>
            <w:tcBorders>
              <w:top w:val="nil"/>
              <w:left w:val="nil"/>
              <w:bottom w:val="single" w:sz="4" w:space="0" w:color="auto"/>
              <w:right w:val="nil"/>
            </w:tcBorders>
            <w:vAlign w:val="center"/>
          </w:tcPr>
          <w:p w14:paraId="5170639B" w14:textId="30671489" w:rsidR="00B72FEA" w:rsidRPr="00686E74" w:rsidRDefault="003E6325" w:rsidP="00B72FEA">
            <w:pPr>
              <w:jc w:val="right"/>
              <w:rPr>
                <w:rFonts w:ascii="Calibri" w:hAnsi="Calibri"/>
                <w:color w:val="000000"/>
                <w:sz w:val="16"/>
                <w:szCs w:val="16"/>
                <w:lang w:eastAsia="sk-SK"/>
              </w:rPr>
            </w:pPr>
            <w:r>
              <w:rPr>
                <w:rFonts w:ascii="Calibri" w:hAnsi="Calibri"/>
                <w:color w:val="000000"/>
                <w:sz w:val="16"/>
                <w:szCs w:val="16"/>
                <w:lang w:eastAsia="sk-SK"/>
              </w:rPr>
              <w:t>851 325</w:t>
            </w:r>
          </w:p>
        </w:tc>
        <w:tc>
          <w:tcPr>
            <w:tcW w:w="487" w:type="pct"/>
            <w:tcBorders>
              <w:top w:val="nil"/>
              <w:left w:val="nil"/>
              <w:bottom w:val="nil"/>
              <w:right w:val="nil"/>
            </w:tcBorders>
            <w:vAlign w:val="bottom"/>
          </w:tcPr>
          <w:p w14:paraId="5FAA0D3E" w14:textId="77777777" w:rsidR="00B72FEA" w:rsidRPr="00686E74" w:rsidRDefault="00B72FEA" w:rsidP="00B72FEA">
            <w:pPr>
              <w:rPr>
                <w:rFonts w:ascii="Calibri" w:hAnsi="Calibri"/>
                <w:color w:val="000000"/>
                <w:sz w:val="16"/>
                <w:szCs w:val="16"/>
                <w:lang w:eastAsia="sk-SK"/>
              </w:rPr>
            </w:pPr>
          </w:p>
        </w:tc>
        <w:tc>
          <w:tcPr>
            <w:tcW w:w="815" w:type="pct"/>
            <w:tcBorders>
              <w:top w:val="nil"/>
              <w:left w:val="nil"/>
              <w:bottom w:val="nil"/>
              <w:right w:val="nil"/>
            </w:tcBorders>
            <w:shd w:val="clear" w:color="auto" w:fill="auto"/>
            <w:noWrap/>
            <w:vAlign w:val="bottom"/>
          </w:tcPr>
          <w:p w14:paraId="034C1DE6" w14:textId="633C6FD9" w:rsidR="00B72FEA" w:rsidRPr="00686E74" w:rsidRDefault="00B72FEA" w:rsidP="00B72FEA">
            <w:pPr>
              <w:rPr>
                <w:rFonts w:ascii="Calibri" w:hAnsi="Calibri"/>
                <w:color w:val="000000"/>
                <w:sz w:val="16"/>
                <w:szCs w:val="16"/>
                <w:lang w:eastAsia="sk-SK"/>
              </w:rPr>
            </w:pPr>
          </w:p>
        </w:tc>
        <w:tc>
          <w:tcPr>
            <w:tcW w:w="487" w:type="pct"/>
            <w:tcBorders>
              <w:top w:val="nil"/>
              <w:left w:val="nil"/>
              <w:bottom w:val="single" w:sz="4" w:space="0" w:color="auto"/>
              <w:right w:val="nil"/>
            </w:tcBorders>
            <w:shd w:val="clear" w:color="auto" w:fill="auto"/>
            <w:vAlign w:val="center"/>
          </w:tcPr>
          <w:p w14:paraId="1A23C4E4" w14:textId="330EF0F6" w:rsidR="00B72FEA" w:rsidRPr="00686E74" w:rsidRDefault="00B72FEA" w:rsidP="00B72FEA">
            <w:pPr>
              <w:jc w:val="right"/>
              <w:rPr>
                <w:rFonts w:ascii="Calibri" w:hAnsi="Calibri"/>
                <w:sz w:val="16"/>
                <w:szCs w:val="16"/>
                <w:lang w:eastAsia="sk-SK"/>
              </w:rPr>
            </w:pPr>
            <w:r>
              <w:rPr>
                <w:rFonts w:ascii="Calibri" w:hAnsi="Calibri"/>
                <w:color w:val="000000"/>
                <w:sz w:val="16"/>
                <w:szCs w:val="16"/>
                <w:lang w:eastAsia="sk-SK"/>
              </w:rPr>
              <w:t>(504 934)</w:t>
            </w:r>
          </w:p>
        </w:tc>
        <w:tc>
          <w:tcPr>
            <w:tcW w:w="607" w:type="pct"/>
            <w:tcBorders>
              <w:top w:val="nil"/>
              <w:left w:val="nil"/>
              <w:bottom w:val="nil"/>
              <w:right w:val="nil"/>
            </w:tcBorders>
            <w:shd w:val="clear" w:color="auto" w:fill="auto"/>
            <w:noWrap/>
            <w:vAlign w:val="bottom"/>
          </w:tcPr>
          <w:p w14:paraId="69452B7B" w14:textId="77777777" w:rsidR="00B72FEA" w:rsidRPr="00686E74" w:rsidRDefault="00B72FEA" w:rsidP="00B72FEA">
            <w:pPr>
              <w:jc w:val="right"/>
              <w:rPr>
                <w:rFonts w:ascii="Calibri" w:hAnsi="Calibri"/>
                <w:sz w:val="16"/>
                <w:szCs w:val="16"/>
                <w:lang w:eastAsia="sk-SK"/>
              </w:rPr>
            </w:pPr>
          </w:p>
        </w:tc>
      </w:tr>
      <w:tr w:rsidR="00B72FEA" w:rsidRPr="00686E74" w14:paraId="2DFB559D" w14:textId="77777777" w:rsidTr="004B50A3">
        <w:trPr>
          <w:trHeight w:val="126"/>
        </w:trPr>
        <w:tc>
          <w:tcPr>
            <w:tcW w:w="1196" w:type="pct"/>
            <w:tcBorders>
              <w:top w:val="nil"/>
              <w:left w:val="nil"/>
              <w:bottom w:val="single" w:sz="8" w:space="0" w:color="auto"/>
              <w:right w:val="nil"/>
            </w:tcBorders>
            <w:shd w:val="clear" w:color="auto" w:fill="auto"/>
            <w:noWrap/>
            <w:vAlign w:val="bottom"/>
            <w:hideMark/>
          </w:tcPr>
          <w:p w14:paraId="43DD4610" w14:textId="77777777" w:rsidR="00B72FEA" w:rsidRPr="00686E74" w:rsidRDefault="00B72FEA" w:rsidP="00B72FEA">
            <w:pPr>
              <w:rPr>
                <w:rFonts w:ascii="Calibri" w:hAnsi="Calibri"/>
                <w:b/>
                <w:bCs/>
                <w:color w:val="000000"/>
                <w:sz w:val="16"/>
                <w:szCs w:val="16"/>
                <w:lang w:eastAsia="sk-SK"/>
              </w:rPr>
            </w:pPr>
            <w:r w:rsidRPr="00686E74">
              <w:rPr>
                <w:rFonts w:ascii="Calibri" w:hAnsi="Calibri"/>
                <w:b/>
                <w:bCs/>
                <w:color w:val="000000"/>
                <w:sz w:val="16"/>
                <w:szCs w:val="16"/>
                <w:lang w:eastAsia="sk-SK"/>
              </w:rPr>
              <w:t>Celková daň z príjmov</w:t>
            </w:r>
          </w:p>
        </w:tc>
        <w:tc>
          <w:tcPr>
            <w:tcW w:w="952" w:type="pct"/>
            <w:tcBorders>
              <w:top w:val="nil"/>
              <w:left w:val="nil"/>
              <w:bottom w:val="single" w:sz="8" w:space="0" w:color="auto"/>
              <w:right w:val="nil"/>
            </w:tcBorders>
            <w:vAlign w:val="bottom"/>
          </w:tcPr>
          <w:p w14:paraId="1B9FF0A7" w14:textId="77777777" w:rsidR="00B72FEA" w:rsidRPr="00686E74" w:rsidRDefault="00B72FEA" w:rsidP="00B72FEA">
            <w:pPr>
              <w:rPr>
                <w:rFonts w:ascii="Calibri" w:hAnsi="Calibri"/>
                <w:b/>
                <w:bCs/>
                <w:color w:val="000000"/>
                <w:sz w:val="16"/>
                <w:szCs w:val="16"/>
                <w:lang w:eastAsia="sk-SK"/>
              </w:rPr>
            </w:pPr>
          </w:p>
        </w:tc>
        <w:tc>
          <w:tcPr>
            <w:tcW w:w="456" w:type="pct"/>
            <w:tcBorders>
              <w:top w:val="single" w:sz="4" w:space="0" w:color="auto"/>
              <w:left w:val="nil"/>
              <w:bottom w:val="single" w:sz="8" w:space="0" w:color="auto"/>
              <w:right w:val="nil"/>
            </w:tcBorders>
            <w:vAlign w:val="center"/>
          </w:tcPr>
          <w:p w14:paraId="61DFE905" w14:textId="2C47DB08" w:rsidR="00B72FEA" w:rsidRPr="00686E74" w:rsidRDefault="003E6325" w:rsidP="00B72FEA">
            <w:pPr>
              <w:rPr>
                <w:rFonts w:ascii="Calibri" w:hAnsi="Calibri"/>
                <w:b/>
                <w:bCs/>
                <w:color w:val="000000"/>
                <w:sz w:val="16"/>
                <w:szCs w:val="16"/>
                <w:lang w:eastAsia="sk-SK"/>
              </w:rPr>
            </w:pPr>
            <w:r>
              <w:rPr>
                <w:rFonts w:ascii="Calibri" w:hAnsi="Calibri"/>
                <w:b/>
                <w:bCs/>
                <w:color w:val="000000"/>
                <w:sz w:val="16"/>
                <w:szCs w:val="16"/>
                <w:lang w:eastAsia="sk-SK"/>
              </w:rPr>
              <w:t>1 463 735</w:t>
            </w:r>
          </w:p>
        </w:tc>
        <w:tc>
          <w:tcPr>
            <w:tcW w:w="487" w:type="pct"/>
            <w:tcBorders>
              <w:top w:val="nil"/>
              <w:left w:val="nil"/>
              <w:bottom w:val="single" w:sz="8" w:space="0" w:color="auto"/>
              <w:right w:val="nil"/>
            </w:tcBorders>
            <w:vAlign w:val="bottom"/>
          </w:tcPr>
          <w:p w14:paraId="65FB410D" w14:textId="77777777" w:rsidR="00B72FEA" w:rsidRPr="00686E74" w:rsidRDefault="00B72FEA" w:rsidP="00B72FEA">
            <w:pPr>
              <w:rPr>
                <w:rFonts w:ascii="Calibri" w:hAnsi="Calibri"/>
                <w:b/>
                <w:bCs/>
                <w:color w:val="000000"/>
                <w:sz w:val="16"/>
                <w:szCs w:val="16"/>
                <w:lang w:eastAsia="sk-SK"/>
              </w:rPr>
            </w:pPr>
          </w:p>
        </w:tc>
        <w:tc>
          <w:tcPr>
            <w:tcW w:w="815" w:type="pct"/>
            <w:tcBorders>
              <w:top w:val="nil"/>
              <w:left w:val="nil"/>
              <w:bottom w:val="single" w:sz="8" w:space="0" w:color="auto"/>
              <w:right w:val="nil"/>
            </w:tcBorders>
            <w:shd w:val="clear" w:color="auto" w:fill="auto"/>
            <w:noWrap/>
            <w:vAlign w:val="bottom"/>
          </w:tcPr>
          <w:p w14:paraId="1AD5A20A" w14:textId="5EB10D7E" w:rsidR="00B72FEA" w:rsidRPr="00686E74" w:rsidRDefault="00B72FEA" w:rsidP="00B72FEA">
            <w:pPr>
              <w:rPr>
                <w:rFonts w:ascii="Calibri" w:hAnsi="Calibri"/>
                <w:b/>
                <w:bCs/>
                <w:color w:val="000000"/>
                <w:sz w:val="16"/>
                <w:szCs w:val="16"/>
                <w:lang w:eastAsia="sk-SK"/>
              </w:rPr>
            </w:pPr>
          </w:p>
        </w:tc>
        <w:tc>
          <w:tcPr>
            <w:tcW w:w="487" w:type="pct"/>
            <w:tcBorders>
              <w:top w:val="single" w:sz="4" w:space="0" w:color="auto"/>
              <w:left w:val="nil"/>
              <w:bottom w:val="single" w:sz="8" w:space="0" w:color="auto"/>
              <w:right w:val="nil"/>
            </w:tcBorders>
            <w:shd w:val="clear" w:color="auto" w:fill="auto"/>
            <w:vAlign w:val="center"/>
          </w:tcPr>
          <w:p w14:paraId="10B62563" w14:textId="09F6BC6A" w:rsidR="00B72FEA" w:rsidRPr="00686E74" w:rsidRDefault="00B72FEA" w:rsidP="00B72FEA">
            <w:pPr>
              <w:jc w:val="right"/>
              <w:rPr>
                <w:rFonts w:ascii="Calibri" w:hAnsi="Calibri"/>
                <w:b/>
                <w:bCs/>
                <w:sz w:val="16"/>
                <w:szCs w:val="16"/>
                <w:lang w:eastAsia="sk-SK"/>
              </w:rPr>
            </w:pPr>
            <w:r>
              <w:rPr>
                <w:rFonts w:ascii="Calibri" w:hAnsi="Calibri"/>
                <w:b/>
                <w:bCs/>
                <w:color w:val="000000"/>
                <w:sz w:val="16"/>
                <w:szCs w:val="16"/>
                <w:lang w:eastAsia="sk-SK"/>
              </w:rPr>
              <w:t>1 829 648</w:t>
            </w:r>
          </w:p>
        </w:tc>
        <w:tc>
          <w:tcPr>
            <w:tcW w:w="607" w:type="pct"/>
            <w:tcBorders>
              <w:top w:val="nil"/>
              <w:left w:val="nil"/>
              <w:bottom w:val="single" w:sz="8" w:space="0" w:color="auto"/>
              <w:right w:val="nil"/>
            </w:tcBorders>
            <w:shd w:val="clear" w:color="auto" w:fill="auto"/>
            <w:noWrap/>
            <w:vAlign w:val="bottom"/>
          </w:tcPr>
          <w:p w14:paraId="36C512F1" w14:textId="34C4C422" w:rsidR="00B72FEA" w:rsidRPr="00686E74" w:rsidRDefault="00B72FEA" w:rsidP="00B72FEA">
            <w:pPr>
              <w:rPr>
                <w:rFonts w:ascii="Calibri" w:hAnsi="Calibri"/>
                <w:b/>
                <w:bCs/>
                <w:color w:val="000000"/>
                <w:sz w:val="16"/>
                <w:szCs w:val="16"/>
                <w:lang w:eastAsia="sk-SK"/>
              </w:rPr>
            </w:pPr>
          </w:p>
        </w:tc>
      </w:tr>
    </w:tbl>
    <w:p w14:paraId="1E104207" w14:textId="2DDAA9E2" w:rsidR="005776E8" w:rsidRDefault="005776E8" w:rsidP="00E829F3">
      <w:pPr>
        <w:pStyle w:val="BodyText"/>
        <w:rPr>
          <w:rFonts w:asciiTheme="minorHAnsi" w:hAnsiTheme="minorHAnsi"/>
        </w:rPr>
      </w:pPr>
    </w:p>
    <w:p w14:paraId="378F22DE" w14:textId="77777777" w:rsidR="0086730A" w:rsidRPr="00686E74" w:rsidRDefault="0086730A" w:rsidP="00E829F3">
      <w:pPr>
        <w:pStyle w:val="BodyText"/>
        <w:rPr>
          <w:rFonts w:asciiTheme="minorHAnsi" w:hAnsiTheme="minorHAnsi"/>
        </w:rPr>
      </w:pPr>
    </w:p>
    <w:p w14:paraId="20DE4F69" w14:textId="77777777" w:rsidR="005D0A5D" w:rsidRDefault="00E829F3" w:rsidP="00E829F3">
      <w:pPr>
        <w:pStyle w:val="BodyText"/>
        <w:rPr>
          <w:rFonts w:asciiTheme="minorHAnsi" w:hAnsiTheme="minorHAnsi"/>
        </w:rPr>
      </w:pPr>
      <w:r w:rsidRPr="00686E74">
        <w:rPr>
          <w:rFonts w:asciiTheme="minorHAnsi" w:hAnsiTheme="minorHAnsi"/>
        </w:rPr>
        <w:t>Na výpočet odloženej dane bola použitá sadzba dane z príjmov právnických osôb 2</w:t>
      </w:r>
      <w:r w:rsidR="002F1863" w:rsidRPr="00686E74">
        <w:rPr>
          <w:rFonts w:asciiTheme="minorHAnsi" w:hAnsiTheme="minorHAnsi"/>
        </w:rPr>
        <w:t>1</w:t>
      </w:r>
      <w:r w:rsidR="002F216C" w:rsidRPr="00686E74">
        <w:rPr>
          <w:rFonts w:asciiTheme="minorHAnsi" w:hAnsiTheme="minorHAnsi"/>
        </w:rPr>
        <w:t xml:space="preserve"> %.</w:t>
      </w:r>
      <w:r w:rsidR="005D0A5D">
        <w:rPr>
          <w:rFonts w:asciiTheme="minorHAnsi" w:hAnsiTheme="minorHAnsi"/>
        </w:rPr>
        <w:t xml:space="preserve"> </w:t>
      </w:r>
    </w:p>
    <w:tbl>
      <w:tblPr>
        <w:tblW w:w="4674" w:type="pct"/>
        <w:tblInd w:w="426" w:type="dxa"/>
        <w:tblCellMar>
          <w:left w:w="70" w:type="dxa"/>
          <w:right w:w="70" w:type="dxa"/>
        </w:tblCellMar>
        <w:tblLook w:val="04A0" w:firstRow="1" w:lastRow="0" w:firstColumn="1" w:lastColumn="0" w:noHBand="0" w:noVBand="1"/>
      </w:tblPr>
      <w:tblGrid>
        <w:gridCol w:w="6174"/>
        <w:gridCol w:w="1153"/>
        <w:gridCol w:w="1153"/>
      </w:tblGrid>
      <w:tr w:rsidR="00475F80" w:rsidRPr="00686E74" w14:paraId="03CB0774" w14:textId="7EEFBE97" w:rsidTr="006937CD">
        <w:trPr>
          <w:trHeight w:val="276"/>
        </w:trPr>
        <w:tc>
          <w:tcPr>
            <w:tcW w:w="3640" w:type="pct"/>
            <w:tcBorders>
              <w:top w:val="single" w:sz="8" w:space="0" w:color="auto"/>
              <w:left w:val="nil"/>
              <w:bottom w:val="single" w:sz="4" w:space="0" w:color="auto"/>
              <w:right w:val="nil"/>
            </w:tcBorders>
            <w:shd w:val="clear" w:color="auto" w:fill="auto"/>
            <w:hideMark/>
          </w:tcPr>
          <w:p w14:paraId="722E2574" w14:textId="77777777" w:rsidR="00475F80" w:rsidRPr="00686E74" w:rsidRDefault="00475F80" w:rsidP="00475F80">
            <w:pPr>
              <w:rPr>
                <w:rFonts w:ascii="Calibri" w:hAnsi="Calibri"/>
                <w:b/>
                <w:bCs/>
                <w:i/>
                <w:iCs/>
                <w:sz w:val="15"/>
                <w:szCs w:val="15"/>
                <w:lang w:eastAsia="sk-SK"/>
              </w:rPr>
            </w:pPr>
            <w:r w:rsidRPr="00686E74">
              <w:rPr>
                <w:rFonts w:ascii="Calibri" w:hAnsi="Calibri"/>
                <w:b/>
                <w:bCs/>
                <w:i/>
                <w:iCs/>
                <w:sz w:val="15"/>
                <w:szCs w:val="15"/>
                <w:lang w:eastAsia="sk-SK"/>
              </w:rPr>
              <w:t>Položka</w:t>
            </w:r>
          </w:p>
        </w:tc>
        <w:tc>
          <w:tcPr>
            <w:tcW w:w="680" w:type="pct"/>
            <w:tcBorders>
              <w:top w:val="single" w:sz="8" w:space="0" w:color="auto"/>
              <w:left w:val="nil"/>
              <w:bottom w:val="single" w:sz="4" w:space="0" w:color="auto"/>
              <w:right w:val="nil"/>
            </w:tcBorders>
            <w:shd w:val="clear" w:color="auto" w:fill="auto"/>
            <w:hideMark/>
          </w:tcPr>
          <w:p w14:paraId="6F5FC52E" w14:textId="725510EC" w:rsidR="00475F80" w:rsidRPr="00686E74" w:rsidRDefault="00B72FEA" w:rsidP="00475F80">
            <w:pPr>
              <w:jc w:val="center"/>
              <w:rPr>
                <w:rFonts w:ascii="Calibri" w:hAnsi="Calibri"/>
                <w:b/>
                <w:bCs/>
                <w:i/>
                <w:iCs/>
                <w:sz w:val="15"/>
                <w:szCs w:val="15"/>
                <w:lang w:eastAsia="sk-SK"/>
              </w:rPr>
            </w:pPr>
            <w:r w:rsidRPr="00686E74">
              <w:rPr>
                <w:rFonts w:ascii="Calibri" w:hAnsi="Calibri"/>
                <w:b/>
                <w:bCs/>
                <w:i/>
                <w:iCs/>
                <w:sz w:val="15"/>
                <w:szCs w:val="15"/>
                <w:lang w:eastAsia="sk-SK"/>
              </w:rPr>
              <w:t>20</w:t>
            </w:r>
            <w:r>
              <w:rPr>
                <w:rFonts w:ascii="Calibri" w:hAnsi="Calibri"/>
                <w:b/>
                <w:bCs/>
                <w:i/>
                <w:iCs/>
                <w:sz w:val="15"/>
                <w:szCs w:val="15"/>
                <w:lang w:eastAsia="sk-SK"/>
              </w:rPr>
              <w:t>23</w:t>
            </w:r>
          </w:p>
        </w:tc>
        <w:tc>
          <w:tcPr>
            <w:tcW w:w="680" w:type="pct"/>
            <w:tcBorders>
              <w:top w:val="single" w:sz="8" w:space="0" w:color="auto"/>
              <w:left w:val="nil"/>
              <w:bottom w:val="single" w:sz="4" w:space="0" w:color="auto"/>
              <w:right w:val="nil"/>
            </w:tcBorders>
          </w:tcPr>
          <w:p w14:paraId="4E6FAF13" w14:textId="2AABA7A0" w:rsidR="00475F80" w:rsidRPr="00686E74" w:rsidRDefault="00B72FEA" w:rsidP="00475F80">
            <w:pPr>
              <w:jc w:val="center"/>
              <w:rPr>
                <w:rFonts w:ascii="Calibri" w:hAnsi="Calibri"/>
                <w:b/>
                <w:bCs/>
                <w:i/>
                <w:iCs/>
                <w:sz w:val="15"/>
                <w:szCs w:val="15"/>
                <w:lang w:eastAsia="sk-SK"/>
              </w:rPr>
            </w:pPr>
            <w:r w:rsidRPr="00686E74">
              <w:rPr>
                <w:rFonts w:ascii="Calibri" w:hAnsi="Calibri"/>
                <w:b/>
                <w:bCs/>
                <w:i/>
                <w:iCs/>
                <w:sz w:val="15"/>
                <w:szCs w:val="15"/>
                <w:lang w:eastAsia="sk-SK"/>
              </w:rPr>
              <w:t>20</w:t>
            </w:r>
            <w:r>
              <w:rPr>
                <w:rFonts w:ascii="Calibri" w:hAnsi="Calibri"/>
                <w:b/>
                <w:bCs/>
                <w:i/>
                <w:iCs/>
                <w:sz w:val="15"/>
                <w:szCs w:val="15"/>
                <w:lang w:eastAsia="sk-SK"/>
              </w:rPr>
              <w:t>22</w:t>
            </w:r>
          </w:p>
        </w:tc>
      </w:tr>
      <w:tr w:rsidR="00475F80" w:rsidRPr="00686E74" w14:paraId="0DB9ABD6" w14:textId="2D9C4E6F" w:rsidTr="006937CD">
        <w:trPr>
          <w:trHeight w:val="261"/>
        </w:trPr>
        <w:tc>
          <w:tcPr>
            <w:tcW w:w="3640" w:type="pct"/>
            <w:tcBorders>
              <w:top w:val="single" w:sz="4" w:space="0" w:color="auto"/>
              <w:left w:val="nil"/>
              <w:bottom w:val="nil"/>
              <w:right w:val="nil"/>
            </w:tcBorders>
            <w:shd w:val="clear" w:color="auto" w:fill="auto"/>
            <w:noWrap/>
            <w:hideMark/>
          </w:tcPr>
          <w:p w14:paraId="1EE999A6" w14:textId="77777777" w:rsidR="00475F80" w:rsidRPr="00686E74" w:rsidRDefault="00475F80" w:rsidP="00475F80">
            <w:pPr>
              <w:rPr>
                <w:rFonts w:ascii="Calibri" w:hAnsi="Calibri"/>
                <w:sz w:val="15"/>
                <w:szCs w:val="15"/>
                <w:lang w:eastAsia="sk-SK"/>
              </w:rPr>
            </w:pPr>
            <w:r w:rsidRPr="00686E74">
              <w:rPr>
                <w:rFonts w:ascii="Calibri" w:hAnsi="Calibri"/>
                <w:sz w:val="15"/>
                <w:szCs w:val="15"/>
                <w:lang w:eastAsia="sk-SK"/>
              </w:rPr>
              <w:t>Dočasné rozdiely medzi účtovnou hodnotou majetku a daňovou základňou:</w:t>
            </w:r>
          </w:p>
        </w:tc>
        <w:tc>
          <w:tcPr>
            <w:tcW w:w="680" w:type="pct"/>
            <w:tcBorders>
              <w:top w:val="single" w:sz="4" w:space="0" w:color="auto"/>
              <w:left w:val="nil"/>
              <w:bottom w:val="nil"/>
              <w:right w:val="nil"/>
            </w:tcBorders>
            <w:shd w:val="clear" w:color="auto" w:fill="auto"/>
            <w:vAlign w:val="bottom"/>
            <w:hideMark/>
          </w:tcPr>
          <w:p w14:paraId="02B84B1A" w14:textId="77777777" w:rsidR="00475F80" w:rsidRPr="00686E74" w:rsidRDefault="00475F80" w:rsidP="00475F80">
            <w:pPr>
              <w:rPr>
                <w:rFonts w:ascii="Calibri" w:hAnsi="Calibri"/>
                <w:sz w:val="15"/>
                <w:szCs w:val="15"/>
                <w:lang w:eastAsia="sk-SK"/>
              </w:rPr>
            </w:pPr>
          </w:p>
        </w:tc>
        <w:tc>
          <w:tcPr>
            <w:tcW w:w="680" w:type="pct"/>
            <w:tcBorders>
              <w:top w:val="single" w:sz="4" w:space="0" w:color="auto"/>
              <w:left w:val="nil"/>
              <w:bottom w:val="nil"/>
              <w:right w:val="nil"/>
            </w:tcBorders>
            <w:vAlign w:val="bottom"/>
          </w:tcPr>
          <w:p w14:paraId="6079CCB1" w14:textId="77777777" w:rsidR="00475F80" w:rsidRPr="00686E74" w:rsidRDefault="00475F80" w:rsidP="00475F80">
            <w:pPr>
              <w:rPr>
                <w:rFonts w:ascii="Calibri" w:hAnsi="Calibri"/>
                <w:sz w:val="15"/>
                <w:szCs w:val="15"/>
                <w:lang w:eastAsia="sk-SK"/>
              </w:rPr>
            </w:pPr>
          </w:p>
        </w:tc>
      </w:tr>
      <w:tr w:rsidR="00B72FEA" w:rsidRPr="00686E74" w14:paraId="487D78C4" w14:textId="3BAE905F" w:rsidTr="00475F80">
        <w:trPr>
          <w:trHeight w:val="261"/>
        </w:trPr>
        <w:tc>
          <w:tcPr>
            <w:tcW w:w="3640" w:type="pct"/>
            <w:tcBorders>
              <w:top w:val="nil"/>
              <w:left w:val="nil"/>
              <w:bottom w:val="nil"/>
              <w:right w:val="nil"/>
            </w:tcBorders>
            <w:shd w:val="clear" w:color="auto" w:fill="auto"/>
            <w:noWrap/>
            <w:hideMark/>
          </w:tcPr>
          <w:p w14:paraId="2701DB61" w14:textId="77777777" w:rsidR="00B72FEA" w:rsidRPr="00686E74" w:rsidRDefault="00B72FEA" w:rsidP="00B72FEA">
            <w:pPr>
              <w:rPr>
                <w:rFonts w:ascii="Calibri" w:hAnsi="Calibri"/>
                <w:i/>
                <w:iCs/>
                <w:sz w:val="15"/>
                <w:szCs w:val="15"/>
                <w:lang w:eastAsia="sk-SK"/>
              </w:rPr>
            </w:pPr>
            <w:r w:rsidRPr="00686E74">
              <w:rPr>
                <w:rFonts w:ascii="Calibri" w:hAnsi="Calibri"/>
                <w:i/>
                <w:iCs/>
                <w:sz w:val="15"/>
                <w:szCs w:val="15"/>
                <w:lang w:eastAsia="sk-SK"/>
              </w:rPr>
              <w:t>Odpočítateľné</w:t>
            </w:r>
          </w:p>
        </w:tc>
        <w:tc>
          <w:tcPr>
            <w:tcW w:w="680" w:type="pct"/>
            <w:tcBorders>
              <w:top w:val="nil"/>
              <w:left w:val="nil"/>
              <w:bottom w:val="nil"/>
              <w:right w:val="nil"/>
            </w:tcBorders>
            <w:shd w:val="clear" w:color="auto" w:fill="auto"/>
            <w:vAlign w:val="bottom"/>
          </w:tcPr>
          <w:p w14:paraId="0D49D948" w14:textId="16F11245" w:rsidR="00B72FEA" w:rsidRPr="00686E74" w:rsidRDefault="003E6325" w:rsidP="00B72FEA">
            <w:pPr>
              <w:jc w:val="right"/>
              <w:rPr>
                <w:rFonts w:ascii="Calibri" w:hAnsi="Calibri"/>
                <w:i/>
                <w:iCs/>
                <w:color w:val="000000"/>
                <w:sz w:val="15"/>
                <w:szCs w:val="15"/>
                <w:lang w:eastAsia="sk-SK"/>
              </w:rPr>
            </w:pPr>
            <w:r>
              <w:rPr>
                <w:rFonts w:ascii="Calibri" w:hAnsi="Calibri"/>
                <w:i/>
                <w:iCs/>
                <w:color w:val="000000"/>
                <w:sz w:val="15"/>
                <w:szCs w:val="15"/>
                <w:lang w:eastAsia="sk-SK"/>
              </w:rPr>
              <w:t>2 241 945</w:t>
            </w:r>
          </w:p>
        </w:tc>
        <w:tc>
          <w:tcPr>
            <w:tcW w:w="680" w:type="pct"/>
            <w:tcBorders>
              <w:top w:val="nil"/>
              <w:left w:val="nil"/>
              <w:bottom w:val="nil"/>
              <w:right w:val="nil"/>
            </w:tcBorders>
            <w:vAlign w:val="bottom"/>
          </w:tcPr>
          <w:p w14:paraId="32E55FD5" w14:textId="3C72DDE2" w:rsidR="00B72FEA" w:rsidRDefault="00B72FEA" w:rsidP="00B72FEA">
            <w:pPr>
              <w:jc w:val="right"/>
              <w:rPr>
                <w:rFonts w:ascii="Calibri" w:hAnsi="Calibri"/>
                <w:i/>
                <w:iCs/>
                <w:color w:val="000000"/>
                <w:sz w:val="15"/>
                <w:szCs w:val="15"/>
                <w:lang w:eastAsia="sk-SK"/>
              </w:rPr>
            </w:pPr>
            <w:r>
              <w:rPr>
                <w:rFonts w:ascii="Calibri" w:hAnsi="Calibri"/>
                <w:i/>
                <w:iCs/>
                <w:color w:val="000000"/>
                <w:sz w:val="15"/>
                <w:szCs w:val="15"/>
                <w:lang w:eastAsia="sk-SK"/>
              </w:rPr>
              <w:t>1</w:t>
            </w:r>
            <w:r w:rsidR="003E6325">
              <w:rPr>
                <w:rFonts w:ascii="Calibri" w:hAnsi="Calibri"/>
                <w:i/>
                <w:iCs/>
                <w:color w:val="000000"/>
                <w:sz w:val="15"/>
                <w:szCs w:val="15"/>
                <w:lang w:eastAsia="sk-SK"/>
              </w:rPr>
              <w:t> </w:t>
            </w:r>
            <w:r w:rsidR="003E6325">
              <w:rPr>
                <w:i/>
                <w:iCs/>
                <w:color w:val="000000"/>
                <w:sz w:val="15"/>
                <w:szCs w:val="15"/>
                <w:lang w:eastAsia="sk-SK"/>
              </w:rPr>
              <w:t>886 172</w:t>
            </w:r>
          </w:p>
        </w:tc>
      </w:tr>
      <w:tr w:rsidR="00B72FEA" w:rsidRPr="00686E74" w14:paraId="1D4B7913" w14:textId="249A479F" w:rsidTr="00475F80">
        <w:trPr>
          <w:trHeight w:val="261"/>
        </w:trPr>
        <w:tc>
          <w:tcPr>
            <w:tcW w:w="3640" w:type="pct"/>
            <w:tcBorders>
              <w:top w:val="nil"/>
              <w:left w:val="nil"/>
              <w:bottom w:val="nil"/>
              <w:right w:val="nil"/>
            </w:tcBorders>
            <w:shd w:val="clear" w:color="auto" w:fill="auto"/>
            <w:noWrap/>
            <w:hideMark/>
          </w:tcPr>
          <w:p w14:paraId="108EE2E1" w14:textId="77777777" w:rsidR="00B72FEA" w:rsidRPr="00686E74" w:rsidRDefault="00B72FEA" w:rsidP="00B72FEA">
            <w:pPr>
              <w:rPr>
                <w:rFonts w:ascii="Calibri" w:hAnsi="Calibri"/>
                <w:i/>
                <w:iCs/>
                <w:sz w:val="15"/>
                <w:szCs w:val="15"/>
                <w:lang w:eastAsia="sk-SK"/>
              </w:rPr>
            </w:pPr>
            <w:r w:rsidRPr="00686E74">
              <w:rPr>
                <w:rFonts w:ascii="Calibri" w:hAnsi="Calibri"/>
                <w:i/>
                <w:iCs/>
                <w:sz w:val="15"/>
                <w:szCs w:val="15"/>
                <w:lang w:eastAsia="sk-SK"/>
              </w:rPr>
              <w:t xml:space="preserve">zdaniteľné </w:t>
            </w:r>
          </w:p>
        </w:tc>
        <w:tc>
          <w:tcPr>
            <w:tcW w:w="680" w:type="pct"/>
            <w:tcBorders>
              <w:top w:val="nil"/>
              <w:left w:val="nil"/>
              <w:bottom w:val="nil"/>
              <w:right w:val="nil"/>
            </w:tcBorders>
            <w:shd w:val="clear" w:color="auto" w:fill="auto"/>
            <w:vAlign w:val="bottom"/>
          </w:tcPr>
          <w:p w14:paraId="54A285E3" w14:textId="0F3AA417" w:rsidR="00B72FEA" w:rsidRPr="00686E74" w:rsidRDefault="003E6325" w:rsidP="00B72FEA">
            <w:pPr>
              <w:jc w:val="right"/>
              <w:rPr>
                <w:rFonts w:ascii="Calibri" w:hAnsi="Calibri"/>
                <w:i/>
                <w:iCs/>
                <w:color w:val="000000"/>
                <w:sz w:val="15"/>
                <w:szCs w:val="15"/>
                <w:lang w:eastAsia="sk-SK"/>
              </w:rPr>
            </w:pPr>
            <w:r>
              <w:rPr>
                <w:rFonts w:ascii="Calibri" w:hAnsi="Calibri"/>
                <w:i/>
                <w:iCs/>
                <w:color w:val="000000"/>
                <w:sz w:val="15"/>
                <w:szCs w:val="15"/>
                <w:lang w:eastAsia="sk-SK"/>
              </w:rPr>
              <w:t>(12 566 950)</w:t>
            </w:r>
          </w:p>
        </w:tc>
        <w:tc>
          <w:tcPr>
            <w:tcW w:w="680" w:type="pct"/>
            <w:tcBorders>
              <w:top w:val="nil"/>
              <w:left w:val="nil"/>
              <w:bottom w:val="nil"/>
              <w:right w:val="nil"/>
            </w:tcBorders>
            <w:vAlign w:val="bottom"/>
          </w:tcPr>
          <w:p w14:paraId="4DBA5F0D" w14:textId="3B4709A2" w:rsidR="00B72FEA" w:rsidRDefault="00B72FEA" w:rsidP="00B72FEA">
            <w:pPr>
              <w:jc w:val="right"/>
              <w:rPr>
                <w:rFonts w:ascii="Calibri" w:hAnsi="Calibri"/>
                <w:i/>
                <w:iCs/>
                <w:color w:val="000000"/>
                <w:sz w:val="15"/>
                <w:szCs w:val="15"/>
                <w:lang w:eastAsia="sk-SK"/>
              </w:rPr>
            </w:pPr>
            <w:r>
              <w:rPr>
                <w:rFonts w:ascii="Calibri" w:hAnsi="Calibri"/>
                <w:i/>
                <w:iCs/>
                <w:color w:val="000000"/>
                <w:sz w:val="15"/>
                <w:szCs w:val="15"/>
                <w:lang w:eastAsia="sk-SK"/>
              </w:rPr>
              <w:t>(</w:t>
            </w:r>
            <w:r>
              <w:rPr>
                <w:i/>
                <w:iCs/>
                <w:color w:val="000000"/>
                <w:sz w:val="15"/>
                <w:szCs w:val="15"/>
                <w:lang w:eastAsia="sk-SK"/>
              </w:rPr>
              <w:t>10 898 973)</w:t>
            </w:r>
          </w:p>
        </w:tc>
      </w:tr>
      <w:tr w:rsidR="00B72FEA" w:rsidRPr="00686E74" w14:paraId="5FDADC27" w14:textId="01DD49B9" w:rsidTr="00475F80">
        <w:trPr>
          <w:trHeight w:val="261"/>
        </w:trPr>
        <w:tc>
          <w:tcPr>
            <w:tcW w:w="3640" w:type="pct"/>
            <w:tcBorders>
              <w:top w:val="nil"/>
              <w:left w:val="nil"/>
              <w:bottom w:val="nil"/>
              <w:right w:val="nil"/>
            </w:tcBorders>
            <w:shd w:val="clear" w:color="auto" w:fill="auto"/>
            <w:noWrap/>
            <w:hideMark/>
          </w:tcPr>
          <w:p w14:paraId="73709FA5" w14:textId="77777777"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Dočasné rozdiely medzi účtovnou hodnotou záväzkov a daňovou základňou:</w:t>
            </w:r>
          </w:p>
        </w:tc>
        <w:tc>
          <w:tcPr>
            <w:tcW w:w="680" w:type="pct"/>
            <w:tcBorders>
              <w:top w:val="nil"/>
              <w:left w:val="nil"/>
              <w:bottom w:val="nil"/>
              <w:right w:val="nil"/>
            </w:tcBorders>
            <w:shd w:val="clear" w:color="auto" w:fill="auto"/>
            <w:vAlign w:val="bottom"/>
          </w:tcPr>
          <w:p w14:paraId="42A983AA" w14:textId="13EA6F43" w:rsidR="00B72FEA" w:rsidRPr="00686E74" w:rsidRDefault="00B72FEA" w:rsidP="00B72FEA">
            <w:pPr>
              <w:rPr>
                <w:rFonts w:ascii="Calibri" w:hAnsi="Calibri"/>
                <w:sz w:val="15"/>
                <w:szCs w:val="15"/>
                <w:lang w:eastAsia="sk-SK"/>
              </w:rPr>
            </w:pPr>
          </w:p>
        </w:tc>
        <w:tc>
          <w:tcPr>
            <w:tcW w:w="680" w:type="pct"/>
            <w:tcBorders>
              <w:top w:val="nil"/>
              <w:left w:val="nil"/>
              <w:bottom w:val="nil"/>
              <w:right w:val="nil"/>
            </w:tcBorders>
            <w:vAlign w:val="bottom"/>
          </w:tcPr>
          <w:p w14:paraId="2161E313" w14:textId="77777777" w:rsidR="00B72FEA" w:rsidRPr="00686E74" w:rsidRDefault="00B72FEA" w:rsidP="00B72FEA">
            <w:pPr>
              <w:rPr>
                <w:rFonts w:ascii="Calibri" w:hAnsi="Calibri"/>
                <w:sz w:val="15"/>
                <w:szCs w:val="15"/>
                <w:lang w:eastAsia="sk-SK"/>
              </w:rPr>
            </w:pPr>
          </w:p>
        </w:tc>
      </w:tr>
      <w:tr w:rsidR="00B72FEA" w:rsidRPr="00686E74" w14:paraId="4FB9C484" w14:textId="43511178" w:rsidTr="00475F80">
        <w:trPr>
          <w:trHeight w:val="261"/>
        </w:trPr>
        <w:tc>
          <w:tcPr>
            <w:tcW w:w="3640" w:type="pct"/>
            <w:tcBorders>
              <w:top w:val="nil"/>
              <w:left w:val="nil"/>
              <w:bottom w:val="nil"/>
              <w:right w:val="nil"/>
            </w:tcBorders>
            <w:shd w:val="clear" w:color="auto" w:fill="auto"/>
            <w:noWrap/>
            <w:hideMark/>
          </w:tcPr>
          <w:p w14:paraId="6A3CAAE4" w14:textId="77777777" w:rsidR="00B72FEA" w:rsidRPr="00686E74" w:rsidRDefault="00B72FEA" w:rsidP="00B72FEA">
            <w:pPr>
              <w:rPr>
                <w:rFonts w:ascii="Calibri" w:hAnsi="Calibri"/>
                <w:i/>
                <w:iCs/>
                <w:sz w:val="15"/>
                <w:szCs w:val="15"/>
                <w:lang w:eastAsia="sk-SK"/>
              </w:rPr>
            </w:pPr>
            <w:r w:rsidRPr="00686E74">
              <w:rPr>
                <w:rFonts w:ascii="Calibri" w:hAnsi="Calibri"/>
                <w:i/>
                <w:iCs/>
                <w:sz w:val="15"/>
                <w:szCs w:val="15"/>
                <w:lang w:eastAsia="sk-SK"/>
              </w:rPr>
              <w:t>Odpočítateľné</w:t>
            </w:r>
          </w:p>
        </w:tc>
        <w:tc>
          <w:tcPr>
            <w:tcW w:w="680" w:type="pct"/>
            <w:tcBorders>
              <w:top w:val="nil"/>
              <w:left w:val="nil"/>
              <w:bottom w:val="nil"/>
              <w:right w:val="nil"/>
            </w:tcBorders>
            <w:shd w:val="clear" w:color="auto" w:fill="auto"/>
            <w:vAlign w:val="bottom"/>
          </w:tcPr>
          <w:p w14:paraId="3474EE28" w14:textId="4F151803" w:rsidR="00B72FEA" w:rsidRPr="00686E74" w:rsidRDefault="003E6325" w:rsidP="00B72FEA">
            <w:pPr>
              <w:jc w:val="right"/>
              <w:rPr>
                <w:rFonts w:ascii="Calibri" w:hAnsi="Calibri"/>
                <w:i/>
                <w:iCs/>
                <w:color w:val="000000"/>
                <w:sz w:val="15"/>
                <w:szCs w:val="15"/>
                <w:lang w:eastAsia="sk-SK"/>
              </w:rPr>
            </w:pPr>
            <w:r>
              <w:rPr>
                <w:rFonts w:ascii="Calibri" w:hAnsi="Calibri"/>
                <w:i/>
                <w:iCs/>
                <w:color w:val="000000"/>
                <w:sz w:val="15"/>
                <w:szCs w:val="15"/>
                <w:lang w:eastAsia="sk-SK"/>
              </w:rPr>
              <w:t>3 589 662</w:t>
            </w:r>
          </w:p>
        </w:tc>
        <w:tc>
          <w:tcPr>
            <w:tcW w:w="680" w:type="pct"/>
            <w:tcBorders>
              <w:top w:val="nil"/>
              <w:left w:val="nil"/>
              <w:bottom w:val="nil"/>
              <w:right w:val="nil"/>
            </w:tcBorders>
            <w:vAlign w:val="bottom"/>
          </w:tcPr>
          <w:p w14:paraId="1817F09A" w14:textId="3DEEDC5F" w:rsidR="00B72FEA" w:rsidRDefault="00B72FEA" w:rsidP="00B72FEA">
            <w:pPr>
              <w:jc w:val="right"/>
              <w:rPr>
                <w:rFonts w:ascii="Calibri" w:hAnsi="Calibri"/>
                <w:i/>
                <w:iCs/>
                <w:color w:val="000000"/>
                <w:sz w:val="15"/>
                <w:szCs w:val="15"/>
                <w:lang w:eastAsia="sk-SK"/>
              </w:rPr>
            </w:pPr>
            <w:r>
              <w:rPr>
                <w:rFonts w:ascii="Calibri" w:hAnsi="Calibri"/>
                <w:i/>
                <w:iCs/>
                <w:color w:val="000000"/>
                <w:sz w:val="15"/>
                <w:szCs w:val="15"/>
                <w:lang w:eastAsia="sk-SK"/>
              </w:rPr>
              <w:t>6</w:t>
            </w:r>
            <w:r>
              <w:rPr>
                <w:i/>
                <w:iCs/>
                <w:color w:val="000000"/>
                <w:sz w:val="15"/>
                <w:szCs w:val="15"/>
                <w:lang w:eastAsia="sk-SK"/>
              </w:rPr>
              <w:t> 331 386</w:t>
            </w:r>
          </w:p>
        </w:tc>
      </w:tr>
      <w:tr w:rsidR="00B72FEA" w:rsidRPr="00686E74" w14:paraId="0733F059" w14:textId="69760CC6" w:rsidTr="00475F80">
        <w:trPr>
          <w:trHeight w:val="261"/>
        </w:trPr>
        <w:tc>
          <w:tcPr>
            <w:tcW w:w="3640" w:type="pct"/>
            <w:tcBorders>
              <w:top w:val="nil"/>
              <w:left w:val="nil"/>
              <w:bottom w:val="nil"/>
              <w:right w:val="nil"/>
            </w:tcBorders>
            <w:shd w:val="clear" w:color="auto" w:fill="auto"/>
            <w:noWrap/>
            <w:hideMark/>
          </w:tcPr>
          <w:p w14:paraId="24B4CFCD" w14:textId="77777777" w:rsidR="00B72FEA" w:rsidRPr="00686E74" w:rsidRDefault="00B72FEA" w:rsidP="00B72FEA">
            <w:pPr>
              <w:rPr>
                <w:rFonts w:ascii="Calibri" w:hAnsi="Calibri"/>
                <w:i/>
                <w:iCs/>
                <w:sz w:val="15"/>
                <w:szCs w:val="15"/>
                <w:lang w:eastAsia="sk-SK"/>
              </w:rPr>
            </w:pPr>
            <w:r w:rsidRPr="00686E74">
              <w:rPr>
                <w:rFonts w:ascii="Calibri" w:hAnsi="Calibri"/>
                <w:i/>
                <w:iCs/>
                <w:sz w:val="15"/>
                <w:szCs w:val="15"/>
                <w:lang w:eastAsia="sk-SK"/>
              </w:rPr>
              <w:t xml:space="preserve">zdaniteľné </w:t>
            </w:r>
          </w:p>
        </w:tc>
        <w:tc>
          <w:tcPr>
            <w:tcW w:w="680" w:type="pct"/>
            <w:tcBorders>
              <w:top w:val="nil"/>
              <w:left w:val="nil"/>
              <w:bottom w:val="nil"/>
              <w:right w:val="nil"/>
            </w:tcBorders>
            <w:shd w:val="clear" w:color="auto" w:fill="auto"/>
            <w:vAlign w:val="center"/>
          </w:tcPr>
          <w:p w14:paraId="4794A8C4" w14:textId="77471017" w:rsidR="00B72FEA" w:rsidRPr="00686E74" w:rsidRDefault="003E6325" w:rsidP="00B72FEA">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70D4F70C" w14:textId="145D3D31" w:rsidR="00B72FEA" w:rsidRDefault="00B72FEA" w:rsidP="00B72FEA">
            <w:pPr>
              <w:jc w:val="right"/>
              <w:rPr>
                <w:rFonts w:ascii="Calibri" w:hAnsi="Calibri"/>
                <w:sz w:val="15"/>
                <w:szCs w:val="15"/>
                <w:lang w:eastAsia="sk-SK"/>
              </w:rPr>
            </w:pPr>
            <w:r>
              <w:rPr>
                <w:rFonts w:ascii="Calibri" w:hAnsi="Calibri"/>
                <w:sz w:val="15"/>
                <w:szCs w:val="15"/>
                <w:lang w:eastAsia="sk-SK"/>
              </w:rPr>
              <w:t>-</w:t>
            </w:r>
          </w:p>
        </w:tc>
      </w:tr>
      <w:tr w:rsidR="00B72FEA" w:rsidRPr="00686E74" w14:paraId="1E5F11F4" w14:textId="35166F83" w:rsidTr="00475F80">
        <w:trPr>
          <w:trHeight w:val="261"/>
        </w:trPr>
        <w:tc>
          <w:tcPr>
            <w:tcW w:w="3640" w:type="pct"/>
            <w:tcBorders>
              <w:top w:val="nil"/>
              <w:left w:val="nil"/>
              <w:bottom w:val="nil"/>
              <w:right w:val="nil"/>
            </w:tcBorders>
            <w:shd w:val="clear" w:color="auto" w:fill="auto"/>
            <w:noWrap/>
            <w:hideMark/>
          </w:tcPr>
          <w:p w14:paraId="6E9838E8" w14:textId="0990AA1D"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Možnosť umorovať daňovú stratu v</w:t>
            </w:r>
            <w:r>
              <w:rPr>
                <w:rFonts w:ascii="Calibri" w:hAnsi="Calibri"/>
                <w:sz w:val="15"/>
                <w:szCs w:val="15"/>
                <w:lang w:eastAsia="sk-SK"/>
              </w:rPr>
              <w:t> </w:t>
            </w:r>
            <w:r w:rsidRPr="00686E74">
              <w:rPr>
                <w:rFonts w:ascii="Calibri" w:hAnsi="Calibri"/>
                <w:sz w:val="15"/>
                <w:szCs w:val="15"/>
                <w:lang w:eastAsia="sk-SK"/>
              </w:rPr>
              <w:t>budúcnosti</w:t>
            </w:r>
          </w:p>
        </w:tc>
        <w:tc>
          <w:tcPr>
            <w:tcW w:w="680" w:type="pct"/>
            <w:tcBorders>
              <w:top w:val="nil"/>
              <w:left w:val="nil"/>
              <w:bottom w:val="nil"/>
              <w:right w:val="nil"/>
            </w:tcBorders>
            <w:shd w:val="clear" w:color="auto" w:fill="auto"/>
            <w:vAlign w:val="bottom"/>
          </w:tcPr>
          <w:p w14:paraId="60CC0D6C" w14:textId="7C413CDC" w:rsidR="00B72FEA" w:rsidRPr="00686E74" w:rsidRDefault="003E6325" w:rsidP="00B72FEA">
            <w:pPr>
              <w:jc w:val="right"/>
              <w:rPr>
                <w:rFonts w:ascii="Calibri" w:hAnsi="Calibri"/>
                <w:color w:val="000000"/>
                <w:sz w:val="15"/>
                <w:szCs w:val="15"/>
                <w:lang w:eastAsia="sk-SK"/>
              </w:rPr>
            </w:pPr>
            <w:r>
              <w:rPr>
                <w:rFonts w:ascii="Calibri" w:hAnsi="Calibri"/>
                <w:color w:val="000000"/>
                <w:sz w:val="15"/>
                <w:szCs w:val="15"/>
                <w:lang w:eastAsia="sk-SK"/>
              </w:rPr>
              <w:t>-</w:t>
            </w:r>
          </w:p>
        </w:tc>
        <w:tc>
          <w:tcPr>
            <w:tcW w:w="680" w:type="pct"/>
            <w:tcBorders>
              <w:top w:val="nil"/>
              <w:left w:val="nil"/>
              <w:bottom w:val="nil"/>
              <w:right w:val="nil"/>
            </w:tcBorders>
            <w:vAlign w:val="bottom"/>
          </w:tcPr>
          <w:p w14:paraId="38C0BAA6" w14:textId="42E026B6" w:rsidR="00B72FEA" w:rsidRDefault="00B72FEA" w:rsidP="00B72FEA">
            <w:pPr>
              <w:jc w:val="right"/>
              <w:rPr>
                <w:rFonts w:ascii="Calibri" w:hAnsi="Calibri"/>
                <w:color w:val="000000"/>
                <w:sz w:val="15"/>
                <w:szCs w:val="15"/>
                <w:lang w:eastAsia="sk-SK"/>
              </w:rPr>
            </w:pPr>
            <w:r>
              <w:rPr>
                <w:rFonts w:ascii="Calibri" w:hAnsi="Calibri"/>
                <w:color w:val="000000"/>
                <w:sz w:val="15"/>
                <w:szCs w:val="15"/>
                <w:lang w:eastAsia="sk-SK"/>
              </w:rPr>
              <w:t>-</w:t>
            </w:r>
          </w:p>
        </w:tc>
      </w:tr>
      <w:tr w:rsidR="00B72FEA" w:rsidRPr="00686E74" w14:paraId="00D43720" w14:textId="54C545C6" w:rsidTr="00475F80">
        <w:trPr>
          <w:trHeight w:val="261"/>
        </w:trPr>
        <w:tc>
          <w:tcPr>
            <w:tcW w:w="3640" w:type="pct"/>
            <w:tcBorders>
              <w:top w:val="nil"/>
              <w:left w:val="nil"/>
              <w:bottom w:val="nil"/>
              <w:right w:val="nil"/>
            </w:tcBorders>
            <w:shd w:val="clear" w:color="auto" w:fill="auto"/>
            <w:noWrap/>
            <w:hideMark/>
          </w:tcPr>
          <w:p w14:paraId="4040850C" w14:textId="77777777"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Možnosť previesť nevyužité daňové odpočty</w:t>
            </w:r>
          </w:p>
        </w:tc>
        <w:tc>
          <w:tcPr>
            <w:tcW w:w="680" w:type="pct"/>
            <w:tcBorders>
              <w:top w:val="nil"/>
              <w:left w:val="nil"/>
              <w:bottom w:val="nil"/>
              <w:right w:val="nil"/>
            </w:tcBorders>
            <w:shd w:val="clear" w:color="auto" w:fill="auto"/>
            <w:vAlign w:val="center"/>
          </w:tcPr>
          <w:p w14:paraId="063CFB2C" w14:textId="6DC8C386" w:rsidR="00B72FEA" w:rsidRPr="00686E74" w:rsidRDefault="003E6325" w:rsidP="00B72FEA">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2F12A41B" w14:textId="47C92663" w:rsidR="00B72FEA" w:rsidRDefault="00B72FEA" w:rsidP="00B72FEA">
            <w:pPr>
              <w:jc w:val="right"/>
              <w:rPr>
                <w:rFonts w:ascii="Calibri" w:hAnsi="Calibri"/>
                <w:sz w:val="15"/>
                <w:szCs w:val="15"/>
                <w:lang w:eastAsia="sk-SK"/>
              </w:rPr>
            </w:pPr>
            <w:r>
              <w:rPr>
                <w:rFonts w:ascii="Calibri" w:hAnsi="Calibri"/>
                <w:sz w:val="15"/>
                <w:szCs w:val="15"/>
                <w:lang w:eastAsia="sk-SK"/>
              </w:rPr>
              <w:t>-</w:t>
            </w:r>
          </w:p>
        </w:tc>
      </w:tr>
      <w:tr w:rsidR="00B72FEA" w:rsidRPr="00686E74" w14:paraId="65BBD107" w14:textId="792E7E37" w:rsidTr="00475F80">
        <w:trPr>
          <w:trHeight w:val="261"/>
        </w:trPr>
        <w:tc>
          <w:tcPr>
            <w:tcW w:w="3640" w:type="pct"/>
            <w:tcBorders>
              <w:top w:val="nil"/>
              <w:left w:val="nil"/>
              <w:bottom w:val="nil"/>
              <w:right w:val="nil"/>
            </w:tcBorders>
            <w:shd w:val="clear" w:color="auto" w:fill="auto"/>
            <w:noWrap/>
            <w:hideMark/>
          </w:tcPr>
          <w:p w14:paraId="6853827E" w14:textId="77777777"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Sadzba dane z príjmov (v %)</w:t>
            </w:r>
          </w:p>
        </w:tc>
        <w:tc>
          <w:tcPr>
            <w:tcW w:w="680" w:type="pct"/>
            <w:tcBorders>
              <w:top w:val="nil"/>
              <w:left w:val="nil"/>
              <w:bottom w:val="nil"/>
              <w:right w:val="nil"/>
            </w:tcBorders>
            <w:shd w:val="clear" w:color="auto" w:fill="auto"/>
            <w:vAlign w:val="bottom"/>
          </w:tcPr>
          <w:p w14:paraId="66C1FAA2" w14:textId="4E98D85D" w:rsidR="00B72FEA" w:rsidRPr="00686E74" w:rsidRDefault="003E6325" w:rsidP="00B72FEA">
            <w:pPr>
              <w:jc w:val="right"/>
              <w:rPr>
                <w:rFonts w:ascii="Calibri" w:hAnsi="Calibri"/>
                <w:color w:val="000000"/>
                <w:sz w:val="15"/>
                <w:szCs w:val="15"/>
                <w:lang w:eastAsia="sk-SK"/>
              </w:rPr>
            </w:pPr>
            <w:r>
              <w:rPr>
                <w:rFonts w:ascii="Calibri" w:hAnsi="Calibri"/>
                <w:color w:val="000000"/>
                <w:sz w:val="15"/>
                <w:szCs w:val="15"/>
                <w:lang w:eastAsia="sk-SK"/>
              </w:rPr>
              <w:t>21%</w:t>
            </w:r>
          </w:p>
        </w:tc>
        <w:tc>
          <w:tcPr>
            <w:tcW w:w="680" w:type="pct"/>
            <w:tcBorders>
              <w:top w:val="nil"/>
              <w:left w:val="nil"/>
              <w:bottom w:val="nil"/>
              <w:right w:val="nil"/>
            </w:tcBorders>
            <w:vAlign w:val="bottom"/>
          </w:tcPr>
          <w:p w14:paraId="07ACFF17" w14:textId="4A0B642B" w:rsidR="00B72FEA" w:rsidRDefault="00B72FEA" w:rsidP="00B72FEA">
            <w:pPr>
              <w:jc w:val="right"/>
              <w:rPr>
                <w:rFonts w:ascii="Calibri" w:hAnsi="Calibri"/>
                <w:color w:val="000000"/>
                <w:sz w:val="15"/>
                <w:szCs w:val="15"/>
                <w:lang w:eastAsia="sk-SK"/>
              </w:rPr>
            </w:pPr>
            <w:r>
              <w:rPr>
                <w:rFonts w:ascii="Calibri" w:hAnsi="Calibri"/>
                <w:color w:val="000000"/>
                <w:sz w:val="15"/>
                <w:szCs w:val="15"/>
                <w:lang w:eastAsia="sk-SK"/>
              </w:rPr>
              <w:t>21%</w:t>
            </w:r>
          </w:p>
        </w:tc>
      </w:tr>
      <w:tr w:rsidR="00B72FEA" w:rsidRPr="00686E74" w14:paraId="7E73BB8E" w14:textId="12C2D99E" w:rsidTr="00475F80">
        <w:trPr>
          <w:trHeight w:val="261"/>
        </w:trPr>
        <w:tc>
          <w:tcPr>
            <w:tcW w:w="3640" w:type="pct"/>
            <w:tcBorders>
              <w:top w:val="nil"/>
              <w:left w:val="nil"/>
              <w:bottom w:val="nil"/>
              <w:right w:val="nil"/>
            </w:tcBorders>
            <w:shd w:val="clear" w:color="auto" w:fill="auto"/>
            <w:noWrap/>
            <w:hideMark/>
          </w:tcPr>
          <w:p w14:paraId="714EF685" w14:textId="77777777"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Odložená daňová pohľadávka</w:t>
            </w:r>
          </w:p>
        </w:tc>
        <w:tc>
          <w:tcPr>
            <w:tcW w:w="680" w:type="pct"/>
            <w:tcBorders>
              <w:top w:val="nil"/>
              <w:left w:val="nil"/>
              <w:bottom w:val="nil"/>
              <w:right w:val="nil"/>
            </w:tcBorders>
            <w:shd w:val="clear" w:color="auto" w:fill="auto"/>
            <w:vAlign w:val="bottom"/>
          </w:tcPr>
          <w:p w14:paraId="7D544B9E" w14:textId="4C1FFD58" w:rsidR="00B72FEA" w:rsidRPr="00686E74" w:rsidRDefault="003E6325" w:rsidP="00B72FEA">
            <w:pPr>
              <w:jc w:val="right"/>
              <w:rPr>
                <w:rFonts w:ascii="Calibri" w:hAnsi="Calibri"/>
                <w:color w:val="000000"/>
                <w:sz w:val="15"/>
                <w:szCs w:val="15"/>
                <w:lang w:eastAsia="sk-SK"/>
              </w:rPr>
            </w:pPr>
            <w:r>
              <w:rPr>
                <w:rFonts w:ascii="Calibri" w:hAnsi="Calibri"/>
                <w:color w:val="000000"/>
                <w:sz w:val="15"/>
                <w:szCs w:val="15"/>
                <w:lang w:eastAsia="sk-SK"/>
              </w:rPr>
              <w:t>(1 414 422)</w:t>
            </w:r>
          </w:p>
        </w:tc>
        <w:tc>
          <w:tcPr>
            <w:tcW w:w="680" w:type="pct"/>
            <w:tcBorders>
              <w:top w:val="nil"/>
              <w:left w:val="nil"/>
              <w:bottom w:val="nil"/>
              <w:right w:val="nil"/>
            </w:tcBorders>
            <w:vAlign w:val="bottom"/>
          </w:tcPr>
          <w:p w14:paraId="58234815" w14:textId="2D38732F" w:rsidR="00B72FEA" w:rsidRDefault="00B72FEA" w:rsidP="00B72FEA">
            <w:pPr>
              <w:jc w:val="right"/>
              <w:rPr>
                <w:rFonts w:ascii="Calibri" w:hAnsi="Calibri"/>
                <w:color w:val="000000"/>
                <w:sz w:val="15"/>
                <w:szCs w:val="15"/>
                <w:lang w:eastAsia="sk-SK"/>
              </w:rPr>
            </w:pPr>
            <w:r>
              <w:rPr>
                <w:rFonts w:ascii="Calibri" w:hAnsi="Calibri"/>
                <w:color w:val="000000"/>
                <w:sz w:val="15"/>
                <w:szCs w:val="15"/>
                <w:lang w:eastAsia="sk-SK"/>
              </w:rPr>
              <w:t>(563 </w:t>
            </w:r>
            <w:r w:rsidR="003E6325">
              <w:rPr>
                <w:rFonts w:ascii="Calibri" w:hAnsi="Calibri"/>
                <w:color w:val="000000"/>
                <w:sz w:val="15"/>
                <w:szCs w:val="15"/>
                <w:lang w:eastAsia="sk-SK"/>
              </w:rPr>
              <w:t>097</w:t>
            </w:r>
            <w:r>
              <w:rPr>
                <w:rFonts w:ascii="Calibri" w:hAnsi="Calibri"/>
                <w:color w:val="000000"/>
                <w:sz w:val="15"/>
                <w:szCs w:val="15"/>
                <w:lang w:eastAsia="sk-SK"/>
              </w:rPr>
              <w:t>)</w:t>
            </w:r>
          </w:p>
        </w:tc>
      </w:tr>
      <w:tr w:rsidR="00B72FEA" w:rsidRPr="00686E74" w14:paraId="0AEE7D71" w14:textId="5C91249F" w:rsidTr="00475F80">
        <w:trPr>
          <w:trHeight w:val="261"/>
        </w:trPr>
        <w:tc>
          <w:tcPr>
            <w:tcW w:w="3640" w:type="pct"/>
            <w:tcBorders>
              <w:top w:val="nil"/>
              <w:left w:val="nil"/>
              <w:bottom w:val="nil"/>
              <w:right w:val="nil"/>
            </w:tcBorders>
            <w:shd w:val="clear" w:color="auto" w:fill="auto"/>
            <w:noWrap/>
            <w:hideMark/>
          </w:tcPr>
          <w:p w14:paraId="38EF2987" w14:textId="77777777" w:rsidR="00B72FEA" w:rsidRPr="00686E74" w:rsidRDefault="00B72FEA" w:rsidP="00B72FEA">
            <w:pPr>
              <w:rPr>
                <w:rFonts w:ascii="Calibri" w:hAnsi="Calibri"/>
                <w:sz w:val="15"/>
                <w:szCs w:val="15"/>
                <w:lang w:eastAsia="sk-SK"/>
              </w:rPr>
            </w:pPr>
            <w:r w:rsidRPr="00686E74">
              <w:rPr>
                <w:rFonts w:ascii="Calibri" w:hAnsi="Calibri"/>
                <w:sz w:val="15"/>
                <w:szCs w:val="15"/>
                <w:lang w:eastAsia="sk-SK"/>
              </w:rPr>
              <w:t>Uplatnená daňová pohľadávka:</w:t>
            </w:r>
          </w:p>
        </w:tc>
        <w:tc>
          <w:tcPr>
            <w:tcW w:w="680" w:type="pct"/>
            <w:tcBorders>
              <w:top w:val="nil"/>
              <w:left w:val="nil"/>
              <w:bottom w:val="nil"/>
              <w:right w:val="nil"/>
            </w:tcBorders>
            <w:shd w:val="clear" w:color="auto" w:fill="auto"/>
            <w:vAlign w:val="bottom"/>
          </w:tcPr>
          <w:p w14:paraId="4A18EC18" w14:textId="02272A9F" w:rsidR="00B72FEA" w:rsidRPr="00686E74" w:rsidRDefault="003E6325" w:rsidP="00B72FEA">
            <w:pPr>
              <w:jc w:val="right"/>
              <w:rPr>
                <w:rFonts w:ascii="Calibri" w:hAnsi="Calibri"/>
                <w:sz w:val="15"/>
                <w:szCs w:val="15"/>
                <w:lang w:eastAsia="sk-SK"/>
              </w:rPr>
            </w:pPr>
            <w:r>
              <w:rPr>
                <w:rFonts w:ascii="Calibri" w:hAnsi="Calibri"/>
                <w:sz w:val="15"/>
                <w:szCs w:val="15"/>
                <w:lang w:eastAsia="sk-SK"/>
              </w:rPr>
              <w:t>(851 325)</w:t>
            </w:r>
          </w:p>
        </w:tc>
        <w:tc>
          <w:tcPr>
            <w:tcW w:w="680" w:type="pct"/>
            <w:tcBorders>
              <w:top w:val="nil"/>
              <w:left w:val="nil"/>
              <w:bottom w:val="nil"/>
              <w:right w:val="nil"/>
            </w:tcBorders>
            <w:vAlign w:val="bottom"/>
          </w:tcPr>
          <w:p w14:paraId="4736BD2E" w14:textId="66FB3143" w:rsidR="00B72FEA" w:rsidRDefault="00B72FEA" w:rsidP="00B72FEA">
            <w:pPr>
              <w:jc w:val="right"/>
              <w:rPr>
                <w:rFonts w:ascii="Calibri" w:hAnsi="Calibri"/>
                <w:sz w:val="15"/>
                <w:szCs w:val="15"/>
                <w:lang w:eastAsia="sk-SK"/>
              </w:rPr>
            </w:pPr>
            <w:r>
              <w:rPr>
                <w:rFonts w:ascii="Calibri" w:hAnsi="Calibri"/>
                <w:sz w:val="15"/>
                <w:szCs w:val="15"/>
                <w:lang w:eastAsia="sk-SK"/>
              </w:rPr>
              <w:t xml:space="preserve">504 </w:t>
            </w:r>
            <w:r w:rsidR="003E6325">
              <w:rPr>
                <w:rFonts w:ascii="Calibri" w:hAnsi="Calibri"/>
                <w:sz w:val="15"/>
                <w:szCs w:val="15"/>
                <w:lang w:eastAsia="sk-SK"/>
              </w:rPr>
              <w:t>934</w:t>
            </w:r>
          </w:p>
        </w:tc>
      </w:tr>
      <w:tr w:rsidR="00B72FEA" w:rsidRPr="00686E74" w14:paraId="26CDD2C5" w14:textId="1A046A40" w:rsidTr="00475F80">
        <w:trPr>
          <w:trHeight w:val="261"/>
        </w:trPr>
        <w:tc>
          <w:tcPr>
            <w:tcW w:w="3640" w:type="pct"/>
            <w:tcBorders>
              <w:top w:val="nil"/>
              <w:left w:val="nil"/>
              <w:bottom w:val="nil"/>
              <w:right w:val="nil"/>
            </w:tcBorders>
            <w:shd w:val="clear" w:color="auto" w:fill="auto"/>
            <w:noWrap/>
            <w:hideMark/>
          </w:tcPr>
          <w:p w14:paraId="7A4F07B4" w14:textId="77777777" w:rsidR="00B72FEA" w:rsidRPr="00686E74" w:rsidRDefault="00B72FEA" w:rsidP="00B72FEA">
            <w:pPr>
              <w:rPr>
                <w:rFonts w:ascii="Calibri" w:hAnsi="Calibri"/>
                <w:i/>
                <w:iCs/>
                <w:sz w:val="15"/>
                <w:szCs w:val="15"/>
                <w:lang w:eastAsia="sk-SK"/>
              </w:rPr>
            </w:pPr>
            <w:r w:rsidRPr="00686E74">
              <w:rPr>
                <w:rFonts w:ascii="Calibri" w:hAnsi="Calibri"/>
                <w:i/>
                <w:iCs/>
                <w:sz w:val="15"/>
                <w:szCs w:val="15"/>
                <w:lang w:eastAsia="sk-SK"/>
              </w:rPr>
              <w:t>zaúčtovaná ako zníženie nákladov</w:t>
            </w:r>
          </w:p>
        </w:tc>
        <w:tc>
          <w:tcPr>
            <w:tcW w:w="680" w:type="pct"/>
            <w:tcBorders>
              <w:top w:val="nil"/>
              <w:left w:val="nil"/>
              <w:bottom w:val="nil"/>
              <w:right w:val="nil"/>
            </w:tcBorders>
            <w:shd w:val="clear" w:color="auto" w:fill="auto"/>
            <w:vAlign w:val="bottom"/>
          </w:tcPr>
          <w:p w14:paraId="44E7724F" w14:textId="6C985E8F" w:rsidR="00B72FEA" w:rsidRPr="00686E74" w:rsidRDefault="003E6325" w:rsidP="00B72FEA">
            <w:pPr>
              <w:jc w:val="right"/>
              <w:rPr>
                <w:rFonts w:ascii="Calibri" w:hAnsi="Calibri"/>
                <w:i/>
                <w:iCs/>
                <w:sz w:val="15"/>
                <w:szCs w:val="15"/>
                <w:lang w:eastAsia="sk-SK"/>
              </w:rPr>
            </w:pPr>
            <w:r>
              <w:rPr>
                <w:rFonts w:ascii="Calibri" w:hAnsi="Calibri"/>
                <w:sz w:val="15"/>
                <w:szCs w:val="15"/>
                <w:lang w:eastAsia="sk-SK"/>
              </w:rPr>
              <w:t>(851 325)</w:t>
            </w:r>
          </w:p>
        </w:tc>
        <w:tc>
          <w:tcPr>
            <w:tcW w:w="680" w:type="pct"/>
            <w:tcBorders>
              <w:top w:val="nil"/>
              <w:left w:val="nil"/>
              <w:bottom w:val="nil"/>
              <w:right w:val="nil"/>
            </w:tcBorders>
            <w:vAlign w:val="bottom"/>
          </w:tcPr>
          <w:p w14:paraId="366CD93D" w14:textId="53AC35C4" w:rsidR="00B72FEA" w:rsidRDefault="00B72FEA" w:rsidP="00B72FEA">
            <w:pPr>
              <w:jc w:val="right"/>
              <w:rPr>
                <w:rFonts w:ascii="Calibri" w:hAnsi="Calibri"/>
                <w:i/>
                <w:iCs/>
                <w:sz w:val="15"/>
                <w:szCs w:val="15"/>
                <w:lang w:eastAsia="sk-SK"/>
              </w:rPr>
            </w:pPr>
            <w:r>
              <w:rPr>
                <w:rFonts w:ascii="Calibri" w:hAnsi="Calibri"/>
                <w:i/>
                <w:iCs/>
                <w:sz w:val="15"/>
                <w:szCs w:val="15"/>
                <w:lang w:eastAsia="sk-SK"/>
              </w:rPr>
              <w:t xml:space="preserve">504 </w:t>
            </w:r>
            <w:r w:rsidR="003E6325">
              <w:rPr>
                <w:rFonts w:ascii="Calibri" w:hAnsi="Calibri"/>
                <w:i/>
                <w:iCs/>
                <w:sz w:val="15"/>
                <w:szCs w:val="15"/>
                <w:lang w:eastAsia="sk-SK"/>
              </w:rPr>
              <w:t>934</w:t>
            </w:r>
          </w:p>
        </w:tc>
      </w:tr>
      <w:tr w:rsidR="003E6325" w:rsidRPr="00686E74" w14:paraId="045A38B8" w14:textId="08D6D7A6" w:rsidTr="00475F80">
        <w:trPr>
          <w:trHeight w:val="261"/>
        </w:trPr>
        <w:tc>
          <w:tcPr>
            <w:tcW w:w="3640" w:type="pct"/>
            <w:tcBorders>
              <w:top w:val="nil"/>
              <w:left w:val="nil"/>
              <w:bottom w:val="nil"/>
              <w:right w:val="nil"/>
            </w:tcBorders>
            <w:shd w:val="clear" w:color="auto" w:fill="auto"/>
            <w:noWrap/>
            <w:hideMark/>
          </w:tcPr>
          <w:p w14:paraId="411B8B22" w14:textId="77777777" w:rsidR="003E6325" w:rsidRPr="00686E74" w:rsidRDefault="003E6325" w:rsidP="003E6325">
            <w:pPr>
              <w:rPr>
                <w:rFonts w:ascii="Calibri" w:hAnsi="Calibri"/>
                <w:i/>
                <w:iCs/>
                <w:sz w:val="15"/>
                <w:szCs w:val="15"/>
                <w:lang w:eastAsia="sk-SK"/>
              </w:rPr>
            </w:pPr>
            <w:r w:rsidRPr="00686E74">
              <w:rPr>
                <w:rFonts w:ascii="Calibri" w:hAnsi="Calibri"/>
                <w:i/>
                <w:iCs/>
                <w:sz w:val="15"/>
                <w:szCs w:val="15"/>
                <w:lang w:eastAsia="sk-SK"/>
              </w:rPr>
              <w:t>zaúčtovaná do vlastného imania</w:t>
            </w:r>
          </w:p>
        </w:tc>
        <w:tc>
          <w:tcPr>
            <w:tcW w:w="680" w:type="pct"/>
            <w:tcBorders>
              <w:top w:val="nil"/>
              <w:left w:val="nil"/>
              <w:bottom w:val="nil"/>
              <w:right w:val="nil"/>
            </w:tcBorders>
            <w:shd w:val="clear" w:color="auto" w:fill="auto"/>
            <w:vAlign w:val="center"/>
          </w:tcPr>
          <w:p w14:paraId="58B580B3" w14:textId="4B0C3599" w:rsidR="003E6325" w:rsidRPr="00686E74" w:rsidRDefault="003E6325" w:rsidP="003E6325">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351BB0A8" w14:textId="0B29B0A4" w:rsidR="003E6325" w:rsidRDefault="003E6325" w:rsidP="003E6325">
            <w:pPr>
              <w:jc w:val="right"/>
              <w:rPr>
                <w:rFonts w:ascii="Calibri" w:hAnsi="Calibri"/>
                <w:sz w:val="15"/>
                <w:szCs w:val="15"/>
                <w:lang w:eastAsia="sk-SK"/>
              </w:rPr>
            </w:pPr>
            <w:r>
              <w:rPr>
                <w:rFonts w:ascii="Calibri" w:hAnsi="Calibri"/>
                <w:sz w:val="15"/>
                <w:szCs w:val="15"/>
                <w:lang w:eastAsia="sk-SK"/>
              </w:rPr>
              <w:t>-</w:t>
            </w:r>
          </w:p>
        </w:tc>
      </w:tr>
      <w:tr w:rsidR="003E6325" w:rsidRPr="00686E74" w14:paraId="21BF4601" w14:textId="0254DD19" w:rsidTr="00475F80">
        <w:trPr>
          <w:trHeight w:val="261"/>
        </w:trPr>
        <w:tc>
          <w:tcPr>
            <w:tcW w:w="3640" w:type="pct"/>
            <w:tcBorders>
              <w:top w:val="nil"/>
              <w:left w:val="nil"/>
              <w:bottom w:val="nil"/>
              <w:right w:val="nil"/>
            </w:tcBorders>
            <w:shd w:val="clear" w:color="auto" w:fill="auto"/>
            <w:noWrap/>
            <w:hideMark/>
          </w:tcPr>
          <w:p w14:paraId="143E9388" w14:textId="77777777" w:rsidR="003E6325" w:rsidRPr="00686E74" w:rsidRDefault="003E6325" w:rsidP="003E6325">
            <w:pPr>
              <w:rPr>
                <w:rFonts w:ascii="Calibri" w:hAnsi="Calibri"/>
                <w:sz w:val="15"/>
                <w:szCs w:val="15"/>
                <w:lang w:eastAsia="sk-SK"/>
              </w:rPr>
            </w:pPr>
            <w:r w:rsidRPr="00686E74">
              <w:rPr>
                <w:rFonts w:ascii="Calibri" w:hAnsi="Calibri"/>
                <w:sz w:val="15"/>
                <w:szCs w:val="15"/>
                <w:lang w:eastAsia="sk-SK"/>
              </w:rPr>
              <w:t>Odložený daňový záväzok</w:t>
            </w:r>
          </w:p>
        </w:tc>
        <w:tc>
          <w:tcPr>
            <w:tcW w:w="680" w:type="pct"/>
            <w:tcBorders>
              <w:top w:val="nil"/>
              <w:left w:val="nil"/>
              <w:bottom w:val="nil"/>
              <w:right w:val="nil"/>
            </w:tcBorders>
            <w:shd w:val="clear" w:color="auto" w:fill="auto"/>
            <w:vAlign w:val="center"/>
          </w:tcPr>
          <w:p w14:paraId="3FAE9416" w14:textId="2E70FB29" w:rsidR="003E6325" w:rsidRPr="00686E74" w:rsidRDefault="003E6325" w:rsidP="003E6325">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0CB2C72D" w14:textId="593997FE" w:rsidR="003E6325" w:rsidRDefault="003E6325" w:rsidP="003E6325">
            <w:pPr>
              <w:jc w:val="right"/>
              <w:rPr>
                <w:rFonts w:ascii="Calibri" w:hAnsi="Calibri"/>
                <w:sz w:val="15"/>
                <w:szCs w:val="15"/>
                <w:lang w:eastAsia="sk-SK"/>
              </w:rPr>
            </w:pPr>
            <w:r>
              <w:rPr>
                <w:rFonts w:ascii="Calibri" w:hAnsi="Calibri"/>
                <w:sz w:val="15"/>
                <w:szCs w:val="15"/>
                <w:lang w:eastAsia="sk-SK"/>
              </w:rPr>
              <w:t>-</w:t>
            </w:r>
          </w:p>
        </w:tc>
      </w:tr>
      <w:tr w:rsidR="003E6325" w:rsidRPr="00686E74" w14:paraId="681D3334" w14:textId="418FBA94" w:rsidTr="00475F80">
        <w:trPr>
          <w:trHeight w:val="261"/>
        </w:trPr>
        <w:tc>
          <w:tcPr>
            <w:tcW w:w="3640" w:type="pct"/>
            <w:tcBorders>
              <w:top w:val="nil"/>
              <w:left w:val="nil"/>
              <w:bottom w:val="nil"/>
              <w:right w:val="nil"/>
            </w:tcBorders>
            <w:shd w:val="clear" w:color="auto" w:fill="auto"/>
            <w:noWrap/>
            <w:hideMark/>
          </w:tcPr>
          <w:p w14:paraId="41ED6882" w14:textId="77777777" w:rsidR="003E6325" w:rsidRPr="00686E74" w:rsidRDefault="003E6325" w:rsidP="003E6325">
            <w:pPr>
              <w:rPr>
                <w:rFonts w:ascii="Calibri" w:hAnsi="Calibri"/>
                <w:sz w:val="15"/>
                <w:szCs w:val="15"/>
                <w:lang w:eastAsia="sk-SK"/>
              </w:rPr>
            </w:pPr>
            <w:r w:rsidRPr="00686E74">
              <w:rPr>
                <w:rFonts w:ascii="Calibri" w:hAnsi="Calibri"/>
                <w:sz w:val="15"/>
                <w:szCs w:val="15"/>
                <w:lang w:eastAsia="sk-SK"/>
              </w:rPr>
              <w:t>Zmena odloženého daňového záväzku:</w:t>
            </w:r>
          </w:p>
        </w:tc>
        <w:tc>
          <w:tcPr>
            <w:tcW w:w="680" w:type="pct"/>
            <w:tcBorders>
              <w:top w:val="nil"/>
              <w:left w:val="nil"/>
              <w:bottom w:val="nil"/>
              <w:right w:val="nil"/>
            </w:tcBorders>
            <w:shd w:val="clear" w:color="auto" w:fill="auto"/>
            <w:vAlign w:val="center"/>
          </w:tcPr>
          <w:p w14:paraId="4BCF1C64" w14:textId="3F601FCC" w:rsidR="003E6325" w:rsidRPr="00686E74" w:rsidRDefault="003E6325" w:rsidP="003E6325">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41F59733" w14:textId="47C51249" w:rsidR="003E6325" w:rsidRDefault="003E6325" w:rsidP="003E6325">
            <w:pPr>
              <w:jc w:val="right"/>
              <w:rPr>
                <w:rFonts w:ascii="Calibri" w:hAnsi="Calibri"/>
                <w:sz w:val="15"/>
                <w:szCs w:val="15"/>
                <w:lang w:eastAsia="sk-SK"/>
              </w:rPr>
            </w:pPr>
            <w:r>
              <w:rPr>
                <w:rFonts w:ascii="Calibri" w:hAnsi="Calibri"/>
                <w:sz w:val="15"/>
                <w:szCs w:val="15"/>
                <w:lang w:eastAsia="sk-SK"/>
              </w:rPr>
              <w:t>-</w:t>
            </w:r>
          </w:p>
        </w:tc>
      </w:tr>
      <w:tr w:rsidR="003E6325" w:rsidRPr="00686E74" w14:paraId="2CC4ED84" w14:textId="05B6491C" w:rsidTr="00475F80">
        <w:trPr>
          <w:trHeight w:val="261"/>
        </w:trPr>
        <w:tc>
          <w:tcPr>
            <w:tcW w:w="3640" w:type="pct"/>
            <w:tcBorders>
              <w:top w:val="nil"/>
              <w:left w:val="nil"/>
              <w:bottom w:val="nil"/>
              <w:right w:val="nil"/>
            </w:tcBorders>
            <w:shd w:val="clear" w:color="auto" w:fill="auto"/>
            <w:noWrap/>
            <w:hideMark/>
          </w:tcPr>
          <w:p w14:paraId="4342431B" w14:textId="77777777" w:rsidR="003E6325" w:rsidRPr="00686E74" w:rsidRDefault="003E6325" w:rsidP="003E6325">
            <w:pPr>
              <w:rPr>
                <w:rFonts w:ascii="Calibri" w:hAnsi="Calibri"/>
                <w:i/>
                <w:iCs/>
                <w:sz w:val="15"/>
                <w:szCs w:val="15"/>
                <w:lang w:eastAsia="sk-SK"/>
              </w:rPr>
            </w:pPr>
            <w:r w:rsidRPr="00686E74">
              <w:rPr>
                <w:rFonts w:ascii="Calibri" w:hAnsi="Calibri"/>
                <w:i/>
                <w:iCs/>
                <w:sz w:val="15"/>
                <w:szCs w:val="15"/>
                <w:lang w:eastAsia="sk-SK"/>
              </w:rPr>
              <w:t>zaúčtovaná ako náklad</w:t>
            </w:r>
          </w:p>
        </w:tc>
        <w:tc>
          <w:tcPr>
            <w:tcW w:w="680" w:type="pct"/>
            <w:tcBorders>
              <w:top w:val="nil"/>
              <w:left w:val="nil"/>
              <w:bottom w:val="nil"/>
              <w:right w:val="nil"/>
            </w:tcBorders>
            <w:shd w:val="clear" w:color="auto" w:fill="auto"/>
            <w:vAlign w:val="center"/>
          </w:tcPr>
          <w:p w14:paraId="60154E41" w14:textId="65B0AF05" w:rsidR="003E6325" w:rsidRPr="00686E74" w:rsidRDefault="003E6325" w:rsidP="003E6325">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nil"/>
              <w:right w:val="nil"/>
            </w:tcBorders>
            <w:vAlign w:val="center"/>
          </w:tcPr>
          <w:p w14:paraId="3D1F78E2" w14:textId="3E505B28" w:rsidR="003E6325" w:rsidRDefault="003E6325" w:rsidP="003E6325">
            <w:pPr>
              <w:jc w:val="right"/>
              <w:rPr>
                <w:rFonts w:ascii="Calibri" w:hAnsi="Calibri"/>
                <w:sz w:val="15"/>
                <w:szCs w:val="15"/>
                <w:lang w:eastAsia="sk-SK"/>
              </w:rPr>
            </w:pPr>
            <w:r>
              <w:rPr>
                <w:rFonts w:ascii="Calibri" w:hAnsi="Calibri"/>
                <w:sz w:val="15"/>
                <w:szCs w:val="15"/>
                <w:lang w:eastAsia="sk-SK"/>
              </w:rPr>
              <w:t>-</w:t>
            </w:r>
          </w:p>
        </w:tc>
      </w:tr>
      <w:tr w:rsidR="003E6325" w:rsidRPr="00686E74" w14:paraId="157738C2" w14:textId="7B6D5B67" w:rsidTr="00475F80">
        <w:trPr>
          <w:trHeight w:val="87"/>
        </w:trPr>
        <w:tc>
          <w:tcPr>
            <w:tcW w:w="3640" w:type="pct"/>
            <w:tcBorders>
              <w:top w:val="nil"/>
              <w:left w:val="nil"/>
              <w:bottom w:val="single" w:sz="8" w:space="0" w:color="auto"/>
              <w:right w:val="nil"/>
            </w:tcBorders>
            <w:shd w:val="clear" w:color="auto" w:fill="auto"/>
            <w:noWrap/>
            <w:hideMark/>
          </w:tcPr>
          <w:p w14:paraId="19D8BA7F" w14:textId="77777777" w:rsidR="003E6325" w:rsidRPr="00686E74" w:rsidRDefault="003E6325" w:rsidP="003E6325">
            <w:pPr>
              <w:rPr>
                <w:rFonts w:ascii="Calibri" w:hAnsi="Calibri"/>
                <w:i/>
                <w:iCs/>
                <w:sz w:val="15"/>
                <w:szCs w:val="15"/>
                <w:lang w:eastAsia="sk-SK"/>
              </w:rPr>
            </w:pPr>
            <w:r w:rsidRPr="00686E74">
              <w:rPr>
                <w:rFonts w:ascii="Calibri" w:hAnsi="Calibri"/>
                <w:i/>
                <w:iCs/>
                <w:sz w:val="15"/>
                <w:szCs w:val="15"/>
                <w:lang w:eastAsia="sk-SK"/>
              </w:rPr>
              <w:t>zaúčtovaná do vlastného imania</w:t>
            </w:r>
          </w:p>
        </w:tc>
        <w:tc>
          <w:tcPr>
            <w:tcW w:w="680" w:type="pct"/>
            <w:tcBorders>
              <w:top w:val="nil"/>
              <w:left w:val="nil"/>
              <w:bottom w:val="single" w:sz="8" w:space="0" w:color="auto"/>
              <w:right w:val="nil"/>
            </w:tcBorders>
            <w:shd w:val="clear" w:color="auto" w:fill="auto"/>
            <w:vAlign w:val="center"/>
          </w:tcPr>
          <w:p w14:paraId="2A774FF0" w14:textId="463751D2" w:rsidR="003E6325" w:rsidRPr="00686E74" w:rsidRDefault="003E6325" w:rsidP="003E6325">
            <w:pPr>
              <w:jc w:val="right"/>
              <w:rPr>
                <w:rFonts w:ascii="Calibri" w:hAnsi="Calibri"/>
                <w:sz w:val="15"/>
                <w:szCs w:val="15"/>
                <w:lang w:eastAsia="sk-SK"/>
              </w:rPr>
            </w:pPr>
            <w:r>
              <w:rPr>
                <w:rFonts w:ascii="Calibri" w:hAnsi="Calibri"/>
                <w:sz w:val="15"/>
                <w:szCs w:val="15"/>
                <w:lang w:eastAsia="sk-SK"/>
              </w:rPr>
              <w:t>-</w:t>
            </w:r>
          </w:p>
        </w:tc>
        <w:tc>
          <w:tcPr>
            <w:tcW w:w="680" w:type="pct"/>
            <w:tcBorders>
              <w:top w:val="nil"/>
              <w:left w:val="nil"/>
              <w:bottom w:val="single" w:sz="8" w:space="0" w:color="auto"/>
              <w:right w:val="nil"/>
            </w:tcBorders>
            <w:vAlign w:val="center"/>
          </w:tcPr>
          <w:p w14:paraId="2D586E70" w14:textId="6404A544" w:rsidR="003E6325" w:rsidRDefault="003E6325" w:rsidP="003E6325">
            <w:pPr>
              <w:jc w:val="right"/>
              <w:rPr>
                <w:rFonts w:ascii="Calibri" w:hAnsi="Calibri"/>
                <w:sz w:val="15"/>
                <w:szCs w:val="15"/>
                <w:lang w:eastAsia="sk-SK"/>
              </w:rPr>
            </w:pPr>
            <w:r>
              <w:rPr>
                <w:rFonts w:ascii="Calibri" w:hAnsi="Calibri"/>
                <w:sz w:val="15"/>
                <w:szCs w:val="15"/>
                <w:lang w:eastAsia="sk-SK"/>
              </w:rPr>
              <w:t>-</w:t>
            </w:r>
          </w:p>
        </w:tc>
      </w:tr>
    </w:tbl>
    <w:p w14:paraId="19C91DF4" w14:textId="77777777" w:rsidR="00ED18D5" w:rsidRPr="00686E74" w:rsidRDefault="00ED18D5" w:rsidP="00E829F3">
      <w:pPr>
        <w:pStyle w:val="BodyText"/>
        <w:rPr>
          <w:rFonts w:asciiTheme="minorHAnsi" w:hAnsiTheme="minorHAnsi"/>
        </w:rPr>
      </w:pPr>
    </w:p>
    <w:p w14:paraId="538EEB50" w14:textId="7F12A6D0" w:rsidR="006937CD" w:rsidRDefault="006937CD">
      <w:r>
        <w:br w:type="page"/>
      </w:r>
    </w:p>
    <w:tbl>
      <w:tblPr>
        <w:tblW w:w="4765" w:type="pct"/>
        <w:tblInd w:w="426" w:type="dxa"/>
        <w:tblBorders>
          <w:top w:val="single" w:sz="8" w:space="0" w:color="auto"/>
          <w:bottom w:val="single" w:sz="8" w:space="0" w:color="auto"/>
          <w:insideH w:val="single" w:sz="4" w:space="0" w:color="auto"/>
          <w:insideV w:val="single" w:sz="4" w:space="0" w:color="auto"/>
        </w:tblBorders>
        <w:tblLook w:val="04A0" w:firstRow="1" w:lastRow="0" w:firstColumn="1" w:lastColumn="0" w:noHBand="0" w:noVBand="1"/>
      </w:tblPr>
      <w:tblGrid>
        <w:gridCol w:w="4914"/>
        <w:gridCol w:w="1770"/>
        <w:gridCol w:w="1961"/>
      </w:tblGrid>
      <w:tr w:rsidR="00DC706D" w:rsidRPr="00994888" w14:paraId="3E63DFE5" w14:textId="77777777" w:rsidTr="00A35697">
        <w:tc>
          <w:tcPr>
            <w:tcW w:w="2842" w:type="pct"/>
            <w:tcBorders>
              <w:right w:val="nil"/>
            </w:tcBorders>
            <w:noWrap/>
            <w:vAlign w:val="center"/>
            <w:hideMark/>
          </w:tcPr>
          <w:p w14:paraId="2CE63574" w14:textId="77777777" w:rsidR="00DC706D" w:rsidRPr="00994888" w:rsidRDefault="0025440A" w:rsidP="006A127A">
            <w:pPr>
              <w:pStyle w:val="TopHeader"/>
              <w:jc w:val="left"/>
              <w:rPr>
                <w:rFonts w:asciiTheme="minorHAnsi" w:hAnsiTheme="minorHAnsi"/>
                <w:i/>
                <w:sz w:val="16"/>
                <w:szCs w:val="16"/>
              </w:rPr>
            </w:pPr>
            <w:r w:rsidRPr="00994888">
              <w:rPr>
                <w:rFonts w:asciiTheme="minorHAnsi" w:hAnsiTheme="minorHAnsi"/>
                <w:i/>
                <w:sz w:val="16"/>
                <w:szCs w:val="16"/>
              </w:rPr>
              <w:lastRenderedPageBreak/>
              <w:br w:type="page"/>
            </w:r>
            <w:r w:rsidR="00DC706D" w:rsidRPr="00994888">
              <w:rPr>
                <w:rFonts w:asciiTheme="minorHAnsi" w:hAnsiTheme="minorHAnsi"/>
                <w:i/>
                <w:sz w:val="16"/>
                <w:szCs w:val="16"/>
              </w:rPr>
              <w:t>Názov položky</w:t>
            </w:r>
          </w:p>
        </w:tc>
        <w:tc>
          <w:tcPr>
            <w:tcW w:w="1024" w:type="pct"/>
            <w:tcBorders>
              <w:top w:val="single" w:sz="8" w:space="0" w:color="auto"/>
              <w:left w:val="nil"/>
              <w:bottom w:val="single" w:sz="4" w:space="0" w:color="auto"/>
              <w:right w:val="nil"/>
            </w:tcBorders>
            <w:vAlign w:val="center"/>
            <w:hideMark/>
          </w:tcPr>
          <w:p w14:paraId="169D715E" w14:textId="77777777" w:rsidR="00DC706D" w:rsidRPr="00994888" w:rsidRDefault="00DC706D" w:rsidP="005F663C">
            <w:pPr>
              <w:pStyle w:val="TopHeader"/>
              <w:rPr>
                <w:rFonts w:asciiTheme="minorHAnsi" w:hAnsiTheme="minorHAnsi"/>
                <w:i/>
                <w:sz w:val="16"/>
                <w:szCs w:val="16"/>
              </w:rPr>
            </w:pPr>
            <w:r w:rsidRPr="00994888">
              <w:rPr>
                <w:rFonts w:asciiTheme="minorHAnsi" w:hAnsiTheme="minorHAnsi"/>
                <w:i/>
                <w:sz w:val="16"/>
                <w:szCs w:val="16"/>
              </w:rPr>
              <w:t>Bežné účtovné obdobie</w:t>
            </w:r>
          </w:p>
        </w:tc>
        <w:tc>
          <w:tcPr>
            <w:tcW w:w="1134" w:type="pct"/>
            <w:tcBorders>
              <w:left w:val="nil"/>
            </w:tcBorders>
            <w:vAlign w:val="center"/>
            <w:hideMark/>
          </w:tcPr>
          <w:p w14:paraId="3112EEE7" w14:textId="77777777" w:rsidR="00DC706D" w:rsidRPr="00994888" w:rsidRDefault="00DC706D" w:rsidP="005F663C">
            <w:pPr>
              <w:pStyle w:val="TopHeader"/>
              <w:rPr>
                <w:rFonts w:asciiTheme="minorHAnsi" w:hAnsiTheme="minorHAnsi"/>
                <w:i/>
                <w:sz w:val="16"/>
                <w:szCs w:val="16"/>
              </w:rPr>
            </w:pPr>
            <w:r w:rsidRPr="00994888">
              <w:rPr>
                <w:rFonts w:asciiTheme="minorHAnsi" w:hAnsiTheme="minorHAnsi"/>
                <w:i/>
                <w:sz w:val="16"/>
                <w:szCs w:val="16"/>
              </w:rPr>
              <w:t>Bezprostredne predchádzajúce účtovné obdobie</w:t>
            </w:r>
          </w:p>
        </w:tc>
      </w:tr>
      <w:tr w:rsidR="003E6325" w:rsidRPr="00994888" w14:paraId="4396D4D1" w14:textId="77777777" w:rsidTr="00911B4D">
        <w:tc>
          <w:tcPr>
            <w:tcW w:w="2842" w:type="pct"/>
            <w:tcBorders>
              <w:right w:val="nil"/>
            </w:tcBorders>
            <w:vAlign w:val="center"/>
            <w:hideMark/>
          </w:tcPr>
          <w:p w14:paraId="18913514" w14:textId="77777777" w:rsidR="003E6325" w:rsidRPr="00994888" w:rsidRDefault="003E6325" w:rsidP="003E6325">
            <w:pPr>
              <w:rPr>
                <w:rFonts w:asciiTheme="minorHAnsi" w:hAnsiTheme="minorHAnsi"/>
                <w:sz w:val="16"/>
                <w:szCs w:val="16"/>
              </w:rPr>
            </w:pPr>
            <w:r w:rsidRPr="00994888">
              <w:rPr>
                <w:rFonts w:asciiTheme="minorHAnsi" w:hAnsiTheme="minorHAnsi"/>
                <w:sz w:val="16"/>
                <w:szCs w:val="16"/>
              </w:rPr>
              <w:t>Suma odloženej daňovej pohľadávky účtovanej ako náklad alebo výnos vyplývajúca zo zmeny sadzby dane z príjmov</w:t>
            </w:r>
          </w:p>
        </w:tc>
        <w:tc>
          <w:tcPr>
            <w:tcW w:w="1024" w:type="pct"/>
            <w:tcBorders>
              <w:top w:val="single" w:sz="4" w:space="0" w:color="auto"/>
              <w:left w:val="nil"/>
              <w:bottom w:val="single" w:sz="4" w:space="0" w:color="auto"/>
              <w:right w:val="nil"/>
            </w:tcBorders>
            <w:noWrap/>
            <w:vAlign w:val="center"/>
          </w:tcPr>
          <w:p w14:paraId="15ADEE6D" w14:textId="46FF1FF3"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tcPr>
          <w:p w14:paraId="4CA07AE1" w14:textId="7777777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r>
      <w:tr w:rsidR="003E6325" w:rsidRPr="00994888" w14:paraId="06CEEAD6" w14:textId="77777777" w:rsidTr="00A35697">
        <w:tc>
          <w:tcPr>
            <w:tcW w:w="2842" w:type="pct"/>
            <w:tcBorders>
              <w:right w:val="nil"/>
            </w:tcBorders>
            <w:vAlign w:val="center"/>
            <w:hideMark/>
          </w:tcPr>
          <w:p w14:paraId="0C6F2FEB" w14:textId="77777777" w:rsidR="003E6325" w:rsidRPr="00994888" w:rsidRDefault="003E6325" w:rsidP="003E6325">
            <w:pPr>
              <w:rPr>
                <w:rFonts w:asciiTheme="minorHAnsi" w:hAnsiTheme="minorHAnsi"/>
                <w:sz w:val="16"/>
                <w:szCs w:val="16"/>
              </w:rPr>
            </w:pPr>
            <w:r w:rsidRPr="00994888">
              <w:rPr>
                <w:rFonts w:asciiTheme="minorHAnsi" w:hAnsiTheme="minorHAnsi"/>
                <w:sz w:val="16"/>
                <w:szCs w:val="16"/>
              </w:rPr>
              <w:t>Suma odloženého daňového záväzku účtovaného ako náklad alebo výnos vyplývajúci zo zmeny sadzby dane z príjmov</w:t>
            </w:r>
          </w:p>
        </w:tc>
        <w:tc>
          <w:tcPr>
            <w:tcW w:w="1024" w:type="pct"/>
            <w:tcBorders>
              <w:top w:val="single" w:sz="4" w:space="0" w:color="auto"/>
              <w:left w:val="nil"/>
              <w:bottom w:val="single" w:sz="4" w:space="0" w:color="auto"/>
              <w:right w:val="nil"/>
            </w:tcBorders>
            <w:noWrap/>
            <w:vAlign w:val="center"/>
          </w:tcPr>
          <w:p w14:paraId="208E039E" w14:textId="447991AE"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tcPr>
          <w:p w14:paraId="032D958D" w14:textId="7777777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r>
      <w:tr w:rsidR="003E6325" w:rsidRPr="00994888" w14:paraId="3B930994" w14:textId="77777777" w:rsidTr="00A35697">
        <w:tc>
          <w:tcPr>
            <w:tcW w:w="2842" w:type="pct"/>
            <w:tcBorders>
              <w:right w:val="nil"/>
            </w:tcBorders>
            <w:vAlign w:val="center"/>
            <w:hideMark/>
          </w:tcPr>
          <w:p w14:paraId="4B13D874" w14:textId="77777777" w:rsidR="003E6325" w:rsidRPr="00994888" w:rsidRDefault="003E6325" w:rsidP="003E6325">
            <w:pPr>
              <w:rPr>
                <w:rFonts w:asciiTheme="minorHAnsi" w:hAnsiTheme="minorHAnsi"/>
                <w:sz w:val="16"/>
                <w:szCs w:val="16"/>
              </w:rPr>
            </w:pPr>
            <w:r w:rsidRPr="00994888">
              <w:rPr>
                <w:rFonts w:asciiTheme="minorHAnsi" w:hAnsiTheme="minorHAnsi"/>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024" w:type="pct"/>
            <w:tcBorders>
              <w:top w:val="single" w:sz="4" w:space="0" w:color="auto"/>
              <w:left w:val="nil"/>
              <w:bottom w:val="single" w:sz="4" w:space="0" w:color="auto"/>
              <w:right w:val="nil"/>
            </w:tcBorders>
            <w:noWrap/>
            <w:vAlign w:val="center"/>
          </w:tcPr>
          <w:p w14:paraId="5363BA43" w14:textId="06D6A95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hideMark/>
          </w:tcPr>
          <w:p w14:paraId="33ED8EFB" w14:textId="7777777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r>
      <w:tr w:rsidR="003E6325" w:rsidRPr="00994888" w14:paraId="7078A79F" w14:textId="77777777" w:rsidTr="00A35697">
        <w:tc>
          <w:tcPr>
            <w:tcW w:w="2842" w:type="pct"/>
            <w:tcBorders>
              <w:right w:val="nil"/>
            </w:tcBorders>
            <w:vAlign w:val="center"/>
            <w:hideMark/>
          </w:tcPr>
          <w:p w14:paraId="12E336CE" w14:textId="77777777" w:rsidR="003E6325" w:rsidRPr="00994888" w:rsidRDefault="003E6325" w:rsidP="003E6325">
            <w:pPr>
              <w:rPr>
                <w:rFonts w:asciiTheme="minorHAnsi" w:hAnsiTheme="minorHAnsi"/>
                <w:sz w:val="16"/>
                <w:szCs w:val="16"/>
              </w:rPr>
            </w:pPr>
            <w:r w:rsidRPr="00994888">
              <w:rPr>
                <w:rFonts w:asciiTheme="minorHAnsi" w:hAnsiTheme="minorHAnsi"/>
                <w:sz w:val="16"/>
                <w:szCs w:val="16"/>
              </w:rPr>
              <w:t xml:space="preserve">Suma odloženého daňového záväzku, ktorý vznikol </w:t>
            </w:r>
            <w:r w:rsidRPr="00994888">
              <w:rPr>
                <w:rFonts w:asciiTheme="minorHAnsi" w:hAnsiTheme="minorHAnsi"/>
                <w:sz w:val="16"/>
                <w:szCs w:val="16"/>
              </w:rPr>
              <w:br/>
              <w:t>z dôvodu neúčtovania tej časti odloženej daňovej pohľadávky v bežnom účtovnom období, o ktorej sa účtovalo v predchádzajúcich účtovných obdobiach</w:t>
            </w:r>
          </w:p>
        </w:tc>
        <w:tc>
          <w:tcPr>
            <w:tcW w:w="1024" w:type="pct"/>
            <w:tcBorders>
              <w:top w:val="single" w:sz="4" w:space="0" w:color="auto"/>
              <w:left w:val="nil"/>
              <w:bottom w:val="single" w:sz="4" w:space="0" w:color="auto"/>
              <w:right w:val="nil"/>
            </w:tcBorders>
            <w:noWrap/>
            <w:vAlign w:val="center"/>
          </w:tcPr>
          <w:p w14:paraId="31BA2D9E" w14:textId="742B1C02"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hideMark/>
          </w:tcPr>
          <w:p w14:paraId="4E74C364" w14:textId="7777777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r>
      <w:tr w:rsidR="003E6325" w:rsidRPr="00994888" w14:paraId="58E7BA7F" w14:textId="77777777" w:rsidTr="00A35697">
        <w:tc>
          <w:tcPr>
            <w:tcW w:w="2842" w:type="pct"/>
            <w:tcBorders>
              <w:right w:val="nil"/>
            </w:tcBorders>
            <w:vAlign w:val="center"/>
            <w:hideMark/>
          </w:tcPr>
          <w:p w14:paraId="5FC365DD" w14:textId="77777777" w:rsidR="003E6325" w:rsidRPr="00994888" w:rsidRDefault="003E6325" w:rsidP="003E6325">
            <w:pPr>
              <w:rPr>
                <w:rFonts w:asciiTheme="minorHAnsi" w:hAnsiTheme="minorHAnsi"/>
                <w:sz w:val="16"/>
                <w:szCs w:val="16"/>
              </w:rPr>
            </w:pPr>
            <w:r w:rsidRPr="00994888">
              <w:rPr>
                <w:rFonts w:asciiTheme="minorHAnsi" w:hAnsiTheme="minorHAnsi"/>
                <w:sz w:val="16"/>
                <w:szCs w:val="16"/>
              </w:rPr>
              <w:t>Suma neuplatneného umorenia daňovej straty, nevyužitých daňových odpočtov a iných nárokov a odpočítateľných dočasných rozdielov, ku ktorým nebola účtovaná odložená daňová pohľadávka</w:t>
            </w:r>
          </w:p>
        </w:tc>
        <w:tc>
          <w:tcPr>
            <w:tcW w:w="1024" w:type="pct"/>
            <w:tcBorders>
              <w:top w:val="single" w:sz="4" w:space="0" w:color="auto"/>
              <w:left w:val="nil"/>
              <w:bottom w:val="single" w:sz="4" w:space="0" w:color="auto"/>
              <w:right w:val="nil"/>
            </w:tcBorders>
            <w:noWrap/>
            <w:vAlign w:val="center"/>
          </w:tcPr>
          <w:p w14:paraId="6627A6B9" w14:textId="34DE7BC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hideMark/>
          </w:tcPr>
          <w:p w14:paraId="1A340670" w14:textId="77777777"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r>
      <w:tr w:rsidR="003E6325" w:rsidRPr="00686E74" w14:paraId="5A24876D" w14:textId="77777777" w:rsidTr="00A35697">
        <w:tc>
          <w:tcPr>
            <w:tcW w:w="2842" w:type="pct"/>
            <w:tcBorders>
              <w:right w:val="nil"/>
            </w:tcBorders>
            <w:vAlign w:val="center"/>
            <w:hideMark/>
          </w:tcPr>
          <w:p w14:paraId="4CEA82BC" w14:textId="4B299F5E" w:rsidR="003E6325" w:rsidRPr="00994888" w:rsidRDefault="003E6325" w:rsidP="003E6325">
            <w:pPr>
              <w:rPr>
                <w:rFonts w:asciiTheme="minorHAnsi" w:hAnsiTheme="minorHAnsi"/>
                <w:sz w:val="16"/>
                <w:szCs w:val="16"/>
              </w:rPr>
            </w:pPr>
            <w:r w:rsidRPr="00994888">
              <w:rPr>
                <w:rFonts w:asciiTheme="minorHAnsi" w:hAnsiTheme="minorHAnsi"/>
                <w:sz w:val="16"/>
                <w:szCs w:val="16"/>
              </w:rPr>
              <w:t>Suma odloženej dani z príjmov, ktorá sa vzťahuje na položky účtované priamo na účty vlastného imania bez účtovania na účty nákladov a výnosov</w:t>
            </w:r>
          </w:p>
        </w:tc>
        <w:tc>
          <w:tcPr>
            <w:tcW w:w="1024" w:type="pct"/>
            <w:tcBorders>
              <w:top w:val="single" w:sz="4" w:space="0" w:color="auto"/>
              <w:left w:val="nil"/>
              <w:bottom w:val="single" w:sz="8" w:space="0" w:color="auto"/>
              <w:right w:val="nil"/>
            </w:tcBorders>
            <w:noWrap/>
            <w:vAlign w:val="center"/>
          </w:tcPr>
          <w:p w14:paraId="5BA65603" w14:textId="563F4F4B" w:rsidR="003E6325" w:rsidRPr="00994888" w:rsidRDefault="003E6325" w:rsidP="003E6325">
            <w:pPr>
              <w:jc w:val="right"/>
              <w:rPr>
                <w:rFonts w:asciiTheme="minorHAnsi" w:hAnsiTheme="minorHAnsi"/>
                <w:sz w:val="16"/>
                <w:szCs w:val="16"/>
              </w:rPr>
            </w:pPr>
            <w:r w:rsidRPr="00994888">
              <w:rPr>
                <w:rFonts w:asciiTheme="minorHAnsi" w:hAnsiTheme="minorHAnsi"/>
                <w:sz w:val="16"/>
                <w:szCs w:val="16"/>
              </w:rPr>
              <w:t>-</w:t>
            </w:r>
          </w:p>
        </w:tc>
        <w:tc>
          <w:tcPr>
            <w:tcW w:w="1134" w:type="pct"/>
            <w:tcBorders>
              <w:left w:val="nil"/>
            </w:tcBorders>
            <w:noWrap/>
            <w:vAlign w:val="center"/>
            <w:hideMark/>
          </w:tcPr>
          <w:p w14:paraId="173EAAA0" w14:textId="77777777" w:rsidR="003E6325" w:rsidRPr="00686E74" w:rsidRDefault="003E6325" w:rsidP="003E6325">
            <w:pPr>
              <w:jc w:val="right"/>
              <w:rPr>
                <w:rFonts w:asciiTheme="minorHAnsi" w:hAnsiTheme="minorHAnsi"/>
                <w:sz w:val="16"/>
                <w:szCs w:val="16"/>
              </w:rPr>
            </w:pPr>
            <w:r w:rsidRPr="00994888">
              <w:rPr>
                <w:rFonts w:asciiTheme="minorHAnsi" w:hAnsiTheme="minorHAnsi"/>
                <w:sz w:val="16"/>
                <w:szCs w:val="16"/>
              </w:rPr>
              <w:t>-</w:t>
            </w:r>
          </w:p>
        </w:tc>
      </w:tr>
    </w:tbl>
    <w:p w14:paraId="466C4F7E" w14:textId="77777777" w:rsidR="00911B4D" w:rsidRPr="00686E74" w:rsidRDefault="00911B4D" w:rsidP="00E6399C">
      <w:pPr>
        <w:pStyle w:val="BodyText"/>
        <w:ind w:left="0"/>
        <w:rPr>
          <w:rFonts w:asciiTheme="minorHAnsi" w:hAnsiTheme="minorHAnsi"/>
          <w:highlight w:val="lightGray"/>
        </w:rPr>
      </w:pPr>
    </w:p>
    <w:p w14:paraId="5CCD5A16" w14:textId="77777777" w:rsidR="008411B3" w:rsidRPr="00686E74" w:rsidRDefault="008411B3" w:rsidP="00D74A7C">
      <w:pPr>
        <w:pStyle w:val="Heading1"/>
        <w:rPr>
          <w:rFonts w:asciiTheme="minorHAnsi" w:hAnsiTheme="minorHAnsi"/>
        </w:rPr>
      </w:pPr>
      <w:r w:rsidRPr="00686E74">
        <w:rPr>
          <w:rFonts w:asciiTheme="minorHAnsi" w:hAnsiTheme="minorHAnsi"/>
        </w:rPr>
        <w:t>Informácie o údajoch na podsúvahových  účtoch</w:t>
      </w:r>
    </w:p>
    <w:p w14:paraId="4D05E8C4" w14:textId="77777777" w:rsidR="008411B3" w:rsidRPr="00686E74" w:rsidRDefault="008411B3">
      <w:pPr>
        <w:pStyle w:val="BodyText"/>
        <w:rPr>
          <w:rFonts w:asciiTheme="minorHAnsi" w:hAnsiTheme="minorHAnsi"/>
        </w:rPr>
      </w:pPr>
    </w:p>
    <w:p w14:paraId="76BF7AD2" w14:textId="77777777" w:rsidR="008411B3" w:rsidRPr="00686E74" w:rsidRDefault="00842715" w:rsidP="0025440A">
      <w:pPr>
        <w:pStyle w:val="Heading2"/>
        <w:tabs>
          <w:tab w:val="clear" w:pos="567"/>
          <w:tab w:val="num" w:pos="426"/>
        </w:tabs>
        <w:rPr>
          <w:rFonts w:asciiTheme="minorHAnsi" w:hAnsiTheme="minorHAnsi"/>
        </w:rPr>
      </w:pPr>
      <w:bookmarkStart w:id="31" w:name="_Toc530739920"/>
      <w:r w:rsidRPr="00686E74">
        <w:rPr>
          <w:rFonts w:asciiTheme="minorHAnsi" w:hAnsiTheme="minorHAnsi"/>
        </w:rPr>
        <w:t>Pren</w:t>
      </w:r>
      <w:r w:rsidR="008411B3" w:rsidRPr="00686E74">
        <w:rPr>
          <w:rFonts w:asciiTheme="minorHAnsi" w:hAnsiTheme="minorHAnsi"/>
        </w:rPr>
        <w:t>ajatý majetok</w:t>
      </w:r>
      <w:bookmarkEnd w:id="31"/>
    </w:p>
    <w:p w14:paraId="31D6A8A9" w14:textId="4B01EBA3" w:rsidR="0021747C" w:rsidRPr="00946427" w:rsidRDefault="00C90C1A">
      <w:pPr>
        <w:pStyle w:val="BodyText"/>
        <w:rPr>
          <w:rFonts w:asciiTheme="minorHAnsi" w:hAnsiTheme="minorHAnsi"/>
        </w:rPr>
      </w:pPr>
      <w:r w:rsidRPr="00FD5AF3">
        <w:rPr>
          <w:rFonts w:asciiTheme="minorHAnsi" w:hAnsiTheme="minorHAnsi"/>
        </w:rPr>
        <w:t xml:space="preserve">Spoločnosť má na operatívny prenájom </w:t>
      </w:r>
      <w:r w:rsidRPr="00946427">
        <w:rPr>
          <w:rFonts w:asciiTheme="minorHAnsi" w:hAnsiTheme="minorHAnsi"/>
        </w:rPr>
        <w:t xml:space="preserve">prenajatých </w:t>
      </w:r>
      <w:r w:rsidR="000A7D9C" w:rsidRPr="00946427">
        <w:rPr>
          <w:rFonts w:asciiTheme="minorHAnsi" w:hAnsiTheme="minorHAnsi"/>
        </w:rPr>
        <w:t>1</w:t>
      </w:r>
      <w:r w:rsidR="00FD5AF3" w:rsidRPr="00946427">
        <w:rPr>
          <w:rFonts w:asciiTheme="minorHAnsi" w:hAnsiTheme="minorHAnsi"/>
        </w:rPr>
        <w:t>9</w:t>
      </w:r>
      <w:r w:rsidR="001D5EEA" w:rsidRPr="00946427">
        <w:rPr>
          <w:rFonts w:asciiTheme="minorHAnsi" w:hAnsiTheme="minorHAnsi"/>
        </w:rPr>
        <w:t xml:space="preserve"> </w:t>
      </w:r>
      <w:r w:rsidRPr="00946427">
        <w:rPr>
          <w:rFonts w:asciiTheme="minorHAnsi" w:hAnsiTheme="minorHAnsi"/>
        </w:rPr>
        <w:t xml:space="preserve">vysokozdvižných vozíkov, </w:t>
      </w:r>
      <w:r w:rsidR="00946427" w:rsidRPr="00946427">
        <w:rPr>
          <w:rFonts w:asciiTheme="minorHAnsi" w:hAnsiTheme="minorHAnsi"/>
        </w:rPr>
        <w:t>21</w:t>
      </w:r>
      <w:r w:rsidR="001D5EEA" w:rsidRPr="00946427">
        <w:rPr>
          <w:rFonts w:asciiTheme="minorHAnsi" w:hAnsiTheme="minorHAnsi"/>
        </w:rPr>
        <w:t xml:space="preserve"> </w:t>
      </w:r>
      <w:r w:rsidRPr="00946427">
        <w:rPr>
          <w:rFonts w:asciiTheme="minorHAnsi" w:hAnsiTheme="minorHAnsi"/>
        </w:rPr>
        <w:t>osobných motorových vozidiel</w:t>
      </w:r>
      <w:r w:rsidRPr="00946427">
        <w:rPr>
          <w:rFonts w:asciiTheme="minorHAnsi" w:hAnsiTheme="minorHAnsi"/>
        </w:rPr>
        <w:br/>
        <w:t xml:space="preserve">a </w:t>
      </w:r>
      <w:r w:rsidR="000A7D9C" w:rsidRPr="00946427">
        <w:rPr>
          <w:rFonts w:asciiTheme="minorHAnsi" w:hAnsiTheme="minorHAnsi"/>
        </w:rPr>
        <w:t>2</w:t>
      </w:r>
      <w:r w:rsidR="004E3432" w:rsidRPr="00946427">
        <w:rPr>
          <w:rFonts w:asciiTheme="minorHAnsi" w:hAnsiTheme="minorHAnsi"/>
        </w:rPr>
        <w:t>2</w:t>
      </w:r>
      <w:r w:rsidR="001D5EEA" w:rsidRPr="00946427">
        <w:rPr>
          <w:rFonts w:asciiTheme="minorHAnsi" w:hAnsiTheme="minorHAnsi"/>
        </w:rPr>
        <w:t xml:space="preserve"> </w:t>
      </w:r>
      <w:r w:rsidRPr="00946427">
        <w:rPr>
          <w:rFonts w:asciiTheme="minorHAnsi" w:hAnsiTheme="minorHAnsi"/>
        </w:rPr>
        <w:t>multifunkčných printových zariadení. Spoločnosť nemá uzatvorené zmluvy na finančný leasing.</w:t>
      </w:r>
    </w:p>
    <w:p w14:paraId="131137DC" w14:textId="77777777" w:rsidR="00F64EFD" w:rsidRPr="00946427" w:rsidRDefault="00F64EFD">
      <w:pPr>
        <w:pStyle w:val="BodyText"/>
        <w:rPr>
          <w:rFonts w:asciiTheme="minorHAnsi" w:hAnsiTheme="minorHAnsi"/>
        </w:rPr>
      </w:pPr>
    </w:p>
    <w:p w14:paraId="1698ABF2" w14:textId="40E2BFA3" w:rsidR="008411B3" w:rsidRPr="00686E74" w:rsidRDefault="00C90C1A">
      <w:pPr>
        <w:pStyle w:val="BodyText"/>
        <w:rPr>
          <w:rFonts w:asciiTheme="minorHAnsi" w:hAnsiTheme="minorHAnsi"/>
        </w:rPr>
      </w:pPr>
      <w:r w:rsidRPr="00686E74">
        <w:rPr>
          <w:rFonts w:asciiTheme="minorHAnsi" w:hAnsiTheme="minorHAnsi"/>
        </w:rPr>
        <w:t xml:space="preserve">Spoločnosť prenajíma </w:t>
      </w:r>
      <w:r w:rsidR="00946A0A">
        <w:rPr>
          <w:rFonts w:asciiTheme="minorHAnsi" w:hAnsiTheme="minorHAnsi"/>
        </w:rPr>
        <w:t xml:space="preserve">väčšiu </w:t>
      </w:r>
      <w:r w:rsidRPr="00686E74">
        <w:rPr>
          <w:rFonts w:asciiTheme="minorHAnsi" w:hAnsiTheme="minorHAnsi"/>
        </w:rPr>
        <w:t xml:space="preserve">časť výrobnej haly a kancelárskych priestorov </w:t>
      </w:r>
      <w:r w:rsidR="00946A0A">
        <w:rPr>
          <w:rFonts w:asciiTheme="minorHAnsi" w:hAnsiTheme="minorHAnsi"/>
        </w:rPr>
        <w:t xml:space="preserve">v Dubnici nad Váhom a v Čadci spoločnosti </w:t>
      </w:r>
      <w:r w:rsidR="00F10F33" w:rsidRPr="00F10F33">
        <w:rPr>
          <w:rFonts w:asciiTheme="minorHAnsi" w:hAnsiTheme="minorHAnsi"/>
        </w:rPr>
        <w:t>APIS Plastic Slovakia s.r.o</w:t>
      </w:r>
      <w:r w:rsidR="00946A0A" w:rsidRPr="00946A0A">
        <w:rPr>
          <w:rFonts w:asciiTheme="minorHAnsi" w:hAnsiTheme="minorHAnsi"/>
        </w:rPr>
        <w:t>.</w:t>
      </w:r>
      <w:r w:rsidR="00946A0A">
        <w:rPr>
          <w:rFonts w:asciiTheme="minorHAnsi" w:hAnsiTheme="minorHAnsi"/>
        </w:rPr>
        <w:t>, v Sládkovičove spoločnosti</w:t>
      </w:r>
      <w:r w:rsidR="00946427">
        <w:rPr>
          <w:rFonts w:asciiTheme="minorHAnsi" w:hAnsiTheme="minorHAnsi"/>
        </w:rPr>
        <w:t xml:space="preserve"> </w:t>
      </w:r>
      <w:r w:rsidR="00946427" w:rsidRPr="00946427">
        <w:rPr>
          <w:rFonts w:asciiTheme="minorHAnsi" w:hAnsiTheme="minorHAnsi"/>
        </w:rPr>
        <w:t>JEIL SOLUTION s.r.o.</w:t>
      </w:r>
      <w:r w:rsidR="00946A0A">
        <w:rPr>
          <w:rFonts w:asciiTheme="minorHAnsi" w:hAnsiTheme="minorHAnsi"/>
        </w:rPr>
        <w:t xml:space="preserve"> </w:t>
      </w:r>
      <w:r w:rsidRPr="00686E74">
        <w:rPr>
          <w:rFonts w:asciiTheme="minorHAnsi" w:hAnsiTheme="minorHAnsi"/>
        </w:rPr>
        <w:t>na výrobné účely</w:t>
      </w:r>
      <w:r w:rsidR="00946A0A">
        <w:rPr>
          <w:rFonts w:asciiTheme="minorHAnsi" w:hAnsiTheme="minorHAnsi"/>
        </w:rPr>
        <w:t>.</w:t>
      </w:r>
      <w:r w:rsidRPr="00686E74">
        <w:rPr>
          <w:rFonts w:asciiTheme="minorHAnsi" w:hAnsiTheme="minorHAnsi"/>
        </w:rPr>
        <w:t xml:space="preserve"> </w:t>
      </w:r>
      <w:r w:rsidR="00946A0A">
        <w:rPr>
          <w:rFonts w:asciiTheme="minorHAnsi" w:hAnsiTheme="minorHAnsi"/>
        </w:rPr>
        <w:t>Ročné</w:t>
      </w:r>
      <w:r w:rsidRPr="00686E74">
        <w:rPr>
          <w:rFonts w:asciiTheme="minorHAnsi" w:hAnsiTheme="minorHAnsi"/>
        </w:rPr>
        <w:t xml:space="preserve"> výnosy z nájomného </w:t>
      </w:r>
      <w:r w:rsidR="00946427">
        <w:rPr>
          <w:rFonts w:asciiTheme="minorHAnsi" w:hAnsiTheme="minorHAnsi"/>
        </w:rPr>
        <w:t xml:space="preserve">celkovo </w:t>
      </w:r>
      <w:r w:rsidRPr="00686E74">
        <w:rPr>
          <w:rFonts w:asciiTheme="minorHAnsi" w:hAnsiTheme="minorHAnsi"/>
        </w:rPr>
        <w:t xml:space="preserve">sú </w:t>
      </w:r>
      <w:r w:rsidR="00946427">
        <w:rPr>
          <w:rFonts w:asciiTheme="minorHAnsi" w:hAnsiTheme="minorHAnsi"/>
        </w:rPr>
        <w:t>658 421</w:t>
      </w:r>
      <w:r w:rsidR="00FD5AF3">
        <w:rPr>
          <w:rFonts w:asciiTheme="minorHAnsi" w:hAnsiTheme="minorHAnsi"/>
        </w:rPr>
        <w:t xml:space="preserve"> </w:t>
      </w:r>
      <w:r w:rsidR="007E1111" w:rsidRPr="00686E74">
        <w:rPr>
          <w:rFonts w:asciiTheme="minorHAnsi" w:hAnsiTheme="minorHAnsi"/>
        </w:rPr>
        <w:t>EUR</w:t>
      </w:r>
      <w:r w:rsidR="00946427">
        <w:rPr>
          <w:rFonts w:asciiTheme="minorHAnsi" w:hAnsiTheme="minorHAnsi"/>
        </w:rPr>
        <w:t>, pričom nájom nebytových priestorov tvorí suma 459 041 EUR</w:t>
      </w:r>
      <w:r w:rsidRPr="00686E74">
        <w:rPr>
          <w:rFonts w:asciiTheme="minorHAnsi" w:hAnsiTheme="minorHAnsi"/>
        </w:rPr>
        <w:t>.</w:t>
      </w:r>
      <w:r w:rsidR="005D0A5D">
        <w:rPr>
          <w:rFonts w:asciiTheme="minorHAnsi" w:hAnsiTheme="minorHAnsi"/>
        </w:rPr>
        <w:t xml:space="preserve"> Spoločnosť prenajíma tiež stroje a zariadenia </w:t>
      </w:r>
      <w:r w:rsidR="00BC7BF0">
        <w:rPr>
          <w:rFonts w:asciiTheme="minorHAnsi" w:hAnsiTheme="minorHAnsi"/>
        </w:rPr>
        <w:t xml:space="preserve">najmä </w:t>
      </w:r>
      <w:r w:rsidR="005D0A5D">
        <w:rPr>
          <w:rFonts w:asciiTheme="minorHAnsi" w:hAnsiTheme="minorHAnsi"/>
        </w:rPr>
        <w:t>v</w:t>
      </w:r>
      <w:r w:rsidR="00BC7BF0">
        <w:rPr>
          <w:rFonts w:asciiTheme="minorHAnsi" w:hAnsiTheme="minorHAnsi"/>
        </w:rPr>
        <w:t> </w:t>
      </w:r>
      <w:r w:rsidR="005D0A5D">
        <w:rPr>
          <w:rFonts w:asciiTheme="minorHAnsi" w:hAnsiTheme="minorHAnsi"/>
        </w:rPr>
        <w:t>Čadci</w:t>
      </w:r>
      <w:r w:rsidR="00BC7BF0">
        <w:rPr>
          <w:rFonts w:asciiTheme="minorHAnsi" w:hAnsiTheme="minorHAnsi"/>
        </w:rPr>
        <w:t xml:space="preserve"> v úhrne za rok vo výške </w:t>
      </w:r>
      <w:r w:rsidR="00946427">
        <w:rPr>
          <w:rFonts w:asciiTheme="minorHAnsi" w:hAnsiTheme="minorHAnsi"/>
        </w:rPr>
        <w:t>199 380</w:t>
      </w:r>
      <w:r w:rsidR="00BC7BF0">
        <w:rPr>
          <w:rFonts w:asciiTheme="minorHAnsi" w:hAnsiTheme="minorHAnsi"/>
        </w:rPr>
        <w:t xml:space="preserve"> EUR.</w:t>
      </w:r>
      <w:r w:rsidR="005D0A5D">
        <w:rPr>
          <w:rFonts w:asciiTheme="minorHAnsi" w:hAnsiTheme="minorHAnsi"/>
        </w:rPr>
        <w:t xml:space="preserve"> </w:t>
      </w:r>
      <w:r w:rsidRPr="00686E74">
        <w:rPr>
          <w:rFonts w:asciiTheme="minorHAnsi" w:hAnsiTheme="minorHAnsi"/>
        </w:rPr>
        <w:t xml:space="preserve"> Nájomn</w:t>
      </w:r>
      <w:r w:rsidR="00225A1D">
        <w:rPr>
          <w:rFonts w:asciiTheme="minorHAnsi" w:hAnsiTheme="minorHAnsi"/>
        </w:rPr>
        <w:t>é</w:t>
      </w:r>
      <w:r w:rsidRPr="00686E74">
        <w:rPr>
          <w:rFonts w:asciiTheme="minorHAnsi" w:hAnsiTheme="minorHAnsi"/>
        </w:rPr>
        <w:t xml:space="preserve"> zmluv</w:t>
      </w:r>
      <w:r w:rsidR="00225A1D">
        <w:rPr>
          <w:rFonts w:asciiTheme="minorHAnsi" w:hAnsiTheme="minorHAnsi"/>
        </w:rPr>
        <w:t xml:space="preserve">y sú </w:t>
      </w:r>
      <w:r w:rsidRPr="00686E74">
        <w:rPr>
          <w:rFonts w:asciiTheme="minorHAnsi" w:hAnsiTheme="minorHAnsi"/>
        </w:rPr>
        <w:t>uzatvoren</w:t>
      </w:r>
      <w:r w:rsidR="00225A1D">
        <w:rPr>
          <w:rFonts w:asciiTheme="minorHAnsi" w:hAnsiTheme="minorHAnsi"/>
        </w:rPr>
        <w:t>é</w:t>
      </w:r>
      <w:r w:rsidRPr="00686E74">
        <w:rPr>
          <w:rFonts w:asciiTheme="minorHAnsi" w:hAnsiTheme="minorHAnsi"/>
        </w:rPr>
        <w:t xml:space="preserve"> na dobu neurčitú. Prenajat</w:t>
      </w:r>
      <w:r w:rsidR="00225A1D">
        <w:rPr>
          <w:rFonts w:asciiTheme="minorHAnsi" w:hAnsiTheme="minorHAnsi"/>
        </w:rPr>
        <w:t>é</w:t>
      </w:r>
      <w:r w:rsidRPr="00686E74">
        <w:rPr>
          <w:rFonts w:asciiTheme="minorHAnsi" w:hAnsiTheme="minorHAnsi"/>
        </w:rPr>
        <w:t xml:space="preserve"> čas</w:t>
      </w:r>
      <w:r w:rsidR="00225A1D">
        <w:rPr>
          <w:rFonts w:asciiTheme="minorHAnsi" w:hAnsiTheme="minorHAnsi"/>
        </w:rPr>
        <w:t>ti</w:t>
      </w:r>
      <w:r w:rsidRPr="00686E74">
        <w:rPr>
          <w:rFonts w:asciiTheme="minorHAnsi" w:hAnsiTheme="minorHAnsi"/>
        </w:rPr>
        <w:t xml:space="preserve"> vykazuje v súvahe ako dlhodobý hmotný majetok.</w:t>
      </w:r>
    </w:p>
    <w:p w14:paraId="7A091F27" w14:textId="77777777" w:rsidR="008378C7" w:rsidRPr="00686E74" w:rsidRDefault="008378C7">
      <w:pPr>
        <w:pStyle w:val="BodyText"/>
        <w:rPr>
          <w:rFonts w:asciiTheme="minorHAnsi" w:hAnsiTheme="minorHAnsi"/>
        </w:rPr>
      </w:pPr>
    </w:p>
    <w:p w14:paraId="4AFD1CDE" w14:textId="77777777" w:rsidR="008378C7" w:rsidRPr="00686E74" w:rsidRDefault="008378C7" w:rsidP="00ED18D5">
      <w:pPr>
        <w:pStyle w:val="Heading2"/>
        <w:tabs>
          <w:tab w:val="clear" w:pos="567"/>
          <w:tab w:val="num" w:pos="426"/>
        </w:tabs>
        <w:rPr>
          <w:rFonts w:asciiTheme="minorHAnsi" w:hAnsiTheme="minorHAnsi"/>
        </w:rPr>
      </w:pPr>
      <w:r w:rsidRPr="00686E74">
        <w:rPr>
          <w:rFonts w:asciiTheme="minorHAnsi" w:hAnsiTheme="minorHAnsi"/>
        </w:rPr>
        <w:t>Záruky</w:t>
      </w:r>
    </w:p>
    <w:p w14:paraId="78285325" w14:textId="1F9A3D4E" w:rsidR="008378C7" w:rsidRPr="00686E74" w:rsidRDefault="00C90C1A" w:rsidP="00946427">
      <w:pPr>
        <w:pStyle w:val="BodyText"/>
        <w:rPr>
          <w:rFonts w:asciiTheme="minorHAnsi" w:hAnsiTheme="minorHAnsi"/>
        </w:rPr>
      </w:pPr>
      <w:bookmarkStart w:id="32" w:name="_Hlk129782204"/>
      <w:r w:rsidRPr="00686E74">
        <w:rPr>
          <w:rFonts w:asciiTheme="minorHAnsi" w:hAnsiTheme="minorHAnsi"/>
        </w:rPr>
        <w:t xml:space="preserve">Spoločnosť poskytla záruku za </w:t>
      </w:r>
      <w:r w:rsidR="00B0625F" w:rsidRPr="00686E74">
        <w:rPr>
          <w:rFonts w:asciiTheme="minorHAnsi" w:hAnsiTheme="minorHAnsi"/>
        </w:rPr>
        <w:t>investičn</w:t>
      </w:r>
      <w:r w:rsidR="00FD3796">
        <w:rPr>
          <w:rFonts w:asciiTheme="minorHAnsi" w:hAnsiTheme="minorHAnsi"/>
        </w:rPr>
        <w:t>é</w:t>
      </w:r>
      <w:r w:rsidR="00B0625F" w:rsidRPr="00686E74">
        <w:rPr>
          <w:rFonts w:asciiTheme="minorHAnsi" w:hAnsiTheme="minorHAnsi"/>
        </w:rPr>
        <w:t xml:space="preserve"> úver</w:t>
      </w:r>
      <w:r w:rsidR="00FD3796">
        <w:rPr>
          <w:rFonts w:asciiTheme="minorHAnsi" w:hAnsiTheme="minorHAnsi"/>
        </w:rPr>
        <w:t>y</w:t>
      </w:r>
      <w:r w:rsidRPr="00686E74">
        <w:rPr>
          <w:rFonts w:asciiTheme="minorHAnsi" w:hAnsiTheme="minorHAnsi"/>
        </w:rPr>
        <w:t xml:space="preserve"> dcérskej spoločnosti SEOYON E-HWA AUTOMOTIVE POLAND sp. Z.o.o. vo </w:t>
      </w:r>
      <w:r w:rsidRPr="00FD5AF3">
        <w:rPr>
          <w:rFonts w:asciiTheme="minorHAnsi" w:hAnsiTheme="minorHAnsi"/>
        </w:rPr>
        <w:t>výške</w:t>
      </w:r>
      <w:r w:rsidR="00B0625F" w:rsidRPr="00FD5AF3">
        <w:rPr>
          <w:rFonts w:asciiTheme="minorHAnsi" w:hAnsiTheme="minorHAnsi"/>
        </w:rPr>
        <w:t xml:space="preserve"> </w:t>
      </w:r>
      <w:r w:rsidR="00946427">
        <w:rPr>
          <w:rFonts w:asciiTheme="minorHAnsi" w:hAnsiTheme="minorHAnsi"/>
        </w:rPr>
        <w:t>1 745 000</w:t>
      </w:r>
      <w:r w:rsidR="00B0625F" w:rsidRPr="00686E74">
        <w:rPr>
          <w:rFonts w:asciiTheme="minorHAnsi" w:hAnsiTheme="minorHAnsi"/>
        </w:rPr>
        <w:t xml:space="preserve"> </w:t>
      </w:r>
      <w:r w:rsidRPr="00686E74">
        <w:rPr>
          <w:rFonts w:asciiTheme="minorHAnsi" w:hAnsiTheme="minorHAnsi"/>
        </w:rPr>
        <w:t xml:space="preserve">EUR v prospech </w:t>
      </w:r>
      <w:r w:rsidR="00FD3796" w:rsidRPr="00FD3796">
        <w:rPr>
          <w:rFonts w:asciiTheme="minorHAnsi" w:hAnsiTheme="minorHAnsi"/>
        </w:rPr>
        <w:t>Santander Bank</w:t>
      </w:r>
      <w:r w:rsidR="002A2106">
        <w:rPr>
          <w:rFonts w:asciiTheme="minorHAnsi" w:hAnsiTheme="minorHAnsi"/>
        </w:rPr>
        <w:t xml:space="preserve"> a BNB Paribas Bank Polska S.A.</w:t>
      </w:r>
      <w:r w:rsidR="00FD3796">
        <w:rPr>
          <w:rFonts w:asciiTheme="minorHAnsi" w:hAnsiTheme="minorHAnsi"/>
        </w:rPr>
        <w:t xml:space="preserve">, spoločnosti </w:t>
      </w:r>
      <w:r w:rsidR="00FD3796" w:rsidRPr="00FD3796">
        <w:rPr>
          <w:rFonts w:asciiTheme="minorHAnsi" w:hAnsiTheme="minorHAnsi"/>
        </w:rPr>
        <w:t>BEST Autotech Sp. z o.o</w:t>
      </w:r>
      <w:r w:rsidR="00FD3796">
        <w:rPr>
          <w:rFonts w:asciiTheme="minorHAnsi" w:hAnsiTheme="minorHAnsi"/>
        </w:rPr>
        <w:t xml:space="preserve"> vo výške </w:t>
      </w:r>
      <w:r w:rsidR="00946427">
        <w:rPr>
          <w:rFonts w:asciiTheme="minorHAnsi" w:hAnsiTheme="minorHAnsi"/>
        </w:rPr>
        <w:t>2 300 000</w:t>
      </w:r>
      <w:r w:rsidR="00FD3796">
        <w:rPr>
          <w:rFonts w:asciiTheme="minorHAnsi" w:hAnsiTheme="minorHAnsi"/>
        </w:rPr>
        <w:t xml:space="preserve"> EUR v </w:t>
      </w:r>
      <w:r w:rsidR="00FD3796" w:rsidRPr="00686E74">
        <w:rPr>
          <w:rFonts w:asciiTheme="minorHAnsi" w:hAnsiTheme="minorHAnsi"/>
        </w:rPr>
        <w:t xml:space="preserve">prospech </w:t>
      </w:r>
      <w:r w:rsidR="00FD3796" w:rsidRPr="00FD3796">
        <w:rPr>
          <w:rFonts w:asciiTheme="minorHAnsi" w:hAnsiTheme="minorHAnsi"/>
        </w:rPr>
        <w:t>Santander Bank</w:t>
      </w:r>
      <w:r w:rsidR="00FD3796">
        <w:rPr>
          <w:rFonts w:asciiTheme="minorHAnsi" w:hAnsiTheme="minorHAnsi"/>
        </w:rPr>
        <w:t xml:space="preserve"> a taktiež </w:t>
      </w:r>
      <w:r w:rsidR="00FD3796" w:rsidRPr="00686E74">
        <w:rPr>
          <w:rFonts w:asciiTheme="minorHAnsi" w:hAnsiTheme="minorHAnsi"/>
        </w:rPr>
        <w:t>dcérsk</w:t>
      </w:r>
      <w:r w:rsidR="00FD3796">
        <w:rPr>
          <w:rFonts w:asciiTheme="minorHAnsi" w:hAnsiTheme="minorHAnsi"/>
        </w:rPr>
        <w:t xml:space="preserve">a </w:t>
      </w:r>
      <w:r w:rsidR="00FD3796" w:rsidRPr="00686E74">
        <w:rPr>
          <w:rFonts w:asciiTheme="minorHAnsi" w:hAnsiTheme="minorHAnsi"/>
        </w:rPr>
        <w:t>spoločnos</w:t>
      </w:r>
      <w:r w:rsidR="00FD3796">
        <w:rPr>
          <w:rFonts w:asciiTheme="minorHAnsi" w:hAnsiTheme="minorHAnsi"/>
        </w:rPr>
        <w:t xml:space="preserve">ť </w:t>
      </w:r>
      <w:r w:rsidR="00FD3796" w:rsidRPr="00686E74">
        <w:rPr>
          <w:rFonts w:asciiTheme="minorHAnsi" w:hAnsiTheme="minorHAnsi"/>
        </w:rPr>
        <w:t>SEOYON E-HWA AUTOMOTIVE POLAND sp. Z.o.o.</w:t>
      </w:r>
      <w:r w:rsidR="00FD3796">
        <w:rPr>
          <w:rFonts w:asciiTheme="minorHAnsi" w:hAnsiTheme="minorHAnsi"/>
        </w:rPr>
        <w:t xml:space="preserve"> poskytla záruku za investičný úver našej Spoločnosti vo výške </w:t>
      </w:r>
      <w:r w:rsidR="00946427">
        <w:rPr>
          <w:rFonts w:asciiTheme="minorHAnsi" w:hAnsiTheme="minorHAnsi"/>
        </w:rPr>
        <w:t>2 700 000</w:t>
      </w:r>
      <w:r w:rsidR="00FD3796">
        <w:rPr>
          <w:rFonts w:asciiTheme="minorHAnsi" w:hAnsiTheme="minorHAnsi"/>
        </w:rPr>
        <w:t xml:space="preserve"> EUR</w:t>
      </w:r>
      <w:r w:rsidR="00670132">
        <w:rPr>
          <w:rFonts w:asciiTheme="minorHAnsi" w:hAnsiTheme="minorHAnsi"/>
        </w:rPr>
        <w:t xml:space="preserve"> voči Tatrabanke</w:t>
      </w:r>
      <w:r w:rsidR="00FD3796">
        <w:rPr>
          <w:rFonts w:asciiTheme="minorHAnsi" w:hAnsiTheme="minorHAnsi"/>
        </w:rPr>
        <w:t>.</w:t>
      </w:r>
    </w:p>
    <w:bookmarkEnd w:id="32"/>
    <w:p w14:paraId="3E0AAA8D" w14:textId="1E2DA177" w:rsidR="008411B3" w:rsidRPr="00686E74" w:rsidRDefault="008411B3" w:rsidP="00246E34">
      <w:pPr>
        <w:pStyle w:val="BodyText"/>
        <w:ind w:left="0"/>
        <w:rPr>
          <w:rFonts w:asciiTheme="minorHAnsi" w:hAnsiTheme="minorHAnsi"/>
        </w:rPr>
      </w:pPr>
    </w:p>
    <w:p w14:paraId="6E87D51A" w14:textId="77777777" w:rsidR="008411B3" w:rsidRPr="00686E74" w:rsidRDefault="008411B3" w:rsidP="00D74A7C">
      <w:pPr>
        <w:pStyle w:val="Heading1"/>
        <w:rPr>
          <w:rFonts w:asciiTheme="minorHAnsi" w:hAnsiTheme="minorHAnsi"/>
        </w:rPr>
      </w:pPr>
      <w:r w:rsidRPr="00686E74">
        <w:rPr>
          <w:rFonts w:asciiTheme="minorHAnsi" w:hAnsiTheme="minorHAnsi"/>
        </w:rPr>
        <w:t>Informácie o iných aktívach a iných pasívach</w:t>
      </w:r>
    </w:p>
    <w:p w14:paraId="6C0734D0" w14:textId="77777777" w:rsidR="008411B3" w:rsidRPr="00686E74" w:rsidRDefault="008411B3">
      <w:pPr>
        <w:pStyle w:val="BodyText"/>
        <w:ind w:left="0"/>
        <w:rPr>
          <w:rFonts w:asciiTheme="minorHAnsi" w:hAnsiTheme="minorHAnsi"/>
        </w:rPr>
      </w:pPr>
    </w:p>
    <w:p w14:paraId="6B81FED4" w14:textId="77777777" w:rsidR="008411B3" w:rsidRPr="00686E74" w:rsidRDefault="00455C54" w:rsidP="0025440A">
      <w:pPr>
        <w:pStyle w:val="Heading2"/>
        <w:tabs>
          <w:tab w:val="clear" w:pos="567"/>
          <w:tab w:val="num" w:pos="426"/>
        </w:tabs>
        <w:rPr>
          <w:rFonts w:asciiTheme="minorHAnsi" w:hAnsiTheme="minorHAnsi"/>
        </w:rPr>
      </w:pPr>
      <w:bookmarkStart w:id="33" w:name="_Toc530739921"/>
      <w:r w:rsidRPr="00686E74">
        <w:rPr>
          <w:rFonts w:asciiTheme="minorHAnsi" w:hAnsiTheme="minorHAnsi"/>
        </w:rPr>
        <w:t>Podmienené</w:t>
      </w:r>
      <w:bookmarkEnd w:id="33"/>
      <w:r w:rsidR="001013F0" w:rsidRPr="00686E74">
        <w:rPr>
          <w:rFonts w:asciiTheme="minorHAnsi" w:hAnsiTheme="minorHAnsi"/>
        </w:rPr>
        <w:t xml:space="preserve"> aktíva a pasíva</w:t>
      </w:r>
    </w:p>
    <w:p w14:paraId="01AC066D" w14:textId="77777777" w:rsidR="008411B3" w:rsidRPr="00686E74" w:rsidRDefault="00C90C1A" w:rsidP="00E5018B">
      <w:pPr>
        <w:pStyle w:val="BodyText"/>
        <w:rPr>
          <w:rFonts w:asciiTheme="minorHAnsi" w:hAnsiTheme="minorHAnsi"/>
        </w:rPr>
      </w:pPr>
      <w:r w:rsidRPr="00686E74">
        <w:rPr>
          <w:rFonts w:asciiTheme="minorHAnsi" w:hAnsiTheme="minorHAnsi"/>
        </w:rPr>
        <w:t>Spoločnosť nemá žiadne podmienené aktíva alebo pasíva.</w:t>
      </w:r>
    </w:p>
    <w:p w14:paraId="0BF2824A" w14:textId="77777777" w:rsidR="008411B3" w:rsidRPr="00686E74" w:rsidRDefault="00C90C1A" w:rsidP="00EA2C71">
      <w:pPr>
        <w:pStyle w:val="BodyText"/>
        <w:rPr>
          <w:rFonts w:asciiTheme="minorHAnsi" w:hAnsiTheme="minorHAnsi"/>
        </w:rPr>
      </w:pPr>
      <w:r w:rsidRPr="00686E74">
        <w:rPr>
          <w:rFonts w:asciiTheme="minorHAnsi" w:hAnsiTheme="minorHAnsi"/>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669E1241" w14:textId="50C80FD6" w:rsidR="00396C83" w:rsidRPr="00686E74" w:rsidRDefault="00C90C1A">
      <w:pPr>
        <w:pStyle w:val="BodyText"/>
        <w:rPr>
          <w:rFonts w:asciiTheme="minorHAnsi" w:hAnsiTheme="minorHAnsi"/>
        </w:rPr>
      </w:pPr>
      <w:r w:rsidRPr="00686E74">
        <w:rPr>
          <w:rFonts w:asciiTheme="minorHAnsi" w:hAnsiTheme="minorHAnsi"/>
        </w:rPr>
        <w:t xml:space="preserve">Spoločnosť uskutočnila v roku </w:t>
      </w:r>
      <w:r w:rsidR="009D5F98" w:rsidRPr="00686E74">
        <w:rPr>
          <w:rFonts w:asciiTheme="minorHAnsi" w:hAnsiTheme="minorHAnsi"/>
        </w:rPr>
        <w:t>20</w:t>
      </w:r>
      <w:r w:rsidR="009D5F98">
        <w:rPr>
          <w:rFonts w:asciiTheme="minorHAnsi" w:hAnsiTheme="minorHAnsi"/>
        </w:rPr>
        <w:t>23</w:t>
      </w:r>
      <w:r w:rsidR="009D5F98" w:rsidRPr="00686E74">
        <w:rPr>
          <w:rFonts w:asciiTheme="minorHAnsi" w:hAnsiTheme="minorHAnsi"/>
        </w:rPr>
        <w:t xml:space="preserve"> </w:t>
      </w:r>
      <w:r w:rsidRPr="00686E74">
        <w:rPr>
          <w:rFonts w:asciiTheme="minorHAnsi" w:hAnsiTheme="minorHAnsi"/>
        </w:rPr>
        <w:t>množstvo významných transakcií s materskou spoločnosťou (viď bod O.). Podľa platnej daňovej legislatívy, ak transakcie neboli uskutočnené za ceny obvyklé medzi nespriaznenými stranami, musí byť tento rozdiel zdanený. Spoločnosť momentálne analyzuje transferové ceny a nie je vylúčené, že môžu byť daňovými orgánmi posúdené odlišne vedúce k úprave dani z príjmov.</w:t>
      </w:r>
      <w:r w:rsidR="008D044E" w:rsidRPr="00686E74">
        <w:rPr>
          <w:rFonts w:asciiTheme="minorHAnsi" w:hAnsiTheme="minorHAnsi"/>
        </w:rPr>
        <w:t xml:space="preserve"> </w:t>
      </w:r>
    </w:p>
    <w:p w14:paraId="0056EE7D" w14:textId="77777777" w:rsidR="008411B3" w:rsidRPr="00686E74" w:rsidRDefault="008411B3" w:rsidP="00D74A7C">
      <w:pPr>
        <w:pStyle w:val="Heading1"/>
        <w:rPr>
          <w:rFonts w:asciiTheme="minorHAnsi" w:hAnsiTheme="minorHAnsi"/>
        </w:rPr>
      </w:pPr>
      <w:bookmarkStart w:id="34" w:name="_Toc530739923"/>
      <w:r w:rsidRPr="00686E74">
        <w:rPr>
          <w:rFonts w:asciiTheme="minorHAnsi" w:hAnsiTheme="minorHAnsi"/>
        </w:rPr>
        <w:t xml:space="preserve">Informácie o príjmoch a výhodách členov štatutárnych orgánov, </w:t>
      </w:r>
      <w:r w:rsidR="00F86003" w:rsidRPr="00686E74">
        <w:rPr>
          <w:rFonts w:asciiTheme="minorHAnsi" w:hAnsiTheme="minorHAnsi"/>
        </w:rPr>
        <w:t xml:space="preserve"> </w:t>
      </w:r>
      <w:r w:rsidRPr="00686E74">
        <w:rPr>
          <w:rFonts w:asciiTheme="minorHAnsi" w:hAnsiTheme="minorHAnsi"/>
        </w:rPr>
        <w:t>dozorných orgánov</w:t>
      </w:r>
      <w:bookmarkEnd w:id="34"/>
      <w:r w:rsidRPr="00686E74">
        <w:rPr>
          <w:rFonts w:asciiTheme="minorHAnsi" w:hAnsiTheme="minorHAnsi"/>
        </w:rPr>
        <w:t xml:space="preserve"> a iných orgánov účtovnej jednotky</w:t>
      </w:r>
    </w:p>
    <w:p w14:paraId="2207E6FC" w14:textId="04B76058" w:rsidR="00420761" w:rsidRDefault="00C02D7E" w:rsidP="00B7565F">
      <w:pPr>
        <w:pStyle w:val="BodyText"/>
        <w:rPr>
          <w:rFonts w:asciiTheme="minorHAnsi" w:hAnsiTheme="minorHAnsi"/>
        </w:rPr>
      </w:pPr>
      <w:bookmarkStart w:id="35" w:name="_Toc530739924"/>
      <w:r w:rsidRPr="00686E74">
        <w:rPr>
          <w:rFonts w:asciiTheme="minorHAnsi" w:hAnsiTheme="minorHAnsi"/>
        </w:rPr>
        <w:t>Spoločnosť nevyplácala počas bežného ani predchádzajúceho účtovného obdobia členom štatutárnych orgánov za ich činnosť v danej funkcii žiadne odmeny. Ich príjmy pozostávali výlučne z výkonu manažérskych funkcií.</w:t>
      </w:r>
    </w:p>
    <w:p w14:paraId="5DBDB8AA" w14:textId="77777777" w:rsidR="006937CD" w:rsidRDefault="006937CD">
      <w:pPr>
        <w:rPr>
          <w:rFonts w:asciiTheme="minorHAnsi" w:hAnsiTheme="minorHAnsi"/>
          <w:b/>
          <w:caps/>
          <w:sz w:val="18"/>
        </w:rPr>
      </w:pPr>
      <w:bookmarkStart w:id="36" w:name="_Toc530739925"/>
      <w:bookmarkEnd w:id="35"/>
      <w:r>
        <w:rPr>
          <w:rFonts w:asciiTheme="minorHAnsi" w:hAnsiTheme="minorHAnsi"/>
        </w:rPr>
        <w:br w:type="page"/>
      </w:r>
    </w:p>
    <w:p w14:paraId="24352685" w14:textId="6996EAE1" w:rsidR="008411B3" w:rsidRPr="00686E74" w:rsidRDefault="008411B3" w:rsidP="00D74A7C">
      <w:pPr>
        <w:pStyle w:val="Heading1"/>
        <w:rPr>
          <w:rFonts w:asciiTheme="minorHAnsi" w:hAnsiTheme="minorHAnsi"/>
        </w:rPr>
      </w:pPr>
      <w:r w:rsidRPr="00686E74">
        <w:rPr>
          <w:rFonts w:asciiTheme="minorHAnsi" w:hAnsiTheme="minorHAnsi"/>
        </w:rPr>
        <w:lastRenderedPageBreak/>
        <w:t>Informácie o </w:t>
      </w:r>
      <w:bookmarkEnd w:id="36"/>
      <w:r w:rsidR="003E4355" w:rsidRPr="00686E74">
        <w:rPr>
          <w:rFonts w:asciiTheme="minorHAnsi" w:hAnsiTheme="minorHAnsi"/>
        </w:rPr>
        <w:t>TRANSAKCIÁCH ÚČTOVNEJ JEDNOTKY SO SPRIAZNENÝMI OSOBAMI</w:t>
      </w:r>
    </w:p>
    <w:p w14:paraId="54BFB8E1" w14:textId="63FE05A9" w:rsidR="00DF3E55" w:rsidRPr="00686E74" w:rsidRDefault="007B17FA" w:rsidP="00DF3E55">
      <w:pPr>
        <w:pStyle w:val="BodyText"/>
        <w:rPr>
          <w:rFonts w:asciiTheme="minorHAnsi" w:hAnsiTheme="minorHAnsi"/>
        </w:rPr>
      </w:pPr>
      <w:bookmarkStart w:id="37" w:name="_Toc530739907"/>
      <w:r w:rsidRPr="00686E74">
        <w:rPr>
          <w:rFonts w:asciiTheme="minorHAnsi" w:hAnsiTheme="minorHAnsi"/>
        </w:rPr>
        <w:t>S</w:t>
      </w:r>
      <w:r w:rsidR="00DF3E55" w:rsidRPr="00686E74">
        <w:rPr>
          <w:rFonts w:asciiTheme="minorHAnsi" w:hAnsiTheme="minorHAnsi"/>
        </w:rPr>
        <w:t>poločnosť uskutočnila v priebehu účtovného obdobia nasledujúce transakcie so spriaznenými osobami (význ</w:t>
      </w:r>
      <w:r w:rsidR="00D73FFD" w:rsidRPr="00686E74">
        <w:rPr>
          <w:rFonts w:asciiTheme="minorHAnsi" w:hAnsiTheme="minorHAnsi"/>
        </w:rPr>
        <w:t>amné transakcie sa uskutočnili</w:t>
      </w:r>
      <w:r w:rsidR="00DF3E55" w:rsidRPr="00686E74">
        <w:rPr>
          <w:rFonts w:asciiTheme="minorHAnsi" w:hAnsiTheme="minorHAnsi"/>
        </w:rPr>
        <w:t xml:space="preserve"> s materskou spoločnosťou</w:t>
      </w:r>
      <w:r w:rsidR="00D73FFD" w:rsidRPr="00686E74">
        <w:rPr>
          <w:rFonts w:asciiTheme="minorHAnsi" w:hAnsiTheme="minorHAnsi"/>
        </w:rPr>
        <w:t xml:space="preserve"> </w:t>
      </w:r>
      <w:r w:rsidR="005D237F" w:rsidRPr="00686E74">
        <w:rPr>
          <w:rFonts w:asciiTheme="minorHAnsi" w:hAnsiTheme="minorHAnsi"/>
        </w:rPr>
        <w:t>SEOYON</w:t>
      </w:r>
      <w:r w:rsidR="00D73FFD" w:rsidRPr="00686E74">
        <w:rPr>
          <w:rFonts w:asciiTheme="minorHAnsi" w:hAnsiTheme="minorHAnsi"/>
        </w:rPr>
        <w:t xml:space="preserve"> E</w:t>
      </w:r>
      <w:r w:rsidR="00DA5F28" w:rsidRPr="00686E74">
        <w:rPr>
          <w:rFonts w:asciiTheme="minorHAnsi" w:hAnsiTheme="minorHAnsi"/>
        </w:rPr>
        <w:t>-</w:t>
      </w:r>
      <w:r w:rsidR="00D73FFD" w:rsidRPr="00686E74">
        <w:rPr>
          <w:rFonts w:asciiTheme="minorHAnsi" w:hAnsiTheme="minorHAnsi"/>
        </w:rPr>
        <w:t xml:space="preserve">HWA CO.,LTD </w:t>
      </w:r>
      <w:r w:rsidR="007966CE" w:rsidRPr="00686E74">
        <w:rPr>
          <w:rFonts w:asciiTheme="minorHAnsi" w:hAnsiTheme="minorHAnsi"/>
        </w:rPr>
        <w:t>a </w:t>
      </w:r>
      <w:r w:rsidR="002F0887" w:rsidRPr="00686E74">
        <w:rPr>
          <w:rFonts w:asciiTheme="minorHAnsi" w:hAnsiTheme="minorHAnsi"/>
        </w:rPr>
        <w:t xml:space="preserve"> </w:t>
      </w:r>
      <w:r w:rsidR="00AF7868" w:rsidRPr="00686E74">
        <w:rPr>
          <w:rFonts w:asciiTheme="minorHAnsi" w:hAnsiTheme="minorHAnsi"/>
        </w:rPr>
        <w:t xml:space="preserve">a dcérskymi spoločnosťami </w:t>
      </w:r>
      <w:r w:rsidR="005D237F" w:rsidRPr="00686E74">
        <w:rPr>
          <w:rFonts w:asciiTheme="minorHAnsi" w:hAnsiTheme="minorHAnsi"/>
        </w:rPr>
        <w:t>SEOYON</w:t>
      </w:r>
      <w:r w:rsidR="005C7F8A" w:rsidRPr="00686E74">
        <w:rPr>
          <w:rFonts w:asciiTheme="minorHAnsi" w:hAnsiTheme="minorHAnsi"/>
        </w:rPr>
        <w:t xml:space="preserve"> E-HWA AUTOMOTIVE POLAND sp. z </w:t>
      </w:r>
      <w:r w:rsidR="00AF7868" w:rsidRPr="00686E74">
        <w:rPr>
          <w:rFonts w:asciiTheme="minorHAnsi" w:hAnsiTheme="minorHAnsi"/>
        </w:rPr>
        <w:t xml:space="preserve">o.o. a </w:t>
      </w:r>
      <w:r w:rsidR="005D237F" w:rsidRPr="00686E74">
        <w:rPr>
          <w:rFonts w:asciiTheme="minorHAnsi" w:hAnsiTheme="minorHAnsi"/>
        </w:rPr>
        <w:t>Seoyon</w:t>
      </w:r>
      <w:r w:rsidR="00AF7868" w:rsidRPr="00686E74">
        <w:rPr>
          <w:rFonts w:asciiTheme="minorHAnsi" w:hAnsiTheme="minorHAnsi"/>
        </w:rPr>
        <w:t xml:space="preserve"> E-Hwa Automotive Czech s.r.o.)</w:t>
      </w:r>
      <w:r w:rsidR="00DF3E55" w:rsidRPr="00686E74">
        <w:rPr>
          <w:rFonts w:asciiTheme="minorHAnsi" w:hAnsiTheme="minorHAnsi"/>
        </w:rPr>
        <w:t>:</w:t>
      </w:r>
    </w:p>
    <w:p w14:paraId="5A247A5C" w14:textId="27B0D224" w:rsidR="0021743D" w:rsidRDefault="0021743D" w:rsidP="0021743D">
      <w:pPr>
        <w:ind w:left="426"/>
        <w:rPr>
          <w:rFonts w:asciiTheme="minorHAnsi" w:hAnsiTheme="minorHAnsi"/>
          <w:snapToGrid w:val="0"/>
          <w:sz w:val="18"/>
          <w:u w:val="single"/>
          <w:lang w:eastAsia="sk-SK"/>
        </w:rPr>
      </w:pPr>
      <w:bookmarkStart w:id="38" w:name="T_related_parties_2"/>
    </w:p>
    <w:p w14:paraId="44770778" w14:textId="7849371B" w:rsidR="0021743D" w:rsidRDefault="0021743D" w:rsidP="0021743D">
      <w:pPr>
        <w:ind w:left="426"/>
        <w:rPr>
          <w:rFonts w:asciiTheme="minorHAnsi" w:hAnsiTheme="minorHAnsi"/>
          <w:snapToGrid w:val="0"/>
          <w:sz w:val="18"/>
          <w:u w:val="single"/>
          <w:lang w:eastAsia="sk-SK"/>
        </w:rPr>
      </w:pPr>
      <w:r w:rsidRPr="00686E74">
        <w:rPr>
          <w:rFonts w:asciiTheme="minorHAnsi" w:hAnsiTheme="minorHAnsi"/>
          <w:snapToGrid w:val="0"/>
          <w:sz w:val="18"/>
          <w:u w:val="single"/>
          <w:lang w:eastAsia="sk-SK"/>
        </w:rPr>
        <w:t xml:space="preserve">31. december </w:t>
      </w:r>
      <w:r w:rsidR="009D5F98" w:rsidRPr="00686E74">
        <w:rPr>
          <w:rFonts w:asciiTheme="minorHAnsi" w:hAnsiTheme="minorHAnsi"/>
          <w:snapToGrid w:val="0"/>
          <w:sz w:val="18"/>
          <w:u w:val="single"/>
          <w:lang w:eastAsia="sk-SK"/>
        </w:rPr>
        <w:t>20</w:t>
      </w:r>
      <w:r w:rsidR="009D5F98">
        <w:rPr>
          <w:rFonts w:asciiTheme="minorHAnsi" w:hAnsiTheme="minorHAnsi"/>
          <w:snapToGrid w:val="0"/>
          <w:sz w:val="18"/>
          <w:u w:val="single"/>
          <w:lang w:eastAsia="sk-SK"/>
        </w:rPr>
        <w:t>23</w:t>
      </w:r>
    </w:p>
    <w:p w14:paraId="0C469C00" w14:textId="77777777" w:rsidR="008932F9" w:rsidRDefault="008932F9" w:rsidP="0021743D">
      <w:pPr>
        <w:ind w:left="426"/>
        <w:rPr>
          <w:rFonts w:asciiTheme="minorHAnsi" w:hAnsiTheme="minorHAnsi"/>
          <w:snapToGrid w:val="0"/>
          <w:sz w:val="18"/>
          <w:u w:val="single"/>
          <w:lang w:eastAsia="sk-SK"/>
        </w:rPr>
      </w:pPr>
    </w:p>
    <w:tbl>
      <w:tblPr>
        <w:tblW w:w="8933" w:type="dxa"/>
        <w:tblCellMar>
          <w:left w:w="70" w:type="dxa"/>
          <w:right w:w="70" w:type="dxa"/>
        </w:tblCellMar>
        <w:tblLook w:val="04A0" w:firstRow="1" w:lastRow="0" w:firstColumn="1" w:lastColumn="0" w:noHBand="0" w:noVBand="1"/>
      </w:tblPr>
      <w:tblGrid>
        <w:gridCol w:w="2579"/>
        <w:gridCol w:w="1432"/>
        <w:gridCol w:w="1234"/>
        <w:gridCol w:w="1058"/>
        <w:gridCol w:w="1560"/>
        <w:gridCol w:w="1070"/>
      </w:tblGrid>
      <w:tr w:rsidR="008932F9" w:rsidRPr="008932F9" w14:paraId="215BC842" w14:textId="77777777" w:rsidTr="008932F9">
        <w:trPr>
          <w:trHeight w:val="156"/>
        </w:trPr>
        <w:tc>
          <w:tcPr>
            <w:tcW w:w="2579" w:type="dxa"/>
            <w:tcBorders>
              <w:top w:val="single" w:sz="8" w:space="0" w:color="auto"/>
              <w:left w:val="nil"/>
              <w:bottom w:val="single" w:sz="8" w:space="0" w:color="auto"/>
              <w:right w:val="nil"/>
            </w:tcBorders>
            <w:shd w:val="clear" w:color="auto" w:fill="auto"/>
            <w:vAlign w:val="center"/>
            <w:hideMark/>
          </w:tcPr>
          <w:p w14:paraId="70B34E0D"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Spriaznená osoba</w:t>
            </w:r>
          </w:p>
        </w:tc>
        <w:tc>
          <w:tcPr>
            <w:tcW w:w="1432" w:type="dxa"/>
            <w:tcBorders>
              <w:top w:val="single" w:sz="8" w:space="0" w:color="auto"/>
              <w:left w:val="nil"/>
              <w:bottom w:val="single" w:sz="8" w:space="0" w:color="auto"/>
              <w:right w:val="nil"/>
            </w:tcBorders>
            <w:shd w:val="clear" w:color="auto" w:fill="auto"/>
            <w:vAlign w:val="center"/>
            <w:hideMark/>
          </w:tcPr>
          <w:p w14:paraId="29C62EA0"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Druh obchodu</w:t>
            </w:r>
          </w:p>
        </w:tc>
        <w:tc>
          <w:tcPr>
            <w:tcW w:w="1234" w:type="dxa"/>
            <w:tcBorders>
              <w:top w:val="single" w:sz="8" w:space="0" w:color="auto"/>
              <w:left w:val="nil"/>
              <w:bottom w:val="single" w:sz="8" w:space="0" w:color="auto"/>
              <w:right w:val="nil"/>
            </w:tcBorders>
            <w:shd w:val="clear" w:color="auto" w:fill="auto"/>
            <w:vAlign w:val="center"/>
            <w:hideMark/>
          </w:tcPr>
          <w:p w14:paraId="32F78B2A"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Pohľadávky</w:t>
            </w:r>
          </w:p>
        </w:tc>
        <w:tc>
          <w:tcPr>
            <w:tcW w:w="1058" w:type="dxa"/>
            <w:tcBorders>
              <w:top w:val="single" w:sz="8" w:space="0" w:color="auto"/>
              <w:left w:val="nil"/>
              <w:bottom w:val="single" w:sz="8" w:space="0" w:color="auto"/>
              <w:right w:val="nil"/>
            </w:tcBorders>
            <w:shd w:val="clear" w:color="auto" w:fill="auto"/>
            <w:vAlign w:val="center"/>
            <w:hideMark/>
          </w:tcPr>
          <w:p w14:paraId="5DA29855"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Záväzky</w:t>
            </w:r>
          </w:p>
        </w:tc>
        <w:tc>
          <w:tcPr>
            <w:tcW w:w="1560" w:type="dxa"/>
            <w:tcBorders>
              <w:top w:val="single" w:sz="8" w:space="0" w:color="auto"/>
              <w:left w:val="nil"/>
              <w:bottom w:val="single" w:sz="8" w:space="0" w:color="auto"/>
              <w:right w:val="nil"/>
            </w:tcBorders>
            <w:shd w:val="clear" w:color="auto" w:fill="auto"/>
            <w:vAlign w:val="center"/>
            <w:hideMark/>
          </w:tcPr>
          <w:p w14:paraId="41BAD90F"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Náklady</w:t>
            </w:r>
          </w:p>
        </w:tc>
        <w:tc>
          <w:tcPr>
            <w:tcW w:w="1070" w:type="dxa"/>
            <w:tcBorders>
              <w:top w:val="single" w:sz="8" w:space="0" w:color="auto"/>
              <w:left w:val="nil"/>
              <w:bottom w:val="single" w:sz="8" w:space="0" w:color="auto"/>
              <w:right w:val="nil"/>
            </w:tcBorders>
            <w:shd w:val="clear" w:color="auto" w:fill="auto"/>
            <w:vAlign w:val="center"/>
            <w:hideMark/>
          </w:tcPr>
          <w:p w14:paraId="3825E8AB" w14:textId="77777777" w:rsidR="008932F9" w:rsidRPr="008932F9" w:rsidRDefault="008932F9" w:rsidP="008932F9">
            <w:pPr>
              <w:jc w:val="center"/>
              <w:rPr>
                <w:rFonts w:ascii="Calibri" w:hAnsi="Calibri" w:cs="Calibri"/>
                <w:b/>
                <w:bCs/>
                <w:i/>
                <w:iCs/>
                <w:color w:val="000000"/>
                <w:sz w:val="16"/>
                <w:szCs w:val="16"/>
                <w:lang w:eastAsia="sk-SK"/>
              </w:rPr>
            </w:pPr>
            <w:r w:rsidRPr="008932F9">
              <w:rPr>
                <w:rFonts w:ascii="Calibri" w:hAnsi="Calibri" w:cs="Calibri"/>
                <w:b/>
                <w:bCs/>
                <w:i/>
                <w:iCs/>
                <w:color w:val="000000"/>
                <w:sz w:val="16"/>
                <w:szCs w:val="16"/>
                <w:lang w:eastAsia="sk-SK"/>
              </w:rPr>
              <w:t>Výnosy</w:t>
            </w:r>
          </w:p>
        </w:tc>
      </w:tr>
      <w:tr w:rsidR="008932F9" w:rsidRPr="008932F9" w14:paraId="6976BE20" w14:textId="77777777" w:rsidTr="008932F9">
        <w:trPr>
          <w:trHeight w:val="191"/>
        </w:trPr>
        <w:tc>
          <w:tcPr>
            <w:tcW w:w="2579" w:type="dxa"/>
            <w:tcBorders>
              <w:top w:val="nil"/>
              <w:left w:val="nil"/>
              <w:bottom w:val="nil"/>
              <w:right w:val="nil"/>
            </w:tcBorders>
            <w:shd w:val="clear" w:color="auto" w:fill="auto"/>
            <w:noWrap/>
            <w:vAlign w:val="center"/>
            <w:hideMark/>
          </w:tcPr>
          <w:p w14:paraId="591E412D"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Materská účtovná jednotka</w:t>
            </w:r>
          </w:p>
        </w:tc>
        <w:tc>
          <w:tcPr>
            <w:tcW w:w="1432" w:type="dxa"/>
            <w:tcBorders>
              <w:top w:val="nil"/>
              <w:left w:val="nil"/>
              <w:bottom w:val="nil"/>
              <w:right w:val="nil"/>
            </w:tcBorders>
            <w:shd w:val="clear" w:color="auto" w:fill="auto"/>
            <w:noWrap/>
            <w:vAlign w:val="bottom"/>
            <w:hideMark/>
          </w:tcPr>
          <w:p w14:paraId="78B733D6" w14:textId="77777777" w:rsidR="008932F9" w:rsidRPr="008932F9" w:rsidRDefault="008932F9" w:rsidP="008932F9">
            <w:pPr>
              <w:ind w:firstLineChars="100" w:firstLine="161"/>
              <w:rPr>
                <w:rFonts w:ascii="Calibri" w:hAnsi="Calibri" w:cs="Calibri"/>
                <w:b/>
                <w:bCs/>
                <w:color w:val="000000"/>
                <w:sz w:val="16"/>
                <w:szCs w:val="16"/>
                <w:lang w:eastAsia="sk-SK"/>
              </w:rPr>
            </w:pPr>
          </w:p>
        </w:tc>
        <w:tc>
          <w:tcPr>
            <w:tcW w:w="1234" w:type="dxa"/>
            <w:tcBorders>
              <w:top w:val="nil"/>
              <w:left w:val="nil"/>
              <w:bottom w:val="nil"/>
              <w:right w:val="nil"/>
            </w:tcBorders>
            <w:shd w:val="clear" w:color="auto" w:fill="auto"/>
            <w:noWrap/>
            <w:vAlign w:val="center"/>
            <w:hideMark/>
          </w:tcPr>
          <w:p w14:paraId="274C8670" w14:textId="77777777" w:rsidR="008932F9" w:rsidRPr="008932F9" w:rsidRDefault="008932F9" w:rsidP="008932F9">
            <w:pPr>
              <w:rPr>
                <w:lang w:eastAsia="sk-SK"/>
              </w:rPr>
            </w:pPr>
          </w:p>
        </w:tc>
        <w:tc>
          <w:tcPr>
            <w:tcW w:w="1058" w:type="dxa"/>
            <w:tcBorders>
              <w:top w:val="nil"/>
              <w:left w:val="nil"/>
              <w:bottom w:val="nil"/>
              <w:right w:val="nil"/>
            </w:tcBorders>
            <w:shd w:val="clear" w:color="auto" w:fill="auto"/>
            <w:noWrap/>
            <w:vAlign w:val="center"/>
            <w:hideMark/>
          </w:tcPr>
          <w:p w14:paraId="3DCE4D88"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2E8121E4"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2AFDE63F" w14:textId="77777777" w:rsidR="008932F9" w:rsidRPr="008932F9" w:rsidRDefault="008932F9" w:rsidP="008932F9">
            <w:pPr>
              <w:jc w:val="right"/>
              <w:rPr>
                <w:lang w:eastAsia="sk-SK"/>
              </w:rPr>
            </w:pPr>
          </w:p>
        </w:tc>
      </w:tr>
      <w:tr w:rsidR="008932F9" w:rsidRPr="008932F9" w14:paraId="3DD48EF6" w14:textId="77777777" w:rsidTr="008932F9">
        <w:trPr>
          <w:trHeight w:val="148"/>
        </w:trPr>
        <w:tc>
          <w:tcPr>
            <w:tcW w:w="2579" w:type="dxa"/>
            <w:tcBorders>
              <w:top w:val="nil"/>
              <w:left w:val="nil"/>
              <w:bottom w:val="nil"/>
              <w:right w:val="nil"/>
            </w:tcBorders>
            <w:shd w:val="clear" w:color="auto" w:fill="auto"/>
            <w:noWrap/>
            <w:vAlign w:val="center"/>
            <w:hideMark/>
          </w:tcPr>
          <w:p w14:paraId="0B68B728"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E-HWA CO., LTD.</w:t>
            </w:r>
          </w:p>
        </w:tc>
        <w:tc>
          <w:tcPr>
            <w:tcW w:w="1432" w:type="dxa"/>
            <w:tcBorders>
              <w:top w:val="nil"/>
              <w:left w:val="nil"/>
              <w:bottom w:val="nil"/>
              <w:right w:val="nil"/>
            </w:tcBorders>
            <w:shd w:val="clear" w:color="auto" w:fill="auto"/>
            <w:vAlign w:val="center"/>
            <w:hideMark/>
          </w:tcPr>
          <w:p w14:paraId="4B4731BA"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nil"/>
              <w:left w:val="nil"/>
              <w:bottom w:val="nil"/>
              <w:right w:val="nil"/>
            </w:tcBorders>
            <w:shd w:val="clear" w:color="auto" w:fill="auto"/>
            <w:noWrap/>
            <w:vAlign w:val="center"/>
            <w:hideMark/>
          </w:tcPr>
          <w:p w14:paraId="054B8F41"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3EC36C8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6 423 961   </w:t>
            </w:r>
          </w:p>
        </w:tc>
        <w:tc>
          <w:tcPr>
            <w:tcW w:w="1560" w:type="dxa"/>
            <w:tcBorders>
              <w:top w:val="nil"/>
              <w:left w:val="nil"/>
              <w:bottom w:val="nil"/>
              <w:right w:val="nil"/>
            </w:tcBorders>
            <w:shd w:val="clear" w:color="auto" w:fill="auto"/>
            <w:noWrap/>
            <w:vAlign w:val="center"/>
            <w:hideMark/>
          </w:tcPr>
          <w:p w14:paraId="6A286969"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38 636 530   </w:t>
            </w:r>
          </w:p>
        </w:tc>
        <w:tc>
          <w:tcPr>
            <w:tcW w:w="1070" w:type="dxa"/>
            <w:tcBorders>
              <w:top w:val="nil"/>
              <w:left w:val="nil"/>
              <w:bottom w:val="nil"/>
              <w:right w:val="nil"/>
            </w:tcBorders>
            <w:shd w:val="clear" w:color="auto" w:fill="auto"/>
            <w:noWrap/>
            <w:vAlign w:val="center"/>
            <w:hideMark/>
          </w:tcPr>
          <w:p w14:paraId="2B60DB9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181 592   </w:t>
            </w:r>
          </w:p>
        </w:tc>
      </w:tr>
      <w:tr w:rsidR="008932F9" w:rsidRPr="008932F9" w14:paraId="3F1B76F7" w14:textId="77777777" w:rsidTr="008932F9">
        <w:trPr>
          <w:trHeight w:val="191"/>
        </w:trPr>
        <w:tc>
          <w:tcPr>
            <w:tcW w:w="2579" w:type="dxa"/>
            <w:tcBorders>
              <w:top w:val="nil"/>
              <w:left w:val="nil"/>
              <w:bottom w:val="nil"/>
              <w:right w:val="nil"/>
            </w:tcBorders>
            <w:shd w:val="clear" w:color="auto" w:fill="auto"/>
            <w:noWrap/>
            <w:vAlign w:val="bottom"/>
            <w:hideMark/>
          </w:tcPr>
          <w:p w14:paraId="1E7D572D"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49860ABA"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tovar</w:t>
            </w:r>
          </w:p>
        </w:tc>
        <w:tc>
          <w:tcPr>
            <w:tcW w:w="1234" w:type="dxa"/>
            <w:tcBorders>
              <w:top w:val="nil"/>
              <w:left w:val="nil"/>
              <w:bottom w:val="nil"/>
              <w:right w:val="nil"/>
            </w:tcBorders>
            <w:shd w:val="clear" w:color="auto" w:fill="auto"/>
            <w:noWrap/>
            <w:vAlign w:val="center"/>
            <w:hideMark/>
          </w:tcPr>
          <w:p w14:paraId="36564FF2"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2845D09B"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370 009   </w:t>
            </w:r>
          </w:p>
        </w:tc>
        <w:tc>
          <w:tcPr>
            <w:tcW w:w="1560" w:type="dxa"/>
            <w:tcBorders>
              <w:top w:val="nil"/>
              <w:left w:val="nil"/>
              <w:bottom w:val="nil"/>
              <w:right w:val="nil"/>
            </w:tcBorders>
            <w:shd w:val="clear" w:color="auto" w:fill="auto"/>
            <w:noWrap/>
            <w:vAlign w:val="center"/>
            <w:hideMark/>
          </w:tcPr>
          <w:p w14:paraId="19608E0C"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1 730 709   </w:t>
            </w:r>
          </w:p>
        </w:tc>
        <w:tc>
          <w:tcPr>
            <w:tcW w:w="1070" w:type="dxa"/>
            <w:tcBorders>
              <w:top w:val="nil"/>
              <w:left w:val="nil"/>
              <w:bottom w:val="nil"/>
              <w:right w:val="nil"/>
            </w:tcBorders>
            <w:shd w:val="clear" w:color="auto" w:fill="auto"/>
            <w:noWrap/>
            <w:vAlign w:val="center"/>
            <w:hideMark/>
          </w:tcPr>
          <w:p w14:paraId="28361DA1"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419E6AFC" w14:textId="77777777" w:rsidTr="008932F9">
        <w:trPr>
          <w:trHeight w:val="191"/>
        </w:trPr>
        <w:tc>
          <w:tcPr>
            <w:tcW w:w="2579" w:type="dxa"/>
            <w:tcBorders>
              <w:top w:val="nil"/>
              <w:left w:val="nil"/>
              <w:bottom w:val="nil"/>
              <w:right w:val="nil"/>
            </w:tcBorders>
            <w:shd w:val="clear" w:color="auto" w:fill="auto"/>
            <w:vAlign w:val="bottom"/>
            <w:hideMark/>
          </w:tcPr>
          <w:p w14:paraId="1BAFB487"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3EAD6DDE"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majetok</w:t>
            </w:r>
          </w:p>
        </w:tc>
        <w:tc>
          <w:tcPr>
            <w:tcW w:w="1234" w:type="dxa"/>
            <w:tcBorders>
              <w:top w:val="nil"/>
              <w:left w:val="nil"/>
              <w:bottom w:val="nil"/>
              <w:right w:val="nil"/>
            </w:tcBorders>
            <w:shd w:val="clear" w:color="auto" w:fill="auto"/>
            <w:noWrap/>
            <w:vAlign w:val="center"/>
            <w:hideMark/>
          </w:tcPr>
          <w:p w14:paraId="1E5CBAC9"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66768264"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6B751A35" w14:textId="10B5F2CF"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55 808   </w:t>
            </w:r>
          </w:p>
        </w:tc>
        <w:tc>
          <w:tcPr>
            <w:tcW w:w="1070" w:type="dxa"/>
            <w:tcBorders>
              <w:top w:val="nil"/>
              <w:left w:val="nil"/>
              <w:bottom w:val="nil"/>
              <w:right w:val="nil"/>
            </w:tcBorders>
            <w:shd w:val="clear" w:color="auto" w:fill="auto"/>
            <w:noWrap/>
            <w:vAlign w:val="center"/>
            <w:hideMark/>
          </w:tcPr>
          <w:p w14:paraId="067B41F8"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58A7A0E5" w14:textId="77777777" w:rsidTr="008932F9">
        <w:trPr>
          <w:trHeight w:val="191"/>
        </w:trPr>
        <w:tc>
          <w:tcPr>
            <w:tcW w:w="2579" w:type="dxa"/>
            <w:tcBorders>
              <w:top w:val="nil"/>
              <w:left w:val="nil"/>
              <w:bottom w:val="nil"/>
              <w:right w:val="nil"/>
            </w:tcBorders>
            <w:shd w:val="clear" w:color="auto" w:fill="auto"/>
            <w:vAlign w:val="bottom"/>
            <w:hideMark/>
          </w:tcPr>
          <w:p w14:paraId="757B1F9C"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vAlign w:val="center"/>
            <w:hideMark/>
          </w:tcPr>
          <w:p w14:paraId="0F788A41"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licencie</w:t>
            </w:r>
          </w:p>
        </w:tc>
        <w:tc>
          <w:tcPr>
            <w:tcW w:w="1234" w:type="dxa"/>
            <w:tcBorders>
              <w:top w:val="nil"/>
              <w:left w:val="nil"/>
              <w:bottom w:val="nil"/>
              <w:right w:val="nil"/>
            </w:tcBorders>
            <w:shd w:val="clear" w:color="auto" w:fill="auto"/>
            <w:noWrap/>
            <w:vAlign w:val="center"/>
            <w:hideMark/>
          </w:tcPr>
          <w:p w14:paraId="1E5C865B"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5E9B0103"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2 153 923   </w:t>
            </w:r>
          </w:p>
        </w:tc>
        <w:tc>
          <w:tcPr>
            <w:tcW w:w="1560" w:type="dxa"/>
            <w:tcBorders>
              <w:top w:val="nil"/>
              <w:left w:val="nil"/>
              <w:bottom w:val="nil"/>
              <w:right w:val="nil"/>
            </w:tcBorders>
            <w:shd w:val="clear" w:color="auto" w:fill="auto"/>
            <w:noWrap/>
            <w:vAlign w:val="center"/>
            <w:hideMark/>
          </w:tcPr>
          <w:p w14:paraId="7B82B38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7 760 136   </w:t>
            </w:r>
          </w:p>
        </w:tc>
        <w:tc>
          <w:tcPr>
            <w:tcW w:w="1070" w:type="dxa"/>
            <w:tcBorders>
              <w:top w:val="nil"/>
              <w:left w:val="nil"/>
              <w:bottom w:val="nil"/>
              <w:right w:val="nil"/>
            </w:tcBorders>
            <w:shd w:val="clear" w:color="auto" w:fill="auto"/>
            <w:noWrap/>
            <w:vAlign w:val="center"/>
            <w:hideMark/>
          </w:tcPr>
          <w:p w14:paraId="602DD094"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5395F467" w14:textId="77777777" w:rsidTr="008932F9">
        <w:trPr>
          <w:trHeight w:val="191"/>
        </w:trPr>
        <w:tc>
          <w:tcPr>
            <w:tcW w:w="2579" w:type="dxa"/>
            <w:tcBorders>
              <w:top w:val="nil"/>
              <w:left w:val="nil"/>
              <w:bottom w:val="nil"/>
              <w:right w:val="nil"/>
            </w:tcBorders>
            <w:shd w:val="clear" w:color="auto" w:fill="auto"/>
            <w:vAlign w:val="bottom"/>
            <w:hideMark/>
          </w:tcPr>
          <w:p w14:paraId="31D456F2"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vAlign w:val="center"/>
            <w:hideMark/>
          </w:tcPr>
          <w:p w14:paraId="3A184F04"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nil"/>
              <w:left w:val="nil"/>
              <w:bottom w:val="nil"/>
              <w:right w:val="nil"/>
            </w:tcBorders>
            <w:shd w:val="clear" w:color="auto" w:fill="auto"/>
            <w:noWrap/>
            <w:vAlign w:val="center"/>
            <w:hideMark/>
          </w:tcPr>
          <w:p w14:paraId="519C22C5"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6DEEC2F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31 787   </w:t>
            </w:r>
          </w:p>
        </w:tc>
        <w:tc>
          <w:tcPr>
            <w:tcW w:w="1560" w:type="dxa"/>
            <w:tcBorders>
              <w:top w:val="nil"/>
              <w:left w:val="nil"/>
              <w:bottom w:val="nil"/>
              <w:right w:val="nil"/>
            </w:tcBorders>
            <w:shd w:val="clear" w:color="auto" w:fill="auto"/>
            <w:noWrap/>
            <w:vAlign w:val="center"/>
            <w:hideMark/>
          </w:tcPr>
          <w:p w14:paraId="7BBB8BE5" w14:textId="2F309F01"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21 158   </w:t>
            </w:r>
          </w:p>
        </w:tc>
        <w:tc>
          <w:tcPr>
            <w:tcW w:w="1070" w:type="dxa"/>
            <w:tcBorders>
              <w:top w:val="nil"/>
              <w:left w:val="nil"/>
              <w:bottom w:val="nil"/>
              <w:right w:val="nil"/>
            </w:tcBorders>
            <w:shd w:val="clear" w:color="auto" w:fill="auto"/>
            <w:noWrap/>
            <w:vAlign w:val="center"/>
            <w:hideMark/>
          </w:tcPr>
          <w:p w14:paraId="64F2D9A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360 517   </w:t>
            </w:r>
          </w:p>
        </w:tc>
      </w:tr>
      <w:tr w:rsidR="008932F9" w:rsidRPr="008932F9" w14:paraId="10C107E0" w14:textId="77777777" w:rsidTr="008932F9">
        <w:trPr>
          <w:trHeight w:val="191"/>
        </w:trPr>
        <w:tc>
          <w:tcPr>
            <w:tcW w:w="2579" w:type="dxa"/>
            <w:tcBorders>
              <w:top w:val="nil"/>
              <w:left w:val="nil"/>
              <w:bottom w:val="nil"/>
              <w:right w:val="nil"/>
            </w:tcBorders>
            <w:shd w:val="clear" w:color="auto" w:fill="auto"/>
            <w:vAlign w:val="bottom"/>
            <w:hideMark/>
          </w:tcPr>
          <w:p w14:paraId="3ACDE77D"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vAlign w:val="center"/>
            <w:hideMark/>
          </w:tcPr>
          <w:p w14:paraId="0836789C"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reklamácie</w:t>
            </w:r>
          </w:p>
        </w:tc>
        <w:tc>
          <w:tcPr>
            <w:tcW w:w="1234" w:type="dxa"/>
            <w:tcBorders>
              <w:top w:val="nil"/>
              <w:left w:val="nil"/>
              <w:bottom w:val="nil"/>
              <w:right w:val="nil"/>
            </w:tcBorders>
            <w:shd w:val="clear" w:color="auto" w:fill="auto"/>
            <w:noWrap/>
            <w:vAlign w:val="center"/>
            <w:hideMark/>
          </w:tcPr>
          <w:p w14:paraId="2CBDB61D"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05004E48"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77C7C82A"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4656F34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70 212   </w:t>
            </w:r>
          </w:p>
        </w:tc>
      </w:tr>
      <w:tr w:rsidR="008932F9" w:rsidRPr="008932F9" w14:paraId="108152F7" w14:textId="77777777" w:rsidTr="008932F9">
        <w:trPr>
          <w:trHeight w:val="58"/>
        </w:trPr>
        <w:tc>
          <w:tcPr>
            <w:tcW w:w="2579" w:type="dxa"/>
            <w:tcBorders>
              <w:top w:val="dotted" w:sz="4" w:space="0" w:color="auto"/>
              <w:left w:val="nil"/>
              <w:bottom w:val="nil"/>
              <w:right w:val="nil"/>
            </w:tcBorders>
            <w:shd w:val="clear" w:color="auto" w:fill="auto"/>
            <w:noWrap/>
            <w:vAlign w:val="center"/>
            <w:hideMark/>
          </w:tcPr>
          <w:p w14:paraId="5857DE9C"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Dcérska účtovná jednotka</w:t>
            </w:r>
          </w:p>
        </w:tc>
        <w:tc>
          <w:tcPr>
            <w:tcW w:w="1432" w:type="dxa"/>
            <w:tcBorders>
              <w:top w:val="dotted" w:sz="4" w:space="0" w:color="auto"/>
              <w:left w:val="nil"/>
              <w:bottom w:val="nil"/>
              <w:right w:val="nil"/>
            </w:tcBorders>
            <w:shd w:val="clear" w:color="auto" w:fill="auto"/>
            <w:noWrap/>
            <w:vAlign w:val="center"/>
            <w:hideMark/>
          </w:tcPr>
          <w:p w14:paraId="3E03F664"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234" w:type="dxa"/>
            <w:tcBorders>
              <w:top w:val="dotted" w:sz="4" w:space="0" w:color="auto"/>
              <w:left w:val="nil"/>
              <w:bottom w:val="nil"/>
              <w:right w:val="nil"/>
            </w:tcBorders>
            <w:shd w:val="clear" w:color="auto" w:fill="auto"/>
            <w:noWrap/>
            <w:vAlign w:val="center"/>
            <w:hideMark/>
          </w:tcPr>
          <w:p w14:paraId="39102D8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3CAE52C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06AB715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70" w:type="dxa"/>
            <w:tcBorders>
              <w:top w:val="dotted" w:sz="4" w:space="0" w:color="auto"/>
              <w:left w:val="nil"/>
              <w:bottom w:val="nil"/>
              <w:right w:val="nil"/>
            </w:tcBorders>
            <w:shd w:val="clear" w:color="auto" w:fill="auto"/>
            <w:noWrap/>
            <w:vAlign w:val="center"/>
            <w:hideMark/>
          </w:tcPr>
          <w:p w14:paraId="7A28F66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07C329D8" w14:textId="77777777" w:rsidTr="008932F9">
        <w:trPr>
          <w:trHeight w:val="191"/>
        </w:trPr>
        <w:tc>
          <w:tcPr>
            <w:tcW w:w="2579" w:type="dxa"/>
            <w:tcBorders>
              <w:top w:val="nil"/>
              <w:left w:val="nil"/>
              <w:bottom w:val="nil"/>
              <w:right w:val="nil"/>
            </w:tcBorders>
            <w:shd w:val="clear" w:color="auto" w:fill="auto"/>
            <w:noWrap/>
            <w:vAlign w:val="center"/>
            <w:hideMark/>
          </w:tcPr>
          <w:p w14:paraId="4C58924A"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E-HWA AUTOMOTIVE POLAND Sp.z o.o.</w:t>
            </w:r>
          </w:p>
        </w:tc>
        <w:tc>
          <w:tcPr>
            <w:tcW w:w="1432" w:type="dxa"/>
            <w:tcBorders>
              <w:top w:val="nil"/>
              <w:left w:val="nil"/>
              <w:bottom w:val="nil"/>
              <w:right w:val="nil"/>
            </w:tcBorders>
            <w:shd w:val="clear" w:color="auto" w:fill="auto"/>
            <w:noWrap/>
            <w:vAlign w:val="center"/>
            <w:hideMark/>
          </w:tcPr>
          <w:p w14:paraId="7CF10270"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pôžička</w:t>
            </w:r>
          </w:p>
        </w:tc>
        <w:tc>
          <w:tcPr>
            <w:tcW w:w="1234" w:type="dxa"/>
            <w:tcBorders>
              <w:top w:val="nil"/>
              <w:left w:val="nil"/>
              <w:bottom w:val="nil"/>
              <w:right w:val="nil"/>
            </w:tcBorders>
            <w:shd w:val="clear" w:color="auto" w:fill="auto"/>
            <w:noWrap/>
            <w:vAlign w:val="center"/>
            <w:hideMark/>
          </w:tcPr>
          <w:p w14:paraId="44F76F8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2 029 355   </w:t>
            </w:r>
          </w:p>
        </w:tc>
        <w:tc>
          <w:tcPr>
            <w:tcW w:w="1058" w:type="dxa"/>
            <w:tcBorders>
              <w:top w:val="nil"/>
              <w:left w:val="nil"/>
              <w:bottom w:val="nil"/>
              <w:right w:val="nil"/>
            </w:tcBorders>
            <w:shd w:val="clear" w:color="auto" w:fill="auto"/>
            <w:noWrap/>
            <w:vAlign w:val="center"/>
            <w:hideMark/>
          </w:tcPr>
          <w:p w14:paraId="637F97F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5 911 135   </w:t>
            </w:r>
          </w:p>
        </w:tc>
        <w:tc>
          <w:tcPr>
            <w:tcW w:w="1560" w:type="dxa"/>
            <w:tcBorders>
              <w:top w:val="nil"/>
              <w:left w:val="nil"/>
              <w:bottom w:val="nil"/>
              <w:right w:val="nil"/>
            </w:tcBorders>
            <w:shd w:val="clear" w:color="auto" w:fill="auto"/>
            <w:noWrap/>
            <w:vAlign w:val="center"/>
            <w:hideMark/>
          </w:tcPr>
          <w:p w14:paraId="30F4CDF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15 835   </w:t>
            </w:r>
          </w:p>
        </w:tc>
        <w:tc>
          <w:tcPr>
            <w:tcW w:w="1070" w:type="dxa"/>
            <w:tcBorders>
              <w:top w:val="nil"/>
              <w:left w:val="nil"/>
              <w:bottom w:val="nil"/>
              <w:right w:val="nil"/>
            </w:tcBorders>
            <w:shd w:val="clear" w:color="auto" w:fill="auto"/>
            <w:noWrap/>
            <w:vAlign w:val="center"/>
            <w:hideMark/>
          </w:tcPr>
          <w:p w14:paraId="3A8E7FA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29 355   </w:t>
            </w:r>
          </w:p>
        </w:tc>
      </w:tr>
      <w:tr w:rsidR="008932F9" w:rsidRPr="008932F9" w14:paraId="4B8A5F66" w14:textId="77777777" w:rsidTr="008932F9">
        <w:trPr>
          <w:trHeight w:val="191"/>
        </w:trPr>
        <w:tc>
          <w:tcPr>
            <w:tcW w:w="2579" w:type="dxa"/>
            <w:tcBorders>
              <w:top w:val="nil"/>
              <w:left w:val="nil"/>
              <w:bottom w:val="nil"/>
              <w:right w:val="nil"/>
            </w:tcBorders>
            <w:shd w:val="clear" w:color="auto" w:fill="auto"/>
            <w:noWrap/>
            <w:vAlign w:val="bottom"/>
            <w:hideMark/>
          </w:tcPr>
          <w:p w14:paraId="6528FB97"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7048AB91"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dividendy</w:t>
            </w:r>
          </w:p>
        </w:tc>
        <w:tc>
          <w:tcPr>
            <w:tcW w:w="1234" w:type="dxa"/>
            <w:tcBorders>
              <w:top w:val="nil"/>
              <w:left w:val="nil"/>
              <w:bottom w:val="nil"/>
              <w:right w:val="nil"/>
            </w:tcBorders>
            <w:shd w:val="clear" w:color="auto" w:fill="auto"/>
            <w:noWrap/>
            <w:vAlign w:val="center"/>
            <w:hideMark/>
          </w:tcPr>
          <w:p w14:paraId="2EEAC01B"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7ED88AF8"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54585104"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5B28E94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430 000   </w:t>
            </w:r>
          </w:p>
        </w:tc>
      </w:tr>
      <w:tr w:rsidR="008932F9" w:rsidRPr="008932F9" w14:paraId="3DEA2389" w14:textId="77777777" w:rsidTr="008932F9">
        <w:trPr>
          <w:trHeight w:val="148"/>
        </w:trPr>
        <w:tc>
          <w:tcPr>
            <w:tcW w:w="2579" w:type="dxa"/>
            <w:tcBorders>
              <w:top w:val="nil"/>
              <w:left w:val="nil"/>
              <w:bottom w:val="nil"/>
              <w:right w:val="nil"/>
            </w:tcBorders>
            <w:shd w:val="clear" w:color="auto" w:fill="auto"/>
            <w:noWrap/>
            <w:vAlign w:val="bottom"/>
            <w:hideMark/>
          </w:tcPr>
          <w:p w14:paraId="167AA9A5"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7ACACD65"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nil"/>
              <w:left w:val="nil"/>
              <w:bottom w:val="nil"/>
              <w:right w:val="nil"/>
            </w:tcBorders>
            <w:shd w:val="clear" w:color="auto" w:fill="auto"/>
            <w:noWrap/>
            <w:vAlign w:val="center"/>
            <w:hideMark/>
          </w:tcPr>
          <w:p w14:paraId="51368D35"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3 580   </w:t>
            </w:r>
          </w:p>
        </w:tc>
        <w:tc>
          <w:tcPr>
            <w:tcW w:w="1058" w:type="dxa"/>
            <w:tcBorders>
              <w:top w:val="nil"/>
              <w:left w:val="nil"/>
              <w:bottom w:val="nil"/>
              <w:right w:val="nil"/>
            </w:tcBorders>
            <w:shd w:val="clear" w:color="auto" w:fill="auto"/>
            <w:noWrap/>
            <w:vAlign w:val="center"/>
            <w:hideMark/>
          </w:tcPr>
          <w:p w14:paraId="34D40B49" w14:textId="77777777" w:rsidR="008932F9" w:rsidRPr="008932F9" w:rsidRDefault="008932F9" w:rsidP="008932F9">
            <w:pPr>
              <w:jc w:val="right"/>
              <w:rPr>
                <w:rFonts w:ascii="Calibri" w:hAnsi="Calibri" w:cs="Calibri"/>
                <w:color w:val="000000"/>
                <w:sz w:val="16"/>
                <w:szCs w:val="16"/>
                <w:lang w:eastAsia="sk-SK"/>
              </w:rPr>
            </w:pPr>
          </w:p>
        </w:tc>
        <w:tc>
          <w:tcPr>
            <w:tcW w:w="1560" w:type="dxa"/>
            <w:tcBorders>
              <w:top w:val="nil"/>
              <w:left w:val="nil"/>
              <w:bottom w:val="nil"/>
              <w:right w:val="nil"/>
            </w:tcBorders>
            <w:shd w:val="clear" w:color="auto" w:fill="auto"/>
            <w:noWrap/>
            <w:vAlign w:val="center"/>
            <w:hideMark/>
          </w:tcPr>
          <w:p w14:paraId="45C1D1F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29 877   </w:t>
            </w:r>
          </w:p>
        </w:tc>
        <w:tc>
          <w:tcPr>
            <w:tcW w:w="1070" w:type="dxa"/>
            <w:tcBorders>
              <w:top w:val="nil"/>
              <w:left w:val="nil"/>
              <w:bottom w:val="nil"/>
              <w:right w:val="nil"/>
            </w:tcBorders>
            <w:shd w:val="clear" w:color="auto" w:fill="auto"/>
            <w:noWrap/>
            <w:vAlign w:val="center"/>
            <w:hideMark/>
          </w:tcPr>
          <w:p w14:paraId="37A13139"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35 135   </w:t>
            </w:r>
          </w:p>
        </w:tc>
      </w:tr>
      <w:tr w:rsidR="008932F9" w:rsidRPr="008932F9" w14:paraId="167158A6" w14:textId="77777777" w:rsidTr="008932F9">
        <w:trPr>
          <w:trHeight w:val="191"/>
        </w:trPr>
        <w:tc>
          <w:tcPr>
            <w:tcW w:w="2579" w:type="dxa"/>
            <w:tcBorders>
              <w:top w:val="nil"/>
              <w:left w:val="nil"/>
              <w:bottom w:val="nil"/>
              <w:right w:val="nil"/>
            </w:tcBorders>
            <w:shd w:val="clear" w:color="auto" w:fill="auto"/>
            <w:noWrap/>
            <w:vAlign w:val="bottom"/>
            <w:hideMark/>
          </w:tcPr>
          <w:p w14:paraId="5A6211B7"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7F4E763D"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tovar</w:t>
            </w:r>
          </w:p>
        </w:tc>
        <w:tc>
          <w:tcPr>
            <w:tcW w:w="1234" w:type="dxa"/>
            <w:tcBorders>
              <w:top w:val="nil"/>
              <w:left w:val="nil"/>
              <w:bottom w:val="nil"/>
              <w:right w:val="nil"/>
            </w:tcBorders>
            <w:shd w:val="clear" w:color="auto" w:fill="auto"/>
            <w:noWrap/>
            <w:vAlign w:val="center"/>
            <w:hideMark/>
          </w:tcPr>
          <w:p w14:paraId="001AFD6C"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2678C41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137   </w:t>
            </w:r>
          </w:p>
        </w:tc>
        <w:tc>
          <w:tcPr>
            <w:tcW w:w="1560" w:type="dxa"/>
            <w:tcBorders>
              <w:top w:val="nil"/>
              <w:left w:val="nil"/>
              <w:bottom w:val="nil"/>
              <w:right w:val="nil"/>
            </w:tcBorders>
            <w:shd w:val="clear" w:color="auto" w:fill="auto"/>
            <w:noWrap/>
            <w:vAlign w:val="center"/>
            <w:hideMark/>
          </w:tcPr>
          <w:p w14:paraId="0206A3FC"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459 721   </w:t>
            </w:r>
          </w:p>
        </w:tc>
        <w:tc>
          <w:tcPr>
            <w:tcW w:w="1070" w:type="dxa"/>
            <w:tcBorders>
              <w:top w:val="nil"/>
              <w:left w:val="nil"/>
              <w:bottom w:val="nil"/>
              <w:right w:val="nil"/>
            </w:tcBorders>
            <w:shd w:val="clear" w:color="auto" w:fill="auto"/>
            <w:noWrap/>
            <w:vAlign w:val="center"/>
            <w:hideMark/>
          </w:tcPr>
          <w:p w14:paraId="53CDBA4F"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3BEE6ACA" w14:textId="77777777" w:rsidTr="008932F9">
        <w:trPr>
          <w:trHeight w:val="191"/>
        </w:trPr>
        <w:tc>
          <w:tcPr>
            <w:tcW w:w="2579" w:type="dxa"/>
            <w:tcBorders>
              <w:top w:val="nil"/>
              <w:left w:val="nil"/>
              <w:bottom w:val="nil"/>
              <w:right w:val="nil"/>
            </w:tcBorders>
            <w:shd w:val="clear" w:color="auto" w:fill="auto"/>
            <w:noWrap/>
            <w:vAlign w:val="bottom"/>
            <w:hideMark/>
          </w:tcPr>
          <w:p w14:paraId="15628AA9"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006E2B46"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majetok</w:t>
            </w:r>
          </w:p>
        </w:tc>
        <w:tc>
          <w:tcPr>
            <w:tcW w:w="1234" w:type="dxa"/>
            <w:tcBorders>
              <w:top w:val="nil"/>
              <w:left w:val="nil"/>
              <w:bottom w:val="nil"/>
              <w:right w:val="nil"/>
            </w:tcBorders>
            <w:shd w:val="clear" w:color="auto" w:fill="auto"/>
            <w:noWrap/>
            <w:vAlign w:val="center"/>
            <w:hideMark/>
          </w:tcPr>
          <w:p w14:paraId="1D7EC08C"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22AD8378"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759951F1"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15E98DB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6 200   </w:t>
            </w:r>
          </w:p>
        </w:tc>
      </w:tr>
      <w:tr w:rsidR="008932F9" w:rsidRPr="008932F9" w14:paraId="5203D834" w14:textId="77777777" w:rsidTr="008932F9">
        <w:trPr>
          <w:trHeight w:val="191"/>
        </w:trPr>
        <w:tc>
          <w:tcPr>
            <w:tcW w:w="2579" w:type="dxa"/>
            <w:tcBorders>
              <w:top w:val="nil"/>
              <w:left w:val="nil"/>
              <w:bottom w:val="nil"/>
              <w:right w:val="nil"/>
            </w:tcBorders>
            <w:shd w:val="clear" w:color="auto" w:fill="auto"/>
            <w:vAlign w:val="bottom"/>
            <w:hideMark/>
          </w:tcPr>
          <w:p w14:paraId="4483A1E5"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vAlign w:val="center"/>
            <w:hideMark/>
          </w:tcPr>
          <w:p w14:paraId="08E6B838"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nil"/>
              <w:left w:val="nil"/>
              <w:bottom w:val="nil"/>
              <w:right w:val="nil"/>
            </w:tcBorders>
            <w:shd w:val="clear" w:color="auto" w:fill="auto"/>
            <w:noWrap/>
            <w:vAlign w:val="center"/>
            <w:hideMark/>
          </w:tcPr>
          <w:p w14:paraId="1635F0A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84 544   </w:t>
            </w:r>
          </w:p>
        </w:tc>
        <w:tc>
          <w:tcPr>
            <w:tcW w:w="1058" w:type="dxa"/>
            <w:tcBorders>
              <w:top w:val="nil"/>
              <w:left w:val="nil"/>
              <w:bottom w:val="nil"/>
              <w:right w:val="nil"/>
            </w:tcBorders>
            <w:shd w:val="clear" w:color="auto" w:fill="auto"/>
            <w:noWrap/>
            <w:vAlign w:val="center"/>
            <w:hideMark/>
          </w:tcPr>
          <w:p w14:paraId="2E5DBB8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37 600   </w:t>
            </w:r>
          </w:p>
        </w:tc>
        <w:tc>
          <w:tcPr>
            <w:tcW w:w="1560" w:type="dxa"/>
            <w:tcBorders>
              <w:top w:val="nil"/>
              <w:left w:val="nil"/>
              <w:bottom w:val="nil"/>
              <w:right w:val="nil"/>
            </w:tcBorders>
            <w:shd w:val="clear" w:color="auto" w:fill="auto"/>
            <w:noWrap/>
            <w:vAlign w:val="center"/>
            <w:hideMark/>
          </w:tcPr>
          <w:p w14:paraId="5CF06F8D"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97 618   </w:t>
            </w:r>
          </w:p>
        </w:tc>
        <w:tc>
          <w:tcPr>
            <w:tcW w:w="1070" w:type="dxa"/>
            <w:tcBorders>
              <w:top w:val="nil"/>
              <w:left w:val="nil"/>
              <w:bottom w:val="nil"/>
              <w:right w:val="nil"/>
            </w:tcBorders>
            <w:shd w:val="clear" w:color="auto" w:fill="auto"/>
            <w:noWrap/>
            <w:vAlign w:val="center"/>
            <w:hideMark/>
          </w:tcPr>
          <w:p w14:paraId="0EF46CE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46 217   </w:t>
            </w:r>
          </w:p>
        </w:tc>
      </w:tr>
      <w:tr w:rsidR="008932F9" w:rsidRPr="008932F9" w14:paraId="409F3131" w14:textId="77777777" w:rsidTr="008932F9">
        <w:trPr>
          <w:trHeight w:val="296"/>
        </w:trPr>
        <w:tc>
          <w:tcPr>
            <w:tcW w:w="2579" w:type="dxa"/>
            <w:tcBorders>
              <w:top w:val="nil"/>
              <w:left w:val="nil"/>
              <w:bottom w:val="nil"/>
              <w:right w:val="nil"/>
            </w:tcBorders>
            <w:shd w:val="clear" w:color="auto" w:fill="auto"/>
            <w:vAlign w:val="bottom"/>
            <w:hideMark/>
          </w:tcPr>
          <w:p w14:paraId="788A1263"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vAlign w:val="center"/>
            <w:hideMark/>
          </w:tcPr>
          <w:p w14:paraId="63F05573"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poskytnutie záruk a garancií</w:t>
            </w:r>
          </w:p>
        </w:tc>
        <w:tc>
          <w:tcPr>
            <w:tcW w:w="1234" w:type="dxa"/>
            <w:tcBorders>
              <w:top w:val="nil"/>
              <w:left w:val="nil"/>
              <w:bottom w:val="nil"/>
              <w:right w:val="nil"/>
            </w:tcBorders>
            <w:shd w:val="clear" w:color="auto" w:fill="auto"/>
            <w:noWrap/>
            <w:vAlign w:val="center"/>
            <w:hideMark/>
          </w:tcPr>
          <w:p w14:paraId="160B15CA"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424FA745"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30 750   </w:t>
            </w:r>
          </w:p>
        </w:tc>
        <w:tc>
          <w:tcPr>
            <w:tcW w:w="1560" w:type="dxa"/>
            <w:tcBorders>
              <w:top w:val="nil"/>
              <w:left w:val="nil"/>
              <w:bottom w:val="nil"/>
              <w:right w:val="nil"/>
            </w:tcBorders>
            <w:shd w:val="clear" w:color="auto" w:fill="auto"/>
            <w:noWrap/>
            <w:vAlign w:val="center"/>
            <w:hideMark/>
          </w:tcPr>
          <w:p w14:paraId="04D0E773"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30 750   </w:t>
            </w:r>
          </w:p>
        </w:tc>
        <w:tc>
          <w:tcPr>
            <w:tcW w:w="1070" w:type="dxa"/>
            <w:tcBorders>
              <w:top w:val="nil"/>
              <w:left w:val="nil"/>
              <w:bottom w:val="nil"/>
              <w:right w:val="nil"/>
            </w:tcBorders>
            <w:shd w:val="clear" w:color="auto" w:fill="auto"/>
            <w:noWrap/>
            <w:vAlign w:val="center"/>
            <w:hideMark/>
          </w:tcPr>
          <w:p w14:paraId="5D4BD109"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20 339   </w:t>
            </w:r>
          </w:p>
        </w:tc>
      </w:tr>
      <w:tr w:rsidR="008932F9" w:rsidRPr="008932F9" w14:paraId="25DC81C9"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362F065C"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E-Hwa Automotive Czech s.r.o.</w:t>
            </w:r>
          </w:p>
        </w:tc>
        <w:tc>
          <w:tcPr>
            <w:tcW w:w="1432" w:type="dxa"/>
            <w:tcBorders>
              <w:top w:val="dotted" w:sz="4" w:space="0" w:color="auto"/>
              <w:left w:val="nil"/>
              <w:bottom w:val="nil"/>
              <w:right w:val="nil"/>
            </w:tcBorders>
            <w:shd w:val="clear" w:color="auto" w:fill="auto"/>
            <w:noWrap/>
            <w:vAlign w:val="center"/>
            <w:hideMark/>
          </w:tcPr>
          <w:p w14:paraId="4513BDEE" w14:textId="60182230"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216A2A6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00E899B1" w14:textId="09DFC723"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8 821   </w:t>
            </w:r>
          </w:p>
        </w:tc>
        <w:tc>
          <w:tcPr>
            <w:tcW w:w="1560" w:type="dxa"/>
            <w:tcBorders>
              <w:top w:val="dotted" w:sz="4" w:space="0" w:color="auto"/>
              <w:left w:val="nil"/>
              <w:bottom w:val="nil"/>
              <w:right w:val="nil"/>
            </w:tcBorders>
            <w:shd w:val="clear" w:color="auto" w:fill="auto"/>
            <w:noWrap/>
            <w:vAlign w:val="center"/>
            <w:hideMark/>
          </w:tcPr>
          <w:p w14:paraId="765CD598" w14:textId="084627F2"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64 735   </w:t>
            </w:r>
          </w:p>
        </w:tc>
        <w:tc>
          <w:tcPr>
            <w:tcW w:w="1070" w:type="dxa"/>
            <w:tcBorders>
              <w:top w:val="dotted" w:sz="4" w:space="0" w:color="auto"/>
              <w:left w:val="nil"/>
              <w:bottom w:val="nil"/>
              <w:right w:val="nil"/>
            </w:tcBorders>
            <w:shd w:val="clear" w:color="auto" w:fill="auto"/>
            <w:noWrap/>
            <w:vAlign w:val="center"/>
            <w:hideMark/>
          </w:tcPr>
          <w:p w14:paraId="627B0E3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3B5105B0"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37A5A58D"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APIS PLASTIC Slovakia s.r.o.</w:t>
            </w:r>
          </w:p>
        </w:tc>
        <w:tc>
          <w:tcPr>
            <w:tcW w:w="1432" w:type="dxa"/>
            <w:tcBorders>
              <w:top w:val="dotted" w:sz="4" w:space="0" w:color="auto"/>
              <w:left w:val="nil"/>
              <w:bottom w:val="nil"/>
              <w:right w:val="nil"/>
            </w:tcBorders>
            <w:shd w:val="clear" w:color="auto" w:fill="auto"/>
            <w:noWrap/>
            <w:vAlign w:val="center"/>
            <w:hideMark/>
          </w:tcPr>
          <w:p w14:paraId="68CCEA90"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184F7613"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450 604   </w:t>
            </w:r>
          </w:p>
        </w:tc>
        <w:tc>
          <w:tcPr>
            <w:tcW w:w="1058" w:type="dxa"/>
            <w:tcBorders>
              <w:top w:val="dotted" w:sz="4" w:space="0" w:color="auto"/>
              <w:left w:val="nil"/>
              <w:bottom w:val="nil"/>
              <w:right w:val="nil"/>
            </w:tcBorders>
            <w:shd w:val="clear" w:color="auto" w:fill="auto"/>
            <w:noWrap/>
            <w:vAlign w:val="center"/>
            <w:hideMark/>
          </w:tcPr>
          <w:p w14:paraId="3B716FA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79 891   </w:t>
            </w:r>
          </w:p>
        </w:tc>
        <w:tc>
          <w:tcPr>
            <w:tcW w:w="1560" w:type="dxa"/>
            <w:tcBorders>
              <w:top w:val="dotted" w:sz="4" w:space="0" w:color="auto"/>
              <w:left w:val="nil"/>
              <w:bottom w:val="nil"/>
              <w:right w:val="nil"/>
            </w:tcBorders>
            <w:shd w:val="clear" w:color="auto" w:fill="auto"/>
            <w:noWrap/>
            <w:vAlign w:val="center"/>
            <w:hideMark/>
          </w:tcPr>
          <w:p w14:paraId="09D413DC"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577 378   </w:t>
            </w:r>
          </w:p>
        </w:tc>
        <w:tc>
          <w:tcPr>
            <w:tcW w:w="1070" w:type="dxa"/>
            <w:tcBorders>
              <w:top w:val="dotted" w:sz="4" w:space="0" w:color="auto"/>
              <w:left w:val="nil"/>
              <w:bottom w:val="nil"/>
              <w:right w:val="nil"/>
            </w:tcBorders>
            <w:shd w:val="clear" w:color="auto" w:fill="auto"/>
            <w:noWrap/>
            <w:vAlign w:val="center"/>
            <w:hideMark/>
          </w:tcPr>
          <w:p w14:paraId="280AA46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616 416   </w:t>
            </w:r>
          </w:p>
        </w:tc>
      </w:tr>
      <w:tr w:rsidR="008932F9" w:rsidRPr="008932F9" w14:paraId="1EC735ED" w14:textId="77777777" w:rsidTr="008932F9">
        <w:trPr>
          <w:trHeight w:val="148"/>
        </w:trPr>
        <w:tc>
          <w:tcPr>
            <w:tcW w:w="2579" w:type="dxa"/>
            <w:tcBorders>
              <w:top w:val="nil"/>
              <w:left w:val="nil"/>
              <w:bottom w:val="nil"/>
              <w:right w:val="nil"/>
            </w:tcBorders>
            <w:shd w:val="clear" w:color="auto" w:fill="auto"/>
            <w:noWrap/>
            <w:vAlign w:val="center"/>
            <w:hideMark/>
          </w:tcPr>
          <w:p w14:paraId="2E5412B8"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6A5EF841"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nil"/>
              <w:left w:val="nil"/>
              <w:bottom w:val="nil"/>
              <w:right w:val="nil"/>
            </w:tcBorders>
            <w:shd w:val="clear" w:color="auto" w:fill="auto"/>
            <w:noWrap/>
            <w:vAlign w:val="center"/>
            <w:hideMark/>
          </w:tcPr>
          <w:p w14:paraId="5866C68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2 250 100   </w:t>
            </w:r>
          </w:p>
        </w:tc>
        <w:tc>
          <w:tcPr>
            <w:tcW w:w="1058" w:type="dxa"/>
            <w:tcBorders>
              <w:top w:val="nil"/>
              <w:left w:val="nil"/>
              <w:bottom w:val="nil"/>
              <w:right w:val="nil"/>
            </w:tcBorders>
            <w:shd w:val="clear" w:color="auto" w:fill="auto"/>
            <w:noWrap/>
            <w:vAlign w:val="center"/>
            <w:hideMark/>
          </w:tcPr>
          <w:p w14:paraId="79DB1EF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2 329 316   </w:t>
            </w:r>
          </w:p>
        </w:tc>
        <w:tc>
          <w:tcPr>
            <w:tcW w:w="1560" w:type="dxa"/>
            <w:tcBorders>
              <w:top w:val="nil"/>
              <w:left w:val="nil"/>
              <w:bottom w:val="nil"/>
              <w:right w:val="nil"/>
            </w:tcBorders>
            <w:shd w:val="clear" w:color="auto" w:fill="auto"/>
            <w:noWrap/>
            <w:vAlign w:val="center"/>
            <w:hideMark/>
          </w:tcPr>
          <w:p w14:paraId="6640594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15 375 916   </w:t>
            </w:r>
          </w:p>
        </w:tc>
        <w:tc>
          <w:tcPr>
            <w:tcW w:w="1070" w:type="dxa"/>
            <w:tcBorders>
              <w:top w:val="nil"/>
              <w:left w:val="nil"/>
              <w:bottom w:val="nil"/>
              <w:right w:val="nil"/>
            </w:tcBorders>
            <w:shd w:val="clear" w:color="auto" w:fill="auto"/>
            <w:noWrap/>
            <w:vAlign w:val="center"/>
            <w:hideMark/>
          </w:tcPr>
          <w:p w14:paraId="4DADC76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24 797 155   </w:t>
            </w:r>
          </w:p>
        </w:tc>
      </w:tr>
      <w:tr w:rsidR="008932F9" w:rsidRPr="008932F9" w14:paraId="758B00B9" w14:textId="77777777" w:rsidTr="008932F9">
        <w:trPr>
          <w:trHeight w:val="191"/>
        </w:trPr>
        <w:tc>
          <w:tcPr>
            <w:tcW w:w="2579" w:type="dxa"/>
            <w:tcBorders>
              <w:top w:val="nil"/>
              <w:left w:val="nil"/>
              <w:bottom w:val="nil"/>
              <w:right w:val="nil"/>
            </w:tcBorders>
            <w:shd w:val="clear" w:color="auto" w:fill="auto"/>
            <w:noWrap/>
            <w:vAlign w:val="center"/>
            <w:hideMark/>
          </w:tcPr>
          <w:p w14:paraId="5B6C7C78"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6BEFEA59"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tovar</w:t>
            </w:r>
          </w:p>
        </w:tc>
        <w:tc>
          <w:tcPr>
            <w:tcW w:w="1234" w:type="dxa"/>
            <w:tcBorders>
              <w:top w:val="nil"/>
              <w:left w:val="nil"/>
              <w:bottom w:val="nil"/>
              <w:right w:val="nil"/>
            </w:tcBorders>
            <w:shd w:val="clear" w:color="auto" w:fill="auto"/>
            <w:noWrap/>
            <w:vAlign w:val="center"/>
            <w:hideMark/>
          </w:tcPr>
          <w:p w14:paraId="6DFE419B"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4E27B91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7 262 215   </w:t>
            </w:r>
          </w:p>
        </w:tc>
        <w:tc>
          <w:tcPr>
            <w:tcW w:w="1560" w:type="dxa"/>
            <w:tcBorders>
              <w:top w:val="nil"/>
              <w:left w:val="nil"/>
              <w:bottom w:val="nil"/>
              <w:right w:val="nil"/>
            </w:tcBorders>
            <w:shd w:val="clear" w:color="auto" w:fill="auto"/>
            <w:noWrap/>
            <w:vAlign w:val="center"/>
            <w:hideMark/>
          </w:tcPr>
          <w:p w14:paraId="64F482D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87 031 651   </w:t>
            </w:r>
          </w:p>
        </w:tc>
        <w:tc>
          <w:tcPr>
            <w:tcW w:w="1070" w:type="dxa"/>
            <w:tcBorders>
              <w:top w:val="nil"/>
              <w:left w:val="nil"/>
              <w:bottom w:val="nil"/>
              <w:right w:val="nil"/>
            </w:tcBorders>
            <w:shd w:val="clear" w:color="auto" w:fill="auto"/>
            <w:noWrap/>
            <w:vAlign w:val="center"/>
            <w:hideMark/>
          </w:tcPr>
          <w:p w14:paraId="134C69FE"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6A7A59EE" w14:textId="77777777" w:rsidTr="008932F9">
        <w:trPr>
          <w:trHeight w:val="191"/>
        </w:trPr>
        <w:tc>
          <w:tcPr>
            <w:tcW w:w="2579" w:type="dxa"/>
            <w:tcBorders>
              <w:top w:val="nil"/>
              <w:left w:val="nil"/>
              <w:bottom w:val="nil"/>
              <w:right w:val="nil"/>
            </w:tcBorders>
            <w:shd w:val="clear" w:color="auto" w:fill="auto"/>
            <w:noWrap/>
            <w:vAlign w:val="center"/>
            <w:hideMark/>
          </w:tcPr>
          <w:p w14:paraId="70A7B609"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6CFF68C9"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pôžička</w:t>
            </w:r>
          </w:p>
        </w:tc>
        <w:tc>
          <w:tcPr>
            <w:tcW w:w="1234" w:type="dxa"/>
            <w:tcBorders>
              <w:top w:val="nil"/>
              <w:left w:val="nil"/>
              <w:bottom w:val="nil"/>
              <w:right w:val="nil"/>
            </w:tcBorders>
            <w:shd w:val="clear" w:color="auto" w:fill="auto"/>
            <w:noWrap/>
            <w:vAlign w:val="center"/>
            <w:hideMark/>
          </w:tcPr>
          <w:p w14:paraId="1D63C80E"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17FE7D4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2 467 814   </w:t>
            </w:r>
          </w:p>
        </w:tc>
        <w:tc>
          <w:tcPr>
            <w:tcW w:w="1560" w:type="dxa"/>
            <w:tcBorders>
              <w:top w:val="nil"/>
              <w:left w:val="nil"/>
              <w:bottom w:val="nil"/>
              <w:right w:val="nil"/>
            </w:tcBorders>
            <w:shd w:val="clear" w:color="auto" w:fill="auto"/>
            <w:noWrap/>
            <w:vAlign w:val="center"/>
            <w:hideMark/>
          </w:tcPr>
          <w:p w14:paraId="1917FAFC"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262 739   </w:t>
            </w:r>
          </w:p>
        </w:tc>
        <w:tc>
          <w:tcPr>
            <w:tcW w:w="1070" w:type="dxa"/>
            <w:tcBorders>
              <w:top w:val="nil"/>
              <w:left w:val="nil"/>
              <w:bottom w:val="nil"/>
              <w:right w:val="nil"/>
            </w:tcBorders>
            <w:shd w:val="clear" w:color="auto" w:fill="auto"/>
            <w:noWrap/>
            <w:vAlign w:val="center"/>
            <w:hideMark/>
          </w:tcPr>
          <w:p w14:paraId="48045D41"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32ABCD5A" w14:textId="77777777" w:rsidTr="008932F9">
        <w:trPr>
          <w:trHeight w:val="191"/>
        </w:trPr>
        <w:tc>
          <w:tcPr>
            <w:tcW w:w="2579" w:type="dxa"/>
            <w:tcBorders>
              <w:top w:val="nil"/>
              <w:left w:val="nil"/>
              <w:bottom w:val="nil"/>
              <w:right w:val="nil"/>
            </w:tcBorders>
            <w:shd w:val="clear" w:color="auto" w:fill="auto"/>
            <w:noWrap/>
            <w:vAlign w:val="center"/>
            <w:hideMark/>
          </w:tcPr>
          <w:p w14:paraId="72D8FF10"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09BDEF78"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škoda</w:t>
            </w:r>
          </w:p>
        </w:tc>
        <w:tc>
          <w:tcPr>
            <w:tcW w:w="1234" w:type="dxa"/>
            <w:tcBorders>
              <w:top w:val="nil"/>
              <w:left w:val="nil"/>
              <w:bottom w:val="nil"/>
              <w:right w:val="nil"/>
            </w:tcBorders>
            <w:shd w:val="clear" w:color="auto" w:fill="auto"/>
            <w:noWrap/>
            <w:vAlign w:val="center"/>
            <w:hideMark/>
          </w:tcPr>
          <w:p w14:paraId="56987C60"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32E8480A"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14208752"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3EF4068B"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750   </w:t>
            </w:r>
          </w:p>
        </w:tc>
      </w:tr>
      <w:tr w:rsidR="008932F9" w:rsidRPr="008932F9" w14:paraId="57C8B1D7" w14:textId="77777777" w:rsidTr="008932F9">
        <w:trPr>
          <w:trHeight w:val="191"/>
        </w:trPr>
        <w:tc>
          <w:tcPr>
            <w:tcW w:w="2579" w:type="dxa"/>
            <w:tcBorders>
              <w:top w:val="nil"/>
              <w:left w:val="nil"/>
              <w:bottom w:val="nil"/>
              <w:right w:val="nil"/>
            </w:tcBorders>
            <w:shd w:val="clear" w:color="auto" w:fill="auto"/>
            <w:noWrap/>
            <w:vAlign w:val="center"/>
            <w:hideMark/>
          </w:tcPr>
          <w:p w14:paraId="03F1BAC8"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6B975043"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reklamácie</w:t>
            </w:r>
          </w:p>
        </w:tc>
        <w:tc>
          <w:tcPr>
            <w:tcW w:w="1234" w:type="dxa"/>
            <w:tcBorders>
              <w:top w:val="nil"/>
              <w:left w:val="nil"/>
              <w:bottom w:val="nil"/>
              <w:right w:val="nil"/>
            </w:tcBorders>
            <w:shd w:val="clear" w:color="auto" w:fill="auto"/>
            <w:noWrap/>
            <w:vAlign w:val="center"/>
            <w:hideMark/>
          </w:tcPr>
          <w:p w14:paraId="26EF10B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745   </w:t>
            </w:r>
          </w:p>
        </w:tc>
        <w:tc>
          <w:tcPr>
            <w:tcW w:w="1058" w:type="dxa"/>
            <w:tcBorders>
              <w:top w:val="nil"/>
              <w:left w:val="nil"/>
              <w:bottom w:val="nil"/>
              <w:right w:val="nil"/>
            </w:tcBorders>
            <w:shd w:val="clear" w:color="auto" w:fill="auto"/>
            <w:noWrap/>
            <w:vAlign w:val="center"/>
            <w:hideMark/>
          </w:tcPr>
          <w:p w14:paraId="3C61891C" w14:textId="77777777" w:rsidR="008932F9" w:rsidRPr="008932F9" w:rsidRDefault="008932F9" w:rsidP="008932F9">
            <w:pPr>
              <w:jc w:val="right"/>
              <w:rPr>
                <w:rFonts w:ascii="Calibri" w:hAnsi="Calibri" w:cs="Calibri"/>
                <w:color w:val="000000"/>
                <w:sz w:val="16"/>
                <w:szCs w:val="16"/>
                <w:lang w:eastAsia="sk-SK"/>
              </w:rPr>
            </w:pPr>
          </w:p>
        </w:tc>
        <w:tc>
          <w:tcPr>
            <w:tcW w:w="1560" w:type="dxa"/>
            <w:tcBorders>
              <w:top w:val="nil"/>
              <w:left w:val="nil"/>
              <w:bottom w:val="nil"/>
              <w:right w:val="nil"/>
            </w:tcBorders>
            <w:shd w:val="clear" w:color="auto" w:fill="auto"/>
            <w:noWrap/>
            <w:vAlign w:val="center"/>
            <w:hideMark/>
          </w:tcPr>
          <w:p w14:paraId="04D5D356"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1A194DC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7 122   </w:t>
            </w:r>
          </w:p>
        </w:tc>
      </w:tr>
      <w:tr w:rsidR="008932F9" w:rsidRPr="008932F9" w14:paraId="3E9DEDE1" w14:textId="77777777" w:rsidTr="008932F9">
        <w:trPr>
          <w:trHeight w:val="191"/>
        </w:trPr>
        <w:tc>
          <w:tcPr>
            <w:tcW w:w="2579" w:type="dxa"/>
            <w:tcBorders>
              <w:top w:val="nil"/>
              <w:left w:val="nil"/>
              <w:bottom w:val="nil"/>
              <w:right w:val="nil"/>
            </w:tcBorders>
            <w:shd w:val="clear" w:color="auto" w:fill="auto"/>
            <w:noWrap/>
            <w:vAlign w:val="center"/>
            <w:hideMark/>
          </w:tcPr>
          <w:p w14:paraId="495B5EF2"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51563B96"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dividendy</w:t>
            </w:r>
          </w:p>
        </w:tc>
        <w:tc>
          <w:tcPr>
            <w:tcW w:w="1234" w:type="dxa"/>
            <w:tcBorders>
              <w:top w:val="nil"/>
              <w:left w:val="nil"/>
              <w:bottom w:val="nil"/>
              <w:right w:val="nil"/>
            </w:tcBorders>
            <w:shd w:val="clear" w:color="auto" w:fill="auto"/>
            <w:noWrap/>
            <w:vAlign w:val="center"/>
            <w:hideMark/>
          </w:tcPr>
          <w:p w14:paraId="7438C2E1"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40992654"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4E603044"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5B28930B"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2 999 100   </w:t>
            </w:r>
          </w:p>
        </w:tc>
      </w:tr>
      <w:tr w:rsidR="008932F9" w:rsidRPr="008932F9" w14:paraId="6CC0B007"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4BBBA542"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BEST AUTOTECH Sp. z o.o.</w:t>
            </w:r>
          </w:p>
        </w:tc>
        <w:tc>
          <w:tcPr>
            <w:tcW w:w="1432" w:type="dxa"/>
            <w:tcBorders>
              <w:top w:val="dotted" w:sz="4" w:space="0" w:color="auto"/>
              <w:left w:val="nil"/>
              <w:bottom w:val="nil"/>
              <w:right w:val="nil"/>
            </w:tcBorders>
            <w:shd w:val="clear" w:color="auto" w:fill="auto"/>
            <w:noWrap/>
            <w:vAlign w:val="center"/>
            <w:hideMark/>
          </w:tcPr>
          <w:p w14:paraId="78BFAA9E"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6C0160D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0BECF23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1C162225"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1 859   </w:t>
            </w:r>
          </w:p>
        </w:tc>
        <w:tc>
          <w:tcPr>
            <w:tcW w:w="1070" w:type="dxa"/>
            <w:tcBorders>
              <w:top w:val="dotted" w:sz="4" w:space="0" w:color="auto"/>
              <w:left w:val="nil"/>
              <w:bottom w:val="nil"/>
              <w:right w:val="nil"/>
            </w:tcBorders>
            <w:shd w:val="clear" w:color="auto" w:fill="auto"/>
            <w:noWrap/>
            <w:vAlign w:val="center"/>
            <w:hideMark/>
          </w:tcPr>
          <w:p w14:paraId="1828B55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176D0E14" w14:textId="77777777" w:rsidTr="008932F9">
        <w:trPr>
          <w:trHeight w:val="148"/>
        </w:trPr>
        <w:tc>
          <w:tcPr>
            <w:tcW w:w="2579" w:type="dxa"/>
            <w:tcBorders>
              <w:top w:val="nil"/>
              <w:left w:val="nil"/>
              <w:bottom w:val="nil"/>
              <w:right w:val="nil"/>
            </w:tcBorders>
            <w:shd w:val="clear" w:color="auto" w:fill="auto"/>
            <w:noWrap/>
            <w:vAlign w:val="center"/>
            <w:hideMark/>
          </w:tcPr>
          <w:p w14:paraId="372DE0F3"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761B8D09"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nil"/>
              <w:left w:val="nil"/>
              <w:bottom w:val="nil"/>
              <w:right w:val="nil"/>
            </w:tcBorders>
            <w:shd w:val="clear" w:color="auto" w:fill="auto"/>
            <w:noWrap/>
            <w:vAlign w:val="center"/>
            <w:hideMark/>
          </w:tcPr>
          <w:p w14:paraId="19FE8C6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42 268   </w:t>
            </w:r>
          </w:p>
        </w:tc>
        <w:tc>
          <w:tcPr>
            <w:tcW w:w="1058" w:type="dxa"/>
            <w:tcBorders>
              <w:top w:val="nil"/>
              <w:left w:val="nil"/>
              <w:bottom w:val="nil"/>
              <w:right w:val="nil"/>
            </w:tcBorders>
            <w:shd w:val="clear" w:color="auto" w:fill="auto"/>
            <w:noWrap/>
            <w:vAlign w:val="center"/>
            <w:hideMark/>
          </w:tcPr>
          <w:p w14:paraId="555D284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1 128 446   </w:t>
            </w:r>
          </w:p>
        </w:tc>
        <w:tc>
          <w:tcPr>
            <w:tcW w:w="1560" w:type="dxa"/>
            <w:tcBorders>
              <w:top w:val="nil"/>
              <w:left w:val="nil"/>
              <w:bottom w:val="nil"/>
              <w:right w:val="nil"/>
            </w:tcBorders>
            <w:shd w:val="clear" w:color="auto" w:fill="auto"/>
            <w:noWrap/>
            <w:vAlign w:val="center"/>
            <w:hideMark/>
          </w:tcPr>
          <w:p w14:paraId="71DE2179"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10 080 347   </w:t>
            </w:r>
          </w:p>
        </w:tc>
        <w:tc>
          <w:tcPr>
            <w:tcW w:w="1070" w:type="dxa"/>
            <w:tcBorders>
              <w:top w:val="nil"/>
              <w:left w:val="nil"/>
              <w:bottom w:val="nil"/>
              <w:right w:val="nil"/>
            </w:tcBorders>
            <w:shd w:val="clear" w:color="auto" w:fill="auto"/>
            <w:noWrap/>
            <w:vAlign w:val="center"/>
            <w:hideMark/>
          </w:tcPr>
          <w:p w14:paraId="71B7135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390 114   </w:t>
            </w:r>
          </w:p>
        </w:tc>
      </w:tr>
      <w:tr w:rsidR="008932F9" w:rsidRPr="008932F9" w14:paraId="7D8F8E3A" w14:textId="77777777" w:rsidTr="008932F9">
        <w:trPr>
          <w:trHeight w:val="191"/>
        </w:trPr>
        <w:tc>
          <w:tcPr>
            <w:tcW w:w="2579" w:type="dxa"/>
            <w:tcBorders>
              <w:top w:val="nil"/>
              <w:left w:val="nil"/>
              <w:bottom w:val="nil"/>
              <w:right w:val="nil"/>
            </w:tcBorders>
            <w:shd w:val="clear" w:color="auto" w:fill="auto"/>
            <w:noWrap/>
            <w:vAlign w:val="center"/>
            <w:hideMark/>
          </w:tcPr>
          <w:p w14:paraId="4DC1CE49"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1F13A921"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tovar</w:t>
            </w:r>
          </w:p>
        </w:tc>
        <w:tc>
          <w:tcPr>
            <w:tcW w:w="1234" w:type="dxa"/>
            <w:tcBorders>
              <w:top w:val="nil"/>
              <w:left w:val="nil"/>
              <w:bottom w:val="nil"/>
              <w:right w:val="nil"/>
            </w:tcBorders>
            <w:shd w:val="clear" w:color="auto" w:fill="auto"/>
            <w:noWrap/>
            <w:vAlign w:val="center"/>
            <w:hideMark/>
          </w:tcPr>
          <w:p w14:paraId="504C0BF6"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1073C65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30 621   </w:t>
            </w:r>
          </w:p>
        </w:tc>
        <w:tc>
          <w:tcPr>
            <w:tcW w:w="1560" w:type="dxa"/>
            <w:tcBorders>
              <w:top w:val="nil"/>
              <w:left w:val="nil"/>
              <w:bottom w:val="nil"/>
              <w:right w:val="nil"/>
            </w:tcBorders>
            <w:shd w:val="clear" w:color="auto" w:fill="auto"/>
            <w:noWrap/>
            <w:vAlign w:val="center"/>
            <w:hideMark/>
          </w:tcPr>
          <w:p w14:paraId="448BE51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430 456   </w:t>
            </w:r>
          </w:p>
        </w:tc>
        <w:tc>
          <w:tcPr>
            <w:tcW w:w="1070" w:type="dxa"/>
            <w:tcBorders>
              <w:top w:val="nil"/>
              <w:left w:val="nil"/>
              <w:bottom w:val="nil"/>
              <w:right w:val="nil"/>
            </w:tcBorders>
            <w:shd w:val="clear" w:color="auto" w:fill="auto"/>
            <w:noWrap/>
            <w:vAlign w:val="center"/>
            <w:hideMark/>
          </w:tcPr>
          <w:p w14:paraId="45E1ABFB"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01719BB6" w14:textId="77777777" w:rsidTr="008932F9">
        <w:trPr>
          <w:trHeight w:val="191"/>
        </w:trPr>
        <w:tc>
          <w:tcPr>
            <w:tcW w:w="2579" w:type="dxa"/>
            <w:tcBorders>
              <w:top w:val="nil"/>
              <w:left w:val="nil"/>
              <w:bottom w:val="nil"/>
              <w:right w:val="nil"/>
            </w:tcBorders>
            <w:shd w:val="clear" w:color="auto" w:fill="auto"/>
            <w:noWrap/>
            <w:vAlign w:val="center"/>
            <w:hideMark/>
          </w:tcPr>
          <w:p w14:paraId="0750434E"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2D32C11B"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pôžička</w:t>
            </w:r>
          </w:p>
        </w:tc>
        <w:tc>
          <w:tcPr>
            <w:tcW w:w="1234" w:type="dxa"/>
            <w:tcBorders>
              <w:top w:val="nil"/>
              <w:left w:val="nil"/>
              <w:bottom w:val="nil"/>
              <w:right w:val="nil"/>
            </w:tcBorders>
            <w:shd w:val="clear" w:color="auto" w:fill="auto"/>
            <w:noWrap/>
            <w:vAlign w:val="center"/>
            <w:hideMark/>
          </w:tcPr>
          <w:p w14:paraId="0F27046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91 768   </w:t>
            </w:r>
          </w:p>
        </w:tc>
        <w:tc>
          <w:tcPr>
            <w:tcW w:w="1058" w:type="dxa"/>
            <w:tcBorders>
              <w:top w:val="nil"/>
              <w:left w:val="nil"/>
              <w:bottom w:val="nil"/>
              <w:right w:val="nil"/>
            </w:tcBorders>
            <w:shd w:val="clear" w:color="auto" w:fill="auto"/>
            <w:noWrap/>
            <w:vAlign w:val="center"/>
            <w:hideMark/>
          </w:tcPr>
          <w:p w14:paraId="66DF890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990 051   </w:t>
            </w:r>
          </w:p>
        </w:tc>
        <w:tc>
          <w:tcPr>
            <w:tcW w:w="1560" w:type="dxa"/>
            <w:tcBorders>
              <w:top w:val="nil"/>
              <w:left w:val="nil"/>
              <w:bottom w:val="nil"/>
              <w:right w:val="nil"/>
            </w:tcBorders>
            <w:shd w:val="clear" w:color="auto" w:fill="auto"/>
            <w:noWrap/>
            <w:vAlign w:val="center"/>
            <w:hideMark/>
          </w:tcPr>
          <w:p w14:paraId="2897B2B2"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13 400   </w:t>
            </w:r>
          </w:p>
        </w:tc>
        <w:tc>
          <w:tcPr>
            <w:tcW w:w="1070" w:type="dxa"/>
            <w:tcBorders>
              <w:top w:val="nil"/>
              <w:left w:val="nil"/>
              <w:bottom w:val="nil"/>
              <w:right w:val="nil"/>
            </w:tcBorders>
            <w:shd w:val="clear" w:color="auto" w:fill="auto"/>
            <w:noWrap/>
            <w:vAlign w:val="center"/>
            <w:hideMark/>
          </w:tcPr>
          <w:p w14:paraId="5EAF2D8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91 768   </w:t>
            </w:r>
          </w:p>
        </w:tc>
      </w:tr>
      <w:tr w:rsidR="008932F9" w:rsidRPr="008932F9" w14:paraId="753BC476" w14:textId="77777777" w:rsidTr="008932F9">
        <w:trPr>
          <w:trHeight w:val="191"/>
        </w:trPr>
        <w:tc>
          <w:tcPr>
            <w:tcW w:w="2579" w:type="dxa"/>
            <w:tcBorders>
              <w:top w:val="nil"/>
              <w:left w:val="nil"/>
              <w:bottom w:val="nil"/>
              <w:right w:val="nil"/>
            </w:tcBorders>
            <w:shd w:val="clear" w:color="auto" w:fill="auto"/>
            <w:noWrap/>
            <w:vAlign w:val="center"/>
            <w:hideMark/>
          </w:tcPr>
          <w:p w14:paraId="7E6F5387"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0FE46E03"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reklamácie</w:t>
            </w:r>
          </w:p>
        </w:tc>
        <w:tc>
          <w:tcPr>
            <w:tcW w:w="1234" w:type="dxa"/>
            <w:tcBorders>
              <w:top w:val="nil"/>
              <w:left w:val="nil"/>
              <w:bottom w:val="nil"/>
              <w:right w:val="nil"/>
            </w:tcBorders>
            <w:shd w:val="clear" w:color="auto" w:fill="auto"/>
            <w:noWrap/>
            <w:vAlign w:val="center"/>
            <w:hideMark/>
          </w:tcPr>
          <w:p w14:paraId="495D33CB"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227   </w:t>
            </w:r>
          </w:p>
        </w:tc>
        <w:tc>
          <w:tcPr>
            <w:tcW w:w="1058" w:type="dxa"/>
            <w:tcBorders>
              <w:top w:val="nil"/>
              <w:left w:val="nil"/>
              <w:bottom w:val="nil"/>
              <w:right w:val="nil"/>
            </w:tcBorders>
            <w:shd w:val="clear" w:color="auto" w:fill="auto"/>
            <w:noWrap/>
            <w:vAlign w:val="center"/>
            <w:hideMark/>
          </w:tcPr>
          <w:p w14:paraId="1798D042" w14:textId="77777777" w:rsidR="008932F9" w:rsidRPr="008932F9" w:rsidRDefault="008932F9" w:rsidP="008932F9">
            <w:pPr>
              <w:jc w:val="right"/>
              <w:rPr>
                <w:rFonts w:ascii="Calibri" w:hAnsi="Calibri" w:cs="Calibri"/>
                <w:color w:val="000000"/>
                <w:sz w:val="16"/>
                <w:szCs w:val="16"/>
                <w:lang w:eastAsia="sk-SK"/>
              </w:rPr>
            </w:pPr>
          </w:p>
        </w:tc>
        <w:tc>
          <w:tcPr>
            <w:tcW w:w="1560" w:type="dxa"/>
            <w:tcBorders>
              <w:top w:val="nil"/>
              <w:left w:val="nil"/>
              <w:bottom w:val="nil"/>
              <w:right w:val="nil"/>
            </w:tcBorders>
            <w:shd w:val="clear" w:color="auto" w:fill="auto"/>
            <w:noWrap/>
            <w:vAlign w:val="center"/>
            <w:hideMark/>
          </w:tcPr>
          <w:p w14:paraId="5C7A41D3"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593C314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3 160   </w:t>
            </w:r>
          </w:p>
        </w:tc>
      </w:tr>
      <w:tr w:rsidR="008932F9" w:rsidRPr="008932F9" w14:paraId="50B77C37" w14:textId="77777777" w:rsidTr="008932F9">
        <w:trPr>
          <w:trHeight w:val="296"/>
        </w:trPr>
        <w:tc>
          <w:tcPr>
            <w:tcW w:w="2579" w:type="dxa"/>
            <w:tcBorders>
              <w:top w:val="nil"/>
              <w:left w:val="nil"/>
              <w:bottom w:val="nil"/>
              <w:right w:val="nil"/>
            </w:tcBorders>
            <w:shd w:val="clear" w:color="auto" w:fill="auto"/>
            <w:noWrap/>
            <w:vAlign w:val="center"/>
            <w:hideMark/>
          </w:tcPr>
          <w:p w14:paraId="10ECE83E"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vAlign w:val="center"/>
            <w:hideMark/>
          </w:tcPr>
          <w:p w14:paraId="6B965249"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poskytnutie záruk a garancií</w:t>
            </w:r>
          </w:p>
        </w:tc>
        <w:tc>
          <w:tcPr>
            <w:tcW w:w="1234" w:type="dxa"/>
            <w:tcBorders>
              <w:top w:val="nil"/>
              <w:left w:val="nil"/>
              <w:bottom w:val="nil"/>
              <w:right w:val="nil"/>
            </w:tcBorders>
            <w:shd w:val="clear" w:color="auto" w:fill="auto"/>
            <w:noWrap/>
            <w:vAlign w:val="center"/>
            <w:hideMark/>
          </w:tcPr>
          <w:p w14:paraId="00DFAA7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33 032   </w:t>
            </w:r>
          </w:p>
        </w:tc>
        <w:tc>
          <w:tcPr>
            <w:tcW w:w="1058" w:type="dxa"/>
            <w:tcBorders>
              <w:top w:val="nil"/>
              <w:left w:val="nil"/>
              <w:bottom w:val="nil"/>
              <w:right w:val="nil"/>
            </w:tcBorders>
            <w:shd w:val="clear" w:color="auto" w:fill="auto"/>
            <w:noWrap/>
            <w:vAlign w:val="center"/>
            <w:hideMark/>
          </w:tcPr>
          <w:p w14:paraId="1F9B5918" w14:textId="77777777" w:rsidR="008932F9" w:rsidRPr="008932F9" w:rsidRDefault="008932F9" w:rsidP="008932F9">
            <w:pPr>
              <w:jc w:val="right"/>
              <w:rPr>
                <w:rFonts w:ascii="Calibri" w:hAnsi="Calibri" w:cs="Calibri"/>
                <w:color w:val="000000"/>
                <w:sz w:val="16"/>
                <w:szCs w:val="16"/>
                <w:lang w:eastAsia="sk-SK"/>
              </w:rPr>
            </w:pPr>
          </w:p>
        </w:tc>
        <w:tc>
          <w:tcPr>
            <w:tcW w:w="1560" w:type="dxa"/>
            <w:tcBorders>
              <w:top w:val="nil"/>
              <w:left w:val="nil"/>
              <w:bottom w:val="nil"/>
              <w:right w:val="nil"/>
            </w:tcBorders>
            <w:shd w:val="clear" w:color="auto" w:fill="auto"/>
            <w:noWrap/>
            <w:vAlign w:val="center"/>
            <w:hideMark/>
          </w:tcPr>
          <w:p w14:paraId="25B5BA99"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47C44C7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33 032   </w:t>
            </w:r>
          </w:p>
        </w:tc>
      </w:tr>
      <w:tr w:rsidR="008932F9" w:rsidRPr="008932F9" w14:paraId="44FB898D"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2A25247F"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Summit Autotech Slovakia SLD s.r.o. </w:t>
            </w:r>
          </w:p>
        </w:tc>
        <w:tc>
          <w:tcPr>
            <w:tcW w:w="1432" w:type="dxa"/>
            <w:tcBorders>
              <w:top w:val="dotted" w:sz="4" w:space="0" w:color="auto"/>
              <w:left w:val="nil"/>
              <w:bottom w:val="nil"/>
              <w:right w:val="nil"/>
            </w:tcBorders>
            <w:shd w:val="clear" w:color="auto" w:fill="auto"/>
            <w:noWrap/>
            <w:vAlign w:val="center"/>
            <w:hideMark/>
          </w:tcPr>
          <w:p w14:paraId="6DF5DFCB"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pôžička</w:t>
            </w:r>
          </w:p>
        </w:tc>
        <w:tc>
          <w:tcPr>
            <w:tcW w:w="1234" w:type="dxa"/>
            <w:tcBorders>
              <w:top w:val="dotted" w:sz="4" w:space="0" w:color="auto"/>
              <w:left w:val="nil"/>
              <w:bottom w:val="nil"/>
              <w:right w:val="nil"/>
            </w:tcBorders>
            <w:shd w:val="clear" w:color="auto" w:fill="auto"/>
            <w:noWrap/>
            <w:vAlign w:val="center"/>
            <w:hideMark/>
          </w:tcPr>
          <w:p w14:paraId="0C976FC7"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28A7D0A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48FD5D35"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33 921   </w:t>
            </w:r>
          </w:p>
        </w:tc>
        <w:tc>
          <w:tcPr>
            <w:tcW w:w="1070" w:type="dxa"/>
            <w:tcBorders>
              <w:top w:val="dotted" w:sz="4" w:space="0" w:color="auto"/>
              <w:left w:val="nil"/>
              <w:bottom w:val="nil"/>
              <w:right w:val="nil"/>
            </w:tcBorders>
            <w:shd w:val="clear" w:color="auto" w:fill="auto"/>
            <w:noWrap/>
            <w:vAlign w:val="center"/>
            <w:hideMark/>
          </w:tcPr>
          <w:p w14:paraId="3AED845C"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14D02D09" w14:textId="77777777" w:rsidTr="008932F9">
        <w:trPr>
          <w:trHeight w:val="191"/>
        </w:trPr>
        <w:tc>
          <w:tcPr>
            <w:tcW w:w="2579" w:type="dxa"/>
            <w:tcBorders>
              <w:top w:val="nil"/>
              <w:left w:val="nil"/>
              <w:bottom w:val="nil"/>
              <w:right w:val="nil"/>
            </w:tcBorders>
            <w:shd w:val="clear" w:color="auto" w:fill="auto"/>
            <w:noWrap/>
            <w:vAlign w:val="center"/>
            <w:hideMark/>
          </w:tcPr>
          <w:p w14:paraId="00D8AEAF"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13B2157E"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nil"/>
              <w:left w:val="nil"/>
              <w:bottom w:val="nil"/>
              <w:right w:val="nil"/>
            </w:tcBorders>
            <w:shd w:val="clear" w:color="auto" w:fill="auto"/>
            <w:noWrap/>
            <w:vAlign w:val="center"/>
            <w:hideMark/>
          </w:tcPr>
          <w:p w14:paraId="31EF32CE"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407CD85F"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10859A4E"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707D5FC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81 505   </w:t>
            </w:r>
          </w:p>
        </w:tc>
      </w:tr>
      <w:tr w:rsidR="008932F9" w:rsidRPr="008932F9" w14:paraId="15ED5F81"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115C80B9"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Podielová účasť</w:t>
            </w:r>
          </w:p>
        </w:tc>
        <w:tc>
          <w:tcPr>
            <w:tcW w:w="1432" w:type="dxa"/>
            <w:tcBorders>
              <w:top w:val="dotted" w:sz="4" w:space="0" w:color="auto"/>
              <w:left w:val="nil"/>
              <w:bottom w:val="nil"/>
              <w:right w:val="nil"/>
            </w:tcBorders>
            <w:shd w:val="clear" w:color="auto" w:fill="auto"/>
            <w:noWrap/>
            <w:vAlign w:val="center"/>
            <w:hideMark/>
          </w:tcPr>
          <w:p w14:paraId="24C2F381"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234" w:type="dxa"/>
            <w:tcBorders>
              <w:top w:val="dotted" w:sz="4" w:space="0" w:color="auto"/>
              <w:left w:val="nil"/>
              <w:bottom w:val="nil"/>
              <w:right w:val="nil"/>
            </w:tcBorders>
            <w:shd w:val="clear" w:color="auto" w:fill="auto"/>
            <w:noWrap/>
            <w:vAlign w:val="center"/>
            <w:hideMark/>
          </w:tcPr>
          <w:p w14:paraId="66045B7A"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50363953"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4B421578"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070" w:type="dxa"/>
            <w:tcBorders>
              <w:top w:val="dotted" w:sz="4" w:space="0" w:color="auto"/>
              <w:left w:val="nil"/>
              <w:bottom w:val="nil"/>
              <w:right w:val="nil"/>
            </w:tcBorders>
            <w:shd w:val="clear" w:color="auto" w:fill="auto"/>
            <w:noWrap/>
            <w:vAlign w:val="center"/>
            <w:hideMark/>
          </w:tcPr>
          <w:p w14:paraId="413E8126"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r>
      <w:tr w:rsidR="008932F9" w:rsidRPr="008932F9" w14:paraId="63BC4552"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4E75A364"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Integrated Management Consulting s.r.o.</w:t>
            </w:r>
          </w:p>
        </w:tc>
        <w:tc>
          <w:tcPr>
            <w:tcW w:w="1432" w:type="dxa"/>
            <w:tcBorders>
              <w:top w:val="dotted" w:sz="4" w:space="0" w:color="auto"/>
              <w:left w:val="nil"/>
              <w:bottom w:val="nil"/>
              <w:right w:val="nil"/>
            </w:tcBorders>
            <w:shd w:val="clear" w:color="auto" w:fill="auto"/>
            <w:noWrap/>
            <w:vAlign w:val="center"/>
            <w:hideMark/>
          </w:tcPr>
          <w:p w14:paraId="120A10C4"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2731F61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1 317   </w:t>
            </w:r>
          </w:p>
        </w:tc>
        <w:tc>
          <w:tcPr>
            <w:tcW w:w="1058" w:type="dxa"/>
            <w:tcBorders>
              <w:top w:val="dotted" w:sz="4" w:space="0" w:color="auto"/>
              <w:left w:val="nil"/>
              <w:bottom w:val="nil"/>
              <w:right w:val="nil"/>
            </w:tcBorders>
            <w:shd w:val="clear" w:color="auto" w:fill="auto"/>
            <w:noWrap/>
            <w:vAlign w:val="center"/>
            <w:hideMark/>
          </w:tcPr>
          <w:p w14:paraId="42BA7D63"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62 002   </w:t>
            </w:r>
          </w:p>
        </w:tc>
        <w:tc>
          <w:tcPr>
            <w:tcW w:w="1560" w:type="dxa"/>
            <w:tcBorders>
              <w:top w:val="dotted" w:sz="4" w:space="0" w:color="auto"/>
              <w:left w:val="nil"/>
              <w:bottom w:val="nil"/>
              <w:right w:val="nil"/>
            </w:tcBorders>
            <w:shd w:val="clear" w:color="auto" w:fill="auto"/>
            <w:noWrap/>
            <w:vAlign w:val="center"/>
            <w:hideMark/>
          </w:tcPr>
          <w:p w14:paraId="07691F2D"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227 813   </w:t>
            </w:r>
          </w:p>
        </w:tc>
        <w:tc>
          <w:tcPr>
            <w:tcW w:w="1070" w:type="dxa"/>
            <w:tcBorders>
              <w:top w:val="dotted" w:sz="4" w:space="0" w:color="auto"/>
              <w:left w:val="nil"/>
              <w:bottom w:val="nil"/>
              <w:right w:val="nil"/>
            </w:tcBorders>
            <w:shd w:val="clear" w:color="auto" w:fill="auto"/>
            <w:noWrap/>
            <w:vAlign w:val="center"/>
            <w:hideMark/>
          </w:tcPr>
          <w:p w14:paraId="66DDBD83"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632   </w:t>
            </w:r>
          </w:p>
        </w:tc>
      </w:tr>
      <w:tr w:rsidR="008932F9" w:rsidRPr="008932F9" w14:paraId="27CAF5E0"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48BC48DC"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Ostatní</w:t>
            </w:r>
          </w:p>
        </w:tc>
        <w:tc>
          <w:tcPr>
            <w:tcW w:w="1432" w:type="dxa"/>
            <w:tcBorders>
              <w:top w:val="dotted" w:sz="4" w:space="0" w:color="auto"/>
              <w:left w:val="nil"/>
              <w:bottom w:val="nil"/>
              <w:right w:val="nil"/>
            </w:tcBorders>
            <w:shd w:val="clear" w:color="auto" w:fill="auto"/>
            <w:noWrap/>
            <w:vAlign w:val="center"/>
            <w:hideMark/>
          </w:tcPr>
          <w:p w14:paraId="7A43F33D" w14:textId="77777777" w:rsidR="008932F9" w:rsidRPr="008932F9" w:rsidRDefault="008932F9" w:rsidP="008932F9">
            <w:pPr>
              <w:ind w:firstLineChars="100" w:firstLine="161"/>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234" w:type="dxa"/>
            <w:tcBorders>
              <w:top w:val="dotted" w:sz="4" w:space="0" w:color="auto"/>
              <w:left w:val="nil"/>
              <w:bottom w:val="nil"/>
              <w:right w:val="nil"/>
            </w:tcBorders>
            <w:shd w:val="clear" w:color="auto" w:fill="auto"/>
            <w:noWrap/>
            <w:vAlign w:val="center"/>
            <w:hideMark/>
          </w:tcPr>
          <w:p w14:paraId="1BD76AC4"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3227A191"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356E12A4"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c>
          <w:tcPr>
            <w:tcW w:w="1070" w:type="dxa"/>
            <w:tcBorders>
              <w:top w:val="dotted" w:sz="4" w:space="0" w:color="auto"/>
              <w:left w:val="nil"/>
              <w:bottom w:val="nil"/>
              <w:right w:val="nil"/>
            </w:tcBorders>
            <w:shd w:val="clear" w:color="auto" w:fill="auto"/>
            <w:noWrap/>
            <w:vAlign w:val="center"/>
            <w:hideMark/>
          </w:tcPr>
          <w:p w14:paraId="5ACDE4AF"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w:t>
            </w:r>
          </w:p>
        </w:tc>
      </w:tr>
      <w:tr w:rsidR="008932F9" w:rsidRPr="008932F9" w14:paraId="00D03D6A"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30476639"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Europe s.r.o. German Branch</w:t>
            </w:r>
          </w:p>
        </w:tc>
        <w:tc>
          <w:tcPr>
            <w:tcW w:w="1432" w:type="dxa"/>
            <w:tcBorders>
              <w:top w:val="dotted" w:sz="4" w:space="0" w:color="auto"/>
              <w:left w:val="nil"/>
              <w:bottom w:val="nil"/>
              <w:right w:val="nil"/>
            </w:tcBorders>
            <w:shd w:val="clear" w:color="auto" w:fill="auto"/>
            <w:noWrap/>
            <w:vAlign w:val="center"/>
            <w:hideMark/>
          </w:tcPr>
          <w:p w14:paraId="3E295600"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52D507C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5199407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132 414   </w:t>
            </w:r>
          </w:p>
        </w:tc>
        <w:tc>
          <w:tcPr>
            <w:tcW w:w="1560" w:type="dxa"/>
            <w:tcBorders>
              <w:top w:val="dotted" w:sz="4" w:space="0" w:color="auto"/>
              <w:left w:val="nil"/>
              <w:bottom w:val="nil"/>
              <w:right w:val="nil"/>
            </w:tcBorders>
            <w:shd w:val="clear" w:color="auto" w:fill="auto"/>
            <w:noWrap/>
            <w:vAlign w:val="center"/>
            <w:hideMark/>
          </w:tcPr>
          <w:p w14:paraId="7F4A7B14"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911 597   </w:t>
            </w:r>
          </w:p>
        </w:tc>
        <w:tc>
          <w:tcPr>
            <w:tcW w:w="1070" w:type="dxa"/>
            <w:tcBorders>
              <w:top w:val="dotted" w:sz="4" w:space="0" w:color="auto"/>
              <w:left w:val="nil"/>
              <w:bottom w:val="nil"/>
              <w:right w:val="nil"/>
            </w:tcBorders>
            <w:shd w:val="clear" w:color="auto" w:fill="auto"/>
            <w:noWrap/>
            <w:vAlign w:val="center"/>
            <w:hideMark/>
          </w:tcPr>
          <w:p w14:paraId="67609F6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201561FC"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4FD0BCCF"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Europe s.r.o.</w:t>
            </w:r>
          </w:p>
        </w:tc>
        <w:tc>
          <w:tcPr>
            <w:tcW w:w="1432" w:type="dxa"/>
            <w:tcBorders>
              <w:top w:val="dotted" w:sz="4" w:space="0" w:color="auto"/>
              <w:left w:val="nil"/>
              <w:bottom w:val="nil"/>
              <w:right w:val="nil"/>
            </w:tcBorders>
            <w:shd w:val="clear" w:color="auto" w:fill="auto"/>
            <w:noWrap/>
            <w:vAlign w:val="center"/>
            <w:hideMark/>
          </w:tcPr>
          <w:p w14:paraId="15E83EF9"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09C4995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563C8CDB"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30 644   </w:t>
            </w:r>
          </w:p>
        </w:tc>
        <w:tc>
          <w:tcPr>
            <w:tcW w:w="1560" w:type="dxa"/>
            <w:tcBorders>
              <w:top w:val="dotted" w:sz="4" w:space="0" w:color="auto"/>
              <w:left w:val="nil"/>
              <w:bottom w:val="nil"/>
              <w:right w:val="nil"/>
            </w:tcBorders>
            <w:shd w:val="clear" w:color="auto" w:fill="auto"/>
            <w:noWrap/>
            <w:vAlign w:val="center"/>
            <w:hideMark/>
          </w:tcPr>
          <w:p w14:paraId="6BF4820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488 875   </w:t>
            </w:r>
          </w:p>
        </w:tc>
        <w:tc>
          <w:tcPr>
            <w:tcW w:w="1070" w:type="dxa"/>
            <w:tcBorders>
              <w:top w:val="dotted" w:sz="4" w:space="0" w:color="auto"/>
              <w:left w:val="nil"/>
              <w:bottom w:val="nil"/>
              <w:right w:val="nil"/>
            </w:tcBorders>
            <w:shd w:val="clear" w:color="auto" w:fill="auto"/>
            <w:noWrap/>
            <w:vAlign w:val="center"/>
            <w:hideMark/>
          </w:tcPr>
          <w:p w14:paraId="1E2C2F0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234   </w:t>
            </w:r>
          </w:p>
        </w:tc>
      </w:tr>
      <w:tr w:rsidR="008932F9" w:rsidRPr="008932F9" w14:paraId="2FBC9057" w14:textId="77777777" w:rsidTr="008932F9">
        <w:trPr>
          <w:trHeight w:val="191"/>
        </w:trPr>
        <w:tc>
          <w:tcPr>
            <w:tcW w:w="2579" w:type="dxa"/>
            <w:tcBorders>
              <w:top w:val="nil"/>
              <w:left w:val="nil"/>
              <w:bottom w:val="nil"/>
              <w:right w:val="nil"/>
            </w:tcBorders>
            <w:shd w:val="clear" w:color="auto" w:fill="auto"/>
            <w:noWrap/>
            <w:vAlign w:val="center"/>
            <w:hideMark/>
          </w:tcPr>
          <w:p w14:paraId="6F5CC1BB"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5481242F"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pôžička</w:t>
            </w:r>
          </w:p>
        </w:tc>
        <w:tc>
          <w:tcPr>
            <w:tcW w:w="1234" w:type="dxa"/>
            <w:tcBorders>
              <w:top w:val="nil"/>
              <w:left w:val="nil"/>
              <w:bottom w:val="nil"/>
              <w:right w:val="nil"/>
            </w:tcBorders>
            <w:shd w:val="clear" w:color="auto" w:fill="auto"/>
            <w:noWrap/>
            <w:vAlign w:val="center"/>
            <w:hideMark/>
          </w:tcPr>
          <w:p w14:paraId="795605A6"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7423A4B1"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16721004"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30DD2AB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3 319   </w:t>
            </w:r>
          </w:p>
        </w:tc>
      </w:tr>
      <w:tr w:rsidR="008932F9" w:rsidRPr="008932F9" w14:paraId="1D05F0E8"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6FFA159F"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Now Construction s.r.o.</w:t>
            </w:r>
          </w:p>
        </w:tc>
        <w:tc>
          <w:tcPr>
            <w:tcW w:w="1432" w:type="dxa"/>
            <w:tcBorders>
              <w:top w:val="dotted" w:sz="4" w:space="0" w:color="auto"/>
              <w:left w:val="nil"/>
              <w:bottom w:val="nil"/>
              <w:right w:val="nil"/>
            </w:tcBorders>
            <w:shd w:val="clear" w:color="auto" w:fill="auto"/>
            <w:noWrap/>
            <w:vAlign w:val="center"/>
            <w:hideMark/>
          </w:tcPr>
          <w:p w14:paraId="681C618E"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majetok</w:t>
            </w:r>
          </w:p>
        </w:tc>
        <w:tc>
          <w:tcPr>
            <w:tcW w:w="1234" w:type="dxa"/>
            <w:tcBorders>
              <w:top w:val="dotted" w:sz="4" w:space="0" w:color="auto"/>
              <w:left w:val="nil"/>
              <w:bottom w:val="nil"/>
              <w:right w:val="nil"/>
            </w:tcBorders>
            <w:shd w:val="clear" w:color="auto" w:fill="auto"/>
            <w:noWrap/>
            <w:vAlign w:val="center"/>
            <w:hideMark/>
          </w:tcPr>
          <w:p w14:paraId="23D77AE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4 489 915   </w:t>
            </w:r>
          </w:p>
        </w:tc>
        <w:tc>
          <w:tcPr>
            <w:tcW w:w="1058" w:type="dxa"/>
            <w:tcBorders>
              <w:top w:val="dotted" w:sz="4" w:space="0" w:color="auto"/>
              <w:left w:val="nil"/>
              <w:bottom w:val="nil"/>
              <w:right w:val="nil"/>
            </w:tcBorders>
            <w:shd w:val="clear" w:color="auto" w:fill="auto"/>
            <w:noWrap/>
            <w:vAlign w:val="center"/>
            <w:hideMark/>
          </w:tcPr>
          <w:p w14:paraId="1C929C2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1 609 961   </w:t>
            </w:r>
          </w:p>
        </w:tc>
        <w:tc>
          <w:tcPr>
            <w:tcW w:w="1560" w:type="dxa"/>
            <w:tcBorders>
              <w:top w:val="dotted" w:sz="4" w:space="0" w:color="auto"/>
              <w:left w:val="nil"/>
              <w:bottom w:val="nil"/>
              <w:right w:val="nil"/>
            </w:tcBorders>
            <w:shd w:val="clear" w:color="auto" w:fill="auto"/>
            <w:noWrap/>
            <w:vAlign w:val="center"/>
            <w:hideMark/>
          </w:tcPr>
          <w:p w14:paraId="3F7C57E9"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4 363 618   </w:t>
            </w:r>
          </w:p>
        </w:tc>
        <w:tc>
          <w:tcPr>
            <w:tcW w:w="1070" w:type="dxa"/>
            <w:tcBorders>
              <w:top w:val="dotted" w:sz="4" w:space="0" w:color="auto"/>
              <w:left w:val="nil"/>
              <w:bottom w:val="nil"/>
              <w:right w:val="nil"/>
            </w:tcBorders>
            <w:shd w:val="clear" w:color="auto" w:fill="auto"/>
            <w:noWrap/>
            <w:vAlign w:val="center"/>
            <w:hideMark/>
          </w:tcPr>
          <w:p w14:paraId="204548C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226474BE"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07F7BC5E"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CO., LTD.</w:t>
            </w:r>
          </w:p>
        </w:tc>
        <w:tc>
          <w:tcPr>
            <w:tcW w:w="1432" w:type="dxa"/>
            <w:tcBorders>
              <w:top w:val="dotted" w:sz="4" w:space="0" w:color="auto"/>
              <w:left w:val="nil"/>
              <w:bottom w:val="nil"/>
              <w:right w:val="nil"/>
            </w:tcBorders>
            <w:shd w:val="clear" w:color="auto" w:fill="auto"/>
            <w:noWrap/>
            <w:vAlign w:val="center"/>
            <w:hideMark/>
          </w:tcPr>
          <w:p w14:paraId="46020B95"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služby</w:t>
            </w:r>
          </w:p>
        </w:tc>
        <w:tc>
          <w:tcPr>
            <w:tcW w:w="1234" w:type="dxa"/>
            <w:tcBorders>
              <w:top w:val="dotted" w:sz="4" w:space="0" w:color="auto"/>
              <w:left w:val="nil"/>
              <w:bottom w:val="nil"/>
              <w:right w:val="nil"/>
            </w:tcBorders>
            <w:shd w:val="clear" w:color="auto" w:fill="auto"/>
            <w:noWrap/>
            <w:vAlign w:val="center"/>
            <w:hideMark/>
          </w:tcPr>
          <w:p w14:paraId="57833E20"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60F33A26"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6E0AAC8D"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13 293   </w:t>
            </w:r>
          </w:p>
        </w:tc>
        <w:tc>
          <w:tcPr>
            <w:tcW w:w="1070" w:type="dxa"/>
            <w:tcBorders>
              <w:top w:val="dotted" w:sz="4" w:space="0" w:color="auto"/>
              <w:left w:val="nil"/>
              <w:bottom w:val="nil"/>
              <w:right w:val="nil"/>
            </w:tcBorders>
            <w:shd w:val="clear" w:color="auto" w:fill="auto"/>
            <w:noWrap/>
            <w:vAlign w:val="center"/>
            <w:hideMark/>
          </w:tcPr>
          <w:p w14:paraId="2A8A9AE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152E1406" w14:textId="77777777" w:rsidTr="008932F9">
        <w:trPr>
          <w:trHeight w:val="148"/>
        </w:trPr>
        <w:tc>
          <w:tcPr>
            <w:tcW w:w="2579" w:type="dxa"/>
            <w:tcBorders>
              <w:top w:val="dotted" w:sz="4" w:space="0" w:color="auto"/>
              <w:left w:val="nil"/>
              <w:bottom w:val="nil"/>
              <w:right w:val="nil"/>
            </w:tcBorders>
            <w:shd w:val="clear" w:color="auto" w:fill="auto"/>
            <w:noWrap/>
            <w:vAlign w:val="center"/>
            <w:hideMark/>
          </w:tcPr>
          <w:p w14:paraId="02DF700C"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SEOYONTOP METAL WORKS CO.,LTD.</w:t>
            </w:r>
          </w:p>
        </w:tc>
        <w:tc>
          <w:tcPr>
            <w:tcW w:w="1432" w:type="dxa"/>
            <w:tcBorders>
              <w:top w:val="dotted" w:sz="4" w:space="0" w:color="auto"/>
              <w:left w:val="nil"/>
              <w:bottom w:val="nil"/>
              <w:right w:val="nil"/>
            </w:tcBorders>
            <w:shd w:val="clear" w:color="auto" w:fill="auto"/>
            <w:noWrap/>
            <w:vAlign w:val="center"/>
            <w:hideMark/>
          </w:tcPr>
          <w:p w14:paraId="50DA39BA"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dotted" w:sz="4" w:space="0" w:color="auto"/>
              <w:left w:val="nil"/>
              <w:bottom w:val="nil"/>
              <w:right w:val="nil"/>
            </w:tcBorders>
            <w:shd w:val="clear" w:color="auto" w:fill="auto"/>
            <w:noWrap/>
            <w:vAlign w:val="center"/>
            <w:hideMark/>
          </w:tcPr>
          <w:p w14:paraId="5EE5655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216DCA7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0BFD2DD8"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3 900   </w:t>
            </w:r>
          </w:p>
        </w:tc>
        <w:tc>
          <w:tcPr>
            <w:tcW w:w="1070" w:type="dxa"/>
            <w:tcBorders>
              <w:top w:val="dotted" w:sz="4" w:space="0" w:color="auto"/>
              <w:left w:val="nil"/>
              <w:bottom w:val="nil"/>
              <w:right w:val="nil"/>
            </w:tcBorders>
            <w:shd w:val="clear" w:color="auto" w:fill="auto"/>
            <w:noWrap/>
            <w:vAlign w:val="center"/>
            <w:hideMark/>
          </w:tcPr>
          <w:p w14:paraId="0AD47F8E"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1FCB111A" w14:textId="77777777" w:rsidTr="008932F9">
        <w:trPr>
          <w:trHeight w:val="148"/>
        </w:trPr>
        <w:tc>
          <w:tcPr>
            <w:tcW w:w="2579" w:type="dxa"/>
            <w:tcBorders>
              <w:top w:val="dotted" w:sz="4" w:space="0" w:color="auto"/>
              <w:left w:val="nil"/>
              <w:bottom w:val="nil"/>
              <w:right w:val="nil"/>
            </w:tcBorders>
            <w:shd w:val="clear" w:color="auto" w:fill="auto"/>
            <w:noWrap/>
            <w:vAlign w:val="center"/>
            <w:hideMark/>
          </w:tcPr>
          <w:p w14:paraId="23C2EED1"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SEOYON TOPMETAL CO. LTD.</w:t>
            </w:r>
          </w:p>
        </w:tc>
        <w:tc>
          <w:tcPr>
            <w:tcW w:w="1432" w:type="dxa"/>
            <w:tcBorders>
              <w:top w:val="dotted" w:sz="4" w:space="0" w:color="auto"/>
              <w:left w:val="nil"/>
              <w:bottom w:val="nil"/>
              <w:right w:val="nil"/>
            </w:tcBorders>
            <w:shd w:val="clear" w:color="auto" w:fill="auto"/>
            <w:noWrap/>
            <w:vAlign w:val="center"/>
            <w:hideMark/>
          </w:tcPr>
          <w:p w14:paraId="08508A17"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materiál</w:t>
            </w:r>
          </w:p>
        </w:tc>
        <w:tc>
          <w:tcPr>
            <w:tcW w:w="1234" w:type="dxa"/>
            <w:tcBorders>
              <w:top w:val="dotted" w:sz="4" w:space="0" w:color="auto"/>
              <w:left w:val="nil"/>
              <w:bottom w:val="nil"/>
              <w:right w:val="nil"/>
            </w:tcBorders>
            <w:shd w:val="clear" w:color="auto" w:fill="auto"/>
            <w:noWrap/>
            <w:vAlign w:val="center"/>
            <w:hideMark/>
          </w:tcPr>
          <w:p w14:paraId="14CE56BF"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058" w:type="dxa"/>
            <w:tcBorders>
              <w:top w:val="dotted" w:sz="4" w:space="0" w:color="auto"/>
              <w:left w:val="nil"/>
              <w:bottom w:val="nil"/>
              <w:right w:val="nil"/>
            </w:tcBorders>
            <w:shd w:val="clear" w:color="auto" w:fill="auto"/>
            <w:noWrap/>
            <w:vAlign w:val="center"/>
            <w:hideMark/>
          </w:tcPr>
          <w:p w14:paraId="4AE28E5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560" w:type="dxa"/>
            <w:tcBorders>
              <w:top w:val="dotted" w:sz="4" w:space="0" w:color="auto"/>
              <w:left w:val="nil"/>
              <w:bottom w:val="nil"/>
              <w:right w:val="nil"/>
            </w:tcBorders>
            <w:shd w:val="clear" w:color="auto" w:fill="auto"/>
            <w:noWrap/>
            <w:vAlign w:val="center"/>
            <w:hideMark/>
          </w:tcPr>
          <w:p w14:paraId="707A845A"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12 695   </w:t>
            </w:r>
          </w:p>
        </w:tc>
        <w:tc>
          <w:tcPr>
            <w:tcW w:w="1070" w:type="dxa"/>
            <w:tcBorders>
              <w:top w:val="dotted" w:sz="4" w:space="0" w:color="auto"/>
              <w:left w:val="nil"/>
              <w:bottom w:val="nil"/>
              <w:right w:val="nil"/>
            </w:tcBorders>
            <w:shd w:val="clear" w:color="auto" w:fill="auto"/>
            <w:noWrap/>
            <w:vAlign w:val="center"/>
            <w:hideMark/>
          </w:tcPr>
          <w:p w14:paraId="2734631D"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r>
      <w:tr w:rsidR="008932F9" w:rsidRPr="008932F9" w14:paraId="37885732" w14:textId="77777777" w:rsidTr="008932F9">
        <w:trPr>
          <w:trHeight w:val="165"/>
        </w:trPr>
        <w:tc>
          <w:tcPr>
            <w:tcW w:w="2579" w:type="dxa"/>
            <w:tcBorders>
              <w:top w:val="nil"/>
              <w:left w:val="nil"/>
              <w:bottom w:val="nil"/>
              <w:right w:val="nil"/>
            </w:tcBorders>
            <w:shd w:val="clear" w:color="auto" w:fill="auto"/>
            <w:noWrap/>
            <w:vAlign w:val="bottom"/>
            <w:hideMark/>
          </w:tcPr>
          <w:p w14:paraId="4C5BC373" w14:textId="77777777" w:rsidR="008932F9" w:rsidRPr="008932F9" w:rsidRDefault="008932F9" w:rsidP="008932F9">
            <w:pPr>
              <w:jc w:val="right"/>
              <w:rPr>
                <w:rFonts w:ascii="Calibri" w:hAnsi="Calibri" w:cs="Calibri"/>
                <w:color w:val="000000"/>
                <w:sz w:val="16"/>
                <w:szCs w:val="16"/>
                <w:lang w:eastAsia="sk-SK"/>
              </w:rPr>
            </w:pPr>
          </w:p>
        </w:tc>
        <w:tc>
          <w:tcPr>
            <w:tcW w:w="1432" w:type="dxa"/>
            <w:tcBorders>
              <w:top w:val="nil"/>
              <w:left w:val="nil"/>
              <w:bottom w:val="nil"/>
              <w:right w:val="nil"/>
            </w:tcBorders>
            <w:shd w:val="clear" w:color="auto" w:fill="auto"/>
            <w:noWrap/>
            <w:vAlign w:val="center"/>
            <w:hideMark/>
          </w:tcPr>
          <w:p w14:paraId="7765E4AC"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tovar</w:t>
            </w:r>
          </w:p>
        </w:tc>
        <w:tc>
          <w:tcPr>
            <w:tcW w:w="1234" w:type="dxa"/>
            <w:tcBorders>
              <w:top w:val="nil"/>
              <w:left w:val="nil"/>
              <w:bottom w:val="nil"/>
              <w:right w:val="nil"/>
            </w:tcBorders>
            <w:shd w:val="clear" w:color="auto" w:fill="auto"/>
            <w:noWrap/>
            <w:vAlign w:val="center"/>
            <w:hideMark/>
          </w:tcPr>
          <w:p w14:paraId="1B0288C8" w14:textId="77777777" w:rsidR="008932F9" w:rsidRPr="008932F9" w:rsidRDefault="008932F9" w:rsidP="008932F9">
            <w:pPr>
              <w:jc w:val="center"/>
              <w:rPr>
                <w:rFonts w:ascii="Calibri" w:hAnsi="Calibri" w:cs="Calibri"/>
                <w:color w:val="000000"/>
                <w:sz w:val="16"/>
                <w:szCs w:val="16"/>
                <w:lang w:eastAsia="sk-SK"/>
              </w:rPr>
            </w:pPr>
          </w:p>
        </w:tc>
        <w:tc>
          <w:tcPr>
            <w:tcW w:w="1058" w:type="dxa"/>
            <w:tcBorders>
              <w:top w:val="nil"/>
              <w:left w:val="nil"/>
              <w:bottom w:val="nil"/>
              <w:right w:val="nil"/>
            </w:tcBorders>
            <w:shd w:val="clear" w:color="auto" w:fill="auto"/>
            <w:noWrap/>
            <w:vAlign w:val="center"/>
            <w:hideMark/>
          </w:tcPr>
          <w:p w14:paraId="4B462285"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5CA71531" w14:textId="77777777" w:rsidR="008932F9" w:rsidRPr="008932F9" w:rsidRDefault="008932F9" w:rsidP="008932F9">
            <w:pPr>
              <w:jc w:val="right"/>
              <w:rPr>
                <w:rFonts w:ascii="Calibri" w:hAnsi="Calibri" w:cs="Calibri"/>
                <w:color w:val="000000"/>
                <w:sz w:val="16"/>
                <w:szCs w:val="16"/>
                <w:lang w:eastAsia="sk-SK"/>
              </w:rPr>
            </w:pPr>
            <w:r w:rsidRPr="008932F9">
              <w:rPr>
                <w:rFonts w:ascii="Calibri" w:hAnsi="Calibri" w:cs="Calibri"/>
                <w:color w:val="000000"/>
                <w:sz w:val="16"/>
                <w:szCs w:val="16"/>
                <w:lang w:eastAsia="sk-SK"/>
              </w:rPr>
              <w:t xml:space="preserve">            377 918   </w:t>
            </w:r>
          </w:p>
        </w:tc>
        <w:tc>
          <w:tcPr>
            <w:tcW w:w="1070" w:type="dxa"/>
            <w:tcBorders>
              <w:top w:val="nil"/>
              <w:left w:val="nil"/>
              <w:bottom w:val="nil"/>
              <w:right w:val="nil"/>
            </w:tcBorders>
            <w:shd w:val="clear" w:color="auto" w:fill="auto"/>
            <w:noWrap/>
            <w:vAlign w:val="center"/>
            <w:hideMark/>
          </w:tcPr>
          <w:p w14:paraId="10E4E094" w14:textId="77777777" w:rsidR="008932F9" w:rsidRPr="008932F9" w:rsidRDefault="008932F9" w:rsidP="008932F9">
            <w:pPr>
              <w:jc w:val="right"/>
              <w:rPr>
                <w:rFonts w:ascii="Calibri" w:hAnsi="Calibri" w:cs="Calibri"/>
                <w:color w:val="000000"/>
                <w:sz w:val="16"/>
                <w:szCs w:val="16"/>
                <w:lang w:eastAsia="sk-SK"/>
              </w:rPr>
            </w:pPr>
          </w:p>
        </w:tc>
      </w:tr>
      <w:tr w:rsidR="008932F9" w:rsidRPr="008932F9" w14:paraId="6A3373D4" w14:textId="77777777" w:rsidTr="008932F9">
        <w:trPr>
          <w:trHeight w:val="17"/>
        </w:trPr>
        <w:tc>
          <w:tcPr>
            <w:tcW w:w="2579" w:type="dxa"/>
            <w:tcBorders>
              <w:top w:val="nil"/>
              <w:left w:val="nil"/>
              <w:bottom w:val="nil"/>
              <w:right w:val="nil"/>
            </w:tcBorders>
            <w:shd w:val="clear" w:color="auto" w:fill="auto"/>
            <w:noWrap/>
            <w:vAlign w:val="center"/>
            <w:hideMark/>
          </w:tcPr>
          <w:p w14:paraId="0485F34F" w14:textId="77777777" w:rsidR="008932F9" w:rsidRPr="008932F9" w:rsidRDefault="008932F9" w:rsidP="008932F9">
            <w:pPr>
              <w:jc w:val="right"/>
              <w:rPr>
                <w:lang w:eastAsia="sk-SK"/>
              </w:rPr>
            </w:pPr>
          </w:p>
        </w:tc>
        <w:tc>
          <w:tcPr>
            <w:tcW w:w="1432" w:type="dxa"/>
            <w:tcBorders>
              <w:top w:val="nil"/>
              <w:left w:val="nil"/>
              <w:bottom w:val="nil"/>
              <w:right w:val="nil"/>
            </w:tcBorders>
            <w:shd w:val="clear" w:color="auto" w:fill="auto"/>
            <w:noWrap/>
            <w:vAlign w:val="center"/>
            <w:hideMark/>
          </w:tcPr>
          <w:p w14:paraId="21D3BE85" w14:textId="77777777" w:rsidR="008932F9" w:rsidRPr="008932F9" w:rsidRDefault="008932F9" w:rsidP="008932F9">
            <w:pPr>
              <w:ind w:firstLineChars="100" w:firstLine="200"/>
              <w:rPr>
                <w:lang w:eastAsia="sk-SK"/>
              </w:rPr>
            </w:pPr>
          </w:p>
        </w:tc>
        <w:tc>
          <w:tcPr>
            <w:tcW w:w="1234" w:type="dxa"/>
            <w:tcBorders>
              <w:top w:val="nil"/>
              <w:left w:val="nil"/>
              <w:bottom w:val="nil"/>
              <w:right w:val="nil"/>
            </w:tcBorders>
            <w:shd w:val="clear" w:color="auto" w:fill="auto"/>
            <w:noWrap/>
            <w:vAlign w:val="center"/>
            <w:hideMark/>
          </w:tcPr>
          <w:p w14:paraId="5340BD39" w14:textId="77777777" w:rsidR="008932F9" w:rsidRPr="008932F9" w:rsidRDefault="008932F9" w:rsidP="008932F9">
            <w:pPr>
              <w:jc w:val="center"/>
              <w:rPr>
                <w:lang w:eastAsia="sk-SK"/>
              </w:rPr>
            </w:pPr>
          </w:p>
        </w:tc>
        <w:tc>
          <w:tcPr>
            <w:tcW w:w="1058" w:type="dxa"/>
            <w:tcBorders>
              <w:top w:val="nil"/>
              <w:left w:val="nil"/>
              <w:bottom w:val="nil"/>
              <w:right w:val="nil"/>
            </w:tcBorders>
            <w:shd w:val="clear" w:color="auto" w:fill="auto"/>
            <w:noWrap/>
            <w:vAlign w:val="center"/>
            <w:hideMark/>
          </w:tcPr>
          <w:p w14:paraId="75A8036E" w14:textId="77777777" w:rsidR="008932F9" w:rsidRPr="008932F9" w:rsidRDefault="008932F9" w:rsidP="008932F9">
            <w:pPr>
              <w:jc w:val="right"/>
              <w:rPr>
                <w:lang w:eastAsia="sk-SK"/>
              </w:rPr>
            </w:pPr>
          </w:p>
        </w:tc>
        <w:tc>
          <w:tcPr>
            <w:tcW w:w="1560" w:type="dxa"/>
            <w:tcBorders>
              <w:top w:val="nil"/>
              <w:left w:val="nil"/>
              <w:bottom w:val="nil"/>
              <w:right w:val="nil"/>
            </w:tcBorders>
            <w:shd w:val="clear" w:color="auto" w:fill="auto"/>
            <w:noWrap/>
            <w:vAlign w:val="center"/>
            <w:hideMark/>
          </w:tcPr>
          <w:p w14:paraId="499876FD" w14:textId="77777777" w:rsidR="008932F9" w:rsidRPr="008932F9" w:rsidRDefault="008932F9" w:rsidP="008932F9">
            <w:pPr>
              <w:jc w:val="right"/>
              <w:rPr>
                <w:lang w:eastAsia="sk-SK"/>
              </w:rPr>
            </w:pPr>
          </w:p>
        </w:tc>
        <w:tc>
          <w:tcPr>
            <w:tcW w:w="1070" w:type="dxa"/>
            <w:tcBorders>
              <w:top w:val="nil"/>
              <w:left w:val="nil"/>
              <w:bottom w:val="nil"/>
              <w:right w:val="nil"/>
            </w:tcBorders>
            <w:shd w:val="clear" w:color="auto" w:fill="auto"/>
            <w:noWrap/>
            <w:vAlign w:val="center"/>
            <w:hideMark/>
          </w:tcPr>
          <w:p w14:paraId="7919B4A1" w14:textId="77777777" w:rsidR="008932F9" w:rsidRPr="008932F9" w:rsidRDefault="008932F9" w:rsidP="008932F9">
            <w:pPr>
              <w:jc w:val="right"/>
              <w:rPr>
                <w:lang w:eastAsia="sk-SK"/>
              </w:rPr>
            </w:pPr>
          </w:p>
        </w:tc>
      </w:tr>
      <w:tr w:rsidR="008932F9" w:rsidRPr="008932F9" w14:paraId="24FF338A" w14:textId="77777777" w:rsidTr="008932F9">
        <w:trPr>
          <w:trHeight w:val="191"/>
        </w:trPr>
        <w:tc>
          <w:tcPr>
            <w:tcW w:w="2579" w:type="dxa"/>
            <w:tcBorders>
              <w:top w:val="dotted" w:sz="4" w:space="0" w:color="auto"/>
              <w:left w:val="nil"/>
              <w:bottom w:val="nil"/>
              <w:right w:val="nil"/>
            </w:tcBorders>
            <w:shd w:val="clear" w:color="auto" w:fill="auto"/>
            <w:noWrap/>
            <w:vAlign w:val="center"/>
            <w:hideMark/>
          </w:tcPr>
          <w:p w14:paraId="52EF8938" w14:textId="77777777" w:rsidR="008932F9" w:rsidRPr="008932F9" w:rsidRDefault="008932F9" w:rsidP="008932F9">
            <w:pPr>
              <w:ind w:firstLineChars="100" w:firstLine="160"/>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432" w:type="dxa"/>
            <w:tcBorders>
              <w:top w:val="dotted" w:sz="4" w:space="0" w:color="auto"/>
              <w:left w:val="nil"/>
              <w:bottom w:val="nil"/>
              <w:right w:val="nil"/>
            </w:tcBorders>
            <w:shd w:val="clear" w:color="auto" w:fill="auto"/>
            <w:noWrap/>
            <w:vAlign w:val="center"/>
            <w:hideMark/>
          </w:tcPr>
          <w:p w14:paraId="4A701730" w14:textId="77777777" w:rsidR="008932F9" w:rsidRPr="008932F9" w:rsidRDefault="008932F9" w:rsidP="008932F9">
            <w:pPr>
              <w:jc w:val="center"/>
              <w:rPr>
                <w:rFonts w:ascii="Calibri" w:hAnsi="Calibri" w:cs="Calibri"/>
                <w:color w:val="000000"/>
                <w:sz w:val="16"/>
                <w:szCs w:val="16"/>
                <w:lang w:eastAsia="sk-SK"/>
              </w:rPr>
            </w:pPr>
            <w:r w:rsidRPr="008932F9">
              <w:rPr>
                <w:rFonts w:ascii="Calibri" w:hAnsi="Calibri" w:cs="Calibri"/>
                <w:color w:val="000000"/>
                <w:sz w:val="16"/>
                <w:szCs w:val="16"/>
                <w:lang w:eastAsia="sk-SK"/>
              </w:rPr>
              <w:t> </w:t>
            </w:r>
          </w:p>
        </w:tc>
        <w:tc>
          <w:tcPr>
            <w:tcW w:w="1234" w:type="dxa"/>
            <w:tcBorders>
              <w:top w:val="dotted" w:sz="4" w:space="0" w:color="auto"/>
              <w:left w:val="nil"/>
              <w:bottom w:val="nil"/>
              <w:right w:val="nil"/>
            </w:tcBorders>
            <w:shd w:val="clear" w:color="auto" w:fill="auto"/>
            <w:noWrap/>
            <w:vAlign w:val="center"/>
            <w:hideMark/>
          </w:tcPr>
          <w:p w14:paraId="49367137"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xml:space="preserve">       9 477 455   </w:t>
            </w:r>
          </w:p>
        </w:tc>
        <w:tc>
          <w:tcPr>
            <w:tcW w:w="1058" w:type="dxa"/>
            <w:tcBorders>
              <w:top w:val="dotted" w:sz="4" w:space="0" w:color="auto"/>
              <w:left w:val="nil"/>
              <w:bottom w:val="nil"/>
              <w:right w:val="nil"/>
            </w:tcBorders>
            <w:shd w:val="clear" w:color="auto" w:fill="auto"/>
            <w:noWrap/>
            <w:vAlign w:val="center"/>
            <w:hideMark/>
          </w:tcPr>
          <w:p w14:paraId="48A23095"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xml:space="preserve">   31 091 497   </w:t>
            </w:r>
          </w:p>
        </w:tc>
        <w:tc>
          <w:tcPr>
            <w:tcW w:w="1560" w:type="dxa"/>
            <w:tcBorders>
              <w:top w:val="dotted" w:sz="4" w:space="0" w:color="auto"/>
              <w:left w:val="nil"/>
              <w:bottom w:val="nil"/>
              <w:right w:val="nil"/>
            </w:tcBorders>
            <w:shd w:val="clear" w:color="auto" w:fill="auto"/>
            <w:noWrap/>
            <w:vAlign w:val="center"/>
            <w:hideMark/>
          </w:tcPr>
          <w:p w14:paraId="112EA9A9"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xml:space="preserve">    169 110 253   </w:t>
            </w:r>
          </w:p>
        </w:tc>
        <w:tc>
          <w:tcPr>
            <w:tcW w:w="1070" w:type="dxa"/>
            <w:tcBorders>
              <w:top w:val="dotted" w:sz="4" w:space="0" w:color="auto"/>
              <w:left w:val="nil"/>
              <w:bottom w:val="nil"/>
              <w:right w:val="nil"/>
            </w:tcBorders>
            <w:shd w:val="clear" w:color="auto" w:fill="auto"/>
            <w:noWrap/>
            <w:vAlign w:val="center"/>
            <w:hideMark/>
          </w:tcPr>
          <w:p w14:paraId="462F7097" w14:textId="77777777" w:rsidR="008932F9" w:rsidRPr="008932F9" w:rsidRDefault="008932F9" w:rsidP="008932F9">
            <w:pPr>
              <w:jc w:val="right"/>
              <w:rPr>
                <w:rFonts w:ascii="Calibri" w:hAnsi="Calibri" w:cs="Calibri"/>
                <w:b/>
                <w:bCs/>
                <w:color w:val="000000"/>
                <w:sz w:val="16"/>
                <w:szCs w:val="16"/>
                <w:lang w:eastAsia="sk-SK"/>
              </w:rPr>
            </w:pPr>
            <w:r w:rsidRPr="008932F9">
              <w:rPr>
                <w:rFonts w:ascii="Calibri" w:hAnsi="Calibri" w:cs="Calibri"/>
                <w:b/>
                <w:bCs/>
                <w:color w:val="000000"/>
                <w:sz w:val="16"/>
                <w:szCs w:val="16"/>
                <w:lang w:eastAsia="sk-SK"/>
              </w:rPr>
              <w:t xml:space="preserve">     30 203 875   </w:t>
            </w:r>
          </w:p>
        </w:tc>
      </w:tr>
    </w:tbl>
    <w:p w14:paraId="69920C75" w14:textId="3E23CD66" w:rsidR="005428BE" w:rsidRDefault="005428BE" w:rsidP="005428BE">
      <w:pPr>
        <w:rPr>
          <w:rFonts w:asciiTheme="minorHAnsi" w:hAnsiTheme="minorHAnsi"/>
          <w:snapToGrid w:val="0"/>
          <w:sz w:val="18"/>
          <w:u w:val="single"/>
          <w:lang w:eastAsia="sk-SK"/>
        </w:rPr>
      </w:pPr>
    </w:p>
    <w:p w14:paraId="036308B0" w14:textId="77777777" w:rsidR="001B579D" w:rsidRDefault="001B579D" w:rsidP="0021743D">
      <w:pPr>
        <w:ind w:left="426"/>
        <w:rPr>
          <w:rFonts w:asciiTheme="minorHAnsi" w:hAnsiTheme="minorHAnsi"/>
          <w:snapToGrid w:val="0"/>
          <w:sz w:val="18"/>
          <w:u w:val="single"/>
          <w:lang w:eastAsia="sk-SK"/>
        </w:rPr>
      </w:pPr>
    </w:p>
    <w:p w14:paraId="26520D43" w14:textId="033B3569" w:rsidR="006937CD" w:rsidRDefault="006937CD">
      <w:pPr>
        <w:rPr>
          <w:rFonts w:asciiTheme="minorHAnsi" w:hAnsiTheme="minorHAnsi"/>
          <w:snapToGrid w:val="0"/>
          <w:sz w:val="18"/>
          <w:u w:val="single"/>
          <w:lang w:eastAsia="sk-SK"/>
        </w:rPr>
      </w:pPr>
      <w:r>
        <w:rPr>
          <w:rFonts w:asciiTheme="minorHAnsi" w:hAnsiTheme="minorHAnsi"/>
          <w:snapToGrid w:val="0"/>
          <w:sz w:val="18"/>
          <w:u w:val="single"/>
          <w:lang w:eastAsia="sk-SK"/>
        </w:rPr>
        <w:br w:type="page"/>
      </w:r>
    </w:p>
    <w:p w14:paraId="3DAC5106" w14:textId="77777777" w:rsidR="00631294" w:rsidRDefault="00631294" w:rsidP="005B3B6D">
      <w:pPr>
        <w:ind w:left="426"/>
        <w:rPr>
          <w:rFonts w:asciiTheme="minorHAnsi" w:hAnsiTheme="minorHAnsi"/>
          <w:snapToGrid w:val="0"/>
          <w:sz w:val="18"/>
          <w:u w:val="single"/>
          <w:lang w:eastAsia="sk-SK"/>
        </w:rPr>
      </w:pPr>
    </w:p>
    <w:p w14:paraId="56AEED37" w14:textId="5F0E2B9F" w:rsidR="005B3B6D" w:rsidRDefault="005B3B6D" w:rsidP="005B3B6D">
      <w:pPr>
        <w:ind w:left="426"/>
        <w:rPr>
          <w:rFonts w:asciiTheme="minorHAnsi" w:hAnsiTheme="minorHAnsi"/>
          <w:snapToGrid w:val="0"/>
          <w:sz w:val="18"/>
          <w:u w:val="single"/>
          <w:lang w:eastAsia="sk-SK"/>
        </w:rPr>
      </w:pPr>
      <w:r w:rsidRPr="00686E74">
        <w:rPr>
          <w:rFonts w:asciiTheme="minorHAnsi" w:hAnsiTheme="minorHAnsi"/>
          <w:snapToGrid w:val="0"/>
          <w:sz w:val="18"/>
          <w:u w:val="single"/>
          <w:lang w:eastAsia="sk-SK"/>
        </w:rPr>
        <w:t xml:space="preserve">31. december </w:t>
      </w:r>
      <w:r w:rsidR="009D5F98" w:rsidRPr="00686E74">
        <w:rPr>
          <w:rFonts w:asciiTheme="minorHAnsi" w:hAnsiTheme="minorHAnsi"/>
          <w:snapToGrid w:val="0"/>
          <w:sz w:val="18"/>
          <w:u w:val="single"/>
          <w:lang w:eastAsia="sk-SK"/>
        </w:rPr>
        <w:t>20</w:t>
      </w:r>
      <w:r w:rsidR="009D5F98">
        <w:rPr>
          <w:rFonts w:asciiTheme="minorHAnsi" w:hAnsiTheme="minorHAnsi"/>
          <w:snapToGrid w:val="0"/>
          <w:sz w:val="18"/>
          <w:u w:val="single"/>
          <w:lang w:eastAsia="sk-SK"/>
        </w:rPr>
        <w:t>22</w:t>
      </w:r>
    </w:p>
    <w:p w14:paraId="4902FA6A" w14:textId="77777777" w:rsidR="009D5F98" w:rsidRDefault="009D5F98" w:rsidP="005B3B6D">
      <w:pPr>
        <w:ind w:left="426"/>
        <w:rPr>
          <w:rFonts w:asciiTheme="minorHAnsi" w:hAnsiTheme="minorHAnsi"/>
          <w:snapToGrid w:val="0"/>
          <w:sz w:val="18"/>
          <w:u w:val="single"/>
          <w:lang w:eastAsia="sk-SK"/>
        </w:rPr>
      </w:pPr>
    </w:p>
    <w:tbl>
      <w:tblPr>
        <w:tblW w:w="8788" w:type="dxa"/>
        <w:tblInd w:w="284" w:type="dxa"/>
        <w:tblCellMar>
          <w:left w:w="70" w:type="dxa"/>
          <w:right w:w="70" w:type="dxa"/>
        </w:tblCellMar>
        <w:tblLook w:val="04A0" w:firstRow="1" w:lastRow="0" w:firstColumn="1" w:lastColumn="0" w:noHBand="0" w:noVBand="1"/>
      </w:tblPr>
      <w:tblGrid>
        <w:gridCol w:w="3685"/>
        <w:gridCol w:w="926"/>
        <w:gridCol w:w="956"/>
        <w:gridCol w:w="1021"/>
        <w:gridCol w:w="1100"/>
        <w:gridCol w:w="1100"/>
      </w:tblGrid>
      <w:tr w:rsidR="009D5F98" w:rsidRPr="00DA0170" w14:paraId="464C7AD3" w14:textId="77777777" w:rsidTr="00707BFF">
        <w:trPr>
          <w:trHeight w:val="381"/>
        </w:trPr>
        <w:tc>
          <w:tcPr>
            <w:tcW w:w="3685" w:type="dxa"/>
            <w:tcBorders>
              <w:top w:val="single" w:sz="8" w:space="0" w:color="auto"/>
              <w:left w:val="nil"/>
              <w:bottom w:val="single" w:sz="4" w:space="0" w:color="auto"/>
              <w:right w:val="nil"/>
            </w:tcBorders>
            <w:shd w:val="clear" w:color="auto" w:fill="auto"/>
            <w:vAlign w:val="center"/>
            <w:hideMark/>
          </w:tcPr>
          <w:p w14:paraId="4081B756"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Spriaznená osoba</w:t>
            </w:r>
          </w:p>
        </w:tc>
        <w:tc>
          <w:tcPr>
            <w:tcW w:w="926" w:type="dxa"/>
            <w:tcBorders>
              <w:top w:val="single" w:sz="8" w:space="0" w:color="auto"/>
              <w:left w:val="nil"/>
              <w:bottom w:val="single" w:sz="4" w:space="0" w:color="auto"/>
              <w:right w:val="nil"/>
            </w:tcBorders>
            <w:shd w:val="clear" w:color="auto" w:fill="auto"/>
            <w:vAlign w:val="center"/>
            <w:hideMark/>
          </w:tcPr>
          <w:p w14:paraId="4B6337A2"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Druh obchodu</w:t>
            </w:r>
          </w:p>
        </w:tc>
        <w:tc>
          <w:tcPr>
            <w:tcW w:w="956" w:type="dxa"/>
            <w:tcBorders>
              <w:top w:val="single" w:sz="8" w:space="0" w:color="auto"/>
              <w:left w:val="nil"/>
              <w:bottom w:val="single" w:sz="4" w:space="0" w:color="auto"/>
              <w:right w:val="nil"/>
            </w:tcBorders>
            <w:shd w:val="clear" w:color="auto" w:fill="auto"/>
            <w:vAlign w:val="center"/>
            <w:hideMark/>
          </w:tcPr>
          <w:p w14:paraId="385A1014"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Pohľadávky</w:t>
            </w:r>
          </w:p>
        </w:tc>
        <w:tc>
          <w:tcPr>
            <w:tcW w:w="1021" w:type="dxa"/>
            <w:tcBorders>
              <w:top w:val="single" w:sz="8" w:space="0" w:color="auto"/>
              <w:left w:val="nil"/>
              <w:bottom w:val="single" w:sz="4" w:space="0" w:color="auto"/>
              <w:right w:val="nil"/>
            </w:tcBorders>
            <w:shd w:val="clear" w:color="auto" w:fill="auto"/>
            <w:vAlign w:val="center"/>
            <w:hideMark/>
          </w:tcPr>
          <w:p w14:paraId="72279B04"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Záväzky</w:t>
            </w:r>
          </w:p>
        </w:tc>
        <w:tc>
          <w:tcPr>
            <w:tcW w:w="1100" w:type="dxa"/>
            <w:tcBorders>
              <w:top w:val="single" w:sz="8" w:space="0" w:color="auto"/>
              <w:left w:val="nil"/>
              <w:bottom w:val="single" w:sz="4" w:space="0" w:color="auto"/>
              <w:right w:val="nil"/>
            </w:tcBorders>
            <w:shd w:val="clear" w:color="auto" w:fill="auto"/>
            <w:vAlign w:val="center"/>
            <w:hideMark/>
          </w:tcPr>
          <w:p w14:paraId="7472DACA"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Náklady</w:t>
            </w:r>
          </w:p>
        </w:tc>
        <w:tc>
          <w:tcPr>
            <w:tcW w:w="1100" w:type="dxa"/>
            <w:tcBorders>
              <w:top w:val="single" w:sz="8" w:space="0" w:color="auto"/>
              <w:left w:val="nil"/>
              <w:bottom w:val="single" w:sz="4" w:space="0" w:color="auto"/>
              <w:right w:val="nil"/>
            </w:tcBorders>
            <w:shd w:val="clear" w:color="auto" w:fill="auto"/>
            <w:vAlign w:val="center"/>
            <w:hideMark/>
          </w:tcPr>
          <w:p w14:paraId="75407EC6" w14:textId="77777777" w:rsidR="009D5F98" w:rsidRPr="00DA0170" w:rsidRDefault="009D5F98" w:rsidP="00707BFF">
            <w:pPr>
              <w:jc w:val="center"/>
              <w:rPr>
                <w:rFonts w:ascii="Calibri" w:hAnsi="Calibri" w:cs="Calibri"/>
                <w:b/>
                <w:bCs/>
                <w:i/>
                <w:iCs/>
                <w:color w:val="000000"/>
                <w:sz w:val="16"/>
                <w:szCs w:val="16"/>
                <w:lang w:eastAsia="sk-SK"/>
              </w:rPr>
            </w:pPr>
            <w:r w:rsidRPr="00DA0170">
              <w:rPr>
                <w:rFonts w:ascii="Calibri" w:hAnsi="Calibri" w:cs="Calibri"/>
                <w:b/>
                <w:bCs/>
                <w:i/>
                <w:iCs/>
                <w:color w:val="000000"/>
                <w:sz w:val="16"/>
                <w:szCs w:val="16"/>
                <w:lang w:eastAsia="sk-SK"/>
              </w:rPr>
              <w:t>Výnosy</w:t>
            </w:r>
          </w:p>
        </w:tc>
      </w:tr>
      <w:tr w:rsidR="009D5F98" w:rsidRPr="00DA0170" w14:paraId="43DED22B" w14:textId="77777777" w:rsidTr="00707BFF">
        <w:trPr>
          <w:trHeight w:val="240"/>
        </w:trPr>
        <w:tc>
          <w:tcPr>
            <w:tcW w:w="3685" w:type="dxa"/>
            <w:tcBorders>
              <w:top w:val="single" w:sz="4" w:space="0" w:color="auto"/>
              <w:left w:val="nil"/>
              <w:bottom w:val="nil"/>
              <w:right w:val="nil"/>
            </w:tcBorders>
            <w:shd w:val="clear" w:color="auto" w:fill="auto"/>
            <w:noWrap/>
            <w:vAlign w:val="center"/>
            <w:hideMark/>
          </w:tcPr>
          <w:p w14:paraId="7F10C518"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Materská účtovná jednotka</w:t>
            </w:r>
          </w:p>
        </w:tc>
        <w:tc>
          <w:tcPr>
            <w:tcW w:w="926" w:type="dxa"/>
            <w:tcBorders>
              <w:top w:val="single" w:sz="4" w:space="0" w:color="auto"/>
              <w:left w:val="nil"/>
              <w:bottom w:val="nil"/>
              <w:right w:val="nil"/>
            </w:tcBorders>
            <w:shd w:val="clear" w:color="auto" w:fill="auto"/>
            <w:noWrap/>
            <w:vAlign w:val="bottom"/>
            <w:hideMark/>
          </w:tcPr>
          <w:p w14:paraId="41661EC2" w14:textId="77777777" w:rsidR="009D5F98" w:rsidRPr="00DA0170" w:rsidRDefault="009D5F98" w:rsidP="00707BFF">
            <w:pPr>
              <w:ind w:firstLineChars="100" w:firstLine="161"/>
              <w:rPr>
                <w:rFonts w:ascii="Calibri" w:hAnsi="Calibri" w:cs="Calibri"/>
                <w:b/>
                <w:bCs/>
                <w:color w:val="000000"/>
                <w:sz w:val="16"/>
                <w:szCs w:val="16"/>
                <w:lang w:eastAsia="sk-SK"/>
              </w:rPr>
            </w:pPr>
          </w:p>
        </w:tc>
        <w:tc>
          <w:tcPr>
            <w:tcW w:w="956" w:type="dxa"/>
            <w:tcBorders>
              <w:top w:val="single" w:sz="4" w:space="0" w:color="auto"/>
              <w:left w:val="nil"/>
              <w:bottom w:val="nil"/>
              <w:right w:val="nil"/>
            </w:tcBorders>
            <w:shd w:val="clear" w:color="auto" w:fill="auto"/>
            <w:noWrap/>
            <w:vAlign w:val="center"/>
            <w:hideMark/>
          </w:tcPr>
          <w:p w14:paraId="05B6C7D4" w14:textId="77777777" w:rsidR="009D5F98" w:rsidRPr="00DA0170" w:rsidRDefault="009D5F98" w:rsidP="00707BFF">
            <w:pPr>
              <w:rPr>
                <w:lang w:eastAsia="sk-SK"/>
              </w:rPr>
            </w:pPr>
          </w:p>
        </w:tc>
        <w:tc>
          <w:tcPr>
            <w:tcW w:w="1021" w:type="dxa"/>
            <w:tcBorders>
              <w:top w:val="single" w:sz="4" w:space="0" w:color="auto"/>
              <w:left w:val="nil"/>
              <w:bottom w:val="nil"/>
              <w:right w:val="nil"/>
            </w:tcBorders>
            <w:shd w:val="clear" w:color="auto" w:fill="auto"/>
            <w:noWrap/>
            <w:vAlign w:val="center"/>
            <w:hideMark/>
          </w:tcPr>
          <w:p w14:paraId="501CD134" w14:textId="77777777" w:rsidR="009D5F98" w:rsidRPr="00DA0170" w:rsidRDefault="009D5F98" w:rsidP="00707BFF">
            <w:pPr>
              <w:jc w:val="right"/>
              <w:rPr>
                <w:lang w:eastAsia="sk-SK"/>
              </w:rPr>
            </w:pPr>
          </w:p>
        </w:tc>
        <w:tc>
          <w:tcPr>
            <w:tcW w:w="1100" w:type="dxa"/>
            <w:tcBorders>
              <w:top w:val="single" w:sz="4" w:space="0" w:color="auto"/>
              <w:left w:val="nil"/>
              <w:bottom w:val="nil"/>
              <w:right w:val="nil"/>
            </w:tcBorders>
            <w:shd w:val="clear" w:color="auto" w:fill="auto"/>
            <w:noWrap/>
            <w:vAlign w:val="center"/>
            <w:hideMark/>
          </w:tcPr>
          <w:p w14:paraId="7C9292C6" w14:textId="77777777" w:rsidR="009D5F98" w:rsidRPr="00DA0170" w:rsidRDefault="009D5F98" w:rsidP="00707BFF">
            <w:pPr>
              <w:jc w:val="right"/>
              <w:rPr>
                <w:lang w:eastAsia="sk-SK"/>
              </w:rPr>
            </w:pPr>
          </w:p>
        </w:tc>
        <w:tc>
          <w:tcPr>
            <w:tcW w:w="1100" w:type="dxa"/>
            <w:tcBorders>
              <w:top w:val="single" w:sz="4" w:space="0" w:color="auto"/>
              <w:left w:val="nil"/>
              <w:bottom w:val="nil"/>
              <w:right w:val="nil"/>
            </w:tcBorders>
            <w:shd w:val="clear" w:color="auto" w:fill="auto"/>
            <w:noWrap/>
            <w:vAlign w:val="center"/>
            <w:hideMark/>
          </w:tcPr>
          <w:p w14:paraId="1E15C2CC" w14:textId="77777777" w:rsidR="009D5F98" w:rsidRPr="00DA0170" w:rsidRDefault="009D5F98" w:rsidP="00707BFF">
            <w:pPr>
              <w:jc w:val="right"/>
              <w:rPr>
                <w:lang w:eastAsia="sk-SK"/>
              </w:rPr>
            </w:pPr>
          </w:p>
        </w:tc>
      </w:tr>
      <w:tr w:rsidR="009D5F98" w:rsidRPr="00DA0170" w14:paraId="3084B3A4" w14:textId="77777777" w:rsidTr="00707BFF">
        <w:trPr>
          <w:trHeight w:val="240"/>
        </w:trPr>
        <w:tc>
          <w:tcPr>
            <w:tcW w:w="3685" w:type="dxa"/>
            <w:tcBorders>
              <w:top w:val="nil"/>
              <w:left w:val="nil"/>
              <w:bottom w:val="nil"/>
              <w:right w:val="nil"/>
            </w:tcBorders>
            <w:shd w:val="clear" w:color="auto" w:fill="auto"/>
            <w:noWrap/>
            <w:vAlign w:val="center"/>
            <w:hideMark/>
          </w:tcPr>
          <w:p w14:paraId="56318F17"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E-HWA CO., LTD.</w:t>
            </w:r>
          </w:p>
        </w:tc>
        <w:tc>
          <w:tcPr>
            <w:tcW w:w="926" w:type="dxa"/>
            <w:tcBorders>
              <w:top w:val="nil"/>
              <w:left w:val="nil"/>
              <w:bottom w:val="nil"/>
              <w:right w:val="nil"/>
            </w:tcBorders>
            <w:shd w:val="clear" w:color="auto" w:fill="auto"/>
            <w:vAlign w:val="center"/>
            <w:hideMark/>
          </w:tcPr>
          <w:p w14:paraId="464B4C88"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materiál</w:t>
            </w:r>
          </w:p>
        </w:tc>
        <w:tc>
          <w:tcPr>
            <w:tcW w:w="956" w:type="dxa"/>
            <w:tcBorders>
              <w:top w:val="nil"/>
              <w:left w:val="nil"/>
              <w:bottom w:val="nil"/>
              <w:right w:val="nil"/>
            </w:tcBorders>
            <w:shd w:val="clear" w:color="auto" w:fill="auto"/>
            <w:noWrap/>
            <w:vAlign w:val="center"/>
          </w:tcPr>
          <w:p w14:paraId="51C3DBD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61D4B5A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6 774 140</w:t>
            </w:r>
          </w:p>
        </w:tc>
        <w:tc>
          <w:tcPr>
            <w:tcW w:w="1100" w:type="dxa"/>
            <w:tcBorders>
              <w:top w:val="nil"/>
              <w:left w:val="nil"/>
              <w:bottom w:val="nil"/>
              <w:right w:val="nil"/>
            </w:tcBorders>
            <w:shd w:val="clear" w:color="auto" w:fill="auto"/>
            <w:noWrap/>
            <w:vAlign w:val="center"/>
          </w:tcPr>
          <w:p w14:paraId="384A4BA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34 238 801</w:t>
            </w:r>
          </w:p>
        </w:tc>
        <w:tc>
          <w:tcPr>
            <w:tcW w:w="1100" w:type="dxa"/>
            <w:tcBorders>
              <w:top w:val="nil"/>
              <w:left w:val="nil"/>
              <w:bottom w:val="nil"/>
              <w:right w:val="nil"/>
            </w:tcBorders>
            <w:shd w:val="clear" w:color="auto" w:fill="auto"/>
            <w:noWrap/>
            <w:vAlign w:val="center"/>
          </w:tcPr>
          <w:p w14:paraId="1545C43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0E29FB8D" w14:textId="77777777" w:rsidTr="00707BFF">
        <w:trPr>
          <w:trHeight w:val="240"/>
        </w:trPr>
        <w:tc>
          <w:tcPr>
            <w:tcW w:w="3685" w:type="dxa"/>
            <w:tcBorders>
              <w:top w:val="nil"/>
              <w:left w:val="nil"/>
              <w:bottom w:val="nil"/>
              <w:right w:val="nil"/>
            </w:tcBorders>
            <w:shd w:val="clear" w:color="auto" w:fill="auto"/>
            <w:noWrap/>
            <w:vAlign w:val="bottom"/>
            <w:hideMark/>
          </w:tcPr>
          <w:p w14:paraId="6DEC6F9F"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228306D2"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tovar</w:t>
            </w:r>
          </w:p>
        </w:tc>
        <w:tc>
          <w:tcPr>
            <w:tcW w:w="956" w:type="dxa"/>
            <w:tcBorders>
              <w:top w:val="nil"/>
              <w:left w:val="nil"/>
              <w:bottom w:val="nil"/>
              <w:right w:val="nil"/>
            </w:tcBorders>
            <w:shd w:val="clear" w:color="auto" w:fill="auto"/>
            <w:noWrap/>
            <w:vAlign w:val="center"/>
          </w:tcPr>
          <w:p w14:paraId="17A97B0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5BE1CC7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379 329</w:t>
            </w:r>
          </w:p>
        </w:tc>
        <w:tc>
          <w:tcPr>
            <w:tcW w:w="1100" w:type="dxa"/>
            <w:tcBorders>
              <w:top w:val="nil"/>
              <w:left w:val="nil"/>
              <w:bottom w:val="nil"/>
              <w:right w:val="nil"/>
            </w:tcBorders>
            <w:shd w:val="clear" w:color="auto" w:fill="auto"/>
            <w:noWrap/>
            <w:vAlign w:val="center"/>
          </w:tcPr>
          <w:p w14:paraId="006D633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1 509 920</w:t>
            </w:r>
          </w:p>
        </w:tc>
        <w:tc>
          <w:tcPr>
            <w:tcW w:w="1100" w:type="dxa"/>
            <w:tcBorders>
              <w:top w:val="nil"/>
              <w:left w:val="nil"/>
              <w:bottom w:val="nil"/>
              <w:right w:val="nil"/>
            </w:tcBorders>
            <w:shd w:val="clear" w:color="auto" w:fill="auto"/>
            <w:noWrap/>
            <w:vAlign w:val="center"/>
          </w:tcPr>
          <w:p w14:paraId="7F84367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7F22797C" w14:textId="77777777" w:rsidTr="00707BFF">
        <w:trPr>
          <w:trHeight w:val="240"/>
        </w:trPr>
        <w:tc>
          <w:tcPr>
            <w:tcW w:w="3685" w:type="dxa"/>
            <w:tcBorders>
              <w:top w:val="nil"/>
              <w:left w:val="nil"/>
              <w:bottom w:val="nil"/>
              <w:right w:val="nil"/>
            </w:tcBorders>
            <w:shd w:val="clear" w:color="auto" w:fill="auto"/>
            <w:vAlign w:val="bottom"/>
            <w:hideMark/>
          </w:tcPr>
          <w:p w14:paraId="7BA41587"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60DADCEB"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majetok</w:t>
            </w:r>
          </w:p>
        </w:tc>
        <w:tc>
          <w:tcPr>
            <w:tcW w:w="956" w:type="dxa"/>
            <w:tcBorders>
              <w:top w:val="nil"/>
              <w:left w:val="nil"/>
              <w:bottom w:val="nil"/>
              <w:right w:val="nil"/>
            </w:tcBorders>
            <w:shd w:val="clear" w:color="auto" w:fill="auto"/>
            <w:noWrap/>
            <w:vAlign w:val="center"/>
          </w:tcPr>
          <w:p w14:paraId="475A0D6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64C0B65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502092A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0CA7097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5CBF307F" w14:textId="77777777" w:rsidTr="00707BFF">
        <w:trPr>
          <w:trHeight w:val="240"/>
        </w:trPr>
        <w:tc>
          <w:tcPr>
            <w:tcW w:w="3685" w:type="dxa"/>
            <w:tcBorders>
              <w:top w:val="nil"/>
              <w:left w:val="nil"/>
              <w:bottom w:val="nil"/>
              <w:right w:val="nil"/>
            </w:tcBorders>
            <w:shd w:val="clear" w:color="auto" w:fill="auto"/>
            <w:vAlign w:val="bottom"/>
            <w:hideMark/>
          </w:tcPr>
          <w:p w14:paraId="689B7BC9"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2FE8C408"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licencie</w:t>
            </w:r>
          </w:p>
        </w:tc>
        <w:tc>
          <w:tcPr>
            <w:tcW w:w="956" w:type="dxa"/>
            <w:tcBorders>
              <w:top w:val="nil"/>
              <w:left w:val="nil"/>
              <w:bottom w:val="nil"/>
              <w:right w:val="nil"/>
            </w:tcBorders>
            <w:shd w:val="clear" w:color="auto" w:fill="auto"/>
            <w:noWrap/>
            <w:vAlign w:val="center"/>
          </w:tcPr>
          <w:p w14:paraId="0FB543F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37FD4B8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616 914</w:t>
            </w:r>
          </w:p>
        </w:tc>
        <w:tc>
          <w:tcPr>
            <w:tcW w:w="1100" w:type="dxa"/>
            <w:tcBorders>
              <w:top w:val="nil"/>
              <w:left w:val="nil"/>
              <w:bottom w:val="nil"/>
              <w:right w:val="nil"/>
            </w:tcBorders>
            <w:shd w:val="clear" w:color="auto" w:fill="auto"/>
            <w:noWrap/>
            <w:vAlign w:val="center"/>
          </w:tcPr>
          <w:p w14:paraId="0B462F2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6 426 613</w:t>
            </w:r>
          </w:p>
        </w:tc>
        <w:tc>
          <w:tcPr>
            <w:tcW w:w="1100" w:type="dxa"/>
            <w:tcBorders>
              <w:top w:val="nil"/>
              <w:left w:val="nil"/>
              <w:bottom w:val="nil"/>
              <w:right w:val="nil"/>
            </w:tcBorders>
            <w:shd w:val="clear" w:color="auto" w:fill="auto"/>
            <w:noWrap/>
            <w:vAlign w:val="center"/>
          </w:tcPr>
          <w:p w14:paraId="1E8B300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1FC6E48C" w14:textId="77777777" w:rsidTr="00707BFF">
        <w:trPr>
          <w:trHeight w:val="240"/>
        </w:trPr>
        <w:tc>
          <w:tcPr>
            <w:tcW w:w="3685" w:type="dxa"/>
            <w:tcBorders>
              <w:top w:val="nil"/>
              <w:left w:val="nil"/>
              <w:bottom w:val="nil"/>
              <w:right w:val="nil"/>
            </w:tcBorders>
            <w:shd w:val="clear" w:color="auto" w:fill="auto"/>
            <w:vAlign w:val="bottom"/>
            <w:hideMark/>
          </w:tcPr>
          <w:p w14:paraId="2DB466CF"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7CD8D189"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nil"/>
              <w:left w:val="nil"/>
              <w:bottom w:val="nil"/>
              <w:right w:val="nil"/>
            </w:tcBorders>
            <w:shd w:val="clear" w:color="auto" w:fill="auto"/>
            <w:noWrap/>
            <w:vAlign w:val="center"/>
          </w:tcPr>
          <w:p w14:paraId="24EB79C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3 330</w:t>
            </w:r>
          </w:p>
        </w:tc>
        <w:tc>
          <w:tcPr>
            <w:tcW w:w="1021" w:type="dxa"/>
            <w:tcBorders>
              <w:top w:val="nil"/>
              <w:left w:val="nil"/>
              <w:bottom w:val="nil"/>
              <w:right w:val="nil"/>
            </w:tcBorders>
            <w:shd w:val="clear" w:color="auto" w:fill="auto"/>
            <w:noWrap/>
            <w:vAlign w:val="center"/>
          </w:tcPr>
          <w:p w14:paraId="78AB3DE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1 483</w:t>
            </w:r>
          </w:p>
        </w:tc>
        <w:tc>
          <w:tcPr>
            <w:tcW w:w="1100" w:type="dxa"/>
            <w:tcBorders>
              <w:top w:val="nil"/>
              <w:left w:val="nil"/>
              <w:bottom w:val="nil"/>
              <w:right w:val="nil"/>
            </w:tcBorders>
            <w:shd w:val="clear" w:color="auto" w:fill="auto"/>
            <w:noWrap/>
            <w:vAlign w:val="center"/>
          </w:tcPr>
          <w:p w14:paraId="5C73924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201 483</w:t>
            </w:r>
          </w:p>
        </w:tc>
        <w:tc>
          <w:tcPr>
            <w:tcW w:w="1100" w:type="dxa"/>
            <w:tcBorders>
              <w:top w:val="nil"/>
              <w:left w:val="nil"/>
              <w:bottom w:val="nil"/>
              <w:right w:val="nil"/>
            </w:tcBorders>
            <w:shd w:val="clear" w:color="auto" w:fill="auto"/>
            <w:noWrap/>
            <w:vAlign w:val="center"/>
          </w:tcPr>
          <w:p w14:paraId="58BE837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32551F3F" w14:textId="77777777" w:rsidTr="00707BFF">
        <w:trPr>
          <w:trHeight w:val="240"/>
        </w:trPr>
        <w:tc>
          <w:tcPr>
            <w:tcW w:w="3685" w:type="dxa"/>
            <w:tcBorders>
              <w:top w:val="nil"/>
              <w:left w:val="nil"/>
              <w:bottom w:val="nil"/>
              <w:right w:val="nil"/>
            </w:tcBorders>
            <w:shd w:val="clear" w:color="auto" w:fill="auto"/>
            <w:vAlign w:val="center"/>
            <w:hideMark/>
          </w:tcPr>
          <w:p w14:paraId="2C3A80B0"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5B67B1C2"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ostatné</w:t>
            </w:r>
          </w:p>
        </w:tc>
        <w:tc>
          <w:tcPr>
            <w:tcW w:w="956" w:type="dxa"/>
            <w:tcBorders>
              <w:top w:val="nil"/>
              <w:left w:val="nil"/>
              <w:bottom w:val="nil"/>
              <w:right w:val="nil"/>
            </w:tcBorders>
            <w:shd w:val="clear" w:color="auto" w:fill="auto"/>
            <w:noWrap/>
            <w:vAlign w:val="center"/>
          </w:tcPr>
          <w:p w14:paraId="341B46CE"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157812D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3A76CEC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AE806A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046FC53" w14:textId="77777777" w:rsidTr="00707BFF">
        <w:trPr>
          <w:trHeight w:val="240"/>
        </w:trPr>
        <w:tc>
          <w:tcPr>
            <w:tcW w:w="3685" w:type="dxa"/>
            <w:tcBorders>
              <w:top w:val="nil"/>
              <w:left w:val="nil"/>
              <w:bottom w:val="nil"/>
              <w:right w:val="nil"/>
            </w:tcBorders>
            <w:shd w:val="clear" w:color="auto" w:fill="auto"/>
            <w:vAlign w:val="bottom"/>
            <w:hideMark/>
          </w:tcPr>
          <w:p w14:paraId="069C8C3B"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3EBC6CD4"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reklamácie</w:t>
            </w:r>
          </w:p>
        </w:tc>
        <w:tc>
          <w:tcPr>
            <w:tcW w:w="956" w:type="dxa"/>
            <w:tcBorders>
              <w:top w:val="nil"/>
              <w:left w:val="nil"/>
              <w:bottom w:val="nil"/>
              <w:right w:val="nil"/>
            </w:tcBorders>
            <w:shd w:val="clear" w:color="auto" w:fill="auto"/>
            <w:noWrap/>
            <w:vAlign w:val="center"/>
          </w:tcPr>
          <w:p w14:paraId="5DA7E01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0C4D0C2E"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02D9062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5ACE881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57 885</w:t>
            </w:r>
          </w:p>
        </w:tc>
      </w:tr>
      <w:tr w:rsidR="009D5F98" w:rsidRPr="00DA0170" w14:paraId="7A4DE05D"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7E4AC833"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Dcérska účtovná jednotka</w:t>
            </w:r>
          </w:p>
        </w:tc>
        <w:tc>
          <w:tcPr>
            <w:tcW w:w="926" w:type="dxa"/>
            <w:tcBorders>
              <w:top w:val="dotted" w:sz="4" w:space="0" w:color="auto"/>
              <w:left w:val="nil"/>
              <w:bottom w:val="nil"/>
              <w:right w:val="nil"/>
            </w:tcBorders>
            <w:shd w:val="clear" w:color="auto" w:fill="auto"/>
            <w:noWrap/>
            <w:vAlign w:val="center"/>
            <w:hideMark/>
          </w:tcPr>
          <w:p w14:paraId="15EF5ABF"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 </w:t>
            </w:r>
          </w:p>
        </w:tc>
        <w:tc>
          <w:tcPr>
            <w:tcW w:w="956" w:type="dxa"/>
            <w:tcBorders>
              <w:top w:val="dotted" w:sz="4" w:space="0" w:color="auto"/>
              <w:left w:val="nil"/>
              <w:bottom w:val="nil"/>
              <w:right w:val="nil"/>
            </w:tcBorders>
            <w:shd w:val="clear" w:color="auto" w:fill="auto"/>
            <w:noWrap/>
            <w:vAlign w:val="center"/>
          </w:tcPr>
          <w:p w14:paraId="1A78FB93" w14:textId="77777777" w:rsidR="009D5F98" w:rsidRPr="00DA0170" w:rsidRDefault="009D5F98" w:rsidP="00707BFF">
            <w:pPr>
              <w:jc w:val="right"/>
              <w:rPr>
                <w:rFonts w:ascii="Calibri" w:hAnsi="Calibri" w:cs="Calibri"/>
                <w:color w:val="000000"/>
                <w:sz w:val="16"/>
                <w:szCs w:val="16"/>
                <w:lang w:eastAsia="sk-SK"/>
              </w:rPr>
            </w:pPr>
          </w:p>
        </w:tc>
        <w:tc>
          <w:tcPr>
            <w:tcW w:w="1021" w:type="dxa"/>
            <w:tcBorders>
              <w:top w:val="dotted" w:sz="4" w:space="0" w:color="auto"/>
              <w:left w:val="nil"/>
              <w:bottom w:val="nil"/>
              <w:right w:val="nil"/>
            </w:tcBorders>
            <w:shd w:val="clear" w:color="auto" w:fill="auto"/>
            <w:noWrap/>
            <w:vAlign w:val="center"/>
          </w:tcPr>
          <w:p w14:paraId="2E57F3FF" w14:textId="77777777" w:rsidR="009D5F98" w:rsidRPr="00DA0170" w:rsidRDefault="009D5F98" w:rsidP="00707BFF">
            <w:pPr>
              <w:jc w:val="right"/>
              <w:rPr>
                <w:rFonts w:ascii="Calibri" w:hAnsi="Calibri" w:cs="Calibri"/>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7F383CF3" w14:textId="77777777" w:rsidR="009D5F98" w:rsidRPr="00DA0170" w:rsidRDefault="009D5F98" w:rsidP="00707BFF">
            <w:pPr>
              <w:jc w:val="right"/>
              <w:rPr>
                <w:rFonts w:ascii="Calibri" w:hAnsi="Calibri" w:cs="Calibri"/>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2B8722C6" w14:textId="77777777" w:rsidR="009D5F98" w:rsidRPr="00DA0170" w:rsidRDefault="009D5F98" w:rsidP="00707BFF">
            <w:pPr>
              <w:jc w:val="right"/>
              <w:rPr>
                <w:rFonts w:ascii="Calibri" w:hAnsi="Calibri" w:cs="Calibri"/>
                <w:color w:val="000000"/>
                <w:sz w:val="16"/>
                <w:szCs w:val="16"/>
                <w:lang w:eastAsia="sk-SK"/>
              </w:rPr>
            </w:pPr>
          </w:p>
        </w:tc>
      </w:tr>
      <w:tr w:rsidR="009D5F98" w:rsidRPr="00DA0170" w14:paraId="432B40C4" w14:textId="77777777" w:rsidTr="00707BFF">
        <w:trPr>
          <w:trHeight w:val="240"/>
        </w:trPr>
        <w:tc>
          <w:tcPr>
            <w:tcW w:w="3685" w:type="dxa"/>
            <w:tcBorders>
              <w:top w:val="nil"/>
              <w:left w:val="nil"/>
              <w:bottom w:val="nil"/>
              <w:right w:val="nil"/>
            </w:tcBorders>
            <w:shd w:val="clear" w:color="auto" w:fill="auto"/>
            <w:noWrap/>
            <w:vAlign w:val="center"/>
            <w:hideMark/>
          </w:tcPr>
          <w:p w14:paraId="18A55935"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E-HWA AUTOMOTIVE POLAND Sp.z o.o.</w:t>
            </w:r>
          </w:p>
        </w:tc>
        <w:tc>
          <w:tcPr>
            <w:tcW w:w="926" w:type="dxa"/>
            <w:tcBorders>
              <w:top w:val="nil"/>
              <w:left w:val="nil"/>
              <w:bottom w:val="nil"/>
              <w:right w:val="nil"/>
            </w:tcBorders>
            <w:shd w:val="clear" w:color="auto" w:fill="auto"/>
            <w:noWrap/>
            <w:vAlign w:val="center"/>
            <w:hideMark/>
          </w:tcPr>
          <w:p w14:paraId="1A5BFED4"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pôžička</w:t>
            </w:r>
          </w:p>
        </w:tc>
        <w:tc>
          <w:tcPr>
            <w:tcW w:w="956" w:type="dxa"/>
            <w:tcBorders>
              <w:top w:val="nil"/>
              <w:left w:val="nil"/>
              <w:bottom w:val="nil"/>
              <w:right w:val="nil"/>
            </w:tcBorders>
            <w:shd w:val="clear" w:color="auto" w:fill="auto"/>
            <w:noWrap/>
            <w:vAlign w:val="center"/>
          </w:tcPr>
          <w:p w14:paraId="564BC3CF"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33A3D04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2E79820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067EA27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4B82316" w14:textId="77777777" w:rsidTr="00707BFF">
        <w:trPr>
          <w:trHeight w:val="240"/>
        </w:trPr>
        <w:tc>
          <w:tcPr>
            <w:tcW w:w="3685" w:type="dxa"/>
            <w:tcBorders>
              <w:top w:val="nil"/>
              <w:left w:val="nil"/>
              <w:bottom w:val="nil"/>
              <w:right w:val="nil"/>
            </w:tcBorders>
            <w:shd w:val="clear" w:color="auto" w:fill="auto"/>
            <w:noWrap/>
            <w:vAlign w:val="bottom"/>
            <w:hideMark/>
          </w:tcPr>
          <w:p w14:paraId="6D606602"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26364D85"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dividendy</w:t>
            </w:r>
          </w:p>
        </w:tc>
        <w:tc>
          <w:tcPr>
            <w:tcW w:w="956" w:type="dxa"/>
            <w:tcBorders>
              <w:top w:val="nil"/>
              <w:left w:val="nil"/>
              <w:bottom w:val="nil"/>
              <w:right w:val="nil"/>
            </w:tcBorders>
            <w:shd w:val="clear" w:color="auto" w:fill="auto"/>
            <w:noWrap/>
            <w:vAlign w:val="center"/>
          </w:tcPr>
          <w:p w14:paraId="0C48A54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59F99D5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5814DDF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3393B5F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300 000</w:t>
            </w:r>
          </w:p>
        </w:tc>
      </w:tr>
      <w:tr w:rsidR="009D5F98" w:rsidRPr="00DA0170" w14:paraId="6C1B0C1B" w14:textId="77777777" w:rsidTr="00707BFF">
        <w:trPr>
          <w:trHeight w:val="240"/>
        </w:trPr>
        <w:tc>
          <w:tcPr>
            <w:tcW w:w="3685" w:type="dxa"/>
            <w:tcBorders>
              <w:top w:val="nil"/>
              <w:left w:val="nil"/>
              <w:bottom w:val="nil"/>
              <w:right w:val="nil"/>
            </w:tcBorders>
            <w:shd w:val="clear" w:color="auto" w:fill="auto"/>
            <w:noWrap/>
            <w:vAlign w:val="bottom"/>
            <w:hideMark/>
          </w:tcPr>
          <w:p w14:paraId="6726EDD6"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5B7F2BB1"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Materiál</w:t>
            </w:r>
          </w:p>
        </w:tc>
        <w:tc>
          <w:tcPr>
            <w:tcW w:w="956" w:type="dxa"/>
            <w:tcBorders>
              <w:top w:val="nil"/>
              <w:left w:val="nil"/>
              <w:bottom w:val="nil"/>
              <w:right w:val="nil"/>
            </w:tcBorders>
            <w:shd w:val="clear" w:color="auto" w:fill="auto"/>
            <w:noWrap/>
            <w:vAlign w:val="center"/>
          </w:tcPr>
          <w:p w14:paraId="38BC164B" w14:textId="77777777" w:rsidR="009D5F98" w:rsidRPr="00934CB6" w:rsidRDefault="009D5F98" w:rsidP="00707BFF">
            <w:pPr>
              <w:pStyle w:val="ListParagraph"/>
              <w:jc w:val="center"/>
              <w:rPr>
                <w:rFonts w:cs="Calibri"/>
                <w:color w:val="000000"/>
                <w:sz w:val="16"/>
                <w:szCs w:val="16"/>
              </w:rPr>
            </w:pPr>
            <w:r>
              <w:rPr>
                <w:rFonts w:cs="Calibri"/>
                <w:color w:val="000000"/>
                <w:sz w:val="16"/>
                <w:szCs w:val="16"/>
              </w:rPr>
              <w:t>-</w:t>
            </w:r>
          </w:p>
        </w:tc>
        <w:tc>
          <w:tcPr>
            <w:tcW w:w="1021" w:type="dxa"/>
            <w:tcBorders>
              <w:top w:val="nil"/>
              <w:left w:val="nil"/>
              <w:bottom w:val="nil"/>
              <w:right w:val="nil"/>
            </w:tcBorders>
            <w:shd w:val="clear" w:color="auto" w:fill="auto"/>
            <w:noWrap/>
            <w:vAlign w:val="center"/>
          </w:tcPr>
          <w:p w14:paraId="22B011C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w:t>
            </w:r>
          </w:p>
        </w:tc>
        <w:tc>
          <w:tcPr>
            <w:tcW w:w="1100" w:type="dxa"/>
            <w:tcBorders>
              <w:top w:val="nil"/>
              <w:left w:val="nil"/>
              <w:bottom w:val="nil"/>
              <w:right w:val="nil"/>
            </w:tcBorders>
            <w:shd w:val="clear" w:color="auto" w:fill="auto"/>
            <w:noWrap/>
            <w:vAlign w:val="center"/>
          </w:tcPr>
          <w:p w14:paraId="57A7445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28 390</w:t>
            </w:r>
          </w:p>
        </w:tc>
        <w:tc>
          <w:tcPr>
            <w:tcW w:w="1100" w:type="dxa"/>
            <w:tcBorders>
              <w:top w:val="nil"/>
              <w:left w:val="nil"/>
              <w:bottom w:val="nil"/>
              <w:right w:val="nil"/>
            </w:tcBorders>
            <w:shd w:val="clear" w:color="auto" w:fill="auto"/>
            <w:noWrap/>
            <w:vAlign w:val="center"/>
          </w:tcPr>
          <w:p w14:paraId="46F625F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2 352</w:t>
            </w:r>
          </w:p>
        </w:tc>
      </w:tr>
      <w:tr w:rsidR="009D5F98" w:rsidRPr="00DA0170" w14:paraId="73C93362" w14:textId="77777777" w:rsidTr="00707BFF">
        <w:trPr>
          <w:trHeight w:val="240"/>
        </w:trPr>
        <w:tc>
          <w:tcPr>
            <w:tcW w:w="3685" w:type="dxa"/>
            <w:tcBorders>
              <w:top w:val="nil"/>
              <w:left w:val="nil"/>
              <w:bottom w:val="nil"/>
              <w:right w:val="nil"/>
            </w:tcBorders>
            <w:shd w:val="clear" w:color="auto" w:fill="auto"/>
            <w:noWrap/>
            <w:vAlign w:val="bottom"/>
            <w:hideMark/>
          </w:tcPr>
          <w:p w14:paraId="64AC5B6C"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433C2290"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tovar</w:t>
            </w:r>
          </w:p>
        </w:tc>
        <w:tc>
          <w:tcPr>
            <w:tcW w:w="956" w:type="dxa"/>
            <w:tcBorders>
              <w:top w:val="nil"/>
              <w:left w:val="nil"/>
              <w:bottom w:val="nil"/>
              <w:right w:val="nil"/>
            </w:tcBorders>
            <w:shd w:val="clear" w:color="auto" w:fill="auto"/>
            <w:noWrap/>
            <w:vAlign w:val="center"/>
          </w:tcPr>
          <w:p w14:paraId="7506D077"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2178637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135</w:t>
            </w:r>
          </w:p>
        </w:tc>
        <w:tc>
          <w:tcPr>
            <w:tcW w:w="1100" w:type="dxa"/>
            <w:tcBorders>
              <w:top w:val="nil"/>
              <w:left w:val="nil"/>
              <w:bottom w:val="nil"/>
              <w:right w:val="nil"/>
            </w:tcBorders>
            <w:shd w:val="clear" w:color="auto" w:fill="auto"/>
            <w:noWrap/>
            <w:vAlign w:val="center"/>
          </w:tcPr>
          <w:p w14:paraId="228D687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1 175</w:t>
            </w:r>
          </w:p>
        </w:tc>
        <w:tc>
          <w:tcPr>
            <w:tcW w:w="1100" w:type="dxa"/>
            <w:tcBorders>
              <w:top w:val="nil"/>
              <w:left w:val="nil"/>
              <w:bottom w:val="nil"/>
              <w:right w:val="nil"/>
            </w:tcBorders>
            <w:shd w:val="clear" w:color="auto" w:fill="auto"/>
            <w:noWrap/>
            <w:vAlign w:val="center"/>
          </w:tcPr>
          <w:p w14:paraId="25EC42BE"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2BA68A7E" w14:textId="77777777" w:rsidTr="00707BFF">
        <w:trPr>
          <w:trHeight w:val="240"/>
        </w:trPr>
        <w:tc>
          <w:tcPr>
            <w:tcW w:w="3685" w:type="dxa"/>
            <w:tcBorders>
              <w:top w:val="nil"/>
              <w:left w:val="nil"/>
              <w:bottom w:val="nil"/>
              <w:right w:val="nil"/>
            </w:tcBorders>
            <w:shd w:val="clear" w:color="auto" w:fill="auto"/>
            <w:vAlign w:val="bottom"/>
            <w:hideMark/>
          </w:tcPr>
          <w:p w14:paraId="08C537EE"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10FF6CB9"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nil"/>
              <w:left w:val="nil"/>
              <w:bottom w:val="nil"/>
              <w:right w:val="nil"/>
            </w:tcBorders>
            <w:shd w:val="clear" w:color="auto" w:fill="auto"/>
            <w:noWrap/>
            <w:vAlign w:val="center"/>
          </w:tcPr>
          <w:p w14:paraId="31FA9EB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7 707</w:t>
            </w:r>
          </w:p>
        </w:tc>
        <w:tc>
          <w:tcPr>
            <w:tcW w:w="1021" w:type="dxa"/>
            <w:tcBorders>
              <w:top w:val="nil"/>
              <w:left w:val="nil"/>
              <w:bottom w:val="nil"/>
              <w:right w:val="nil"/>
            </w:tcBorders>
            <w:shd w:val="clear" w:color="auto" w:fill="auto"/>
            <w:noWrap/>
            <w:vAlign w:val="center"/>
          </w:tcPr>
          <w:p w14:paraId="76A7C47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1D282DD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2972940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135 954</w:t>
            </w:r>
          </w:p>
        </w:tc>
      </w:tr>
      <w:tr w:rsidR="009D5F98" w:rsidRPr="00DA0170" w14:paraId="6D40C272" w14:textId="77777777" w:rsidTr="00707BFF">
        <w:trPr>
          <w:trHeight w:val="240"/>
        </w:trPr>
        <w:tc>
          <w:tcPr>
            <w:tcW w:w="3685" w:type="dxa"/>
            <w:tcBorders>
              <w:top w:val="nil"/>
              <w:left w:val="nil"/>
              <w:bottom w:val="nil"/>
              <w:right w:val="nil"/>
            </w:tcBorders>
            <w:shd w:val="clear" w:color="auto" w:fill="auto"/>
            <w:noWrap/>
            <w:vAlign w:val="bottom"/>
            <w:hideMark/>
          </w:tcPr>
          <w:p w14:paraId="2F1BE076"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5B7EDCCB"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licencie</w:t>
            </w:r>
          </w:p>
        </w:tc>
        <w:tc>
          <w:tcPr>
            <w:tcW w:w="956" w:type="dxa"/>
            <w:tcBorders>
              <w:top w:val="nil"/>
              <w:left w:val="nil"/>
              <w:bottom w:val="nil"/>
              <w:right w:val="nil"/>
            </w:tcBorders>
            <w:shd w:val="clear" w:color="auto" w:fill="auto"/>
            <w:noWrap/>
            <w:vAlign w:val="center"/>
          </w:tcPr>
          <w:p w14:paraId="2CE92DF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73 406</w:t>
            </w:r>
          </w:p>
        </w:tc>
        <w:tc>
          <w:tcPr>
            <w:tcW w:w="1021" w:type="dxa"/>
            <w:tcBorders>
              <w:top w:val="nil"/>
              <w:left w:val="nil"/>
              <w:bottom w:val="nil"/>
              <w:right w:val="nil"/>
            </w:tcBorders>
            <w:shd w:val="clear" w:color="auto" w:fill="auto"/>
            <w:noWrap/>
            <w:vAlign w:val="center"/>
          </w:tcPr>
          <w:p w14:paraId="08961F6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023E5EE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2DCB59C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5E139D04" w14:textId="77777777" w:rsidTr="00707BFF">
        <w:trPr>
          <w:trHeight w:val="556"/>
        </w:trPr>
        <w:tc>
          <w:tcPr>
            <w:tcW w:w="3685" w:type="dxa"/>
            <w:tcBorders>
              <w:top w:val="nil"/>
              <w:left w:val="nil"/>
              <w:bottom w:val="nil"/>
              <w:right w:val="nil"/>
            </w:tcBorders>
            <w:shd w:val="clear" w:color="auto" w:fill="auto"/>
            <w:vAlign w:val="bottom"/>
            <w:hideMark/>
          </w:tcPr>
          <w:p w14:paraId="6870905D"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vAlign w:val="center"/>
            <w:hideMark/>
          </w:tcPr>
          <w:p w14:paraId="415F30DA"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poskytnutie záruk a garancií</w:t>
            </w:r>
          </w:p>
        </w:tc>
        <w:tc>
          <w:tcPr>
            <w:tcW w:w="956" w:type="dxa"/>
            <w:tcBorders>
              <w:top w:val="nil"/>
              <w:left w:val="nil"/>
              <w:bottom w:val="nil"/>
              <w:right w:val="nil"/>
            </w:tcBorders>
            <w:shd w:val="clear" w:color="auto" w:fill="auto"/>
            <w:noWrap/>
            <w:vAlign w:val="center"/>
          </w:tcPr>
          <w:p w14:paraId="7BE1F8B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44 371</w:t>
            </w:r>
          </w:p>
        </w:tc>
        <w:tc>
          <w:tcPr>
            <w:tcW w:w="1021" w:type="dxa"/>
            <w:tcBorders>
              <w:top w:val="nil"/>
              <w:left w:val="nil"/>
              <w:bottom w:val="nil"/>
              <w:right w:val="nil"/>
            </w:tcBorders>
            <w:shd w:val="clear" w:color="auto" w:fill="auto"/>
            <w:noWrap/>
            <w:vAlign w:val="center"/>
          </w:tcPr>
          <w:p w14:paraId="270F059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36 750</w:t>
            </w:r>
          </w:p>
        </w:tc>
        <w:tc>
          <w:tcPr>
            <w:tcW w:w="1100" w:type="dxa"/>
            <w:tcBorders>
              <w:top w:val="nil"/>
              <w:left w:val="nil"/>
              <w:bottom w:val="nil"/>
              <w:right w:val="nil"/>
            </w:tcBorders>
            <w:shd w:val="clear" w:color="auto" w:fill="auto"/>
            <w:noWrap/>
            <w:vAlign w:val="center"/>
          </w:tcPr>
          <w:p w14:paraId="0656DAA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36 750</w:t>
            </w:r>
          </w:p>
        </w:tc>
        <w:tc>
          <w:tcPr>
            <w:tcW w:w="1100" w:type="dxa"/>
            <w:tcBorders>
              <w:top w:val="nil"/>
              <w:left w:val="nil"/>
              <w:bottom w:val="nil"/>
              <w:right w:val="nil"/>
            </w:tcBorders>
            <w:shd w:val="clear" w:color="auto" w:fill="auto"/>
            <w:noWrap/>
            <w:vAlign w:val="center"/>
          </w:tcPr>
          <w:p w14:paraId="4D0F469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44 371</w:t>
            </w:r>
          </w:p>
        </w:tc>
      </w:tr>
      <w:tr w:rsidR="009D5F98" w:rsidRPr="00DA0170" w14:paraId="74219613"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317B88F5"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E-Hwa Automotive Czech s.r.o.</w:t>
            </w:r>
          </w:p>
        </w:tc>
        <w:tc>
          <w:tcPr>
            <w:tcW w:w="926" w:type="dxa"/>
            <w:tcBorders>
              <w:top w:val="dotted" w:sz="4" w:space="0" w:color="auto"/>
              <w:left w:val="nil"/>
              <w:bottom w:val="nil"/>
              <w:right w:val="nil"/>
            </w:tcBorders>
            <w:shd w:val="clear" w:color="auto" w:fill="auto"/>
            <w:noWrap/>
            <w:vAlign w:val="center"/>
            <w:hideMark/>
          </w:tcPr>
          <w:p w14:paraId="6B41E50F"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dividendy</w:t>
            </w:r>
          </w:p>
        </w:tc>
        <w:tc>
          <w:tcPr>
            <w:tcW w:w="956" w:type="dxa"/>
            <w:tcBorders>
              <w:top w:val="dotted" w:sz="4" w:space="0" w:color="auto"/>
              <w:left w:val="nil"/>
              <w:bottom w:val="nil"/>
              <w:right w:val="nil"/>
            </w:tcBorders>
            <w:shd w:val="clear" w:color="auto" w:fill="auto"/>
            <w:noWrap/>
            <w:vAlign w:val="center"/>
          </w:tcPr>
          <w:p w14:paraId="59FD6A4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dotted" w:sz="4" w:space="0" w:color="auto"/>
              <w:left w:val="nil"/>
              <w:bottom w:val="nil"/>
              <w:right w:val="nil"/>
            </w:tcBorders>
            <w:shd w:val="clear" w:color="auto" w:fill="auto"/>
            <w:noWrap/>
            <w:vAlign w:val="center"/>
          </w:tcPr>
          <w:p w14:paraId="69E3337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4C3AE20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09FE196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18C7C571"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47875B4D"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APIS PLASTIC Slovakia s.r.o.</w:t>
            </w:r>
          </w:p>
        </w:tc>
        <w:tc>
          <w:tcPr>
            <w:tcW w:w="926" w:type="dxa"/>
            <w:tcBorders>
              <w:top w:val="dotted" w:sz="4" w:space="0" w:color="auto"/>
              <w:left w:val="nil"/>
              <w:bottom w:val="nil"/>
              <w:right w:val="nil"/>
            </w:tcBorders>
            <w:shd w:val="clear" w:color="auto" w:fill="auto"/>
            <w:noWrap/>
            <w:vAlign w:val="center"/>
            <w:hideMark/>
          </w:tcPr>
          <w:p w14:paraId="2EC67151"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dotted" w:sz="4" w:space="0" w:color="auto"/>
              <w:left w:val="nil"/>
              <w:bottom w:val="nil"/>
              <w:right w:val="nil"/>
            </w:tcBorders>
            <w:shd w:val="clear" w:color="auto" w:fill="auto"/>
            <w:noWrap/>
            <w:vAlign w:val="center"/>
          </w:tcPr>
          <w:p w14:paraId="0DF5E9D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322 774</w:t>
            </w:r>
          </w:p>
        </w:tc>
        <w:tc>
          <w:tcPr>
            <w:tcW w:w="1021" w:type="dxa"/>
            <w:tcBorders>
              <w:top w:val="dotted" w:sz="4" w:space="0" w:color="auto"/>
              <w:left w:val="nil"/>
              <w:bottom w:val="nil"/>
              <w:right w:val="nil"/>
            </w:tcBorders>
            <w:shd w:val="clear" w:color="auto" w:fill="auto"/>
            <w:noWrap/>
            <w:vAlign w:val="center"/>
          </w:tcPr>
          <w:p w14:paraId="2E17FC6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61 611</w:t>
            </w:r>
          </w:p>
        </w:tc>
        <w:tc>
          <w:tcPr>
            <w:tcW w:w="1100" w:type="dxa"/>
            <w:tcBorders>
              <w:top w:val="dotted" w:sz="4" w:space="0" w:color="auto"/>
              <w:left w:val="nil"/>
              <w:bottom w:val="nil"/>
              <w:right w:val="nil"/>
            </w:tcBorders>
            <w:shd w:val="clear" w:color="auto" w:fill="auto"/>
            <w:noWrap/>
            <w:vAlign w:val="center"/>
          </w:tcPr>
          <w:p w14:paraId="6939B59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353 089</w:t>
            </w:r>
          </w:p>
        </w:tc>
        <w:tc>
          <w:tcPr>
            <w:tcW w:w="1100" w:type="dxa"/>
            <w:tcBorders>
              <w:top w:val="dotted" w:sz="4" w:space="0" w:color="auto"/>
              <w:left w:val="nil"/>
              <w:bottom w:val="nil"/>
              <w:right w:val="nil"/>
            </w:tcBorders>
            <w:shd w:val="clear" w:color="auto" w:fill="auto"/>
            <w:noWrap/>
            <w:vAlign w:val="center"/>
          </w:tcPr>
          <w:p w14:paraId="65F8E72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616 416</w:t>
            </w:r>
          </w:p>
        </w:tc>
      </w:tr>
      <w:tr w:rsidR="009D5F98" w:rsidRPr="00DA0170" w14:paraId="6B3B2495" w14:textId="77777777" w:rsidTr="00707BFF">
        <w:trPr>
          <w:trHeight w:val="240"/>
        </w:trPr>
        <w:tc>
          <w:tcPr>
            <w:tcW w:w="3685" w:type="dxa"/>
            <w:tcBorders>
              <w:top w:val="nil"/>
              <w:left w:val="nil"/>
              <w:bottom w:val="nil"/>
              <w:right w:val="nil"/>
            </w:tcBorders>
            <w:shd w:val="clear" w:color="auto" w:fill="auto"/>
            <w:noWrap/>
            <w:vAlign w:val="center"/>
            <w:hideMark/>
          </w:tcPr>
          <w:p w14:paraId="42EE3B78"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486C4602"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materiál</w:t>
            </w:r>
          </w:p>
        </w:tc>
        <w:tc>
          <w:tcPr>
            <w:tcW w:w="956" w:type="dxa"/>
            <w:tcBorders>
              <w:top w:val="nil"/>
              <w:left w:val="nil"/>
              <w:bottom w:val="nil"/>
              <w:right w:val="nil"/>
            </w:tcBorders>
            <w:shd w:val="clear" w:color="auto" w:fill="auto"/>
            <w:noWrap/>
            <w:vAlign w:val="center"/>
          </w:tcPr>
          <w:p w14:paraId="7CC68547"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1 447 141</w:t>
            </w:r>
          </w:p>
        </w:tc>
        <w:tc>
          <w:tcPr>
            <w:tcW w:w="1021" w:type="dxa"/>
            <w:tcBorders>
              <w:top w:val="nil"/>
              <w:left w:val="nil"/>
              <w:bottom w:val="nil"/>
              <w:right w:val="nil"/>
            </w:tcBorders>
            <w:shd w:val="clear" w:color="auto" w:fill="auto"/>
            <w:noWrap/>
            <w:vAlign w:val="center"/>
          </w:tcPr>
          <w:p w14:paraId="66F3EAB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2 410 754</w:t>
            </w:r>
          </w:p>
        </w:tc>
        <w:tc>
          <w:tcPr>
            <w:tcW w:w="1100" w:type="dxa"/>
            <w:tcBorders>
              <w:top w:val="nil"/>
              <w:left w:val="nil"/>
              <w:bottom w:val="nil"/>
              <w:right w:val="nil"/>
            </w:tcBorders>
            <w:shd w:val="clear" w:color="auto" w:fill="auto"/>
            <w:noWrap/>
            <w:vAlign w:val="center"/>
          </w:tcPr>
          <w:p w14:paraId="3680DE2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23 412 258</w:t>
            </w:r>
          </w:p>
        </w:tc>
        <w:tc>
          <w:tcPr>
            <w:tcW w:w="1100" w:type="dxa"/>
            <w:tcBorders>
              <w:top w:val="nil"/>
              <w:left w:val="nil"/>
              <w:bottom w:val="nil"/>
              <w:right w:val="nil"/>
            </w:tcBorders>
            <w:shd w:val="clear" w:color="auto" w:fill="auto"/>
            <w:noWrap/>
            <w:vAlign w:val="center"/>
          </w:tcPr>
          <w:p w14:paraId="08D840D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19 670 518</w:t>
            </w:r>
          </w:p>
        </w:tc>
      </w:tr>
      <w:tr w:rsidR="009D5F98" w:rsidRPr="00DA0170" w14:paraId="35E5CB89" w14:textId="77777777" w:rsidTr="00707BFF">
        <w:trPr>
          <w:trHeight w:val="240"/>
        </w:trPr>
        <w:tc>
          <w:tcPr>
            <w:tcW w:w="3685" w:type="dxa"/>
            <w:tcBorders>
              <w:top w:val="nil"/>
              <w:left w:val="nil"/>
              <w:bottom w:val="nil"/>
              <w:right w:val="nil"/>
            </w:tcBorders>
            <w:shd w:val="clear" w:color="auto" w:fill="auto"/>
            <w:noWrap/>
            <w:vAlign w:val="center"/>
            <w:hideMark/>
          </w:tcPr>
          <w:p w14:paraId="56F74ABC"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67FAE9A2"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tovar</w:t>
            </w:r>
          </w:p>
        </w:tc>
        <w:tc>
          <w:tcPr>
            <w:tcW w:w="956" w:type="dxa"/>
            <w:tcBorders>
              <w:top w:val="nil"/>
              <w:left w:val="nil"/>
              <w:bottom w:val="nil"/>
              <w:right w:val="nil"/>
            </w:tcBorders>
            <w:shd w:val="clear" w:color="auto" w:fill="auto"/>
            <w:noWrap/>
            <w:vAlign w:val="center"/>
          </w:tcPr>
          <w:p w14:paraId="1FE1D5C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35D3ED2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4 733 742</w:t>
            </w:r>
          </w:p>
        </w:tc>
        <w:tc>
          <w:tcPr>
            <w:tcW w:w="1100" w:type="dxa"/>
            <w:tcBorders>
              <w:top w:val="nil"/>
              <w:left w:val="nil"/>
              <w:bottom w:val="nil"/>
              <w:right w:val="nil"/>
            </w:tcBorders>
            <w:shd w:val="clear" w:color="auto" w:fill="auto"/>
            <w:noWrap/>
            <w:vAlign w:val="center"/>
          </w:tcPr>
          <w:p w14:paraId="1E3E6057"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64 951 177</w:t>
            </w:r>
          </w:p>
        </w:tc>
        <w:tc>
          <w:tcPr>
            <w:tcW w:w="1100" w:type="dxa"/>
            <w:tcBorders>
              <w:top w:val="nil"/>
              <w:left w:val="nil"/>
              <w:bottom w:val="nil"/>
              <w:right w:val="nil"/>
            </w:tcBorders>
            <w:shd w:val="clear" w:color="auto" w:fill="auto"/>
            <w:noWrap/>
            <w:vAlign w:val="center"/>
          </w:tcPr>
          <w:p w14:paraId="5A02BBA7"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39948425" w14:textId="77777777" w:rsidTr="00707BFF">
        <w:trPr>
          <w:trHeight w:val="240"/>
        </w:trPr>
        <w:tc>
          <w:tcPr>
            <w:tcW w:w="3685" w:type="dxa"/>
            <w:tcBorders>
              <w:top w:val="nil"/>
              <w:left w:val="nil"/>
              <w:bottom w:val="nil"/>
              <w:right w:val="nil"/>
            </w:tcBorders>
            <w:shd w:val="clear" w:color="auto" w:fill="auto"/>
            <w:noWrap/>
            <w:vAlign w:val="center"/>
            <w:hideMark/>
          </w:tcPr>
          <w:p w14:paraId="4BBE26C1"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58E187BD"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pôžička</w:t>
            </w:r>
          </w:p>
        </w:tc>
        <w:tc>
          <w:tcPr>
            <w:tcW w:w="956" w:type="dxa"/>
            <w:tcBorders>
              <w:top w:val="nil"/>
              <w:left w:val="nil"/>
              <w:bottom w:val="nil"/>
              <w:right w:val="nil"/>
            </w:tcBorders>
            <w:shd w:val="clear" w:color="auto" w:fill="auto"/>
            <w:noWrap/>
            <w:vAlign w:val="center"/>
          </w:tcPr>
          <w:p w14:paraId="5F213E6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19636F47"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1 688 500</w:t>
            </w:r>
          </w:p>
        </w:tc>
        <w:tc>
          <w:tcPr>
            <w:tcW w:w="1100" w:type="dxa"/>
            <w:tcBorders>
              <w:top w:val="nil"/>
              <w:left w:val="nil"/>
              <w:bottom w:val="nil"/>
              <w:right w:val="nil"/>
            </w:tcBorders>
            <w:shd w:val="clear" w:color="auto" w:fill="auto"/>
            <w:noWrap/>
            <w:vAlign w:val="center"/>
          </w:tcPr>
          <w:p w14:paraId="16B0AE5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13 812</w:t>
            </w:r>
          </w:p>
        </w:tc>
        <w:tc>
          <w:tcPr>
            <w:tcW w:w="1100" w:type="dxa"/>
            <w:tcBorders>
              <w:top w:val="nil"/>
              <w:left w:val="nil"/>
              <w:bottom w:val="nil"/>
              <w:right w:val="nil"/>
            </w:tcBorders>
            <w:shd w:val="clear" w:color="auto" w:fill="auto"/>
            <w:noWrap/>
            <w:vAlign w:val="center"/>
          </w:tcPr>
          <w:p w14:paraId="131C23C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1 031</w:t>
            </w:r>
          </w:p>
        </w:tc>
      </w:tr>
      <w:tr w:rsidR="009D5F98" w:rsidRPr="00DA0170" w14:paraId="198E920B" w14:textId="77777777" w:rsidTr="00707BFF">
        <w:trPr>
          <w:trHeight w:val="240"/>
        </w:trPr>
        <w:tc>
          <w:tcPr>
            <w:tcW w:w="3685" w:type="dxa"/>
            <w:tcBorders>
              <w:top w:val="nil"/>
              <w:left w:val="nil"/>
              <w:bottom w:val="nil"/>
              <w:right w:val="nil"/>
            </w:tcBorders>
            <w:shd w:val="clear" w:color="auto" w:fill="auto"/>
            <w:noWrap/>
            <w:vAlign w:val="center"/>
            <w:hideMark/>
          </w:tcPr>
          <w:p w14:paraId="119E61E6"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041E81F6"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škoda</w:t>
            </w:r>
          </w:p>
        </w:tc>
        <w:tc>
          <w:tcPr>
            <w:tcW w:w="956" w:type="dxa"/>
            <w:tcBorders>
              <w:top w:val="nil"/>
              <w:left w:val="nil"/>
              <w:bottom w:val="nil"/>
              <w:right w:val="nil"/>
            </w:tcBorders>
            <w:shd w:val="clear" w:color="auto" w:fill="auto"/>
            <w:noWrap/>
            <w:vAlign w:val="center"/>
          </w:tcPr>
          <w:p w14:paraId="216C5FD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55A5415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3FC7E9E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3658AE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33C9F51D" w14:textId="77777777" w:rsidTr="00707BFF">
        <w:trPr>
          <w:trHeight w:val="240"/>
        </w:trPr>
        <w:tc>
          <w:tcPr>
            <w:tcW w:w="3685" w:type="dxa"/>
            <w:tcBorders>
              <w:top w:val="nil"/>
              <w:left w:val="nil"/>
              <w:bottom w:val="nil"/>
              <w:right w:val="nil"/>
            </w:tcBorders>
            <w:shd w:val="clear" w:color="auto" w:fill="auto"/>
            <w:noWrap/>
            <w:vAlign w:val="center"/>
          </w:tcPr>
          <w:p w14:paraId="0D856679"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tcPr>
          <w:p w14:paraId="51B8E575" w14:textId="77777777" w:rsidR="009D5F98" w:rsidRPr="00DA0170" w:rsidRDefault="009D5F98" w:rsidP="00707BFF">
            <w:pPr>
              <w:jc w:val="center"/>
              <w:rPr>
                <w:rFonts w:ascii="Calibri" w:hAnsi="Calibri" w:cs="Calibri"/>
                <w:color w:val="000000"/>
                <w:sz w:val="16"/>
                <w:szCs w:val="16"/>
                <w:lang w:eastAsia="sk-SK"/>
              </w:rPr>
            </w:pPr>
            <w:r>
              <w:rPr>
                <w:rFonts w:ascii="Calibri" w:hAnsi="Calibri" w:cs="Calibri"/>
                <w:color w:val="000000"/>
                <w:sz w:val="16"/>
                <w:szCs w:val="16"/>
                <w:lang w:eastAsia="sk-SK"/>
              </w:rPr>
              <w:t>reklamácie</w:t>
            </w:r>
          </w:p>
        </w:tc>
        <w:tc>
          <w:tcPr>
            <w:tcW w:w="956" w:type="dxa"/>
            <w:tcBorders>
              <w:top w:val="nil"/>
              <w:left w:val="nil"/>
              <w:bottom w:val="nil"/>
              <w:right w:val="nil"/>
            </w:tcBorders>
            <w:shd w:val="clear" w:color="auto" w:fill="auto"/>
            <w:noWrap/>
            <w:vAlign w:val="center"/>
          </w:tcPr>
          <w:p w14:paraId="3D478781"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785</w:t>
            </w:r>
          </w:p>
        </w:tc>
        <w:tc>
          <w:tcPr>
            <w:tcW w:w="1021" w:type="dxa"/>
            <w:tcBorders>
              <w:top w:val="nil"/>
              <w:left w:val="nil"/>
              <w:bottom w:val="nil"/>
              <w:right w:val="nil"/>
            </w:tcBorders>
            <w:shd w:val="clear" w:color="auto" w:fill="auto"/>
            <w:noWrap/>
            <w:vAlign w:val="center"/>
          </w:tcPr>
          <w:p w14:paraId="7C263D12"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6201DA3E"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C1E5C5A"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2 259</w:t>
            </w:r>
          </w:p>
        </w:tc>
      </w:tr>
      <w:tr w:rsidR="009D5F98" w:rsidRPr="00DA0170" w14:paraId="7283DD32" w14:textId="77777777" w:rsidTr="00707BFF">
        <w:trPr>
          <w:trHeight w:val="240"/>
        </w:trPr>
        <w:tc>
          <w:tcPr>
            <w:tcW w:w="3685" w:type="dxa"/>
            <w:tcBorders>
              <w:top w:val="nil"/>
              <w:left w:val="nil"/>
              <w:bottom w:val="nil"/>
              <w:right w:val="nil"/>
            </w:tcBorders>
            <w:shd w:val="clear" w:color="auto" w:fill="auto"/>
            <w:noWrap/>
            <w:vAlign w:val="center"/>
          </w:tcPr>
          <w:p w14:paraId="65CD1C4B"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tcPr>
          <w:p w14:paraId="08C36362" w14:textId="77777777" w:rsidR="009D5F98" w:rsidRPr="00DA0170" w:rsidRDefault="009D5F98" w:rsidP="00707BFF">
            <w:pPr>
              <w:jc w:val="center"/>
              <w:rPr>
                <w:rFonts w:ascii="Calibri" w:hAnsi="Calibri" w:cs="Calibri"/>
                <w:color w:val="000000"/>
                <w:sz w:val="16"/>
                <w:szCs w:val="16"/>
                <w:lang w:eastAsia="sk-SK"/>
              </w:rPr>
            </w:pPr>
            <w:r>
              <w:rPr>
                <w:rFonts w:ascii="Calibri" w:hAnsi="Calibri" w:cs="Calibri"/>
                <w:color w:val="000000"/>
                <w:sz w:val="16"/>
                <w:szCs w:val="16"/>
                <w:lang w:eastAsia="sk-SK"/>
              </w:rPr>
              <w:t>dividendy</w:t>
            </w:r>
          </w:p>
        </w:tc>
        <w:tc>
          <w:tcPr>
            <w:tcW w:w="956" w:type="dxa"/>
            <w:tcBorders>
              <w:top w:val="nil"/>
              <w:left w:val="nil"/>
              <w:bottom w:val="nil"/>
              <w:right w:val="nil"/>
            </w:tcBorders>
            <w:shd w:val="clear" w:color="auto" w:fill="auto"/>
            <w:noWrap/>
            <w:vAlign w:val="center"/>
          </w:tcPr>
          <w:p w14:paraId="4AC85CED"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03A1BE07"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6F03C26B"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E4685B1"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2 447 871</w:t>
            </w:r>
          </w:p>
        </w:tc>
      </w:tr>
      <w:tr w:rsidR="009D5F98" w:rsidRPr="00DA0170" w14:paraId="63E40347" w14:textId="77777777" w:rsidTr="00707BFF">
        <w:trPr>
          <w:trHeight w:val="240"/>
        </w:trPr>
        <w:tc>
          <w:tcPr>
            <w:tcW w:w="3685" w:type="dxa"/>
            <w:tcBorders>
              <w:top w:val="nil"/>
              <w:left w:val="nil"/>
              <w:bottom w:val="nil"/>
              <w:right w:val="nil"/>
            </w:tcBorders>
            <w:shd w:val="clear" w:color="auto" w:fill="auto"/>
            <w:noWrap/>
            <w:vAlign w:val="bottom"/>
            <w:hideMark/>
          </w:tcPr>
          <w:p w14:paraId="47C9B7C8"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209C4DCC"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majetok</w:t>
            </w:r>
          </w:p>
        </w:tc>
        <w:tc>
          <w:tcPr>
            <w:tcW w:w="956" w:type="dxa"/>
            <w:tcBorders>
              <w:top w:val="nil"/>
              <w:left w:val="nil"/>
              <w:bottom w:val="nil"/>
              <w:right w:val="nil"/>
            </w:tcBorders>
            <w:shd w:val="clear" w:color="auto" w:fill="auto"/>
            <w:noWrap/>
            <w:vAlign w:val="center"/>
          </w:tcPr>
          <w:p w14:paraId="2761524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5B9ED02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6A437E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150109D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F409865"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3D5EAA23"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BEST AUTOTECH Sp. z o.o.</w:t>
            </w:r>
          </w:p>
        </w:tc>
        <w:tc>
          <w:tcPr>
            <w:tcW w:w="926" w:type="dxa"/>
            <w:tcBorders>
              <w:top w:val="dotted" w:sz="4" w:space="0" w:color="auto"/>
              <w:left w:val="nil"/>
              <w:bottom w:val="nil"/>
              <w:right w:val="nil"/>
            </w:tcBorders>
            <w:shd w:val="clear" w:color="auto" w:fill="auto"/>
            <w:noWrap/>
            <w:vAlign w:val="center"/>
            <w:hideMark/>
          </w:tcPr>
          <w:p w14:paraId="73B1D767"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dotted" w:sz="4" w:space="0" w:color="auto"/>
              <w:left w:val="nil"/>
              <w:bottom w:val="nil"/>
              <w:right w:val="nil"/>
            </w:tcBorders>
            <w:shd w:val="clear" w:color="auto" w:fill="auto"/>
            <w:noWrap/>
            <w:vAlign w:val="center"/>
          </w:tcPr>
          <w:p w14:paraId="08A190B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200</w:t>
            </w:r>
          </w:p>
        </w:tc>
        <w:tc>
          <w:tcPr>
            <w:tcW w:w="1021" w:type="dxa"/>
            <w:tcBorders>
              <w:top w:val="dotted" w:sz="4" w:space="0" w:color="auto"/>
              <w:left w:val="nil"/>
              <w:bottom w:val="nil"/>
              <w:right w:val="nil"/>
            </w:tcBorders>
            <w:shd w:val="clear" w:color="auto" w:fill="auto"/>
            <w:noWrap/>
            <w:vAlign w:val="center"/>
          </w:tcPr>
          <w:p w14:paraId="39389CF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4BEA47DB"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75D3892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4 714</w:t>
            </w:r>
          </w:p>
        </w:tc>
      </w:tr>
      <w:tr w:rsidR="009D5F98" w:rsidRPr="00DA0170" w14:paraId="40F11CDD" w14:textId="77777777" w:rsidTr="00707BFF">
        <w:trPr>
          <w:trHeight w:val="240"/>
        </w:trPr>
        <w:tc>
          <w:tcPr>
            <w:tcW w:w="3685" w:type="dxa"/>
            <w:tcBorders>
              <w:top w:val="nil"/>
              <w:left w:val="nil"/>
              <w:bottom w:val="nil"/>
              <w:right w:val="nil"/>
            </w:tcBorders>
            <w:shd w:val="clear" w:color="auto" w:fill="auto"/>
            <w:noWrap/>
            <w:vAlign w:val="center"/>
            <w:hideMark/>
          </w:tcPr>
          <w:p w14:paraId="7C23399F"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6E668E48"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Materiál</w:t>
            </w:r>
          </w:p>
        </w:tc>
        <w:tc>
          <w:tcPr>
            <w:tcW w:w="956" w:type="dxa"/>
            <w:tcBorders>
              <w:top w:val="nil"/>
              <w:left w:val="nil"/>
              <w:bottom w:val="nil"/>
              <w:right w:val="nil"/>
            </w:tcBorders>
            <w:shd w:val="clear" w:color="auto" w:fill="auto"/>
            <w:noWrap/>
            <w:vAlign w:val="center"/>
          </w:tcPr>
          <w:p w14:paraId="6F6D545E"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16 617</w:t>
            </w:r>
          </w:p>
        </w:tc>
        <w:tc>
          <w:tcPr>
            <w:tcW w:w="1021" w:type="dxa"/>
            <w:tcBorders>
              <w:top w:val="nil"/>
              <w:left w:val="nil"/>
              <w:bottom w:val="nil"/>
              <w:right w:val="nil"/>
            </w:tcBorders>
            <w:shd w:val="clear" w:color="auto" w:fill="auto"/>
            <w:noWrap/>
            <w:vAlign w:val="center"/>
          </w:tcPr>
          <w:p w14:paraId="504A8FD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625 984</w:t>
            </w:r>
          </w:p>
        </w:tc>
        <w:tc>
          <w:tcPr>
            <w:tcW w:w="1100" w:type="dxa"/>
            <w:tcBorders>
              <w:top w:val="nil"/>
              <w:left w:val="nil"/>
              <w:bottom w:val="nil"/>
              <w:right w:val="nil"/>
            </w:tcBorders>
            <w:shd w:val="clear" w:color="auto" w:fill="auto"/>
            <w:noWrap/>
            <w:vAlign w:val="center"/>
          </w:tcPr>
          <w:p w14:paraId="577DD28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7 509 503</w:t>
            </w:r>
          </w:p>
        </w:tc>
        <w:tc>
          <w:tcPr>
            <w:tcW w:w="1100" w:type="dxa"/>
            <w:tcBorders>
              <w:top w:val="nil"/>
              <w:left w:val="nil"/>
              <w:bottom w:val="nil"/>
              <w:right w:val="nil"/>
            </w:tcBorders>
            <w:shd w:val="clear" w:color="auto" w:fill="auto"/>
            <w:noWrap/>
            <w:vAlign w:val="center"/>
          </w:tcPr>
          <w:p w14:paraId="110326B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407 512</w:t>
            </w:r>
          </w:p>
        </w:tc>
      </w:tr>
      <w:tr w:rsidR="009D5F98" w:rsidRPr="00DA0170" w14:paraId="550A7708" w14:textId="77777777" w:rsidTr="00707BFF">
        <w:trPr>
          <w:trHeight w:val="240"/>
        </w:trPr>
        <w:tc>
          <w:tcPr>
            <w:tcW w:w="3685" w:type="dxa"/>
            <w:tcBorders>
              <w:top w:val="nil"/>
              <w:left w:val="nil"/>
              <w:bottom w:val="nil"/>
              <w:right w:val="nil"/>
            </w:tcBorders>
            <w:shd w:val="clear" w:color="auto" w:fill="auto"/>
            <w:noWrap/>
            <w:vAlign w:val="center"/>
            <w:hideMark/>
          </w:tcPr>
          <w:p w14:paraId="7CED10B7"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2DA732CB"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tovar</w:t>
            </w:r>
          </w:p>
        </w:tc>
        <w:tc>
          <w:tcPr>
            <w:tcW w:w="956" w:type="dxa"/>
            <w:tcBorders>
              <w:top w:val="nil"/>
              <w:left w:val="nil"/>
              <w:bottom w:val="nil"/>
              <w:right w:val="nil"/>
            </w:tcBorders>
            <w:shd w:val="clear" w:color="auto" w:fill="auto"/>
            <w:noWrap/>
            <w:vAlign w:val="center"/>
          </w:tcPr>
          <w:p w14:paraId="0254686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nil"/>
              <w:right w:val="nil"/>
            </w:tcBorders>
            <w:shd w:val="clear" w:color="auto" w:fill="auto"/>
            <w:noWrap/>
            <w:vAlign w:val="center"/>
          </w:tcPr>
          <w:p w14:paraId="7B35AB9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32 357</w:t>
            </w:r>
          </w:p>
        </w:tc>
        <w:tc>
          <w:tcPr>
            <w:tcW w:w="1100" w:type="dxa"/>
            <w:tcBorders>
              <w:top w:val="nil"/>
              <w:left w:val="nil"/>
              <w:bottom w:val="nil"/>
              <w:right w:val="nil"/>
            </w:tcBorders>
            <w:shd w:val="clear" w:color="auto" w:fill="auto"/>
            <w:noWrap/>
            <w:vAlign w:val="center"/>
          </w:tcPr>
          <w:p w14:paraId="5504322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491 549</w:t>
            </w:r>
          </w:p>
        </w:tc>
        <w:tc>
          <w:tcPr>
            <w:tcW w:w="1100" w:type="dxa"/>
            <w:tcBorders>
              <w:top w:val="nil"/>
              <w:left w:val="nil"/>
              <w:bottom w:val="nil"/>
              <w:right w:val="nil"/>
            </w:tcBorders>
            <w:shd w:val="clear" w:color="auto" w:fill="auto"/>
            <w:noWrap/>
            <w:vAlign w:val="center"/>
          </w:tcPr>
          <w:p w14:paraId="1D049D1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119ACB82" w14:textId="77777777" w:rsidTr="00707BFF">
        <w:trPr>
          <w:trHeight w:val="240"/>
        </w:trPr>
        <w:tc>
          <w:tcPr>
            <w:tcW w:w="3685" w:type="dxa"/>
            <w:tcBorders>
              <w:top w:val="nil"/>
              <w:left w:val="nil"/>
              <w:bottom w:val="nil"/>
              <w:right w:val="nil"/>
            </w:tcBorders>
            <w:shd w:val="clear" w:color="auto" w:fill="auto"/>
            <w:noWrap/>
            <w:vAlign w:val="center"/>
            <w:hideMark/>
          </w:tcPr>
          <w:p w14:paraId="0D85504A"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4E65ED51"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pôžička</w:t>
            </w:r>
          </w:p>
        </w:tc>
        <w:tc>
          <w:tcPr>
            <w:tcW w:w="956" w:type="dxa"/>
            <w:tcBorders>
              <w:top w:val="nil"/>
              <w:left w:val="nil"/>
              <w:bottom w:val="nil"/>
              <w:right w:val="nil"/>
            </w:tcBorders>
            <w:shd w:val="clear" w:color="auto" w:fill="auto"/>
            <w:noWrap/>
            <w:vAlign w:val="center"/>
          </w:tcPr>
          <w:p w14:paraId="374E0C6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3 366 033</w:t>
            </w:r>
          </w:p>
        </w:tc>
        <w:tc>
          <w:tcPr>
            <w:tcW w:w="1021" w:type="dxa"/>
            <w:tcBorders>
              <w:top w:val="nil"/>
              <w:left w:val="nil"/>
              <w:bottom w:val="nil"/>
              <w:right w:val="nil"/>
            </w:tcBorders>
            <w:shd w:val="clear" w:color="auto" w:fill="auto"/>
            <w:noWrap/>
            <w:vAlign w:val="center"/>
          </w:tcPr>
          <w:p w14:paraId="483D917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D01A2B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42CB702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49 563</w:t>
            </w:r>
          </w:p>
        </w:tc>
      </w:tr>
      <w:tr w:rsidR="009D5F98" w:rsidRPr="00DA0170" w14:paraId="1FB0D7AC" w14:textId="77777777" w:rsidTr="00707BFF">
        <w:trPr>
          <w:trHeight w:val="240"/>
        </w:trPr>
        <w:tc>
          <w:tcPr>
            <w:tcW w:w="3685" w:type="dxa"/>
            <w:tcBorders>
              <w:top w:val="nil"/>
              <w:left w:val="nil"/>
              <w:bottom w:val="nil"/>
              <w:right w:val="nil"/>
            </w:tcBorders>
            <w:shd w:val="clear" w:color="auto" w:fill="auto"/>
            <w:noWrap/>
            <w:vAlign w:val="center"/>
            <w:hideMark/>
          </w:tcPr>
          <w:p w14:paraId="7A7E024E"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4F2B607F"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reklamácie</w:t>
            </w:r>
          </w:p>
        </w:tc>
        <w:tc>
          <w:tcPr>
            <w:tcW w:w="956" w:type="dxa"/>
            <w:tcBorders>
              <w:top w:val="nil"/>
              <w:left w:val="nil"/>
              <w:bottom w:val="nil"/>
              <w:right w:val="nil"/>
            </w:tcBorders>
            <w:shd w:val="clear" w:color="auto" w:fill="auto"/>
            <w:noWrap/>
            <w:vAlign w:val="center"/>
          </w:tcPr>
          <w:p w14:paraId="4E21D33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64</w:t>
            </w:r>
          </w:p>
        </w:tc>
        <w:tc>
          <w:tcPr>
            <w:tcW w:w="1021" w:type="dxa"/>
            <w:tcBorders>
              <w:top w:val="nil"/>
              <w:left w:val="nil"/>
              <w:bottom w:val="nil"/>
              <w:right w:val="nil"/>
            </w:tcBorders>
            <w:shd w:val="clear" w:color="auto" w:fill="auto"/>
            <w:noWrap/>
            <w:vAlign w:val="center"/>
          </w:tcPr>
          <w:p w14:paraId="02B087C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49548F0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4BFF641F"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363</w:t>
            </w:r>
          </w:p>
        </w:tc>
      </w:tr>
      <w:tr w:rsidR="009D5F98" w:rsidRPr="00DA0170" w14:paraId="1E52B8DA" w14:textId="77777777" w:rsidTr="00707BFF">
        <w:trPr>
          <w:trHeight w:val="240"/>
        </w:trPr>
        <w:tc>
          <w:tcPr>
            <w:tcW w:w="3685" w:type="dxa"/>
            <w:tcBorders>
              <w:top w:val="nil"/>
              <w:left w:val="nil"/>
              <w:bottom w:val="nil"/>
              <w:right w:val="nil"/>
            </w:tcBorders>
            <w:shd w:val="clear" w:color="auto" w:fill="auto"/>
            <w:noWrap/>
            <w:vAlign w:val="center"/>
          </w:tcPr>
          <w:p w14:paraId="5E4EB63A"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tcPr>
          <w:p w14:paraId="0CB1B99F"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poskytnutie záruk a garancií</w:t>
            </w:r>
          </w:p>
        </w:tc>
        <w:tc>
          <w:tcPr>
            <w:tcW w:w="956" w:type="dxa"/>
            <w:tcBorders>
              <w:top w:val="nil"/>
              <w:left w:val="nil"/>
              <w:bottom w:val="nil"/>
              <w:right w:val="nil"/>
            </w:tcBorders>
            <w:shd w:val="clear" w:color="auto" w:fill="auto"/>
            <w:noWrap/>
            <w:vAlign w:val="center"/>
          </w:tcPr>
          <w:p w14:paraId="192AC77B"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40 415</w:t>
            </w:r>
          </w:p>
        </w:tc>
        <w:tc>
          <w:tcPr>
            <w:tcW w:w="1021" w:type="dxa"/>
            <w:tcBorders>
              <w:top w:val="nil"/>
              <w:left w:val="nil"/>
              <w:bottom w:val="nil"/>
              <w:right w:val="nil"/>
            </w:tcBorders>
            <w:shd w:val="clear" w:color="auto" w:fill="auto"/>
            <w:noWrap/>
            <w:vAlign w:val="center"/>
          </w:tcPr>
          <w:p w14:paraId="19336E70" w14:textId="77777777" w:rsidR="009D5F98" w:rsidRDefault="009D5F98" w:rsidP="00707BFF">
            <w:pPr>
              <w:jc w:val="right"/>
              <w:rPr>
                <w:rFonts w:ascii="Calibri" w:hAnsi="Calibri" w:cs="Calibri"/>
                <w:color w:val="000000"/>
                <w:sz w:val="16"/>
                <w:szCs w:val="16"/>
                <w:lang w:eastAsia="sk-SK"/>
              </w:rPr>
            </w:pPr>
          </w:p>
        </w:tc>
        <w:tc>
          <w:tcPr>
            <w:tcW w:w="1100" w:type="dxa"/>
            <w:tcBorders>
              <w:top w:val="nil"/>
              <w:left w:val="nil"/>
              <w:bottom w:val="nil"/>
              <w:right w:val="nil"/>
            </w:tcBorders>
            <w:shd w:val="clear" w:color="auto" w:fill="auto"/>
            <w:noWrap/>
            <w:vAlign w:val="center"/>
          </w:tcPr>
          <w:p w14:paraId="65206D5E" w14:textId="77777777" w:rsidR="009D5F98" w:rsidRDefault="009D5F98" w:rsidP="00707BFF">
            <w:pPr>
              <w:jc w:val="right"/>
              <w:rPr>
                <w:rFonts w:ascii="Calibri" w:hAnsi="Calibri" w:cs="Calibri"/>
                <w:color w:val="000000"/>
                <w:sz w:val="16"/>
                <w:szCs w:val="16"/>
                <w:lang w:eastAsia="sk-SK"/>
              </w:rPr>
            </w:pPr>
          </w:p>
        </w:tc>
        <w:tc>
          <w:tcPr>
            <w:tcW w:w="1100" w:type="dxa"/>
            <w:tcBorders>
              <w:top w:val="nil"/>
              <w:left w:val="nil"/>
              <w:bottom w:val="nil"/>
              <w:right w:val="nil"/>
            </w:tcBorders>
            <w:shd w:val="clear" w:color="auto" w:fill="auto"/>
            <w:noWrap/>
            <w:vAlign w:val="center"/>
          </w:tcPr>
          <w:p w14:paraId="28108F35"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40 415</w:t>
            </w:r>
          </w:p>
        </w:tc>
      </w:tr>
      <w:tr w:rsidR="009D5F98" w:rsidRPr="00DA0170" w14:paraId="2B632E85"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668A3971"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 xml:space="preserve">Summit Autotech Slovakia SLD s.r.o. </w:t>
            </w:r>
          </w:p>
        </w:tc>
        <w:tc>
          <w:tcPr>
            <w:tcW w:w="926" w:type="dxa"/>
            <w:tcBorders>
              <w:top w:val="dotted" w:sz="4" w:space="0" w:color="auto"/>
              <w:left w:val="nil"/>
              <w:bottom w:val="nil"/>
              <w:right w:val="nil"/>
            </w:tcBorders>
            <w:shd w:val="clear" w:color="auto" w:fill="auto"/>
            <w:noWrap/>
            <w:vAlign w:val="center"/>
            <w:hideMark/>
          </w:tcPr>
          <w:p w14:paraId="5FCA915F"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pôžička</w:t>
            </w:r>
          </w:p>
        </w:tc>
        <w:tc>
          <w:tcPr>
            <w:tcW w:w="956" w:type="dxa"/>
            <w:tcBorders>
              <w:top w:val="dotted" w:sz="4" w:space="0" w:color="auto"/>
              <w:left w:val="nil"/>
              <w:bottom w:val="nil"/>
              <w:right w:val="nil"/>
            </w:tcBorders>
            <w:shd w:val="clear" w:color="auto" w:fill="auto"/>
            <w:noWrap/>
            <w:vAlign w:val="center"/>
          </w:tcPr>
          <w:p w14:paraId="7937C3DF"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dotted" w:sz="4" w:space="0" w:color="auto"/>
              <w:left w:val="nil"/>
              <w:bottom w:val="nil"/>
              <w:right w:val="nil"/>
            </w:tcBorders>
            <w:shd w:val="clear" w:color="auto" w:fill="auto"/>
            <w:noWrap/>
            <w:vAlign w:val="center"/>
          </w:tcPr>
          <w:p w14:paraId="6B62447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1 449 982</w:t>
            </w:r>
          </w:p>
        </w:tc>
        <w:tc>
          <w:tcPr>
            <w:tcW w:w="1100" w:type="dxa"/>
            <w:tcBorders>
              <w:top w:val="dotted" w:sz="4" w:space="0" w:color="auto"/>
              <w:left w:val="nil"/>
              <w:bottom w:val="nil"/>
              <w:right w:val="nil"/>
            </w:tcBorders>
            <w:shd w:val="clear" w:color="auto" w:fill="auto"/>
            <w:noWrap/>
            <w:vAlign w:val="center"/>
          </w:tcPr>
          <w:p w14:paraId="33E945D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12 779</w:t>
            </w:r>
          </w:p>
        </w:tc>
        <w:tc>
          <w:tcPr>
            <w:tcW w:w="1100" w:type="dxa"/>
            <w:tcBorders>
              <w:top w:val="dotted" w:sz="4" w:space="0" w:color="auto"/>
              <w:left w:val="nil"/>
              <w:bottom w:val="nil"/>
              <w:right w:val="nil"/>
            </w:tcBorders>
            <w:shd w:val="clear" w:color="auto" w:fill="auto"/>
            <w:noWrap/>
            <w:vAlign w:val="center"/>
          </w:tcPr>
          <w:p w14:paraId="17296DB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147</w:t>
            </w:r>
          </w:p>
        </w:tc>
      </w:tr>
      <w:tr w:rsidR="009D5F98" w:rsidRPr="00DA0170" w14:paraId="144562D2"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16FC75C4"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Podielová účasť</w:t>
            </w:r>
          </w:p>
        </w:tc>
        <w:tc>
          <w:tcPr>
            <w:tcW w:w="926" w:type="dxa"/>
            <w:tcBorders>
              <w:top w:val="dotted" w:sz="4" w:space="0" w:color="auto"/>
              <w:left w:val="nil"/>
              <w:bottom w:val="nil"/>
              <w:right w:val="nil"/>
            </w:tcBorders>
            <w:shd w:val="clear" w:color="auto" w:fill="auto"/>
            <w:noWrap/>
            <w:vAlign w:val="center"/>
            <w:hideMark/>
          </w:tcPr>
          <w:p w14:paraId="6E3EA4AF"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 </w:t>
            </w:r>
          </w:p>
        </w:tc>
        <w:tc>
          <w:tcPr>
            <w:tcW w:w="956" w:type="dxa"/>
            <w:tcBorders>
              <w:top w:val="dotted" w:sz="4" w:space="0" w:color="auto"/>
              <w:left w:val="nil"/>
              <w:bottom w:val="nil"/>
              <w:right w:val="nil"/>
            </w:tcBorders>
            <w:shd w:val="clear" w:color="auto" w:fill="auto"/>
            <w:noWrap/>
            <w:vAlign w:val="center"/>
          </w:tcPr>
          <w:p w14:paraId="7440CE86" w14:textId="77777777" w:rsidR="009D5F98" w:rsidRPr="00DA0170" w:rsidRDefault="009D5F98" w:rsidP="00707BFF">
            <w:pPr>
              <w:jc w:val="right"/>
              <w:rPr>
                <w:rFonts w:ascii="Calibri" w:hAnsi="Calibri" w:cs="Calibri"/>
                <w:b/>
                <w:bCs/>
                <w:color w:val="000000"/>
                <w:sz w:val="16"/>
                <w:szCs w:val="16"/>
                <w:lang w:eastAsia="sk-SK"/>
              </w:rPr>
            </w:pPr>
          </w:p>
        </w:tc>
        <w:tc>
          <w:tcPr>
            <w:tcW w:w="1021" w:type="dxa"/>
            <w:tcBorders>
              <w:top w:val="dotted" w:sz="4" w:space="0" w:color="auto"/>
              <w:left w:val="nil"/>
              <w:bottom w:val="nil"/>
              <w:right w:val="nil"/>
            </w:tcBorders>
            <w:shd w:val="clear" w:color="auto" w:fill="auto"/>
            <w:noWrap/>
            <w:vAlign w:val="center"/>
          </w:tcPr>
          <w:p w14:paraId="753FDBBE" w14:textId="77777777" w:rsidR="009D5F98" w:rsidRPr="00DA0170" w:rsidRDefault="009D5F98" w:rsidP="00707BFF">
            <w:pPr>
              <w:jc w:val="right"/>
              <w:rPr>
                <w:rFonts w:ascii="Calibri" w:hAnsi="Calibri" w:cs="Calibri"/>
                <w:b/>
                <w:bCs/>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2DDE0BF9" w14:textId="77777777" w:rsidR="009D5F98" w:rsidRPr="00DA0170" w:rsidRDefault="009D5F98" w:rsidP="00707BFF">
            <w:pPr>
              <w:jc w:val="right"/>
              <w:rPr>
                <w:rFonts w:ascii="Calibri" w:hAnsi="Calibri" w:cs="Calibri"/>
                <w:b/>
                <w:bCs/>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3A7E245A" w14:textId="77777777" w:rsidR="009D5F98" w:rsidRPr="00DA0170" w:rsidRDefault="009D5F98" w:rsidP="00707BFF">
            <w:pPr>
              <w:jc w:val="right"/>
              <w:rPr>
                <w:rFonts w:ascii="Calibri" w:hAnsi="Calibri" w:cs="Calibri"/>
                <w:b/>
                <w:bCs/>
                <w:color w:val="000000"/>
                <w:sz w:val="16"/>
                <w:szCs w:val="16"/>
                <w:lang w:eastAsia="sk-SK"/>
              </w:rPr>
            </w:pPr>
          </w:p>
        </w:tc>
      </w:tr>
      <w:tr w:rsidR="009D5F98" w:rsidRPr="00DA0170" w14:paraId="71B39E90"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44ECC8C3"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Europe s.r.o. German Branch</w:t>
            </w:r>
          </w:p>
        </w:tc>
        <w:tc>
          <w:tcPr>
            <w:tcW w:w="926" w:type="dxa"/>
            <w:tcBorders>
              <w:top w:val="dotted" w:sz="4" w:space="0" w:color="auto"/>
              <w:left w:val="nil"/>
              <w:bottom w:val="nil"/>
              <w:right w:val="nil"/>
            </w:tcBorders>
            <w:shd w:val="clear" w:color="auto" w:fill="auto"/>
            <w:noWrap/>
            <w:vAlign w:val="center"/>
            <w:hideMark/>
          </w:tcPr>
          <w:p w14:paraId="4ADEBCB4"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dotted" w:sz="4" w:space="0" w:color="auto"/>
              <w:left w:val="nil"/>
              <w:bottom w:val="nil"/>
              <w:right w:val="nil"/>
            </w:tcBorders>
            <w:shd w:val="clear" w:color="auto" w:fill="auto"/>
            <w:noWrap/>
            <w:vAlign w:val="center"/>
          </w:tcPr>
          <w:p w14:paraId="5DFA136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dotted" w:sz="4" w:space="0" w:color="auto"/>
              <w:left w:val="nil"/>
              <w:bottom w:val="nil"/>
              <w:right w:val="nil"/>
            </w:tcBorders>
            <w:shd w:val="clear" w:color="auto" w:fill="auto"/>
            <w:noWrap/>
            <w:vAlign w:val="center"/>
          </w:tcPr>
          <w:p w14:paraId="5DC6C08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91 086</w:t>
            </w:r>
          </w:p>
        </w:tc>
        <w:tc>
          <w:tcPr>
            <w:tcW w:w="1100" w:type="dxa"/>
            <w:tcBorders>
              <w:top w:val="dotted" w:sz="4" w:space="0" w:color="auto"/>
              <w:left w:val="nil"/>
              <w:bottom w:val="nil"/>
              <w:right w:val="nil"/>
            </w:tcBorders>
            <w:shd w:val="clear" w:color="auto" w:fill="auto"/>
            <w:noWrap/>
            <w:vAlign w:val="center"/>
          </w:tcPr>
          <w:p w14:paraId="2CD5467A"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1 087 521</w:t>
            </w:r>
          </w:p>
        </w:tc>
        <w:tc>
          <w:tcPr>
            <w:tcW w:w="1100" w:type="dxa"/>
            <w:tcBorders>
              <w:top w:val="dotted" w:sz="4" w:space="0" w:color="auto"/>
              <w:left w:val="nil"/>
              <w:bottom w:val="nil"/>
              <w:right w:val="nil"/>
            </w:tcBorders>
            <w:shd w:val="clear" w:color="auto" w:fill="auto"/>
            <w:noWrap/>
            <w:vAlign w:val="center"/>
          </w:tcPr>
          <w:p w14:paraId="0CFD6FB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598BC1A4" w14:textId="77777777" w:rsidTr="00707BFF">
        <w:trPr>
          <w:trHeight w:val="240"/>
        </w:trPr>
        <w:tc>
          <w:tcPr>
            <w:tcW w:w="3685" w:type="dxa"/>
            <w:tcBorders>
              <w:top w:val="dotted" w:sz="4" w:space="0" w:color="auto"/>
              <w:left w:val="nil"/>
              <w:bottom w:val="nil"/>
              <w:right w:val="nil"/>
            </w:tcBorders>
            <w:shd w:val="clear" w:color="auto" w:fill="auto"/>
            <w:noWrap/>
            <w:vAlign w:val="center"/>
          </w:tcPr>
          <w:p w14:paraId="12D6E769" w14:textId="77777777" w:rsidR="009D5F98" w:rsidRPr="00DA0170" w:rsidRDefault="009D5F98" w:rsidP="00707BFF">
            <w:pPr>
              <w:ind w:firstLineChars="100" w:firstLine="160"/>
              <w:rPr>
                <w:rFonts w:ascii="Calibri" w:hAnsi="Calibri" w:cs="Calibri"/>
                <w:color w:val="000000"/>
                <w:sz w:val="16"/>
                <w:szCs w:val="16"/>
                <w:lang w:eastAsia="sk-SK"/>
              </w:rPr>
            </w:pPr>
            <w:r>
              <w:rPr>
                <w:rFonts w:ascii="Calibri" w:hAnsi="Calibri" w:cs="Calibri"/>
                <w:color w:val="000000"/>
                <w:sz w:val="16"/>
                <w:szCs w:val="16"/>
                <w:lang w:eastAsia="sk-SK"/>
              </w:rPr>
              <w:t>Integrated Management Consulting s.r.o.</w:t>
            </w:r>
          </w:p>
        </w:tc>
        <w:tc>
          <w:tcPr>
            <w:tcW w:w="926" w:type="dxa"/>
            <w:tcBorders>
              <w:top w:val="dotted" w:sz="4" w:space="0" w:color="auto"/>
              <w:left w:val="nil"/>
              <w:bottom w:val="nil"/>
              <w:right w:val="nil"/>
            </w:tcBorders>
            <w:shd w:val="clear" w:color="auto" w:fill="auto"/>
            <w:noWrap/>
            <w:vAlign w:val="center"/>
          </w:tcPr>
          <w:p w14:paraId="59786C9A" w14:textId="77777777" w:rsidR="009D5F98" w:rsidRPr="00DA0170" w:rsidRDefault="009D5F98" w:rsidP="00707BFF">
            <w:pPr>
              <w:jc w:val="center"/>
              <w:rPr>
                <w:rFonts w:ascii="Calibri" w:hAnsi="Calibri" w:cs="Calibri"/>
                <w:color w:val="000000"/>
                <w:sz w:val="16"/>
                <w:szCs w:val="16"/>
                <w:lang w:eastAsia="sk-SK"/>
              </w:rPr>
            </w:pPr>
            <w:r>
              <w:rPr>
                <w:rFonts w:ascii="Calibri" w:hAnsi="Calibri" w:cs="Calibri"/>
                <w:color w:val="000000"/>
                <w:sz w:val="16"/>
                <w:szCs w:val="16"/>
                <w:lang w:eastAsia="sk-SK"/>
              </w:rPr>
              <w:t>Služby</w:t>
            </w:r>
          </w:p>
        </w:tc>
        <w:tc>
          <w:tcPr>
            <w:tcW w:w="956" w:type="dxa"/>
            <w:tcBorders>
              <w:top w:val="dotted" w:sz="4" w:space="0" w:color="auto"/>
              <w:left w:val="nil"/>
              <w:bottom w:val="nil"/>
              <w:right w:val="nil"/>
            </w:tcBorders>
            <w:shd w:val="clear" w:color="auto" w:fill="auto"/>
            <w:noWrap/>
            <w:vAlign w:val="center"/>
          </w:tcPr>
          <w:p w14:paraId="7BEB3864"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12</w:t>
            </w:r>
          </w:p>
        </w:tc>
        <w:tc>
          <w:tcPr>
            <w:tcW w:w="1021" w:type="dxa"/>
            <w:tcBorders>
              <w:top w:val="dotted" w:sz="4" w:space="0" w:color="auto"/>
              <w:left w:val="nil"/>
              <w:bottom w:val="nil"/>
              <w:right w:val="nil"/>
            </w:tcBorders>
            <w:shd w:val="clear" w:color="auto" w:fill="auto"/>
            <w:noWrap/>
            <w:vAlign w:val="center"/>
          </w:tcPr>
          <w:p w14:paraId="09DF5C7A"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58EB6971"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5A390BEF" w14:textId="77777777" w:rsidR="009D5F98"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D9133FF"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6190870B"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Europe s.r.o.</w:t>
            </w:r>
          </w:p>
        </w:tc>
        <w:tc>
          <w:tcPr>
            <w:tcW w:w="926" w:type="dxa"/>
            <w:tcBorders>
              <w:top w:val="dotted" w:sz="4" w:space="0" w:color="auto"/>
              <w:left w:val="nil"/>
              <w:bottom w:val="nil"/>
              <w:right w:val="nil"/>
            </w:tcBorders>
            <w:shd w:val="clear" w:color="auto" w:fill="auto"/>
            <w:noWrap/>
            <w:vAlign w:val="center"/>
            <w:hideMark/>
          </w:tcPr>
          <w:p w14:paraId="0099A25E"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dotted" w:sz="4" w:space="0" w:color="auto"/>
              <w:left w:val="nil"/>
              <w:bottom w:val="nil"/>
              <w:right w:val="nil"/>
            </w:tcBorders>
            <w:shd w:val="clear" w:color="auto" w:fill="auto"/>
            <w:noWrap/>
            <w:vAlign w:val="center"/>
          </w:tcPr>
          <w:p w14:paraId="20F69CCF"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2 547</w:t>
            </w:r>
          </w:p>
        </w:tc>
        <w:tc>
          <w:tcPr>
            <w:tcW w:w="1021" w:type="dxa"/>
            <w:tcBorders>
              <w:top w:val="dotted" w:sz="4" w:space="0" w:color="auto"/>
              <w:left w:val="nil"/>
              <w:bottom w:val="nil"/>
              <w:right w:val="nil"/>
            </w:tcBorders>
            <w:shd w:val="clear" w:color="auto" w:fill="auto"/>
            <w:noWrap/>
            <w:vAlign w:val="center"/>
          </w:tcPr>
          <w:p w14:paraId="2FEA6E9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64 410</w:t>
            </w:r>
          </w:p>
        </w:tc>
        <w:tc>
          <w:tcPr>
            <w:tcW w:w="1100" w:type="dxa"/>
            <w:tcBorders>
              <w:top w:val="dotted" w:sz="4" w:space="0" w:color="auto"/>
              <w:left w:val="nil"/>
              <w:bottom w:val="nil"/>
              <w:right w:val="nil"/>
            </w:tcBorders>
            <w:shd w:val="clear" w:color="auto" w:fill="auto"/>
            <w:noWrap/>
            <w:vAlign w:val="center"/>
          </w:tcPr>
          <w:p w14:paraId="4FA08CF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582 935</w:t>
            </w:r>
          </w:p>
        </w:tc>
        <w:tc>
          <w:tcPr>
            <w:tcW w:w="1100" w:type="dxa"/>
            <w:tcBorders>
              <w:top w:val="dotted" w:sz="4" w:space="0" w:color="auto"/>
              <w:left w:val="nil"/>
              <w:bottom w:val="nil"/>
              <w:right w:val="nil"/>
            </w:tcBorders>
            <w:shd w:val="clear" w:color="auto" w:fill="auto"/>
            <w:noWrap/>
            <w:vAlign w:val="center"/>
          </w:tcPr>
          <w:p w14:paraId="5D4C276C"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468</w:t>
            </w:r>
          </w:p>
        </w:tc>
      </w:tr>
      <w:tr w:rsidR="009D5F98" w:rsidRPr="00DA0170" w14:paraId="4F5BA30A" w14:textId="77777777" w:rsidTr="00707BFF">
        <w:trPr>
          <w:trHeight w:val="240"/>
        </w:trPr>
        <w:tc>
          <w:tcPr>
            <w:tcW w:w="3685" w:type="dxa"/>
            <w:tcBorders>
              <w:top w:val="nil"/>
              <w:left w:val="nil"/>
              <w:bottom w:val="nil"/>
              <w:right w:val="nil"/>
            </w:tcBorders>
            <w:shd w:val="clear" w:color="auto" w:fill="auto"/>
            <w:noWrap/>
            <w:vAlign w:val="center"/>
            <w:hideMark/>
          </w:tcPr>
          <w:p w14:paraId="5684AEB4"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nil"/>
              <w:right w:val="nil"/>
            </w:tcBorders>
            <w:shd w:val="clear" w:color="auto" w:fill="auto"/>
            <w:noWrap/>
            <w:vAlign w:val="center"/>
            <w:hideMark/>
          </w:tcPr>
          <w:p w14:paraId="3B2F0CE7"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pôžička</w:t>
            </w:r>
          </w:p>
        </w:tc>
        <w:tc>
          <w:tcPr>
            <w:tcW w:w="956" w:type="dxa"/>
            <w:tcBorders>
              <w:top w:val="nil"/>
              <w:left w:val="nil"/>
              <w:bottom w:val="nil"/>
              <w:right w:val="nil"/>
            </w:tcBorders>
            <w:shd w:val="clear" w:color="auto" w:fill="auto"/>
            <w:noWrap/>
            <w:vAlign w:val="center"/>
          </w:tcPr>
          <w:p w14:paraId="170EC7C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295 800</w:t>
            </w:r>
          </w:p>
        </w:tc>
        <w:tc>
          <w:tcPr>
            <w:tcW w:w="1021" w:type="dxa"/>
            <w:tcBorders>
              <w:top w:val="nil"/>
              <w:left w:val="nil"/>
              <w:bottom w:val="nil"/>
              <w:right w:val="nil"/>
            </w:tcBorders>
            <w:shd w:val="clear" w:color="auto" w:fill="auto"/>
            <w:noWrap/>
            <w:vAlign w:val="center"/>
          </w:tcPr>
          <w:p w14:paraId="2D129FD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3E8ADBB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nil"/>
              <w:left w:val="nil"/>
              <w:bottom w:val="nil"/>
              <w:right w:val="nil"/>
            </w:tcBorders>
            <w:shd w:val="clear" w:color="auto" w:fill="auto"/>
            <w:noWrap/>
            <w:vAlign w:val="center"/>
          </w:tcPr>
          <w:p w14:paraId="701ACDF2"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7 756</w:t>
            </w:r>
          </w:p>
        </w:tc>
      </w:tr>
      <w:tr w:rsidR="009D5F98" w:rsidRPr="00DA0170" w14:paraId="7A98A1EE"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098AA6A7"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Ostatní</w:t>
            </w:r>
          </w:p>
        </w:tc>
        <w:tc>
          <w:tcPr>
            <w:tcW w:w="926" w:type="dxa"/>
            <w:tcBorders>
              <w:top w:val="dotted" w:sz="4" w:space="0" w:color="auto"/>
              <w:left w:val="nil"/>
              <w:bottom w:val="nil"/>
              <w:right w:val="nil"/>
            </w:tcBorders>
            <w:shd w:val="clear" w:color="auto" w:fill="auto"/>
            <w:noWrap/>
            <w:vAlign w:val="center"/>
            <w:hideMark/>
          </w:tcPr>
          <w:p w14:paraId="27281D5A" w14:textId="77777777" w:rsidR="009D5F98" w:rsidRPr="00DA0170" w:rsidRDefault="009D5F98" w:rsidP="00707BFF">
            <w:pPr>
              <w:ind w:firstLineChars="100" w:firstLine="161"/>
              <w:rPr>
                <w:rFonts w:ascii="Calibri" w:hAnsi="Calibri" w:cs="Calibri"/>
                <w:b/>
                <w:bCs/>
                <w:color w:val="000000"/>
                <w:sz w:val="16"/>
                <w:szCs w:val="16"/>
                <w:lang w:eastAsia="sk-SK"/>
              </w:rPr>
            </w:pPr>
            <w:r w:rsidRPr="00DA0170">
              <w:rPr>
                <w:rFonts w:ascii="Calibri" w:hAnsi="Calibri" w:cs="Calibri"/>
                <w:b/>
                <w:bCs/>
                <w:color w:val="000000"/>
                <w:sz w:val="16"/>
                <w:szCs w:val="16"/>
                <w:lang w:eastAsia="sk-SK"/>
              </w:rPr>
              <w:t> </w:t>
            </w:r>
          </w:p>
        </w:tc>
        <w:tc>
          <w:tcPr>
            <w:tcW w:w="956" w:type="dxa"/>
            <w:tcBorders>
              <w:top w:val="dotted" w:sz="4" w:space="0" w:color="auto"/>
              <w:left w:val="nil"/>
              <w:bottom w:val="nil"/>
              <w:right w:val="nil"/>
            </w:tcBorders>
            <w:shd w:val="clear" w:color="auto" w:fill="auto"/>
            <w:noWrap/>
            <w:vAlign w:val="center"/>
          </w:tcPr>
          <w:p w14:paraId="48FAC084" w14:textId="77777777" w:rsidR="009D5F98" w:rsidRPr="00DA0170" w:rsidRDefault="009D5F98" w:rsidP="00707BFF">
            <w:pPr>
              <w:jc w:val="right"/>
              <w:rPr>
                <w:rFonts w:ascii="Calibri" w:hAnsi="Calibri" w:cs="Calibri"/>
                <w:b/>
                <w:bCs/>
                <w:color w:val="000000"/>
                <w:sz w:val="16"/>
                <w:szCs w:val="16"/>
                <w:lang w:eastAsia="sk-SK"/>
              </w:rPr>
            </w:pPr>
          </w:p>
        </w:tc>
        <w:tc>
          <w:tcPr>
            <w:tcW w:w="1021" w:type="dxa"/>
            <w:tcBorders>
              <w:top w:val="dotted" w:sz="4" w:space="0" w:color="auto"/>
              <w:left w:val="nil"/>
              <w:bottom w:val="nil"/>
              <w:right w:val="nil"/>
            </w:tcBorders>
            <w:shd w:val="clear" w:color="auto" w:fill="auto"/>
            <w:noWrap/>
            <w:vAlign w:val="center"/>
          </w:tcPr>
          <w:p w14:paraId="56B851FB" w14:textId="77777777" w:rsidR="009D5F98" w:rsidRPr="00DA0170" w:rsidRDefault="009D5F98" w:rsidP="00707BFF">
            <w:pPr>
              <w:jc w:val="right"/>
              <w:rPr>
                <w:rFonts w:ascii="Calibri" w:hAnsi="Calibri" w:cs="Calibri"/>
                <w:b/>
                <w:bCs/>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782DF5B4" w14:textId="77777777" w:rsidR="009D5F98" w:rsidRPr="00DA0170" w:rsidRDefault="009D5F98" w:rsidP="00707BFF">
            <w:pPr>
              <w:jc w:val="right"/>
              <w:rPr>
                <w:rFonts w:ascii="Calibri" w:hAnsi="Calibri" w:cs="Calibri"/>
                <w:b/>
                <w:bCs/>
                <w:color w:val="000000"/>
                <w:sz w:val="16"/>
                <w:szCs w:val="16"/>
                <w:lang w:eastAsia="sk-SK"/>
              </w:rPr>
            </w:pPr>
          </w:p>
        </w:tc>
        <w:tc>
          <w:tcPr>
            <w:tcW w:w="1100" w:type="dxa"/>
            <w:tcBorders>
              <w:top w:val="dotted" w:sz="4" w:space="0" w:color="auto"/>
              <w:left w:val="nil"/>
              <w:bottom w:val="nil"/>
              <w:right w:val="nil"/>
            </w:tcBorders>
            <w:shd w:val="clear" w:color="auto" w:fill="auto"/>
            <w:noWrap/>
            <w:vAlign w:val="center"/>
          </w:tcPr>
          <w:p w14:paraId="1637ED55" w14:textId="77777777" w:rsidR="009D5F98" w:rsidRPr="00DA0170" w:rsidRDefault="009D5F98" w:rsidP="00707BFF">
            <w:pPr>
              <w:jc w:val="right"/>
              <w:rPr>
                <w:rFonts w:ascii="Calibri" w:hAnsi="Calibri" w:cs="Calibri"/>
                <w:b/>
                <w:bCs/>
                <w:color w:val="000000"/>
                <w:sz w:val="16"/>
                <w:szCs w:val="16"/>
                <w:lang w:eastAsia="sk-SK"/>
              </w:rPr>
            </w:pPr>
          </w:p>
        </w:tc>
      </w:tr>
      <w:tr w:rsidR="009D5F98" w:rsidRPr="00DA0170" w14:paraId="78389B75" w14:textId="77777777" w:rsidTr="00707BFF">
        <w:trPr>
          <w:trHeight w:val="240"/>
        </w:trPr>
        <w:tc>
          <w:tcPr>
            <w:tcW w:w="3685" w:type="dxa"/>
            <w:tcBorders>
              <w:top w:val="dotted" w:sz="4" w:space="0" w:color="auto"/>
              <w:left w:val="nil"/>
              <w:bottom w:val="nil"/>
              <w:right w:val="nil"/>
            </w:tcBorders>
            <w:shd w:val="clear" w:color="auto" w:fill="auto"/>
            <w:noWrap/>
            <w:vAlign w:val="center"/>
            <w:hideMark/>
          </w:tcPr>
          <w:p w14:paraId="4C890F50"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SEOYONTOP METAL WORKS CO.,LTD.</w:t>
            </w:r>
          </w:p>
        </w:tc>
        <w:tc>
          <w:tcPr>
            <w:tcW w:w="926" w:type="dxa"/>
            <w:tcBorders>
              <w:top w:val="dotted" w:sz="4" w:space="0" w:color="auto"/>
              <w:left w:val="nil"/>
              <w:bottom w:val="nil"/>
              <w:right w:val="nil"/>
            </w:tcBorders>
            <w:shd w:val="clear" w:color="auto" w:fill="auto"/>
            <w:noWrap/>
            <w:vAlign w:val="center"/>
            <w:hideMark/>
          </w:tcPr>
          <w:p w14:paraId="411D409C"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tovar</w:t>
            </w:r>
          </w:p>
        </w:tc>
        <w:tc>
          <w:tcPr>
            <w:tcW w:w="956" w:type="dxa"/>
            <w:tcBorders>
              <w:top w:val="dotted" w:sz="4" w:space="0" w:color="auto"/>
              <w:left w:val="nil"/>
              <w:bottom w:val="nil"/>
              <w:right w:val="nil"/>
            </w:tcBorders>
            <w:shd w:val="clear" w:color="auto" w:fill="auto"/>
            <w:noWrap/>
            <w:vAlign w:val="center"/>
          </w:tcPr>
          <w:p w14:paraId="1A4484A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dotted" w:sz="4" w:space="0" w:color="auto"/>
              <w:left w:val="nil"/>
              <w:bottom w:val="nil"/>
              <w:right w:val="nil"/>
            </w:tcBorders>
            <w:shd w:val="clear" w:color="auto" w:fill="auto"/>
            <w:noWrap/>
            <w:vAlign w:val="center"/>
          </w:tcPr>
          <w:p w14:paraId="51A0D3CD"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nil"/>
              <w:right w:val="nil"/>
            </w:tcBorders>
            <w:shd w:val="clear" w:color="auto" w:fill="auto"/>
            <w:noWrap/>
            <w:vAlign w:val="center"/>
          </w:tcPr>
          <w:p w14:paraId="21EA4BF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2 000</w:t>
            </w:r>
          </w:p>
        </w:tc>
        <w:tc>
          <w:tcPr>
            <w:tcW w:w="1100" w:type="dxa"/>
            <w:tcBorders>
              <w:top w:val="dotted" w:sz="4" w:space="0" w:color="auto"/>
              <w:left w:val="nil"/>
              <w:bottom w:val="nil"/>
              <w:right w:val="nil"/>
            </w:tcBorders>
            <w:shd w:val="clear" w:color="auto" w:fill="auto"/>
            <w:noWrap/>
            <w:vAlign w:val="center"/>
          </w:tcPr>
          <w:p w14:paraId="3471438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296D3FC9" w14:textId="77777777" w:rsidTr="00707BFF">
        <w:trPr>
          <w:trHeight w:val="240"/>
        </w:trPr>
        <w:tc>
          <w:tcPr>
            <w:tcW w:w="3685" w:type="dxa"/>
            <w:tcBorders>
              <w:top w:val="nil"/>
              <w:left w:val="nil"/>
              <w:bottom w:val="dotted" w:sz="4" w:space="0" w:color="auto"/>
              <w:right w:val="nil"/>
            </w:tcBorders>
            <w:shd w:val="clear" w:color="auto" w:fill="auto"/>
            <w:noWrap/>
            <w:vAlign w:val="center"/>
            <w:hideMark/>
          </w:tcPr>
          <w:p w14:paraId="2EB0DCA7" w14:textId="77777777" w:rsidR="009D5F98" w:rsidRPr="00DA0170" w:rsidRDefault="009D5F98" w:rsidP="00707BFF">
            <w:pPr>
              <w:jc w:val="right"/>
              <w:rPr>
                <w:rFonts w:ascii="Calibri" w:hAnsi="Calibri" w:cs="Calibri"/>
                <w:color w:val="000000"/>
                <w:sz w:val="16"/>
                <w:szCs w:val="16"/>
                <w:lang w:eastAsia="sk-SK"/>
              </w:rPr>
            </w:pPr>
          </w:p>
        </w:tc>
        <w:tc>
          <w:tcPr>
            <w:tcW w:w="926" w:type="dxa"/>
            <w:tcBorders>
              <w:top w:val="nil"/>
              <w:left w:val="nil"/>
              <w:bottom w:val="dotted" w:sz="4" w:space="0" w:color="auto"/>
              <w:right w:val="nil"/>
            </w:tcBorders>
            <w:shd w:val="clear" w:color="auto" w:fill="auto"/>
            <w:noWrap/>
            <w:vAlign w:val="center"/>
            <w:hideMark/>
          </w:tcPr>
          <w:p w14:paraId="520DC3F7"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nil"/>
              <w:left w:val="nil"/>
              <w:bottom w:val="dotted" w:sz="4" w:space="0" w:color="auto"/>
              <w:right w:val="nil"/>
            </w:tcBorders>
            <w:shd w:val="clear" w:color="auto" w:fill="auto"/>
            <w:noWrap/>
            <w:vAlign w:val="center"/>
          </w:tcPr>
          <w:p w14:paraId="7523B7A3"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nil"/>
              <w:left w:val="nil"/>
              <w:bottom w:val="dotted" w:sz="4" w:space="0" w:color="auto"/>
              <w:right w:val="nil"/>
            </w:tcBorders>
            <w:shd w:val="clear" w:color="auto" w:fill="auto"/>
            <w:noWrap/>
            <w:vAlign w:val="center"/>
          </w:tcPr>
          <w:p w14:paraId="7648F168"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3 409</w:t>
            </w:r>
          </w:p>
        </w:tc>
        <w:tc>
          <w:tcPr>
            <w:tcW w:w="1100" w:type="dxa"/>
            <w:tcBorders>
              <w:top w:val="nil"/>
              <w:left w:val="nil"/>
              <w:bottom w:val="dotted" w:sz="4" w:space="0" w:color="auto"/>
              <w:right w:val="nil"/>
            </w:tcBorders>
            <w:shd w:val="clear" w:color="auto" w:fill="auto"/>
            <w:noWrap/>
            <w:vAlign w:val="center"/>
          </w:tcPr>
          <w:p w14:paraId="67621319"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3 409</w:t>
            </w:r>
          </w:p>
        </w:tc>
        <w:tc>
          <w:tcPr>
            <w:tcW w:w="1100" w:type="dxa"/>
            <w:tcBorders>
              <w:top w:val="nil"/>
              <w:left w:val="nil"/>
              <w:bottom w:val="dotted" w:sz="4" w:space="0" w:color="auto"/>
              <w:right w:val="nil"/>
            </w:tcBorders>
            <w:shd w:val="clear" w:color="auto" w:fill="auto"/>
            <w:noWrap/>
            <w:vAlign w:val="center"/>
          </w:tcPr>
          <w:p w14:paraId="38838AB6"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0A876E85" w14:textId="77777777" w:rsidTr="00707BFF">
        <w:trPr>
          <w:trHeight w:val="240"/>
        </w:trPr>
        <w:tc>
          <w:tcPr>
            <w:tcW w:w="3685" w:type="dxa"/>
            <w:tcBorders>
              <w:top w:val="dotted" w:sz="4" w:space="0" w:color="auto"/>
              <w:left w:val="nil"/>
              <w:bottom w:val="single" w:sz="4" w:space="0" w:color="auto"/>
              <w:right w:val="nil"/>
            </w:tcBorders>
            <w:shd w:val="clear" w:color="auto" w:fill="auto"/>
            <w:noWrap/>
            <w:vAlign w:val="center"/>
            <w:hideMark/>
          </w:tcPr>
          <w:p w14:paraId="5F34C96D"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SEOYON CO., LTD.</w:t>
            </w:r>
          </w:p>
        </w:tc>
        <w:tc>
          <w:tcPr>
            <w:tcW w:w="926" w:type="dxa"/>
            <w:tcBorders>
              <w:top w:val="dotted" w:sz="4" w:space="0" w:color="auto"/>
              <w:left w:val="nil"/>
              <w:bottom w:val="single" w:sz="4" w:space="0" w:color="auto"/>
              <w:right w:val="nil"/>
            </w:tcBorders>
            <w:shd w:val="clear" w:color="auto" w:fill="auto"/>
            <w:noWrap/>
            <w:vAlign w:val="center"/>
            <w:hideMark/>
          </w:tcPr>
          <w:p w14:paraId="07203869"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služby</w:t>
            </w:r>
          </w:p>
        </w:tc>
        <w:tc>
          <w:tcPr>
            <w:tcW w:w="956" w:type="dxa"/>
            <w:tcBorders>
              <w:top w:val="dotted" w:sz="4" w:space="0" w:color="auto"/>
              <w:left w:val="nil"/>
              <w:bottom w:val="single" w:sz="4" w:space="0" w:color="auto"/>
              <w:right w:val="nil"/>
            </w:tcBorders>
            <w:shd w:val="clear" w:color="auto" w:fill="auto"/>
            <w:noWrap/>
            <w:vAlign w:val="center"/>
          </w:tcPr>
          <w:p w14:paraId="7A20D78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dotted" w:sz="4" w:space="0" w:color="auto"/>
              <w:left w:val="nil"/>
              <w:bottom w:val="single" w:sz="4" w:space="0" w:color="auto"/>
              <w:right w:val="nil"/>
            </w:tcBorders>
            <w:shd w:val="clear" w:color="auto" w:fill="auto"/>
            <w:noWrap/>
            <w:vAlign w:val="center"/>
          </w:tcPr>
          <w:p w14:paraId="58F85504"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100" w:type="dxa"/>
            <w:tcBorders>
              <w:top w:val="dotted" w:sz="4" w:space="0" w:color="auto"/>
              <w:left w:val="nil"/>
              <w:bottom w:val="single" w:sz="4" w:space="0" w:color="auto"/>
              <w:right w:val="nil"/>
            </w:tcBorders>
            <w:shd w:val="clear" w:color="auto" w:fill="auto"/>
            <w:noWrap/>
            <w:vAlign w:val="center"/>
          </w:tcPr>
          <w:p w14:paraId="49E25CAF"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11 024</w:t>
            </w:r>
          </w:p>
        </w:tc>
        <w:tc>
          <w:tcPr>
            <w:tcW w:w="1100" w:type="dxa"/>
            <w:tcBorders>
              <w:top w:val="dotted" w:sz="4" w:space="0" w:color="auto"/>
              <w:left w:val="nil"/>
              <w:bottom w:val="single" w:sz="4" w:space="0" w:color="auto"/>
              <w:right w:val="nil"/>
            </w:tcBorders>
            <w:shd w:val="clear" w:color="auto" w:fill="auto"/>
            <w:noWrap/>
            <w:vAlign w:val="center"/>
          </w:tcPr>
          <w:p w14:paraId="0C0A8470"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C96E46F" w14:textId="77777777" w:rsidTr="00707BFF">
        <w:trPr>
          <w:trHeight w:val="240"/>
        </w:trPr>
        <w:tc>
          <w:tcPr>
            <w:tcW w:w="3685" w:type="dxa"/>
            <w:tcBorders>
              <w:top w:val="single" w:sz="4" w:space="0" w:color="auto"/>
              <w:left w:val="nil"/>
              <w:right w:val="nil"/>
            </w:tcBorders>
            <w:shd w:val="clear" w:color="auto" w:fill="auto"/>
            <w:noWrap/>
            <w:vAlign w:val="bottom"/>
            <w:hideMark/>
          </w:tcPr>
          <w:p w14:paraId="08A78FC7" w14:textId="77777777" w:rsidR="009D5F98" w:rsidRPr="00DA0170" w:rsidRDefault="009D5F98" w:rsidP="00707BFF">
            <w:pPr>
              <w:rPr>
                <w:rFonts w:ascii="Calibri" w:hAnsi="Calibri" w:cs="Calibri"/>
                <w:sz w:val="16"/>
                <w:szCs w:val="16"/>
                <w:lang w:eastAsia="sk-SK"/>
              </w:rPr>
            </w:pPr>
            <w:r w:rsidRPr="00DA0170">
              <w:rPr>
                <w:rFonts w:ascii="Calibri" w:hAnsi="Calibri" w:cs="Calibri"/>
                <w:sz w:val="16"/>
                <w:szCs w:val="16"/>
                <w:lang w:eastAsia="sk-SK"/>
              </w:rPr>
              <w:t>HUANGHUA SEOYON TOPMETAL CO., LTD</w:t>
            </w:r>
          </w:p>
        </w:tc>
        <w:tc>
          <w:tcPr>
            <w:tcW w:w="926" w:type="dxa"/>
            <w:tcBorders>
              <w:top w:val="single" w:sz="4" w:space="0" w:color="auto"/>
              <w:left w:val="nil"/>
              <w:right w:val="nil"/>
            </w:tcBorders>
            <w:shd w:val="clear" w:color="auto" w:fill="auto"/>
            <w:noWrap/>
            <w:vAlign w:val="center"/>
            <w:hideMark/>
          </w:tcPr>
          <w:p w14:paraId="1F438642"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majetok</w:t>
            </w:r>
          </w:p>
        </w:tc>
        <w:tc>
          <w:tcPr>
            <w:tcW w:w="956" w:type="dxa"/>
            <w:tcBorders>
              <w:top w:val="single" w:sz="4" w:space="0" w:color="auto"/>
              <w:left w:val="nil"/>
              <w:bottom w:val="single" w:sz="4" w:space="0" w:color="auto"/>
              <w:right w:val="nil"/>
            </w:tcBorders>
            <w:shd w:val="clear" w:color="auto" w:fill="auto"/>
            <w:noWrap/>
            <w:vAlign w:val="center"/>
          </w:tcPr>
          <w:p w14:paraId="7C8257F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c>
          <w:tcPr>
            <w:tcW w:w="1021" w:type="dxa"/>
            <w:tcBorders>
              <w:top w:val="single" w:sz="4" w:space="0" w:color="auto"/>
              <w:left w:val="nil"/>
              <w:bottom w:val="single" w:sz="4" w:space="0" w:color="auto"/>
              <w:right w:val="nil"/>
            </w:tcBorders>
            <w:shd w:val="clear" w:color="auto" w:fill="auto"/>
            <w:noWrap/>
            <w:vAlign w:val="center"/>
          </w:tcPr>
          <w:p w14:paraId="2F7544DF" w14:textId="77777777" w:rsidR="009D5F98" w:rsidRPr="00DA0170" w:rsidRDefault="009D5F98" w:rsidP="00707BFF">
            <w:pPr>
              <w:jc w:val="right"/>
              <w:rPr>
                <w:lang w:eastAsia="sk-SK"/>
              </w:rPr>
            </w:pPr>
            <w:r>
              <w:rPr>
                <w:lang w:eastAsia="sk-SK"/>
              </w:rPr>
              <w:t>-</w:t>
            </w:r>
          </w:p>
        </w:tc>
        <w:tc>
          <w:tcPr>
            <w:tcW w:w="1100" w:type="dxa"/>
            <w:tcBorders>
              <w:top w:val="single" w:sz="4" w:space="0" w:color="auto"/>
              <w:left w:val="nil"/>
              <w:bottom w:val="single" w:sz="4" w:space="0" w:color="auto"/>
              <w:right w:val="nil"/>
            </w:tcBorders>
            <w:shd w:val="clear" w:color="auto" w:fill="auto"/>
            <w:noWrap/>
            <w:vAlign w:val="center"/>
          </w:tcPr>
          <w:p w14:paraId="40DFE405"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73 309</w:t>
            </w:r>
          </w:p>
        </w:tc>
        <w:tc>
          <w:tcPr>
            <w:tcW w:w="1100" w:type="dxa"/>
            <w:tcBorders>
              <w:top w:val="single" w:sz="4" w:space="0" w:color="auto"/>
              <w:left w:val="nil"/>
              <w:bottom w:val="single" w:sz="4" w:space="0" w:color="auto"/>
              <w:right w:val="nil"/>
            </w:tcBorders>
            <w:shd w:val="clear" w:color="auto" w:fill="auto"/>
            <w:noWrap/>
            <w:vAlign w:val="center"/>
          </w:tcPr>
          <w:p w14:paraId="683B78D1" w14:textId="77777777" w:rsidR="009D5F98" w:rsidRPr="00DA0170" w:rsidRDefault="009D5F98" w:rsidP="00707BFF">
            <w:pPr>
              <w:jc w:val="right"/>
              <w:rPr>
                <w:rFonts w:ascii="Calibri" w:hAnsi="Calibri" w:cs="Calibri"/>
                <w:color w:val="000000"/>
                <w:sz w:val="16"/>
                <w:szCs w:val="16"/>
                <w:lang w:eastAsia="sk-SK"/>
              </w:rPr>
            </w:pPr>
            <w:r>
              <w:rPr>
                <w:rFonts w:ascii="Calibri" w:hAnsi="Calibri" w:cs="Calibri"/>
                <w:color w:val="000000"/>
                <w:sz w:val="16"/>
                <w:szCs w:val="16"/>
                <w:lang w:eastAsia="sk-SK"/>
              </w:rPr>
              <w:t>-</w:t>
            </w:r>
          </w:p>
        </w:tc>
      </w:tr>
      <w:tr w:rsidR="009D5F98" w:rsidRPr="00DA0170" w14:paraId="456A3AF5" w14:textId="77777777" w:rsidTr="00707BFF">
        <w:trPr>
          <w:trHeight w:val="240"/>
        </w:trPr>
        <w:tc>
          <w:tcPr>
            <w:tcW w:w="3685" w:type="dxa"/>
            <w:tcBorders>
              <w:left w:val="nil"/>
              <w:bottom w:val="single" w:sz="8" w:space="0" w:color="auto"/>
              <w:right w:val="nil"/>
            </w:tcBorders>
            <w:shd w:val="clear" w:color="auto" w:fill="auto"/>
            <w:noWrap/>
            <w:vAlign w:val="center"/>
            <w:hideMark/>
          </w:tcPr>
          <w:p w14:paraId="53C64F7D" w14:textId="77777777" w:rsidR="009D5F98" w:rsidRPr="00DA0170" w:rsidRDefault="009D5F98" w:rsidP="00707BFF">
            <w:pPr>
              <w:ind w:firstLineChars="100" w:firstLine="160"/>
              <w:rPr>
                <w:rFonts w:ascii="Calibri" w:hAnsi="Calibri" w:cs="Calibri"/>
                <w:color w:val="000000"/>
                <w:sz w:val="16"/>
                <w:szCs w:val="16"/>
                <w:lang w:eastAsia="sk-SK"/>
              </w:rPr>
            </w:pPr>
            <w:r w:rsidRPr="00DA0170">
              <w:rPr>
                <w:rFonts w:ascii="Calibri" w:hAnsi="Calibri" w:cs="Calibri"/>
                <w:color w:val="000000"/>
                <w:sz w:val="16"/>
                <w:szCs w:val="16"/>
                <w:lang w:eastAsia="sk-SK"/>
              </w:rPr>
              <w:t> </w:t>
            </w:r>
          </w:p>
        </w:tc>
        <w:tc>
          <w:tcPr>
            <w:tcW w:w="926" w:type="dxa"/>
            <w:tcBorders>
              <w:left w:val="nil"/>
              <w:bottom w:val="single" w:sz="8" w:space="0" w:color="auto"/>
              <w:right w:val="nil"/>
            </w:tcBorders>
            <w:shd w:val="clear" w:color="auto" w:fill="auto"/>
            <w:noWrap/>
            <w:vAlign w:val="center"/>
            <w:hideMark/>
          </w:tcPr>
          <w:p w14:paraId="79E44E17" w14:textId="77777777" w:rsidR="009D5F98" w:rsidRPr="00DA0170" w:rsidRDefault="009D5F98" w:rsidP="00707BFF">
            <w:pPr>
              <w:jc w:val="center"/>
              <w:rPr>
                <w:rFonts w:ascii="Calibri" w:hAnsi="Calibri" w:cs="Calibri"/>
                <w:color w:val="000000"/>
                <w:sz w:val="16"/>
                <w:szCs w:val="16"/>
                <w:lang w:eastAsia="sk-SK"/>
              </w:rPr>
            </w:pPr>
            <w:r w:rsidRPr="00DA0170">
              <w:rPr>
                <w:rFonts w:ascii="Calibri" w:hAnsi="Calibri" w:cs="Calibri"/>
                <w:color w:val="000000"/>
                <w:sz w:val="16"/>
                <w:szCs w:val="16"/>
                <w:lang w:eastAsia="sk-SK"/>
              </w:rPr>
              <w:t> </w:t>
            </w:r>
          </w:p>
        </w:tc>
        <w:tc>
          <w:tcPr>
            <w:tcW w:w="956" w:type="dxa"/>
            <w:tcBorders>
              <w:top w:val="single" w:sz="4" w:space="0" w:color="auto"/>
              <w:left w:val="nil"/>
              <w:bottom w:val="single" w:sz="8" w:space="0" w:color="auto"/>
              <w:right w:val="nil"/>
            </w:tcBorders>
            <w:shd w:val="clear" w:color="auto" w:fill="auto"/>
            <w:noWrap/>
            <w:vAlign w:val="center"/>
          </w:tcPr>
          <w:p w14:paraId="4694C6D6" w14:textId="77777777" w:rsidR="009D5F98" w:rsidRPr="00DA0170" w:rsidRDefault="009D5F98"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5 621 202</w:t>
            </w:r>
          </w:p>
        </w:tc>
        <w:tc>
          <w:tcPr>
            <w:tcW w:w="1021" w:type="dxa"/>
            <w:tcBorders>
              <w:top w:val="single" w:sz="4" w:space="0" w:color="auto"/>
              <w:left w:val="nil"/>
              <w:bottom w:val="single" w:sz="8" w:space="0" w:color="auto"/>
              <w:right w:val="nil"/>
            </w:tcBorders>
            <w:shd w:val="clear" w:color="auto" w:fill="auto"/>
            <w:noWrap/>
            <w:vAlign w:val="center"/>
          </w:tcPr>
          <w:p w14:paraId="549CCA98" w14:textId="77777777" w:rsidR="009D5F98" w:rsidRPr="00DA0170" w:rsidRDefault="009D5F98"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18 970 589</w:t>
            </w:r>
          </w:p>
        </w:tc>
        <w:tc>
          <w:tcPr>
            <w:tcW w:w="1100" w:type="dxa"/>
            <w:tcBorders>
              <w:top w:val="single" w:sz="4" w:space="0" w:color="auto"/>
              <w:left w:val="nil"/>
              <w:bottom w:val="single" w:sz="8" w:space="0" w:color="auto"/>
              <w:right w:val="nil"/>
            </w:tcBorders>
            <w:shd w:val="clear" w:color="auto" w:fill="auto"/>
            <w:noWrap/>
            <w:vAlign w:val="center"/>
          </w:tcPr>
          <w:p w14:paraId="1E1514AB" w14:textId="77777777" w:rsidR="009D5F98" w:rsidRPr="00DA0170" w:rsidRDefault="009D5F98"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140 947 497</w:t>
            </w:r>
          </w:p>
        </w:tc>
        <w:tc>
          <w:tcPr>
            <w:tcW w:w="1100" w:type="dxa"/>
            <w:tcBorders>
              <w:top w:val="single" w:sz="4" w:space="0" w:color="auto"/>
              <w:left w:val="nil"/>
              <w:bottom w:val="single" w:sz="8" w:space="0" w:color="auto"/>
              <w:right w:val="nil"/>
            </w:tcBorders>
            <w:shd w:val="clear" w:color="auto" w:fill="auto"/>
            <w:noWrap/>
            <w:vAlign w:val="center"/>
          </w:tcPr>
          <w:p w14:paraId="29C6A9BB" w14:textId="77777777" w:rsidR="009D5F98" w:rsidRPr="00DA0170" w:rsidRDefault="009D5F98" w:rsidP="00707BFF">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23 789 595</w:t>
            </w:r>
          </w:p>
        </w:tc>
      </w:tr>
    </w:tbl>
    <w:p w14:paraId="068DD6CB" w14:textId="77777777" w:rsidR="009D5F98" w:rsidRDefault="009D5F98" w:rsidP="005B3B6D">
      <w:pPr>
        <w:ind w:left="426"/>
        <w:rPr>
          <w:rFonts w:asciiTheme="minorHAnsi" w:hAnsiTheme="minorHAnsi"/>
          <w:snapToGrid w:val="0"/>
          <w:sz w:val="18"/>
          <w:u w:val="single"/>
          <w:lang w:eastAsia="sk-SK"/>
        </w:rPr>
      </w:pPr>
    </w:p>
    <w:p w14:paraId="304E186B" w14:textId="77777777" w:rsidR="006937CD" w:rsidRDefault="006937CD" w:rsidP="005B3B6D">
      <w:pPr>
        <w:ind w:left="426"/>
        <w:rPr>
          <w:rFonts w:asciiTheme="minorHAnsi" w:hAnsiTheme="minorHAnsi"/>
          <w:snapToGrid w:val="0"/>
          <w:sz w:val="18"/>
          <w:u w:val="single"/>
          <w:lang w:eastAsia="sk-SK"/>
        </w:rPr>
      </w:pPr>
    </w:p>
    <w:p w14:paraId="17ACB71C" w14:textId="77777777" w:rsidR="00451BC2" w:rsidRDefault="00451BC2" w:rsidP="005B3B6D">
      <w:pPr>
        <w:ind w:left="426"/>
        <w:rPr>
          <w:rFonts w:asciiTheme="minorHAnsi" w:hAnsiTheme="minorHAnsi"/>
          <w:snapToGrid w:val="0"/>
          <w:sz w:val="18"/>
          <w:u w:val="single"/>
          <w:lang w:eastAsia="sk-SK"/>
        </w:rPr>
      </w:pPr>
    </w:p>
    <w:p w14:paraId="1D418C37" w14:textId="77777777" w:rsidR="00784D8C" w:rsidRPr="00686E74" w:rsidRDefault="00784D8C" w:rsidP="005D423A">
      <w:pPr>
        <w:pStyle w:val="Heading1"/>
        <w:tabs>
          <w:tab w:val="clear" w:pos="360"/>
          <w:tab w:val="num" w:pos="426"/>
        </w:tabs>
        <w:ind w:left="426" w:hanging="426"/>
        <w:rPr>
          <w:rFonts w:asciiTheme="minorHAnsi" w:hAnsiTheme="minorHAnsi"/>
        </w:rPr>
      </w:pPr>
      <w:bookmarkStart w:id="39" w:name="_Hlk66348705"/>
      <w:bookmarkEnd w:id="37"/>
      <w:bookmarkEnd w:id="38"/>
      <w:r w:rsidRPr="00686E74">
        <w:rPr>
          <w:rFonts w:asciiTheme="minorHAnsi" w:hAnsiTheme="minorHAnsi"/>
        </w:rPr>
        <w:lastRenderedPageBreak/>
        <w:t>Informácie o skutočnostiach, ktoré nastali po dni, ku ktorému sa zostavuje účtovná závierka, do dňa zostavenia účtovnej závierky</w:t>
      </w:r>
    </w:p>
    <w:bookmarkEnd w:id="39"/>
    <w:p w14:paraId="76ACE2A8" w14:textId="77777777" w:rsidR="00A12021" w:rsidRPr="00686E74" w:rsidRDefault="00A12021" w:rsidP="009E4139">
      <w:pPr>
        <w:pStyle w:val="BodyText"/>
        <w:rPr>
          <w:rFonts w:asciiTheme="minorHAnsi" w:hAnsiTheme="minorHAnsi"/>
        </w:rPr>
      </w:pPr>
    </w:p>
    <w:p w14:paraId="61804E93" w14:textId="698E9160" w:rsidR="00455C54" w:rsidRPr="00686E74" w:rsidRDefault="00421A3E" w:rsidP="009E4139">
      <w:pPr>
        <w:pStyle w:val="BodyText"/>
        <w:rPr>
          <w:rFonts w:asciiTheme="minorHAnsi" w:hAnsiTheme="minorHAnsi"/>
        </w:rPr>
      </w:pPr>
      <w:r w:rsidRPr="00686E74">
        <w:rPr>
          <w:rFonts w:asciiTheme="minorHAnsi" w:hAnsiTheme="minorHAnsi"/>
        </w:rPr>
        <w:t>Po</w:t>
      </w:r>
      <w:r w:rsidR="00EE6ED1" w:rsidRPr="00686E74">
        <w:rPr>
          <w:rFonts w:asciiTheme="minorHAnsi" w:hAnsiTheme="minorHAnsi"/>
        </w:rPr>
        <w:t xml:space="preserve"> 31. decembri </w:t>
      </w:r>
      <w:r w:rsidR="009D5F98" w:rsidRPr="00686E74">
        <w:rPr>
          <w:rFonts w:asciiTheme="minorHAnsi" w:hAnsiTheme="minorHAnsi"/>
        </w:rPr>
        <w:t>20</w:t>
      </w:r>
      <w:r w:rsidR="009D5F98">
        <w:rPr>
          <w:rFonts w:asciiTheme="minorHAnsi" w:hAnsiTheme="minorHAnsi"/>
        </w:rPr>
        <w:t>23</w:t>
      </w:r>
      <w:r w:rsidR="009D5F98" w:rsidRPr="00686E74">
        <w:rPr>
          <w:rFonts w:asciiTheme="minorHAnsi" w:hAnsiTheme="minorHAnsi"/>
        </w:rPr>
        <w:t xml:space="preserve"> </w:t>
      </w:r>
      <w:r w:rsidR="0014410A" w:rsidRPr="00686E74">
        <w:rPr>
          <w:rFonts w:asciiTheme="minorHAnsi" w:hAnsiTheme="minorHAnsi"/>
        </w:rPr>
        <w:t>nenastali ž</w:t>
      </w:r>
      <w:r w:rsidR="003E4355" w:rsidRPr="00686E74">
        <w:rPr>
          <w:rFonts w:asciiTheme="minorHAnsi" w:hAnsiTheme="minorHAnsi"/>
        </w:rPr>
        <w:t>iadne</w:t>
      </w:r>
      <w:r w:rsidR="0014410A" w:rsidRPr="00686E74">
        <w:rPr>
          <w:rFonts w:asciiTheme="minorHAnsi" w:hAnsiTheme="minorHAnsi"/>
        </w:rPr>
        <w:t xml:space="preserve"> udalosti, ktoré majú významný vplyv na verné zobrazenie skutočností, ktoré sú predmetom účtovníctva</w:t>
      </w:r>
      <w:r w:rsidR="003E4355" w:rsidRPr="00686E74">
        <w:rPr>
          <w:rFonts w:asciiTheme="minorHAnsi" w:hAnsiTheme="minorHAnsi"/>
        </w:rPr>
        <w:t>.</w:t>
      </w:r>
    </w:p>
    <w:p w14:paraId="12534DDF" w14:textId="77777777" w:rsidR="00675B4F" w:rsidRPr="00686E74" w:rsidRDefault="00675B4F" w:rsidP="009E4139">
      <w:pPr>
        <w:pStyle w:val="BodyText"/>
        <w:rPr>
          <w:rFonts w:asciiTheme="minorHAnsi" w:hAnsiTheme="minorHAnsi"/>
        </w:rPr>
      </w:pPr>
    </w:p>
    <w:p w14:paraId="282942CB" w14:textId="77777777" w:rsidR="00AA02A0" w:rsidRPr="00FD5AF3" w:rsidRDefault="00490BF0" w:rsidP="00AA02A0">
      <w:pPr>
        <w:pStyle w:val="BodyText"/>
        <w:rPr>
          <w:rFonts w:asciiTheme="minorHAnsi" w:hAnsiTheme="minorHAnsi"/>
        </w:rPr>
      </w:pPr>
      <w:r w:rsidRPr="00FD5AF3">
        <w:rPr>
          <w:rFonts w:asciiTheme="minorHAnsi" w:hAnsiTheme="minorHAnsi"/>
        </w:rPr>
        <w:t>Záväzky voči materskej spoločnosti nie sú považované  po splatnosti a  podľa zákona č. 328/1991 o konkurze a vyrovnaní Spoločnosť nespĺňa podmienky likvidácie.</w:t>
      </w:r>
    </w:p>
    <w:p w14:paraId="201EA75A" w14:textId="77777777" w:rsidR="00AA02A0" w:rsidRPr="00E460DE" w:rsidRDefault="00AA02A0" w:rsidP="00AA02A0">
      <w:pPr>
        <w:pStyle w:val="BodyText"/>
        <w:rPr>
          <w:rFonts w:asciiTheme="minorHAnsi" w:hAnsiTheme="minorHAnsi"/>
          <w:highlight w:val="yellow"/>
        </w:rPr>
      </w:pPr>
    </w:p>
    <w:p w14:paraId="09165D0D" w14:textId="62A036A4" w:rsidR="005B6930" w:rsidRPr="00686E74" w:rsidRDefault="005B6930" w:rsidP="00D74A7C">
      <w:pPr>
        <w:pStyle w:val="Heading1"/>
        <w:rPr>
          <w:rFonts w:asciiTheme="minorHAnsi" w:hAnsiTheme="minorHAnsi"/>
        </w:rPr>
      </w:pPr>
      <w:r w:rsidRPr="00686E74">
        <w:rPr>
          <w:rFonts w:asciiTheme="minorHAnsi" w:hAnsiTheme="minorHAnsi"/>
        </w:rPr>
        <w:t>Informácie o Vlastnom imaní</w:t>
      </w:r>
    </w:p>
    <w:p w14:paraId="39FC6BC1" w14:textId="77777777" w:rsidR="00952955" w:rsidRPr="00686E74" w:rsidRDefault="00952955" w:rsidP="005B6930">
      <w:pPr>
        <w:pStyle w:val="BodyText"/>
        <w:rPr>
          <w:rFonts w:asciiTheme="minorHAnsi" w:hAnsiTheme="minorHAnsi"/>
        </w:rPr>
      </w:pPr>
    </w:p>
    <w:p w14:paraId="23BE8F26" w14:textId="6289F7BC" w:rsidR="005B6930" w:rsidRDefault="00707C9F" w:rsidP="005B6930">
      <w:pPr>
        <w:pStyle w:val="BodyText"/>
        <w:rPr>
          <w:rFonts w:asciiTheme="minorHAnsi" w:hAnsiTheme="minorHAnsi"/>
        </w:rPr>
      </w:pPr>
      <w:r w:rsidRPr="00686E74">
        <w:rPr>
          <w:rFonts w:asciiTheme="minorHAnsi" w:hAnsiTheme="minorHAnsi"/>
        </w:rPr>
        <w:t xml:space="preserve">Základné imanie spoločnosti bolo celé upísané a splatené. </w:t>
      </w:r>
      <w:r w:rsidR="005B6930" w:rsidRPr="00686E74">
        <w:rPr>
          <w:rFonts w:asciiTheme="minorHAnsi" w:hAnsiTheme="minorHAnsi"/>
        </w:rPr>
        <w:t>Prehľad o pohybe vlastného imania v priebehu účtovného obdobia je uvedený v nasledujúcej tabuľke:</w:t>
      </w:r>
    </w:p>
    <w:p w14:paraId="50647DCA" w14:textId="3A3A9483" w:rsidR="00CE721E" w:rsidRDefault="00CE721E" w:rsidP="005B6930">
      <w:pPr>
        <w:pStyle w:val="BodyText"/>
        <w:rPr>
          <w:rFonts w:asciiTheme="minorHAnsi" w:hAnsiTheme="minorHAnsi"/>
        </w:rPr>
      </w:pPr>
    </w:p>
    <w:p w14:paraId="7F92541A" w14:textId="5275C62F" w:rsidR="00F10F33" w:rsidRDefault="00F10F33" w:rsidP="00F10F33">
      <w:pPr>
        <w:ind w:left="426"/>
        <w:rPr>
          <w:rFonts w:asciiTheme="minorHAnsi" w:hAnsiTheme="minorHAnsi"/>
          <w:snapToGrid w:val="0"/>
          <w:color w:val="000000"/>
          <w:sz w:val="18"/>
          <w:szCs w:val="18"/>
          <w:u w:val="single"/>
          <w:lang w:eastAsia="sk-SK"/>
        </w:rPr>
      </w:pPr>
      <w:r w:rsidRPr="00686E74">
        <w:rPr>
          <w:rFonts w:asciiTheme="minorHAnsi" w:hAnsiTheme="minorHAnsi"/>
          <w:snapToGrid w:val="0"/>
          <w:color w:val="000000"/>
          <w:sz w:val="18"/>
          <w:szCs w:val="18"/>
          <w:u w:val="single"/>
          <w:lang w:eastAsia="sk-SK"/>
        </w:rPr>
        <w:t xml:space="preserve">31. december </w:t>
      </w:r>
      <w:r w:rsidR="009D5F98" w:rsidRPr="00686E74">
        <w:rPr>
          <w:rFonts w:asciiTheme="minorHAnsi" w:hAnsiTheme="minorHAnsi"/>
          <w:snapToGrid w:val="0"/>
          <w:color w:val="000000"/>
          <w:sz w:val="18"/>
          <w:szCs w:val="18"/>
          <w:u w:val="single"/>
          <w:lang w:eastAsia="sk-SK"/>
        </w:rPr>
        <w:t>20</w:t>
      </w:r>
      <w:r w:rsidR="009D5F98">
        <w:rPr>
          <w:rFonts w:asciiTheme="minorHAnsi" w:hAnsiTheme="minorHAnsi"/>
          <w:snapToGrid w:val="0"/>
          <w:color w:val="000000"/>
          <w:sz w:val="18"/>
          <w:szCs w:val="18"/>
          <w:u w:val="single"/>
          <w:lang w:eastAsia="sk-SK"/>
        </w:rPr>
        <w:t>23</w:t>
      </w:r>
    </w:p>
    <w:p w14:paraId="13F608FA" w14:textId="77777777" w:rsidR="00264823" w:rsidRPr="00686E74" w:rsidRDefault="00264823" w:rsidP="00F10F33">
      <w:pPr>
        <w:ind w:left="426"/>
        <w:rPr>
          <w:rFonts w:asciiTheme="minorHAnsi" w:hAnsiTheme="minorHAnsi"/>
          <w:snapToGrid w:val="0"/>
          <w:color w:val="000000"/>
          <w:sz w:val="18"/>
          <w:szCs w:val="18"/>
          <w:u w:val="single"/>
          <w:lang w:eastAsia="sk-SK"/>
        </w:rPr>
      </w:pPr>
    </w:p>
    <w:tbl>
      <w:tblPr>
        <w:tblW w:w="8770" w:type="dxa"/>
        <w:tblInd w:w="426" w:type="dxa"/>
        <w:tblLayout w:type="fixed"/>
        <w:tblCellMar>
          <w:left w:w="70" w:type="dxa"/>
          <w:right w:w="70" w:type="dxa"/>
        </w:tblCellMar>
        <w:tblLook w:val="04A0" w:firstRow="1" w:lastRow="0" w:firstColumn="1" w:lastColumn="0" w:noHBand="0" w:noVBand="1"/>
      </w:tblPr>
      <w:tblGrid>
        <w:gridCol w:w="4089"/>
        <w:gridCol w:w="1121"/>
        <w:gridCol w:w="884"/>
        <w:gridCol w:w="583"/>
        <w:gridCol w:w="835"/>
        <w:gridCol w:w="1258"/>
      </w:tblGrid>
      <w:tr w:rsidR="00264823" w:rsidRPr="00F10F33" w14:paraId="33671B43" w14:textId="77777777" w:rsidTr="00264823">
        <w:trPr>
          <w:trHeight w:val="230"/>
        </w:trPr>
        <w:tc>
          <w:tcPr>
            <w:tcW w:w="4089" w:type="dxa"/>
            <w:vMerge w:val="restart"/>
            <w:tcBorders>
              <w:top w:val="single" w:sz="8" w:space="0" w:color="auto"/>
              <w:left w:val="nil"/>
              <w:bottom w:val="single" w:sz="8" w:space="0" w:color="000000"/>
              <w:right w:val="nil"/>
            </w:tcBorders>
            <w:shd w:val="clear" w:color="auto" w:fill="auto"/>
            <w:noWrap/>
            <w:vAlign w:val="center"/>
            <w:hideMark/>
          </w:tcPr>
          <w:p w14:paraId="00B9D4CB" w14:textId="77777777" w:rsidR="00264823" w:rsidRPr="00F10F33" w:rsidRDefault="00264823" w:rsidP="00F10F33">
            <w:pPr>
              <w:jc w:val="center"/>
              <w:rPr>
                <w:rFonts w:ascii="Calibri" w:hAnsi="Calibri" w:cs="Calibri"/>
                <w:b/>
                <w:bCs/>
                <w:i/>
                <w:iCs/>
                <w:color w:val="000000"/>
                <w:sz w:val="15"/>
                <w:szCs w:val="15"/>
                <w:lang w:eastAsia="sk-SK"/>
              </w:rPr>
            </w:pPr>
            <w:bookmarkStart w:id="40" w:name="_Hlk128497778"/>
            <w:r w:rsidRPr="00F10F33">
              <w:rPr>
                <w:rFonts w:ascii="Calibri" w:hAnsi="Calibri" w:cs="Calibri"/>
                <w:b/>
                <w:bCs/>
                <w:i/>
                <w:iCs/>
                <w:color w:val="000000"/>
                <w:sz w:val="15"/>
                <w:szCs w:val="15"/>
                <w:lang w:eastAsia="sk-SK"/>
              </w:rPr>
              <w:t>Položka</w:t>
            </w:r>
          </w:p>
        </w:tc>
        <w:tc>
          <w:tcPr>
            <w:tcW w:w="1121" w:type="dxa"/>
            <w:vMerge w:val="restart"/>
            <w:tcBorders>
              <w:top w:val="single" w:sz="8" w:space="0" w:color="auto"/>
              <w:left w:val="nil"/>
              <w:bottom w:val="single" w:sz="8" w:space="0" w:color="000000"/>
              <w:right w:val="nil"/>
            </w:tcBorders>
            <w:shd w:val="clear" w:color="auto" w:fill="auto"/>
            <w:vAlign w:val="center"/>
            <w:hideMark/>
          </w:tcPr>
          <w:p w14:paraId="74250EFD" w14:textId="507AF198" w:rsidR="00264823" w:rsidRPr="00F10F33" w:rsidRDefault="00264823" w:rsidP="00F10F33">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 xml:space="preserve">Stav k 1. 1. </w:t>
            </w:r>
            <w:r w:rsidR="009D5F98" w:rsidRPr="00F10F33">
              <w:rPr>
                <w:rFonts w:ascii="Calibri" w:hAnsi="Calibri" w:cs="Calibri"/>
                <w:b/>
                <w:bCs/>
                <w:i/>
                <w:iCs/>
                <w:color w:val="000000"/>
                <w:sz w:val="15"/>
                <w:szCs w:val="15"/>
                <w:lang w:eastAsia="sk-SK"/>
              </w:rPr>
              <w:t>202</w:t>
            </w:r>
            <w:r w:rsidR="009D5F98">
              <w:rPr>
                <w:rFonts w:ascii="Calibri" w:hAnsi="Calibri" w:cs="Calibri"/>
                <w:b/>
                <w:bCs/>
                <w:i/>
                <w:iCs/>
                <w:color w:val="000000"/>
                <w:sz w:val="15"/>
                <w:szCs w:val="15"/>
                <w:lang w:eastAsia="sk-SK"/>
              </w:rPr>
              <w:t>3</w:t>
            </w:r>
          </w:p>
        </w:tc>
        <w:tc>
          <w:tcPr>
            <w:tcW w:w="884" w:type="dxa"/>
            <w:vMerge w:val="restart"/>
            <w:tcBorders>
              <w:top w:val="single" w:sz="8" w:space="0" w:color="auto"/>
              <w:left w:val="nil"/>
              <w:bottom w:val="single" w:sz="8" w:space="0" w:color="000000"/>
              <w:right w:val="nil"/>
            </w:tcBorders>
            <w:shd w:val="clear" w:color="auto" w:fill="auto"/>
            <w:noWrap/>
            <w:vAlign w:val="center"/>
            <w:hideMark/>
          </w:tcPr>
          <w:p w14:paraId="4CBCF64C" w14:textId="77777777" w:rsidR="00264823" w:rsidRPr="00F10F33" w:rsidRDefault="00264823" w:rsidP="00F10F33">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Prírastky</w:t>
            </w:r>
          </w:p>
        </w:tc>
        <w:tc>
          <w:tcPr>
            <w:tcW w:w="583" w:type="dxa"/>
            <w:vMerge w:val="restart"/>
            <w:tcBorders>
              <w:top w:val="single" w:sz="8" w:space="0" w:color="auto"/>
              <w:left w:val="nil"/>
              <w:bottom w:val="single" w:sz="8" w:space="0" w:color="000000"/>
              <w:right w:val="nil"/>
            </w:tcBorders>
            <w:shd w:val="clear" w:color="auto" w:fill="auto"/>
            <w:noWrap/>
            <w:vAlign w:val="center"/>
            <w:hideMark/>
          </w:tcPr>
          <w:p w14:paraId="0841A6B1" w14:textId="77777777" w:rsidR="00264823" w:rsidRPr="00F10F33" w:rsidRDefault="00264823" w:rsidP="00F10F33">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Úbytky</w:t>
            </w:r>
          </w:p>
        </w:tc>
        <w:tc>
          <w:tcPr>
            <w:tcW w:w="835" w:type="dxa"/>
            <w:vMerge w:val="restart"/>
            <w:tcBorders>
              <w:top w:val="single" w:sz="8" w:space="0" w:color="auto"/>
              <w:left w:val="nil"/>
              <w:bottom w:val="single" w:sz="8" w:space="0" w:color="000000"/>
              <w:right w:val="nil"/>
            </w:tcBorders>
            <w:shd w:val="clear" w:color="auto" w:fill="auto"/>
            <w:noWrap/>
            <w:vAlign w:val="center"/>
            <w:hideMark/>
          </w:tcPr>
          <w:p w14:paraId="59A4890D" w14:textId="77777777" w:rsidR="00264823" w:rsidRPr="00F10F33" w:rsidRDefault="00264823" w:rsidP="00F10F33">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Presuny</w:t>
            </w:r>
          </w:p>
        </w:tc>
        <w:tc>
          <w:tcPr>
            <w:tcW w:w="1258" w:type="dxa"/>
            <w:vMerge w:val="restart"/>
            <w:tcBorders>
              <w:top w:val="single" w:sz="8" w:space="0" w:color="auto"/>
              <w:left w:val="nil"/>
              <w:bottom w:val="single" w:sz="8" w:space="0" w:color="000000"/>
              <w:right w:val="nil"/>
            </w:tcBorders>
            <w:shd w:val="clear" w:color="auto" w:fill="auto"/>
            <w:vAlign w:val="center"/>
            <w:hideMark/>
          </w:tcPr>
          <w:p w14:paraId="182A8CC5" w14:textId="04C24278" w:rsidR="00264823" w:rsidRPr="00F10F33" w:rsidRDefault="00264823" w:rsidP="00F10F33">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 xml:space="preserve">Stav k 31. 12. </w:t>
            </w:r>
            <w:r w:rsidR="009D5F98" w:rsidRPr="00F10F33">
              <w:rPr>
                <w:rFonts w:ascii="Calibri" w:hAnsi="Calibri" w:cs="Calibri"/>
                <w:b/>
                <w:bCs/>
                <w:i/>
                <w:iCs/>
                <w:color w:val="000000"/>
                <w:sz w:val="15"/>
                <w:szCs w:val="15"/>
                <w:lang w:eastAsia="sk-SK"/>
              </w:rPr>
              <w:t>202</w:t>
            </w:r>
            <w:r w:rsidR="009D5F98">
              <w:rPr>
                <w:rFonts w:ascii="Calibri" w:hAnsi="Calibri" w:cs="Calibri"/>
                <w:b/>
                <w:bCs/>
                <w:i/>
                <w:iCs/>
                <w:color w:val="000000"/>
                <w:sz w:val="15"/>
                <w:szCs w:val="15"/>
                <w:lang w:eastAsia="sk-SK"/>
              </w:rPr>
              <w:t>3</w:t>
            </w:r>
          </w:p>
        </w:tc>
      </w:tr>
      <w:tr w:rsidR="00264823" w:rsidRPr="00F10F33" w14:paraId="4E32A0EE" w14:textId="77777777" w:rsidTr="00264823">
        <w:trPr>
          <w:trHeight w:val="230"/>
        </w:trPr>
        <w:tc>
          <w:tcPr>
            <w:tcW w:w="4089" w:type="dxa"/>
            <w:vMerge/>
            <w:tcBorders>
              <w:top w:val="single" w:sz="8" w:space="0" w:color="auto"/>
              <w:left w:val="nil"/>
              <w:bottom w:val="single" w:sz="4" w:space="0" w:color="auto"/>
              <w:right w:val="nil"/>
            </w:tcBorders>
            <w:vAlign w:val="center"/>
            <w:hideMark/>
          </w:tcPr>
          <w:p w14:paraId="158DADF0" w14:textId="77777777" w:rsidR="00264823" w:rsidRPr="00F10F33" w:rsidRDefault="00264823" w:rsidP="00F10F33">
            <w:pPr>
              <w:rPr>
                <w:rFonts w:ascii="Calibri" w:hAnsi="Calibri" w:cs="Calibri"/>
                <w:b/>
                <w:bCs/>
                <w:i/>
                <w:iCs/>
                <w:color w:val="000000"/>
                <w:sz w:val="15"/>
                <w:szCs w:val="15"/>
                <w:lang w:eastAsia="sk-SK"/>
              </w:rPr>
            </w:pPr>
          </w:p>
        </w:tc>
        <w:tc>
          <w:tcPr>
            <w:tcW w:w="1121" w:type="dxa"/>
            <w:vMerge/>
            <w:tcBorders>
              <w:top w:val="single" w:sz="8" w:space="0" w:color="auto"/>
              <w:left w:val="nil"/>
              <w:bottom w:val="single" w:sz="4" w:space="0" w:color="auto"/>
              <w:right w:val="nil"/>
            </w:tcBorders>
            <w:vAlign w:val="center"/>
            <w:hideMark/>
          </w:tcPr>
          <w:p w14:paraId="7756866F" w14:textId="77777777" w:rsidR="00264823" w:rsidRPr="00F10F33" w:rsidRDefault="00264823" w:rsidP="00F10F33">
            <w:pPr>
              <w:rPr>
                <w:rFonts w:ascii="Calibri" w:hAnsi="Calibri" w:cs="Calibri"/>
                <w:b/>
                <w:bCs/>
                <w:i/>
                <w:iCs/>
                <w:color w:val="000000"/>
                <w:sz w:val="15"/>
                <w:szCs w:val="15"/>
                <w:lang w:eastAsia="sk-SK"/>
              </w:rPr>
            </w:pPr>
          </w:p>
        </w:tc>
        <w:tc>
          <w:tcPr>
            <w:tcW w:w="884" w:type="dxa"/>
            <w:vMerge/>
            <w:tcBorders>
              <w:top w:val="single" w:sz="8" w:space="0" w:color="auto"/>
              <w:left w:val="nil"/>
              <w:bottom w:val="single" w:sz="4" w:space="0" w:color="auto"/>
              <w:right w:val="nil"/>
            </w:tcBorders>
            <w:vAlign w:val="center"/>
            <w:hideMark/>
          </w:tcPr>
          <w:p w14:paraId="4D703DA5" w14:textId="77777777" w:rsidR="00264823" w:rsidRPr="00F10F33" w:rsidRDefault="00264823" w:rsidP="00F10F33">
            <w:pPr>
              <w:rPr>
                <w:rFonts w:ascii="Calibri" w:hAnsi="Calibri" w:cs="Calibri"/>
                <w:b/>
                <w:bCs/>
                <w:i/>
                <w:iCs/>
                <w:color w:val="000000"/>
                <w:sz w:val="15"/>
                <w:szCs w:val="15"/>
                <w:lang w:eastAsia="sk-SK"/>
              </w:rPr>
            </w:pPr>
          </w:p>
        </w:tc>
        <w:tc>
          <w:tcPr>
            <w:tcW w:w="583" w:type="dxa"/>
            <w:vMerge/>
            <w:tcBorders>
              <w:top w:val="single" w:sz="8" w:space="0" w:color="auto"/>
              <w:left w:val="nil"/>
              <w:bottom w:val="single" w:sz="4" w:space="0" w:color="auto"/>
              <w:right w:val="nil"/>
            </w:tcBorders>
            <w:vAlign w:val="center"/>
            <w:hideMark/>
          </w:tcPr>
          <w:p w14:paraId="65F9BD61" w14:textId="77777777" w:rsidR="00264823" w:rsidRPr="00F10F33" w:rsidRDefault="00264823" w:rsidP="00F10F33">
            <w:pPr>
              <w:rPr>
                <w:rFonts w:ascii="Calibri" w:hAnsi="Calibri" w:cs="Calibri"/>
                <w:b/>
                <w:bCs/>
                <w:i/>
                <w:iCs/>
                <w:color w:val="000000"/>
                <w:sz w:val="15"/>
                <w:szCs w:val="15"/>
                <w:lang w:eastAsia="sk-SK"/>
              </w:rPr>
            </w:pPr>
          </w:p>
        </w:tc>
        <w:tc>
          <w:tcPr>
            <w:tcW w:w="835" w:type="dxa"/>
            <w:vMerge/>
            <w:tcBorders>
              <w:top w:val="single" w:sz="8" w:space="0" w:color="auto"/>
              <w:left w:val="nil"/>
              <w:bottom w:val="single" w:sz="4" w:space="0" w:color="auto"/>
              <w:right w:val="nil"/>
            </w:tcBorders>
            <w:vAlign w:val="center"/>
            <w:hideMark/>
          </w:tcPr>
          <w:p w14:paraId="38E3154B" w14:textId="77777777" w:rsidR="00264823" w:rsidRPr="00F10F33" w:rsidRDefault="00264823" w:rsidP="00F10F33">
            <w:pPr>
              <w:rPr>
                <w:rFonts w:ascii="Calibri" w:hAnsi="Calibri" w:cs="Calibri"/>
                <w:b/>
                <w:bCs/>
                <w:i/>
                <w:iCs/>
                <w:color w:val="000000"/>
                <w:sz w:val="15"/>
                <w:szCs w:val="15"/>
                <w:lang w:eastAsia="sk-SK"/>
              </w:rPr>
            </w:pPr>
          </w:p>
        </w:tc>
        <w:tc>
          <w:tcPr>
            <w:tcW w:w="1258" w:type="dxa"/>
            <w:vMerge/>
            <w:tcBorders>
              <w:top w:val="single" w:sz="8" w:space="0" w:color="auto"/>
              <w:left w:val="nil"/>
              <w:bottom w:val="single" w:sz="4" w:space="0" w:color="auto"/>
              <w:right w:val="nil"/>
            </w:tcBorders>
            <w:vAlign w:val="center"/>
            <w:hideMark/>
          </w:tcPr>
          <w:p w14:paraId="7AB4BD07" w14:textId="77777777" w:rsidR="00264823" w:rsidRPr="00F10F33" w:rsidRDefault="00264823" w:rsidP="00F10F33">
            <w:pPr>
              <w:rPr>
                <w:rFonts w:ascii="Calibri" w:hAnsi="Calibri" w:cs="Calibri"/>
                <w:b/>
                <w:bCs/>
                <w:i/>
                <w:iCs/>
                <w:color w:val="000000"/>
                <w:sz w:val="15"/>
                <w:szCs w:val="15"/>
                <w:lang w:eastAsia="sk-SK"/>
              </w:rPr>
            </w:pPr>
          </w:p>
        </w:tc>
      </w:tr>
      <w:tr w:rsidR="00946427" w:rsidRPr="00F10F33" w14:paraId="77AF0FC1" w14:textId="77777777" w:rsidTr="00AA22D1">
        <w:trPr>
          <w:trHeight w:val="180"/>
        </w:trPr>
        <w:tc>
          <w:tcPr>
            <w:tcW w:w="4089" w:type="dxa"/>
            <w:tcBorders>
              <w:top w:val="single" w:sz="4" w:space="0" w:color="auto"/>
              <w:left w:val="nil"/>
              <w:bottom w:val="nil"/>
              <w:right w:val="nil"/>
            </w:tcBorders>
            <w:shd w:val="clear" w:color="auto" w:fill="auto"/>
            <w:noWrap/>
            <w:hideMark/>
          </w:tcPr>
          <w:p w14:paraId="0754B16B"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Základné imanie</w:t>
            </w:r>
          </w:p>
        </w:tc>
        <w:tc>
          <w:tcPr>
            <w:tcW w:w="1121" w:type="dxa"/>
            <w:tcBorders>
              <w:top w:val="single" w:sz="4" w:space="0" w:color="auto"/>
              <w:left w:val="nil"/>
              <w:bottom w:val="nil"/>
              <w:right w:val="nil"/>
            </w:tcBorders>
            <w:shd w:val="clear" w:color="auto" w:fill="auto"/>
            <w:noWrap/>
            <w:hideMark/>
          </w:tcPr>
          <w:p w14:paraId="57271004" w14:textId="2B7CADB7"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40 203 646</w:t>
            </w:r>
          </w:p>
        </w:tc>
        <w:tc>
          <w:tcPr>
            <w:tcW w:w="884" w:type="dxa"/>
            <w:tcBorders>
              <w:top w:val="single" w:sz="4" w:space="0" w:color="auto"/>
              <w:left w:val="nil"/>
              <w:bottom w:val="nil"/>
              <w:right w:val="nil"/>
            </w:tcBorders>
            <w:shd w:val="clear" w:color="auto" w:fill="auto"/>
            <w:noWrap/>
          </w:tcPr>
          <w:p w14:paraId="109E417F" w14:textId="7C1E748D"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single" w:sz="4" w:space="0" w:color="auto"/>
              <w:left w:val="nil"/>
              <w:bottom w:val="nil"/>
              <w:right w:val="nil"/>
            </w:tcBorders>
            <w:shd w:val="clear" w:color="auto" w:fill="auto"/>
            <w:noWrap/>
          </w:tcPr>
          <w:p w14:paraId="22436906" w14:textId="376A37A4"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single" w:sz="4" w:space="0" w:color="auto"/>
              <w:left w:val="nil"/>
              <w:bottom w:val="nil"/>
              <w:right w:val="nil"/>
            </w:tcBorders>
            <w:shd w:val="clear" w:color="auto" w:fill="auto"/>
            <w:noWrap/>
          </w:tcPr>
          <w:p w14:paraId="0F20D463" w14:textId="00E55025"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single" w:sz="4" w:space="0" w:color="auto"/>
              <w:left w:val="nil"/>
              <w:bottom w:val="nil"/>
              <w:right w:val="nil"/>
            </w:tcBorders>
            <w:shd w:val="clear" w:color="auto" w:fill="auto"/>
            <w:noWrap/>
          </w:tcPr>
          <w:p w14:paraId="79809F32" w14:textId="78404C7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40 203 646</w:t>
            </w:r>
          </w:p>
        </w:tc>
      </w:tr>
      <w:tr w:rsidR="00946427" w:rsidRPr="00F10F33" w14:paraId="53C75DBF" w14:textId="77777777" w:rsidTr="00E460DE">
        <w:trPr>
          <w:trHeight w:val="180"/>
        </w:trPr>
        <w:tc>
          <w:tcPr>
            <w:tcW w:w="4089" w:type="dxa"/>
            <w:tcBorders>
              <w:top w:val="nil"/>
              <w:left w:val="nil"/>
              <w:bottom w:val="nil"/>
              <w:right w:val="nil"/>
            </w:tcBorders>
            <w:shd w:val="clear" w:color="auto" w:fill="auto"/>
            <w:noWrap/>
            <w:hideMark/>
          </w:tcPr>
          <w:p w14:paraId="11FC66BD"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Vlastné akcie a vlastné obchodné podiely</w:t>
            </w:r>
          </w:p>
        </w:tc>
        <w:tc>
          <w:tcPr>
            <w:tcW w:w="1121" w:type="dxa"/>
            <w:tcBorders>
              <w:top w:val="nil"/>
              <w:left w:val="nil"/>
              <w:bottom w:val="nil"/>
              <w:right w:val="nil"/>
            </w:tcBorders>
            <w:shd w:val="clear" w:color="auto" w:fill="auto"/>
            <w:noWrap/>
            <w:hideMark/>
          </w:tcPr>
          <w:p w14:paraId="1AFE0B72" w14:textId="30EDE6DF"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1F09E364" w14:textId="55C18350"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59653809" w14:textId="7BD7679B"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1B23A0C4" w14:textId="11AE9375"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0DB3D78" w14:textId="715BA394"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1B19FDD4" w14:textId="77777777" w:rsidTr="00E460DE">
        <w:trPr>
          <w:trHeight w:val="180"/>
        </w:trPr>
        <w:tc>
          <w:tcPr>
            <w:tcW w:w="4089" w:type="dxa"/>
            <w:tcBorders>
              <w:top w:val="nil"/>
              <w:left w:val="nil"/>
              <w:bottom w:val="nil"/>
              <w:right w:val="nil"/>
            </w:tcBorders>
            <w:shd w:val="clear" w:color="auto" w:fill="auto"/>
            <w:noWrap/>
            <w:hideMark/>
          </w:tcPr>
          <w:p w14:paraId="22644633"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Zmena základného imania</w:t>
            </w:r>
          </w:p>
        </w:tc>
        <w:tc>
          <w:tcPr>
            <w:tcW w:w="1121" w:type="dxa"/>
            <w:tcBorders>
              <w:top w:val="nil"/>
              <w:left w:val="nil"/>
              <w:bottom w:val="nil"/>
              <w:right w:val="nil"/>
            </w:tcBorders>
            <w:shd w:val="clear" w:color="auto" w:fill="auto"/>
            <w:noWrap/>
            <w:hideMark/>
          </w:tcPr>
          <w:p w14:paraId="7BE5D5E2" w14:textId="46632779"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3B4B4A9E" w14:textId="639F47D2"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527A71A1" w14:textId="70932238"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3E660C59" w14:textId="5794C3DD"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6BF48A85" w14:textId="012AE98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14B4E6C0" w14:textId="77777777" w:rsidTr="00E460DE">
        <w:trPr>
          <w:trHeight w:val="180"/>
        </w:trPr>
        <w:tc>
          <w:tcPr>
            <w:tcW w:w="4089" w:type="dxa"/>
            <w:tcBorders>
              <w:top w:val="nil"/>
              <w:left w:val="nil"/>
              <w:bottom w:val="nil"/>
              <w:right w:val="nil"/>
            </w:tcBorders>
            <w:shd w:val="clear" w:color="auto" w:fill="auto"/>
            <w:noWrap/>
            <w:hideMark/>
          </w:tcPr>
          <w:p w14:paraId="4F2B7400"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Pohľadávky za upísané vlastné imanie</w:t>
            </w:r>
          </w:p>
        </w:tc>
        <w:tc>
          <w:tcPr>
            <w:tcW w:w="1121" w:type="dxa"/>
            <w:tcBorders>
              <w:top w:val="nil"/>
              <w:left w:val="nil"/>
              <w:bottom w:val="nil"/>
              <w:right w:val="nil"/>
            </w:tcBorders>
            <w:shd w:val="clear" w:color="auto" w:fill="auto"/>
            <w:noWrap/>
            <w:hideMark/>
          </w:tcPr>
          <w:p w14:paraId="510DF080" w14:textId="6690C935"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1ED049CD" w14:textId="664CA2C6"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7ABF525" w14:textId="250D6684"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AE864B5" w14:textId="0E229A11"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206C4C8C" w14:textId="607D35EC"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6803BAD4" w14:textId="77777777" w:rsidTr="00E460DE">
        <w:trPr>
          <w:trHeight w:val="180"/>
        </w:trPr>
        <w:tc>
          <w:tcPr>
            <w:tcW w:w="4089" w:type="dxa"/>
            <w:tcBorders>
              <w:top w:val="nil"/>
              <w:left w:val="nil"/>
              <w:bottom w:val="nil"/>
              <w:right w:val="nil"/>
            </w:tcBorders>
            <w:shd w:val="clear" w:color="auto" w:fill="auto"/>
            <w:noWrap/>
            <w:hideMark/>
          </w:tcPr>
          <w:p w14:paraId="7B051CCD"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Emisné ážio</w:t>
            </w:r>
          </w:p>
        </w:tc>
        <w:tc>
          <w:tcPr>
            <w:tcW w:w="1121" w:type="dxa"/>
            <w:tcBorders>
              <w:top w:val="nil"/>
              <w:left w:val="nil"/>
              <w:bottom w:val="nil"/>
              <w:right w:val="nil"/>
            </w:tcBorders>
            <w:shd w:val="clear" w:color="auto" w:fill="auto"/>
            <w:noWrap/>
            <w:hideMark/>
          </w:tcPr>
          <w:p w14:paraId="0E2EE880" w14:textId="5FB58249"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389A2C13" w14:textId="3E8A7DF8"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0D99A9E0" w14:textId="620F67C3"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B16A91A" w14:textId="040C876C"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0F62232A" w14:textId="6FB3FD1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42AB40C3" w14:textId="77777777" w:rsidTr="00E460DE">
        <w:trPr>
          <w:trHeight w:val="180"/>
        </w:trPr>
        <w:tc>
          <w:tcPr>
            <w:tcW w:w="4089" w:type="dxa"/>
            <w:tcBorders>
              <w:top w:val="nil"/>
              <w:left w:val="nil"/>
              <w:bottom w:val="nil"/>
              <w:right w:val="nil"/>
            </w:tcBorders>
            <w:shd w:val="clear" w:color="auto" w:fill="auto"/>
            <w:noWrap/>
            <w:hideMark/>
          </w:tcPr>
          <w:p w14:paraId="722345FB"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Ostatné kapitálové fondy</w:t>
            </w:r>
          </w:p>
        </w:tc>
        <w:tc>
          <w:tcPr>
            <w:tcW w:w="1121" w:type="dxa"/>
            <w:tcBorders>
              <w:top w:val="nil"/>
              <w:left w:val="nil"/>
              <w:bottom w:val="nil"/>
              <w:right w:val="nil"/>
            </w:tcBorders>
            <w:shd w:val="clear" w:color="auto" w:fill="auto"/>
            <w:noWrap/>
            <w:hideMark/>
          </w:tcPr>
          <w:p w14:paraId="4E40AEC3" w14:textId="35DDBD2B"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227D3CFE" w14:textId="67007646"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999A10F" w14:textId="17C65A70"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5C48C8C" w14:textId="2F882998"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7050B75D" w14:textId="15B07AD2"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7A815861" w14:textId="77777777" w:rsidTr="00E460DE">
        <w:trPr>
          <w:trHeight w:val="180"/>
        </w:trPr>
        <w:tc>
          <w:tcPr>
            <w:tcW w:w="4089" w:type="dxa"/>
            <w:tcBorders>
              <w:top w:val="nil"/>
              <w:left w:val="nil"/>
              <w:bottom w:val="nil"/>
              <w:right w:val="nil"/>
            </w:tcBorders>
            <w:shd w:val="clear" w:color="auto" w:fill="auto"/>
            <w:noWrap/>
            <w:hideMark/>
          </w:tcPr>
          <w:p w14:paraId="3EE04903"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Zákonný rezervný fond (nedeliteľný fond) z kapitálových vkladov</w:t>
            </w:r>
          </w:p>
        </w:tc>
        <w:tc>
          <w:tcPr>
            <w:tcW w:w="1121" w:type="dxa"/>
            <w:tcBorders>
              <w:top w:val="nil"/>
              <w:left w:val="nil"/>
              <w:bottom w:val="nil"/>
              <w:right w:val="nil"/>
            </w:tcBorders>
            <w:shd w:val="clear" w:color="auto" w:fill="auto"/>
            <w:noWrap/>
            <w:hideMark/>
          </w:tcPr>
          <w:p w14:paraId="3D5DDF91" w14:textId="323AB50B"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55569198" w14:textId="2E649285"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751C5ED7" w14:textId="6355D60D"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C6F4A27" w14:textId="6F01937A"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347C9150" w14:textId="2A839899"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7031616F" w14:textId="77777777" w:rsidTr="00E460DE">
        <w:trPr>
          <w:trHeight w:val="180"/>
        </w:trPr>
        <w:tc>
          <w:tcPr>
            <w:tcW w:w="4089" w:type="dxa"/>
            <w:tcBorders>
              <w:top w:val="nil"/>
              <w:left w:val="nil"/>
              <w:bottom w:val="nil"/>
              <w:right w:val="nil"/>
            </w:tcBorders>
            <w:shd w:val="clear" w:color="auto" w:fill="auto"/>
            <w:noWrap/>
            <w:hideMark/>
          </w:tcPr>
          <w:p w14:paraId="4F286857"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precenenia majetku a záväzkov</w:t>
            </w:r>
          </w:p>
        </w:tc>
        <w:tc>
          <w:tcPr>
            <w:tcW w:w="1121" w:type="dxa"/>
            <w:tcBorders>
              <w:top w:val="nil"/>
              <w:left w:val="nil"/>
              <w:bottom w:val="nil"/>
              <w:right w:val="nil"/>
            </w:tcBorders>
            <w:shd w:val="clear" w:color="auto" w:fill="auto"/>
            <w:noWrap/>
            <w:hideMark/>
          </w:tcPr>
          <w:p w14:paraId="5C37A90C" w14:textId="08773587"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5E5D0A39" w14:textId="1581E101"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25E16E2" w14:textId="32A1986A"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EA09E56" w14:textId="7C60E50F"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52E738F6" w14:textId="2C406663"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51C731A1" w14:textId="77777777" w:rsidTr="00E460DE">
        <w:trPr>
          <w:trHeight w:val="180"/>
        </w:trPr>
        <w:tc>
          <w:tcPr>
            <w:tcW w:w="4089" w:type="dxa"/>
            <w:tcBorders>
              <w:top w:val="nil"/>
              <w:left w:val="nil"/>
              <w:bottom w:val="nil"/>
              <w:right w:val="nil"/>
            </w:tcBorders>
            <w:shd w:val="clear" w:color="auto" w:fill="auto"/>
            <w:noWrap/>
            <w:hideMark/>
          </w:tcPr>
          <w:p w14:paraId="3173CE38"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kapitálových účastín</w:t>
            </w:r>
          </w:p>
        </w:tc>
        <w:tc>
          <w:tcPr>
            <w:tcW w:w="1121" w:type="dxa"/>
            <w:tcBorders>
              <w:top w:val="nil"/>
              <w:left w:val="nil"/>
              <w:bottom w:val="nil"/>
              <w:right w:val="nil"/>
            </w:tcBorders>
            <w:shd w:val="clear" w:color="auto" w:fill="auto"/>
            <w:noWrap/>
            <w:hideMark/>
          </w:tcPr>
          <w:p w14:paraId="42BB0D97" w14:textId="0275E5D4"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1D052C21" w14:textId="3DA4BA35"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A7AB265" w14:textId="73885FB6"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001AC6AE" w14:textId="51CCCEDD"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1E44A99A" w14:textId="3928D6F7"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361DAB80" w14:textId="77777777" w:rsidTr="00E460DE">
        <w:trPr>
          <w:trHeight w:val="180"/>
        </w:trPr>
        <w:tc>
          <w:tcPr>
            <w:tcW w:w="4089" w:type="dxa"/>
            <w:tcBorders>
              <w:top w:val="nil"/>
              <w:left w:val="nil"/>
              <w:bottom w:val="nil"/>
              <w:right w:val="nil"/>
            </w:tcBorders>
            <w:shd w:val="clear" w:color="auto" w:fill="auto"/>
            <w:noWrap/>
            <w:hideMark/>
          </w:tcPr>
          <w:p w14:paraId="61C7CC32"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precenenia pri zlúčení, splynutí a rozdelení</w:t>
            </w:r>
          </w:p>
        </w:tc>
        <w:tc>
          <w:tcPr>
            <w:tcW w:w="1121" w:type="dxa"/>
            <w:tcBorders>
              <w:top w:val="nil"/>
              <w:left w:val="nil"/>
              <w:bottom w:val="nil"/>
              <w:right w:val="nil"/>
            </w:tcBorders>
            <w:shd w:val="clear" w:color="auto" w:fill="auto"/>
            <w:noWrap/>
            <w:hideMark/>
          </w:tcPr>
          <w:p w14:paraId="48F18AC8" w14:textId="1F1860F2"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7565F4B8" w14:textId="6ECBA409"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36A1D6B" w14:textId="1560D31A"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78F78555" w14:textId="3E8F3A3A"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AC30A8F" w14:textId="17B99C3D"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60A549A4" w14:textId="77777777" w:rsidTr="00AA22D1">
        <w:trPr>
          <w:trHeight w:val="180"/>
        </w:trPr>
        <w:tc>
          <w:tcPr>
            <w:tcW w:w="4089" w:type="dxa"/>
            <w:tcBorders>
              <w:top w:val="nil"/>
              <w:left w:val="nil"/>
              <w:bottom w:val="nil"/>
              <w:right w:val="nil"/>
            </w:tcBorders>
            <w:shd w:val="clear" w:color="auto" w:fill="auto"/>
            <w:noWrap/>
            <w:hideMark/>
          </w:tcPr>
          <w:p w14:paraId="2B49307B"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 xml:space="preserve">Zákonný rezervný fond </w:t>
            </w:r>
          </w:p>
        </w:tc>
        <w:tc>
          <w:tcPr>
            <w:tcW w:w="1121" w:type="dxa"/>
            <w:tcBorders>
              <w:top w:val="nil"/>
              <w:left w:val="nil"/>
              <w:bottom w:val="nil"/>
              <w:right w:val="nil"/>
            </w:tcBorders>
            <w:shd w:val="clear" w:color="auto" w:fill="auto"/>
            <w:noWrap/>
            <w:hideMark/>
          </w:tcPr>
          <w:p w14:paraId="31D5B680" w14:textId="42E277DA"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1 805 047</w:t>
            </w:r>
          </w:p>
        </w:tc>
        <w:tc>
          <w:tcPr>
            <w:tcW w:w="884" w:type="dxa"/>
            <w:tcBorders>
              <w:top w:val="nil"/>
              <w:left w:val="nil"/>
              <w:bottom w:val="nil"/>
              <w:right w:val="nil"/>
            </w:tcBorders>
            <w:shd w:val="clear" w:color="auto" w:fill="auto"/>
            <w:noWrap/>
          </w:tcPr>
          <w:p w14:paraId="6EC721D7" w14:textId="46AB897B"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86A3109" w14:textId="3DC60BCD"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4CE810E4" w14:textId="2170C9D6" w:rsidR="00946427" w:rsidRPr="00F10F33" w:rsidRDefault="00946427" w:rsidP="00946427">
            <w:pPr>
              <w:jc w:val="right"/>
              <w:rPr>
                <w:rFonts w:ascii="Calibri" w:hAnsi="Calibri" w:cs="Calibri"/>
                <w:color w:val="000000"/>
                <w:sz w:val="15"/>
                <w:szCs w:val="15"/>
                <w:lang w:eastAsia="sk-SK"/>
              </w:rPr>
            </w:pPr>
            <w:r>
              <w:rPr>
                <w:rFonts w:ascii="Calibri" w:hAnsi="Calibri" w:cs="Calibri"/>
                <w:color w:val="000000"/>
                <w:sz w:val="15"/>
                <w:szCs w:val="15"/>
                <w:lang w:eastAsia="sk-SK"/>
              </w:rPr>
              <w:t>395 955</w:t>
            </w:r>
          </w:p>
        </w:tc>
        <w:tc>
          <w:tcPr>
            <w:tcW w:w="1258" w:type="dxa"/>
            <w:tcBorders>
              <w:top w:val="nil"/>
              <w:left w:val="nil"/>
              <w:bottom w:val="nil"/>
              <w:right w:val="nil"/>
            </w:tcBorders>
            <w:shd w:val="clear" w:color="auto" w:fill="auto"/>
            <w:noWrap/>
          </w:tcPr>
          <w:p w14:paraId="7DDCE6DF" w14:textId="3D5FBFCB" w:rsidR="00946427" w:rsidRPr="00FD5AF3" w:rsidRDefault="00946427" w:rsidP="00946427">
            <w:pPr>
              <w:jc w:val="right"/>
              <w:rPr>
                <w:rFonts w:ascii="Calibri" w:hAnsi="Calibri" w:cs="Calibri"/>
                <w:b/>
                <w:bCs/>
                <w:color w:val="000000"/>
                <w:sz w:val="15"/>
                <w:szCs w:val="15"/>
                <w:lang w:eastAsia="sk-SK"/>
              </w:rPr>
            </w:pPr>
            <w:r>
              <w:rPr>
                <w:rFonts w:ascii="Calibri" w:hAnsi="Calibri" w:cs="Calibri"/>
                <w:b/>
                <w:bCs/>
                <w:color w:val="000000"/>
                <w:sz w:val="15"/>
                <w:szCs w:val="15"/>
                <w:lang w:eastAsia="sk-SK"/>
              </w:rPr>
              <w:t>2 201 002</w:t>
            </w:r>
          </w:p>
        </w:tc>
      </w:tr>
      <w:tr w:rsidR="00946427" w:rsidRPr="00F10F33" w14:paraId="6AB73843" w14:textId="77777777" w:rsidTr="00E460DE">
        <w:trPr>
          <w:trHeight w:val="180"/>
        </w:trPr>
        <w:tc>
          <w:tcPr>
            <w:tcW w:w="4089" w:type="dxa"/>
            <w:tcBorders>
              <w:top w:val="nil"/>
              <w:left w:val="nil"/>
              <w:bottom w:val="nil"/>
              <w:right w:val="nil"/>
            </w:tcBorders>
            <w:shd w:val="clear" w:color="auto" w:fill="auto"/>
            <w:noWrap/>
            <w:hideMark/>
          </w:tcPr>
          <w:p w14:paraId="4006FC15"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Nedeliteľný fond</w:t>
            </w:r>
          </w:p>
        </w:tc>
        <w:tc>
          <w:tcPr>
            <w:tcW w:w="1121" w:type="dxa"/>
            <w:tcBorders>
              <w:top w:val="nil"/>
              <w:left w:val="nil"/>
              <w:bottom w:val="nil"/>
              <w:right w:val="nil"/>
            </w:tcBorders>
            <w:shd w:val="clear" w:color="auto" w:fill="auto"/>
            <w:noWrap/>
            <w:hideMark/>
          </w:tcPr>
          <w:p w14:paraId="670193DC" w14:textId="7C59E625"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42923DC8" w14:textId="6732FAB4"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7F58F9D8" w14:textId="29C8A95A"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1375CBA8" w14:textId="1215B2FF"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2912ACFF" w14:textId="6580972F"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15F9B244" w14:textId="77777777" w:rsidTr="00E460DE">
        <w:trPr>
          <w:trHeight w:val="180"/>
        </w:trPr>
        <w:tc>
          <w:tcPr>
            <w:tcW w:w="4089" w:type="dxa"/>
            <w:tcBorders>
              <w:top w:val="nil"/>
              <w:left w:val="nil"/>
              <w:bottom w:val="nil"/>
              <w:right w:val="nil"/>
            </w:tcBorders>
            <w:shd w:val="clear" w:color="auto" w:fill="auto"/>
            <w:noWrap/>
            <w:hideMark/>
          </w:tcPr>
          <w:p w14:paraId="11F64DA4"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Štatutárne fondy a ostatné fondy</w:t>
            </w:r>
          </w:p>
        </w:tc>
        <w:tc>
          <w:tcPr>
            <w:tcW w:w="1121" w:type="dxa"/>
            <w:tcBorders>
              <w:top w:val="nil"/>
              <w:left w:val="nil"/>
              <w:bottom w:val="nil"/>
              <w:right w:val="nil"/>
            </w:tcBorders>
            <w:shd w:val="clear" w:color="auto" w:fill="auto"/>
            <w:noWrap/>
            <w:hideMark/>
          </w:tcPr>
          <w:p w14:paraId="310D4440" w14:textId="33BC464B"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65002383" w14:textId="1134C8E8"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515F57BE" w14:textId="310C3629"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1B5F73A" w14:textId="3C86A07B"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CDA58CA" w14:textId="13C7638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05796CE1" w14:textId="77777777" w:rsidTr="00AA22D1">
        <w:trPr>
          <w:trHeight w:val="180"/>
        </w:trPr>
        <w:tc>
          <w:tcPr>
            <w:tcW w:w="4089" w:type="dxa"/>
            <w:tcBorders>
              <w:top w:val="nil"/>
              <w:left w:val="nil"/>
              <w:bottom w:val="nil"/>
              <w:right w:val="nil"/>
            </w:tcBorders>
            <w:shd w:val="clear" w:color="auto" w:fill="auto"/>
            <w:noWrap/>
            <w:hideMark/>
          </w:tcPr>
          <w:p w14:paraId="27389453"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Nerozdelený zisk minulých rokov</w:t>
            </w:r>
          </w:p>
        </w:tc>
        <w:tc>
          <w:tcPr>
            <w:tcW w:w="1121" w:type="dxa"/>
            <w:tcBorders>
              <w:top w:val="nil"/>
              <w:left w:val="nil"/>
              <w:bottom w:val="nil"/>
              <w:right w:val="nil"/>
            </w:tcBorders>
            <w:shd w:val="clear" w:color="auto" w:fill="auto"/>
            <w:noWrap/>
            <w:hideMark/>
          </w:tcPr>
          <w:p w14:paraId="409F01C7" w14:textId="75B714B4"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33 784 772</w:t>
            </w:r>
          </w:p>
        </w:tc>
        <w:tc>
          <w:tcPr>
            <w:tcW w:w="884" w:type="dxa"/>
            <w:tcBorders>
              <w:top w:val="nil"/>
              <w:left w:val="nil"/>
              <w:bottom w:val="nil"/>
              <w:right w:val="nil"/>
            </w:tcBorders>
            <w:shd w:val="clear" w:color="auto" w:fill="auto"/>
            <w:noWrap/>
          </w:tcPr>
          <w:p w14:paraId="2F141007" w14:textId="63411704"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2FB7A320" w14:textId="531CD569"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32F9E083" w14:textId="444DE2E6" w:rsidR="00946427" w:rsidRPr="00F10F33" w:rsidRDefault="00946427" w:rsidP="00946427">
            <w:pPr>
              <w:jc w:val="right"/>
              <w:rPr>
                <w:rFonts w:ascii="Calibri" w:hAnsi="Calibri" w:cs="Calibri"/>
                <w:color w:val="000000"/>
                <w:sz w:val="15"/>
                <w:szCs w:val="15"/>
                <w:lang w:eastAsia="sk-SK"/>
              </w:rPr>
            </w:pPr>
            <w:r>
              <w:rPr>
                <w:rFonts w:ascii="Calibri" w:hAnsi="Calibri" w:cs="Calibri"/>
                <w:color w:val="000000"/>
                <w:sz w:val="15"/>
                <w:szCs w:val="15"/>
                <w:lang w:eastAsia="sk-SK"/>
              </w:rPr>
              <w:t>7 523 152</w:t>
            </w:r>
          </w:p>
        </w:tc>
        <w:tc>
          <w:tcPr>
            <w:tcW w:w="1258" w:type="dxa"/>
            <w:tcBorders>
              <w:top w:val="nil"/>
              <w:left w:val="nil"/>
              <w:bottom w:val="nil"/>
              <w:right w:val="nil"/>
            </w:tcBorders>
            <w:shd w:val="clear" w:color="auto" w:fill="auto"/>
            <w:noWrap/>
          </w:tcPr>
          <w:p w14:paraId="3726CBEB" w14:textId="457D4B45" w:rsidR="00946427" w:rsidRPr="00FD5AF3" w:rsidRDefault="00946427" w:rsidP="00946427">
            <w:pPr>
              <w:jc w:val="right"/>
              <w:rPr>
                <w:rFonts w:ascii="Calibri" w:hAnsi="Calibri" w:cs="Calibri"/>
                <w:b/>
                <w:bCs/>
                <w:color w:val="000000"/>
                <w:sz w:val="15"/>
                <w:szCs w:val="15"/>
                <w:lang w:eastAsia="sk-SK"/>
              </w:rPr>
            </w:pPr>
            <w:r>
              <w:rPr>
                <w:rFonts w:ascii="Calibri" w:hAnsi="Calibri" w:cs="Calibri"/>
                <w:b/>
                <w:bCs/>
                <w:color w:val="000000"/>
                <w:sz w:val="15"/>
                <w:szCs w:val="15"/>
                <w:lang w:eastAsia="sk-SK"/>
              </w:rPr>
              <w:t>41 307 924</w:t>
            </w:r>
          </w:p>
        </w:tc>
      </w:tr>
      <w:tr w:rsidR="00946427" w:rsidRPr="00F10F33" w14:paraId="1D40688E" w14:textId="77777777" w:rsidTr="00AA22D1">
        <w:trPr>
          <w:trHeight w:val="180"/>
        </w:trPr>
        <w:tc>
          <w:tcPr>
            <w:tcW w:w="4089" w:type="dxa"/>
            <w:tcBorders>
              <w:top w:val="nil"/>
              <w:left w:val="nil"/>
              <w:bottom w:val="nil"/>
              <w:right w:val="nil"/>
            </w:tcBorders>
            <w:shd w:val="clear" w:color="auto" w:fill="auto"/>
            <w:noWrap/>
            <w:hideMark/>
          </w:tcPr>
          <w:p w14:paraId="1E529AC7"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Neuhradená strata minulých rokov</w:t>
            </w:r>
          </w:p>
        </w:tc>
        <w:tc>
          <w:tcPr>
            <w:tcW w:w="1121" w:type="dxa"/>
            <w:tcBorders>
              <w:top w:val="nil"/>
              <w:left w:val="nil"/>
              <w:bottom w:val="nil"/>
              <w:right w:val="nil"/>
            </w:tcBorders>
            <w:shd w:val="clear" w:color="auto" w:fill="auto"/>
            <w:noWrap/>
            <w:hideMark/>
          </w:tcPr>
          <w:p w14:paraId="6208901E" w14:textId="516D9D18"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7D8DC834" w14:textId="3C0A9E54"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43467604" w14:textId="7E68D2FB"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012A4C80" w14:textId="1672D88E"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EC58432" w14:textId="4EEA6C5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69D376F3" w14:textId="77777777" w:rsidTr="00AA22D1">
        <w:trPr>
          <w:trHeight w:val="180"/>
        </w:trPr>
        <w:tc>
          <w:tcPr>
            <w:tcW w:w="4089" w:type="dxa"/>
            <w:tcBorders>
              <w:top w:val="nil"/>
              <w:left w:val="nil"/>
              <w:bottom w:val="nil"/>
              <w:right w:val="nil"/>
            </w:tcBorders>
            <w:shd w:val="clear" w:color="auto" w:fill="auto"/>
            <w:noWrap/>
            <w:hideMark/>
          </w:tcPr>
          <w:p w14:paraId="4AF7CE86"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Výsledok hospodárenia bežného účtovného obdobia</w:t>
            </w:r>
          </w:p>
        </w:tc>
        <w:tc>
          <w:tcPr>
            <w:tcW w:w="1121" w:type="dxa"/>
            <w:tcBorders>
              <w:top w:val="nil"/>
              <w:left w:val="nil"/>
              <w:bottom w:val="nil"/>
              <w:right w:val="nil"/>
            </w:tcBorders>
            <w:shd w:val="clear" w:color="auto" w:fill="auto"/>
            <w:noWrap/>
            <w:hideMark/>
          </w:tcPr>
          <w:p w14:paraId="1FBADAB3" w14:textId="2881C49A"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7 919 107</w:t>
            </w:r>
          </w:p>
        </w:tc>
        <w:tc>
          <w:tcPr>
            <w:tcW w:w="884" w:type="dxa"/>
            <w:tcBorders>
              <w:top w:val="nil"/>
              <w:left w:val="nil"/>
              <w:bottom w:val="nil"/>
              <w:right w:val="nil"/>
            </w:tcBorders>
            <w:shd w:val="clear" w:color="auto" w:fill="auto"/>
          </w:tcPr>
          <w:p w14:paraId="5E64CDB5" w14:textId="1A093B98" w:rsidR="00946427" w:rsidRPr="00F10F33" w:rsidRDefault="00946427" w:rsidP="00946427">
            <w:pPr>
              <w:jc w:val="right"/>
              <w:rPr>
                <w:rFonts w:ascii="Calibri" w:hAnsi="Calibri" w:cs="Calibri"/>
                <w:sz w:val="15"/>
                <w:szCs w:val="15"/>
                <w:lang w:eastAsia="sk-SK"/>
              </w:rPr>
            </w:pPr>
            <w:r>
              <w:rPr>
                <w:rFonts w:ascii="Calibri" w:hAnsi="Calibri" w:cs="Calibri"/>
                <w:color w:val="000000"/>
                <w:sz w:val="15"/>
                <w:szCs w:val="15"/>
                <w:lang w:eastAsia="sk-SK"/>
              </w:rPr>
              <w:t>7 880 011</w:t>
            </w:r>
          </w:p>
        </w:tc>
        <w:tc>
          <w:tcPr>
            <w:tcW w:w="583" w:type="dxa"/>
            <w:tcBorders>
              <w:top w:val="nil"/>
              <w:left w:val="nil"/>
              <w:bottom w:val="nil"/>
              <w:right w:val="nil"/>
            </w:tcBorders>
            <w:shd w:val="clear" w:color="auto" w:fill="auto"/>
            <w:noWrap/>
          </w:tcPr>
          <w:p w14:paraId="5C3479EF" w14:textId="470A7A47"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tcPr>
          <w:p w14:paraId="6436B637" w14:textId="3D06FD1A" w:rsidR="00946427" w:rsidRPr="00946427" w:rsidRDefault="00946427" w:rsidP="00946427">
            <w:pPr>
              <w:jc w:val="right"/>
              <w:rPr>
                <w:rFonts w:ascii="Calibri" w:hAnsi="Calibri" w:cs="Calibri"/>
                <w:sz w:val="15"/>
                <w:szCs w:val="15"/>
                <w:lang w:eastAsia="sk-SK"/>
              </w:rPr>
            </w:pPr>
            <w:r w:rsidRPr="00946427">
              <w:rPr>
                <w:rFonts w:ascii="Calibri" w:hAnsi="Calibri" w:cs="Calibri"/>
                <w:sz w:val="15"/>
                <w:szCs w:val="15"/>
                <w:lang w:eastAsia="sk-SK"/>
              </w:rPr>
              <w:t>(</w:t>
            </w:r>
            <w:r w:rsidRPr="00946427">
              <w:rPr>
                <w:rFonts w:ascii="Calibri" w:hAnsi="Calibri" w:cs="Calibri"/>
                <w:color w:val="000000"/>
                <w:sz w:val="15"/>
                <w:szCs w:val="15"/>
                <w:lang w:eastAsia="sk-SK"/>
              </w:rPr>
              <w:t>7 919 107</w:t>
            </w:r>
            <w:r w:rsidRPr="00946427">
              <w:rPr>
                <w:rFonts w:ascii="Calibri" w:hAnsi="Calibri" w:cs="Calibri"/>
                <w:sz w:val="15"/>
                <w:szCs w:val="15"/>
                <w:lang w:eastAsia="sk-SK"/>
              </w:rPr>
              <w:t>)</w:t>
            </w:r>
          </w:p>
        </w:tc>
        <w:tc>
          <w:tcPr>
            <w:tcW w:w="1258" w:type="dxa"/>
            <w:tcBorders>
              <w:top w:val="nil"/>
              <w:left w:val="nil"/>
              <w:bottom w:val="nil"/>
              <w:right w:val="nil"/>
            </w:tcBorders>
            <w:shd w:val="clear" w:color="auto" w:fill="auto"/>
          </w:tcPr>
          <w:p w14:paraId="21F94781" w14:textId="08838CDD" w:rsidR="00946427" w:rsidRPr="00FD5AF3" w:rsidRDefault="00946427" w:rsidP="00946427">
            <w:pPr>
              <w:jc w:val="right"/>
              <w:rPr>
                <w:rFonts w:ascii="Calibri" w:hAnsi="Calibri" w:cs="Calibri"/>
                <w:b/>
                <w:bCs/>
                <w:sz w:val="15"/>
                <w:szCs w:val="15"/>
                <w:lang w:eastAsia="sk-SK"/>
              </w:rPr>
            </w:pPr>
            <w:r w:rsidRPr="00FD5AF3">
              <w:rPr>
                <w:rFonts w:ascii="Calibri" w:hAnsi="Calibri" w:cs="Calibri"/>
                <w:b/>
                <w:bCs/>
                <w:color w:val="000000"/>
                <w:sz w:val="15"/>
                <w:szCs w:val="15"/>
                <w:lang w:eastAsia="sk-SK"/>
              </w:rPr>
              <w:t>7</w:t>
            </w:r>
            <w:r>
              <w:rPr>
                <w:rFonts w:ascii="Calibri" w:hAnsi="Calibri" w:cs="Calibri"/>
                <w:b/>
                <w:bCs/>
                <w:color w:val="000000"/>
                <w:sz w:val="15"/>
                <w:szCs w:val="15"/>
                <w:lang w:eastAsia="sk-SK"/>
              </w:rPr>
              <w:t> 880 011</w:t>
            </w:r>
          </w:p>
        </w:tc>
      </w:tr>
      <w:tr w:rsidR="00946427" w:rsidRPr="00F10F33" w14:paraId="5B066E6A" w14:textId="77777777" w:rsidTr="00E460DE">
        <w:trPr>
          <w:trHeight w:val="180"/>
        </w:trPr>
        <w:tc>
          <w:tcPr>
            <w:tcW w:w="4089" w:type="dxa"/>
            <w:tcBorders>
              <w:top w:val="nil"/>
              <w:left w:val="nil"/>
              <w:bottom w:val="nil"/>
              <w:right w:val="nil"/>
            </w:tcBorders>
            <w:shd w:val="clear" w:color="auto" w:fill="auto"/>
            <w:noWrap/>
            <w:hideMark/>
          </w:tcPr>
          <w:p w14:paraId="708748A0"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Vyplatené dividendy</w:t>
            </w:r>
          </w:p>
        </w:tc>
        <w:tc>
          <w:tcPr>
            <w:tcW w:w="1121" w:type="dxa"/>
            <w:tcBorders>
              <w:top w:val="nil"/>
              <w:left w:val="nil"/>
              <w:bottom w:val="nil"/>
              <w:right w:val="nil"/>
            </w:tcBorders>
            <w:shd w:val="clear" w:color="auto" w:fill="auto"/>
            <w:noWrap/>
            <w:hideMark/>
          </w:tcPr>
          <w:p w14:paraId="10FA281A" w14:textId="3D13D9BE"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67E1183A" w14:textId="69D4B54F"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416B5E69" w14:textId="203C96DB"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4F11A6DA" w14:textId="4F740C66"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733AE8B0" w14:textId="320C91C7"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0D7F5122" w14:textId="77777777" w:rsidTr="00E460DE">
        <w:trPr>
          <w:trHeight w:val="180"/>
        </w:trPr>
        <w:tc>
          <w:tcPr>
            <w:tcW w:w="4089" w:type="dxa"/>
            <w:tcBorders>
              <w:top w:val="nil"/>
              <w:left w:val="nil"/>
              <w:bottom w:val="nil"/>
              <w:right w:val="nil"/>
            </w:tcBorders>
            <w:shd w:val="clear" w:color="auto" w:fill="auto"/>
            <w:noWrap/>
            <w:hideMark/>
          </w:tcPr>
          <w:p w14:paraId="20C6CD40"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Ostatné položky vlastného imania</w:t>
            </w:r>
          </w:p>
        </w:tc>
        <w:tc>
          <w:tcPr>
            <w:tcW w:w="1121" w:type="dxa"/>
            <w:tcBorders>
              <w:top w:val="nil"/>
              <w:left w:val="nil"/>
              <w:bottom w:val="nil"/>
              <w:right w:val="nil"/>
            </w:tcBorders>
            <w:shd w:val="clear" w:color="auto" w:fill="auto"/>
            <w:noWrap/>
            <w:hideMark/>
          </w:tcPr>
          <w:p w14:paraId="05BCC394" w14:textId="7942D5D1"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35A7C880" w14:textId="27414846"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00C3B823" w14:textId="0E7E7C20"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6F7BBDD3" w14:textId="256C912C"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792E40CF" w14:textId="510A0BA4"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6A825691" w14:textId="77777777" w:rsidTr="00E460DE">
        <w:trPr>
          <w:trHeight w:val="180"/>
        </w:trPr>
        <w:tc>
          <w:tcPr>
            <w:tcW w:w="4089" w:type="dxa"/>
            <w:tcBorders>
              <w:top w:val="nil"/>
              <w:left w:val="nil"/>
              <w:right w:val="nil"/>
            </w:tcBorders>
            <w:shd w:val="clear" w:color="auto" w:fill="auto"/>
            <w:noWrap/>
            <w:hideMark/>
          </w:tcPr>
          <w:p w14:paraId="685844D0" w14:textId="77777777" w:rsidR="00946427" w:rsidRPr="00F10F33" w:rsidRDefault="00946427" w:rsidP="00946427">
            <w:pPr>
              <w:rPr>
                <w:rFonts w:ascii="Calibri" w:hAnsi="Calibri" w:cs="Calibri"/>
                <w:color w:val="000000"/>
                <w:sz w:val="15"/>
                <w:szCs w:val="15"/>
                <w:lang w:eastAsia="sk-SK"/>
              </w:rPr>
            </w:pPr>
            <w:r w:rsidRPr="00F10F33">
              <w:rPr>
                <w:rFonts w:ascii="Calibri" w:hAnsi="Calibri" w:cs="Calibri"/>
                <w:color w:val="000000"/>
                <w:sz w:val="15"/>
                <w:szCs w:val="15"/>
                <w:lang w:eastAsia="sk-SK"/>
              </w:rPr>
              <w:t xml:space="preserve">Účet 491 – Vlastné imanie fyzickej osoby – podnikateľa </w:t>
            </w:r>
          </w:p>
        </w:tc>
        <w:tc>
          <w:tcPr>
            <w:tcW w:w="1121" w:type="dxa"/>
            <w:tcBorders>
              <w:top w:val="nil"/>
              <w:left w:val="nil"/>
              <w:bottom w:val="single" w:sz="4" w:space="0" w:color="auto"/>
              <w:right w:val="nil"/>
            </w:tcBorders>
            <w:shd w:val="clear" w:color="auto" w:fill="auto"/>
            <w:noWrap/>
            <w:hideMark/>
          </w:tcPr>
          <w:p w14:paraId="1D54D9FF" w14:textId="782E9582"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single" w:sz="4" w:space="0" w:color="auto"/>
              <w:right w:val="nil"/>
            </w:tcBorders>
            <w:shd w:val="clear" w:color="auto" w:fill="auto"/>
            <w:noWrap/>
          </w:tcPr>
          <w:p w14:paraId="5B3BDDD5" w14:textId="096D776F"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single" w:sz="4" w:space="0" w:color="auto"/>
              <w:right w:val="nil"/>
            </w:tcBorders>
            <w:shd w:val="clear" w:color="auto" w:fill="auto"/>
            <w:noWrap/>
          </w:tcPr>
          <w:p w14:paraId="22BA182F" w14:textId="478BA388"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single" w:sz="4" w:space="0" w:color="auto"/>
              <w:right w:val="nil"/>
            </w:tcBorders>
            <w:shd w:val="clear" w:color="auto" w:fill="auto"/>
            <w:noWrap/>
          </w:tcPr>
          <w:p w14:paraId="583E9AD0" w14:textId="530D79D0" w:rsidR="00946427" w:rsidRPr="00F10F33" w:rsidRDefault="00946427" w:rsidP="00946427">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single" w:sz="4" w:space="0" w:color="auto"/>
              <w:right w:val="nil"/>
            </w:tcBorders>
            <w:shd w:val="clear" w:color="auto" w:fill="auto"/>
            <w:noWrap/>
          </w:tcPr>
          <w:p w14:paraId="74C6124C" w14:textId="4706FF7F" w:rsidR="00946427" w:rsidRPr="00FD5AF3" w:rsidRDefault="00946427" w:rsidP="00946427">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46427" w:rsidRPr="00F10F33" w14:paraId="0E42ED03" w14:textId="77777777" w:rsidTr="00AA22D1">
        <w:trPr>
          <w:trHeight w:val="180"/>
        </w:trPr>
        <w:tc>
          <w:tcPr>
            <w:tcW w:w="4089" w:type="dxa"/>
            <w:tcBorders>
              <w:left w:val="nil"/>
              <w:bottom w:val="single" w:sz="6" w:space="0" w:color="auto"/>
              <w:right w:val="nil"/>
            </w:tcBorders>
            <w:shd w:val="clear" w:color="auto" w:fill="auto"/>
            <w:noWrap/>
            <w:vAlign w:val="bottom"/>
            <w:hideMark/>
          </w:tcPr>
          <w:p w14:paraId="253FE15A" w14:textId="6AAA5F65" w:rsidR="00946427" w:rsidRPr="00F10F33" w:rsidRDefault="00946427" w:rsidP="00946427">
            <w:pPr>
              <w:rPr>
                <w:rFonts w:ascii="Calibri" w:hAnsi="Calibri" w:cs="Calibri"/>
                <w:b/>
                <w:bCs/>
                <w:i/>
                <w:iCs/>
                <w:sz w:val="15"/>
                <w:szCs w:val="15"/>
                <w:lang w:eastAsia="sk-SK"/>
              </w:rPr>
            </w:pPr>
            <w:r w:rsidRPr="00F10F33">
              <w:rPr>
                <w:rFonts w:ascii="Calibri" w:hAnsi="Calibri" w:cs="Calibri"/>
                <w:b/>
                <w:bCs/>
                <w:i/>
                <w:iCs/>
                <w:sz w:val="15"/>
                <w:szCs w:val="15"/>
                <w:lang w:eastAsia="sk-SK"/>
              </w:rPr>
              <w:t>SPOLU</w:t>
            </w:r>
            <w:r>
              <w:rPr>
                <w:rFonts w:ascii="Calibri" w:hAnsi="Calibri" w:cs="Calibri"/>
                <w:b/>
                <w:bCs/>
                <w:i/>
                <w:iCs/>
                <w:sz w:val="15"/>
                <w:szCs w:val="15"/>
                <w:lang w:eastAsia="sk-SK"/>
              </w:rPr>
              <w:t xml:space="preserve"> r. 80</w:t>
            </w:r>
          </w:p>
        </w:tc>
        <w:tc>
          <w:tcPr>
            <w:tcW w:w="1121" w:type="dxa"/>
            <w:tcBorders>
              <w:top w:val="single" w:sz="4" w:space="0" w:color="auto"/>
              <w:left w:val="nil"/>
              <w:bottom w:val="single" w:sz="6" w:space="0" w:color="auto"/>
              <w:right w:val="nil"/>
            </w:tcBorders>
            <w:shd w:val="clear" w:color="auto" w:fill="auto"/>
            <w:hideMark/>
          </w:tcPr>
          <w:p w14:paraId="1EB50A05" w14:textId="10E83C7B" w:rsidR="00946427" w:rsidRPr="00C334A7" w:rsidRDefault="00946427" w:rsidP="00946427">
            <w:pPr>
              <w:jc w:val="right"/>
              <w:rPr>
                <w:rFonts w:ascii="Calibri" w:hAnsi="Calibri" w:cs="Calibri"/>
                <w:b/>
                <w:bCs/>
                <w:sz w:val="15"/>
                <w:szCs w:val="15"/>
                <w:lang w:eastAsia="sk-SK"/>
              </w:rPr>
            </w:pPr>
            <w:r w:rsidRPr="00C334A7">
              <w:rPr>
                <w:rFonts w:ascii="Calibri" w:hAnsi="Calibri" w:cs="Calibri"/>
                <w:b/>
                <w:bCs/>
                <w:sz w:val="15"/>
                <w:szCs w:val="15"/>
                <w:lang w:eastAsia="sk-SK"/>
              </w:rPr>
              <w:t>83 712 572</w:t>
            </w:r>
          </w:p>
        </w:tc>
        <w:tc>
          <w:tcPr>
            <w:tcW w:w="884" w:type="dxa"/>
            <w:tcBorders>
              <w:top w:val="single" w:sz="4" w:space="0" w:color="auto"/>
              <w:left w:val="nil"/>
              <w:bottom w:val="single" w:sz="6" w:space="0" w:color="auto"/>
              <w:right w:val="nil"/>
            </w:tcBorders>
            <w:shd w:val="clear" w:color="auto" w:fill="auto"/>
          </w:tcPr>
          <w:p w14:paraId="224E30DE" w14:textId="04DE719A" w:rsidR="00946427" w:rsidRPr="00C334A7" w:rsidRDefault="00946427" w:rsidP="00946427">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7</w:t>
            </w:r>
            <w:r>
              <w:rPr>
                <w:rFonts w:ascii="Calibri" w:hAnsi="Calibri" w:cs="Calibri"/>
                <w:b/>
                <w:bCs/>
                <w:color w:val="000000"/>
                <w:sz w:val="15"/>
                <w:szCs w:val="15"/>
                <w:lang w:eastAsia="sk-SK"/>
              </w:rPr>
              <w:t> 880 011</w:t>
            </w:r>
          </w:p>
        </w:tc>
        <w:tc>
          <w:tcPr>
            <w:tcW w:w="583" w:type="dxa"/>
            <w:tcBorders>
              <w:top w:val="single" w:sz="4" w:space="0" w:color="auto"/>
              <w:left w:val="nil"/>
              <w:bottom w:val="single" w:sz="6" w:space="0" w:color="auto"/>
              <w:right w:val="nil"/>
            </w:tcBorders>
            <w:shd w:val="clear" w:color="auto" w:fill="auto"/>
          </w:tcPr>
          <w:p w14:paraId="2CB58054" w14:textId="61BA534F" w:rsidR="00946427" w:rsidRPr="00C334A7" w:rsidRDefault="00946427" w:rsidP="00946427">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w:t>
            </w:r>
          </w:p>
        </w:tc>
        <w:tc>
          <w:tcPr>
            <w:tcW w:w="835" w:type="dxa"/>
            <w:tcBorders>
              <w:top w:val="single" w:sz="4" w:space="0" w:color="auto"/>
              <w:left w:val="nil"/>
              <w:bottom w:val="single" w:sz="6" w:space="0" w:color="auto"/>
              <w:right w:val="nil"/>
            </w:tcBorders>
            <w:shd w:val="clear" w:color="auto" w:fill="auto"/>
          </w:tcPr>
          <w:p w14:paraId="4A08DB86" w14:textId="441AE57A" w:rsidR="00946427" w:rsidRPr="00C334A7" w:rsidRDefault="00946427" w:rsidP="00946427">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w:t>
            </w:r>
          </w:p>
        </w:tc>
        <w:tc>
          <w:tcPr>
            <w:tcW w:w="1258" w:type="dxa"/>
            <w:tcBorders>
              <w:top w:val="single" w:sz="4" w:space="0" w:color="auto"/>
              <w:left w:val="nil"/>
              <w:bottom w:val="single" w:sz="6" w:space="0" w:color="auto"/>
              <w:right w:val="nil"/>
            </w:tcBorders>
            <w:shd w:val="clear" w:color="auto" w:fill="auto"/>
          </w:tcPr>
          <w:p w14:paraId="50DA88AF" w14:textId="7E7A52BA" w:rsidR="00946427" w:rsidRPr="00C334A7" w:rsidRDefault="00946427" w:rsidP="00946427">
            <w:pPr>
              <w:jc w:val="right"/>
              <w:rPr>
                <w:rFonts w:ascii="Calibri" w:hAnsi="Calibri" w:cs="Calibri"/>
                <w:b/>
                <w:bCs/>
                <w:sz w:val="15"/>
                <w:szCs w:val="15"/>
                <w:lang w:eastAsia="sk-SK"/>
              </w:rPr>
            </w:pPr>
            <w:r>
              <w:rPr>
                <w:rFonts w:ascii="Calibri" w:hAnsi="Calibri" w:cs="Calibri"/>
                <w:b/>
                <w:bCs/>
                <w:sz w:val="15"/>
                <w:szCs w:val="15"/>
                <w:lang w:eastAsia="sk-SK"/>
              </w:rPr>
              <w:t>91 592 583</w:t>
            </w:r>
          </w:p>
        </w:tc>
      </w:tr>
      <w:bookmarkEnd w:id="40"/>
    </w:tbl>
    <w:p w14:paraId="439CCE0B" w14:textId="7B3EF74B" w:rsidR="00CE721E" w:rsidRDefault="00CE721E" w:rsidP="005B6930">
      <w:pPr>
        <w:pStyle w:val="BodyText"/>
        <w:rPr>
          <w:rFonts w:asciiTheme="minorHAnsi" w:hAnsiTheme="minorHAnsi"/>
        </w:rPr>
      </w:pPr>
    </w:p>
    <w:p w14:paraId="224DD645" w14:textId="473655EE" w:rsidR="00710F56" w:rsidRDefault="005E2DA0" w:rsidP="00710F56">
      <w:pPr>
        <w:ind w:left="426"/>
        <w:rPr>
          <w:rFonts w:asciiTheme="minorHAnsi" w:hAnsiTheme="minorHAnsi"/>
          <w:snapToGrid w:val="0"/>
          <w:color w:val="000000"/>
          <w:sz w:val="18"/>
          <w:szCs w:val="18"/>
          <w:u w:val="single"/>
          <w:lang w:eastAsia="sk-SK"/>
        </w:rPr>
      </w:pPr>
      <w:r w:rsidRPr="00686E74">
        <w:rPr>
          <w:rFonts w:asciiTheme="minorHAnsi" w:hAnsiTheme="minorHAnsi"/>
          <w:snapToGrid w:val="0"/>
          <w:color w:val="000000"/>
          <w:sz w:val="18"/>
          <w:szCs w:val="18"/>
          <w:u w:val="single"/>
          <w:lang w:eastAsia="sk-SK"/>
        </w:rPr>
        <w:t xml:space="preserve">31. december </w:t>
      </w:r>
      <w:r w:rsidR="009D5F98" w:rsidRPr="00686E74">
        <w:rPr>
          <w:rFonts w:asciiTheme="minorHAnsi" w:hAnsiTheme="minorHAnsi"/>
          <w:snapToGrid w:val="0"/>
          <w:color w:val="000000"/>
          <w:sz w:val="18"/>
          <w:szCs w:val="18"/>
          <w:u w:val="single"/>
          <w:lang w:eastAsia="sk-SK"/>
        </w:rPr>
        <w:t>20</w:t>
      </w:r>
      <w:r w:rsidR="009D5F98">
        <w:rPr>
          <w:rFonts w:asciiTheme="minorHAnsi" w:hAnsiTheme="minorHAnsi"/>
          <w:snapToGrid w:val="0"/>
          <w:color w:val="000000"/>
          <w:sz w:val="18"/>
          <w:szCs w:val="18"/>
          <w:u w:val="single"/>
          <w:lang w:eastAsia="sk-SK"/>
        </w:rPr>
        <w:t>22</w:t>
      </w:r>
    </w:p>
    <w:p w14:paraId="375B3680" w14:textId="77777777" w:rsidR="009D5F98" w:rsidRDefault="009D5F98" w:rsidP="00710F56">
      <w:pPr>
        <w:ind w:left="426"/>
        <w:rPr>
          <w:rFonts w:asciiTheme="minorHAnsi" w:hAnsiTheme="minorHAnsi"/>
          <w:snapToGrid w:val="0"/>
          <w:color w:val="000000"/>
          <w:sz w:val="18"/>
          <w:szCs w:val="18"/>
          <w:u w:val="single"/>
          <w:lang w:eastAsia="sk-SK"/>
        </w:rPr>
      </w:pPr>
    </w:p>
    <w:tbl>
      <w:tblPr>
        <w:tblW w:w="8770" w:type="dxa"/>
        <w:tblInd w:w="426" w:type="dxa"/>
        <w:tblLayout w:type="fixed"/>
        <w:tblCellMar>
          <w:left w:w="70" w:type="dxa"/>
          <w:right w:w="70" w:type="dxa"/>
        </w:tblCellMar>
        <w:tblLook w:val="04A0" w:firstRow="1" w:lastRow="0" w:firstColumn="1" w:lastColumn="0" w:noHBand="0" w:noVBand="1"/>
      </w:tblPr>
      <w:tblGrid>
        <w:gridCol w:w="4089"/>
        <w:gridCol w:w="1121"/>
        <w:gridCol w:w="884"/>
        <w:gridCol w:w="583"/>
        <w:gridCol w:w="835"/>
        <w:gridCol w:w="1258"/>
      </w:tblGrid>
      <w:tr w:rsidR="009D5F98" w:rsidRPr="00F10F33" w14:paraId="4CAFBA2E" w14:textId="77777777" w:rsidTr="00707BFF">
        <w:trPr>
          <w:trHeight w:val="230"/>
        </w:trPr>
        <w:tc>
          <w:tcPr>
            <w:tcW w:w="4089" w:type="dxa"/>
            <w:vMerge w:val="restart"/>
            <w:tcBorders>
              <w:top w:val="single" w:sz="8" w:space="0" w:color="auto"/>
              <w:left w:val="nil"/>
              <w:bottom w:val="single" w:sz="8" w:space="0" w:color="000000"/>
              <w:right w:val="nil"/>
            </w:tcBorders>
            <w:shd w:val="clear" w:color="auto" w:fill="auto"/>
            <w:noWrap/>
            <w:vAlign w:val="center"/>
            <w:hideMark/>
          </w:tcPr>
          <w:p w14:paraId="7864104F"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Položka</w:t>
            </w:r>
          </w:p>
        </w:tc>
        <w:tc>
          <w:tcPr>
            <w:tcW w:w="1121" w:type="dxa"/>
            <w:vMerge w:val="restart"/>
            <w:tcBorders>
              <w:top w:val="single" w:sz="8" w:space="0" w:color="auto"/>
              <w:left w:val="nil"/>
              <w:bottom w:val="single" w:sz="8" w:space="0" w:color="000000"/>
              <w:right w:val="nil"/>
            </w:tcBorders>
            <w:shd w:val="clear" w:color="auto" w:fill="auto"/>
            <w:vAlign w:val="center"/>
            <w:hideMark/>
          </w:tcPr>
          <w:p w14:paraId="31D29572"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Stav k 1. 1. 202</w:t>
            </w:r>
            <w:r>
              <w:rPr>
                <w:rFonts w:ascii="Calibri" w:hAnsi="Calibri" w:cs="Calibri"/>
                <w:b/>
                <w:bCs/>
                <w:i/>
                <w:iCs/>
                <w:color w:val="000000"/>
                <w:sz w:val="15"/>
                <w:szCs w:val="15"/>
                <w:lang w:eastAsia="sk-SK"/>
              </w:rPr>
              <w:t>2</w:t>
            </w:r>
          </w:p>
        </w:tc>
        <w:tc>
          <w:tcPr>
            <w:tcW w:w="884" w:type="dxa"/>
            <w:vMerge w:val="restart"/>
            <w:tcBorders>
              <w:top w:val="single" w:sz="8" w:space="0" w:color="auto"/>
              <w:left w:val="nil"/>
              <w:bottom w:val="single" w:sz="8" w:space="0" w:color="000000"/>
              <w:right w:val="nil"/>
            </w:tcBorders>
            <w:shd w:val="clear" w:color="auto" w:fill="auto"/>
            <w:noWrap/>
            <w:vAlign w:val="center"/>
            <w:hideMark/>
          </w:tcPr>
          <w:p w14:paraId="76BBFBDF"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Prírastky</w:t>
            </w:r>
          </w:p>
        </w:tc>
        <w:tc>
          <w:tcPr>
            <w:tcW w:w="583" w:type="dxa"/>
            <w:vMerge w:val="restart"/>
            <w:tcBorders>
              <w:top w:val="single" w:sz="8" w:space="0" w:color="auto"/>
              <w:left w:val="nil"/>
              <w:bottom w:val="single" w:sz="8" w:space="0" w:color="000000"/>
              <w:right w:val="nil"/>
            </w:tcBorders>
            <w:shd w:val="clear" w:color="auto" w:fill="auto"/>
            <w:noWrap/>
            <w:vAlign w:val="center"/>
            <w:hideMark/>
          </w:tcPr>
          <w:p w14:paraId="24BA8277"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Úbytky</w:t>
            </w:r>
          </w:p>
        </w:tc>
        <w:tc>
          <w:tcPr>
            <w:tcW w:w="835" w:type="dxa"/>
            <w:vMerge w:val="restart"/>
            <w:tcBorders>
              <w:top w:val="single" w:sz="8" w:space="0" w:color="auto"/>
              <w:left w:val="nil"/>
              <w:bottom w:val="single" w:sz="8" w:space="0" w:color="000000"/>
              <w:right w:val="nil"/>
            </w:tcBorders>
            <w:shd w:val="clear" w:color="auto" w:fill="auto"/>
            <w:noWrap/>
            <w:vAlign w:val="center"/>
            <w:hideMark/>
          </w:tcPr>
          <w:p w14:paraId="222BCACD"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Presuny</w:t>
            </w:r>
          </w:p>
        </w:tc>
        <w:tc>
          <w:tcPr>
            <w:tcW w:w="1258" w:type="dxa"/>
            <w:vMerge w:val="restart"/>
            <w:tcBorders>
              <w:top w:val="single" w:sz="8" w:space="0" w:color="auto"/>
              <w:left w:val="nil"/>
              <w:bottom w:val="single" w:sz="8" w:space="0" w:color="000000"/>
              <w:right w:val="nil"/>
            </w:tcBorders>
            <w:shd w:val="clear" w:color="auto" w:fill="auto"/>
            <w:vAlign w:val="center"/>
            <w:hideMark/>
          </w:tcPr>
          <w:p w14:paraId="050FDD76" w14:textId="77777777" w:rsidR="009D5F98" w:rsidRPr="00F10F33" w:rsidRDefault="009D5F98" w:rsidP="00707BFF">
            <w:pPr>
              <w:jc w:val="center"/>
              <w:rPr>
                <w:rFonts w:ascii="Calibri" w:hAnsi="Calibri" w:cs="Calibri"/>
                <w:b/>
                <w:bCs/>
                <w:i/>
                <w:iCs/>
                <w:color w:val="000000"/>
                <w:sz w:val="15"/>
                <w:szCs w:val="15"/>
                <w:lang w:eastAsia="sk-SK"/>
              </w:rPr>
            </w:pPr>
            <w:r w:rsidRPr="00F10F33">
              <w:rPr>
                <w:rFonts w:ascii="Calibri" w:hAnsi="Calibri" w:cs="Calibri"/>
                <w:b/>
                <w:bCs/>
                <w:i/>
                <w:iCs/>
                <w:color w:val="000000"/>
                <w:sz w:val="15"/>
                <w:szCs w:val="15"/>
                <w:lang w:eastAsia="sk-SK"/>
              </w:rPr>
              <w:t>Stav k 31. 12. 202</w:t>
            </w:r>
            <w:r>
              <w:rPr>
                <w:rFonts w:ascii="Calibri" w:hAnsi="Calibri" w:cs="Calibri"/>
                <w:b/>
                <w:bCs/>
                <w:i/>
                <w:iCs/>
                <w:color w:val="000000"/>
                <w:sz w:val="15"/>
                <w:szCs w:val="15"/>
                <w:lang w:eastAsia="sk-SK"/>
              </w:rPr>
              <w:t>2</w:t>
            </w:r>
          </w:p>
        </w:tc>
      </w:tr>
      <w:tr w:rsidR="009D5F98" w:rsidRPr="00F10F33" w14:paraId="1A9F8C4B" w14:textId="77777777" w:rsidTr="00707BFF">
        <w:trPr>
          <w:trHeight w:val="230"/>
        </w:trPr>
        <w:tc>
          <w:tcPr>
            <w:tcW w:w="4089" w:type="dxa"/>
            <w:vMerge/>
            <w:tcBorders>
              <w:top w:val="single" w:sz="8" w:space="0" w:color="auto"/>
              <w:left w:val="nil"/>
              <w:bottom w:val="single" w:sz="4" w:space="0" w:color="auto"/>
              <w:right w:val="nil"/>
            </w:tcBorders>
            <w:vAlign w:val="center"/>
            <w:hideMark/>
          </w:tcPr>
          <w:p w14:paraId="0C86470A" w14:textId="77777777" w:rsidR="009D5F98" w:rsidRPr="00F10F33" w:rsidRDefault="009D5F98" w:rsidP="00707BFF">
            <w:pPr>
              <w:rPr>
                <w:rFonts w:ascii="Calibri" w:hAnsi="Calibri" w:cs="Calibri"/>
                <w:b/>
                <w:bCs/>
                <w:i/>
                <w:iCs/>
                <w:color w:val="000000"/>
                <w:sz w:val="15"/>
                <w:szCs w:val="15"/>
                <w:lang w:eastAsia="sk-SK"/>
              </w:rPr>
            </w:pPr>
          </w:p>
        </w:tc>
        <w:tc>
          <w:tcPr>
            <w:tcW w:w="1121" w:type="dxa"/>
            <w:vMerge/>
            <w:tcBorders>
              <w:top w:val="single" w:sz="8" w:space="0" w:color="auto"/>
              <w:left w:val="nil"/>
              <w:bottom w:val="single" w:sz="4" w:space="0" w:color="auto"/>
              <w:right w:val="nil"/>
            </w:tcBorders>
            <w:vAlign w:val="center"/>
            <w:hideMark/>
          </w:tcPr>
          <w:p w14:paraId="165FF352" w14:textId="77777777" w:rsidR="009D5F98" w:rsidRPr="00F10F33" w:rsidRDefault="009D5F98" w:rsidP="00707BFF">
            <w:pPr>
              <w:rPr>
                <w:rFonts w:ascii="Calibri" w:hAnsi="Calibri" w:cs="Calibri"/>
                <w:b/>
                <w:bCs/>
                <w:i/>
                <w:iCs/>
                <w:color w:val="000000"/>
                <w:sz w:val="15"/>
                <w:szCs w:val="15"/>
                <w:lang w:eastAsia="sk-SK"/>
              </w:rPr>
            </w:pPr>
          </w:p>
        </w:tc>
        <w:tc>
          <w:tcPr>
            <w:tcW w:w="884" w:type="dxa"/>
            <w:vMerge/>
            <w:tcBorders>
              <w:top w:val="single" w:sz="8" w:space="0" w:color="auto"/>
              <w:left w:val="nil"/>
              <w:bottom w:val="single" w:sz="4" w:space="0" w:color="auto"/>
              <w:right w:val="nil"/>
            </w:tcBorders>
            <w:vAlign w:val="center"/>
            <w:hideMark/>
          </w:tcPr>
          <w:p w14:paraId="7A065C77" w14:textId="77777777" w:rsidR="009D5F98" w:rsidRPr="00F10F33" w:rsidRDefault="009D5F98" w:rsidP="00707BFF">
            <w:pPr>
              <w:rPr>
                <w:rFonts w:ascii="Calibri" w:hAnsi="Calibri" w:cs="Calibri"/>
                <w:b/>
                <w:bCs/>
                <w:i/>
                <w:iCs/>
                <w:color w:val="000000"/>
                <w:sz w:val="15"/>
                <w:szCs w:val="15"/>
                <w:lang w:eastAsia="sk-SK"/>
              </w:rPr>
            </w:pPr>
          </w:p>
        </w:tc>
        <w:tc>
          <w:tcPr>
            <w:tcW w:w="583" w:type="dxa"/>
            <w:vMerge/>
            <w:tcBorders>
              <w:top w:val="single" w:sz="8" w:space="0" w:color="auto"/>
              <w:left w:val="nil"/>
              <w:bottom w:val="single" w:sz="4" w:space="0" w:color="auto"/>
              <w:right w:val="nil"/>
            </w:tcBorders>
            <w:vAlign w:val="center"/>
            <w:hideMark/>
          </w:tcPr>
          <w:p w14:paraId="61162C9A" w14:textId="77777777" w:rsidR="009D5F98" w:rsidRPr="00F10F33" w:rsidRDefault="009D5F98" w:rsidP="00707BFF">
            <w:pPr>
              <w:rPr>
                <w:rFonts w:ascii="Calibri" w:hAnsi="Calibri" w:cs="Calibri"/>
                <w:b/>
                <w:bCs/>
                <w:i/>
                <w:iCs/>
                <w:color w:val="000000"/>
                <w:sz w:val="15"/>
                <w:szCs w:val="15"/>
                <w:lang w:eastAsia="sk-SK"/>
              </w:rPr>
            </w:pPr>
          </w:p>
        </w:tc>
        <w:tc>
          <w:tcPr>
            <w:tcW w:w="835" w:type="dxa"/>
            <w:vMerge/>
            <w:tcBorders>
              <w:top w:val="single" w:sz="8" w:space="0" w:color="auto"/>
              <w:left w:val="nil"/>
              <w:bottom w:val="single" w:sz="4" w:space="0" w:color="auto"/>
              <w:right w:val="nil"/>
            </w:tcBorders>
            <w:vAlign w:val="center"/>
            <w:hideMark/>
          </w:tcPr>
          <w:p w14:paraId="2AB9F506" w14:textId="77777777" w:rsidR="009D5F98" w:rsidRPr="00F10F33" w:rsidRDefault="009D5F98" w:rsidP="00707BFF">
            <w:pPr>
              <w:rPr>
                <w:rFonts w:ascii="Calibri" w:hAnsi="Calibri" w:cs="Calibri"/>
                <w:b/>
                <w:bCs/>
                <w:i/>
                <w:iCs/>
                <w:color w:val="000000"/>
                <w:sz w:val="15"/>
                <w:szCs w:val="15"/>
                <w:lang w:eastAsia="sk-SK"/>
              </w:rPr>
            </w:pPr>
          </w:p>
        </w:tc>
        <w:tc>
          <w:tcPr>
            <w:tcW w:w="1258" w:type="dxa"/>
            <w:vMerge/>
            <w:tcBorders>
              <w:top w:val="single" w:sz="8" w:space="0" w:color="auto"/>
              <w:left w:val="nil"/>
              <w:bottom w:val="single" w:sz="4" w:space="0" w:color="auto"/>
              <w:right w:val="nil"/>
            </w:tcBorders>
            <w:vAlign w:val="center"/>
            <w:hideMark/>
          </w:tcPr>
          <w:p w14:paraId="3AF9C24B" w14:textId="77777777" w:rsidR="009D5F98" w:rsidRPr="00F10F33" w:rsidRDefault="009D5F98" w:rsidP="00707BFF">
            <w:pPr>
              <w:rPr>
                <w:rFonts w:ascii="Calibri" w:hAnsi="Calibri" w:cs="Calibri"/>
                <w:b/>
                <w:bCs/>
                <w:i/>
                <w:iCs/>
                <w:color w:val="000000"/>
                <w:sz w:val="15"/>
                <w:szCs w:val="15"/>
                <w:lang w:eastAsia="sk-SK"/>
              </w:rPr>
            </w:pPr>
          </w:p>
        </w:tc>
      </w:tr>
      <w:tr w:rsidR="009D5F98" w:rsidRPr="00F10F33" w14:paraId="1A827A81" w14:textId="77777777" w:rsidTr="00707BFF">
        <w:trPr>
          <w:trHeight w:val="180"/>
        </w:trPr>
        <w:tc>
          <w:tcPr>
            <w:tcW w:w="4089" w:type="dxa"/>
            <w:tcBorders>
              <w:top w:val="single" w:sz="4" w:space="0" w:color="auto"/>
              <w:left w:val="nil"/>
              <w:bottom w:val="nil"/>
              <w:right w:val="nil"/>
            </w:tcBorders>
            <w:shd w:val="clear" w:color="auto" w:fill="auto"/>
            <w:noWrap/>
            <w:hideMark/>
          </w:tcPr>
          <w:p w14:paraId="75D5D2F0"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Základné imanie</w:t>
            </w:r>
          </w:p>
        </w:tc>
        <w:tc>
          <w:tcPr>
            <w:tcW w:w="1121" w:type="dxa"/>
            <w:tcBorders>
              <w:top w:val="single" w:sz="4" w:space="0" w:color="auto"/>
              <w:left w:val="nil"/>
              <w:bottom w:val="nil"/>
              <w:right w:val="nil"/>
            </w:tcBorders>
            <w:shd w:val="clear" w:color="auto" w:fill="auto"/>
            <w:noWrap/>
            <w:vAlign w:val="center"/>
            <w:hideMark/>
          </w:tcPr>
          <w:p w14:paraId="270A3C26"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40 203 646</w:t>
            </w:r>
          </w:p>
        </w:tc>
        <w:tc>
          <w:tcPr>
            <w:tcW w:w="884" w:type="dxa"/>
            <w:tcBorders>
              <w:top w:val="single" w:sz="4" w:space="0" w:color="auto"/>
              <w:left w:val="nil"/>
              <w:bottom w:val="nil"/>
              <w:right w:val="nil"/>
            </w:tcBorders>
            <w:shd w:val="clear" w:color="auto" w:fill="auto"/>
            <w:noWrap/>
          </w:tcPr>
          <w:p w14:paraId="4EB23421"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single" w:sz="4" w:space="0" w:color="auto"/>
              <w:left w:val="nil"/>
              <w:bottom w:val="nil"/>
              <w:right w:val="nil"/>
            </w:tcBorders>
            <w:shd w:val="clear" w:color="auto" w:fill="auto"/>
            <w:noWrap/>
          </w:tcPr>
          <w:p w14:paraId="2586A3EA"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single" w:sz="4" w:space="0" w:color="auto"/>
              <w:left w:val="nil"/>
              <w:bottom w:val="nil"/>
              <w:right w:val="nil"/>
            </w:tcBorders>
            <w:shd w:val="clear" w:color="auto" w:fill="auto"/>
            <w:noWrap/>
          </w:tcPr>
          <w:p w14:paraId="394B1E40"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single" w:sz="4" w:space="0" w:color="auto"/>
              <w:left w:val="nil"/>
              <w:bottom w:val="nil"/>
              <w:right w:val="nil"/>
            </w:tcBorders>
            <w:shd w:val="clear" w:color="auto" w:fill="auto"/>
            <w:noWrap/>
          </w:tcPr>
          <w:p w14:paraId="11D459B7"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40 203 646</w:t>
            </w:r>
          </w:p>
        </w:tc>
      </w:tr>
      <w:tr w:rsidR="009D5F98" w:rsidRPr="00F10F33" w14:paraId="32C35CD0" w14:textId="77777777" w:rsidTr="00707BFF">
        <w:trPr>
          <w:trHeight w:val="180"/>
        </w:trPr>
        <w:tc>
          <w:tcPr>
            <w:tcW w:w="4089" w:type="dxa"/>
            <w:tcBorders>
              <w:top w:val="nil"/>
              <w:left w:val="nil"/>
              <w:bottom w:val="nil"/>
              <w:right w:val="nil"/>
            </w:tcBorders>
            <w:shd w:val="clear" w:color="auto" w:fill="auto"/>
            <w:noWrap/>
            <w:hideMark/>
          </w:tcPr>
          <w:p w14:paraId="1AA2631C"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Vlastné akcie a vlastné obchodné podiely</w:t>
            </w:r>
          </w:p>
        </w:tc>
        <w:tc>
          <w:tcPr>
            <w:tcW w:w="1121" w:type="dxa"/>
            <w:tcBorders>
              <w:top w:val="nil"/>
              <w:left w:val="nil"/>
              <w:bottom w:val="nil"/>
              <w:right w:val="nil"/>
            </w:tcBorders>
            <w:shd w:val="clear" w:color="auto" w:fill="auto"/>
            <w:noWrap/>
            <w:hideMark/>
          </w:tcPr>
          <w:p w14:paraId="62C0DE25"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1C171B6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D829F06"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71B7EE6"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54E00F9A"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36A32BC0" w14:textId="77777777" w:rsidTr="00707BFF">
        <w:trPr>
          <w:trHeight w:val="180"/>
        </w:trPr>
        <w:tc>
          <w:tcPr>
            <w:tcW w:w="4089" w:type="dxa"/>
            <w:tcBorders>
              <w:top w:val="nil"/>
              <w:left w:val="nil"/>
              <w:bottom w:val="nil"/>
              <w:right w:val="nil"/>
            </w:tcBorders>
            <w:shd w:val="clear" w:color="auto" w:fill="auto"/>
            <w:noWrap/>
            <w:hideMark/>
          </w:tcPr>
          <w:p w14:paraId="0BCC778D"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Zmena základného imania</w:t>
            </w:r>
          </w:p>
        </w:tc>
        <w:tc>
          <w:tcPr>
            <w:tcW w:w="1121" w:type="dxa"/>
            <w:tcBorders>
              <w:top w:val="nil"/>
              <w:left w:val="nil"/>
              <w:bottom w:val="nil"/>
              <w:right w:val="nil"/>
            </w:tcBorders>
            <w:shd w:val="clear" w:color="auto" w:fill="auto"/>
            <w:noWrap/>
            <w:hideMark/>
          </w:tcPr>
          <w:p w14:paraId="3E13037C"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7A798CC7"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241A9B3E"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2BC25132"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58B1C36E"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50CAA84C" w14:textId="77777777" w:rsidTr="00707BFF">
        <w:trPr>
          <w:trHeight w:val="180"/>
        </w:trPr>
        <w:tc>
          <w:tcPr>
            <w:tcW w:w="4089" w:type="dxa"/>
            <w:tcBorders>
              <w:top w:val="nil"/>
              <w:left w:val="nil"/>
              <w:bottom w:val="nil"/>
              <w:right w:val="nil"/>
            </w:tcBorders>
            <w:shd w:val="clear" w:color="auto" w:fill="auto"/>
            <w:noWrap/>
            <w:hideMark/>
          </w:tcPr>
          <w:p w14:paraId="2CD247F5"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Pohľadávky za upísané vlastné imanie</w:t>
            </w:r>
          </w:p>
        </w:tc>
        <w:tc>
          <w:tcPr>
            <w:tcW w:w="1121" w:type="dxa"/>
            <w:tcBorders>
              <w:top w:val="nil"/>
              <w:left w:val="nil"/>
              <w:bottom w:val="nil"/>
              <w:right w:val="nil"/>
            </w:tcBorders>
            <w:shd w:val="clear" w:color="auto" w:fill="auto"/>
            <w:noWrap/>
            <w:hideMark/>
          </w:tcPr>
          <w:p w14:paraId="1A1F485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3D27E0C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DE695E5"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2115219"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7D877619"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6A0EB79A" w14:textId="77777777" w:rsidTr="00707BFF">
        <w:trPr>
          <w:trHeight w:val="180"/>
        </w:trPr>
        <w:tc>
          <w:tcPr>
            <w:tcW w:w="4089" w:type="dxa"/>
            <w:tcBorders>
              <w:top w:val="nil"/>
              <w:left w:val="nil"/>
              <w:bottom w:val="nil"/>
              <w:right w:val="nil"/>
            </w:tcBorders>
            <w:shd w:val="clear" w:color="auto" w:fill="auto"/>
            <w:noWrap/>
            <w:hideMark/>
          </w:tcPr>
          <w:p w14:paraId="09A75855"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Emisné ážio</w:t>
            </w:r>
          </w:p>
        </w:tc>
        <w:tc>
          <w:tcPr>
            <w:tcW w:w="1121" w:type="dxa"/>
            <w:tcBorders>
              <w:top w:val="nil"/>
              <w:left w:val="nil"/>
              <w:bottom w:val="nil"/>
              <w:right w:val="nil"/>
            </w:tcBorders>
            <w:shd w:val="clear" w:color="auto" w:fill="auto"/>
            <w:noWrap/>
            <w:hideMark/>
          </w:tcPr>
          <w:p w14:paraId="73F47DDB"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058D379E"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159B6205"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050C2772"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3E51FAC9"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70562C3B" w14:textId="77777777" w:rsidTr="00707BFF">
        <w:trPr>
          <w:trHeight w:val="180"/>
        </w:trPr>
        <w:tc>
          <w:tcPr>
            <w:tcW w:w="4089" w:type="dxa"/>
            <w:tcBorders>
              <w:top w:val="nil"/>
              <w:left w:val="nil"/>
              <w:bottom w:val="nil"/>
              <w:right w:val="nil"/>
            </w:tcBorders>
            <w:shd w:val="clear" w:color="auto" w:fill="auto"/>
            <w:noWrap/>
            <w:hideMark/>
          </w:tcPr>
          <w:p w14:paraId="51A66CD4"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Ostatné kapitálové fondy</w:t>
            </w:r>
          </w:p>
        </w:tc>
        <w:tc>
          <w:tcPr>
            <w:tcW w:w="1121" w:type="dxa"/>
            <w:tcBorders>
              <w:top w:val="nil"/>
              <w:left w:val="nil"/>
              <w:bottom w:val="nil"/>
              <w:right w:val="nil"/>
            </w:tcBorders>
            <w:shd w:val="clear" w:color="auto" w:fill="auto"/>
            <w:noWrap/>
            <w:hideMark/>
          </w:tcPr>
          <w:p w14:paraId="78A9F1B4"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2AAA8DCA"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C0E3A8C"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78E90797"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1ED51A14"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5643E51D" w14:textId="77777777" w:rsidTr="00707BFF">
        <w:trPr>
          <w:trHeight w:val="180"/>
        </w:trPr>
        <w:tc>
          <w:tcPr>
            <w:tcW w:w="4089" w:type="dxa"/>
            <w:tcBorders>
              <w:top w:val="nil"/>
              <w:left w:val="nil"/>
              <w:bottom w:val="nil"/>
              <w:right w:val="nil"/>
            </w:tcBorders>
            <w:shd w:val="clear" w:color="auto" w:fill="auto"/>
            <w:noWrap/>
            <w:hideMark/>
          </w:tcPr>
          <w:p w14:paraId="34EBD1C4"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Zákonný rezervný fond (nedeliteľný fond) z kapitálových vkladov</w:t>
            </w:r>
          </w:p>
        </w:tc>
        <w:tc>
          <w:tcPr>
            <w:tcW w:w="1121" w:type="dxa"/>
            <w:tcBorders>
              <w:top w:val="nil"/>
              <w:left w:val="nil"/>
              <w:bottom w:val="nil"/>
              <w:right w:val="nil"/>
            </w:tcBorders>
            <w:shd w:val="clear" w:color="auto" w:fill="auto"/>
            <w:noWrap/>
            <w:hideMark/>
          </w:tcPr>
          <w:p w14:paraId="55DB0945"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4EFF775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991B47F"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25C643F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229BCFC"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388A5EE9" w14:textId="77777777" w:rsidTr="00707BFF">
        <w:trPr>
          <w:trHeight w:val="180"/>
        </w:trPr>
        <w:tc>
          <w:tcPr>
            <w:tcW w:w="4089" w:type="dxa"/>
            <w:tcBorders>
              <w:top w:val="nil"/>
              <w:left w:val="nil"/>
              <w:bottom w:val="nil"/>
              <w:right w:val="nil"/>
            </w:tcBorders>
            <w:shd w:val="clear" w:color="auto" w:fill="auto"/>
            <w:noWrap/>
            <w:hideMark/>
          </w:tcPr>
          <w:p w14:paraId="05B97403"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precenenia majetku a záväzkov</w:t>
            </w:r>
          </w:p>
        </w:tc>
        <w:tc>
          <w:tcPr>
            <w:tcW w:w="1121" w:type="dxa"/>
            <w:tcBorders>
              <w:top w:val="nil"/>
              <w:left w:val="nil"/>
              <w:bottom w:val="nil"/>
              <w:right w:val="nil"/>
            </w:tcBorders>
            <w:shd w:val="clear" w:color="auto" w:fill="auto"/>
            <w:noWrap/>
            <w:hideMark/>
          </w:tcPr>
          <w:p w14:paraId="36A44ED6"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587146FA"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0CBCB97E"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3F24D3FD"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02E57A1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042B2803" w14:textId="77777777" w:rsidTr="00707BFF">
        <w:trPr>
          <w:trHeight w:val="180"/>
        </w:trPr>
        <w:tc>
          <w:tcPr>
            <w:tcW w:w="4089" w:type="dxa"/>
            <w:tcBorders>
              <w:top w:val="nil"/>
              <w:left w:val="nil"/>
              <w:bottom w:val="nil"/>
              <w:right w:val="nil"/>
            </w:tcBorders>
            <w:shd w:val="clear" w:color="auto" w:fill="auto"/>
            <w:noWrap/>
            <w:hideMark/>
          </w:tcPr>
          <w:p w14:paraId="2F67E937"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kapitálových účastín</w:t>
            </w:r>
          </w:p>
        </w:tc>
        <w:tc>
          <w:tcPr>
            <w:tcW w:w="1121" w:type="dxa"/>
            <w:tcBorders>
              <w:top w:val="nil"/>
              <w:left w:val="nil"/>
              <w:bottom w:val="nil"/>
              <w:right w:val="nil"/>
            </w:tcBorders>
            <w:shd w:val="clear" w:color="auto" w:fill="auto"/>
            <w:noWrap/>
            <w:hideMark/>
          </w:tcPr>
          <w:p w14:paraId="406AA1EC"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55D2A463"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0CF95903"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4D882E8"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1122EEA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24500912" w14:textId="77777777" w:rsidTr="00707BFF">
        <w:trPr>
          <w:trHeight w:val="180"/>
        </w:trPr>
        <w:tc>
          <w:tcPr>
            <w:tcW w:w="4089" w:type="dxa"/>
            <w:tcBorders>
              <w:top w:val="nil"/>
              <w:left w:val="nil"/>
              <w:bottom w:val="nil"/>
              <w:right w:val="nil"/>
            </w:tcBorders>
            <w:shd w:val="clear" w:color="auto" w:fill="auto"/>
            <w:noWrap/>
            <w:hideMark/>
          </w:tcPr>
          <w:p w14:paraId="06AAA14F"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Oceňovacie rozdiely z precenenia pri zlúčení, splynutí a rozdelení</w:t>
            </w:r>
          </w:p>
        </w:tc>
        <w:tc>
          <w:tcPr>
            <w:tcW w:w="1121" w:type="dxa"/>
            <w:tcBorders>
              <w:top w:val="nil"/>
              <w:left w:val="nil"/>
              <w:bottom w:val="nil"/>
              <w:right w:val="nil"/>
            </w:tcBorders>
            <w:shd w:val="clear" w:color="auto" w:fill="auto"/>
            <w:noWrap/>
            <w:hideMark/>
          </w:tcPr>
          <w:p w14:paraId="5AFAF93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69387312"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35A3788B"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B5441C3"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A6BCAC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30DA03AB" w14:textId="77777777" w:rsidTr="00707BFF">
        <w:trPr>
          <w:trHeight w:val="180"/>
        </w:trPr>
        <w:tc>
          <w:tcPr>
            <w:tcW w:w="4089" w:type="dxa"/>
            <w:tcBorders>
              <w:top w:val="nil"/>
              <w:left w:val="nil"/>
              <w:bottom w:val="nil"/>
              <w:right w:val="nil"/>
            </w:tcBorders>
            <w:shd w:val="clear" w:color="auto" w:fill="auto"/>
            <w:noWrap/>
            <w:hideMark/>
          </w:tcPr>
          <w:p w14:paraId="2D78AEEA"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 xml:space="preserve">Zákonný rezervný fond </w:t>
            </w:r>
          </w:p>
        </w:tc>
        <w:tc>
          <w:tcPr>
            <w:tcW w:w="1121" w:type="dxa"/>
            <w:tcBorders>
              <w:top w:val="nil"/>
              <w:left w:val="nil"/>
              <w:bottom w:val="nil"/>
              <w:right w:val="nil"/>
            </w:tcBorders>
            <w:shd w:val="clear" w:color="auto" w:fill="auto"/>
            <w:noWrap/>
            <w:vAlign w:val="center"/>
            <w:hideMark/>
          </w:tcPr>
          <w:p w14:paraId="09DB0367"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1 579 689</w:t>
            </w:r>
          </w:p>
        </w:tc>
        <w:tc>
          <w:tcPr>
            <w:tcW w:w="884" w:type="dxa"/>
            <w:tcBorders>
              <w:top w:val="nil"/>
              <w:left w:val="nil"/>
              <w:bottom w:val="nil"/>
              <w:right w:val="nil"/>
            </w:tcBorders>
            <w:shd w:val="clear" w:color="auto" w:fill="auto"/>
            <w:noWrap/>
          </w:tcPr>
          <w:p w14:paraId="321E4955"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4EEFFD39"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67D24826" w14:textId="77777777" w:rsidR="009D5F98" w:rsidRPr="00F10F33" w:rsidRDefault="009D5F98" w:rsidP="00707BFF">
            <w:pPr>
              <w:jc w:val="right"/>
              <w:rPr>
                <w:rFonts w:ascii="Calibri" w:hAnsi="Calibri" w:cs="Calibri"/>
                <w:color w:val="000000"/>
                <w:sz w:val="15"/>
                <w:szCs w:val="15"/>
                <w:lang w:eastAsia="sk-SK"/>
              </w:rPr>
            </w:pPr>
            <w:r>
              <w:rPr>
                <w:rFonts w:ascii="Calibri" w:hAnsi="Calibri" w:cs="Calibri"/>
                <w:color w:val="000000"/>
                <w:sz w:val="15"/>
                <w:szCs w:val="15"/>
                <w:lang w:eastAsia="sk-SK"/>
              </w:rPr>
              <w:t>225 358</w:t>
            </w:r>
          </w:p>
        </w:tc>
        <w:tc>
          <w:tcPr>
            <w:tcW w:w="1258" w:type="dxa"/>
            <w:tcBorders>
              <w:top w:val="nil"/>
              <w:left w:val="nil"/>
              <w:bottom w:val="nil"/>
              <w:right w:val="nil"/>
            </w:tcBorders>
            <w:shd w:val="clear" w:color="auto" w:fill="auto"/>
            <w:noWrap/>
          </w:tcPr>
          <w:p w14:paraId="0926CED9"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1 805 047</w:t>
            </w:r>
          </w:p>
        </w:tc>
      </w:tr>
      <w:tr w:rsidR="009D5F98" w:rsidRPr="00F10F33" w14:paraId="520BCFCE" w14:textId="77777777" w:rsidTr="00707BFF">
        <w:trPr>
          <w:trHeight w:val="180"/>
        </w:trPr>
        <w:tc>
          <w:tcPr>
            <w:tcW w:w="4089" w:type="dxa"/>
            <w:tcBorders>
              <w:top w:val="nil"/>
              <w:left w:val="nil"/>
              <w:bottom w:val="nil"/>
              <w:right w:val="nil"/>
            </w:tcBorders>
            <w:shd w:val="clear" w:color="auto" w:fill="auto"/>
            <w:noWrap/>
            <w:hideMark/>
          </w:tcPr>
          <w:p w14:paraId="36CB90BC"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Nedeliteľný fond</w:t>
            </w:r>
          </w:p>
        </w:tc>
        <w:tc>
          <w:tcPr>
            <w:tcW w:w="1121" w:type="dxa"/>
            <w:tcBorders>
              <w:top w:val="nil"/>
              <w:left w:val="nil"/>
              <w:bottom w:val="nil"/>
              <w:right w:val="nil"/>
            </w:tcBorders>
            <w:shd w:val="clear" w:color="auto" w:fill="auto"/>
            <w:noWrap/>
            <w:hideMark/>
          </w:tcPr>
          <w:p w14:paraId="3A7C5F6D"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5065BE59"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A444FCB"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59B61B6D"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3A470807"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2EC22EFC" w14:textId="77777777" w:rsidTr="00707BFF">
        <w:trPr>
          <w:trHeight w:val="180"/>
        </w:trPr>
        <w:tc>
          <w:tcPr>
            <w:tcW w:w="4089" w:type="dxa"/>
            <w:tcBorders>
              <w:top w:val="nil"/>
              <w:left w:val="nil"/>
              <w:bottom w:val="nil"/>
              <w:right w:val="nil"/>
            </w:tcBorders>
            <w:shd w:val="clear" w:color="auto" w:fill="auto"/>
            <w:noWrap/>
            <w:hideMark/>
          </w:tcPr>
          <w:p w14:paraId="2A2FF4D1"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Štatutárne fondy a ostatné fondy</w:t>
            </w:r>
          </w:p>
        </w:tc>
        <w:tc>
          <w:tcPr>
            <w:tcW w:w="1121" w:type="dxa"/>
            <w:tcBorders>
              <w:top w:val="nil"/>
              <w:left w:val="nil"/>
              <w:bottom w:val="nil"/>
              <w:right w:val="nil"/>
            </w:tcBorders>
            <w:shd w:val="clear" w:color="auto" w:fill="auto"/>
            <w:noWrap/>
            <w:hideMark/>
          </w:tcPr>
          <w:p w14:paraId="0CCFCDBF"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1B14C75F"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073136B8"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060CF4F5"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3A1E12C0"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31A19200" w14:textId="77777777" w:rsidTr="00707BFF">
        <w:trPr>
          <w:trHeight w:val="180"/>
        </w:trPr>
        <w:tc>
          <w:tcPr>
            <w:tcW w:w="4089" w:type="dxa"/>
            <w:tcBorders>
              <w:top w:val="nil"/>
              <w:left w:val="nil"/>
              <w:bottom w:val="nil"/>
              <w:right w:val="nil"/>
            </w:tcBorders>
            <w:shd w:val="clear" w:color="auto" w:fill="auto"/>
            <w:noWrap/>
            <w:hideMark/>
          </w:tcPr>
          <w:p w14:paraId="6A914E37"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Nerozdelený zisk minulých rokov</w:t>
            </w:r>
          </w:p>
        </w:tc>
        <w:tc>
          <w:tcPr>
            <w:tcW w:w="1121" w:type="dxa"/>
            <w:tcBorders>
              <w:top w:val="nil"/>
              <w:left w:val="nil"/>
              <w:bottom w:val="nil"/>
              <w:right w:val="nil"/>
            </w:tcBorders>
            <w:shd w:val="clear" w:color="auto" w:fill="auto"/>
            <w:noWrap/>
            <w:vAlign w:val="center"/>
            <w:hideMark/>
          </w:tcPr>
          <w:p w14:paraId="6372778F"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29 502 965</w:t>
            </w:r>
          </w:p>
        </w:tc>
        <w:tc>
          <w:tcPr>
            <w:tcW w:w="884" w:type="dxa"/>
            <w:tcBorders>
              <w:top w:val="nil"/>
              <w:left w:val="nil"/>
              <w:bottom w:val="nil"/>
              <w:right w:val="nil"/>
            </w:tcBorders>
            <w:shd w:val="clear" w:color="auto" w:fill="auto"/>
            <w:noWrap/>
          </w:tcPr>
          <w:p w14:paraId="39619226"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F30968A"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360C2B10" w14:textId="77777777" w:rsidR="009D5F98" w:rsidRPr="00F10F33" w:rsidRDefault="009D5F98" w:rsidP="00707BFF">
            <w:pPr>
              <w:jc w:val="right"/>
              <w:rPr>
                <w:rFonts w:ascii="Calibri" w:hAnsi="Calibri" w:cs="Calibri"/>
                <w:color w:val="000000"/>
                <w:sz w:val="15"/>
                <w:szCs w:val="15"/>
                <w:lang w:eastAsia="sk-SK"/>
              </w:rPr>
            </w:pPr>
            <w:r>
              <w:rPr>
                <w:rFonts w:ascii="Calibri" w:hAnsi="Calibri" w:cs="Calibri"/>
                <w:color w:val="000000"/>
                <w:sz w:val="15"/>
                <w:szCs w:val="15"/>
                <w:lang w:eastAsia="sk-SK"/>
              </w:rPr>
              <w:t>4 281 807</w:t>
            </w:r>
          </w:p>
        </w:tc>
        <w:tc>
          <w:tcPr>
            <w:tcW w:w="1258" w:type="dxa"/>
            <w:tcBorders>
              <w:top w:val="nil"/>
              <w:left w:val="nil"/>
              <w:bottom w:val="nil"/>
              <w:right w:val="nil"/>
            </w:tcBorders>
            <w:shd w:val="clear" w:color="auto" w:fill="auto"/>
            <w:noWrap/>
          </w:tcPr>
          <w:p w14:paraId="0BDCD344"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33 784 772</w:t>
            </w:r>
          </w:p>
        </w:tc>
      </w:tr>
      <w:tr w:rsidR="009D5F98" w:rsidRPr="00F10F33" w14:paraId="28273EB1" w14:textId="77777777" w:rsidTr="00707BFF">
        <w:trPr>
          <w:trHeight w:val="180"/>
        </w:trPr>
        <w:tc>
          <w:tcPr>
            <w:tcW w:w="4089" w:type="dxa"/>
            <w:tcBorders>
              <w:top w:val="nil"/>
              <w:left w:val="nil"/>
              <w:bottom w:val="nil"/>
              <w:right w:val="nil"/>
            </w:tcBorders>
            <w:shd w:val="clear" w:color="auto" w:fill="auto"/>
            <w:noWrap/>
            <w:hideMark/>
          </w:tcPr>
          <w:p w14:paraId="1E6AC99E"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Neuhradená strata minulých rokov</w:t>
            </w:r>
          </w:p>
        </w:tc>
        <w:tc>
          <w:tcPr>
            <w:tcW w:w="1121" w:type="dxa"/>
            <w:tcBorders>
              <w:top w:val="nil"/>
              <w:left w:val="nil"/>
              <w:bottom w:val="nil"/>
              <w:right w:val="nil"/>
            </w:tcBorders>
            <w:shd w:val="clear" w:color="auto" w:fill="auto"/>
            <w:noWrap/>
            <w:vAlign w:val="center"/>
            <w:hideMark/>
          </w:tcPr>
          <w:p w14:paraId="01C56E0C"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0E1B65F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4C22FFD5"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75BD7614"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0067C618"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3F7C2DED" w14:textId="77777777" w:rsidTr="00707BFF">
        <w:trPr>
          <w:trHeight w:val="180"/>
        </w:trPr>
        <w:tc>
          <w:tcPr>
            <w:tcW w:w="4089" w:type="dxa"/>
            <w:tcBorders>
              <w:top w:val="nil"/>
              <w:left w:val="nil"/>
              <w:bottom w:val="nil"/>
              <w:right w:val="nil"/>
            </w:tcBorders>
            <w:shd w:val="clear" w:color="auto" w:fill="auto"/>
            <w:noWrap/>
            <w:hideMark/>
          </w:tcPr>
          <w:p w14:paraId="049CDA15"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Výsledok hospodárenia bežného účtovného obdobia</w:t>
            </w:r>
          </w:p>
        </w:tc>
        <w:tc>
          <w:tcPr>
            <w:tcW w:w="1121" w:type="dxa"/>
            <w:tcBorders>
              <w:top w:val="nil"/>
              <w:left w:val="nil"/>
              <w:bottom w:val="nil"/>
              <w:right w:val="nil"/>
            </w:tcBorders>
            <w:shd w:val="clear" w:color="auto" w:fill="auto"/>
            <w:noWrap/>
            <w:vAlign w:val="center"/>
            <w:hideMark/>
          </w:tcPr>
          <w:p w14:paraId="106707F6"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sz w:val="15"/>
                <w:szCs w:val="15"/>
                <w:lang w:eastAsia="sk-SK"/>
              </w:rPr>
              <w:t>4 507 165</w:t>
            </w:r>
          </w:p>
        </w:tc>
        <w:tc>
          <w:tcPr>
            <w:tcW w:w="884" w:type="dxa"/>
            <w:tcBorders>
              <w:top w:val="nil"/>
              <w:left w:val="nil"/>
              <w:bottom w:val="nil"/>
              <w:right w:val="nil"/>
            </w:tcBorders>
            <w:shd w:val="clear" w:color="auto" w:fill="auto"/>
          </w:tcPr>
          <w:p w14:paraId="5BA921E9" w14:textId="77777777" w:rsidR="009D5F98" w:rsidRPr="00F10F33" w:rsidRDefault="009D5F98" w:rsidP="00707BFF">
            <w:pPr>
              <w:jc w:val="right"/>
              <w:rPr>
                <w:rFonts w:ascii="Calibri" w:hAnsi="Calibri" w:cs="Calibri"/>
                <w:sz w:val="15"/>
                <w:szCs w:val="15"/>
                <w:lang w:eastAsia="sk-SK"/>
              </w:rPr>
            </w:pPr>
            <w:r>
              <w:rPr>
                <w:rFonts w:ascii="Calibri" w:hAnsi="Calibri" w:cs="Calibri"/>
                <w:color w:val="000000"/>
                <w:sz w:val="15"/>
                <w:szCs w:val="15"/>
                <w:lang w:eastAsia="sk-SK"/>
              </w:rPr>
              <w:t>7 919 107</w:t>
            </w:r>
          </w:p>
        </w:tc>
        <w:tc>
          <w:tcPr>
            <w:tcW w:w="583" w:type="dxa"/>
            <w:tcBorders>
              <w:top w:val="nil"/>
              <w:left w:val="nil"/>
              <w:bottom w:val="nil"/>
              <w:right w:val="nil"/>
            </w:tcBorders>
            <w:shd w:val="clear" w:color="auto" w:fill="auto"/>
            <w:noWrap/>
          </w:tcPr>
          <w:p w14:paraId="0286D4AB"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tcPr>
          <w:p w14:paraId="0999629D" w14:textId="77777777" w:rsidR="009D5F98" w:rsidRPr="00F10F33" w:rsidRDefault="009D5F98" w:rsidP="00707BFF">
            <w:pPr>
              <w:jc w:val="right"/>
              <w:rPr>
                <w:rFonts w:ascii="Calibri" w:hAnsi="Calibri" w:cs="Calibri"/>
                <w:sz w:val="15"/>
                <w:szCs w:val="15"/>
                <w:lang w:eastAsia="sk-SK"/>
              </w:rPr>
            </w:pPr>
            <w:r>
              <w:rPr>
                <w:rFonts w:ascii="Calibri" w:hAnsi="Calibri" w:cs="Calibri"/>
                <w:sz w:val="15"/>
                <w:szCs w:val="15"/>
                <w:lang w:eastAsia="sk-SK"/>
              </w:rPr>
              <w:t>(4 507 165)</w:t>
            </w:r>
          </w:p>
        </w:tc>
        <w:tc>
          <w:tcPr>
            <w:tcW w:w="1258" w:type="dxa"/>
            <w:tcBorders>
              <w:top w:val="nil"/>
              <w:left w:val="nil"/>
              <w:bottom w:val="nil"/>
              <w:right w:val="nil"/>
            </w:tcBorders>
            <w:shd w:val="clear" w:color="auto" w:fill="auto"/>
          </w:tcPr>
          <w:p w14:paraId="5C68E73E" w14:textId="77777777" w:rsidR="009D5F98" w:rsidRPr="00FD5AF3" w:rsidRDefault="009D5F98" w:rsidP="00707BFF">
            <w:pPr>
              <w:jc w:val="right"/>
              <w:rPr>
                <w:rFonts w:ascii="Calibri" w:hAnsi="Calibri" w:cs="Calibri"/>
                <w:b/>
                <w:bCs/>
                <w:sz w:val="15"/>
                <w:szCs w:val="15"/>
                <w:lang w:eastAsia="sk-SK"/>
              </w:rPr>
            </w:pPr>
            <w:r w:rsidRPr="00FD5AF3">
              <w:rPr>
                <w:rFonts w:ascii="Calibri" w:hAnsi="Calibri" w:cs="Calibri"/>
                <w:b/>
                <w:bCs/>
                <w:color w:val="000000"/>
                <w:sz w:val="15"/>
                <w:szCs w:val="15"/>
                <w:lang w:eastAsia="sk-SK"/>
              </w:rPr>
              <w:t>7 919 107</w:t>
            </w:r>
          </w:p>
        </w:tc>
      </w:tr>
      <w:tr w:rsidR="009D5F98" w:rsidRPr="00F10F33" w14:paraId="24D2BDBB" w14:textId="77777777" w:rsidTr="00707BFF">
        <w:trPr>
          <w:trHeight w:val="180"/>
        </w:trPr>
        <w:tc>
          <w:tcPr>
            <w:tcW w:w="4089" w:type="dxa"/>
            <w:tcBorders>
              <w:top w:val="nil"/>
              <w:left w:val="nil"/>
              <w:bottom w:val="nil"/>
              <w:right w:val="nil"/>
            </w:tcBorders>
            <w:shd w:val="clear" w:color="auto" w:fill="auto"/>
            <w:noWrap/>
            <w:hideMark/>
          </w:tcPr>
          <w:p w14:paraId="19FAA3AF"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Vyplatené dividendy</w:t>
            </w:r>
          </w:p>
        </w:tc>
        <w:tc>
          <w:tcPr>
            <w:tcW w:w="1121" w:type="dxa"/>
            <w:tcBorders>
              <w:top w:val="nil"/>
              <w:left w:val="nil"/>
              <w:bottom w:val="nil"/>
              <w:right w:val="nil"/>
            </w:tcBorders>
            <w:shd w:val="clear" w:color="auto" w:fill="auto"/>
            <w:noWrap/>
            <w:hideMark/>
          </w:tcPr>
          <w:p w14:paraId="3F662819"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4D1D1169"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F31CA2D"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642602CD"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21466664"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01BCA463" w14:textId="77777777" w:rsidTr="00707BFF">
        <w:trPr>
          <w:trHeight w:val="180"/>
        </w:trPr>
        <w:tc>
          <w:tcPr>
            <w:tcW w:w="4089" w:type="dxa"/>
            <w:tcBorders>
              <w:top w:val="nil"/>
              <w:left w:val="nil"/>
              <w:bottom w:val="nil"/>
              <w:right w:val="nil"/>
            </w:tcBorders>
            <w:shd w:val="clear" w:color="auto" w:fill="auto"/>
            <w:noWrap/>
            <w:hideMark/>
          </w:tcPr>
          <w:p w14:paraId="43C579A3"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Ostatné položky vlastného imania</w:t>
            </w:r>
          </w:p>
        </w:tc>
        <w:tc>
          <w:tcPr>
            <w:tcW w:w="1121" w:type="dxa"/>
            <w:tcBorders>
              <w:top w:val="nil"/>
              <w:left w:val="nil"/>
              <w:bottom w:val="nil"/>
              <w:right w:val="nil"/>
            </w:tcBorders>
            <w:shd w:val="clear" w:color="auto" w:fill="auto"/>
            <w:noWrap/>
            <w:hideMark/>
          </w:tcPr>
          <w:p w14:paraId="09D83FBB"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nil"/>
              <w:right w:val="nil"/>
            </w:tcBorders>
            <w:shd w:val="clear" w:color="auto" w:fill="auto"/>
            <w:noWrap/>
          </w:tcPr>
          <w:p w14:paraId="4811906C"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nil"/>
              <w:right w:val="nil"/>
            </w:tcBorders>
            <w:shd w:val="clear" w:color="auto" w:fill="auto"/>
            <w:noWrap/>
          </w:tcPr>
          <w:p w14:paraId="64DE4E82"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nil"/>
              <w:right w:val="nil"/>
            </w:tcBorders>
            <w:shd w:val="clear" w:color="auto" w:fill="auto"/>
            <w:noWrap/>
          </w:tcPr>
          <w:p w14:paraId="3F76B1CF"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nil"/>
              <w:right w:val="nil"/>
            </w:tcBorders>
            <w:shd w:val="clear" w:color="auto" w:fill="auto"/>
            <w:noWrap/>
          </w:tcPr>
          <w:p w14:paraId="47903135"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1E47FCEB" w14:textId="77777777" w:rsidTr="00707BFF">
        <w:trPr>
          <w:trHeight w:val="180"/>
        </w:trPr>
        <w:tc>
          <w:tcPr>
            <w:tcW w:w="4089" w:type="dxa"/>
            <w:tcBorders>
              <w:top w:val="nil"/>
              <w:left w:val="nil"/>
              <w:right w:val="nil"/>
            </w:tcBorders>
            <w:shd w:val="clear" w:color="auto" w:fill="auto"/>
            <w:noWrap/>
            <w:hideMark/>
          </w:tcPr>
          <w:p w14:paraId="3CFB0D2F" w14:textId="77777777" w:rsidR="009D5F98" w:rsidRPr="00F10F33" w:rsidRDefault="009D5F98" w:rsidP="00707BFF">
            <w:pPr>
              <w:rPr>
                <w:rFonts w:ascii="Calibri" w:hAnsi="Calibri" w:cs="Calibri"/>
                <w:color w:val="000000"/>
                <w:sz w:val="15"/>
                <w:szCs w:val="15"/>
                <w:lang w:eastAsia="sk-SK"/>
              </w:rPr>
            </w:pPr>
            <w:r w:rsidRPr="00F10F33">
              <w:rPr>
                <w:rFonts w:ascii="Calibri" w:hAnsi="Calibri" w:cs="Calibri"/>
                <w:color w:val="000000"/>
                <w:sz w:val="15"/>
                <w:szCs w:val="15"/>
                <w:lang w:eastAsia="sk-SK"/>
              </w:rPr>
              <w:t xml:space="preserve">Účet 491 – Vlastné imanie fyzickej osoby – podnikateľa </w:t>
            </w:r>
          </w:p>
        </w:tc>
        <w:tc>
          <w:tcPr>
            <w:tcW w:w="1121" w:type="dxa"/>
            <w:tcBorders>
              <w:top w:val="nil"/>
              <w:left w:val="nil"/>
              <w:bottom w:val="single" w:sz="4" w:space="0" w:color="auto"/>
              <w:right w:val="nil"/>
            </w:tcBorders>
            <w:shd w:val="clear" w:color="auto" w:fill="auto"/>
            <w:noWrap/>
            <w:hideMark/>
          </w:tcPr>
          <w:p w14:paraId="063585CB"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c>
          <w:tcPr>
            <w:tcW w:w="884" w:type="dxa"/>
            <w:tcBorders>
              <w:top w:val="nil"/>
              <w:left w:val="nil"/>
              <w:bottom w:val="single" w:sz="4" w:space="0" w:color="auto"/>
              <w:right w:val="nil"/>
            </w:tcBorders>
            <w:shd w:val="clear" w:color="auto" w:fill="auto"/>
            <w:noWrap/>
          </w:tcPr>
          <w:p w14:paraId="4E5A6C53"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583" w:type="dxa"/>
            <w:tcBorders>
              <w:top w:val="nil"/>
              <w:left w:val="nil"/>
              <w:bottom w:val="single" w:sz="4" w:space="0" w:color="auto"/>
              <w:right w:val="nil"/>
            </w:tcBorders>
            <w:shd w:val="clear" w:color="auto" w:fill="auto"/>
            <w:noWrap/>
          </w:tcPr>
          <w:p w14:paraId="7DFA931A"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835" w:type="dxa"/>
            <w:tcBorders>
              <w:top w:val="nil"/>
              <w:left w:val="nil"/>
              <w:bottom w:val="single" w:sz="4" w:space="0" w:color="auto"/>
              <w:right w:val="nil"/>
            </w:tcBorders>
            <w:shd w:val="clear" w:color="auto" w:fill="auto"/>
            <w:noWrap/>
          </w:tcPr>
          <w:p w14:paraId="10EA3C51" w14:textId="77777777" w:rsidR="009D5F98" w:rsidRPr="00F10F33" w:rsidRDefault="009D5F98" w:rsidP="00707BFF">
            <w:pPr>
              <w:jc w:val="right"/>
              <w:rPr>
                <w:rFonts w:ascii="Calibri" w:hAnsi="Calibri" w:cs="Calibri"/>
                <w:color w:val="000000"/>
                <w:sz w:val="15"/>
                <w:szCs w:val="15"/>
                <w:lang w:eastAsia="sk-SK"/>
              </w:rPr>
            </w:pPr>
            <w:r w:rsidRPr="00DD0C0F">
              <w:rPr>
                <w:rFonts w:ascii="Calibri" w:hAnsi="Calibri" w:cs="Calibri"/>
                <w:color w:val="000000"/>
                <w:sz w:val="15"/>
                <w:szCs w:val="15"/>
                <w:lang w:eastAsia="sk-SK"/>
              </w:rPr>
              <w:t>-</w:t>
            </w:r>
          </w:p>
        </w:tc>
        <w:tc>
          <w:tcPr>
            <w:tcW w:w="1258" w:type="dxa"/>
            <w:tcBorders>
              <w:top w:val="nil"/>
              <w:left w:val="nil"/>
              <w:bottom w:val="single" w:sz="4" w:space="0" w:color="auto"/>
              <w:right w:val="nil"/>
            </w:tcBorders>
            <w:shd w:val="clear" w:color="auto" w:fill="auto"/>
            <w:noWrap/>
          </w:tcPr>
          <w:p w14:paraId="0518AA40" w14:textId="77777777" w:rsidR="009D5F98" w:rsidRPr="00FD5AF3" w:rsidRDefault="009D5F98" w:rsidP="00707BFF">
            <w:pPr>
              <w:jc w:val="right"/>
              <w:rPr>
                <w:rFonts w:ascii="Calibri" w:hAnsi="Calibri" w:cs="Calibri"/>
                <w:b/>
                <w:bCs/>
                <w:color w:val="000000"/>
                <w:sz w:val="15"/>
                <w:szCs w:val="15"/>
                <w:lang w:eastAsia="sk-SK"/>
              </w:rPr>
            </w:pPr>
            <w:r w:rsidRPr="00FD5AF3">
              <w:rPr>
                <w:rFonts w:ascii="Calibri" w:hAnsi="Calibri" w:cs="Calibri"/>
                <w:b/>
                <w:bCs/>
                <w:color w:val="000000"/>
                <w:sz w:val="15"/>
                <w:szCs w:val="15"/>
                <w:lang w:eastAsia="sk-SK"/>
              </w:rPr>
              <w:t>-</w:t>
            </w:r>
          </w:p>
        </w:tc>
      </w:tr>
      <w:tr w:rsidR="009D5F98" w:rsidRPr="00F10F33" w14:paraId="5ADB17E3" w14:textId="77777777" w:rsidTr="00707BFF">
        <w:trPr>
          <w:trHeight w:val="180"/>
        </w:trPr>
        <w:tc>
          <w:tcPr>
            <w:tcW w:w="4089" w:type="dxa"/>
            <w:tcBorders>
              <w:left w:val="nil"/>
              <w:bottom w:val="single" w:sz="6" w:space="0" w:color="auto"/>
              <w:right w:val="nil"/>
            </w:tcBorders>
            <w:shd w:val="clear" w:color="auto" w:fill="auto"/>
            <w:noWrap/>
            <w:vAlign w:val="bottom"/>
            <w:hideMark/>
          </w:tcPr>
          <w:p w14:paraId="4ABE8888" w14:textId="77777777" w:rsidR="009D5F98" w:rsidRPr="00F10F33" w:rsidRDefault="009D5F98" w:rsidP="00707BFF">
            <w:pPr>
              <w:rPr>
                <w:rFonts w:ascii="Calibri" w:hAnsi="Calibri" w:cs="Calibri"/>
                <w:b/>
                <w:bCs/>
                <w:i/>
                <w:iCs/>
                <w:sz w:val="15"/>
                <w:szCs w:val="15"/>
                <w:lang w:eastAsia="sk-SK"/>
              </w:rPr>
            </w:pPr>
            <w:r w:rsidRPr="00F10F33">
              <w:rPr>
                <w:rFonts w:ascii="Calibri" w:hAnsi="Calibri" w:cs="Calibri"/>
                <w:b/>
                <w:bCs/>
                <w:i/>
                <w:iCs/>
                <w:sz w:val="15"/>
                <w:szCs w:val="15"/>
                <w:lang w:eastAsia="sk-SK"/>
              </w:rPr>
              <w:t>SPOLU</w:t>
            </w:r>
            <w:r>
              <w:rPr>
                <w:rFonts w:ascii="Calibri" w:hAnsi="Calibri" w:cs="Calibri"/>
                <w:b/>
                <w:bCs/>
                <w:i/>
                <w:iCs/>
                <w:sz w:val="15"/>
                <w:szCs w:val="15"/>
                <w:lang w:eastAsia="sk-SK"/>
              </w:rPr>
              <w:t xml:space="preserve"> r. 80</w:t>
            </w:r>
          </w:p>
        </w:tc>
        <w:tc>
          <w:tcPr>
            <w:tcW w:w="1121" w:type="dxa"/>
            <w:tcBorders>
              <w:top w:val="single" w:sz="4" w:space="0" w:color="auto"/>
              <w:left w:val="nil"/>
              <w:bottom w:val="single" w:sz="6" w:space="0" w:color="auto"/>
              <w:right w:val="nil"/>
            </w:tcBorders>
            <w:shd w:val="clear" w:color="auto" w:fill="auto"/>
            <w:vAlign w:val="center"/>
            <w:hideMark/>
          </w:tcPr>
          <w:p w14:paraId="0A8895FD" w14:textId="77777777" w:rsidR="009D5F98" w:rsidRPr="00C334A7" w:rsidRDefault="009D5F98" w:rsidP="00707BFF">
            <w:pPr>
              <w:jc w:val="right"/>
              <w:rPr>
                <w:rFonts w:ascii="Calibri" w:hAnsi="Calibri" w:cs="Calibri"/>
                <w:b/>
                <w:bCs/>
                <w:sz w:val="15"/>
                <w:szCs w:val="15"/>
                <w:lang w:eastAsia="sk-SK"/>
              </w:rPr>
            </w:pPr>
            <w:r w:rsidRPr="00C334A7">
              <w:rPr>
                <w:rFonts w:ascii="Calibri" w:hAnsi="Calibri" w:cs="Calibri"/>
                <w:b/>
                <w:bCs/>
                <w:sz w:val="15"/>
                <w:szCs w:val="15"/>
                <w:lang w:eastAsia="sk-SK"/>
              </w:rPr>
              <w:t xml:space="preserve">75 793 465 </w:t>
            </w:r>
          </w:p>
        </w:tc>
        <w:tc>
          <w:tcPr>
            <w:tcW w:w="884" w:type="dxa"/>
            <w:tcBorders>
              <w:top w:val="single" w:sz="4" w:space="0" w:color="auto"/>
              <w:left w:val="nil"/>
              <w:bottom w:val="single" w:sz="6" w:space="0" w:color="auto"/>
              <w:right w:val="nil"/>
            </w:tcBorders>
            <w:shd w:val="clear" w:color="auto" w:fill="auto"/>
          </w:tcPr>
          <w:p w14:paraId="34EEB073" w14:textId="77777777" w:rsidR="009D5F98" w:rsidRPr="00C334A7" w:rsidRDefault="009D5F98" w:rsidP="00707BFF">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7 919 107</w:t>
            </w:r>
          </w:p>
        </w:tc>
        <w:tc>
          <w:tcPr>
            <w:tcW w:w="583" w:type="dxa"/>
            <w:tcBorders>
              <w:top w:val="single" w:sz="4" w:space="0" w:color="auto"/>
              <w:left w:val="nil"/>
              <w:bottom w:val="single" w:sz="6" w:space="0" w:color="auto"/>
              <w:right w:val="nil"/>
            </w:tcBorders>
            <w:shd w:val="clear" w:color="auto" w:fill="auto"/>
          </w:tcPr>
          <w:p w14:paraId="43F405B1" w14:textId="77777777" w:rsidR="009D5F98" w:rsidRPr="00C334A7" w:rsidRDefault="009D5F98" w:rsidP="00707BFF">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w:t>
            </w:r>
          </w:p>
        </w:tc>
        <w:tc>
          <w:tcPr>
            <w:tcW w:w="835" w:type="dxa"/>
            <w:tcBorders>
              <w:top w:val="single" w:sz="4" w:space="0" w:color="auto"/>
              <w:left w:val="nil"/>
              <w:bottom w:val="single" w:sz="6" w:space="0" w:color="auto"/>
              <w:right w:val="nil"/>
            </w:tcBorders>
            <w:shd w:val="clear" w:color="auto" w:fill="auto"/>
          </w:tcPr>
          <w:p w14:paraId="038B2FF2" w14:textId="77777777" w:rsidR="009D5F98" w:rsidRPr="00C334A7" w:rsidRDefault="009D5F98" w:rsidP="00707BFF">
            <w:pPr>
              <w:jc w:val="right"/>
              <w:rPr>
                <w:rFonts w:ascii="Calibri" w:hAnsi="Calibri" w:cs="Calibri"/>
                <w:b/>
                <w:bCs/>
                <w:sz w:val="15"/>
                <w:szCs w:val="15"/>
                <w:lang w:eastAsia="sk-SK"/>
              </w:rPr>
            </w:pPr>
            <w:r w:rsidRPr="00C334A7">
              <w:rPr>
                <w:rFonts w:ascii="Calibri" w:hAnsi="Calibri" w:cs="Calibri"/>
                <w:b/>
                <w:bCs/>
                <w:color w:val="000000"/>
                <w:sz w:val="15"/>
                <w:szCs w:val="15"/>
                <w:lang w:eastAsia="sk-SK"/>
              </w:rPr>
              <w:t>-</w:t>
            </w:r>
          </w:p>
        </w:tc>
        <w:tc>
          <w:tcPr>
            <w:tcW w:w="1258" w:type="dxa"/>
            <w:tcBorders>
              <w:top w:val="single" w:sz="4" w:space="0" w:color="auto"/>
              <w:left w:val="nil"/>
              <w:bottom w:val="single" w:sz="6" w:space="0" w:color="auto"/>
              <w:right w:val="nil"/>
            </w:tcBorders>
            <w:shd w:val="clear" w:color="auto" w:fill="auto"/>
          </w:tcPr>
          <w:p w14:paraId="0DBB05D3" w14:textId="77777777" w:rsidR="009D5F98" w:rsidRPr="00C334A7" w:rsidRDefault="009D5F98" w:rsidP="00707BFF">
            <w:pPr>
              <w:jc w:val="right"/>
              <w:rPr>
                <w:rFonts w:ascii="Calibri" w:hAnsi="Calibri" w:cs="Calibri"/>
                <w:b/>
                <w:bCs/>
                <w:sz w:val="15"/>
                <w:szCs w:val="15"/>
                <w:lang w:eastAsia="sk-SK"/>
              </w:rPr>
            </w:pPr>
            <w:r w:rsidRPr="00C334A7">
              <w:rPr>
                <w:rFonts w:ascii="Calibri" w:hAnsi="Calibri" w:cs="Calibri"/>
                <w:b/>
                <w:bCs/>
                <w:sz w:val="15"/>
                <w:szCs w:val="15"/>
                <w:lang w:eastAsia="sk-SK"/>
              </w:rPr>
              <w:t>83 712 572</w:t>
            </w:r>
          </w:p>
        </w:tc>
      </w:tr>
    </w:tbl>
    <w:p w14:paraId="4D6B34A8" w14:textId="77777777" w:rsidR="009D5F98" w:rsidRDefault="009D5F98" w:rsidP="00710F56">
      <w:pPr>
        <w:ind w:left="426"/>
        <w:rPr>
          <w:rFonts w:asciiTheme="minorHAnsi" w:hAnsiTheme="minorHAnsi"/>
          <w:snapToGrid w:val="0"/>
          <w:color w:val="000000"/>
          <w:sz w:val="18"/>
          <w:szCs w:val="18"/>
          <w:u w:val="single"/>
          <w:lang w:eastAsia="sk-SK"/>
        </w:rPr>
      </w:pPr>
    </w:p>
    <w:p w14:paraId="424E6FD8" w14:textId="77777777" w:rsidR="00264823" w:rsidRDefault="00264823">
      <w:pPr>
        <w:rPr>
          <w:rFonts w:asciiTheme="minorHAnsi" w:hAnsiTheme="minorHAnsi"/>
          <w:b/>
          <w:sz w:val="18"/>
          <w:szCs w:val="18"/>
        </w:rPr>
      </w:pPr>
      <w:r>
        <w:rPr>
          <w:rFonts w:asciiTheme="minorHAnsi" w:hAnsiTheme="minorHAnsi"/>
          <w:b/>
          <w:sz w:val="18"/>
          <w:szCs w:val="18"/>
        </w:rPr>
        <w:br w:type="page"/>
      </w:r>
    </w:p>
    <w:p w14:paraId="25C52FAD" w14:textId="1ED44281" w:rsidR="00AB5693" w:rsidRPr="00686E74" w:rsidRDefault="00AB5693" w:rsidP="00620F0F">
      <w:pPr>
        <w:ind w:left="426"/>
        <w:rPr>
          <w:rFonts w:asciiTheme="minorHAnsi" w:hAnsiTheme="minorHAnsi"/>
          <w:b/>
          <w:sz w:val="18"/>
          <w:szCs w:val="18"/>
        </w:rPr>
      </w:pPr>
      <w:r w:rsidRPr="00686E74">
        <w:rPr>
          <w:rFonts w:asciiTheme="minorHAnsi" w:hAnsiTheme="minorHAnsi"/>
          <w:b/>
          <w:sz w:val="18"/>
          <w:szCs w:val="18"/>
        </w:rPr>
        <w:lastRenderedPageBreak/>
        <w:t xml:space="preserve">Rozdelenie účtovného zisku alebo vyrovnanie straty za rok </w:t>
      </w:r>
      <w:r w:rsidR="009D5F98" w:rsidRPr="00686E74">
        <w:rPr>
          <w:rFonts w:asciiTheme="minorHAnsi" w:hAnsiTheme="minorHAnsi"/>
          <w:b/>
          <w:sz w:val="18"/>
          <w:szCs w:val="18"/>
        </w:rPr>
        <w:t>20</w:t>
      </w:r>
      <w:r w:rsidR="009D5F98">
        <w:rPr>
          <w:rFonts w:asciiTheme="minorHAnsi" w:hAnsiTheme="minorHAnsi"/>
          <w:b/>
          <w:sz w:val="18"/>
          <w:szCs w:val="18"/>
        </w:rPr>
        <w:t>22</w:t>
      </w:r>
    </w:p>
    <w:tbl>
      <w:tblPr>
        <w:tblW w:w="4765" w:type="pct"/>
        <w:tblInd w:w="426" w:type="dxa"/>
        <w:tblLook w:val="04A0" w:firstRow="1" w:lastRow="0" w:firstColumn="1" w:lastColumn="0" w:noHBand="0" w:noVBand="1"/>
      </w:tblPr>
      <w:tblGrid>
        <w:gridCol w:w="6868"/>
        <w:gridCol w:w="1777"/>
      </w:tblGrid>
      <w:tr w:rsidR="006C24E7" w:rsidRPr="00686E74" w14:paraId="655F6063" w14:textId="77777777" w:rsidTr="004664FD">
        <w:tc>
          <w:tcPr>
            <w:tcW w:w="3972" w:type="pct"/>
            <w:tcBorders>
              <w:top w:val="single" w:sz="8" w:space="0" w:color="auto"/>
              <w:left w:val="nil"/>
              <w:bottom w:val="single" w:sz="4" w:space="0" w:color="auto"/>
              <w:right w:val="nil"/>
            </w:tcBorders>
            <w:shd w:val="clear" w:color="auto" w:fill="auto"/>
            <w:noWrap/>
            <w:vAlign w:val="bottom"/>
            <w:hideMark/>
          </w:tcPr>
          <w:p w14:paraId="0112C112" w14:textId="77777777" w:rsidR="006C24E7" w:rsidRPr="00686E74" w:rsidRDefault="006C24E7" w:rsidP="006C24E7">
            <w:pPr>
              <w:rPr>
                <w:rFonts w:asciiTheme="minorHAnsi" w:hAnsiTheme="minorHAnsi"/>
                <w:b/>
                <w:bCs/>
                <w:i/>
                <w:iCs/>
                <w:color w:val="000000"/>
                <w:sz w:val="16"/>
                <w:szCs w:val="16"/>
              </w:rPr>
            </w:pPr>
            <w:r w:rsidRPr="00686E74">
              <w:rPr>
                <w:rFonts w:asciiTheme="minorHAnsi" w:hAnsiTheme="minorHAnsi"/>
                <w:b/>
                <w:bCs/>
                <w:i/>
                <w:iCs/>
                <w:color w:val="000000"/>
                <w:sz w:val="16"/>
                <w:szCs w:val="16"/>
              </w:rPr>
              <w:t>Položka</w:t>
            </w:r>
          </w:p>
        </w:tc>
        <w:tc>
          <w:tcPr>
            <w:tcW w:w="1028" w:type="pct"/>
            <w:tcBorders>
              <w:top w:val="single" w:sz="8" w:space="0" w:color="auto"/>
              <w:left w:val="nil"/>
              <w:bottom w:val="single" w:sz="4" w:space="0" w:color="auto"/>
              <w:right w:val="nil"/>
            </w:tcBorders>
            <w:shd w:val="clear" w:color="auto" w:fill="auto"/>
            <w:noWrap/>
            <w:vAlign w:val="bottom"/>
            <w:hideMark/>
          </w:tcPr>
          <w:p w14:paraId="4785717B" w14:textId="500807CF" w:rsidR="006C24E7" w:rsidRPr="00686E74" w:rsidRDefault="009D5F98">
            <w:pPr>
              <w:jc w:val="center"/>
              <w:rPr>
                <w:rFonts w:asciiTheme="minorHAnsi" w:hAnsiTheme="minorHAnsi"/>
                <w:b/>
                <w:bCs/>
                <w:i/>
                <w:iCs/>
                <w:color w:val="000000"/>
                <w:sz w:val="16"/>
                <w:szCs w:val="16"/>
              </w:rPr>
            </w:pPr>
            <w:r>
              <w:rPr>
                <w:rFonts w:asciiTheme="minorHAnsi" w:hAnsiTheme="minorHAnsi"/>
                <w:b/>
                <w:bCs/>
                <w:i/>
                <w:iCs/>
                <w:color w:val="000000"/>
                <w:sz w:val="16"/>
                <w:szCs w:val="16"/>
              </w:rPr>
              <w:t>2022</w:t>
            </w:r>
          </w:p>
        </w:tc>
      </w:tr>
      <w:tr w:rsidR="006C24E7" w:rsidRPr="00686E74" w14:paraId="579B4DE4" w14:textId="77777777" w:rsidTr="004664FD">
        <w:tc>
          <w:tcPr>
            <w:tcW w:w="3972" w:type="pct"/>
            <w:tcBorders>
              <w:top w:val="single" w:sz="4" w:space="0" w:color="auto"/>
              <w:left w:val="nil"/>
              <w:bottom w:val="single" w:sz="8" w:space="0" w:color="auto"/>
              <w:right w:val="nil"/>
            </w:tcBorders>
            <w:shd w:val="clear" w:color="auto" w:fill="auto"/>
            <w:noWrap/>
            <w:hideMark/>
          </w:tcPr>
          <w:p w14:paraId="1701A011" w14:textId="77777777" w:rsidR="006C24E7" w:rsidRPr="00686E74" w:rsidRDefault="006C24E7" w:rsidP="006C24E7">
            <w:pPr>
              <w:rPr>
                <w:rFonts w:asciiTheme="minorHAnsi" w:hAnsiTheme="minorHAnsi"/>
                <w:b/>
                <w:bCs/>
                <w:color w:val="000000"/>
                <w:sz w:val="16"/>
                <w:szCs w:val="16"/>
              </w:rPr>
            </w:pPr>
            <w:r w:rsidRPr="00686E74">
              <w:rPr>
                <w:rFonts w:asciiTheme="minorHAnsi" w:hAnsiTheme="minorHAnsi"/>
                <w:b/>
                <w:bCs/>
                <w:color w:val="000000"/>
                <w:sz w:val="16"/>
                <w:szCs w:val="16"/>
              </w:rPr>
              <w:t>Účtovný zisk</w:t>
            </w:r>
          </w:p>
        </w:tc>
        <w:tc>
          <w:tcPr>
            <w:tcW w:w="1028" w:type="pct"/>
            <w:tcBorders>
              <w:top w:val="single" w:sz="4" w:space="0" w:color="auto"/>
              <w:left w:val="nil"/>
              <w:bottom w:val="single" w:sz="8" w:space="0" w:color="auto"/>
              <w:right w:val="nil"/>
            </w:tcBorders>
            <w:shd w:val="clear" w:color="auto" w:fill="auto"/>
            <w:noWrap/>
          </w:tcPr>
          <w:p w14:paraId="34666772" w14:textId="4453328D" w:rsidR="006C24E7" w:rsidRPr="002C42F3" w:rsidRDefault="00946427" w:rsidP="00F1121C">
            <w:pPr>
              <w:jc w:val="center"/>
              <w:rPr>
                <w:rFonts w:asciiTheme="minorHAnsi" w:hAnsiTheme="minorHAnsi"/>
                <w:sz w:val="16"/>
                <w:szCs w:val="16"/>
                <w:lang w:eastAsia="sk-SK"/>
              </w:rPr>
            </w:pPr>
            <w:r>
              <w:rPr>
                <w:rFonts w:asciiTheme="minorHAnsi" w:hAnsiTheme="minorHAnsi"/>
                <w:sz w:val="16"/>
                <w:szCs w:val="16"/>
                <w:lang w:eastAsia="sk-SK"/>
              </w:rPr>
              <w:t>7 919 107</w:t>
            </w:r>
          </w:p>
        </w:tc>
      </w:tr>
      <w:tr w:rsidR="00DC6AE7" w:rsidRPr="00686E74" w14:paraId="3A1C156A" w14:textId="77777777" w:rsidTr="004664FD">
        <w:tc>
          <w:tcPr>
            <w:tcW w:w="3972" w:type="pct"/>
            <w:tcBorders>
              <w:top w:val="single" w:sz="8" w:space="0" w:color="auto"/>
              <w:left w:val="nil"/>
              <w:bottom w:val="single" w:sz="8" w:space="0" w:color="auto"/>
              <w:right w:val="nil"/>
            </w:tcBorders>
            <w:shd w:val="clear" w:color="auto" w:fill="auto"/>
            <w:noWrap/>
          </w:tcPr>
          <w:p w14:paraId="7C07F69F" w14:textId="77777777" w:rsidR="00DC6AE7" w:rsidRPr="00686E74" w:rsidRDefault="00DC6AE7" w:rsidP="006C24E7">
            <w:pPr>
              <w:rPr>
                <w:rFonts w:asciiTheme="minorHAnsi" w:hAnsiTheme="minorHAnsi"/>
                <w:b/>
                <w:bCs/>
                <w:color w:val="000000"/>
                <w:sz w:val="16"/>
                <w:szCs w:val="16"/>
              </w:rPr>
            </w:pPr>
          </w:p>
        </w:tc>
        <w:tc>
          <w:tcPr>
            <w:tcW w:w="1028" w:type="pct"/>
            <w:tcBorders>
              <w:top w:val="single" w:sz="8" w:space="0" w:color="auto"/>
              <w:left w:val="nil"/>
              <w:bottom w:val="single" w:sz="8" w:space="0" w:color="auto"/>
              <w:right w:val="nil"/>
            </w:tcBorders>
            <w:shd w:val="clear" w:color="auto" w:fill="auto"/>
            <w:noWrap/>
          </w:tcPr>
          <w:p w14:paraId="588D26F3" w14:textId="77777777" w:rsidR="00DC6AE7" w:rsidRPr="00686E74" w:rsidRDefault="00DC6AE7" w:rsidP="00787D2D">
            <w:pPr>
              <w:jc w:val="right"/>
              <w:rPr>
                <w:rFonts w:asciiTheme="minorHAnsi" w:hAnsiTheme="minorHAnsi"/>
                <w:b/>
                <w:bCs/>
                <w:color w:val="000000"/>
                <w:sz w:val="16"/>
                <w:szCs w:val="16"/>
              </w:rPr>
            </w:pPr>
          </w:p>
        </w:tc>
      </w:tr>
      <w:tr w:rsidR="006C24E7" w:rsidRPr="00686E74" w14:paraId="4EB8CF1B" w14:textId="77777777" w:rsidTr="004664FD">
        <w:tc>
          <w:tcPr>
            <w:tcW w:w="3972" w:type="pct"/>
            <w:tcBorders>
              <w:top w:val="single" w:sz="8" w:space="0" w:color="auto"/>
              <w:left w:val="nil"/>
              <w:bottom w:val="single" w:sz="4" w:space="0" w:color="auto"/>
              <w:right w:val="nil"/>
            </w:tcBorders>
            <w:shd w:val="clear" w:color="auto" w:fill="auto"/>
            <w:noWrap/>
            <w:hideMark/>
          </w:tcPr>
          <w:p w14:paraId="626E54E1" w14:textId="77777777" w:rsidR="006C24E7" w:rsidRPr="00686E74" w:rsidRDefault="006C24E7" w:rsidP="006C24E7">
            <w:pPr>
              <w:rPr>
                <w:rFonts w:asciiTheme="minorHAnsi" w:hAnsiTheme="minorHAnsi"/>
                <w:b/>
                <w:bCs/>
                <w:color w:val="000000"/>
                <w:sz w:val="16"/>
                <w:szCs w:val="16"/>
              </w:rPr>
            </w:pPr>
            <w:r w:rsidRPr="00686E74">
              <w:rPr>
                <w:rFonts w:asciiTheme="minorHAnsi" w:hAnsiTheme="minorHAnsi"/>
                <w:b/>
                <w:bCs/>
                <w:color w:val="000000"/>
                <w:sz w:val="16"/>
                <w:szCs w:val="16"/>
              </w:rPr>
              <w:t>Rozdelenie účtovného zisku</w:t>
            </w:r>
          </w:p>
        </w:tc>
        <w:tc>
          <w:tcPr>
            <w:tcW w:w="1028" w:type="pct"/>
            <w:tcBorders>
              <w:top w:val="single" w:sz="8" w:space="0" w:color="auto"/>
              <w:left w:val="nil"/>
              <w:bottom w:val="single" w:sz="4" w:space="0" w:color="auto"/>
              <w:right w:val="nil"/>
            </w:tcBorders>
            <w:shd w:val="clear" w:color="auto" w:fill="auto"/>
            <w:noWrap/>
            <w:hideMark/>
          </w:tcPr>
          <w:p w14:paraId="3DBB1F9E" w14:textId="1AA11E1B" w:rsidR="006C24E7" w:rsidRPr="00686E74" w:rsidRDefault="009D5F98">
            <w:pPr>
              <w:jc w:val="center"/>
              <w:rPr>
                <w:rFonts w:asciiTheme="minorHAnsi" w:hAnsiTheme="minorHAnsi"/>
                <w:b/>
                <w:bCs/>
                <w:i/>
                <w:iCs/>
                <w:color w:val="000000"/>
                <w:sz w:val="16"/>
                <w:szCs w:val="16"/>
              </w:rPr>
            </w:pPr>
            <w:r w:rsidRPr="00686E74">
              <w:rPr>
                <w:rFonts w:asciiTheme="minorHAnsi" w:hAnsiTheme="minorHAnsi"/>
                <w:b/>
                <w:bCs/>
                <w:i/>
                <w:iCs/>
                <w:color w:val="000000"/>
                <w:sz w:val="16"/>
                <w:szCs w:val="16"/>
              </w:rPr>
              <w:t>20</w:t>
            </w:r>
            <w:r>
              <w:rPr>
                <w:rFonts w:asciiTheme="minorHAnsi" w:hAnsiTheme="minorHAnsi"/>
                <w:b/>
                <w:bCs/>
                <w:i/>
                <w:iCs/>
                <w:color w:val="000000"/>
                <w:sz w:val="16"/>
                <w:szCs w:val="16"/>
              </w:rPr>
              <w:t>23</w:t>
            </w:r>
          </w:p>
        </w:tc>
      </w:tr>
      <w:tr w:rsidR="00946427" w:rsidRPr="00686E74" w14:paraId="207033F9" w14:textId="77777777" w:rsidTr="004664FD">
        <w:tc>
          <w:tcPr>
            <w:tcW w:w="3972" w:type="pct"/>
            <w:tcBorders>
              <w:top w:val="single" w:sz="4" w:space="0" w:color="auto"/>
              <w:left w:val="nil"/>
              <w:bottom w:val="nil"/>
              <w:right w:val="nil"/>
            </w:tcBorders>
            <w:shd w:val="clear" w:color="auto" w:fill="auto"/>
            <w:noWrap/>
            <w:hideMark/>
          </w:tcPr>
          <w:p w14:paraId="22EE2F6E"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Prídel do zákonného rezervného fondu</w:t>
            </w:r>
          </w:p>
        </w:tc>
        <w:tc>
          <w:tcPr>
            <w:tcW w:w="1028" w:type="pct"/>
            <w:tcBorders>
              <w:top w:val="single" w:sz="4" w:space="0" w:color="auto"/>
              <w:left w:val="nil"/>
              <w:bottom w:val="nil"/>
              <w:right w:val="nil"/>
            </w:tcBorders>
            <w:shd w:val="clear" w:color="auto" w:fill="auto"/>
            <w:noWrap/>
          </w:tcPr>
          <w:p w14:paraId="269E42AA" w14:textId="317C326D"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395 955</w:t>
            </w:r>
          </w:p>
        </w:tc>
      </w:tr>
      <w:tr w:rsidR="00946427" w:rsidRPr="00686E74" w14:paraId="6E26223D" w14:textId="77777777" w:rsidTr="004664FD">
        <w:tc>
          <w:tcPr>
            <w:tcW w:w="3972" w:type="pct"/>
            <w:tcBorders>
              <w:top w:val="nil"/>
              <w:left w:val="nil"/>
              <w:bottom w:val="nil"/>
              <w:right w:val="nil"/>
            </w:tcBorders>
            <w:shd w:val="clear" w:color="auto" w:fill="auto"/>
            <w:noWrap/>
            <w:hideMark/>
          </w:tcPr>
          <w:p w14:paraId="0B86A47D"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Prídel do štatutárnych a ostatných fondov</w:t>
            </w:r>
          </w:p>
        </w:tc>
        <w:tc>
          <w:tcPr>
            <w:tcW w:w="1028" w:type="pct"/>
            <w:tcBorders>
              <w:top w:val="nil"/>
              <w:left w:val="nil"/>
              <w:bottom w:val="nil"/>
              <w:right w:val="nil"/>
            </w:tcBorders>
            <w:shd w:val="clear" w:color="auto" w:fill="auto"/>
            <w:noWrap/>
          </w:tcPr>
          <w:p w14:paraId="4760F865" w14:textId="0EE8D850" w:rsidR="00946427" w:rsidRPr="00A05FE4" w:rsidRDefault="00946427" w:rsidP="00946427">
            <w:pPr>
              <w:pStyle w:val="ListParagraph"/>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649E173B" w14:textId="77777777" w:rsidTr="004664FD">
        <w:tc>
          <w:tcPr>
            <w:tcW w:w="3972" w:type="pct"/>
            <w:tcBorders>
              <w:top w:val="nil"/>
              <w:left w:val="nil"/>
              <w:bottom w:val="nil"/>
              <w:right w:val="nil"/>
            </w:tcBorders>
            <w:shd w:val="clear" w:color="auto" w:fill="auto"/>
            <w:noWrap/>
            <w:hideMark/>
          </w:tcPr>
          <w:p w14:paraId="47FC7F69"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Prídel do sociálneho fondu</w:t>
            </w:r>
          </w:p>
        </w:tc>
        <w:tc>
          <w:tcPr>
            <w:tcW w:w="1028" w:type="pct"/>
            <w:tcBorders>
              <w:top w:val="nil"/>
              <w:left w:val="nil"/>
              <w:bottom w:val="nil"/>
              <w:right w:val="nil"/>
            </w:tcBorders>
            <w:shd w:val="clear" w:color="auto" w:fill="auto"/>
            <w:noWrap/>
          </w:tcPr>
          <w:p w14:paraId="3CB0C5B9" w14:textId="15BF1F66"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6B57BD29" w14:textId="77777777" w:rsidTr="004664FD">
        <w:tc>
          <w:tcPr>
            <w:tcW w:w="3972" w:type="pct"/>
            <w:tcBorders>
              <w:top w:val="nil"/>
              <w:left w:val="nil"/>
              <w:bottom w:val="nil"/>
              <w:right w:val="nil"/>
            </w:tcBorders>
            <w:shd w:val="clear" w:color="auto" w:fill="auto"/>
            <w:noWrap/>
            <w:hideMark/>
          </w:tcPr>
          <w:p w14:paraId="1FEE2826"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Prídel na zvýšenie základného imania</w:t>
            </w:r>
          </w:p>
        </w:tc>
        <w:tc>
          <w:tcPr>
            <w:tcW w:w="1028" w:type="pct"/>
            <w:tcBorders>
              <w:top w:val="nil"/>
              <w:left w:val="nil"/>
              <w:bottom w:val="nil"/>
              <w:right w:val="nil"/>
            </w:tcBorders>
            <w:shd w:val="clear" w:color="auto" w:fill="auto"/>
            <w:noWrap/>
          </w:tcPr>
          <w:p w14:paraId="0E86FAFF" w14:textId="60245795"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0FEDF302" w14:textId="77777777" w:rsidTr="004664FD">
        <w:tc>
          <w:tcPr>
            <w:tcW w:w="3972" w:type="pct"/>
            <w:tcBorders>
              <w:top w:val="nil"/>
              <w:left w:val="nil"/>
              <w:bottom w:val="nil"/>
              <w:right w:val="nil"/>
            </w:tcBorders>
            <w:shd w:val="clear" w:color="auto" w:fill="auto"/>
            <w:noWrap/>
            <w:hideMark/>
          </w:tcPr>
          <w:p w14:paraId="2000B466"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Úhrada straty minulých období</w:t>
            </w:r>
          </w:p>
        </w:tc>
        <w:tc>
          <w:tcPr>
            <w:tcW w:w="1028" w:type="pct"/>
            <w:tcBorders>
              <w:top w:val="nil"/>
              <w:left w:val="nil"/>
              <w:bottom w:val="nil"/>
              <w:right w:val="nil"/>
            </w:tcBorders>
            <w:shd w:val="clear" w:color="auto" w:fill="auto"/>
            <w:noWrap/>
          </w:tcPr>
          <w:p w14:paraId="5615731D" w14:textId="6D40CC90"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026F793E" w14:textId="77777777" w:rsidTr="004664FD">
        <w:tc>
          <w:tcPr>
            <w:tcW w:w="3972" w:type="pct"/>
            <w:tcBorders>
              <w:top w:val="nil"/>
              <w:left w:val="nil"/>
              <w:bottom w:val="nil"/>
              <w:right w:val="nil"/>
            </w:tcBorders>
            <w:shd w:val="clear" w:color="auto" w:fill="auto"/>
            <w:noWrap/>
            <w:hideMark/>
          </w:tcPr>
          <w:p w14:paraId="3690548A"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Prevod do nerozdeleného zisku minulých rokov</w:t>
            </w:r>
          </w:p>
        </w:tc>
        <w:tc>
          <w:tcPr>
            <w:tcW w:w="1028" w:type="pct"/>
            <w:tcBorders>
              <w:top w:val="nil"/>
              <w:left w:val="nil"/>
              <w:bottom w:val="nil"/>
              <w:right w:val="nil"/>
            </w:tcBorders>
            <w:shd w:val="clear" w:color="auto" w:fill="auto"/>
            <w:noWrap/>
          </w:tcPr>
          <w:p w14:paraId="5A08108B" w14:textId="553126A2"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7 523 152</w:t>
            </w:r>
          </w:p>
        </w:tc>
      </w:tr>
      <w:tr w:rsidR="00946427" w:rsidRPr="00686E74" w14:paraId="45AAAC7C" w14:textId="77777777" w:rsidTr="004664FD">
        <w:tc>
          <w:tcPr>
            <w:tcW w:w="3972" w:type="pct"/>
            <w:tcBorders>
              <w:top w:val="nil"/>
              <w:left w:val="nil"/>
              <w:bottom w:val="nil"/>
              <w:right w:val="nil"/>
            </w:tcBorders>
            <w:shd w:val="clear" w:color="auto" w:fill="auto"/>
            <w:noWrap/>
            <w:hideMark/>
          </w:tcPr>
          <w:p w14:paraId="098B03B6"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 xml:space="preserve">Rozdelenie podielu na zisku spoločníkom, členom </w:t>
            </w:r>
          </w:p>
        </w:tc>
        <w:tc>
          <w:tcPr>
            <w:tcW w:w="1028" w:type="pct"/>
            <w:tcBorders>
              <w:top w:val="nil"/>
              <w:left w:val="nil"/>
              <w:bottom w:val="nil"/>
              <w:right w:val="nil"/>
            </w:tcBorders>
            <w:shd w:val="clear" w:color="auto" w:fill="auto"/>
            <w:noWrap/>
          </w:tcPr>
          <w:p w14:paraId="351A1BD6" w14:textId="684D4A7E"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2A6C158A" w14:textId="77777777" w:rsidTr="004664FD">
        <w:tc>
          <w:tcPr>
            <w:tcW w:w="3972" w:type="pct"/>
            <w:tcBorders>
              <w:top w:val="nil"/>
              <w:left w:val="nil"/>
              <w:bottom w:val="nil"/>
              <w:right w:val="nil"/>
            </w:tcBorders>
            <w:shd w:val="clear" w:color="auto" w:fill="auto"/>
            <w:noWrap/>
            <w:hideMark/>
          </w:tcPr>
          <w:p w14:paraId="3FA7F424" w14:textId="77777777" w:rsidR="00946427" w:rsidRPr="00686E74" w:rsidRDefault="00946427" w:rsidP="00946427">
            <w:pPr>
              <w:rPr>
                <w:rFonts w:asciiTheme="minorHAnsi" w:hAnsiTheme="minorHAnsi"/>
                <w:color w:val="000000"/>
                <w:sz w:val="16"/>
                <w:szCs w:val="16"/>
              </w:rPr>
            </w:pPr>
            <w:r w:rsidRPr="00686E74">
              <w:rPr>
                <w:rFonts w:asciiTheme="minorHAnsi" w:hAnsiTheme="minorHAnsi"/>
                <w:color w:val="000000"/>
                <w:sz w:val="16"/>
                <w:szCs w:val="16"/>
              </w:rPr>
              <w:t xml:space="preserve">Iné </w:t>
            </w:r>
          </w:p>
        </w:tc>
        <w:tc>
          <w:tcPr>
            <w:tcW w:w="1028" w:type="pct"/>
            <w:tcBorders>
              <w:top w:val="nil"/>
              <w:left w:val="nil"/>
              <w:bottom w:val="single" w:sz="4" w:space="0" w:color="auto"/>
              <w:right w:val="nil"/>
            </w:tcBorders>
            <w:shd w:val="clear" w:color="auto" w:fill="auto"/>
            <w:noWrap/>
          </w:tcPr>
          <w:p w14:paraId="294DD834" w14:textId="782FB1EA" w:rsidR="00946427" w:rsidRPr="00686E74" w:rsidRDefault="00946427" w:rsidP="00946427">
            <w:pPr>
              <w:jc w:val="center"/>
              <w:rPr>
                <w:rFonts w:asciiTheme="minorHAnsi" w:hAnsiTheme="minorHAnsi"/>
                <w:bCs/>
                <w:color w:val="000000"/>
                <w:sz w:val="16"/>
                <w:szCs w:val="16"/>
              </w:rPr>
            </w:pPr>
            <w:r>
              <w:rPr>
                <w:rFonts w:asciiTheme="minorHAnsi" w:hAnsiTheme="minorHAnsi"/>
                <w:bCs/>
                <w:color w:val="000000"/>
                <w:sz w:val="16"/>
                <w:szCs w:val="16"/>
              </w:rPr>
              <w:t>-</w:t>
            </w:r>
          </w:p>
        </w:tc>
      </w:tr>
      <w:tr w:rsidR="00946427" w:rsidRPr="00686E74" w14:paraId="563ECFC9" w14:textId="77777777" w:rsidTr="004664FD">
        <w:tc>
          <w:tcPr>
            <w:tcW w:w="3972" w:type="pct"/>
            <w:tcBorders>
              <w:top w:val="nil"/>
              <w:left w:val="nil"/>
              <w:bottom w:val="single" w:sz="8" w:space="0" w:color="auto"/>
              <w:right w:val="nil"/>
            </w:tcBorders>
            <w:shd w:val="clear" w:color="auto" w:fill="auto"/>
            <w:noWrap/>
            <w:hideMark/>
          </w:tcPr>
          <w:p w14:paraId="0F831006" w14:textId="77777777" w:rsidR="00946427" w:rsidRPr="00686E74" w:rsidRDefault="00946427" w:rsidP="00946427">
            <w:pPr>
              <w:rPr>
                <w:rFonts w:asciiTheme="minorHAnsi" w:hAnsiTheme="minorHAnsi"/>
                <w:b/>
                <w:bCs/>
                <w:color w:val="000000"/>
                <w:sz w:val="16"/>
                <w:szCs w:val="16"/>
              </w:rPr>
            </w:pPr>
            <w:r w:rsidRPr="00686E74">
              <w:rPr>
                <w:rFonts w:asciiTheme="minorHAnsi" w:hAnsiTheme="minorHAnsi"/>
                <w:b/>
                <w:bCs/>
                <w:color w:val="000000"/>
                <w:sz w:val="16"/>
                <w:szCs w:val="16"/>
              </w:rPr>
              <w:t>Spolu</w:t>
            </w:r>
          </w:p>
        </w:tc>
        <w:tc>
          <w:tcPr>
            <w:tcW w:w="1028" w:type="pct"/>
            <w:tcBorders>
              <w:top w:val="single" w:sz="4" w:space="0" w:color="auto"/>
              <w:left w:val="nil"/>
              <w:bottom w:val="single" w:sz="8" w:space="0" w:color="auto"/>
              <w:right w:val="nil"/>
            </w:tcBorders>
            <w:shd w:val="clear" w:color="auto" w:fill="auto"/>
            <w:noWrap/>
          </w:tcPr>
          <w:p w14:paraId="320A7532" w14:textId="4629CB9F" w:rsidR="00946427" w:rsidRPr="00686E74" w:rsidRDefault="00946427" w:rsidP="00946427">
            <w:pPr>
              <w:jc w:val="center"/>
              <w:rPr>
                <w:rFonts w:asciiTheme="minorHAnsi" w:hAnsiTheme="minorHAnsi"/>
                <w:b/>
                <w:bCs/>
                <w:color w:val="000000"/>
                <w:sz w:val="16"/>
                <w:szCs w:val="16"/>
              </w:rPr>
            </w:pPr>
            <w:r>
              <w:rPr>
                <w:rFonts w:asciiTheme="minorHAnsi" w:hAnsiTheme="minorHAnsi"/>
                <w:b/>
                <w:bCs/>
                <w:color w:val="000000"/>
                <w:sz w:val="16"/>
                <w:szCs w:val="16"/>
              </w:rPr>
              <w:t>7 919 107</w:t>
            </w:r>
          </w:p>
        </w:tc>
      </w:tr>
    </w:tbl>
    <w:p w14:paraId="42B63CF1" w14:textId="77777777" w:rsidR="00AB5693" w:rsidRPr="00686E74" w:rsidRDefault="00AB5693" w:rsidP="00ED18D5">
      <w:pPr>
        <w:pStyle w:val="BodyText"/>
        <w:rPr>
          <w:rFonts w:asciiTheme="minorHAnsi" w:hAnsiTheme="minorHAnsi"/>
        </w:rPr>
      </w:pPr>
    </w:p>
    <w:p w14:paraId="644CCB1B" w14:textId="023D8E93" w:rsidR="00567236" w:rsidRPr="00686E74" w:rsidRDefault="00567236" w:rsidP="00ED18D5">
      <w:pPr>
        <w:ind w:left="426"/>
        <w:rPr>
          <w:rFonts w:asciiTheme="minorHAnsi" w:hAnsiTheme="minorHAnsi"/>
          <w:b/>
          <w:sz w:val="18"/>
          <w:szCs w:val="18"/>
        </w:rPr>
      </w:pPr>
      <w:r w:rsidRPr="00686E74">
        <w:rPr>
          <w:rFonts w:asciiTheme="minorHAnsi" w:hAnsiTheme="minorHAnsi"/>
          <w:b/>
          <w:sz w:val="18"/>
          <w:szCs w:val="18"/>
        </w:rPr>
        <w:t xml:space="preserve">Návrh na rozdelenie účtovného zisku alebo vyrovnanie straty za rok </w:t>
      </w:r>
      <w:r w:rsidR="009D5F98" w:rsidRPr="00686E74">
        <w:rPr>
          <w:rFonts w:asciiTheme="minorHAnsi" w:hAnsiTheme="minorHAnsi"/>
          <w:b/>
          <w:sz w:val="18"/>
          <w:szCs w:val="18"/>
        </w:rPr>
        <w:t>20</w:t>
      </w:r>
      <w:r w:rsidR="009D5F98">
        <w:rPr>
          <w:rFonts w:asciiTheme="minorHAnsi" w:hAnsiTheme="minorHAnsi"/>
          <w:b/>
          <w:sz w:val="18"/>
          <w:szCs w:val="18"/>
        </w:rPr>
        <w:t>23</w:t>
      </w:r>
    </w:p>
    <w:p w14:paraId="5C4B6520" w14:textId="1C50DEB8" w:rsidR="004D6BF0" w:rsidRDefault="00C90C1A" w:rsidP="0025440A">
      <w:pPr>
        <w:pStyle w:val="BodyText"/>
        <w:rPr>
          <w:rFonts w:asciiTheme="minorHAnsi" w:hAnsiTheme="minorHAnsi"/>
        </w:rPr>
      </w:pPr>
      <w:r w:rsidRPr="00686E74">
        <w:rPr>
          <w:rFonts w:asciiTheme="minorHAnsi" w:hAnsiTheme="minorHAnsi"/>
        </w:rPr>
        <w:t xml:space="preserve">O vysporiadaní zisku za rok </w:t>
      </w:r>
      <w:r w:rsidR="009D5F98" w:rsidRPr="00686E74">
        <w:rPr>
          <w:rFonts w:asciiTheme="minorHAnsi" w:hAnsiTheme="minorHAnsi"/>
        </w:rPr>
        <w:t>20</w:t>
      </w:r>
      <w:r w:rsidR="009D5F98">
        <w:rPr>
          <w:rFonts w:asciiTheme="minorHAnsi" w:hAnsiTheme="minorHAnsi"/>
        </w:rPr>
        <w:t>23</w:t>
      </w:r>
      <w:r w:rsidR="009D5F98" w:rsidRPr="00686E74">
        <w:rPr>
          <w:rFonts w:asciiTheme="minorHAnsi" w:hAnsiTheme="minorHAnsi"/>
        </w:rPr>
        <w:t xml:space="preserve"> </w:t>
      </w:r>
      <w:r w:rsidRPr="00686E74">
        <w:rPr>
          <w:rFonts w:asciiTheme="minorHAnsi" w:hAnsiTheme="minorHAnsi"/>
        </w:rPr>
        <w:t>rozhodne valné zhromaždenie. Manažment spoločnosti navrhne spoločníkovi zisk bežného obdobia </w:t>
      </w:r>
      <w:r w:rsidR="009A1FEB">
        <w:rPr>
          <w:rFonts w:asciiTheme="minorHAnsi" w:hAnsiTheme="minorHAnsi"/>
        </w:rPr>
        <w:t>7 880 011</w:t>
      </w:r>
      <w:r w:rsidR="000F16A0">
        <w:rPr>
          <w:rFonts w:asciiTheme="minorHAnsi" w:hAnsiTheme="minorHAnsi"/>
        </w:rPr>
        <w:t> </w:t>
      </w:r>
      <w:r w:rsidRPr="00686E74">
        <w:rPr>
          <w:rFonts w:asciiTheme="minorHAnsi" w:hAnsiTheme="minorHAnsi"/>
        </w:rPr>
        <w:t>EUR použiť na tvorbu rezervného fondu v povinnom prídele a zbytok preúčtovať na nerozdelený zisk minulých období.</w:t>
      </w:r>
      <w:r w:rsidR="004D6BF0" w:rsidRPr="00686E74">
        <w:rPr>
          <w:rFonts w:asciiTheme="minorHAnsi" w:hAnsiTheme="minorHAnsi"/>
        </w:rPr>
        <w:t xml:space="preserve"> </w:t>
      </w:r>
    </w:p>
    <w:p w14:paraId="2C8C85C6" w14:textId="77777777" w:rsidR="00CA6EC6" w:rsidRPr="00686E74" w:rsidRDefault="00CA6EC6" w:rsidP="0025440A">
      <w:pPr>
        <w:pStyle w:val="BodyText"/>
        <w:rPr>
          <w:rFonts w:asciiTheme="minorHAnsi" w:hAnsiTheme="minorHAnsi"/>
        </w:rPr>
      </w:pPr>
    </w:p>
    <w:p w14:paraId="6B0733F2" w14:textId="32DE373F" w:rsidR="003C3C02" w:rsidRPr="00686E74" w:rsidRDefault="003C3C02" w:rsidP="00E40FF9">
      <w:pPr>
        <w:pStyle w:val="Heading1"/>
        <w:rPr>
          <w:rFonts w:asciiTheme="minorHAnsi" w:hAnsiTheme="minorHAnsi"/>
        </w:rPr>
      </w:pPr>
      <w:r w:rsidRPr="00686E74">
        <w:rPr>
          <w:rFonts w:asciiTheme="minorHAnsi" w:hAnsiTheme="minorHAnsi"/>
        </w:rPr>
        <w:t>Prehľad pe</w:t>
      </w:r>
      <w:r w:rsidR="004A102F" w:rsidRPr="00686E74">
        <w:rPr>
          <w:rFonts w:asciiTheme="minorHAnsi" w:hAnsiTheme="minorHAnsi"/>
        </w:rPr>
        <w:t xml:space="preserve">ňažných tokov k 31. decembru </w:t>
      </w:r>
      <w:r w:rsidR="009D5F98" w:rsidRPr="00686E74">
        <w:rPr>
          <w:rFonts w:asciiTheme="minorHAnsi" w:hAnsiTheme="minorHAnsi"/>
        </w:rPr>
        <w:t>20</w:t>
      </w:r>
      <w:r w:rsidR="009D5F98">
        <w:rPr>
          <w:rFonts w:asciiTheme="minorHAnsi" w:hAnsiTheme="minorHAnsi"/>
        </w:rPr>
        <w:t>23</w:t>
      </w:r>
    </w:p>
    <w:p w14:paraId="0E60ACEC" w14:textId="77777777" w:rsidR="00710F56" w:rsidRPr="00686E74" w:rsidRDefault="00710F56" w:rsidP="003D5577">
      <w:pPr>
        <w:pStyle w:val="BodyText"/>
        <w:rPr>
          <w:rFonts w:asciiTheme="minorHAnsi" w:hAnsiTheme="minorHAnsi"/>
          <w:snapToGrid w:val="0"/>
          <w:color w:val="000000"/>
          <w:lang w:eastAsia="sk-SK"/>
        </w:rPr>
      </w:pPr>
    </w:p>
    <w:p w14:paraId="2DD6A3B1" w14:textId="77777777" w:rsidR="00672FDC" w:rsidRPr="00686E74" w:rsidRDefault="00D62051" w:rsidP="00672FDC">
      <w:pPr>
        <w:pStyle w:val="BodyText"/>
        <w:rPr>
          <w:rFonts w:asciiTheme="minorHAnsi" w:hAnsiTheme="minorHAnsi"/>
          <w:b/>
        </w:rPr>
      </w:pPr>
      <w:r w:rsidRPr="00686E74">
        <w:rPr>
          <w:rFonts w:asciiTheme="minorHAnsi" w:hAnsiTheme="minorHAnsi"/>
          <w:b/>
        </w:rPr>
        <w:t xml:space="preserve">Peňažné </w:t>
      </w:r>
      <w:r w:rsidR="005B6446" w:rsidRPr="00686E74">
        <w:rPr>
          <w:rFonts w:asciiTheme="minorHAnsi" w:hAnsiTheme="minorHAnsi"/>
          <w:b/>
        </w:rPr>
        <w:t xml:space="preserve">toky </w:t>
      </w:r>
      <w:r w:rsidRPr="00686E74">
        <w:rPr>
          <w:rFonts w:asciiTheme="minorHAnsi" w:hAnsiTheme="minorHAnsi"/>
          <w:b/>
        </w:rPr>
        <w:t>z prevádzkovej činnosti</w:t>
      </w:r>
    </w:p>
    <w:p w14:paraId="1E527B7E" w14:textId="77777777" w:rsidR="00672FDC" w:rsidRPr="00686E74" w:rsidRDefault="00672FDC" w:rsidP="003D5577">
      <w:pPr>
        <w:pStyle w:val="BodyText"/>
        <w:rPr>
          <w:rFonts w:asciiTheme="minorHAnsi" w:hAnsiTheme="minorHAnsi"/>
        </w:rPr>
      </w:pPr>
    </w:p>
    <w:p w14:paraId="5D586178" w14:textId="77777777" w:rsidR="00A15EC5" w:rsidRPr="00686E74" w:rsidRDefault="00BA59FD" w:rsidP="00BA59FD">
      <w:pPr>
        <w:pStyle w:val="BodyText"/>
        <w:rPr>
          <w:rFonts w:asciiTheme="minorHAnsi" w:hAnsiTheme="minorHAnsi"/>
          <w:b/>
        </w:rPr>
      </w:pPr>
      <w:r w:rsidRPr="00686E74">
        <w:rPr>
          <w:rFonts w:asciiTheme="minorHAnsi" w:hAnsiTheme="minorHAnsi"/>
          <w:b/>
        </w:rPr>
        <w:t>Peňažné prostriedky</w:t>
      </w:r>
    </w:p>
    <w:p w14:paraId="22A02A7D" w14:textId="77777777" w:rsidR="00BA59FD" w:rsidRPr="00686E74" w:rsidRDefault="00BA59FD" w:rsidP="00BA59FD">
      <w:pPr>
        <w:pStyle w:val="BodyText"/>
        <w:rPr>
          <w:rFonts w:asciiTheme="minorHAnsi" w:hAnsiTheme="minorHAnsi"/>
          <w:b/>
        </w:rPr>
      </w:pPr>
    </w:p>
    <w:p w14:paraId="758AB47B" w14:textId="77777777" w:rsidR="00BA59FD" w:rsidRPr="00686E74" w:rsidRDefault="00D32853" w:rsidP="00BA59FD">
      <w:pPr>
        <w:pStyle w:val="BodyText"/>
        <w:rPr>
          <w:rFonts w:asciiTheme="minorHAnsi" w:hAnsiTheme="minorHAnsi"/>
        </w:rPr>
      </w:pPr>
      <w:r w:rsidRPr="00686E74">
        <w:rPr>
          <w:rFonts w:asciiTheme="minorHAnsi" w:hAnsiTheme="minorHAnsi"/>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653ABFED" w14:textId="77777777" w:rsidR="00D32853" w:rsidRPr="00686E74" w:rsidRDefault="00D32853" w:rsidP="00BA59FD">
      <w:pPr>
        <w:pStyle w:val="BodyText"/>
        <w:rPr>
          <w:rFonts w:asciiTheme="minorHAnsi" w:hAnsiTheme="minorHAnsi"/>
        </w:rPr>
      </w:pPr>
    </w:p>
    <w:p w14:paraId="19E1E102" w14:textId="77777777" w:rsidR="00D32853" w:rsidRPr="00686E74" w:rsidRDefault="00D32853" w:rsidP="00BA59FD">
      <w:pPr>
        <w:pStyle w:val="BodyText"/>
        <w:rPr>
          <w:rFonts w:asciiTheme="minorHAnsi" w:hAnsiTheme="minorHAnsi"/>
          <w:b/>
        </w:rPr>
      </w:pPr>
      <w:r w:rsidRPr="00686E74">
        <w:rPr>
          <w:rFonts w:asciiTheme="minorHAnsi" w:hAnsiTheme="minorHAnsi"/>
          <w:b/>
        </w:rPr>
        <w:t>Peňažné ekvivalenty</w:t>
      </w:r>
    </w:p>
    <w:p w14:paraId="0981D183" w14:textId="77777777" w:rsidR="00D32853" w:rsidRPr="00686E74" w:rsidRDefault="00D32853" w:rsidP="00BA59FD">
      <w:pPr>
        <w:pStyle w:val="BodyText"/>
        <w:rPr>
          <w:rFonts w:asciiTheme="minorHAnsi" w:hAnsiTheme="minorHAnsi"/>
          <w:b/>
        </w:rPr>
      </w:pPr>
    </w:p>
    <w:p w14:paraId="544F4284" w14:textId="77777777" w:rsidR="00D32853" w:rsidRPr="00686E74" w:rsidRDefault="00D32853" w:rsidP="00BA59FD">
      <w:pPr>
        <w:pStyle w:val="BodyText"/>
        <w:rPr>
          <w:rFonts w:asciiTheme="minorHAnsi" w:hAnsiTheme="minorHAnsi"/>
        </w:rPr>
      </w:pPr>
      <w:r w:rsidRPr="00686E74">
        <w:rPr>
          <w:rFonts w:asciiTheme="minorHAnsi" w:hAnsiTheme="minorHAnsi"/>
        </w:rPr>
        <w:t xml:space="preserve">Peňažnými </w:t>
      </w:r>
      <w:r w:rsidR="00E82B9E" w:rsidRPr="00686E74">
        <w:rPr>
          <w:rFonts w:asciiTheme="minorHAnsi" w:hAnsiTheme="minorHAnsi"/>
        </w:rPr>
        <w:t>ekvivalentmi</w:t>
      </w:r>
      <w:r w:rsidRPr="00686E74">
        <w:rPr>
          <w:rFonts w:asciiTheme="minorHAnsi" w:hAnsiTheme="minorHAnsi"/>
        </w:rPr>
        <w:t xml:space="preserve"> (angl.</w:t>
      </w:r>
      <w:r w:rsidR="00E531F8" w:rsidRPr="00686E74">
        <w:rPr>
          <w:rFonts w:asciiTheme="minorHAnsi" w:hAnsiTheme="minorHAnsi"/>
        </w:rPr>
        <w:t xml:space="preserve"> </w:t>
      </w:r>
      <w:r w:rsidRPr="00686E74">
        <w:rPr>
          <w:rFonts w:asciiTheme="minorHAnsi" w:hAnsiTheme="minorHAnsi"/>
        </w:rPr>
        <w:t>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FB79711" w14:textId="77777777" w:rsidR="00BA59FD" w:rsidRPr="00686E74" w:rsidRDefault="00BA59FD" w:rsidP="00710F56">
      <w:pPr>
        <w:pStyle w:val="BodyText"/>
        <w:rPr>
          <w:rFonts w:asciiTheme="minorHAnsi" w:hAnsiTheme="minorHAnsi"/>
        </w:rPr>
      </w:pPr>
    </w:p>
    <w:p w14:paraId="412B7491" w14:textId="77777777" w:rsidR="00710F56" w:rsidRPr="00686E74" w:rsidRDefault="000B33F8" w:rsidP="00710F56">
      <w:pPr>
        <w:pStyle w:val="BodyText"/>
        <w:rPr>
          <w:rFonts w:asciiTheme="minorHAnsi" w:hAnsiTheme="minorHAnsi"/>
        </w:rPr>
      </w:pPr>
      <w:r w:rsidRPr="00686E74">
        <w:rPr>
          <w:rFonts w:asciiTheme="minorHAnsi" w:hAnsiTheme="minorHAnsi"/>
        </w:rPr>
        <w:t>Spoločnosť použila na vykazovanie peňažných tokov z prevádzkovej činnosti nepriamu metódu.</w:t>
      </w:r>
    </w:p>
    <w:p w14:paraId="3B23AF39" w14:textId="77777777" w:rsidR="00184455" w:rsidRPr="00686E74" w:rsidRDefault="00184455" w:rsidP="00710F56">
      <w:pPr>
        <w:pStyle w:val="BodyText"/>
        <w:rPr>
          <w:rFonts w:asciiTheme="minorHAnsi" w:hAnsiTheme="minorHAnsi"/>
          <w:b/>
        </w:rPr>
      </w:pPr>
    </w:p>
    <w:p w14:paraId="630601A9" w14:textId="77777777" w:rsidR="00184455" w:rsidRPr="00686E74" w:rsidRDefault="00184455" w:rsidP="00710F56">
      <w:pPr>
        <w:pStyle w:val="BodyText"/>
        <w:rPr>
          <w:rFonts w:asciiTheme="minorHAnsi" w:hAnsiTheme="minorHAnsi"/>
          <w:b/>
        </w:rPr>
      </w:pPr>
    </w:p>
    <w:p w14:paraId="787A9612" w14:textId="77777777" w:rsidR="00710F56" w:rsidRPr="00686E74" w:rsidRDefault="00710F56" w:rsidP="00710F56">
      <w:pPr>
        <w:pStyle w:val="BodyText"/>
        <w:rPr>
          <w:rFonts w:asciiTheme="minorHAnsi" w:hAnsiTheme="minorHAnsi"/>
          <w:b/>
        </w:rPr>
      </w:pPr>
      <w:r w:rsidRPr="00686E74">
        <w:rPr>
          <w:rFonts w:asciiTheme="minorHAnsi" w:hAnsiTheme="minorHAnsi"/>
          <w:b/>
        </w:rPr>
        <w:t>Prílohy:</w:t>
      </w:r>
    </w:p>
    <w:p w14:paraId="11DC1D0A" w14:textId="54EFEBE3" w:rsidR="00710F56" w:rsidRDefault="00710F56" w:rsidP="00710F56">
      <w:pPr>
        <w:pStyle w:val="BodyText"/>
        <w:rPr>
          <w:rFonts w:asciiTheme="minorHAnsi" w:hAnsiTheme="minorHAnsi"/>
        </w:rPr>
      </w:pPr>
      <w:r w:rsidRPr="00686E74">
        <w:rPr>
          <w:rFonts w:asciiTheme="minorHAnsi" w:hAnsiTheme="minorHAnsi"/>
        </w:rPr>
        <w:t>Tabuľka č. 1 – Prehľad peňažných tokov</w:t>
      </w:r>
      <w:r w:rsidR="00FF5529" w:rsidRPr="00686E74">
        <w:rPr>
          <w:rFonts w:asciiTheme="minorHAnsi" w:hAnsiTheme="minorHAnsi"/>
        </w:rPr>
        <w:t xml:space="preserve"> </w:t>
      </w:r>
    </w:p>
    <w:p w14:paraId="13393AAF" w14:textId="158D0F89" w:rsidR="007E578F" w:rsidRDefault="007E578F" w:rsidP="00710F56">
      <w:pPr>
        <w:pStyle w:val="BodyText"/>
        <w:rPr>
          <w:rFonts w:asciiTheme="minorHAnsi" w:hAnsiTheme="minorHAnsi"/>
        </w:rPr>
      </w:pPr>
    </w:p>
    <w:p w14:paraId="5F99CAF1" w14:textId="2A0B6707" w:rsidR="007E578F" w:rsidRDefault="007E578F" w:rsidP="00710F56">
      <w:pPr>
        <w:pStyle w:val="BodyText"/>
        <w:rPr>
          <w:rFonts w:asciiTheme="minorHAnsi" w:hAnsiTheme="minorHAnsi"/>
        </w:rPr>
      </w:pPr>
    </w:p>
    <w:p w14:paraId="0E134835" w14:textId="14C5E41C" w:rsidR="007E578F" w:rsidRDefault="007E578F" w:rsidP="00710F56">
      <w:pPr>
        <w:pStyle w:val="BodyText"/>
        <w:rPr>
          <w:rFonts w:asciiTheme="minorHAnsi" w:hAnsiTheme="minorHAnsi"/>
        </w:rPr>
      </w:pPr>
    </w:p>
    <w:p w14:paraId="06CCCB42" w14:textId="799E6895" w:rsidR="007E578F" w:rsidRDefault="007E578F" w:rsidP="00710F56">
      <w:pPr>
        <w:pStyle w:val="BodyText"/>
        <w:rPr>
          <w:rFonts w:asciiTheme="minorHAnsi" w:hAnsiTheme="minorHAnsi"/>
        </w:rPr>
      </w:pPr>
    </w:p>
    <w:p w14:paraId="5D7C3B20" w14:textId="77777777" w:rsidR="009500BE" w:rsidRDefault="009500BE" w:rsidP="00710F56">
      <w:pPr>
        <w:pStyle w:val="BodyText"/>
        <w:rPr>
          <w:rFonts w:asciiTheme="minorHAnsi" w:hAnsiTheme="minorHAnsi"/>
        </w:rPr>
      </w:pPr>
    </w:p>
    <w:p w14:paraId="19663F7A" w14:textId="77777777" w:rsidR="009500BE" w:rsidRDefault="009500BE" w:rsidP="00710F56">
      <w:pPr>
        <w:pStyle w:val="BodyText"/>
        <w:rPr>
          <w:rFonts w:asciiTheme="minorHAnsi" w:hAnsiTheme="minorHAnsi"/>
        </w:rPr>
      </w:pPr>
    </w:p>
    <w:p w14:paraId="1DDEA38F" w14:textId="77777777" w:rsidR="009500BE" w:rsidRDefault="009500BE" w:rsidP="00710F56">
      <w:pPr>
        <w:pStyle w:val="BodyText"/>
        <w:rPr>
          <w:rFonts w:asciiTheme="minorHAnsi" w:hAnsiTheme="minorHAnsi"/>
        </w:rPr>
      </w:pPr>
    </w:p>
    <w:p w14:paraId="565E15E0" w14:textId="77777777" w:rsidR="009500BE" w:rsidRDefault="009500BE" w:rsidP="00710F56">
      <w:pPr>
        <w:pStyle w:val="BodyText"/>
        <w:rPr>
          <w:rFonts w:asciiTheme="minorHAnsi" w:hAnsiTheme="minorHAnsi"/>
        </w:rPr>
      </w:pPr>
    </w:p>
    <w:p w14:paraId="48DA4B4C" w14:textId="77777777" w:rsidR="009500BE" w:rsidRDefault="009500BE" w:rsidP="00710F56">
      <w:pPr>
        <w:pStyle w:val="BodyText"/>
        <w:rPr>
          <w:rFonts w:asciiTheme="minorHAnsi" w:hAnsiTheme="minorHAnsi"/>
        </w:rPr>
      </w:pPr>
    </w:p>
    <w:p w14:paraId="3AA404FD" w14:textId="77777777" w:rsidR="009500BE" w:rsidRDefault="009500BE" w:rsidP="00710F56">
      <w:pPr>
        <w:pStyle w:val="BodyText"/>
        <w:rPr>
          <w:rFonts w:asciiTheme="minorHAnsi" w:hAnsiTheme="minorHAnsi"/>
        </w:rPr>
      </w:pPr>
    </w:p>
    <w:p w14:paraId="031D0774" w14:textId="77777777" w:rsidR="009500BE" w:rsidRDefault="009500BE" w:rsidP="00710F56">
      <w:pPr>
        <w:pStyle w:val="BodyText"/>
        <w:rPr>
          <w:rFonts w:asciiTheme="minorHAnsi" w:hAnsiTheme="minorHAnsi"/>
        </w:rPr>
      </w:pPr>
    </w:p>
    <w:p w14:paraId="698E745E" w14:textId="77777777" w:rsidR="009500BE" w:rsidRDefault="009500BE" w:rsidP="00710F56">
      <w:pPr>
        <w:pStyle w:val="BodyText"/>
        <w:rPr>
          <w:rFonts w:asciiTheme="minorHAnsi" w:hAnsiTheme="minorHAnsi"/>
        </w:rPr>
      </w:pPr>
    </w:p>
    <w:p w14:paraId="3E4D1629" w14:textId="77777777" w:rsidR="009500BE" w:rsidRDefault="009500BE" w:rsidP="00710F56">
      <w:pPr>
        <w:pStyle w:val="BodyText"/>
        <w:rPr>
          <w:rFonts w:asciiTheme="minorHAnsi" w:hAnsiTheme="minorHAnsi"/>
        </w:rPr>
      </w:pPr>
    </w:p>
    <w:p w14:paraId="4006009C" w14:textId="77777777" w:rsidR="009500BE" w:rsidRDefault="009500BE" w:rsidP="00710F56">
      <w:pPr>
        <w:pStyle w:val="BodyText"/>
        <w:rPr>
          <w:rFonts w:asciiTheme="minorHAnsi" w:hAnsiTheme="minorHAnsi"/>
        </w:rPr>
      </w:pPr>
    </w:p>
    <w:p w14:paraId="2C6C3362" w14:textId="77777777" w:rsidR="009500BE" w:rsidRDefault="009500BE" w:rsidP="00710F56">
      <w:pPr>
        <w:pStyle w:val="BodyText"/>
        <w:rPr>
          <w:rFonts w:asciiTheme="minorHAnsi" w:hAnsiTheme="minorHAnsi"/>
        </w:rPr>
      </w:pPr>
    </w:p>
    <w:p w14:paraId="32831E53" w14:textId="77777777" w:rsidR="009500BE" w:rsidRDefault="009500BE" w:rsidP="00710F56">
      <w:pPr>
        <w:pStyle w:val="BodyText"/>
        <w:rPr>
          <w:rFonts w:asciiTheme="minorHAnsi" w:hAnsiTheme="minorHAnsi"/>
        </w:rPr>
      </w:pPr>
    </w:p>
    <w:p w14:paraId="54642870" w14:textId="77777777" w:rsidR="009500BE" w:rsidRDefault="009500BE" w:rsidP="00710F56">
      <w:pPr>
        <w:pStyle w:val="BodyText"/>
        <w:rPr>
          <w:rFonts w:asciiTheme="minorHAnsi" w:hAnsiTheme="minorHAnsi"/>
        </w:rPr>
      </w:pPr>
    </w:p>
    <w:p w14:paraId="5C99F95C" w14:textId="77777777" w:rsidR="009500BE" w:rsidRDefault="009500BE" w:rsidP="00710F56">
      <w:pPr>
        <w:pStyle w:val="BodyText"/>
        <w:rPr>
          <w:rFonts w:asciiTheme="minorHAnsi" w:hAnsiTheme="minorHAnsi"/>
        </w:rPr>
      </w:pPr>
    </w:p>
    <w:p w14:paraId="4D1F1284" w14:textId="3C162B7E" w:rsidR="007E578F" w:rsidRDefault="007E578F" w:rsidP="00710F56">
      <w:pPr>
        <w:pStyle w:val="BodyText"/>
        <w:rPr>
          <w:rFonts w:asciiTheme="minorHAnsi" w:hAnsiTheme="minorHAnsi"/>
        </w:rPr>
      </w:pPr>
    </w:p>
    <w:p w14:paraId="042896DD" w14:textId="2CA3570D" w:rsidR="009500BE" w:rsidRDefault="009500BE" w:rsidP="00710F56">
      <w:pPr>
        <w:pStyle w:val="BodyText"/>
        <w:rPr>
          <w:rFonts w:asciiTheme="minorHAnsi" w:hAnsiTheme="minorHAnsi"/>
        </w:rPr>
      </w:pPr>
    </w:p>
    <w:tbl>
      <w:tblPr>
        <w:tblW w:w="11236" w:type="dxa"/>
        <w:tblLayout w:type="fixed"/>
        <w:tblLook w:val="04A0" w:firstRow="1" w:lastRow="0" w:firstColumn="1" w:lastColumn="0" w:noHBand="0" w:noVBand="1"/>
      </w:tblPr>
      <w:tblGrid>
        <w:gridCol w:w="851"/>
        <w:gridCol w:w="6379"/>
        <w:gridCol w:w="1275"/>
        <w:gridCol w:w="1276"/>
        <w:gridCol w:w="1455"/>
      </w:tblGrid>
      <w:tr w:rsidR="009500BE" w:rsidRPr="009500BE" w14:paraId="5BA44B2D" w14:textId="77777777" w:rsidTr="009500BE">
        <w:trPr>
          <w:gridAfter w:val="1"/>
          <w:wAfter w:w="1455" w:type="dxa"/>
          <w:trHeight w:val="20"/>
        </w:trPr>
        <w:tc>
          <w:tcPr>
            <w:tcW w:w="7230" w:type="dxa"/>
            <w:gridSpan w:val="2"/>
            <w:tcBorders>
              <w:top w:val="nil"/>
              <w:left w:val="nil"/>
              <w:bottom w:val="nil"/>
              <w:right w:val="nil"/>
            </w:tcBorders>
            <w:shd w:val="clear" w:color="auto" w:fill="auto"/>
            <w:noWrap/>
            <w:vAlign w:val="bottom"/>
            <w:hideMark/>
          </w:tcPr>
          <w:p w14:paraId="24305D2D"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Tabuľka č. 1 - Prehľad peňažných tokov</w:t>
            </w:r>
          </w:p>
        </w:tc>
        <w:tc>
          <w:tcPr>
            <w:tcW w:w="1275" w:type="dxa"/>
            <w:tcBorders>
              <w:top w:val="nil"/>
              <w:left w:val="nil"/>
              <w:bottom w:val="nil"/>
              <w:right w:val="nil"/>
            </w:tcBorders>
            <w:shd w:val="clear" w:color="auto" w:fill="auto"/>
            <w:noWrap/>
            <w:vAlign w:val="bottom"/>
            <w:hideMark/>
          </w:tcPr>
          <w:p w14:paraId="6E73465C" w14:textId="77777777" w:rsidR="009500BE" w:rsidRPr="009500BE" w:rsidRDefault="009500BE" w:rsidP="00976EF8">
            <w:pPr>
              <w:rPr>
                <w:rFonts w:ascii="Verdana" w:hAnsi="Verdana" w:cs="Arial"/>
                <w:b/>
                <w:bCs/>
                <w:sz w:val="12"/>
                <w:szCs w:val="12"/>
              </w:rPr>
            </w:pPr>
          </w:p>
        </w:tc>
        <w:tc>
          <w:tcPr>
            <w:tcW w:w="1276" w:type="dxa"/>
            <w:tcBorders>
              <w:top w:val="nil"/>
              <w:left w:val="nil"/>
              <w:bottom w:val="nil"/>
              <w:right w:val="nil"/>
            </w:tcBorders>
            <w:shd w:val="clear" w:color="auto" w:fill="auto"/>
            <w:noWrap/>
            <w:vAlign w:val="bottom"/>
            <w:hideMark/>
          </w:tcPr>
          <w:p w14:paraId="575F2E68" w14:textId="77777777" w:rsidR="009500BE" w:rsidRPr="009500BE" w:rsidRDefault="009500BE" w:rsidP="00976EF8">
            <w:pPr>
              <w:rPr>
                <w:sz w:val="12"/>
                <w:szCs w:val="12"/>
              </w:rPr>
            </w:pPr>
          </w:p>
        </w:tc>
      </w:tr>
      <w:tr w:rsidR="009500BE" w:rsidRPr="009500BE" w14:paraId="19CA65C8" w14:textId="77777777" w:rsidTr="009500BE">
        <w:trPr>
          <w:gridAfter w:val="1"/>
          <w:wAfter w:w="1455" w:type="dxa"/>
          <w:trHeight w:val="20"/>
        </w:trPr>
        <w:tc>
          <w:tcPr>
            <w:tcW w:w="85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03378F2" w14:textId="77777777" w:rsidR="009500BE" w:rsidRPr="009500BE" w:rsidRDefault="009500BE" w:rsidP="00976EF8">
            <w:pPr>
              <w:jc w:val="center"/>
              <w:rPr>
                <w:rFonts w:ascii="Verdana" w:hAnsi="Verdana" w:cs="Arial"/>
                <w:b/>
                <w:bCs/>
                <w:sz w:val="12"/>
                <w:szCs w:val="12"/>
              </w:rPr>
            </w:pPr>
            <w:r w:rsidRPr="009500BE">
              <w:rPr>
                <w:rFonts w:ascii="Verdana" w:hAnsi="Verdana" w:cs="Arial"/>
                <w:b/>
                <w:bCs/>
                <w:sz w:val="12"/>
                <w:szCs w:val="12"/>
              </w:rPr>
              <w:t>Názov položky</w:t>
            </w:r>
          </w:p>
        </w:tc>
        <w:tc>
          <w:tcPr>
            <w:tcW w:w="6379" w:type="dxa"/>
            <w:tcBorders>
              <w:top w:val="single" w:sz="4" w:space="0" w:color="auto"/>
              <w:left w:val="nil"/>
              <w:bottom w:val="nil"/>
              <w:right w:val="single" w:sz="4" w:space="0" w:color="auto"/>
            </w:tcBorders>
            <w:shd w:val="clear" w:color="auto" w:fill="auto"/>
            <w:vAlign w:val="center"/>
            <w:hideMark/>
          </w:tcPr>
          <w:p w14:paraId="31B3C8F0"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Označenie</w:t>
            </w:r>
          </w:p>
        </w:tc>
        <w:tc>
          <w:tcPr>
            <w:tcW w:w="2551"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59305DAD" w14:textId="77777777" w:rsidR="009500BE" w:rsidRPr="009500BE" w:rsidRDefault="009500BE" w:rsidP="00976EF8">
            <w:pPr>
              <w:jc w:val="center"/>
              <w:rPr>
                <w:rFonts w:ascii="Verdana" w:hAnsi="Verdana" w:cs="Arial"/>
                <w:b/>
                <w:bCs/>
                <w:sz w:val="12"/>
                <w:szCs w:val="12"/>
              </w:rPr>
            </w:pPr>
            <w:r w:rsidRPr="009500BE">
              <w:rPr>
                <w:rFonts w:ascii="Verdana" w:hAnsi="Verdana" w:cs="Arial"/>
                <w:b/>
                <w:bCs/>
                <w:sz w:val="12"/>
                <w:szCs w:val="12"/>
              </w:rPr>
              <w:t>Skutočnosť v eurách</w:t>
            </w:r>
          </w:p>
        </w:tc>
      </w:tr>
      <w:tr w:rsidR="009500BE" w:rsidRPr="009500BE" w14:paraId="078429E5" w14:textId="77777777" w:rsidTr="00BF41CF">
        <w:trPr>
          <w:gridAfter w:val="1"/>
          <w:wAfter w:w="1455" w:type="dxa"/>
          <w:trHeight w:val="359"/>
        </w:trPr>
        <w:tc>
          <w:tcPr>
            <w:tcW w:w="851" w:type="dxa"/>
            <w:vMerge/>
            <w:tcBorders>
              <w:top w:val="single" w:sz="4" w:space="0" w:color="auto"/>
              <w:left w:val="single" w:sz="4" w:space="0" w:color="auto"/>
              <w:bottom w:val="single" w:sz="4" w:space="0" w:color="000000"/>
              <w:right w:val="single" w:sz="4" w:space="0" w:color="auto"/>
            </w:tcBorders>
            <w:vAlign w:val="center"/>
            <w:hideMark/>
          </w:tcPr>
          <w:p w14:paraId="5B11C447" w14:textId="77777777" w:rsidR="009500BE" w:rsidRPr="009500BE" w:rsidRDefault="009500BE" w:rsidP="00976EF8">
            <w:pPr>
              <w:rPr>
                <w:rFonts w:ascii="Verdana" w:hAnsi="Verdana" w:cs="Arial"/>
                <w:b/>
                <w:bCs/>
                <w:sz w:val="12"/>
                <w:szCs w:val="12"/>
              </w:rPr>
            </w:pPr>
          </w:p>
        </w:tc>
        <w:tc>
          <w:tcPr>
            <w:tcW w:w="6379"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53A3B6BA"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 </w:t>
            </w:r>
          </w:p>
        </w:tc>
        <w:tc>
          <w:tcPr>
            <w:tcW w:w="1275" w:type="dxa"/>
            <w:vMerge w:val="restart"/>
            <w:tcBorders>
              <w:top w:val="nil"/>
              <w:left w:val="single" w:sz="4" w:space="0" w:color="auto"/>
              <w:bottom w:val="single" w:sz="4" w:space="0" w:color="000000"/>
              <w:right w:val="single" w:sz="4" w:space="0" w:color="auto"/>
            </w:tcBorders>
            <w:shd w:val="clear" w:color="auto" w:fill="auto"/>
            <w:vAlign w:val="bottom"/>
            <w:hideMark/>
          </w:tcPr>
          <w:p w14:paraId="4AA5DCBB" w14:textId="77777777" w:rsidR="009500BE" w:rsidRPr="009500BE" w:rsidRDefault="009500BE" w:rsidP="00976EF8">
            <w:pPr>
              <w:jc w:val="center"/>
              <w:rPr>
                <w:rFonts w:ascii="Verdana" w:hAnsi="Verdana" w:cs="Arial"/>
                <w:b/>
                <w:bCs/>
                <w:sz w:val="12"/>
                <w:szCs w:val="12"/>
              </w:rPr>
            </w:pPr>
            <w:r w:rsidRPr="009500BE">
              <w:rPr>
                <w:rFonts w:ascii="Verdana" w:hAnsi="Verdana" w:cs="Arial"/>
                <w:b/>
                <w:bCs/>
                <w:sz w:val="12"/>
                <w:szCs w:val="12"/>
              </w:rPr>
              <w:t>Bežné účtovné obdobie</w:t>
            </w:r>
          </w:p>
        </w:tc>
        <w:tc>
          <w:tcPr>
            <w:tcW w:w="1276" w:type="dxa"/>
            <w:vMerge w:val="restart"/>
            <w:tcBorders>
              <w:top w:val="nil"/>
              <w:left w:val="single" w:sz="4" w:space="0" w:color="auto"/>
              <w:bottom w:val="single" w:sz="4" w:space="0" w:color="000000"/>
              <w:right w:val="single" w:sz="4" w:space="0" w:color="auto"/>
            </w:tcBorders>
            <w:shd w:val="clear" w:color="auto" w:fill="auto"/>
            <w:vAlign w:val="bottom"/>
            <w:hideMark/>
          </w:tcPr>
          <w:p w14:paraId="5811BFA2" w14:textId="77777777" w:rsidR="009500BE" w:rsidRPr="009500BE" w:rsidRDefault="009500BE" w:rsidP="00976EF8">
            <w:pPr>
              <w:jc w:val="center"/>
              <w:rPr>
                <w:rFonts w:ascii="Verdana" w:hAnsi="Verdana" w:cs="Arial"/>
                <w:b/>
                <w:bCs/>
                <w:sz w:val="12"/>
                <w:szCs w:val="12"/>
              </w:rPr>
            </w:pPr>
            <w:r w:rsidRPr="009500BE">
              <w:rPr>
                <w:rFonts w:ascii="Verdana" w:hAnsi="Verdana" w:cs="Arial"/>
                <w:b/>
                <w:bCs/>
                <w:sz w:val="12"/>
                <w:szCs w:val="12"/>
              </w:rPr>
              <w:t>Minulé účtovné obdobie</w:t>
            </w:r>
          </w:p>
        </w:tc>
      </w:tr>
      <w:tr w:rsidR="009500BE" w:rsidRPr="009500BE" w14:paraId="0F532B1C" w14:textId="77777777" w:rsidTr="00BF41CF">
        <w:trPr>
          <w:trHeight w:val="20"/>
        </w:trPr>
        <w:tc>
          <w:tcPr>
            <w:tcW w:w="851" w:type="dxa"/>
            <w:vMerge/>
            <w:tcBorders>
              <w:top w:val="single" w:sz="4" w:space="0" w:color="auto"/>
              <w:left w:val="single" w:sz="4" w:space="0" w:color="auto"/>
              <w:bottom w:val="single" w:sz="4" w:space="0" w:color="000000"/>
              <w:right w:val="single" w:sz="4" w:space="0" w:color="auto"/>
            </w:tcBorders>
            <w:vAlign w:val="center"/>
            <w:hideMark/>
          </w:tcPr>
          <w:p w14:paraId="3D69B70C" w14:textId="77777777" w:rsidR="009500BE" w:rsidRPr="009500BE" w:rsidRDefault="009500BE" w:rsidP="00976EF8">
            <w:pPr>
              <w:rPr>
                <w:rFonts w:ascii="Verdana" w:hAnsi="Verdana" w:cs="Arial"/>
                <w:b/>
                <w:bCs/>
                <w:sz w:val="12"/>
                <w:szCs w:val="12"/>
              </w:rPr>
            </w:pPr>
          </w:p>
        </w:tc>
        <w:tc>
          <w:tcPr>
            <w:tcW w:w="6379" w:type="dxa"/>
            <w:vMerge/>
            <w:tcBorders>
              <w:top w:val="single" w:sz="4" w:space="0" w:color="auto"/>
              <w:left w:val="single" w:sz="4" w:space="0" w:color="auto"/>
              <w:bottom w:val="single" w:sz="4" w:space="0" w:color="000000"/>
              <w:right w:val="single" w:sz="4" w:space="0" w:color="auto"/>
            </w:tcBorders>
            <w:vAlign w:val="center"/>
            <w:hideMark/>
          </w:tcPr>
          <w:p w14:paraId="1BA0259F" w14:textId="77777777" w:rsidR="009500BE" w:rsidRPr="009500BE" w:rsidRDefault="009500BE" w:rsidP="00976EF8">
            <w:pPr>
              <w:rPr>
                <w:rFonts w:ascii="Verdana" w:hAnsi="Verdana" w:cs="Arial"/>
                <w:b/>
                <w:bCs/>
                <w:sz w:val="12"/>
                <w:szCs w:val="12"/>
              </w:rPr>
            </w:pPr>
          </w:p>
        </w:tc>
        <w:tc>
          <w:tcPr>
            <w:tcW w:w="1275" w:type="dxa"/>
            <w:vMerge/>
            <w:tcBorders>
              <w:top w:val="nil"/>
              <w:left w:val="single" w:sz="4" w:space="0" w:color="auto"/>
              <w:bottom w:val="single" w:sz="4" w:space="0" w:color="000000"/>
              <w:right w:val="single" w:sz="4" w:space="0" w:color="auto"/>
            </w:tcBorders>
            <w:vAlign w:val="center"/>
            <w:hideMark/>
          </w:tcPr>
          <w:p w14:paraId="69D00B91" w14:textId="77777777" w:rsidR="009500BE" w:rsidRPr="009500BE" w:rsidRDefault="009500BE" w:rsidP="00976EF8">
            <w:pPr>
              <w:rPr>
                <w:rFonts w:ascii="Verdana" w:hAnsi="Verdana" w:cs="Arial"/>
                <w:b/>
                <w:bCs/>
                <w:sz w:val="12"/>
                <w:szCs w:val="12"/>
              </w:rPr>
            </w:pPr>
          </w:p>
        </w:tc>
        <w:tc>
          <w:tcPr>
            <w:tcW w:w="1276" w:type="dxa"/>
            <w:vMerge/>
            <w:tcBorders>
              <w:top w:val="nil"/>
              <w:left w:val="single" w:sz="4" w:space="0" w:color="auto"/>
              <w:bottom w:val="single" w:sz="4" w:space="0" w:color="000000"/>
              <w:right w:val="single" w:sz="4" w:space="0" w:color="auto"/>
            </w:tcBorders>
            <w:vAlign w:val="center"/>
            <w:hideMark/>
          </w:tcPr>
          <w:p w14:paraId="6D58AC77" w14:textId="77777777" w:rsidR="009500BE" w:rsidRPr="009500BE" w:rsidRDefault="009500BE" w:rsidP="00976EF8">
            <w:pPr>
              <w:rPr>
                <w:rFonts w:ascii="Verdana" w:hAnsi="Verdana" w:cs="Arial"/>
                <w:b/>
                <w:bCs/>
                <w:sz w:val="12"/>
                <w:szCs w:val="12"/>
              </w:rPr>
            </w:pPr>
          </w:p>
        </w:tc>
        <w:tc>
          <w:tcPr>
            <w:tcW w:w="1455" w:type="dxa"/>
            <w:tcBorders>
              <w:top w:val="nil"/>
              <w:left w:val="nil"/>
              <w:bottom w:val="nil"/>
              <w:right w:val="nil"/>
            </w:tcBorders>
            <w:shd w:val="clear" w:color="auto" w:fill="auto"/>
            <w:noWrap/>
            <w:vAlign w:val="bottom"/>
            <w:hideMark/>
          </w:tcPr>
          <w:p w14:paraId="7DDD358E" w14:textId="77777777" w:rsidR="009500BE" w:rsidRPr="009500BE" w:rsidRDefault="009500BE" w:rsidP="00976EF8">
            <w:pPr>
              <w:jc w:val="center"/>
              <w:rPr>
                <w:rFonts w:ascii="Verdana" w:hAnsi="Verdana" w:cs="Arial"/>
                <w:b/>
                <w:bCs/>
                <w:sz w:val="12"/>
                <w:szCs w:val="12"/>
              </w:rPr>
            </w:pPr>
          </w:p>
        </w:tc>
      </w:tr>
      <w:tr w:rsidR="009500BE" w:rsidRPr="009500BE" w14:paraId="0B013826" w14:textId="77777777" w:rsidTr="00BF41CF">
        <w:trPr>
          <w:trHeight w:val="20"/>
        </w:trPr>
        <w:tc>
          <w:tcPr>
            <w:tcW w:w="9781" w:type="dxa"/>
            <w:gridSpan w:val="4"/>
            <w:vMerge w:val="restart"/>
            <w:tcBorders>
              <w:top w:val="nil"/>
              <w:left w:val="single" w:sz="4" w:space="0" w:color="auto"/>
              <w:right w:val="single" w:sz="4" w:space="0" w:color="auto"/>
            </w:tcBorders>
            <w:shd w:val="clear" w:color="auto" w:fill="auto"/>
            <w:vAlign w:val="center"/>
            <w:hideMark/>
          </w:tcPr>
          <w:p w14:paraId="3C3A70A5"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z prevádzkovej činnosti</w:t>
            </w:r>
          </w:p>
        </w:tc>
        <w:tc>
          <w:tcPr>
            <w:tcW w:w="1455" w:type="dxa"/>
            <w:tcBorders>
              <w:left w:val="single" w:sz="4" w:space="0" w:color="auto"/>
            </w:tcBorders>
            <w:vAlign w:val="center"/>
            <w:hideMark/>
          </w:tcPr>
          <w:p w14:paraId="2900491A" w14:textId="77777777" w:rsidR="009500BE" w:rsidRPr="009500BE" w:rsidRDefault="009500BE" w:rsidP="00976EF8">
            <w:pPr>
              <w:rPr>
                <w:sz w:val="12"/>
                <w:szCs w:val="12"/>
              </w:rPr>
            </w:pPr>
          </w:p>
        </w:tc>
      </w:tr>
      <w:tr w:rsidR="009500BE" w:rsidRPr="009500BE" w14:paraId="286CD82E" w14:textId="77777777" w:rsidTr="00BF41CF">
        <w:trPr>
          <w:trHeight w:val="20"/>
        </w:trPr>
        <w:tc>
          <w:tcPr>
            <w:tcW w:w="9781" w:type="dxa"/>
            <w:gridSpan w:val="4"/>
            <w:vMerge/>
            <w:tcBorders>
              <w:left w:val="single" w:sz="4" w:space="0" w:color="auto"/>
              <w:bottom w:val="single" w:sz="4" w:space="0" w:color="auto"/>
              <w:right w:val="single" w:sz="4" w:space="0" w:color="auto"/>
            </w:tcBorders>
            <w:shd w:val="clear" w:color="auto" w:fill="auto"/>
            <w:noWrap/>
            <w:vAlign w:val="center"/>
            <w:hideMark/>
          </w:tcPr>
          <w:p w14:paraId="48D3CB24" w14:textId="77777777" w:rsidR="009500BE" w:rsidRPr="009500BE" w:rsidRDefault="009500BE" w:rsidP="00976EF8">
            <w:pPr>
              <w:rPr>
                <w:rFonts w:ascii="Verdana" w:hAnsi="Verdana" w:cs="Arial"/>
                <w:b/>
                <w:bCs/>
                <w:sz w:val="12"/>
                <w:szCs w:val="12"/>
              </w:rPr>
            </w:pPr>
          </w:p>
        </w:tc>
        <w:tc>
          <w:tcPr>
            <w:tcW w:w="1455" w:type="dxa"/>
            <w:tcBorders>
              <w:left w:val="single" w:sz="4" w:space="0" w:color="auto"/>
            </w:tcBorders>
            <w:vAlign w:val="center"/>
            <w:hideMark/>
          </w:tcPr>
          <w:p w14:paraId="00250CE8" w14:textId="77777777" w:rsidR="009500BE" w:rsidRPr="009500BE" w:rsidRDefault="009500BE" w:rsidP="00976EF8">
            <w:pPr>
              <w:rPr>
                <w:sz w:val="12"/>
                <w:szCs w:val="12"/>
              </w:rPr>
            </w:pPr>
          </w:p>
        </w:tc>
      </w:tr>
      <w:tr w:rsidR="009500BE" w:rsidRPr="009500BE" w14:paraId="7CB52626"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2AE2384"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Z/S</w:t>
            </w:r>
          </w:p>
        </w:tc>
        <w:tc>
          <w:tcPr>
            <w:tcW w:w="6379" w:type="dxa"/>
            <w:tcBorders>
              <w:top w:val="nil"/>
              <w:left w:val="nil"/>
              <w:bottom w:val="single" w:sz="4" w:space="0" w:color="auto"/>
              <w:right w:val="single" w:sz="4" w:space="0" w:color="auto"/>
            </w:tcBorders>
            <w:shd w:val="clear" w:color="auto" w:fill="auto"/>
            <w:vAlign w:val="bottom"/>
            <w:hideMark/>
          </w:tcPr>
          <w:p w14:paraId="1D958022"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Výsledok hospodárenia z bežnej činnosti pred zdanením daňou z príjmov (+/-)</w:t>
            </w:r>
          </w:p>
        </w:tc>
        <w:tc>
          <w:tcPr>
            <w:tcW w:w="1275" w:type="dxa"/>
            <w:tcBorders>
              <w:top w:val="nil"/>
              <w:left w:val="nil"/>
              <w:bottom w:val="single" w:sz="4" w:space="0" w:color="auto"/>
              <w:right w:val="single" w:sz="4" w:space="0" w:color="auto"/>
            </w:tcBorders>
            <w:shd w:val="clear" w:color="auto" w:fill="auto"/>
            <w:noWrap/>
            <w:vAlign w:val="bottom"/>
            <w:hideMark/>
          </w:tcPr>
          <w:p w14:paraId="0B615186"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9 343 745 </w:t>
            </w:r>
          </w:p>
        </w:tc>
        <w:tc>
          <w:tcPr>
            <w:tcW w:w="1276" w:type="dxa"/>
            <w:tcBorders>
              <w:top w:val="nil"/>
              <w:left w:val="nil"/>
              <w:bottom w:val="single" w:sz="4" w:space="0" w:color="auto"/>
              <w:right w:val="single" w:sz="4" w:space="0" w:color="auto"/>
            </w:tcBorders>
            <w:shd w:val="clear" w:color="auto" w:fill="auto"/>
            <w:noWrap/>
            <w:vAlign w:val="bottom"/>
            <w:hideMark/>
          </w:tcPr>
          <w:p w14:paraId="2F814BDC"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9 748 756 </w:t>
            </w:r>
          </w:p>
        </w:tc>
        <w:tc>
          <w:tcPr>
            <w:tcW w:w="1455" w:type="dxa"/>
            <w:vAlign w:val="center"/>
            <w:hideMark/>
          </w:tcPr>
          <w:p w14:paraId="0E480A05" w14:textId="77777777" w:rsidR="009500BE" w:rsidRPr="009500BE" w:rsidRDefault="009500BE" w:rsidP="00976EF8">
            <w:pPr>
              <w:rPr>
                <w:sz w:val="12"/>
                <w:szCs w:val="12"/>
              </w:rPr>
            </w:pPr>
          </w:p>
        </w:tc>
      </w:tr>
      <w:tr w:rsidR="009500BE" w:rsidRPr="009500BE" w14:paraId="02A3C6B2"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4C8572D2" w14:textId="77777777" w:rsidR="009500BE" w:rsidRPr="009500BE" w:rsidRDefault="009500BE" w:rsidP="00976EF8">
            <w:pPr>
              <w:rPr>
                <w:rFonts w:ascii="Verdana" w:hAnsi="Verdana" w:cs="Arial"/>
                <w:sz w:val="12"/>
                <w:szCs w:val="12"/>
              </w:rPr>
            </w:pPr>
            <w:r w:rsidRPr="009500BE">
              <w:rPr>
                <w:rFonts w:ascii="Verdana" w:hAnsi="Verdana" w:cs="Arial"/>
                <w:sz w:val="12"/>
                <w:szCs w:val="12"/>
              </w:rPr>
              <w:t>A.1.</w:t>
            </w:r>
          </w:p>
        </w:tc>
        <w:tc>
          <w:tcPr>
            <w:tcW w:w="6379" w:type="dxa"/>
            <w:tcBorders>
              <w:top w:val="nil"/>
              <w:left w:val="nil"/>
              <w:bottom w:val="single" w:sz="4" w:space="0" w:color="auto"/>
              <w:right w:val="single" w:sz="4" w:space="0" w:color="auto"/>
            </w:tcBorders>
            <w:shd w:val="clear" w:color="000000" w:fill="FFFF00"/>
            <w:vAlign w:val="bottom"/>
            <w:hideMark/>
          </w:tcPr>
          <w:p w14:paraId="3692B53C"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Nepeňažné operácie ovplyvňujúce výsledok hospodárenia z bežnej činnosti pred zdanením daňou z príjmov (+/-)</w:t>
            </w:r>
          </w:p>
        </w:tc>
        <w:tc>
          <w:tcPr>
            <w:tcW w:w="1275" w:type="dxa"/>
            <w:tcBorders>
              <w:top w:val="nil"/>
              <w:left w:val="nil"/>
              <w:bottom w:val="single" w:sz="4" w:space="0" w:color="auto"/>
              <w:right w:val="single" w:sz="4" w:space="0" w:color="auto"/>
            </w:tcBorders>
            <w:shd w:val="clear" w:color="000000" w:fill="FFFF00"/>
            <w:noWrap/>
            <w:vAlign w:val="bottom"/>
            <w:hideMark/>
          </w:tcPr>
          <w:p w14:paraId="353F9B8F"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(1 169 648)</w:t>
            </w:r>
          </w:p>
        </w:tc>
        <w:tc>
          <w:tcPr>
            <w:tcW w:w="1276" w:type="dxa"/>
            <w:tcBorders>
              <w:top w:val="nil"/>
              <w:left w:val="nil"/>
              <w:bottom w:val="single" w:sz="4" w:space="0" w:color="auto"/>
              <w:right w:val="single" w:sz="4" w:space="0" w:color="auto"/>
            </w:tcBorders>
            <w:shd w:val="clear" w:color="000000" w:fill="FFFF00"/>
            <w:noWrap/>
            <w:vAlign w:val="bottom"/>
            <w:hideMark/>
          </w:tcPr>
          <w:p w14:paraId="643F91D7"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9 339 566 </w:t>
            </w:r>
          </w:p>
        </w:tc>
        <w:tc>
          <w:tcPr>
            <w:tcW w:w="1455" w:type="dxa"/>
            <w:vAlign w:val="center"/>
            <w:hideMark/>
          </w:tcPr>
          <w:p w14:paraId="75CADD96" w14:textId="77777777" w:rsidR="009500BE" w:rsidRPr="009500BE" w:rsidRDefault="009500BE" w:rsidP="00976EF8">
            <w:pPr>
              <w:rPr>
                <w:sz w:val="12"/>
                <w:szCs w:val="12"/>
              </w:rPr>
            </w:pPr>
          </w:p>
        </w:tc>
      </w:tr>
      <w:tr w:rsidR="009500BE" w:rsidRPr="009500BE" w14:paraId="78743BF6"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00A503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6B50923" w14:textId="77777777" w:rsidR="009500BE" w:rsidRPr="009500BE" w:rsidRDefault="009500BE" w:rsidP="00976EF8">
            <w:pPr>
              <w:rPr>
                <w:rFonts w:ascii="Verdana" w:hAnsi="Verdana" w:cs="Arial"/>
                <w:sz w:val="12"/>
                <w:szCs w:val="12"/>
              </w:rPr>
            </w:pPr>
            <w:r w:rsidRPr="009500BE">
              <w:rPr>
                <w:rFonts w:ascii="Verdana" w:hAnsi="Verdana" w:cs="Arial"/>
                <w:sz w:val="12"/>
                <w:szCs w:val="12"/>
              </w:rPr>
              <w:t>Odpisy dlhodobého nehmotného majetku a dlhodobého hmotného majetku (+)</w:t>
            </w:r>
          </w:p>
        </w:tc>
        <w:tc>
          <w:tcPr>
            <w:tcW w:w="1275" w:type="dxa"/>
            <w:tcBorders>
              <w:top w:val="nil"/>
              <w:left w:val="nil"/>
              <w:bottom w:val="single" w:sz="4" w:space="0" w:color="auto"/>
              <w:right w:val="single" w:sz="4" w:space="0" w:color="auto"/>
            </w:tcBorders>
            <w:shd w:val="clear" w:color="auto" w:fill="auto"/>
            <w:noWrap/>
            <w:vAlign w:val="bottom"/>
            <w:hideMark/>
          </w:tcPr>
          <w:p w14:paraId="6A2C271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6 033 453 </w:t>
            </w:r>
          </w:p>
        </w:tc>
        <w:tc>
          <w:tcPr>
            <w:tcW w:w="1276" w:type="dxa"/>
            <w:tcBorders>
              <w:top w:val="nil"/>
              <w:left w:val="nil"/>
              <w:bottom w:val="single" w:sz="4" w:space="0" w:color="auto"/>
              <w:right w:val="single" w:sz="4" w:space="0" w:color="auto"/>
            </w:tcBorders>
            <w:shd w:val="clear" w:color="auto" w:fill="auto"/>
            <w:noWrap/>
            <w:vAlign w:val="bottom"/>
            <w:hideMark/>
          </w:tcPr>
          <w:p w14:paraId="3AE4204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6 897 440 </w:t>
            </w:r>
          </w:p>
        </w:tc>
        <w:tc>
          <w:tcPr>
            <w:tcW w:w="1455" w:type="dxa"/>
            <w:vAlign w:val="center"/>
            <w:hideMark/>
          </w:tcPr>
          <w:p w14:paraId="5CB720DA" w14:textId="77777777" w:rsidR="009500BE" w:rsidRPr="009500BE" w:rsidRDefault="009500BE" w:rsidP="00976EF8">
            <w:pPr>
              <w:rPr>
                <w:sz w:val="12"/>
                <w:szCs w:val="12"/>
              </w:rPr>
            </w:pPr>
          </w:p>
        </w:tc>
      </w:tr>
      <w:tr w:rsidR="009500BE" w:rsidRPr="009500BE" w14:paraId="55BCA563"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E2D345F"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73ED87C" w14:textId="77777777" w:rsidR="009500BE" w:rsidRPr="009500BE" w:rsidRDefault="009500BE" w:rsidP="00976EF8">
            <w:pPr>
              <w:rPr>
                <w:rFonts w:ascii="Verdana" w:hAnsi="Verdana" w:cs="Arial"/>
                <w:sz w:val="12"/>
                <w:szCs w:val="12"/>
              </w:rPr>
            </w:pPr>
            <w:r w:rsidRPr="009500BE">
              <w:rPr>
                <w:rFonts w:ascii="Verdana" w:hAnsi="Verdana" w:cs="Arial"/>
                <w:sz w:val="12"/>
                <w:szCs w:val="12"/>
              </w:rPr>
              <w:t>Zostatková hodnota dlhodobého nehmotného majetku a dlhodobého hmotného majetku účtovaná pri vyradení tohto majetku do nákladov na bežnú činnosť, s výnimkou jeho predaja (+)</w:t>
            </w:r>
          </w:p>
        </w:tc>
        <w:tc>
          <w:tcPr>
            <w:tcW w:w="1275" w:type="dxa"/>
            <w:tcBorders>
              <w:top w:val="nil"/>
              <w:left w:val="nil"/>
              <w:bottom w:val="single" w:sz="4" w:space="0" w:color="auto"/>
              <w:right w:val="single" w:sz="4" w:space="0" w:color="auto"/>
            </w:tcBorders>
            <w:shd w:val="clear" w:color="auto" w:fill="auto"/>
            <w:noWrap/>
            <w:vAlign w:val="bottom"/>
            <w:hideMark/>
          </w:tcPr>
          <w:p w14:paraId="5103DAD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1BEE98F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B6ED3B6" w14:textId="77777777" w:rsidR="009500BE" w:rsidRPr="009500BE" w:rsidRDefault="009500BE" w:rsidP="00976EF8">
            <w:pPr>
              <w:rPr>
                <w:sz w:val="12"/>
                <w:szCs w:val="12"/>
              </w:rPr>
            </w:pPr>
          </w:p>
        </w:tc>
      </w:tr>
      <w:tr w:rsidR="009500BE" w:rsidRPr="009500BE" w14:paraId="21E240F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121B09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4815538" w14:textId="77777777" w:rsidR="009500BE" w:rsidRPr="009500BE" w:rsidRDefault="009500BE" w:rsidP="00976EF8">
            <w:pPr>
              <w:rPr>
                <w:rFonts w:ascii="Verdana" w:hAnsi="Verdana" w:cs="Arial"/>
                <w:sz w:val="12"/>
                <w:szCs w:val="12"/>
              </w:rPr>
            </w:pPr>
            <w:r w:rsidRPr="009500BE">
              <w:rPr>
                <w:rFonts w:ascii="Verdana" w:hAnsi="Verdana" w:cs="Arial"/>
                <w:sz w:val="12"/>
                <w:szCs w:val="12"/>
              </w:rPr>
              <w:t>Odpis opravnej položky k nadobudnutému majetku (+/-)</w:t>
            </w:r>
          </w:p>
        </w:tc>
        <w:tc>
          <w:tcPr>
            <w:tcW w:w="1275" w:type="dxa"/>
            <w:tcBorders>
              <w:top w:val="nil"/>
              <w:left w:val="nil"/>
              <w:bottom w:val="single" w:sz="4" w:space="0" w:color="auto"/>
              <w:right w:val="single" w:sz="4" w:space="0" w:color="auto"/>
            </w:tcBorders>
            <w:shd w:val="clear" w:color="auto" w:fill="auto"/>
            <w:noWrap/>
            <w:vAlign w:val="bottom"/>
            <w:hideMark/>
          </w:tcPr>
          <w:p w14:paraId="30AF2B8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B266A6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BCCFBBD" w14:textId="77777777" w:rsidR="009500BE" w:rsidRPr="009500BE" w:rsidRDefault="009500BE" w:rsidP="00976EF8">
            <w:pPr>
              <w:rPr>
                <w:sz w:val="12"/>
                <w:szCs w:val="12"/>
              </w:rPr>
            </w:pPr>
          </w:p>
        </w:tc>
      </w:tr>
      <w:tr w:rsidR="009500BE" w:rsidRPr="009500BE" w14:paraId="3F60914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FE37CF3"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53D7714"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rezerv (+/-)</w:t>
            </w:r>
          </w:p>
        </w:tc>
        <w:tc>
          <w:tcPr>
            <w:tcW w:w="1275" w:type="dxa"/>
            <w:tcBorders>
              <w:top w:val="nil"/>
              <w:left w:val="nil"/>
              <w:bottom w:val="single" w:sz="4" w:space="0" w:color="auto"/>
              <w:right w:val="single" w:sz="4" w:space="0" w:color="auto"/>
            </w:tcBorders>
            <w:shd w:val="clear" w:color="auto" w:fill="auto"/>
            <w:noWrap/>
            <w:vAlign w:val="bottom"/>
            <w:hideMark/>
          </w:tcPr>
          <w:p w14:paraId="320E1D6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(4 321 269)</w:t>
            </w:r>
          </w:p>
        </w:tc>
        <w:tc>
          <w:tcPr>
            <w:tcW w:w="1276" w:type="dxa"/>
            <w:tcBorders>
              <w:top w:val="nil"/>
              <w:left w:val="nil"/>
              <w:bottom w:val="single" w:sz="4" w:space="0" w:color="auto"/>
              <w:right w:val="single" w:sz="4" w:space="0" w:color="auto"/>
            </w:tcBorders>
            <w:shd w:val="clear" w:color="auto" w:fill="auto"/>
            <w:noWrap/>
            <w:vAlign w:val="bottom"/>
            <w:hideMark/>
          </w:tcPr>
          <w:p w14:paraId="628A917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3 490 527 </w:t>
            </w:r>
          </w:p>
        </w:tc>
        <w:tc>
          <w:tcPr>
            <w:tcW w:w="1455" w:type="dxa"/>
            <w:vAlign w:val="center"/>
            <w:hideMark/>
          </w:tcPr>
          <w:p w14:paraId="78FA8F83" w14:textId="77777777" w:rsidR="009500BE" w:rsidRPr="009500BE" w:rsidRDefault="009500BE" w:rsidP="00976EF8">
            <w:pPr>
              <w:rPr>
                <w:sz w:val="12"/>
                <w:szCs w:val="12"/>
              </w:rPr>
            </w:pPr>
          </w:p>
        </w:tc>
      </w:tr>
      <w:tr w:rsidR="009500BE" w:rsidRPr="009500BE" w14:paraId="5466D937"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6B1E77E"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20ACE67"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opravných položiek (+/-)</w:t>
            </w:r>
          </w:p>
        </w:tc>
        <w:tc>
          <w:tcPr>
            <w:tcW w:w="1275" w:type="dxa"/>
            <w:tcBorders>
              <w:top w:val="nil"/>
              <w:left w:val="nil"/>
              <w:bottom w:val="single" w:sz="4" w:space="0" w:color="auto"/>
              <w:right w:val="single" w:sz="4" w:space="0" w:color="auto"/>
            </w:tcBorders>
            <w:shd w:val="clear" w:color="auto" w:fill="auto"/>
            <w:noWrap/>
            <w:vAlign w:val="bottom"/>
            <w:hideMark/>
          </w:tcPr>
          <w:p w14:paraId="139D023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339 872 </w:t>
            </w:r>
          </w:p>
        </w:tc>
        <w:tc>
          <w:tcPr>
            <w:tcW w:w="1276" w:type="dxa"/>
            <w:tcBorders>
              <w:top w:val="nil"/>
              <w:left w:val="nil"/>
              <w:bottom w:val="single" w:sz="4" w:space="0" w:color="auto"/>
              <w:right w:val="single" w:sz="4" w:space="0" w:color="auto"/>
            </w:tcBorders>
            <w:shd w:val="clear" w:color="auto" w:fill="auto"/>
            <w:noWrap/>
            <w:vAlign w:val="bottom"/>
            <w:hideMark/>
          </w:tcPr>
          <w:p w14:paraId="0969AAD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1 299 891 </w:t>
            </w:r>
          </w:p>
        </w:tc>
        <w:tc>
          <w:tcPr>
            <w:tcW w:w="1455" w:type="dxa"/>
            <w:vAlign w:val="center"/>
            <w:hideMark/>
          </w:tcPr>
          <w:p w14:paraId="35CB541E" w14:textId="77777777" w:rsidR="009500BE" w:rsidRPr="009500BE" w:rsidRDefault="009500BE" w:rsidP="00976EF8">
            <w:pPr>
              <w:rPr>
                <w:sz w:val="12"/>
                <w:szCs w:val="12"/>
              </w:rPr>
            </w:pPr>
          </w:p>
        </w:tc>
      </w:tr>
      <w:tr w:rsidR="009500BE" w:rsidRPr="009500BE" w14:paraId="2E99DF72"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8A7F66A"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EA4F569"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položiek časového rozlíšenia nákladov a výnosov (+/-)</w:t>
            </w:r>
          </w:p>
        </w:tc>
        <w:tc>
          <w:tcPr>
            <w:tcW w:w="1275" w:type="dxa"/>
            <w:tcBorders>
              <w:top w:val="nil"/>
              <w:left w:val="nil"/>
              <w:bottom w:val="single" w:sz="4" w:space="0" w:color="auto"/>
              <w:right w:val="single" w:sz="4" w:space="0" w:color="auto"/>
            </w:tcBorders>
            <w:shd w:val="clear" w:color="auto" w:fill="auto"/>
            <w:noWrap/>
            <w:vAlign w:val="bottom"/>
            <w:hideMark/>
          </w:tcPr>
          <w:p w14:paraId="096779C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262 810 </w:t>
            </w:r>
          </w:p>
        </w:tc>
        <w:tc>
          <w:tcPr>
            <w:tcW w:w="1276" w:type="dxa"/>
            <w:tcBorders>
              <w:top w:val="nil"/>
              <w:left w:val="nil"/>
              <w:bottom w:val="single" w:sz="4" w:space="0" w:color="auto"/>
              <w:right w:val="single" w:sz="4" w:space="0" w:color="auto"/>
            </w:tcBorders>
            <w:shd w:val="clear" w:color="auto" w:fill="auto"/>
            <w:noWrap/>
            <w:vAlign w:val="bottom"/>
            <w:hideMark/>
          </w:tcPr>
          <w:p w14:paraId="61B705A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(561 726)</w:t>
            </w:r>
          </w:p>
        </w:tc>
        <w:tc>
          <w:tcPr>
            <w:tcW w:w="1455" w:type="dxa"/>
            <w:vAlign w:val="center"/>
            <w:hideMark/>
          </w:tcPr>
          <w:p w14:paraId="4560D360" w14:textId="77777777" w:rsidR="009500BE" w:rsidRPr="009500BE" w:rsidRDefault="009500BE" w:rsidP="00976EF8">
            <w:pPr>
              <w:rPr>
                <w:sz w:val="12"/>
                <w:szCs w:val="12"/>
              </w:rPr>
            </w:pPr>
          </w:p>
        </w:tc>
      </w:tr>
      <w:tr w:rsidR="009500BE" w:rsidRPr="009500BE" w14:paraId="6A99A1B4"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01DDC86"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74A1DEC9" w14:textId="77777777" w:rsidR="009500BE" w:rsidRPr="009500BE" w:rsidRDefault="009500BE" w:rsidP="00976EF8">
            <w:pPr>
              <w:rPr>
                <w:rFonts w:ascii="Verdana" w:hAnsi="Verdana" w:cs="Arial"/>
                <w:sz w:val="12"/>
                <w:szCs w:val="12"/>
              </w:rPr>
            </w:pPr>
            <w:r w:rsidRPr="009500BE">
              <w:rPr>
                <w:rFonts w:ascii="Verdana" w:hAnsi="Verdana" w:cs="Arial"/>
                <w:sz w:val="12"/>
                <w:szCs w:val="12"/>
              </w:rPr>
              <w:t>Dividendy a iné podiely na zisku účtované do výnosov (-)</w:t>
            </w:r>
          </w:p>
        </w:tc>
        <w:tc>
          <w:tcPr>
            <w:tcW w:w="1275" w:type="dxa"/>
            <w:tcBorders>
              <w:top w:val="nil"/>
              <w:left w:val="nil"/>
              <w:bottom w:val="single" w:sz="4" w:space="0" w:color="auto"/>
              <w:right w:val="single" w:sz="4" w:space="0" w:color="auto"/>
            </w:tcBorders>
            <w:shd w:val="clear" w:color="auto" w:fill="auto"/>
            <w:noWrap/>
            <w:vAlign w:val="bottom"/>
            <w:hideMark/>
          </w:tcPr>
          <w:p w14:paraId="00ECCA9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(3 429 100)</w:t>
            </w:r>
          </w:p>
        </w:tc>
        <w:tc>
          <w:tcPr>
            <w:tcW w:w="1276" w:type="dxa"/>
            <w:tcBorders>
              <w:top w:val="nil"/>
              <w:left w:val="nil"/>
              <w:bottom w:val="single" w:sz="4" w:space="0" w:color="auto"/>
              <w:right w:val="single" w:sz="4" w:space="0" w:color="auto"/>
            </w:tcBorders>
            <w:shd w:val="clear" w:color="auto" w:fill="auto"/>
            <w:noWrap/>
            <w:vAlign w:val="bottom"/>
            <w:hideMark/>
          </w:tcPr>
          <w:p w14:paraId="1725E42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(2 747 871)</w:t>
            </w:r>
          </w:p>
        </w:tc>
        <w:tc>
          <w:tcPr>
            <w:tcW w:w="1455" w:type="dxa"/>
            <w:vAlign w:val="center"/>
            <w:hideMark/>
          </w:tcPr>
          <w:p w14:paraId="23AE23A1" w14:textId="77777777" w:rsidR="009500BE" w:rsidRPr="009500BE" w:rsidRDefault="009500BE" w:rsidP="00976EF8">
            <w:pPr>
              <w:rPr>
                <w:sz w:val="12"/>
                <w:szCs w:val="12"/>
              </w:rPr>
            </w:pPr>
          </w:p>
        </w:tc>
      </w:tr>
      <w:tr w:rsidR="009500BE" w:rsidRPr="009500BE" w14:paraId="43D6AD8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2DD602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1BE8D97" w14:textId="77777777" w:rsidR="009500BE" w:rsidRPr="009500BE" w:rsidRDefault="009500BE" w:rsidP="00976EF8">
            <w:pPr>
              <w:rPr>
                <w:rFonts w:ascii="Verdana" w:hAnsi="Verdana" w:cs="Arial"/>
                <w:sz w:val="12"/>
                <w:szCs w:val="12"/>
              </w:rPr>
            </w:pPr>
            <w:r w:rsidRPr="009500BE">
              <w:rPr>
                <w:rFonts w:ascii="Verdana" w:hAnsi="Verdana" w:cs="Arial"/>
                <w:sz w:val="12"/>
                <w:szCs w:val="12"/>
              </w:rPr>
              <w:t>Úroky účtované do nákladov (+)</w:t>
            </w:r>
          </w:p>
        </w:tc>
        <w:tc>
          <w:tcPr>
            <w:tcW w:w="1275" w:type="dxa"/>
            <w:tcBorders>
              <w:top w:val="nil"/>
              <w:left w:val="nil"/>
              <w:bottom w:val="single" w:sz="4" w:space="0" w:color="auto"/>
              <w:right w:val="single" w:sz="4" w:space="0" w:color="auto"/>
            </w:tcBorders>
            <w:shd w:val="clear" w:color="auto" w:fill="auto"/>
            <w:noWrap/>
            <w:vAlign w:val="bottom"/>
            <w:hideMark/>
          </w:tcPr>
          <w:p w14:paraId="264A900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903 743 </w:t>
            </w:r>
          </w:p>
        </w:tc>
        <w:tc>
          <w:tcPr>
            <w:tcW w:w="1276" w:type="dxa"/>
            <w:tcBorders>
              <w:top w:val="nil"/>
              <w:left w:val="nil"/>
              <w:bottom w:val="single" w:sz="4" w:space="0" w:color="auto"/>
              <w:right w:val="single" w:sz="4" w:space="0" w:color="auto"/>
            </w:tcBorders>
            <w:shd w:val="clear" w:color="auto" w:fill="auto"/>
            <w:noWrap/>
            <w:vAlign w:val="bottom"/>
            <w:hideMark/>
          </w:tcPr>
          <w:p w14:paraId="158442E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281 720 </w:t>
            </w:r>
          </w:p>
        </w:tc>
        <w:tc>
          <w:tcPr>
            <w:tcW w:w="1455" w:type="dxa"/>
            <w:vAlign w:val="center"/>
            <w:hideMark/>
          </w:tcPr>
          <w:p w14:paraId="0E0729AE" w14:textId="77777777" w:rsidR="009500BE" w:rsidRPr="009500BE" w:rsidRDefault="009500BE" w:rsidP="00976EF8">
            <w:pPr>
              <w:rPr>
                <w:sz w:val="12"/>
                <w:szCs w:val="12"/>
              </w:rPr>
            </w:pPr>
          </w:p>
        </w:tc>
      </w:tr>
      <w:tr w:rsidR="009500BE" w:rsidRPr="009500BE" w14:paraId="2EBF904C"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DCD2D61"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352A153" w14:textId="77777777" w:rsidR="009500BE" w:rsidRPr="009500BE" w:rsidRDefault="009500BE" w:rsidP="00976EF8">
            <w:pPr>
              <w:rPr>
                <w:rFonts w:ascii="Verdana" w:hAnsi="Verdana" w:cs="Arial"/>
                <w:sz w:val="12"/>
                <w:szCs w:val="12"/>
              </w:rPr>
            </w:pPr>
            <w:r w:rsidRPr="009500BE">
              <w:rPr>
                <w:rFonts w:ascii="Verdana" w:hAnsi="Verdana" w:cs="Arial"/>
                <w:sz w:val="12"/>
                <w:szCs w:val="12"/>
              </w:rPr>
              <w:t>Úroky účtované do výnosov (-)</w:t>
            </w:r>
          </w:p>
        </w:tc>
        <w:tc>
          <w:tcPr>
            <w:tcW w:w="1275" w:type="dxa"/>
            <w:tcBorders>
              <w:top w:val="nil"/>
              <w:left w:val="nil"/>
              <w:bottom w:val="single" w:sz="4" w:space="0" w:color="auto"/>
              <w:right w:val="single" w:sz="4" w:space="0" w:color="auto"/>
            </w:tcBorders>
            <w:shd w:val="clear" w:color="auto" w:fill="auto"/>
            <w:noWrap/>
            <w:vAlign w:val="bottom"/>
            <w:hideMark/>
          </w:tcPr>
          <w:p w14:paraId="7403EB1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(441 927)</w:t>
            </w:r>
          </w:p>
        </w:tc>
        <w:tc>
          <w:tcPr>
            <w:tcW w:w="1276" w:type="dxa"/>
            <w:tcBorders>
              <w:top w:val="nil"/>
              <w:left w:val="nil"/>
              <w:bottom w:val="single" w:sz="4" w:space="0" w:color="auto"/>
              <w:right w:val="single" w:sz="4" w:space="0" w:color="auto"/>
            </w:tcBorders>
            <w:shd w:val="clear" w:color="auto" w:fill="auto"/>
            <w:noWrap/>
            <w:vAlign w:val="bottom"/>
            <w:hideMark/>
          </w:tcPr>
          <w:p w14:paraId="555F519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(61 662)</w:t>
            </w:r>
          </w:p>
        </w:tc>
        <w:tc>
          <w:tcPr>
            <w:tcW w:w="1455" w:type="dxa"/>
            <w:vAlign w:val="center"/>
            <w:hideMark/>
          </w:tcPr>
          <w:p w14:paraId="44CAAF9A" w14:textId="77777777" w:rsidR="009500BE" w:rsidRPr="009500BE" w:rsidRDefault="009500BE" w:rsidP="00976EF8">
            <w:pPr>
              <w:rPr>
                <w:sz w:val="12"/>
                <w:szCs w:val="12"/>
              </w:rPr>
            </w:pPr>
          </w:p>
        </w:tc>
      </w:tr>
      <w:tr w:rsidR="009500BE" w:rsidRPr="009500BE" w14:paraId="6F5E4BD8"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60F75E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A2BAF0F" w14:textId="77777777" w:rsidR="009500BE" w:rsidRPr="009500BE" w:rsidRDefault="009500BE" w:rsidP="00976EF8">
            <w:pPr>
              <w:rPr>
                <w:rFonts w:ascii="Verdana" w:hAnsi="Verdana" w:cs="Arial"/>
                <w:sz w:val="12"/>
                <w:szCs w:val="12"/>
              </w:rPr>
            </w:pPr>
            <w:r w:rsidRPr="009500BE">
              <w:rPr>
                <w:rFonts w:ascii="Verdana" w:hAnsi="Verdana" w:cs="Arial"/>
                <w:sz w:val="12"/>
                <w:szCs w:val="12"/>
              </w:rPr>
              <w:t xml:space="preserve">Kurzový zisk/strata vyčíslený k peňažným prostriedkom a peňažným ekvivalentom ku dňu, ku ktorému sa zostavuje účtovná závierka (-/+) </w:t>
            </w:r>
          </w:p>
        </w:tc>
        <w:tc>
          <w:tcPr>
            <w:tcW w:w="1275" w:type="dxa"/>
            <w:tcBorders>
              <w:top w:val="nil"/>
              <w:left w:val="nil"/>
              <w:bottom w:val="single" w:sz="4" w:space="0" w:color="auto"/>
              <w:right w:val="single" w:sz="4" w:space="0" w:color="auto"/>
            </w:tcBorders>
            <w:shd w:val="clear" w:color="auto" w:fill="auto"/>
            <w:noWrap/>
            <w:vAlign w:val="bottom"/>
            <w:hideMark/>
          </w:tcPr>
          <w:p w14:paraId="18E7A18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(1 939)</w:t>
            </w:r>
          </w:p>
        </w:tc>
        <w:tc>
          <w:tcPr>
            <w:tcW w:w="1276" w:type="dxa"/>
            <w:tcBorders>
              <w:top w:val="nil"/>
              <w:left w:val="nil"/>
              <w:bottom w:val="single" w:sz="4" w:space="0" w:color="auto"/>
              <w:right w:val="single" w:sz="4" w:space="0" w:color="auto"/>
            </w:tcBorders>
            <w:shd w:val="clear" w:color="auto" w:fill="auto"/>
            <w:noWrap/>
            <w:vAlign w:val="bottom"/>
            <w:hideMark/>
          </w:tcPr>
          <w:p w14:paraId="092B772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300 </w:t>
            </w:r>
          </w:p>
        </w:tc>
        <w:tc>
          <w:tcPr>
            <w:tcW w:w="1455" w:type="dxa"/>
            <w:vAlign w:val="center"/>
            <w:hideMark/>
          </w:tcPr>
          <w:p w14:paraId="6387E4B8" w14:textId="77777777" w:rsidR="009500BE" w:rsidRPr="009500BE" w:rsidRDefault="009500BE" w:rsidP="00976EF8">
            <w:pPr>
              <w:rPr>
                <w:sz w:val="12"/>
                <w:szCs w:val="12"/>
              </w:rPr>
            </w:pPr>
          </w:p>
        </w:tc>
      </w:tr>
      <w:tr w:rsidR="009500BE" w:rsidRPr="009500BE" w14:paraId="593537B8"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F9097FB"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9232B10"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Výsledok z predaja dlhodobého majetku, s výnimkou majetku, ktorý sa považuje za peňažný ekvivalent (+/-)</w:t>
            </w:r>
          </w:p>
        </w:tc>
        <w:tc>
          <w:tcPr>
            <w:tcW w:w="1275" w:type="dxa"/>
            <w:tcBorders>
              <w:top w:val="nil"/>
              <w:left w:val="nil"/>
              <w:bottom w:val="single" w:sz="4" w:space="0" w:color="auto"/>
              <w:right w:val="single" w:sz="4" w:space="0" w:color="auto"/>
            </w:tcBorders>
            <w:shd w:val="clear" w:color="auto" w:fill="auto"/>
            <w:noWrap/>
            <w:vAlign w:val="bottom"/>
            <w:hideMark/>
          </w:tcPr>
          <w:p w14:paraId="1537C51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(6 200)</w:t>
            </w:r>
          </w:p>
        </w:tc>
        <w:tc>
          <w:tcPr>
            <w:tcW w:w="1276" w:type="dxa"/>
            <w:tcBorders>
              <w:top w:val="nil"/>
              <w:left w:val="nil"/>
              <w:bottom w:val="single" w:sz="4" w:space="0" w:color="auto"/>
              <w:right w:val="single" w:sz="4" w:space="0" w:color="auto"/>
            </w:tcBorders>
            <w:shd w:val="clear" w:color="auto" w:fill="auto"/>
            <w:noWrap/>
            <w:vAlign w:val="bottom"/>
            <w:hideMark/>
          </w:tcPr>
          <w:p w14:paraId="17914A7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(48 350)</w:t>
            </w:r>
          </w:p>
        </w:tc>
        <w:tc>
          <w:tcPr>
            <w:tcW w:w="1455" w:type="dxa"/>
            <w:vAlign w:val="center"/>
            <w:hideMark/>
          </w:tcPr>
          <w:p w14:paraId="3BE19C48" w14:textId="77777777" w:rsidR="009500BE" w:rsidRPr="009500BE" w:rsidRDefault="009500BE" w:rsidP="00976EF8">
            <w:pPr>
              <w:rPr>
                <w:sz w:val="12"/>
                <w:szCs w:val="12"/>
              </w:rPr>
            </w:pPr>
          </w:p>
        </w:tc>
      </w:tr>
      <w:tr w:rsidR="009500BE" w:rsidRPr="009500BE" w14:paraId="3041B60D"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9A76535"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5E29A83" w14:textId="77777777" w:rsidR="009500BE" w:rsidRPr="009500BE" w:rsidRDefault="009500BE" w:rsidP="00976EF8">
            <w:pPr>
              <w:rPr>
                <w:rFonts w:ascii="Verdana" w:hAnsi="Verdana" w:cs="Arial"/>
                <w:sz w:val="12"/>
                <w:szCs w:val="12"/>
              </w:rPr>
            </w:pPr>
            <w:r w:rsidRPr="009500BE">
              <w:rPr>
                <w:rFonts w:ascii="Verdana" w:hAnsi="Verdana" w:cs="Arial"/>
                <w:sz w:val="12"/>
                <w:szCs w:val="12"/>
              </w:rPr>
              <w:t>Ostatné položky nepeňažného charakteru (+/-)</w:t>
            </w:r>
          </w:p>
        </w:tc>
        <w:tc>
          <w:tcPr>
            <w:tcW w:w="1275" w:type="dxa"/>
            <w:tcBorders>
              <w:top w:val="nil"/>
              <w:left w:val="nil"/>
              <w:bottom w:val="single" w:sz="4" w:space="0" w:color="auto"/>
              <w:right w:val="single" w:sz="4" w:space="0" w:color="auto"/>
            </w:tcBorders>
            <w:shd w:val="clear" w:color="auto" w:fill="auto"/>
            <w:noWrap/>
            <w:vAlign w:val="bottom"/>
            <w:hideMark/>
          </w:tcPr>
          <w:p w14:paraId="714E81E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(509 090)</w:t>
            </w:r>
          </w:p>
        </w:tc>
        <w:tc>
          <w:tcPr>
            <w:tcW w:w="1276" w:type="dxa"/>
            <w:tcBorders>
              <w:top w:val="nil"/>
              <w:left w:val="nil"/>
              <w:bottom w:val="single" w:sz="4" w:space="0" w:color="auto"/>
              <w:right w:val="single" w:sz="4" w:space="0" w:color="auto"/>
            </w:tcBorders>
            <w:shd w:val="clear" w:color="auto" w:fill="auto"/>
            <w:noWrap/>
            <w:vAlign w:val="bottom"/>
            <w:hideMark/>
          </w:tcPr>
          <w:p w14:paraId="6BD9A35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789 298 </w:t>
            </w:r>
          </w:p>
        </w:tc>
        <w:tc>
          <w:tcPr>
            <w:tcW w:w="1455" w:type="dxa"/>
            <w:vAlign w:val="center"/>
            <w:hideMark/>
          </w:tcPr>
          <w:p w14:paraId="175B9A78" w14:textId="77777777" w:rsidR="009500BE" w:rsidRPr="009500BE" w:rsidRDefault="009500BE" w:rsidP="00976EF8">
            <w:pPr>
              <w:rPr>
                <w:sz w:val="12"/>
                <w:szCs w:val="12"/>
              </w:rPr>
            </w:pPr>
          </w:p>
        </w:tc>
      </w:tr>
      <w:tr w:rsidR="009500BE" w:rsidRPr="009500BE" w14:paraId="5A268E40"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63F1DCFF" w14:textId="77777777" w:rsidR="009500BE" w:rsidRPr="009500BE" w:rsidRDefault="009500BE" w:rsidP="00976EF8">
            <w:pPr>
              <w:rPr>
                <w:rFonts w:ascii="Verdana" w:hAnsi="Verdana" w:cs="Arial"/>
                <w:sz w:val="12"/>
                <w:szCs w:val="12"/>
              </w:rPr>
            </w:pPr>
            <w:r w:rsidRPr="009500BE">
              <w:rPr>
                <w:rFonts w:ascii="Verdana" w:hAnsi="Verdana" w:cs="Arial"/>
                <w:sz w:val="12"/>
                <w:szCs w:val="12"/>
              </w:rPr>
              <w:t>A.2.</w:t>
            </w:r>
          </w:p>
        </w:tc>
        <w:tc>
          <w:tcPr>
            <w:tcW w:w="6379" w:type="dxa"/>
            <w:tcBorders>
              <w:top w:val="nil"/>
              <w:left w:val="nil"/>
              <w:bottom w:val="single" w:sz="4" w:space="0" w:color="auto"/>
              <w:right w:val="single" w:sz="4" w:space="0" w:color="auto"/>
            </w:tcBorders>
            <w:shd w:val="clear" w:color="000000" w:fill="FFFF00"/>
            <w:vAlign w:val="bottom"/>
            <w:hideMark/>
          </w:tcPr>
          <w:p w14:paraId="50B81F64"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Vplyv zmien stavu pracovného kapitálu na výsledok hospodárenia z bežnej činnosti</w:t>
            </w:r>
          </w:p>
        </w:tc>
        <w:tc>
          <w:tcPr>
            <w:tcW w:w="1275" w:type="dxa"/>
            <w:tcBorders>
              <w:top w:val="nil"/>
              <w:left w:val="nil"/>
              <w:bottom w:val="single" w:sz="4" w:space="0" w:color="auto"/>
              <w:right w:val="single" w:sz="4" w:space="0" w:color="auto"/>
            </w:tcBorders>
            <w:shd w:val="clear" w:color="000000" w:fill="FFFF00"/>
            <w:noWrap/>
            <w:vAlign w:val="bottom"/>
            <w:hideMark/>
          </w:tcPr>
          <w:p w14:paraId="429929BA"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8 247 062 </w:t>
            </w:r>
          </w:p>
        </w:tc>
        <w:tc>
          <w:tcPr>
            <w:tcW w:w="1276" w:type="dxa"/>
            <w:tcBorders>
              <w:top w:val="nil"/>
              <w:left w:val="nil"/>
              <w:bottom w:val="single" w:sz="4" w:space="0" w:color="auto"/>
              <w:right w:val="single" w:sz="4" w:space="0" w:color="auto"/>
            </w:tcBorders>
            <w:shd w:val="clear" w:color="000000" w:fill="FFFF00"/>
            <w:noWrap/>
            <w:vAlign w:val="bottom"/>
            <w:hideMark/>
          </w:tcPr>
          <w:p w14:paraId="08E29BB7"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(29 715 712)</w:t>
            </w:r>
          </w:p>
        </w:tc>
        <w:tc>
          <w:tcPr>
            <w:tcW w:w="1455" w:type="dxa"/>
            <w:vAlign w:val="center"/>
            <w:hideMark/>
          </w:tcPr>
          <w:p w14:paraId="787C7878" w14:textId="77777777" w:rsidR="009500BE" w:rsidRPr="009500BE" w:rsidRDefault="009500BE" w:rsidP="00976EF8">
            <w:pPr>
              <w:rPr>
                <w:sz w:val="12"/>
                <w:szCs w:val="12"/>
              </w:rPr>
            </w:pPr>
          </w:p>
        </w:tc>
      </w:tr>
      <w:tr w:rsidR="009500BE" w:rsidRPr="009500BE" w14:paraId="4D565889"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42C146E"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7A187801"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pohľadávok z prevádzkovej činnosti (-/+)</w:t>
            </w:r>
          </w:p>
        </w:tc>
        <w:tc>
          <w:tcPr>
            <w:tcW w:w="1275" w:type="dxa"/>
            <w:tcBorders>
              <w:top w:val="nil"/>
              <w:left w:val="nil"/>
              <w:bottom w:val="single" w:sz="4" w:space="0" w:color="auto"/>
              <w:right w:val="single" w:sz="4" w:space="0" w:color="auto"/>
            </w:tcBorders>
            <w:shd w:val="clear" w:color="auto" w:fill="auto"/>
            <w:noWrap/>
            <w:vAlign w:val="bottom"/>
            <w:hideMark/>
          </w:tcPr>
          <w:p w14:paraId="17C0B97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(508 053)</w:t>
            </w:r>
          </w:p>
        </w:tc>
        <w:tc>
          <w:tcPr>
            <w:tcW w:w="1276" w:type="dxa"/>
            <w:tcBorders>
              <w:top w:val="nil"/>
              <w:left w:val="nil"/>
              <w:bottom w:val="single" w:sz="4" w:space="0" w:color="auto"/>
              <w:right w:val="single" w:sz="4" w:space="0" w:color="auto"/>
            </w:tcBorders>
            <w:shd w:val="clear" w:color="auto" w:fill="auto"/>
            <w:noWrap/>
            <w:vAlign w:val="bottom"/>
            <w:hideMark/>
          </w:tcPr>
          <w:p w14:paraId="57981B3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(13 562 432)</w:t>
            </w:r>
          </w:p>
        </w:tc>
        <w:tc>
          <w:tcPr>
            <w:tcW w:w="1455" w:type="dxa"/>
            <w:vAlign w:val="center"/>
            <w:hideMark/>
          </w:tcPr>
          <w:p w14:paraId="0158F908" w14:textId="77777777" w:rsidR="009500BE" w:rsidRPr="009500BE" w:rsidRDefault="009500BE" w:rsidP="00976EF8">
            <w:pPr>
              <w:rPr>
                <w:sz w:val="12"/>
                <w:szCs w:val="12"/>
              </w:rPr>
            </w:pPr>
          </w:p>
        </w:tc>
      </w:tr>
      <w:tr w:rsidR="009500BE" w:rsidRPr="009500BE" w14:paraId="2677C668"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48F5531"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9C3FA71"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záväzkov z prevádzkovej činnosti (+/-)</w:t>
            </w:r>
          </w:p>
        </w:tc>
        <w:tc>
          <w:tcPr>
            <w:tcW w:w="1275" w:type="dxa"/>
            <w:tcBorders>
              <w:top w:val="nil"/>
              <w:left w:val="nil"/>
              <w:bottom w:val="single" w:sz="4" w:space="0" w:color="auto"/>
              <w:right w:val="single" w:sz="4" w:space="0" w:color="auto"/>
            </w:tcBorders>
            <w:shd w:val="clear" w:color="auto" w:fill="auto"/>
            <w:noWrap/>
            <w:vAlign w:val="bottom"/>
            <w:hideMark/>
          </w:tcPr>
          <w:p w14:paraId="3E6B790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8 872 720 </w:t>
            </w:r>
          </w:p>
        </w:tc>
        <w:tc>
          <w:tcPr>
            <w:tcW w:w="1276" w:type="dxa"/>
            <w:tcBorders>
              <w:top w:val="nil"/>
              <w:left w:val="nil"/>
              <w:bottom w:val="single" w:sz="4" w:space="0" w:color="auto"/>
              <w:right w:val="single" w:sz="4" w:space="0" w:color="auto"/>
            </w:tcBorders>
            <w:shd w:val="clear" w:color="auto" w:fill="auto"/>
            <w:noWrap/>
            <w:vAlign w:val="bottom"/>
            <w:hideMark/>
          </w:tcPr>
          <w:p w14:paraId="3C0EA8F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(15 522 116)</w:t>
            </w:r>
          </w:p>
        </w:tc>
        <w:tc>
          <w:tcPr>
            <w:tcW w:w="1455" w:type="dxa"/>
            <w:vAlign w:val="center"/>
            <w:hideMark/>
          </w:tcPr>
          <w:p w14:paraId="19748750" w14:textId="77777777" w:rsidR="009500BE" w:rsidRPr="009500BE" w:rsidRDefault="009500BE" w:rsidP="00976EF8">
            <w:pPr>
              <w:rPr>
                <w:sz w:val="12"/>
                <w:szCs w:val="12"/>
              </w:rPr>
            </w:pPr>
          </w:p>
        </w:tc>
      </w:tr>
      <w:tr w:rsidR="009500BE" w:rsidRPr="009500BE" w14:paraId="56C96B71"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C033C0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323A860" w14:textId="77777777" w:rsidR="009500BE" w:rsidRPr="009500BE" w:rsidRDefault="009500BE" w:rsidP="00976EF8">
            <w:pPr>
              <w:rPr>
                <w:rFonts w:ascii="Verdana" w:hAnsi="Verdana" w:cs="Arial"/>
                <w:sz w:val="12"/>
                <w:szCs w:val="12"/>
              </w:rPr>
            </w:pPr>
            <w:r w:rsidRPr="009500BE">
              <w:rPr>
                <w:rFonts w:ascii="Verdana" w:hAnsi="Verdana" w:cs="Arial"/>
                <w:sz w:val="12"/>
                <w:szCs w:val="12"/>
              </w:rPr>
              <w:t>Zmena stavu zásob (-/+)</w:t>
            </w:r>
          </w:p>
        </w:tc>
        <w:tc>
          <w:tcPr>
            <w:tcW w:w="1275" w:type="dxa"/>
            <w:tcBorders>
              <w:top w:val="nil"/>
              <w:left w:val="nil"/>
              <w:bottom w:val="single" w:sz="4" w:space="0" w:color="auto"/>
              <w:right w:val="single" w:sz="4" w:space="0" w:color="auto"/>
            </w:tcBorders>
            <w:shd w:val="clear" w:color="auto" w:fill="auto"/>
            <w:noWrap/>
            <w:vAlign w:val="bottom"/>
            <w:hideMark/>
          </w:tcPr>
          <w:p w14:paraId="09FF22B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(117 604)</w:t>
            </w:r>
          </w:p>
        </w:tc>
        <w:tc>
          <w:tcPr>
            <w:tcW w:w="1276" w:type="dxa"/>
            <w:tcBorders>
              <w:top w:val="nil"/>
              <w:left w:val="nil"/>
              <w:bottom w:val="single" w:sz="4" w:space="0" w:color="auto"/>
              <w:right w:val="single" w:sz="4" w:space="0" w:color="auto"/>
            </w:tcBorders>
            <w:shd w:val="clear" w:color="auto" w:fill="auto"/>
            <w:noWrap/>
            <w:vAlign w:val="bottom"/>
            <w:hideMark/>
          </w:tcPr>
          <w:p w14:paraId="1BE2ECD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(631 164)</w:t>
            </w:r>
          </w:p>
        </w:tc>
        <w:tc>
          <w:tcPr>
            <w:tcW w:w="1455" w:type="dxa"/>
            <w:vAlign w:val="center"/>
            <w:hideMark/>
          </w:tcPr>
          <w:p w14:paraId="6BA5E830" w14:textId="77777777" w:rsidR="009500BE" w:rsidRPr="009500BE" w:rsidRDefault="009500BE" w:rsidP="00976EF8">
            <w:pPr>
              <w:rPr>
                <w:sz w:val="12"/>
                <w:szCs w:val="12"/>
              </w:rPr>
            </w:pPr>
          </w:p>
        </w:tc>
      </w:tr>
      <w:tr w:rsidR="009500BE" w:rsidRPr="009500BE" w14:paraId="42E00D72"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82BA2C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D11304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xml:space="preserve">Zmena stavu krátkodobého finančného majetku, s výnimkou majetku, ktorý je súčasťou peňažných prostriedkov a peňažných ekvivalentov (-/+) </w:t>
            </w:r>
          </w:p>
        </w:tc>
        <w:tc>
          <w:tcPr>
            <w:tcW w:w="1275" w:type="dxa"/>
            <w:tcBorders>
              <w:top w:val="nil"/>
              <w:left w:val="nil"/>
              <w:bottom w:val="single" w:sz="4" w:space="0" w:color="auto"/>
              <w:right w:val="single" w:sz="4" w:space="0" w:color="auto"/>
            </w:tcBorders>
            <w:shd w:val="clear" w:color="auto" w:fill="auto"/>
            <w:noWrap/>
            <w:vAlign w:val="bottom"/>
            <w:hideMark/>
          </w:tcPr>
          <w:p w14:paraId="6776925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AD8554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684BE6BF" w14:textId="77777777" w:rsidR="009500BE" w:rsidRPr="009500BE" w:rsidRDefault="009500BE" w:rsidP="00976EF8">
            <w:pPr>
              <w:rPr>
                <w:sz w:val="12"/>
                <w:szCs w:val="12"/>
              </w:rPr>
            </w:pPr>
          </w:p>
        </w:tc>
      </w:tr>
      <w:tr w:rsidR="009500BE" w:rsidRPr="009500BE" w14:paraId="1A6F29C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870A303"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42A6058"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z prevádzkovej činnosti s výnimkou príjmov a výdavkov, ktoré sa uvádzajú osobitne v iných častiach prehľadu peňažných tokov (+/-), (súčet Z/S+A.1.+A.2.)</w:t>
            </w:r>
          </w:p>
        </w:tc>
        <w:tc>
          <w:tcPr>
            <w:tcW w:w="1275" w:type="dxa"/>
            <w:tcBorders>
              <w:top w:val="nil"/>
              <w:left w:val="nil"/>
              <w:bottom w:val="single" w:sz="4" w:space="0" w:color="auto"/>
              <w:right w:val="single" w:sz="4" w:space="0" w:color="auto"/>
            </w:tcBorders>
            <w:shd w:val="clear" w:color="auto" w:fill="auto"/>
            <w:noWrap/>
            <w:vAlign w:val="bottom"/>
            <w:hideMark/>
          </w:tcPr>
          <w:p w14:paraId="68BEB08F"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16 421 160 </w:t>
            </w:r>
          </w:p>
        </w:tc>
        <w:tc>
          <w:tcPr>
            <w:tcW w:w="1276" w:type="dxa"/>
            <w:tcBorders>
              <w:top w:val="nil"/>
              <w:left w:val="nil"/>
              <w:bottom w:val="single" w:sz="4" w:space="0" w:color="auto"/>
              <w:right w:val="single" w:sz="4" w:space="0" w:color="auto"/>
            </w:tcBorders>
            <w:shd w:val="clear" w:color="auto" w:fill="auto"/>
            <w:noWrap/>
            <w:vAlign w:val="bottom"/>
            <w:hideMark/>
          </w:tcPr>
          <w:p w14:paraId="76885EAC"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(10 627 391)</w:t>
            </w:r>
          </w:p>
        </w:tc>
        <w:tc>
          <w:tcPr>
            <w:tcW w:w="1455" w:type="dxa"/>
            <w:vAlign w:val="center"/>
            <w:hideMark/>
          </w:tcPr>
          <w:p w14:paraId="68A4EEEF" w14:textId="77777777" w:rsidR="009500BE" w:rsidRPr="009500BE" w:rsidRDefault="009500BE" w:rsidP="00976EF8">
            <w:pPr>
              <w:rPr>
                <w:sz w:val="12"/>
                <w:szCs w:val="12"/>
              </w:rPr>
            </w:pPr>
          </w:p>
        </w:tc>
      </w:tr>
      <w:tr w:rsidR="009500BE" w:rsidRPr="009500BE" w14:paraId="236CEBB1"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5A39BA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0972B02"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Prijaté úroky (+)</w:t>
            </w:r>
          </w:p>
        </w:tc>
        <w:tc>
          <w:tcPr>
            <w:tcW w:w="1275" w:type="dxa"/>
            <w:tcBorders>
              <w:top w:val="nil"/>
              <w:left w:val="nil"/>
              <w:bottom w:val="single" w:sz="4" w:space="0" w:color="auto"/>
              <w:right w:val="single" w:sz="4" w:space="0" w:color="auto"/>
            </w:tcBorders>
            <w:shd w:val="clear" w:color="auto" w:fill="auto"/>
            <w:noWrap/>
            <w:vAlign w:val="bottom"/>
            <w:hideMark/>
          </w:tcPr>
          <w:p w14:paraId="2259E7A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441 927 </w:t>
            </w:r>
          </w:p>
        </w:tc>
        <w:tc>
          <w:tcPr>
            <w:tcW w:w="1276" w:type="dxa"/>
            <w:tcBorders>
              <w:top w:val="nil"/>
              <w:left w:val="nil"/>
              <w:bottom w:val="single" w:sz="4" w:space="0" w:color="auto"/>
              <w:right w:val="single" w:sz="4" w:space="0" w:color="auto"/>
            </w:tcBorders>
            <w:shd w:val="clear" w:color="auto" w:fill="auto"/>
            <w:noWrap/>
            <w:vAlign w:val="bottom"/>
            <w:hideMark/>
          </w:tcPr>
          <w:p w14:paraId="6E19028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61 662 </w:t>
            </w:r>
          </w:p>
        </w:tc>
        <w:tc>
          <w:tcPr>
            <w:tcW w:w="1455" w:type="dxa"/>
            <w:vAlign w:val="center"/>
            <w:hideMark/>
          </w:tcPr>
          <w:p w14:paraId="5081ECF9" w14:textId="77777777" w:rsidR="009500BE" w:rsidRPr="009500BE" w:rsidRDefault="009500BE" w:rsidP="00976EF8">
            <w:pPr>
              <w:rPr>
                <w:sz w:val="12"/>
                <w:szCs w:val="12"/>
              </w:rPr>
            </w:pPr>
          </w:p>
        </w:tc>
      </w:tr>
      <w:tr w:rsidR="009500BE" w:rsidRPr="009500BE" w14:paraId="6FE550C9"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49AB9F9"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EDD42AC"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zaplatené úroky (-)</w:t>
            </w:r>
          </w:p>
        </w:tc>
        <w:tc>
          <w:tcPr>
            <w:tcW w:w="1275" w:type="dxa"/>
            <w:tcBorders>
              <w:top w:val="nil"/>
              <w:left w:val="nil"/>
              <w:bottom w:val="single" w:sz="4" w:space="0" w:color="auto"/>
              <w:right w:val="single" w:sz="4" w:space="0" w:color="auto"/>
            </w:tcBorders>
            <w:shd w:val="clear" w:color="auto" w:fill="auto"/>
            <w:noWrap/>
            <w:vAlign w:val="bottom"/>
            <w:hideMark/>
          </w:tcPr>
          <w:p w14:paraId="6953A9A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(903 743)</w:t>
            </w:r>
          </w:p>
        </w:tc>
        <w:tc>
          <w:tcPr>
            <w:tcW w:w="1276" w:type="dxa"/>
            <w:tcBorders>
              <w:top w:val="nil"/>
              <w:left w:val="nil"/>
              <w:bottom w:val="single" w:sz="4" w:space="0" w:color="auto"/>
              <w:right w:val="single" w:sz="4" w:space="0" w:color="auto"/>
            </w:tcBorders>
            <w:shd w:val="clear" w:color="auto" w:fill="auto"/>
            <w:noWrap/>
            <w:vAlign w:val="bottom"/>
            <w:hideMark/>
          </w:tcPr>
          <w:p w14:paraId="49A1795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(281 720)</w:t>
            </w:r>
          </w:p>
        </w:tc>
        <w:tc>
          <w:tcPr>
            <w:tcW w:w="1455" w:type="dxa"/>
            <w:vAlign w:val="center"/>
            <w:hideMark/>
          </w:tcPr>
          <w:p w14:paraId="52B7CAA0" w14:textId="77777777" w:rsidR="009500BE" w:rsidRPr="009500BE" w:rsidRDefault="009500BE" w:rsidP="00976EF8">
            <w:pPr>
              <w:rPr>
                <w:sz w:val="12"/>
                <w:szCs w:val="12"/>
              </w:rPr>
            </w:pPr>
          </w:p>
        </w:tc>
      </w:tr>
      <w:tr w:rsidR="009500BE" w:rsidRPr="009500BE" w14:paraId="5165B4A9"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B59281A"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6645BAA"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dividend a iných podielov na zisku (+)</w:t>
            </w:r>
          </w:p>
        </w:tc>
        <w:tc>
          <w:tcPr>
            <w:tcW w:w="1275" w:type="dxa"/>
            <w:tcBorders>
              <w:top w:val="nil"/>
              <w:left w:val="nil"/>
              <w:bottom w:val="single" w:sz="4" w:space="0" w:color="auto"/>
              <w:right w:val="single" w:sz="4" w:space="0" w:color="auto"/>
            </w:tcBorders>
            <w:shd w:val="clear" w:color="auto" w:fill="auto"/>
            <w:noWrap/>
            <w:vAlign w:val="bottom"/>
            <w:hideMark/>
          </w:tcPr>
          <w:p w14:paraId="431D6A0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A78EC7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6C13DF2D" w14:textId="77777777" w:rsidR="009500BE" w:rsidRPr="009500BE" w:rsidRDefault="009500BE" w:rsidP="00976EF8">
            <w:pPr>
              <w:rPr>
                <w:sz w:val="12"/>
                <w:szCs w:val="12"/>
              </w:rPr>
            </w:pPr>
          </w:p>
        </w:tc>
      </w:tr>
      <w:tr w:rsidR="009500BE" w:rsidRPr="009500BE" w14:paraId="3B02113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5D0A63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70855841"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vyplatené dividendy a iné podiely na zisku (-)</w:t>
            </w:r>
          </w:p>
        </w:tc>
        <w:tc>
          <w:tcPr>
            <w:tcW w:w="1275" w:type="dxa"/>
            <w:tcBorders>
              <w:top w:val="nil"/>
              <w:left w:val="nil"/>
              <w:bottom w:val="single" w:sz="4" w:space="0" w:color="auto"/>
              <w:right w:val="single" w:sz="4" w:space="0" w:color="auto"/>
            </w:tcBorders>
            <w:shd w:val="clear" w:color="auto" w:fill="auto"/>
            <w:noWrap/>
            <w:vAlign w:val="bottom"/>
            <w:hideMark/>
          </w:tcPr>
          <w:p w14:paraId="4697B25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4A2AA9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F7873DF" w14:textId="77777777" w:rsidR="009500BE" w:rsidRPr="009500BE" w:rsidRDefault="009500BE" w:rsidP="00976EF8">
            <w:pPr>
              <w:rPr>
                <w:sz w:val="12"/>
                <w:szCs w:val="12"/>
              </w:rPr>
            </w:pPr>
          </w:p>
        </w:tc>
      </w:tr>
      <w:tr w:rsidR="009500BE" w:rsidRPr="009500BE" w14:paraId="16BF671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95C728E"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AA3952A"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daň z príjmov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009E557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(3 561 639)</w:t>
            </w:r>
          </w:p>
        </w:tc>
        <w:tc>
          <w:tcPr>
            <w:tcW w:w="1276" w:type="dxa"/>
            <w:tcBorders>
              <w:top w:val="nil"/>
              <w:left w:val="nil"/>
              <w:bottom w:val="single" w:sz="4" w:space="0" w:color="auto"/>
              <w:right w:val="single" w:sz="4" w:space="0" w:color="auto"/>
            </w:tcBorders>
            <w:shd w:val="clear" w:color="auto" w:fill="auto"/>
            <w:noWrap/>
            <w:vAlign w:val="bottom"/>
            <w:hideMark/>
          </w:tcPr>
          <w:p w14:paraId="5541443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(1 557 731)</w:t>
            </w:r>
          </w:p>
        </w:tc>
        <w:tc>
          <w:tcPr>
            <w:tcW w:w="1455" w:type="dxa"/>
            <w:vAlign w:val="center"/>
            <w:hideMark/>
          </w:tcPr>
          <w:p w14:paraId="43E3D717" w14:textId="77777777" w:rsidR="009500BE" w:rsidRPr="009500BE" w:rsidRDefault="009500BE" w:rsidP="00976EF8">
            <w:pPr>
              <w:rPr>
                <w:sz w:val="12"/>
                <w:szCs w:val="12"/>
              </w:rPr>
            </w:pPr>
          </w:p>
        </w:tc>
      </w:tr>
      <w:tr w:rsidR="009500BE" w:rsidRPr="009500BE" w14:paraId="6241FBF9"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7E3DAF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B54133F"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výnimočného rozsahu alebo výskytu vzťahujúce sa na prevádzkovú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3372FF6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DBBD52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9ECF364" w14:textId="77777777" w:rsidR="009500BE" w:rsidRPr="009500BE" w:rsidRDefault="009500BE" w:rsidP="00976EF8">
            <w:pPr>
              <w:rPr>
                <w:sz w:val="12"/>
                <w:szCs w:val="12"/>
              </w:rPr>
            </w:pPr>
          </w:p>
        </w:tc>
      </w:tr>
      <w:tr w:rsidR="009500BE" w:rsidRPr="009500BE" w14:paraId="6A694D0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86C6596"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181F513"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výnimočného rozsahu alebo výskytu vzťahujúce sa na prevádzkovú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41A39B9D"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3C95BB5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5740C242" w14:textId="77777777" w:rsidR="009500BE" w:rsidRPr="009500BE" w:rsidRDefault="009500BE" w:rsidP="00976EF8">
            <w:pPr>
              <w:rPr>
                <w:sz w:val="12"/>
                <w:szCs w:val="12"/>
              </w:rPr>
            </w:pPr>
          </w:p>
        </w:tc>
      </w:tr>
      <w:tr w:rsidR="009500BE" w:rsidRPr="009500BE" w14:paraId="28F8B75E"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64BC99FF"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A.</w:t>
            </w:r>
          </w:p>
        </w:tc>
        <w:tc>
          <w:tcPr>
            <w:tcW w:w="6379" w:type="dxa"/>
            <w:tcBorders>
              <w:top w:val="nil"/>
              <w:left w:val="nil"/>
              <w:bottom w:val="single" w:sz="4" w:space="0" w:color="auto"/>
              <w:right w:val="single" w:sz="4" w:space="0" w:color="auto"/>
            </w:tcBorders>
            <w:shd w:val="clear" w:color="000000" w:fill="FFFF00"/>
            <w:vAlign w:val="bottom"/>
            <w:hideMark/>
          </w:tcPr>
          <w:p w14:paraId="326CBC08"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Čisté peňažné toky z prevádzkovej činnosti</w:t>
            </w:r>
          </w:p>
        </w:tc>
        <w:tc>
          <w:tcPr>
            <w:tcW w:w="1275" w:type="dxa"/>
            <w:tcBorders>
              <w:top w:val="nil"/>
              <w:left w:val="nil"/>
              <w:bottom w:val="single" w:sz="4" w:space="0" w:color="auto"/>
              <w:right w:val="single" w:sz="4" w:space="0" w:color="auto"/>
            </w:tcBorders>
            <w:shd w:val="clear" w:color="000000" w:fill="FFFF00"/>
            <w:noWrap/>
            <w:vAlign w:val="bottom"/>
            <w:hideMark/>
          </w:tcPr>
          <w:p w14:paraId="10764411"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12 397 705 </w:t>
            </w:r>
          </w:p>
        </w:tc>
        <w:tc>
          <w:tcPr>
            <w:tcW w:w="1276" w:type="dxa"/>
            <w:tcBorders>
              <w:top w:val="nil"/>
              <w:left w:val="nil"/>
              <w:bottom w:val="single" w:sz="4" w:space="0" w:color="auto"/>
              <w:right w:val="single" w:sz="4" w:space="0" w:color="auto"/>
            </w:tcBorders>
            <w:shd w:val="clear" w:color="000000" w:fill="FFFF00"/>
            <w:noWrap/>
            <w:vAlign w:val="bottom"/>
            <w:hideMark/>
          </w:tcPr>
          <w:p w14:paraId="241E0CC1"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(12 405 179)</w:t>
            </w:r>
          </w:p>
        </w:tc>
        <w:tc>
          <w:tcPr>
            <w:tcW w:w="1455" w:type="dxa"/>
            <w:vAlign w:val="center"/>
            <w:hideMark/>
          </w:tcPr>
          <w:p w14:paraId="2FDC1404" w14:textId="77777777" w:rsidR="009500BE" w:rsidRPr="009500BE" w:rsidRDefault="009500BE" w:rsidP="00976EF8">
            <w:pPr>
              <w:rPr>
                <w:sz w:val="12"/>
                <w:szCs w:val="12"/>
              </w:rPr>
            </w:pPr>
          </w:p>
        </w:tc>
      </w:tr>
      <w:tr w:rsidR="009500BE" w:rsidRPr="009500BE" w14:paraId="0C58B845" w14:textId="77777777" w:rsidTr="00BF41CF">
        <w:trPr>
          <w:trHeight w:val="20"/>
        </w:trPr>
        <w:tc>
          <w:tcPr>
            <w:tcW w:w="9781" w:type="dxa"/>
            <w:gridSpan w:val="4"/>
            <w:tcBorders>
              <w:top w:val="single" w:sz="4" w:space="0" w:color="auto"/>
              <w:left w:val="single" w:sz="4" w:space="0" w:color="auto"/>
              <w:bottom w:val="single" w:sz="4" w:space="0" w:color="auto"/>
              <w:right w:val="single" w:sz="4" w:space="0" w:color="auto"/>
            </w:tcBorders>
            <w:shd w:val="clear" w:color="auto" w:fill="auto"/>
            <w:noWrap/>
            <w:hideMark/>
          </w:tcPr>
          <w:p w14:paraId="689F69C9"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z investičnej činnosti </w:t>
            </w:r>
          </w:p>
        </w:tc>
        <w:tc>
          <w:tcPr>
            <w:tcW w:w="1455" w:type="dxa"/>
            <w:tcBorders>
              <w:left w:val="single" w:sz="4" w:space="0" w:color="auto"/>
            </w:tcBorders>
            <w:vAlign w:val="center"/>
            <w:hideMark/>
          </w:tcPr>
          <w:p w14:paraId="46AA3FA7" w14:textId="77777777" w:rsidR="009500BE" w:rsidRPr="009500BE" w:rsidRDefault="009500BE" w:rsidP="00976EF8">
            <w:pPr>
              <w:rPr>
                <w:sz w:val="12"/>
                <w:szCs w:val="12"/>
              </w:rPr>
            </w:pPr>
          </w:p>
        </w:tc>
      </w:tr>
      <w:tr w:rsidR="009500BE" w:rsidRPr="009500BE" w14:paraId="0BB928C7" w14:textId="77777777" w:rsidTr="00BF41CF">
        <w:trPr>
          <w:trHeight w:val="20"/>
        </w:trPr>
        <w:tc>
          <w:tcPr>
            <w:tcW w:w="851" w:type="dxa"/>
            <w:tcBorders>
              <w:top w:val="single" w:sz="4" w:space="0" w:color="auto"/>
              <w:left w:val="single" w:sz="4" w:space="0" w:color="auto"/>
              <w:bottom w:val="single" w:sz="4" w:space="0" w:color="auto"/>
              <w:right w:val="single" w:sz="4" w:space="0" w:color="auto"/>
            </w:tcBorders>
            <w:shd w:val="clear" w:color="auto" w:fill="auto"/>
            <w:noWrap/>
            <w:hideMark/>
          </w:tcPr>
          <w:p w14:paraId="42A1F74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single" w:sz="4" w:space="0" w:color="auto"/>
              <w:left w:val="nil"/>
              <w:bottom w:val="single" w:sz="4" w:space="0" w:color="auto"/>
              <w:right w:val="single" w:sz="4" w:space="0" w:color="auto"/>
            </w:tcBorders>
            <w:shd w:val="clear" w:color="auto" w:fill="auto"/>
            <w:vAlign w:val="bottom"/>
            <w:hideMark/>
          </w:tcPr>
          <w:p w14:paraId="5A98FC58"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obstaranie dlhodobého nehmotného majetku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14:paraId="3A159EB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(97 815)</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6A77087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(57 561)</w:t>
            </w:r>
          </w:p>
        </w:tc>
        <w:tc>
          <w:tcPr>
            <w:tcW w:w="1455" w:type="dxa"/>
            <w:vAlign w:val="center"/>
            <w:hideMark/>
          </w:tcPr>
          <w:p w14:paraId="738D3863" w14:textId="77777777" w:rsidR="009500BE" w:rsidRPr="009500BE" w:rsidRDefault="009500BE" w:rsidP="00976EF8">
            <w:pPr>
              <w:rPr>
                <w:sz w:val="12"/>
                <w:szCs w:val="12"/>
              </w:rPr>
            </w:pPr>
          </w:p>
        </w:tc>
      </w:tr>
      <w:tr w:rsidR="009500BE" w:rsidRPr="009500BE" w14:paraId="3152B23B"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95E02AE"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699A362"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obstaranie dlhodobého hmotného majetku (-)</w:t>
            </w:r>
          </w:p>
        </w:tc>
        <w:tc>
          <w:tcPr>
            <w:tcW w:w="1275" w:type="dxa"/>
            <w:tcBorders>
              <w:top w:val="nil"/>
              <w:left w:val="nil"/>
              <w:bottom w:val="single" w:sz="4" w:space="0" w:color="auto"/>
              <w:right w:val="single" w:sz="4" w:space="0" w:color="auto"/>
            </w:tcBorders>
            <w:shd w:val="clear" w:color="auto" w:fill="auto"/>
            <w:noWrap/>
            <w:vAlign w:val="bottom"/>
            <w:hideMark/>
          </w:tcPr>
          <w:p w14:paraId="4F1D95B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(12 475 966)</w:t>
            </w:r>
          </w:p>
        </w:tc>
        <w:tc>
          <w:tcPr>
            <w:tcW w:w="1276" w:type="dxa"/>
            <w:tcBorders>
              <w:top w:val="nil"/>
              <w:left w:val="nil"/>
              <w:bottom w:val="single" w:sz="4" w:space="0" w:color="auto"/>
              <w:right w:val="single" w:sz="4" w:space="0" w:color="auto"/>
            </w:tcBorders>
            <w:shd w:val="clear" w:color="auto" w:fill="auto"/>
            <w:noWrap/>
            <w:vAlign w:val="bottom"/>
            <w:hideMark/>
          </w:tcPr>
          <w:p w14:paraId="3D060A7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(6 965 890)</w:t>
            </w:r>
          </w:p>
        </w:tc>
        <w:tc>
          <w:tcPr>
            <w:tcW w:w="1455" w:type="dxa"/>
            <w:vAlign w:val="center"/>
            <w:hideMark/>
          </w:tcPr>
          <w:p w14:paraId="2BCB4CEC" w14:textId="77777777" w:rsidR="009500BE" w:rsidRPr="009500BE" w:rsidRDefault="009500BE" w:rsidP="00976EF8">
            <w:pPr>
              <w:rPr>
                <w:sz w:val="12"/>
                <w:szCs w:val="12"/>
              </w:rPr>
            </w:pPr>
          </w:p>
        </w:tc>
      </w:tr>
      <w:tr w:rsidR="009500BE" w:rsidRPr="009500BE" w14:paraId="651E1CD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C8C59A0"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F5720F2"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obstaranie dlhodobých cenných papierov a podielov v iných účtovných jednotkách, s výnimkou cenných papierov, ktoré sa považujú za peňažné ekvivalenty a cenných papierov určených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0C97CB3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(0)</w:t>
            </w:r>
          </w:p>
        </w:tc>
        <w:tc>
          <w:tcPr>
            <w:tcW w:w="1276" w:type="dxa"/>
            <w:tcBorders>
              <w:top w:val="nil"/>
              <w:left w:val="nil"/>
              <w:bottom w:val="single" w:sz="4" w:space="0" w:color="auto"/>
              <w:right w:val="single" w:sz="4" w:space="0" w:color="auto"/>
            </w:tcBorders>
            <w:shd w:val="clear" w:color="auto" w:fill="auto"/>
            <w:noWrap/>
            <w:vAlign w:val="bottom"/>
            <w:hideMark/>
          </w:tcPr>
          <w:p w14:paraId="365CCF8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(750)</w:t>
            </w:r>
          </w:p>
        </w:tc>
        <w:tc>
          <w:tcPr>
            <w:tcW w:w="1455" w:type="dxa"/>
            <w:vAlign w:val="center"/>
            <w:hideMark/>
          </w:tcPr>
          <w:p w14:paraId="21917ABB" w14:textId="77777777" w:rsidR="009500BE" w:rsidRPr="009500BE" w:rsidRDefault="009500BE" w:rsidP="00976EF8">
            <w:pPr>
              <w:rPr>
                <w:sz w:val="12"/>
                <w:szCs w:val="12"/>
              </w:rPr>
            </w:pPr>
          </w:p>
        </w:tc>
      </w:tr>
      <w:tr w:rsidR="009500BE" w:rsidRPr="009500BE" w14:paraId="1477597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F464EAF"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74567D7"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predaja dlhodobého nehmotného majetku (+)</w:t>
            </w:r>
          </w:p>
        </w:tc>
        <w:tc>
          <w:tcPr>
            <w:tcW w:w="1275" w:type="dxa"/>
            <w:tcBorders>
              <w:top w:val="nil"/>
              <w:left w:val="nil"/>
              <w:bottom w:val="single" w:sz="4" w:space="0" w:color="auto"/>
              <w:right w:val="single" w:sz="4" w:space="0" w:color="auto"/>
            </w:tcBorders>
            <w:shd w:val="clear" w:color="auto" w:fill="auto"/>
            <w:noWrap/>
            <w:vAlign w:val="bottom"/>
            <w:hideMark/>
          </w:tcPr>
          <w:p w14:paraId="1CAD7BE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6 200 </w:t>
            </w:r>
          </w:p>
        </w:tc>
        <w:tc>
          <w:tcPr>
            <w:tcW w:w="1276" w:type="dxa"/>
            <w:tcBorders>
              <w:top w:val="nil"/>
              <w:left w:val="nil"/>
              <w:bottom w:val="single" w:sz="4" w:space="0" w:color="auto"/>
              <w:right w:val="single" w:sz="4" w:space="0" w:color="auto"/>
            </w:tcBorders>
            <w:shd w:val="clear" w:color="auto" w:fill="auto"/>
            <w:noWrap/>
            <w:vAlign w:val="bottom"/>
            <w:hideMark/>
          </w:tcPr>
          <w:p w14:paraId="4676E36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102 197 </w:t>
            </w:r>
          </w:p>
        </w:tc>
        <w:tc>
          <w:tcPr>
            <w:tcW w:w="1455" w:type="dxa"/>
            <w:vAlign w:val="center"/>
            <w:hideMark/>
          </w:tcPr>
          <w:p w14:paraId="59FE8669" w14:textId="77777777" w:rsidR="009500BE" w:rsidRPr="009500BE" w:rsidRDefault="009500BE" w:rsidP="00976EF8">
            <w:pPr>
              <w:rPr>
                <w:sz w:val="12"/>
                <w:szCs w:val="12"/>
              </w:rPr>
            </w:pPr>
          </w:p>
        </w:tc>
      </w:tr>
      <w:tr w:rsidR="009500BE" w:rsidRPr="009500BE" w14:paraId="30EA97ED"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1B0E71A"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A9EB05B"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predaja dlhodobého hmotného majetku (+)</w:t>
            </w:r>
          </w:p>
        </w:tc>
        <w:tc>
          <w:tcPr>
            <w:tcW w:w="1275" w:type="dxa"/>
            <w:tcBorders>
              <w:top w:val="nil"/>
              <w:left w:val="nil"/>
              <w:bottom w:val="single" w:sz="4" w:space="0" w:color="auto"/>
              <w:right w:val="single" w:sz="4" w:space="0" w:color="auto"/>
            </w:tcBorders>
            <w:shd w:val="clear" w:color="auto" w:fill="auto"/>
            <w:noWrap/>
            <w:vAlign w:val="bottom"/>
            <w:hideMark/>
          </w:tcPr>
          <w:p w14:paraId="74E059B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DDEA65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419FF79A" w14:textId="77777777" w:rsidR="009500BE" w:rsidRPr="009500BE" w:rsidRDefault="009500BE" w:rsidP="00976EF8">
            <w:pPr>
              <w:rPr>
                <w:sz w:val="12"/>
                <w:szCs w:val="12"/>
              </w:rPr>
            </w:pPr>
          </w:p>
        </w:tc>
      </w:tr>
      <w:tr w:rsidR="009500BE" w:rsidRPr="009500BE" w14:paraId="39575B2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2D335CA"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BC3664A"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predaja dlhodobých cenných papierov a podielov v iných účtovných jednotkách, s výnimkou cenných papierov, ktoré sa považujú za peňažné ekvivalenty a cenných papierov určených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423811E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C13AFD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A4DE503" w14:textId="77777777" w:rsidR="009500BE" w:rsidRPr="009500BE" w:rsidRDefault="009500BE" w:rsidP="00976EF8">
            <w:pPr>
              <w:rPr>
                <w:sz w:val="12"/>
                <w:szCs w:val="12"/>
              </w:rPr>
            </w:pPr>
          </w:p>
        </w:tc>
      </w:tr>
      <w:tr w:rsidR="009500BE" w:rsidRPr="009500BE" w14:paraId="5AB96CD1"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7512123"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E71357A"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dlhodobé pôžičky poskytnuté účtovnou jednotkou inej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noWrap/>
            <w:vAlign w:val="bottom"/>
            <w:hideMark/>
          </w:tcPr>
          <w:p w14:paraId="481D432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25A684C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0410DC2" w14:textId="77777777" w:rsidR="009500BE" w:rsidRPr="009500BE" w:rsidRDefault="009500BE" w:rsidP="00976EF8">
            <w:pPr>
              <w:rPr>
                <w:sz w:val="12"/>
                <w:szCs w:val="12"/>
              </w:rPr>
            </w:pPr>
          </w:p>
        </w:tc>
      </w:tr>
      <w:tr w:rsidR="009500BE" w:rsidRPr="009500BE" w14:paraId="42E16F7D"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690879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1AF534C"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zo splácania dlhodobých pôžičiek poskytnutých účtovnou jednotkou inej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noWrap/>
            <w:vAlign w:val="bottom"/>
            <w:hideMark/>
          </w:tcPr>
          <w:p w14:paraId="7E1B6C7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1 540 710 </w:t>
            </w:r>
          </w:p>
        </w:tc>
        <w:tc>
          <w:tcPr>
            <w:tcW w:w="1276" w:type="dxa"/>
            <w:tcBorders>
              <w:top w:val="nil"/>
              <w:left w:val="nil"/>
              <w:bottom w:val="single" w:sz="4" w:space="0" w:color="auto"/>
              <w:right w:val="single" w:sz="4" w:space="0" w:color="auto"/>
            </w:tcBorders>
            <w:shd w:val="clear" w:color="auto" w:fill="auto"/>
            <w:noWrap/>
            <w:vAlign w:val="bottom"/>
            <w:hideMark/>
          </w:tcPr>
          <w:p w14:paraId="7D1CF39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471 132 </w:t>
            </w:r>
          </w:p>
        </w:tc>
        <w:tc>
          <w:tcPr>
            <w:tcW w:w="1455" w:type="dxa"/>
            <w:vAlign w:val="center"/>
            <w:hideMark/>
          </w:tcPr>
          <w:p w14:paraId="5ABA948B" w14:textId="77777777" w:rsidR="009500BE" w:rsidRPr="009500BE" w:rsidRDefault="009500BE" w:rsidP="00976EF8">
            <w:pPr>
              <w:rPr>
                <w:sz w:val="12"/>
                <w:szCs w:val="12"/>
              </w:rPr>
            </w:pPr>
          </w:p>
        </w:tc>
      </w:tr>
      <w:tr w:rsidR="009500BE" w:rsidRPr="009500BE" w14:paraId="0A568CC7"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D7EE3D4"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7F7188D"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dlhodobé pôžičky poskytnuté účtovnou jednotkou tretím osobám s výnimkou dlhodobých pôžičiek poskytnutých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noWrap/>
            <w:vAlign w:val="bottom"/>
            <w:hideMark/>
          </w:tcPr>
          <w:p w14:paraId="0D75BF9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94348E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550082E" w14:textId="77777777" w:rsidR="009500BE" w:rsidRPr="009500BE" w:rsidRDefault="009500BE" w:rsidP="00976EF8">
            <w:pPr>
              <w:rPr>
                <w:sz w:val="12"/>
                <w:szCs w:val="12"/>
              </w:rPr>
            </w:pPr>
          </w:p>
        </w:tc>
      </w:tr>
      <w:tr w:rsidR="009500BE" w:rsidRPr="009500BE" w14:paraId="14FAA6E3"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5636D62"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2682031"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zo splácania pôžičiek poskytnutých účtovnou jednotkou tretím osobám, s výnimkou pôžičiek poskytnutých účtovnej jednotke, ktorá je súčasťou konsolidovaného celku (+)</w:t>
            </w:r>
          </w:p>
        </w:tc>
        <w:tc>
          <w:tcPr>
            <w:tcW w:w="1275" w:type="dxa"/>
            <w:tcBorders>
              <w:top w:val="nil"/>
              <w:left w:val="nil"/>
              <w:bottom w:val="single" w:sz="4" w:space="0" w:color="auto"/>
              <w:right w:val="single" w:sz="4" w:space="0" w:color="auto"/>
            </w:tcBorders>
            <w:shd w:val="clear" w:color="auto" w:fill="auto"/>
            <w:noWrap/>
            <w:vAlign w:val="bottom"/>
            <w:hideMark/>
          </w:tcPr>
          <w:p w14:paraId="2FA7DE9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6139BE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266 172 </w:t>
            </w:r>
          </w:p>
        </w:tc>
        <w:tc>
          <w:tcPr>
            <w:tcW w:w="1455" w:type="dxa"/>
            <w:vAlign w:val="center"/>
            <w:hideMark/>
          </w:tcPr>
          <w:p w14:paraId="494FC9B9" w14:textId="77777777" w:rsidR="009500BE" w:rsidRPr="009500BE" w:rsidRDefault="009500BE" w:rsidP="00976EF8">
            <w:pPr>
              <w:rPr>
                <w:sz w:val="12"/>
                <w:szCs w:val="12"/>
              </w:rPr>
            </w:pPr>
          </w:p>
        </w:tc>
      </w:tr>
      <w:tr w:rsidR="009500BE" w:rsidRPr="009500BE" w14:paraId="17704FF2"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EE0FC6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840B0A6"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Prijaté úroky (+)</w:t>
            </w:r>
          </w:p>
        </w:tc>
        <w:tc>
          <w:tcPr>
            <w:tcW w:w="1275" w:type="dxa"/>
            <w:tcBorders>
              <w:top w:val="nil"/>
              <w:left w:val="nil"/>
              <w:bottom w:val="single" w:sz="4" w:space="0" w:color="auto"/>
              <w:right w:val="single" w:sz="4" w:space="0" w:color="auto"/>
            </w:tcBorders>
            <w:shd w:val="clear" w:color="auto" w:fill="auto"/>
            <w:noWrap/>
            <w:vAlign w:val="bottom"/>
            <w:hideMark/>
          </w:tcPr>
          <w:p w14:paraId="74C59C0E"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C00B76D"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289B1A2" w14:textId="77777777" w:rsidR="009500BE" w:rsidRPr="009500BE" w:rsidRDefault="009500BE" w:rsidP="00976EF8">
            <w:pPr>
              <w:rPr>
                <w:sz w:val="12"/>
                <w:szCs w:val="12"/>
              </w:rPr>
            </w:pPr>
          </w:p>
        </w:tc>
      </w:tr>
      <w:tr w:rsidR="009500BE" w:rsidRPr="009500BE" w14:paraId="78B4913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AB7C451"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6F32342"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dividend a iných podielov na zisku (+)</w:t>
            </w:r>
          </w:p>
        </w:tc>
        <w:tc>
          <w:tcPr>
            <w:tcW w:w="1275" w:type="dxa"/>
            <w:tcBorders>
              <w:top w:val="nil"/>
              <w:left w:val="nil"/>
              <w:bottom w:val="single" w:sz="4" w:space="0" w:color="auto"/>
              <w:right w:val="single" w:sz="4" w:space="0" w:color="auto"/>
            </w:tcBorders>
            <w:shd w:val="clear" w:color="auto" w:fill="auto"/>
            <w:noWrap/>
            <w:vAlign w:val="bottom"/>
            <w:hideMark/>
          </w:tcPr>
          <w:p w14:paraId="389C478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3 429 100 </w:t>
            </w:r>
          </w:p>
        </w:tc>
        <w:tc>
          <w:tcPr>
            <w:tcW w:w="1276" w:type="dxa"/>
            <w:tcBorders>
              <w:top w:val="nil"/>
              <w:left w:val="nil"/>
              <w:bottom w:val="single" w:sz="4" w:space="0" w:color="auto"/>
              <w:right w:val="single" w:sz="4" w:space="0" w:color="auto"/>
            </w:tcBorders>
            <w:shd w:val="clear" w:color="auto" w:fill="auto"/>
            <w:noWrap/>
            <w:vAlign w:val="bottom"/>
            <w:hideMark/>
          </w:tcPr>
          <w:p w14:paraId="5E7215B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2 747 871 </w:t>
            </w:r>
          </w:p>
        </w:tc>
        <w:tc>
          <w:tcPr>
            <w:tcW w:w="1455" w:type="dxa"/>
            <w:vAlign w:val="center"/>
            <w:hideMark/>
          </w:tcPr>
          <w:p w14:paraId="59B7BC02" w14:textId="77777777" w:rsidR="009500BE" w:rsidRPr="009500BE" w:rsidRDefault="009500BE" w:rsidP="00976EF8">
            <w:pPr>
              <w:rPr>
                <w:sz w:val="12"/>
                <w:szCs w:val="12"/>
              </w:rPr>
            </w:pPr>
          </w:p>
        </w:tc>
      </w:tr>
      <w:tr w:rsidR="009500BE" w:rsidRPr="009500BE" w14:paraId="4EA4DEF2"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233A174"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1C5BB14"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súvisiace s derivátmi s výnimkou, ak sú určené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29A6C33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D9CADE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7EC7B62D" w14:textId="77777777" w:rsidR="009500BE" w:rsidRPr="009500BE" w:rsidRDefault="009500BE" w:rsidP="00976EF8">
            <w:pPr>
              <w:rPr>
                <w:sz w:val="12"/>
                <w:szCs w:val="12"/>
              </w:rPr>
            </w:pPr>
          </w:p>
        </w:tc>
      </w:tr>
      <w:tr w:rsidR="009500BE" w:rsidRPr="009500BE" w14:paraId="695E69DD"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609DAD5"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31CECF3"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súvisiace s derivátmi s výnimkou, ak sú určené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67BB22B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113054D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632E3EB" w14:textId="77777777" w:rsidR="009500BE" w:rsidRPr="009500BE" w:rsidRDefault="009500BE" w:rsidP="00976EF8">
            <w:pPr>
              <w:rPr>
                <w:sz w:val="12"/>
                <w:szCs w:val="12"/>
              </w:rPr>
            </w:pPr>
          </w:p>
        </w:tc>
      </w:tr>
      <w:tr w:rsidR="009500BE" w:rsidRPr="009500BE" w14:paraId="58F436F6"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61025AA"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481D78F"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daň z príjmov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5437328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649A8457"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6D3DDE4" w14:textId="77777777" w:rsidR="009500BE" w:rsidRPr="009500BE" w:rsidRDefault="009500BE" w:rsidP="00976EF8">
            <w:pPr>
              <w:rPr>
                <w:sz w:val="12"/>
                <w:szCs w:val="12"/>
              </w:rPr>
            </w:pPr>
          </w:p>
        </w:tc>
      </w:tr>
      <w:tr w:rsidR="009500BE" w:rsidRPr="009500BE" w14:paraId="4B111F2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BED71FB"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F3A7244"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výnimočného rozsahu alebo výskytu vzťahujúce sa na investičnú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103E6A8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5889B7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4C23FAA" w14:textId="77777777" w:rsidR="009500BE" w:rsidRPr="009500BE" w:rsidRDefault="009500BE" w:rsidP="00976EF8">
            <w:pPr>
              <w:rPr>
                <w:sz w:val="12"/>
                <w:szCs w:val="12"/>
              </w:rPr>
            </w:pPr>
          </w:p>
        </w:tc>
      </w:tr>
      <w:tr w:rsidR="009500BE" w:rsidRPr="009500BE" w14:paraId="49FBBCD7"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AE4A5BB"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0B6E839"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výnimočného rozsahu alebo výskytu vzťahujúce sa na investičnú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63F7C51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33521E1D"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705A0EEE" w14:textId="77777777" w:rsidR="009500BE" w:rsidRPr="009500BE" w:rsidRDefault="009500BE" w:rsidP="00976EF8">
            <w:pPr>
              <w:rPr>
                <w:sz w:val="12"/>
                <w:szCs w:val="12"/>
              </w:rPr>
            </w:pPr>
          </w:p>
        </w:tc>
      </w:tr>
      <w:tr w:rsidR="009500BE" w:rsidRPr="009500BE" w14:paraId="7D22B0F7"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9887206"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28B3BED" w14:textId="77777777" w:rsidR="009500BE" w:rsidRPr="009500BE" w:rsidRDefault="009500BE" w:rsidP="00976EF8">
            <w:pPr>
              <w:rPr>
                <w:rFonts w:ascii="Verdana" w:hAnsi="Verdana" w:cs="Arial"/>
                <w:sz w:val="12"/>
                <w:szCs w:val="12"/>
              </w:rPr>
            </w:pPr>
            <w:r w:rsidRPr="009500BE">
              <w:rPr>
                <w:rFonts w:ascii="Verdana" w:hAnsi="Verdana" w:cs="Arial"/>
                <w:sz w:val="12"/>
                <w:szCs w:val="12"/>
              </w:rPr>
              <w:t>Ostatné príjmy vzťahujúce sa na investičnú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1286D49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99617A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6E16D628" w14:textId="77777777" w:rsidR="009500BE" w:rsidRPr="009500BE" w:rsidRDefault="009500BE" w:rsidP="00976EF8">
            <w:pPr>
              <w:rPr>
                <w:sz w:val="12"/>
                <w:szCs w:val="12"/>
              </w:rPr>
            </w:pPr>
          </w:p>
        </w:tc>
      </w:tr>
      <w:tr w:rsidR="009500BE" w:rsidRPr="009500BE" w14:paraId="16EFBB8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6EBFE6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68C5778" w14:textId="77777777" w:rsidR="009500BE" w:rsidRPr="009500BE" w:rsidRDefault="009500BE" w:rsidP="00976EF8">
            <w:pPr>
              <w:rPr>
                <w:rFonts w:ascii="Verdana" w:hAnsi="Verdana" w:cs="Arial"/>
                <w:sz w:val="12"/>
                <w:szCs w:val="12"/>
              </w:rPr>
            </w:pPr>
            <w:r w:rsidRPr="009500BE">
              <w:rPr>
                <w:rFonts w:ascii="Verdana" w:hAnsi="Verdana" w:cs="Arial"/>
                <w:sz w:val="12"/>
                <w:szCs w:val="12"/>
              </w:rPr>
              <w:t>Ostatné výdavky vzťahujúce sa na investičnú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21044F1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3D5AFD8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66BDB5AE" w14:textId="77777777" w:rsidR="009500BE" w:rsidRPr="009500BE" w:rsidRDefault="009500BE" w:rsidP="00976EF8">
            <w:pPr>
              <w:rPr>
                <w:sz w:val="12"/>
                <w:szCs w:val="12"/>
              </w:rPr>
            </w:pPr>
          </w:p>
        </w:tc>
      </w:tr>
      <w:tr w:rsidR="009500BE" w:rsidRPr="009500BE" w14:paraId="7A009342" w14:textId="77777777" w:rsidTr="00BF41CF">
        <w:trPr>
          <w:trHeight w:val="20"/>
        </w:trPr>
        <w:tc>
          <w:tcPr>
            <w:tcW w:w="851" w:type="dxa"/>
            <w:tcBorders>
              <w:top w:val="single" w:sz="4" w:space="0" w:color="auto"/>
              <w:left w:val="single" w:sz="4" w:space="0" w:color="auto"/>
              <w:bottom w:val="single" w:sz="4" w:space="0" w:color="auto"/>
              <w:right w:val="single" w:sz="4" w:space="0" w:color="auto"/>
            </w:tcBorders>
            <w:shd w:val="clear" w:color="000000" w:fill="FFFF00"/>
            <w:noWrap/>
            <w:hideMark/>
          </w:tcPr>
          <w:p w14:paraId="05FA631F"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B.</w:t>
            </w:r>
          </w:p>
        </w:tc>
        <w:tc>
          <w:tcPr>
            <w:tcW w:w="6379" w:type="dxa"/>
            <w:tcBorders>
              <w:top w:val="single" w:sz="4" w:space="0" w:color="auto"/>
              <w:left w:val="nil"/>
              <w:bottom w:val="single" w:sz="4" w:space="0" w:color="auto"/>
              <w:right w:val="single" w:sz="4" w:space="0" w:color="auto"/>
            </w:tcBorders>
            <w:shd w:val="clear" w:color="000000" w:fill="FFFF00"/>
            <w:vAlign w:val="bottom"/>
            <w:hideMark/>
          </w:tcPr>
          <w:p w14:paraId="71B94266"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Čisté peňažné toky z investičnej činnosti</w:t>
            </w:r>
          </w:p>
        </w:tc>
        <w:tc>
          <w:tcPr>
            <w:tcW w:w="1275" w:type="dxa"/>
            <w:tcBorders>
              <w:top w:val="single" w:sz="4" w:space="0" w:color="auto"/>
              <w:left w:val="nil"/>
              <w:bottom w:val="single" w:sz="4" w:space="0" w:color="auto"/>
              <w:right w:val="single" w:sz="4" w:space="0" w:color="auto"/>
            </w:tcBorders>
            <w:shd w:val="clear" w:color="000000" w:fill="FFFF00"/>
            <w:noWrap/>
            <w:vAlign w:val="bottom"/>
            <w:hideMark/>
          </w:tcPr>
          <w:p w14:paraId="6B352E5A"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(7 597 771)</w:t>
            </w:r>
          </w:p>
        </w:tc>
        <w:tc>
          <w:tcPr>
            <w:tcW w:w="1276" w:type="dxa"/>
            <w:tcBorders>
              <w:top w:val="single" w:sz="4" w:space="0" w:color="auto"/>
              <w:left w:val="nil"/>
              <w:bottom w:val="single" w:sz="4" w:space="0" w:color="auto"/>
              <w:right w:val="single" w:sz="4" w:space="0" w:color="auto"/>
            </w:tcBorders>
            <w:shd w:val="clear" w:color="000000" w:fill="FFFF00"/>
            <w:noWrap/>
            <w:vAlign w:val="bottom"/>
            <w:hideMark/>
          </w:tcPr>
          <w:p w14:paraId="724010BA"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(3 436 829)</w:t>
            </w:r>
          </w:p>
        </w:tc>
        <w:tc>
          <w:tcPr>
            <w:tcW w:w="1455" w:type="dxa"/>
            <w:vAlign w:val="center"/>
            <w:hideMark/>
          </w:tcPr>
          <w:p w14:paraId="1ECEAE47" w14:textId="77777777" w:rsidR="009500BE" w:rsidRPr="009500BE" w:rsidRDefault="009500BE" w:rsidP="00976EF8">
            <w:pPr>
              <w:rPr>
                <w:sz w:val="12"/>
                <w:szCs w:val="12"/>
              </w:rPr>
            </w:pPr>
          </w:p>
        </w:tc>
      </w:tr>
      <w:tr w:rsidR="009500BE" w:rsidRPr="009500BE" w14:paraId="5A4BB5E9" w14:textId="77777777" w:rsidTr="00BF41CF">
        <w:trPr>
          <w:trHeight w:val="20"/>
        </w:trPr>
        <w:tc>
          <w:tcPr>
            <w:tcW w:w="978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1E5765"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z finančnej činnosti </w:t>
            </w:r>
          </w:p>
        </w:tc>
        <w:tc>
          <w:tcPr>
            <w:tcW w:w="1455" w:type="dxa"/>
            <w:tcBorders>
              <w:left w:val="single" w:sz="4" w:space="0" w:color="auto"/>
            </w:tcBorders>
            <w:vAlign w:val="center"/>
            <w:hideMark/>
          </w:tcPr>
          <w:p w14:paraId="3E0B8074" w14:textId="77777777" w:rsidR="009500BE" w:rsidRPr="009500BE" w:rsidRDefault="009500BE" w:rsidP="00976EF8">
            <w:pPr>
              <w:rPr>
                <w:sz w:val="12"/>
                <w:szCs w:val="12"/>
              </w:rPr>
            </w:pPr>
          </w:p>
        </w:tc>
      </w:tr>
      <w:tr w:rsidR="009500BE" w:rsidRPr="009500BE" w14:paraId="70F9974D" w14:textId="77777777" w:rsidTr="00BF41CF">
        <w:trPr>
          <w:trHeight w:val="20"/>
        </w:trPr>
        <w:tc>
          <w:tcPr>
            <w:tcW w:w="851" w:type="dxa"/>
            <w:tcBorders>
              <w:top w:val="single" w:sz="4" w:space="0" w:color="auto"/>
              <w:left w:val="single" w:sz="4" w:space="0" w:color="auto"/>
              <w:bottom w:val="single" w:sz="4" w:space="0" w:color="auto"/>
              <w:right w:val="single" w:sz="4" w:space="0" w:color="auto"/>
            </w:tcBorders>
            <w:shd w:val="clear" w:color="000000" w:fill="FFFF00"/>
            <w:noWrap/>
            <w:hideMark/>
          </w:tcPr>
          <w:p w14:paraId="258E9F56" w14:textId="77777777" w:rsidR="009500BE" w:rsidRPr="009500BE" w:rsidRDefault="009500BE" w:rsidP="00976EF8">
            <w:pPr>
              <w:rPr>
                <w:rFonts w:ascii="Verdana" w:hAnsi="Verdana" w:cs="Arial"/>
                <w:sz w:val="12"/>
                <w:szCs w:val="12"/>
              </w:rPr>
            </w:pPr>
            <w:r w:rsidRPr="009500BE">
              <w:rPr>
                <w:rFonts w:ascii="Verdana" w:hAnsi="Verdana" w:cs="Arial"/>
                <w:sz w:val="12"/>
                <w:szCs w:val="12"/>
              </w:rPr>
              <w:t>C.1.</w:t>
            </w:r>
          </w:p>
        </w:tc>
        <w:tc>
          <w:tcPr>
            <w:tcW w:w="6379" w:type="dxa"/>
            <w:tcBorders>
              <w:top w:val="single" w:sz="4" w:space="0" w:color="auto"/>
              <w:left w:val="nil"/>
              <w:bottom w:val="single" w:sz="4" w:space="0" w:color="auto"/>
              <w:right w:val="single" w:sz="4" w:space="0" w:color="auto"/>
            </w:tcBorders>
            <w:shd w:val="clear" w:color="000000" w:fill="FFFF00"/>
            <w:vAlign w:val="bottom"/>
            <w:hideMark/>
          </w:tcPr>
          <w:p w14:paraId="6B836B19"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vo vlastnom imaní</w:t>
            </w:r>
          </w:p>
        </w:tc>
        <w:tc>
          <w:tcPr>
            <w:tcW w:w="1275" w:type="dxa"/>
            <w:tcBorders>
              <w:top w:val="single" w:sz="4" w:space="0" w:color="auto"/>
              <w:left w:val="nil"/>
              <w:bottom w:val="single" w:sz="4" w:space="0" w:color="auto"/>
              <w:right w:val="single" w:sz="4" w:space="0" w:color="auto"/>
            </w:tcBorders>
            <w:shd w:val="clear" w:color="000000" w:fill="FFFF00"/>
            <w:noWrap/>
            <w:vAlign w:val="bottom"/>
            <w:hideMark/>
          </w:tcPr>
          <w:p w14:paraId="2BB09B83"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  </w:t>
            </w:r>
          </w:p>
        </w:tc>
        <w:tc>
          <w:tcPr>
            <w:tcW w:w="1276" w:type="dxa"/>
            <w:tcBorders>
              <w:top w:val="single" w:sz="4" w:space="0" w:color="auto"/>
              <w:left w:val="nil"/>
              <w:bottom w:val="single" w:sz="4" w:space="0" w:color="auto"/>
              <w:right w:val="single" w:sz="4" w:space="0" w:color="auto"/>
            </w:tcBorders>
            <w:shd w:val="clear" w:color="000000" w:fill="FFFF00"/>
            <w:noWrap/>
            <w:vAlign w:val="bottom"/>
            <w:hideMark/>
          </w:tcPr>
          <w:p w14:paraId="314ACD21"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  </w:t>
            </w:r>
          </w:p>
        </w:tc>
        <w:tc>
          <w:tcPr>
            <w:tcW w:w="1455" w:type="dxa"/>
            <w:vAlign w:val="center"/>
            <w:hideMark/>
          </w:tcPr>
          <w:p w14:paraId="1DAC2AFB" w14:textId="77777777" w:rsidR="009500BE" w:rsidRPr="009500BE" w:rsidRDefault="009500BE" w:rsidP="00976EF8">
            <w:pPr>
              <w:rPr>
                <w:sz w:val="12"/>
                <w:szCs w:val="12"/>
              </w:rPr>
            </w:pPr>
          </w:p>
        </w:tc>
      </w:tr>
      <w:tr w:rsidR="009500BE" w:rsidRPr="009500BE" w14:paraId="282F3454"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22E670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9341DC9"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upísaných akcií a obchodných podielov (+)</w:t>
            </w:r>
          </w:p>
        </w:tc>
        <w:tc>
          <w:tcPr>
            <w:tcW w:w="1275" w:type="dxa"/>
            <w:tcBorders>
              <w:top w:val="nil"/>
              <w:left w:val="nil"/>
              <w:bottom w:val="single" w:sz="4" w:space="0" w:color="auto"/>
              <w:right w:val="single" w:sz="4" w:space="0" w:color="auto"/>
            </w:tcBorders>
            <w:shd w:val="clear" w:color="auto" w:fill="auto"/>
            <w:noWrap/>
            <w:vAlign w:val="bottom"/>
            <w:hideMark/>
          </w:tcPr>
          <w:p w14:paraId="1F678D7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62AB328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5CBF0BA9" w14:textId="77777777" w:rsidR="009500BE" w:rsidRPr="009500BE" w:rsidRDefault="009500BE" w:rsidP="00976EF8">
            <w:pPr>
              <w:rPr>
                <w:sz w:val="12"/>
                <w:szCs w:val="12"/>
              </w:rPr>
            </w:pPr>
          </w:p>
        </w:tc>
      </w:tr>
      <w:tr w:rsidR="009500BE" w:rsidRPr="009500BE" w14:paraId="244C2AF0"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5F73D81"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8FF402C"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ďalších vkladov do vlastného imania spoločníkmi (+)</w:t>
            </w:r>
          </w:p>
        </w:tc>
        <w:tc>
          <w:tcPr>
            <w:tcW w:w="1275" w:type="dxa"/>
            <w:tcBorders>
              <w:top w:val="nil"/>
              <w:left w:val="nil"/>
              <w:bottom w:val="single" w:sz="4" w:space="0" w:color="auto"/>
              <w:right w:val="single" w:sz="4" w:space="0" w:color="auto"/>
            </w:tcBorders>
            <w:shd w:val="clear" w:color="auto" w:fill="auto"/>
            <w:noWrap/>
            <w:vAlign w:val="bottom"/>
            <w:hideMark/>
          </w:tcPr>
          <w:p w14:paraId="234DCEA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AFE6B8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D703273" w14:textId="77777777" w:rsidR="009500BE" w:rsidRPr="009500BE" w:rsidRDefault="009500BE" w:rsidP="00976EF8">
            <w:pPr>
              <w:rPr>
                <w:sz w:val="12"/>
                <w:szCs w:val="12"/>
              </w:rPr>
            </w:pPr>
          </w:p>
        </w:tc>
      </w:tr>
      <w:tr w:rsidR="009500BE" w:rsidRPr="009500BE" w14:paraId="6DAC740B"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91805C4"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9A1FC1B"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Prijaté peňažné dary (+)</w:t>
            </w:r>
          </w:p>
        </w:tc>
        <w:tc>
          <w:tcPr>
            <w:tcW w:w="1275" w:type="dxa"/>
            <w:tcBorders>
              <w:top w:val="nil"/>
              <w:left w:val="nil"/>
              <w:bottom w:val="single" w:sz="4" w:space="0" w:color="auto"/>
              <w:right w:val="single" w:sz="4" w:space="0" w:color="auto"/>
            </w:tcBorders>
            <w:shd w:val="clear" w:color="auto" w:fill="auto"/>
            <w:noWrap/>
            <w:vAlign w:val="bottom"/>
            <w:hideMark/>
          </w:tcPr>
          <w:p w14:paraId="665171B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D849ED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43CEC01A" w14:textId="77777777" w:rsidR="009500BE" w:rsidRPr="009500BE" w:rsidRDefault="009500BE" w:rsidP="00976EF8">
            <w:pPr>
              <w:rPr>
                <w:sz w:val="12"/>
                <w:szCs w:val="12"/>
              </w:rPr>
            </w:pPr>
          </w:p>
        </w:tc>
      </w:tr>
      <w:tr w:rsidR="009500BE" w:rsidRPr="009500BE" w14:paraId="37DB2F3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BECB898"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3725698"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úhrady straty spoločníkmi (+)</w:t>
            </w:r>
          </w:p>
        </w:tc>
        <w:tc>
          <w:tcPr>
            <w:tcW w:w="1275" w:type="dxa"/>
            <w:tcBorders>
              <w:top w:val="nil"/>
              <w:left w:val="nil"/>
              <w:bottom w:val="single" w:sz="4" w:space="0" w:color="auto"/>
              <w:right w:val="single" w:sz="4" w:space="0" w:color="auto"/>
            </w:tcBorders>
            <w:shd w:val="clear" w:color="auto" w:fill="auto"/>
            <w:noWrap/>
            <w:vAlign w:val="bottom"/>
            <w:hideMark/>
          </w:tcPr>
          <w:p w14:paraId="2470C19D"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14C066F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343A339F" w14:textId="77777777" w:rsidR="009500BE" w:rsidRPr="009500BE" w:rsidRDefault="009500BE" w:rsidP="00976EF8">
            <w:pPr>
              <w:rPr>
                <w:sz w:val="12"/>
                <w:szCs w:val="12"/>
              </w:rPr>
            </w:pPr>
          </w:p>
        </w:tc>
      </w:tr>
      <w:tr w:rsidR="009500BE" w:rsidRPr="009500BE" w14:paraId="2C70905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EAED2E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3DEC3A9"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obstaranie alebo spätné odkúpenie vlastných akcií a vlastných obchodných podielov (-)</w:t>
            </w:r>
          </w:p>
        </w:tc>
        <w:tc>
          <w:tcPr>
            <w:tcW w:w="1275" w:type="dxa"/>
            <w:tcBorders>
              <w:top w:val="nil"/>
              <w:left w:val="nil"/>
              <w:bottom w:val="single" w:sz="4" w:space="0" w:color="auto"/>
              <w:right w:val="single" w:sz="4" w:space="0" w:color="auto"/>
            </w:tcBorders>
            <w:shd w:val="clear" w:color="auto" w:fill="auto"/>
            <w:noWrap/>
            <w:vAlign w:val="bottom"/>
            <w:hideMark/>
          </w:tcPr>
          <w:p w14:paraId="5405041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F7A83B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7A1C5833" w14:textId="77777777" w:rsidR="009500BE" w:rsidRPr="009500BE" w:rsidRDefault="009500BE" w:rsidP="00976EF8">
            <w:pPr>
              <w:rPr>
                <w:sz w:val="12"/>
                <w:szCs w:val="12"/>
              </w:rPr>
            </w:pPr>
          </w:p>
        </w:tc>
      </w:tr>
      <w:tr w:rsidR="009500BE" w:rsidRPr="009500BE" w14:paraId="36569351"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55F391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11E2A7A"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spojené so znížením fondov vytvorených účtovnou jednotkou (-)</w:t>
            </w:r>
          </w:p>
        </w:tc>
        <w:tc>
          <w:tcPr>
            <w:tcW w:w="1275" w:type="dxa"/>
            <w:tcBorders>
              <w:top w:val="nil"/>
              <w:left w:val="nil"/>
              <w:bottom w:val="single" w:sz="4" w:space="0" w:color="auto"/>
              <w:right w:val="single" w:sz="4" w:space="0" w:color="auto"/>
            </w:tcBorders>
            <w:shd w:val="clear" w:color="auto" w:fill="auto"/>
            <w:noWrap/>
            <w:vAlign w:val="bottom"/>
            <w:hideMark/>
          </w:tcPr>
          <w:p w14:paraId="5D5085B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52710A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76B5C514" w14:textId="77777777" w:rsidR="009500BE" w:rsidRPr="009500BE" w:rsidRDefault="009500BE" w:rsidP="00976EF8">
            <w:pPr>
              <w:rPr>
                <w:sz w:val="12"/>
                <w:szCs w:val="12"/>
              </w:rPr>
            </w:pPr>
          </w:p>
        </w:tc>
      </w:tr>
      <w:tr w:rsidR="009500BE" w:rsidRPr="009500BE" w14:paraId="0B7B6CB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25E586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8732ACE"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vyplatenie podielu na vlastnom imaní spoločníkmi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253E1F8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B4CD0E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CF699EA" w14:textId="77777777" w:rsidR="009500BE" w:rsidRPr="009500BE" w:rsidRDefault="009500BE" w:rsidP="00976EF8">
            <w:pPr>
              <w:rPr>
                <w:sz w:val="12"/>
                <w:szCs w:val="12"/>
              </w:rPr>
            </w:pPr>
          </w:p>
        </w:tc>
      </w:tr>
      <w:tr w:rsidR="009500BE" w:rsidRPr="009500BE" w14:paraId="60D46D0C"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9077A7C"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EF2A922"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z iných dôvodov, ktoré súvisia so znížením vlastného imania (-)</w:t>
            </w:r>
          </w:p>
        </w:tc>
        <w:tc>
          <w:tcPr>
            <w:tcW w:w="1275" w:type="dxa"/>
            <w:tcBorders>
              <w:top w:val="nil"/>
              <w:left w:val="nil"/>
              <w:bottom w:val="single" w:sz="4" w:space="0" w:color="auto"/>
              <w:right w:val="single" w:sz="4" w:space="0" w:color="auto"/>
            </w:tcBorders>
            <w:shd w:val="clear" w:color="auto" w:fill="auto"/>
            <w:noWrap/>
            <w:vAlign w:val="bottom"/>
            <w:hideMark/>
          </w:tcPr>
          <w:p w14:paraId="4E4F5F22"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60176C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13607C3" w14:textId="77777777" w:rsidR="009500BE" w:rsidRPr="009500BE" w:rsidRDefault="009500BE" w:rsidP="00976EF8">
            <w:pPr>
              <w:rPr>
                <w:sz w:val="12"/>
                <w:szCs w:val="12"/>
              </w:rPr>
            </w:pPr>
          </w:p>
        </w:tc>
      </w:tr>
      <w:tr w:rsidR="009500BE" w:rsidRPr="009500BE" w14:paraId="6C7EA9FE"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506861D1" w14:textId="77777777" w:rsidR="009500BE" w:rsidRPr="009500BE" w:rsidRDefault="009500BE" w:rsidP="00976EF8">
            <w:pPr>
              <w:rPr>
                <w:rFonts w:ascii="Verdana" w:hAnsi="Verdana" w:cs="Arial"/>
                <w:sz w:val="12"/>
                <w:szCs w:val="12"/>
              </w:rPr>
            </w:pPr>
            <w:r w:rsidRPr="009500BE">
              <w:rPr>
                <w:rFonts w:ascii="Verdana" w:hAnsi="Verdana" w:cs="Arial"/>
                <w:sz w:val="12"/>
                <w:szCs w:val="12"/>
              </w:rPr>
              <w:t>C.2.</w:t>
            </w:r>
          </w:p>
        </w:tc>
        <w:tc>
          <w:tcPr>
            <w:tcW w:w="6379" w:type="dxa"/>
            <w:tcBorders>
              <w:top w:val="nil"/>
              <w:left w:val="nil"/>
              <w:bottom w:val="single" w:sz="4" w:space="0" w:color="auto"/>
              <w:right w:val="single" w:sz="4" w:space="0" w:color="auto"/>
            </w:tcBorders>
            <w:shd w:val="clear" w:color="000000" w:fill="FFFF00"/>
            <w:vAlign w:val="bottom"/>
            <w:hideMark/>
          </w:tcPr>
          <w:p w14:paraId="4F7D5D73"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Peňažné toky vznikajúce z dlhodobých záväzkov a krátkodobých záväzkov z finančnej činnosti</w:t>
            </w:r>
          </w:p>
        </w:tc>
        <w:tc>
          <w:tcPr>
            <w:tcW w:w="1275" w:type="dxa"/>
            <w:tcBorders>
              <w:top w:val="nil"/>
              <w:left w:val="nil"/>
              <w:bottom w:val="single" w:sz="4" w:space="0" w:color="auto"/>
              <w:right w:val="single" w:sz="4" w:space="0" w:color="auto"/>
            </w:tcBorders>
            <w:shd w:val="clear" w:color="000000" w:fill="FFFF00"/>
            <w:noWrap/>
            <w:vAlign w:val="bottom"/>
            <w:hideMark/>
          </w:tcPr>
          <w:p w14:paraId="1776EC68"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2 515 548 </w:t>
            </w:r>
          </w:p>
        </w:tc>
        <w:tc>
          <w:tcPr>
            <w:tcW w:w="1276" w:type="dxa"/>
            <w:tcBorders>
              <w:top w:val="nil"/>
              <w:left w:val="nil"/>
              <w:bottom w:val="single" w:sz="4" w:space="0" w:color="auto"/>
              <w:right w:val="single" w:sz="4" w:space="0" w:color="auto"/>
            </w:tcBorders>
            <w:shd w:val="clear" w:color="000000" w:fill="FFFF00"/>
            <w:noWrap/>
            <w:vAlign w:val="bottom"/>
            <w:hideMark/>
          </w:tcPr>
          <w:p w14:paraId="48580D46"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1 760 368 </w:t>
            </w:r>
          </w:p>
        </w:tc>
        <w:tc>
          <w:tcPr>
            <w:tcW w:w="1455" w:type="dxa"/>
            <w:vAlign w:val="center"/>
            <w:hideMark/>
          </w:tcPr>
          <w:p w14:paraId="750218CF" w14:textId="77777777" w:rsidR="009500BE" w:rsidRPr="009500BE" w:rsidRDefault="009500BE" w:rsidP="00976EF8">
            <w:pPr>
              <w:rPr>
                <w:sz w:val="12"/>
                <w:szCs w:val="12"/>
              </w:rPr>
            </w:pPr>
          </w:p>
        </w:tc>
      </w:tr>
      <w:tr w:rsidR="009500BE" w:rsidRPr="009500BE" w14:paraId="393CA6AB"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24C6B96"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58C82C23"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emisie dlhových cenných papierov (+)</w:t>
            </w:r>
          </w:p>
        </w:tc>
        <w:tc>
          <w:tcPr>
            <w:tcW w:w="1275" w:type="dxa"/>
            <w:tcBorders>
              <w:top w:val="nil"/>
              <w:left w:val="nil"/>
              <w:bottom w:val="single" w:sz="4" w:space="0" w:color="auto"/>
              <w:right w:val="single" w:sz="4" w:space="0" w:color="auto"/>
            </w:tcBorders>
            <w:shd w:val="clear" w:color="auto" w:fill="auto"/>
            <w:noWrap/>
            <w:vAlign w:val="bottom"/>
            <w:hideMark/>
          </w:tcPr>
          <w:p w14:paraId="125221F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3EDE61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8A190CC" w14:textId="77777777" w:rsidR="009500BE" w:rsidRPr="009500BE" w:rsidRDefault="009500BE" w:rsidP="00976EF8">
            <w:pPr>
              <w:rPr>
                <w:sz w:val="12"/>
                <w:szCs w:val="12"/>
              </w:rPr>
            </w:pPr>
          </w:p>
        </w:tc>
      </w:tr>
      <w:tr w:rsidR="009500BE" w:rsidRPr="009500BE" w14:paraId="59B0A71C"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6D2CFA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0760CB8"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úhradu záväzkov z dlhových cenných papierov (-)</w:t>
            </w:r>
          </w:p>
        </w:tc>
        <w:tc>
          <w:tcPr>
            <w:tcW w:w="1275" w:type="dxa"/>
            <w:tcBorders>
              <w:top w:val="nil"/>
              <w:left w:val="nil"/>
              <w:bottom w:val="single" w:sz="4" w:space="0" w:color="auto"/>
              <w:right w:val="single" w:sz="4" w:space="0" w:color="auto"/>
            </w:tcBorders>
            <w:shd w:val="clear" w:color="auto" w:fill="auto"/>
            <w:noWrap/>
            <w:vAlign w:val="bottom"/>
            <w:hideMark/>
          </w:tcPr>
          <w:p w14:paraId="0BD2C5C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2FF9984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5542F8B" w14:textId="77777777" w:rsidR="009500BE" w:rsidRPr="009500BE" w:rsidRDefault="009500BE" w:rsidP="00976EF8">
            <w:pPr>
              <w:rPr>
                <w:sz w:val="12"/>
                <w:szCs w:val="12"/>
              </w:rPr>
            </w:pPr>
          </w:p>
        </w:tc>
      </w:tr>
      <w:tr w:rsidR="009500BE" w:rsidRPr="009500BE" w14:paraId="3E7B1396"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907BF2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93E11AA"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úverov (+)</w:t>
            </w:r>
          </w:p>
        </w:tc>
        <w:tc>
          <w:tcPr>
            <w:tcW w:w="1275" w:type="dxa"/>
            <w:tcBorders>
              <w:top w:val="nil"/>
              <w:left w:val="nil"/>
              <w:bottom w:val="single" w:sz="4" w:space="0" w:color="auto"/>
              <w:right w:val="single" w:sz="4" w:space="0" w:color="auto"/>
            </w:tcBorders>
            <w:shd w:val="clear" w:color="auto" w:fill="auto"/>
            <w:noWrap/>
            <w:vAlign w:val="bottom"/>
            <w:hideMark/>
          </w:tcPr>
          <w:p w14:paraId="0D388B5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D454CC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4 500 000 </w:t>
            </w:r>
          </w:p>
        </w:tc>
        <w:tc>
          <w:tcPr>
            <w:tcW w:w="1455" w:type="dxa"/>
            <w:vAlign w:val="center"/>
            <w:hideMark/>
          </w:tcPr>
          <w:p w14:paraId="769EA05D" w14:textId="77777777" w:rsidR="009500BE" w:rsidRPr="009500BE" w:rsidRDefault="009500BE" w:rsidP="00976EF8">
            <w:pPr>
              <w:rPr>
                <w:sz w:val="12"/>
                <w:szCs w:val="12"/>
              </w:rPr>
            </w:pPr>
          </w:p>
        </w:tc>
      </w:tr>
      <w:tr w:rsidR="009500BE" w:rsidRPr="009500BE" w14:paraId="09907247"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2AB2874"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B3B9E24"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splácanie úverov (-)</w:t>
            </w:r>
          </w:p>
        </w:tc>
        <w:tc>
          <w:tcPr>
            <w:tcW w:w="1275" w:type="dxa"/>
            <w:tcBorders>
              <w:top w:val="nil"/>
              <w:left w:val="nil"/>
              <w:bottom w:val="single" w:sz="4" w:space="0" w:color="auto"/>
              <w:right w:val="single" w:sz="4" w:space="0" w:color="auto"/>
            </w:tcBorders>
            <w:shd w:val="clear" w:color="auto" w:fill="auto"/>
            <w:noWrap/>
            <w:vAlign w:val="bottom"/>
            <w:hideMark/>
          </w:tcPr>
          <w:p w14:paraId="492EA72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(3 714 970)</w:t>
            </w:r>
          </w:p>
        </w:tc>
        <w:tc>
          <w:tcPr>
            <w:tcW w:w="1276" w:type="dxa"/>
            <w:tcBorders>
              <w:top w:val="nil"/>
              <w:left w:val="nil"/>
              <w:bottom w:val="single" w:sz="4" w:space="0" w:color="auto"/>
              <w:right w:val="single" w:sz="4" w:space="0" w:color="auto"/>
            </w:tcBorders>
            <w:shd w:val="clear" w:color="auto" w:fill="auto"/>
            <w:noWrap/>
            <w:vAlign w:val="bottom"/>
            <w:hideMark/>
          </w:tcPr>
          <w:p w14:paraId="1DCFD92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(5 011 481)</w:t>
            </w:r>
          </w:p>
        </w:tc>
        <w:tc>
          <w:tcPr>
            <w:tcW w:w="1455" w:type="dxa"/>
            <w:vAlign w:val="center"/>
            <w:hideMark/>
          </w:tcPr>
          <w:p w14:paraId="49CAF11B" w14:textId="77777777" w:rsidR="009500BE" w:rsidRPr="009500BE" w:rsidRDefault="009500BE" w:rsidP="00976EF8">
            <w:pPr>
              <w:rPr>
                <w:sz w:val="12"/>
                <w:szCs w:val="12"/>
              </w:rPr>
            </w:pPr>
          </w:p>
        </w:tc>
      </w:tr>
      <w:tr w:rsidR="009500BE" w:rsidRPr="009500BE" w14:paraId="68EB59A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57CBCA1"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D5D0DC2"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prijatých pôžičiek (+)</w:t>
            </w:r>
          </w:p>
        </w:tc>
        <w:tc>
          <w:tcPr>
            <w:tcW w:w="1275" w:type="dxa"/>
            <w:tcBorders>
              <w:top w:val="nil"/>
              <w:left w:val="nil"/>
              <w:bottom w:val="single" w:sz="4" w:space="0" w:color="auto"/>
              <w:right w:val="single" w:sz="4" w:space="0" w:color="auto"/>
            </w:tcBorders>
            <w:shd w:val="clear" w:color="auto" w:fill="auto"/>
            <w:noWrap/>
            <w:vAlign w:val="bottom"/>
            <w:hideMark/>
          </w:tcPr>
          <w:p w14:paraId="15E597D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6 230 518 </w:t>
            </w:r>
          </w:p>
        </w:tc>
        <w:tc>
          <w:tcPr>
            <w:tcW w:w="1276" w:type="dxa"/>
            <w:tcBorders>
              <w:top w:val="nil"/>
              <w:left w:val="nil"/>
              <w:bottom w:val="single" w:sz="4" w:space="0" w:color="auto"/>
              <w:right w:val="single" w:sz="4" w:space="0" w:color="auto"/>
            </w:tcBorders>
            <w:shd w:val="clear" w:color="auto" w:fill="auto"/>
            <w:noWrap/>
            <w:vAlign w:val="bottom"/>
            <w:hideMark/>
          </w:tcPr>
          <w:p w14:paraId="23FE7D6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2 271 849 </w:t>
            </w:r>
          </w:p>
        </w:tc>
        <w:tc>
          <w:tcPr>
            <w:tcW w:w="1455" w:type="dxa"/>
            <w:vAlign w:val="center"/>
            <w:hideMark/>
          </w:tcPr>
          <w:p w14:paraId="751CB226" w14:textId="77777777" w:rsidR="009500BE" w:rsidRPr="009500BE" w:rsidRDefault="009500BE" w:rsidP="00976EF8">
            <w:pPr>
              <w:rPr>
                <w:sz w:val="12"/>
                <w:szCs w:val="12"/>
              </w:rPr>
            </w:pPr>
          </w:p>
        </w:tc>
      </w:tr>
      <w:tr w:rsidR="009500BE" w:rsidRPr="009500BE" w14:paraId="23175FA8"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7DC6E69"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E8471D5"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splácanie pôžičiek (-)</w:t>
            </w:r>
          </w:p>
        </w:tc>
        <w:tc>
          <w:tcPr>
            <w:tcW w:w="1275" w:type="dxa"/>
            <w:tcBorders>
              <w:top w:val="nil"/>
              <w:left w:val="nil"/>
              <w:bottom w:val="single" w:sz="4" w:space="0" w:color="auto"/>
              <w:right w:val="single" w:sz="4" w:space="0" w:color="auto"/>
            </w:tcBorders>
            <w:shd w:val="clear" w:color="auto" w:fill="auto"/>
            <w:noWrap/>
            <w:vAlign w:val="bottom"/>
            <w:hideMark/>
          </w:tcPr>
          <w:p w14:paraId="4A0FE15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E4525E4"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DCB80C2" w14:textId="77777777" w:rsidR="009500BE" w:rsidRPr="009500BE" w:rsidRDefault="009500BE" w:rsidP="00976EF8">
            <w:pPr>
              <w:rPr>
                <w:sz w:val="12"/>
                <w:szCs w:val="12"/>
              </w:rPr>
            </w:pPr>
          </w:p>
        </w:tc>
      </w:tr>
      <w:tr w:rsidR="009500BE" w:rsidRPr="009500BE" w14:paraId="3280920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2BD66F4"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7237DF3"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úhradu záväzkov z finančného lízingu (-)</w:t>
            </w:r>
          </w:p>
        </w:tc>
        <w:tc>
          <w:tcPr>
            <w:tcW w:w="1275" w:type="dxa"/>
            <w:tcBorders>
              <w:top w:val="nil"/>
              <w:left w:val="nil"/>
              <w:bottom w:val="single" w:sz="4" w:space="0" w:color="auto"/>
              <w:right w:val="single" w:sz="4" w:space="0" w:color="auto"/>
            </w:tcBorders>
            <w:shd w:val="clear" w:color="auto" w:fill="auto"/>
            <w:noWrap/>
            <w:vAlign w:val="bottom"/>
            <w:hideMark/>
          </w:tcPr>
          <w:p w14:paraId="37A3AEE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1D7A267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72228CCD" w14:textId="77777777" w:rsidR="009500BE" w:rsidRPr="009500BE" w:rsidRDefault="009500BE" w:rsidP="00976EF8">
            <w:pPr>
              <w:rPr>
                <w:sz w:val="12"/>
                <w:szCs w:val="12"/>
              </w:rPr>
            </w:pPr>
          </w:p>
        </w:tc>
      </w:tr>
      <w:tr w:rsidR="009500BE" w:rsidRPr="009500BE" w14:paraId="5938D7BC"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096FE70D" w14:textId="77777777" w:rsidR="009500BE" w:rsidRPr="009500BE" w:rsidRDefault="009500BE" w:rsidP="00976EF8">
            <w:pPr>
              <w:rPr>
                <w:rFonts w:ascii="Verdana" w:hAnsi="Verdana" w:cs="Arial"/>
                <w:sz w:val="12"/>
                <w:szCs w:val="12"/>
              </w:rPr>
            </w:pPr>
            <w:r w:rsidRPr="009500BE">
              <w:rPr>
                <w:rFonts w:ascii="Verdana" w:hAnsi="Verdana" w:cs="Arial"/>
                <w:sz w:val="12"/>
                <w:szCs w:val="12"/>
              </w:rPr>
              <w:lastRenderedPageBreak/>
              <w:t> </w:t>
            </w:r>
          </w:p>
        </w:tc>
        <w:tc>
          <w:tcPr>
            <w:tcW w:w="6379" w:type="dxa"/>
            <w:tcBorders>
              <w:top w:val="nil"/>
              <w:left w:val="nil"/>
              <w:bottom w:val="single" w:sz="4" w:space="0" w:color="auto"/>
              <w:right w:val="single" w:sz="4" w:space="0" w:color="auto"/>
            </w:tcBorders>
            <w:shd w:val="clear" w:color="auto" w:fill="auto"/>
            <w:vAlign w:val="bottom"/>
            <w:hideMark/>
          </w:tcPr>
          <w:p w14:paraId="24FF8789"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z ostatných dlhodobých záväzkov a krátkodobých záväzkov vyplývajúcich z finančnej činnosti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79FF53E1"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341D90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02F7F71" w14:textId="77777777" w:rsidR="009500BE" w:rsidRPr="009500BE" w:rsidRDefault="009500BE" w:rsidP="00976EF8">
            <w:pPr>
              <w:rPr>
                <w:sz w:val="12"/>
                <w:szCs w:val="12"/>
              </w:rPr>
            </w:pPr>
          </w:p>
        </w:tc>
      </w:tr>
      <w:tr w:rsidR="009500BE" w:rsidRPr="009500BE" w14:paraId="78F7D1D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4B91E49"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7CCBD24C"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splácanie ostatných dlhodobých záväzkov a krátkodobých záväzkov vyplývajúcich z finančnej činnosti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324FB083"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363351A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69D0591E" w14:textId="77777777" w:rsidR="009500BE" w:rsidRPr="009500BE" w:rsidRDefault="009500BE" w:rsidP="00976EF8">
            <w:pPr>
              <w:rPr>
                <w:sz w:val="12"/>
                <w:szCs w:val="12"/>
              </w:rPr>
            </w:pPr>
          </w:p>
        </w:tc>
      </w:tr>
      <w:tr w:rsidR="009500BE" w:rsidRPr="009500BE" w14:paraId="55723A05"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563A7EFF"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1D26DE92"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zaplatené úroky (-)</w:t>
            </w:r>
          </w:p>
        </w:tc>
        <w:tc>
          <w:tcPr>
            <w:tcW w:w="1275" w:type="dxa"/>
            <w:tcBorders>
              <w:top w:val="nil"/>
              <w:left w:val="nil"/>
              <w:bottom w:val="single" w:sz="4" w:space="0" w:color="auto"/>
              <w:right w:val="single" w:sz="4" w:space="0" w:color="auto"/>
            </w:tcBorders>
            <w:shd w:val="clear" w:color="auto" w:fill="auto"/>
            <w:noWrap/>
            <w:vAlign w:val="bottom"/>
            <w:hideMark/>
          </w:tcPr>
          <w:p w14:paraId="77354A0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265B0D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23E91F5" w14:textId="77777777" w:rsidR="009500BE" w:rsidRPr="009500BE" w:rsidRDefault="009500BE" w:rsidP="00976EF8">
            <w:pPr>
              <w:rPr>
                <w:sz w:val="12"/>
                <w:szCs w:val="12"/>
              </w:rPr>
            </w:pPr>
          </w:p>
        </w:tc>
      </w:tr>
      <w:tr w:rsidR="009500BE" w:rsidRPr="009500BE" w14:paraId="12504A8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1A28BFBD"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8507B0C"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vyplatené dividendy a iné podiely na zisku (-)</w:t>
            </w:r>
          </w:p>
        </w:tc>
        <w:tc>
          <w:tcPr>
            <w:tcW w:w="1275" w:type="dxa"/>
            <w:tcBorders>
              <w:top w:val="nil"/>
              <w:left w:val="nil"/>
              <w:bottom w:val="single" w:sz="4" w:space="0" w:color="auto"/>
              <w:right w:val="single" w:sz="4" w:space="0" w:color="auto"/>
            </w:tcBorders>
            <w:shd w:val="clear" w:color="auto" w:fill="auto"/>
            <w:noWrap/>
            <w:vAlign w:val="bottom"/>
            <w:hideMark/>
          </w:tcPr>
          <w:p w14:paraId="328D367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6E6FCC38"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51FA81BF" w14:textId="77777777" w:rsidR="009500BE" w:rsidRPr="009500BE" w:rsidRDefault="009500BE" w:rsidP="00976EF8">
            <w:pPr>
              <w:rPr>
                <w:sz w:val="12"/>
                <w:szCs w:val="12"/>
              </w:rPr>
            </w:pPr>
          </w:p>
        </w:tc>
      </w:tr>
      <w:tr w:rsidR="009500BE" w:rsidRPr="009500BE" w14:paraId="3F377BD1"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D4854EB"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4AEE8B78"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súvisiace s derivátmi, s výnimkou, ak sú určené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3C695B1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30D8CC7D"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8299B4D" w14:textId="77777777" w:rsidR="009500BE" w:rsidRPr="009500BE" w:rsidRDefault="009500BE" w:rsidP="00976EF8">
            <w:pPr>
              <w:rPr>
                <w:sz w:val="12"/>
                <w:szCs w:val="12"/>
              </w:rPr>
            </w:pPr>
          </w:p>
        </w:tc>
      </w:tr>
      <w:tr w:rsidR="009500BE" w:rsidRPr="009500BE" w14:paraId="5A1D8D2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E95C629"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62DFE670"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súvisiace s derivátmi, s výnimkou, ak sú určené na predaj alebo na obchodovanie (+)</w:t>
            </w:r>
          </w:p>
        </w:tc>
        <w:tc>
          <w:tcPr>
            <w:tcW w:w="1275" w:type="dxa"/>
            <w:tcBorders>
              <w:top w:val="nil"/>
              <w:left w:val="nil"/>
              <w:bottom w:val="single" w:sz="4" w:space="0" w:color="auto"/>
              <w:right w:val="single" w:sz="4" w:space="0" w:color="auto"/>
            </w:tcBorders>
            <w:shd w:val="clear" w:color="auto" w:fill="auto"/>
            <w:noWrap/>
            <w:vAlign w:val="bottom"/>
            <w:hideMark/>
          </w:tcPr>
          <w:p w14:paraId="429844D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669579A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0F696A3E" w14:textId="77777777" w:rsidR="009500BE" w:rsidRPr="009500BE" w:rsidRDefault="009500BE" w:rsidP="00976EF8">
            <w:pPr>
              <w:rPr>
                <w:sz w:val="12"/>
                <w:szCs w:val="12"/>
              </w:rPr>
            </w:pPr>
          </w:p>
        </w:tc>
      </w:tr>
      <w:tr w:rsidR="009500BE" w:rsidRPr="009500BE" w14:paraId="0EF8A36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ABE3AE9"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2EE6D9A2"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na daň z príjmov účtovnej jednotky (-)</w:t>
            </w:r>
          </w:p>
        </w:tc>
        <w:tc>
          <w:tcPr>
            <w:tcW w:w="1275" w:type="dxa"/>
            <w:tcBorders>
              <w:top w:val="nil"/>
              <w:left w:val="nil"/>
              <w:bottom w:val="single" w:sz="4" w:space="0" w:color="auto"/>
              <w:right w:val="single" w:sz="4" w:space="0" w:color="auto"/>
            </w:tcBorders>
            <w:shd w:val="clear" w:color="auto" w:fill="auto"/>
            <w:noWrap/>
            <w:vAlign w:val="bottom"/>
            <w:hideMark/>
          </w:tcPr>
          <w:p w14:paraId="6937DF4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1F7DDFA5"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3AF9748A" w14:textId="77777777" w:rsidR="009500BE" w:rsidRPr="009500BE" w:rsidRDefault="009500BE" w:rsidP="00976EF8">
            <w:pPr>
              <w:rPr>
                <w:sz w:val="12"/>
                <w:szCs w:val="12"/>
              </w:rPr>
            </w:pPr>
          </w:p>
        </w:tc>
      </w:tr>
      <w:tr w:rsidR="009500BE" w:rsidRPr="009500BE" w14:paraId="2641E229"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73A28FDF"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3E7640D8" w14:textId="77777777" w:rsidR="009500BE" w:rsidRPr="009500BE" w:rsidRDefault="009500BE" w:rsidP="00976EF8">
            <w:pPr>
              <w:rPr>
                <w:rFonts w:ascii="Verdana" w:hAnsi="Verdana" w:cs="Arial"/>
                <w:sz w:val="12"/>
                <w:szCs w:val="12"/>
              </w:rPr>
            </w:pPr>
            <w:r w:rsidRPr="009500BE">
              <w:rPr>
                <w:rFonts w:ascii="Verdana" w:hAnsi="Verdana" w:cs="Arial"/>
                <w:sz w:val="12"/>
                <w:szCs w:val="12"/>
              </w:rPr>
              <w:t>Príjmy výnimočného rozsahu alebo výskytu vzťahujúce sa na finančnú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59A2686C"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68CDBC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24D8A515" w14:textId="77777777" w:rsidR="009500BE" w:rsidRPr="009500BE" w:rsidRDefault="009500BE" w:rsidP="00976EF8">
            <w:pPr>
              <w:rPr>
                <w:sz w:val="12"/>
                <w:szCs w:val="12"/>
              </w:rPr>
            </w:pPr>
          </w:p>
        </w:tc>
      </w:tr>
      <w:tr w:rsidR="009500BE" w:rsidRPr="009500BE" w14:paraId="3581A68A"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488DF5F7" w14:textId="77777777" w:rsidR="009500BE" w:rsidRPr="009500BE" w:rsidRDefault="009500BE" w:rsidP="00976EF8">
            <w:pPr>
              <w:rPr>
                <w:rFonts w:ascii="Verdana" w:hAnsi="Verdana" w:cs="Arial"/>
                <w:sz w:val="12"/>
                <w:szCs w:val="12"/>
              </w:rPr>
            </w:pPr>
            <w:r w:rsidRPr="009500BE">
              <w:rPr>
                <w:rFonts w:ascii="Verdana" w:hAnsi="Verdana" w:cs="Arial"/>
                <w:sz w:val="12"/>
                <w:szCs w:val="12"/>
              </w:rPr>
              <w:t> </w:t>
            </w:r>
          </w:p>
        </w:tc>
        <w:tc>
          <w:tcPr>
            <w:tcW w:w="6379" w:type="dxa"/>
            <w:tcBorders>
              <w:top w:val="nil"/>
              <w:left w:val="nil"/>
              <w:bottom w:val="single" w:sz="4" w:space="0" w:color="auto"/>
              <w:right w:val="single" w:sz="4" w:space="0" w:color="auto"/>
            </w:tcBorders>
            <w:shd w:val="clear" w:color="auto" w:fill="auto"/>
            <w:vAlign w:val="bottom"/>
            <w:hideMark/>
          </w:tcPr>
          <w:p w14:paraId="0921F1FB" w14:textId="77777777" w:rsidR="009500BE" w:rsidRPr="009500BE" w:rsidRDefault="009500BE" w:rsidP="00976EF8">
            <w:pPr>
              <w:rPr>
                <w:rFonts w:ascii="Verdana" w:hAnsi="Verdana" w:cs="Arial"/>
                <w:sz w:val="12"/>
                <w:szCs w:val="12"/>
              </w:rPr>
            </w:pPr>
            <w:r w:rsidRPr="009500BE">
              <w:rPr>
                <w:rFonts w:ascii="Verdana" w:hAnsi="Verdana" w:cs="Arial"/>
                <w:sz w:val="12"/>
                <w:szCs w:val="12"/>
              </w:rPr>
              <w:t>Výdavky výnimočného rozsahu alebo výskytu vzťahujúce sa na finančnú činnosť (-)</w:t>
            </w:r>
          </w:p>
        </w:tc>
        <w:tc>
          <w:tcPr>
            <w:tcW w:w="1275" w:type="dxa"/>
            <w:tcBorders>
              <w:top w:val="nil"/>
              <w:left w:val="nil"/>
              <w:bottom w:val="single" w:sz="4" w:space="0" w:color="auto"/>
              <w:right w:val="single" w:sz="4" w:space="0" w:color="auto"/>
            </w:tcBorders>
            <w:shd w:val="clear" w:color="auto" w:fill="auto"/>
            <w:noWrap/>
            <w:vAlign w:val="bottom"/>
            <w:hideMark/>
          </w:tcPr>
          <w:p w14:paraId="764CD736"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7CE9392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w:t>
            </w:r>
          </w:p>
        </w:tc>
        <w:tc>
          <w:tcPr>
            <w:tcW w:w="1455" w:type="dxa"/>
            <w:vAlign w:val="center"/>
            <w:hideMark/>
          </w:tcPr>
          <w:p w14:paraId="1A43C8F9" w14:textId="77777777" w:rsidR="009500BE" w:rsidRPr="009500BE" w:rsidRDefault="009500BE" w:rsidP="00976EF8">
            <w:pPr>
              <w:rPr>
                <w:sz w:val="12"/>
                <w:szCs w:val="12"/>
              </w:rPr>
            </w:pPr>
          </w:p>
        </w:tc>
      </w:tr>
      <w:tr w:rsidR="009500BE" w:rsidRPr="009500BE" w14:paraId="6DF66FD5"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49DECACF"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C.</w:t>
            </w:r>
          </w:p>
        </w:tc>
        <w:tc>
          <w:tcPr>
            <w:tcW w:w="6379" w:type="dxa"/>
            <w:tcBorders>
              <w:top w:val="nil"/>
              <w:left w:val="nil"/>
              <w:bottom w:val="single" w:sz="4" w:space="0" w:color="auto"/>
              <w:right w:val="single" w:sz="4" w:space="0" w:color="auto"/>
            </w:tcBorders>
            <w:shd w:val="clear" w:color="000000" w:fill="FFFF00"/>
            <w:vAlign w:val="bottom"/>
            <w:hideMark/>
          </w:tcPr>
          <w:p w14:paraId="03173667"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Čisté peňažné toky z finančnej činnosti</w:t>
            </w:r>
          </w:p>
        </w:tc>
        <w:tc>
          <w:tcPr>
            <w:tcW w:w="1275" w:type="dxa"/>
            <w:tcBorders>
              <w:top w:val="nil"/>
              <w:left w:val="nil"/>
              <w:bottom w:val="single" w:sz="4" w:space="0" w:color="auto"/>
              <w:right w:val="single" w:sz="4" w:space="0" w:color="auto"/>
            </w:tcBorders>
            <w:shd w:val="clear" w:color="000000" w:fill="FFFF00"/>
            <w:noWrap/>
            <w:vAlign w:val="bottom"/>
            <w:hideMark/>
          </w:tcPr>
          <w:p w14:paraId="2C8EC0AC"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2 515 548 </w:t>
            </w:r>
          </w:p>
        </w:tc>
        <w:tc>
          <w:tcPr>
            <w:tcW w:w="1276" w:type="dxa"/>
            <w:tcBorders>
              <w:top w:val="nil"/>
              <w:left w:val="nil"/>
              <w:bottom w:val="single" w:sz="4" w:space="0" w:color="auto"/>
              <w:right w:val="single" w:sz="4" w:space="0" w:color="auto"/>
            </w:tcBorders>
            <w:shd w:val="clear" w:color="000000" w:fill="FFFF00"/>
            <w:noWrap/>
            <w:vAlign w:val="bottom"/>
            <w:hideMark/>
          </w:tcPr>
          <w:p w14:paraId="7B824340"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1 760 368 </w:t>
            </w:r>
          </w:p>
        </w:tc>
        <w:tc>
          <w:tcPr>
            <w:tcW w:w="1455" w:type="dxa"/>
            <w:vAlign w:val="center"/>
            <w:hideMark/>
          </w:tcPr>
          <w:p w14:paraId="4F5AEB01" w14:textId="77777777" w:rsidR="009500BE" w:rsidRPr="009500BE" w:rsidRDefault="009500BE" w:rsidP="00976EF8">
            <w:pPr>
              <w:rPr>
                <w:sz w:val="12"/>
                <w:szCs w:val="12"/>
              </w:rPr>
            </w:pPr>
          </w:p>
        </w:tc>
      </w:tr>
      <w:tr w:rsidR="009500BE" w:rsidRPr="009500BE" w14:paraId="383F369D"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222D42DB"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D.</w:t>
            </w:r>
          </w:p>
        </w:tc>
        <w:tc>
          <w:tcPr>
            <w:tcW w:w="6379" w:type="dxa"/>
            <w:tcBorders>
              <w:top w:val="nil"/>
              <w:left w:val="nil"/>
              <w:bottom w:val="single" w:sz="4" w:space="0" w:color="auto"/>
              <w:right w:val="single" w:sz="4" w:space="0" w:color="auto"/>
            </w:tcBorders>
            <w:shd w:val="clear" w:color="000000" w:fill="FFFF00"/>
            <w:vAlign w:val="bottom"/>
            <w:hideMark/>
          </w:tcPr>
          <w:p w14:paraId="3D6A846E"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Čisté zvýšenie alebo čisté zníženie peňažných prostriedkov a peňažných ekvivalentov (+/-)                            (súčet A+B+C)</w:t>
            </w:r>
          </w:p>
        </w:tc>
        <w:tc>
          <w:tcPr>
            <w:tcW w:w="1275" w:type="dxa"/>
            <w:tcBorders>
              <w:top w:val="nil"/>
              <w:left w:val="nil"/>
              <w:bottom w:val="single" w:sz="4" w:space="0" w:color="auto"/>
              <w:right w:val="single" w:sz="4" w:space="0" w:color="auto"/>
            </w:tcBorders>
            <w:shd w:val="clear" w:color="000000" w:fill="FFFF00"/>
            <w:noWrap/>
            <w:vAlign w:val="bottom"/>
            <w:hideMark/>
          </w:tcPr>
          <w:p w14:paraId="3A6744A1"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7 315 482 </w:t>
            </w:r>
          </w:p>
        </w:tc>
        <w:tc>
          <w:tcPr>
            <w:tcW w:w="1276" w:type="dxa"/>
            <w:tcBorders>
              <w:top w:val="nil"/>
              <w:left w:val="nil"/>
              <w:bottom w:val="single" w:sz="4" w:space="0" w:color="auto"/>
              <w:right w:val="single" w:sz="4" w:space="0" w:color="auto"/>
            </w:tcBorders>
            <w:shd w:val="clear" w:color="000000" w:fill="FFFF00"/>
            <w:noWrap/>
            <w:vAlign w:val="bottom"/>
            <w:hideMark/>
          </w:tcPr>
          <w:p w14:paraId="26C0B812"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(14 081 640)</w:t>
            </w:r>
          </w:p>
        </w:tc>
        <w:tc>
          <w:tcPr>
            <w:tcW w:w="1455" w:type="dxa"/>
            <w:vAlign w:val="center"/>
            <w:hideMark/>
          </w:tcPr>
          <w:p w14:paraId="4A624D60" w14:textId="77777777" w:rsidR="009500BE" w:rsidRPr="009500BE" w:rsidRDefault="009500BE" w:rsidP="00976EF8">
            <w:pPr>
              <w:rPr>
                <w:sz w:val="12"/>
                <w:szCs w:val="12"/>
              </w:rPr>
            </w:pPr>
          </w:p>
        </w:tc>
      </w:tr>
      <w:tr w:rsidR="009500BE" w:rsidRPr="009500BE" w14:paraId="7842B30F"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6C1EFD99" w14:textId="77777777" w:rsidR="009500BE" w:rsidRPr="009500BE" w:rsidRDefault="009500BE" w:rsidP="00976EF8">
            <w:pPr>
              <w:rPr>
                <w:rFonts w:ascii="Verdana" w:hAnsi="Verdana" w:cs="Arial"/>
                <w:sz w:val="12"/>
                <w:szCs w:val="12"/>
              </w:rPr>
            </w:pPr>
            <w:r w:rsidRPr="009500BE">
              <w:rPr>
                <w:rFonts w:ascii="Verdana" w:hAnsi="Verdana" w:cs="Arial"/>
                <w:sz w:val="12"/>
                <w:szCs w:val="12"/>
              </w:rPr>
              <w:t>E.</w:t>
            </w:r>
          </w:p>
        </w:tc>
        <w:tc>
          <w:tcPr>
            <w:tcW w:w="6379" w:type="dxa"/>
            <w:tcBorders>
              <w:top w:val="nil"/>
              <w:left w:val="nil"/>
              <w:bottom w:val="single" w:sz="4" w:space="0" w:color="auto"/>
              <w:right w:val="single" w:sz="4" w:space="0" w:color="auto"/>
            </w:tcBorders>
            <w:shd w:val="clear" w:color="auto" w:fill="auto"/>
            <w:vAlign w:val="bottom"/>
            <w:hideMark/>
          </w:tcPr>
          <w:p w14:paraId="7BF3CB3E" w14:textId="77777777" w:rsidR="009500BE" w:rsidRPr="009500BE" w:rsidRDefault="009500BE" w:rsidP="00976EF8">
            <w:pPr>
              <w:rPr>
                <w:rFonts w:ascii="Verdana" w:hAnsi="Verdana" w:cs="Arial"/>
                <w:sz w:val="12"/>
                <w:szCs w:val="12"/>
              </w:rPr>
            </w:pPr>
            <w:r w:rsidRPr="009500BE">
              <w:rPr>
                <w:rFonts w:ascii="Verdana" w:hAnsi="Verdana" w:cs="Arial"/>
                <w:sz w:val="12"/>
                <w:szCs w:val="12"/>
              </w:rPr>
              <w:t>Stav peňažných prostriedkov a peňažných ekvivalentov na začiatku účtovného obdobia</w:t>
            </w:r>
          </w:p>
        </w:tc>
        <w:tc>
          <w:tcPr>
            <w:tcW w:w="1275" w:type="dxa"/>
            <w:tcBorders>
              <w:top w:val="nil"/>
              <w:left w:val="nil"/>
              <w:bottom w:val="single" w:sz="4" w:space="0" w:color="auto"/>
              <w:right w:val="single" w:sz="4" w:space="0" w:color="auto"/>
            </w:tcBorders>
            <w:shd w:val="clear" w:color="auto" w:fill="auto"/>
            <w:noWrap/>
            <w:vAlign w:val="bottom"/>
            <w:hideMark/>
          </w:tcPr>
          <w:p w14:paraId="52C902A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5 097 366 </w:t>
            </w:r>
          </w:p>
        </w:tc>
        <w:tc>
          <w:tcPr>
            <w:tcW w:w="1276" w:type="dxa"/>
            <w:tcBorders>
              <w:top w:val="nil"/>
              <w:left w:val="nil"/>
              <w:bottom w:val="single" w:sz="4" w:space="0" w:color="auto"/>
              <w:right w:val="single" w:sz="4" w:space="0" w:color="auto"/>
            </w:tcBorders>
            <w:shd w:val="clear" w:color="auto" w:fill="auto"/>
            <w:noWrap/>
            <w:vAlign w:val="bottom"/>
            <w:hideMark/>
          </w:tcPr>
          <w:p w14:paraId="0478C27A"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19 179 006 </w:t>
            </w:r>
          </w:p>
        </w:tc>
        <w:tc>
          <w:tcPr>
            <w:tcW w:w="1455" w:type="dxa"/>
            <w:vAlign w:val="center"/>
            <w:hideMark/>
          </w:tcPr>
          <w:p w14:paraId="27C98010" w14:textId="77777777" w:rsidR="009500BE" w:rsidRPr="009500BE" w:rsidRDefault="009500BE" w:rsidP="00976EF8">
            <w:pPr>
              <w:rPr>
                <w:sz w:val="12"/>
                <w:szCs w:val="12"/>
              </w:rPr>
            </w:pPr>
          </w:p>
        </w:tc>
      </w:tr>
      <w:tr w:rsidR="009500BE" w:rsidRPr="009500BE" w14:paraId="7005B7FE"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31DC5111" w14:textId="77777777" w:rsidR="009500BE" w:rsidRPr="009500BE" w:rsidRDefault="009500BE" w:rsidP="00976EF8">
            <w:pPr>
              <w:rPr>
                <w:rFonts w:ascii="Verdana" w:hAnsi="Verdana" w:cs="Arial"/>
                <w:sz w:val="12"/>
                <w:szCs w:val="12"/>
              </w:rPr>
            </w:pPr>
            <w:r w:rsidRPr="009500BE">
              <w:rPr>
                <w:rFonts w:ascii="Verdana" w:hAnsi="Verdana" w:cs="Arial"/>
                <w:sz w:val="12"/>
                <w:szCs w:val="12"/>
              </w:rPr>
              <w:t>F.</w:t>
            </w:r>
          </w:p>
        </w:tc>
        <w:tc>
          <w:tcPr>
            <w:tcW w:w="6379" w:type="dxa"/>
            <w:tcBorders>
              <w:top w:val="nil"/>
              <w:left w:val="nil"/>
              <w:bottom w:val="single" w:sz="4" w:space="0" w:color="auto"/>
              <w:right w:val="single" w:sz="4" w:space="0" w:color="auto"/>
            </w:tcBorders>
            <w:shd w:val="clear" w:color="auto" w:fill="auto"/>
            <w:vAlign w:val="bottom"/>
            <w:hideMark/>
          </w:tcPr>
          <w:p w14:paraId="6C1ED483" w14:textId="77777777" w:rsidR="009500BE" w:rsidRPr="009500BE" w:rsidRDefault="009500BE" w:rsidP="00976EF8">
            <w:pPr>
              <w:rPr>
                <w:rFonts w:ascii="Verdana" w:hAnsi="Verdana" w:cs="Arial"/>
                <w:sz w:val="12"/>
                <w:szCs w:val="12"/>
              </w:rPr>
            </w:pPr>
            <w:r w:rsidRPr="009500BE">
              <w:rPr>
                <w:rFonts w:ascii="Verdana" w:hAnsi="Verdana" w:cs="Arial"/>
                <w:sz w:val="12"/>
                <w:szCs w:val="12"/>
              </w:rPr>
              <w:t>Stav peňažných prostriedkov a peňažných ekvivalentov na konci účtovného obdobia pred zohľadnením kurzových rozdielov vyčíslených ku dňu, ku ktorému sa zostavuje účtovná závierka (+/-)</w:t>
            </w:r>
          </w:p>
        </w:tc>
        <w:tc>
          <w:tcPr>
            <w:tcW w:w="1275" w:type="dxa"/>
            <w:tcBorders>
              <w:top w:val="nil"/>
              <w:left w:val="nil"/>
              <w:bottom w:val="single" w:sz="4" w:space="0" w:color="auto"/>
              <w:right w:val="single" w:sz="4" w:space="0" w:color="auto"/>
            </w:tcBorders>
            <w:shd w:val="clear" w:color="auto" w:fill="auto"/>
            <w:noWrap/>
            <w:vAlign w:val="bottom"/>
            <w:hideMark/>
          </w:tcPr>
          <w:p w14:paraId="75CB8F89"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12 412 848 </w:t>
            </w:r>
          </w:p>
        </w:tc>
        <w:tc>
          <w:tcPr>
            <w:tcW w:w="1276" w:type="dxa"/>
            <w:tcBorders>
              <w:top w:val="nil"/>
              <w:left w:val="nil"/>
              <w:bottom w:val="single" w:sz="4" w:space="0" w:color="auto"/>
              <w:right w:val="single" w:sz="4" w:space="0" w:color="auto"/>
            </w:tcBorders>
            <w:shd w:val="clear" w:color="auto" w:fill="auto"/>
            <w:noWrap/>
            <w:vAlign w:val="bottom"/>
            <w:hideMark/>
          </w:tcPr>
          <w:p w14:paraId="1D4E74FB"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5 097 666 </w:t>
            </w:r>
          </w:p>
        </w:tc>
        <w:tc>
          <w:tcPr>
            <w:tcW w:w="1455" w:type="dxa"/>
            <w:vAlign w:val="center"/>
            <w:hideMark/>
          </w:tcPr>
          <w:p w14:paraId="65EA7E8C" w14:textId="77777777" w:rsidR="009500BE" w:rsidRPr="009500BE" w:rsidRDefault="009500BE" w:rsidP="00976EF8">
            <w:pPr>
              <w:rPr>
                <w:sz w:val="12"/>
                <w:szCs w:val="12"/>
              </w:rPr>
            </w:pPr>
          </w:p>
        </w:tc>
      </w:tr>
      <w:tr w:rsidR="009500BE" w:rsidRPr="009500BE" w14:paraId="3061E77D" w14:textId="77777777" w:rsidTr="00BF41CF">
        <w:trPr>
          <w:trHeight w:val="20"/>
        </w:trPr>
        <w:tc>
          <w:tcPr>
            <w:tcW w:w="851" w:type="dxa"/>
            <w:tcBorders>
              <w:top w:val="nil"/>
              <w:left w:val="single" w:sz="4" w:space="0" w:color="auto"/>
              <w:bottom w:val="single" w:sz="4" w:space="0" w:color="auto"/>
              <w:right w:val="single" w:sz="4" w:space="0" w:color="auto"/>
            </w:tcBorders>
            <w:shd w:val="clear" w:color="auto" w:fill="auto"/>
            <w:noWrap/>
            <w:hideMark/>
          </w:tcPr>
          <w:p w14:paraId="26708422"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G.</w:t>
            </w:r>
          </w:p>
        </w:tc>
        <w:tc>
          <w:tcPr>
            <w:tcW w:w="6379" w:type="dxa"/>
            <w:tcBorders>
              <w:top w:val="nil"/>
              <w:left w:val="nil"/>
              <w:bottom w:val="single" w:sz="4" w:space="0" w:color="auto"/>
              <w:right w:val="single" w:sz="4" w:space="0" w:color="auto"/>
            </w:tcBorders>
            <w:shd w:val="clear" w:color="auto" w:fill="auto"/>
            <w:vAlign w:val="bottom"/>
            <w:hideMark/>
          </w:tcPr>
          <w:p w14:paraId="4589E5BE" w14:textId="77777777" w:rsidR="009500BE" w:rsidRPr="009500BE" w:rsidRDefault="009500BE" w:rsidP="00976EF8">
            <w:pPr>
              <w:rPr>
                <w:rFonts w:ascii="Verdana" w:hAnsi="Verdana" w:cs="Arial"/>
                <w:sz w:val="12"/>
                <w:szCs w:val="12"/>
              </w:rPr>
            </w:pPr>
            <w:r w:rsidRPr="009500BE">
              <w:rPr>
                <w:rFonts w:ascii="Verdana" w:hAnsi="Verdana" w:cs="Arial"/>
                <w:sz w:val="12"/>
                <w:szCs w:val="12"/>
              </w:rPr>
              <w:t>Kurzové rozdiely vyčíslené k peňažným prostriedkom a peňažným ekvivalentom ku dňu, ku ktorému sa zostavuje účtovná závierka (+/-)</w:t>
            </w:r>
          </w:p>
        </w:tc>
        <w:tc>
          <w:tcPr>
            <w:tcW w:w="1275" w:type="dxa"/>
            <w:tcBorders>
              <w:top w:val="nil"/>
              <w:left w:val="nil"/>
              <w:bottom w:val="single" w:sz="4" w:space="0" w:color="auto"/>
              <w:right w:val="single" w:sz="4" w:space="0" w:color="auto"/>
            </w:tcBorders>
            <w:shd w:val="clear" w:color="auto" w:fill="auto"/>
            <w:noWrap/>
            <w:vAlign w:val="bottom"/>
            <w:hideMark/>
          </w:tcPr>
          <w:p w14:paraId="563F783F"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 xml:space="preserve">1 939 </w:t>
            </w:r>
          </w:p>
        </w:tc>
        <w:tc>
          <w:tcPr>
            <w:tcW w:w="1276" w:type="dxa"/>
            <w:tcBorders>
              <w:top w:val="nil"/>
              <w:left w:val="nil"/>
              <w:bottom w:val="single" w:sz="4" w:space="0" w:color="auto"/>
              <w:right w:val="single" w:sz="4" w:space="0" w:color="auto"/>
            </w:tcBorders>
            <w:shd w:val="clear" w:color="auto" w:fill="auto"/>
            <w:noWrap/>
            <w:vAlign w:val="bottom"/>
            <w:hideMark/>
          </w:tcPr>
          <w:p w14:paraId="5BF4FB00" w14:textId="77777777" w:rsidR="009500BE" w:rsidRPr="009500BE" w:rsidRDefault="009500BE" w:rsidP="00976EF8">
            <w:pPr>
              <w:jc w:val="right"/>
              <w:rPr>
                <w:rFonts w:ascii="Verdana" w:hAnsi="Verdana" w:cs="Arial"/>
                <w:sz w:val="12"/>
                <w:szCs w:val="12"/>
              </w:rPr>
            </w:pPr>
            <w:r w:rsidRPr="009500BE">
              <w:rPr>
                <w:rFonts w:ascii="Verdana" w:hAnsi="Verdana" w:cs="Arial"/>
                <w:sz w:val="12"/>
                <w:szCs w:val="12"/>
              </w:rPr>
              <w:t>(300)</w:t>
            </w:r>
          </w:p>
        </w:tc>
        <w:tc>
          <w:tcPr>
            <w:tcW w:w="1455" w:type="dxa"/>
            <w:vAlign w:val="center"/>
            <w:hideMark/>
          </w:tcPr>
          <w:p w14:paraId="604E2157" w14:textId="77777777" w:rsidR="009500BE" w:rsidRPr="009500BE" w:rsidRDefault="009500BE" w:rsidP="00976EF8">
            <w:pPr>
              <w:rPr>
                <w:sz w:val="12"/>
                <w:szCs w:val="12"/>
              </w:rPr>
            </w:pPr>
          </w:p>
        </w:tc>
      </w:tr>
      <w:tr w:rsidR="009500BE" w:rsidRPr="009500BE" w14:paraId="109721E7" w14:textId="77777777" w:rsidTr="00BF41CF">
        <w:trPr>
          <w:trHeight w:val="20"/>
        </w:trPr>
        <w:tc>
          <w:tcPr>
            <w:tcW w:w="851" w:type="dxa"/>
            <w:tcBorders>
              <w:top w:val="nil"/>
              <w:left w:val="single" w:sz="4" w:space="0" w:color="auto"/>
              <w:bottom w:val="single" w:sz="4" w:space="0" w:color="auto"/>
              <w:right w:val="single" w:sz="4" w:space="0" w:color="auto"/>
            </w:tcBorders>
            <w:shd w:val="clear" w:color="000000" w:fill="FFFF00"/>
            <w:noWrap/>
            <w:hideMark/>
          </w:tcPr>
          <w:p w14:paraId="36FA7AEE"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H.</w:t>
            </w:r>
          </w:p>
        </w:tc>
        <w:tc>
          <w:tcPr>
            <w:tcW w:w="6379" w:type="dxa"/>
            <w:tcBorders>
              <w:top w:val="nil"/>
              <w:left w:val="nil"/>
              <w:bottom w:val="single" w:sz="4" w:space="0" w:color="auto"/>
              <w:right w:val="single" w:sz="4" w:space="0" w:color="auto"/>
            </w:tcBorders>
            <w:shd w:val="clear" w:color="000000" w:fill="FFFF00"/>
            <w:vAlign w:val="bottom"/>
            <w:hideMark/>
          </w:tcPr>
          <w:p w14:paraId="424AD21B" w14:textId="77777777" w:rsidR="009500BE" w:rsidRPr="009500BE" w:rsidRDefault="009500BE" w:rsidP="00976EF8">
            <w:pPr>
              <w:rPr>
                <w:rFonts w:ascii="Verdana" w:hAnsi="Verdana" w:cs="Arial"/>
                <w:b/>
                <w:bCs/>
                <w:sz w:val="12"/>
                <w:szCs w:val="12"/>
              </w:rPr>
            </w:pPr>
            <w:r w:rsidRPr="009500BE">
              <w:rPr>
                <w:rFonts w:ascii="Verdana" w:hAnsi="Verdana" w:cs="Arial"/>
                <w:b/>
                <w:bCs/>
                <w:sz w:val="12"/>
                <w:szCs w:val="12"/>
              </w:rPr>
              <w:t xml:space="preserve">Zostatok peňažných prostriedkov a peňažných ekvivalentov na konci účtovného obdobia upravený o kurzové rozdiely vyčíslené ku dňu, ku ktorému sa zostavuje účtovná závierka </w:t>
            </w:r>
            <w:r w:rsidRPr="009500BE">
              <w:rPr>
                <w:rFonts w:ascii="Verdana" w:hAnsi="Verdana" w:cs="Arial"/>
                <w:b/>
                <w:bCs/>
                <w:sz w:val="12"/>
                <w:szCs w:val="12"/>
              </w:rPr>
              <w:br/>
              <w:t>(+/-) (súčet D + E + G)</w:t>
            </w:r>
          </w:p>
        </w:tc>
        <w:tc>
          <w:tcPr>
            <w:tcW w:w="1275" w:type="dxa"/>
            <w:tcBorders>
              <w:top w:val="nil"/>
              <w:left w:val="nil"/>
              <w:bottom w:val="single" w:sz="4" w:space="0" w:color="auto"/>
              <w:right w:val="single" w:sz="4" w:space="0" w:color="auto"/>
            </w:tcBorders>
            <w:shd w:val="clear" w:color="000000" w:fill="FFFF00"/>
            <w:noWrap/>
            <w:vAlign w:val="bottom"/>
            <w:hideMark/>
          </w:tcPr>
          <w:p w14:paraId="4B6B20E3"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12 414 787 </w:t>
            </w:r>
          </w:p>
        </w:tc>
        <w:tc>
          <w:tcPr>
            <w:tcW w:w="1276" w:type="dxa"/>
            <w:tcBorders>
              <w:top w:val="nil"/>
              <w:left w:val="nil"/>
              <w:bottom w:val="single" w:sz="4" w:space="0" w:color="auto"/>
              <w:right w:val="single" w:sz="4" w:space="0" w:color="auto"/>
            </w:tcBorders>
            <w:shd w:val="clear" w:color="000000" w:fill="FFFF00"/>
            <w:noWrap/>
            <w:vAlign w:val="bottom"/>
            <w:hideMark/>
          </w:tcPr>
          <w:p w14:paraId="67D97E74" w14:textId="77777777" w:rsidR="009500BE" w:rsidRPr="009500BE" w:rsidRDefault="009500BE" w:rsidP="00976EF8">
            <w:pPr>
              <w:jc w:val="right"/>
              <w:rPr>
                <w:rFonts w:ascii="Verdana" w:hAnsi="Verdana" w:cs="Arial"/>
                <w:b/>
                <w:bCs/>
                <w:sz w:val="12"/>
                <w:szCs w:val="12"/>
              </w:rPr>
            </w:pPr>
            <w:r w:rsidRPr="009500BE">
              <w:rPr>
                <w:rFonts w:ascii="Verdana" w:hAnsi="Verdana" w:cs="Arial"/>
                <w:b/>
                <w:bCs/>
                <w:sz w:val="12"/>
                <w:szCs w:val="12"/>
              </w:rPr>
              <w:t xml:space="preserve">5 097 366 </w:t>
            </w:r>
          </w:p>
        </w:tc>
        <w:tc>
          <w:tcPr>
            <w:tcW w:w="1455" w:type="dxa"/>
            <w:vAlign w:val="center"/>
            <w:hideMark/>
          </w:tcPr>
          <w:p w14:paraId="1DD507C0" w14:textId="77777777" w:rsidR="009500BE" w:rsidRPr="009500BE" w:rsidRDefault="009500BE" w:rsidP="00976EF8">
            <w:pPr>
              <w:rPr>
                <w:sz w:val="12"/>
                <w:szCs w:val="12"/>
              </w:rPr>
            </w:pPr>
          </w:p>
        </w:tc>
      </w:tr>
    </w:tbl>
    <w:p w14:paraId="398F5CF0" w14:textId="594D43A3" w:rsidR="007E578F" w:rsidRDefault="007E578F" w:rsidP="00710F56">
      <w:pPr>
        <w:pStyle w:val="BodyText"/>
        <w:rPr>
          <w:rFonts w:asciiTheme="minorHAnsi" w:hAnsiTheme="minorHAnsi"/>
        </w:rPr>
      </w:pPr>
    </w:p>
    <w:sectPr w:rsidR="007E578F" w:rsidSect="00EF676D">
      <w:pgSz w:w="11907" w:h="16840" w:code="9"/>
      <w:pgMar w:top="1418" w:right="1418" w:bottom="992" w:left="1418" w:header="675" w:footer="51"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219FB6" w14:textId="77777777" w:rsidR="00EF676D" w:rsidRDefault="00EF676D">
      <w:r>
        <w:separator/>
      </w:r>
    </w:p>
  </w:endnote>
  <w:endnote w:type="continuationSeparator" w:id="0">
    <w:p w14:paraId="16C2592A" w14:textId="77777777" w:rsidR="00EF676D" w:rsidRDefault="00EF6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E9D2D" w14:textId="77777777" w:rsidR="00282445" w:rsidRDefault="00282445" w:rsidP="00131110">
    <w:pPr>
      <w:autoSpaceDE w:val="0"/>
      <w:autoSpaceDN w:val="0"/>
      <w:adjustRightInd w:val="0"/>
      <w:rPr>
        <w:szCs w:val="26"/>
        <w:lang w:val="en-US"/>
      </w:rPr>
    </w:pPr>
  </w:p>
  <w:p w14:paraId="1FA089F6" w14:textId="1CF5E750" w:rsidR="00282445" w:rsidRPr="00DF31A1" w:rsidRDefault="00282445" w:rsidP="00E5407E">
    <w:pPr>
      <w:autoSpaceDE w:val="0"/>
      <w:autoSpaceDN w:val="0"/>
      <w:adjustRightInd w:val="0"/>
      <w:jc w:val="right"/>
      <w:rPr>
        <w:rStyle w:val="PageNumber"/>
        <w:rFonts w:ascii="Calibri" w:hAnsi="Calibri"/>
        <w:sz w:val="18"/>
        <w:szCs w:val="18"/>
      </w:rPr>
    </w:pPr>
    <w:r>
      <w:rPr>
        <w:rStyle w:val="PageNumber"/>
      </w:rPr>
      <w:tab/>
    </w:r>
    <w:r>
      <w:rPr>
        <w:rStyle w:val="PageNumber"/>
      </w:rPr>
      <w:tab/>
    </w:r>
    <w:r>
      <w:rPr>
        <w:rStyle w:val="PageNumber"/>
      </w:rPr>
      <w:tab/>
    </w:r>
    <w:r>
      <w:rPr>
        <w:rStyle w:val="PageNumber"/>
        <w:rFonts w:ascii="Calibri" w:hAnsi="Calibri"/>
        <w:sz w:val="18"/>
        <w:szCs w:val="18"/>
      </w:rPr>
      <w:t xml:space="preserve">Strana </w:t>
    </w:r>
    <w:r w:rsidRPr="00DF31A1">
      <w:rPr>
        <w:rStyle w:val="PageNumber"/>
        <w:rFonts w:ascii="Calibri" w:hAnsi="Calibri"/>
        <w:sz w:val="18"/>
        <w:szCs w:val="18"/>
      </w:rPr>
      <w:fldChar w:fldCharType="begin"/>
    </w:r>
    <w:r w:rsidRPr="00DF31A1">
      <w:rPr>
        <w:rStyle w:val="PageNumber"/>
        <w:rFonts w:ascii="Calibri" w:hAnsi="Calibri"/>
        <w:sz w:val="18"/>
        <w:szCs w:val="18"/>
      </w:rPr>
      <w:instrText xml:space="preserve"> PAGE </w:instrText>
    </w:r>
    <w:r w:rsidRPr="00DF31A1">
      <w:rPr>
        <w:rStyle w:val="PageNumber"/>
        <w:rFonts w:ascii="Calibri" w:hAnsi="Calibri"/>
        <w:sz w:val="18"/>
        <w:szCs w:val="18"/>
      </w:rPr>
      <w:fldChar w:fldCharType="separate"/>
    </w:r>
    <w:r>
      <w:rPr>
        <w:rStyle w:val="PageNumber"/>
        <w:rFonts w:ascii="Calibri" w:hAnsi="Calibri"/>
        <w:noProof/>
        <w:sz w:val="18"/>
        <w:szCs w:val="18"/>
      </w:rPr>
      <w:t>2</w:t>
    </w:r>
    <w:r w:rsidRPr="00DF31A1">
      <w:rPr>
        <w:rStyle w:val="PageNumber"/>
        <w:rFonts w:ascii="Calibri" w:hAnsi="Calibri"/>
        <w:sz w:val="18"/>
        <w:szCs w:val="18"/>
      </w:rPr>
      <w:fldChar w:fldCharType="end"/>
    </w:r>
    <w:r>
      <w:rPr>
        <w:rStyle w:val="PageNumber"/>
        <w:rFonts w:ascii="Calibri" w:hAnsi="Calibri"/>
        <w:sz w:val="18"/>
        <w:szCs w:val="18"/>
      </w:rPr>
      <w:t xml:space="preserve"> z </w:t>
    </w:r>
    <w:r w:rsidR="007B0586">
      <w:rPr>
        <w:rStyle w:val="PageNumber"/>
        <w:rFonts w:ascii="Calibri" w:hAnsi="Calibri"/>
        <w:sz w:val="18"/>
        <w:szCs w:val="18"/>
      </w:rPr>
      <w:t>3</w:t>
    </w:r>
    <w:r w:rsidR="003B687A">
      <w:rPr>
        <w:rStyle w:val="PageNumber"/>
        <w:rFonts w:ascii="Calibri" w:hAnsi="Calibri"/>
        <w:sz w:val="18"/>
        <w:szCs w:val="18"/>
      </w:rPr>
      <w:t>1</w:t>
    </w:r>
  </w:p>
  <w:p w14:paraId="6CD96833" w14:textId="77777777" w:rsidR="00282445" w:rsidRDefault="00282445" w:rsidP="00A10E85">
    <w:pPr>
      <w:autoSpaceDE w:val="0"/>
      <w:autoSpaceDN w:val="0"/>
      <w:adjustRightInd w:val="0"/>
    </w:pPr>
  </w:p>
  <w:p w14:paraId="6B7F5174" w14:textId="77777777" w:rsidR="00282445" w:rsidRDefault="00282445">
    <w:pPr>
      <w:pStyle w:val="Footer"/>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F7BBD1" w14:textId="77777777" w:rsidR="00EF676D" w:rsidRDefault="00EF676D">
      <w:r>
        <w:separator/>
      </w:r>
    </w:p>
  </w:footnote>
  <w:footnote w:type="continuationSeparator" w:id="0">
    <w:p w14:paraId="40A236FE" w14:textId="77777777" w:rsidR="00EF676D" w:rsidRDefault="00EF67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DE06B" w14:textId="77777777" w:rsidR="00282445" w:rsidRPr="00DF31A1" w:rsidRDefault="00282445" w:rsidP="00420761">
    <w:pPr>
      <w:pStyle w:val="Header"/>
      <w:pBdr>
        <w:top w:val="single" w:sz="4" w:space="1" w:color="auto"/>
        <w:left w:val="single" w:sz="4" w:space="1" w:color="auto"/>
        <w:bottom w:val="single" w:sz="4" w:space="1" w:color="auto"/>
        <w:right w:val="single" w:sz="4" w:space="4" w:color="auto"/>
      </w:pBdr>
      <w:tabs>
        <w:tab w:val="left" w:pos="4111"/>
        <w:tab w:val="left" w:pos="6663"/>
      </w:tabs>
      <w:rPr>
        <w:rFonts w:ascii="Calibri" w:hAnsi="Calibri"/>
      </w:rPr>
    </w:pPr>
    <w:r w:rsidRPr="00DF31A1">
      <w:rPr>
        <w:rFonts w:ascii="Calibri" w:hAnsi="Calibri"/>
      </w:rPr>
      <w:t>Poznámky Úč PODV 3-01</w:t>
    </w:r>
    <w:r w:rsidRPr="00DF31A1">
      <w:rPr>
        <w:rFonts w:ascii="Calibri" w:hAnsi="Calibri"/>
      </w:rPr>
      <w:tab/>
      <w:t>IČO: 36347884</w:t>
    </w:r>
    <w:r w:rsidRPr="00DF31A1">
      <w:rPr>
        <w:rFonts w:ascii="Calibri" w:hAnsi="Calibri"/>
      </w:rPr>
      <w:tab/>
      <w:t>DIČ: 2022065221</w:t>
    </w:r>
  </w:p>
  <w:p w14:paraId="2F473227" w14:textId="77777777" w:rsidR="00282445" w:rsidRPr="00DF31A1" w:rsidRDefault="00282445" w:rsidP="00625092">
    <w:pPr>
      <w:pStyle w:val="Header"/>
      <w:tabs>
        <w:tab w:val="clear" w:pos="4153"/>
        <w:tab w:val="clear" w:pos="8306"/>
        <w:tab w:val="center" w:pos="4253"/>
        <w:tab w:val="right" w:pos="9214"/>
      </w:tabs>
      <w:ind w:right="-1"/>
      <w:rPr>
        <w:rFonts w:ascii="Calibri" w:hAnsi="Calibri"/>
        <w:sz w:val="18"/>
        <w:szCs w:val="18"/>
      </w:rPr>
    </w:pPr>
    <w:r>
      <w:rPr>
        <w:rFonts w:ascii="Calibri" w:hAnsi="Calibri"/>
        <w:noProof/>
        <w:sz w:val="18"/>
        <w:szCs w:val="18"/>
        <w:lang w:val="en-US"/>
      </w:rPr>
      <w:drawing>
        <wp:inline distT="0" distB="0" distL="0" distR="0" wp14:anchorId="045ACA8E" wp14:editId="2A195113">
          <wp:extent cx="1895475" cy="285750"/>
          <wp:effectExtent l="0" t="0" r="9525" b="0"/>
          <wp:docPr id="3" name="Picture 3"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5475" cy="285750"/>
                  </a:xfrm>
                  <a:prstGeom prst="rect">
                    <a:avLst/>
                  </a:prstGeom>
                  <a:noFill/>
                  <a:ln>
                    <a:noFill/>
                  </a:ln>
                </pic:spPr>
              </pic:pic>
            </a:graphicData>
          </a:graphic>
        </wp:inline>
      </w:drawing>
    </w:r>
  </w:p>
  <w:p w14:paraId="595BCE5E" w14:textId="77777777" w:rsidR="00282445" w:rsidRPr="00625092" w:rsidRDefault="00282445" w:rsidP="002B11E4">
    <w:pPr>
      <w:pStyle w:val="Header"/>
      <w:tabs>
        <w:tab w:val="clear" w:pos="4153"/>
        <w:tab w:val="clear" w:pos="8306"/>
        <w:tab w:val="center" w:pos="4820"/>
        <w:tab w:val="right" w:pos="9214"/>
      </w:tabs>
      <w:ind w:right="-1"/>
      <w:jc w:val="right"/>
      <w:rPr>
        <w:rFonts w:ascii="Calibri" w:hAnsi="Calibri"/>
        <w:b/>
        <w:sz w:val="18"/>
        <w:szCs w:val="18"/>
      </w:rPr>
    </w:pPr>
    <w:r w:rsidRPr="00625092">
      <w:rPr>
        <w:rFonts w:ascii="Calibri" w:hAnsi="Calibri"/>
        <w:b/>
        <w:sz w:val="18"/>
        <w:szCs w:val="18"/>
      </w:rPr>
      <w:t xml:space="preserve">Účtovná závierka </w:t>
    </w:r>
  </w:p>
  <w:p w14:paraId="3208E1F0" w14:textId="1A23BF85" w:rsidR="00282445" w:rsidRPr="00625092" w:rsidRDefault="00282445" w:rsidP="002B11E4">
    <w:pPr>
      <w:pStyle w:val="Header"/>
      <w:tabs>
        <w:tab w:val="clear" w:pos="4153"/>
        <w:tab w:val="clear" w:pos="8306"/>
        <w:tab w:val="center" w:pos="4820"/>
        <w:tab w:val="right" w:pos="9214"/>
      </w:tabs>
      <w:ind w:right="-1"/>
      <w:jc w:val="right"/>
      <w:rPr>
        <w:rFonts w:ascii="Calibri" w:hAnsi="Calibri"/>
        <w:b/>
      </w:rPr>
    </w:pPr>
    <w:r w:rsidRPr="00625092">
      <w:rPr>
        <w:rFonts w:ascii="Calibri" w:hAnsi="Calibri"/>
        <w:b/>
        <w:bCs/>
        <w:sz w:val="18"/>
        <w:szCs w:val="18"/>
      </w:rPr>
      <w:t xml:space="preserve">SEOYON E-HWA AUTOMOTIVE SLOVAKIA s.r.o.                                           </w:t>
    </w:r>
    <w:r w:rsidRPr="00625092">
      <w:rPr>
        <w:rFonts w:ascii="Calibri" w:hAnsi="Calibri"/>
        <w:b/>
        <w:sz w:val="18"/>
        <w:szCs w:val="18"/>
      </w:rPr>
      <w:t>k</w:t>
    </w:r>
    <w:r w:rsidRPr="00625092">
      <w:rPr>
        <w:rFonts w:ascii="Calibri" w:hAnsi="Calibri"/>
        <w:b/>
        <w:bCs/>
        <w:sz w:val="18"/>
        <w:szCs w:val="18"/>
      </w:rPr>
      <w:t xml:space="preserve"> </w:t>
    </w:r>
    <w:r w:rsidRPr="00625092">
      <w:rPr>
        <w:rFonts w:ascii="Calibri" w:hAnsi="Calibri"/>
        <w:b/>
        <w:sz w:val="18"/>
        <w:szCs w:val="18"/>
      </w:rPr>
      <w:t xml:space="preserve">31. decembru </w:t>
    </w:r>
    <w:r w:rsidR="00C634FB" w:rsidRPr="00625092">
      <w:rPr>
        <w:rFonts w:ascii="Calibri" w:hAnsi="Calibri"/>
        <w:b/>
        <w:sz w:val="18"/>
        <w:szCs w:val="18"/>
      </w:rPr>
      <w:t>20</w:t>
    </w:r>
    <w:r w:rsidR="00C634FB">
      <w:rPr>
        <w:rFonts w:ascii="Calibri" w:hAnsi="Calibri"/>
        <w:b/>
        <w:sz w:val="18"/>
        <w:szCs w:val="18"/>
      </w:rPr>
      <w:t>23</w:t>
    </w:r>
  </w:p>
  <w:p w14:paraId="19D07C59" w14:textId="77777777" w:rsidR="00282445" w:rsidRPr="00DF31A1" w:rsidRDefault="00282445">
    <w:pPr>
      <w:pStyle w:val="Header"/>
      <w:rPr>
        <w:rFonts w:ascii="Calibri" w:hAnsi="Calibr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04A71" w14:textId="77777777" w:rsidR="00282445" w:rsidRPr="00DF31A1" w:rsidRDefault="00282445" w:rsidP="00420761">
    <w:pPr>
      <w:pStyle w:val="Header"/>
      <w:pBdr>
        <w:top w:val="single" w:sz="4" w:space="1" w:color="auto"/>
        <w:left w:val="single" w:sz="4" w:space="1" w:color="auto"/>
        <w:bottom w:val="single" w:sz="4" w:space="1" w:color="auto"/>
        <w:right w:val="single" w:sz="4" w:space="4" w:color="auto"/>
      </w:pBdr>
      <w:tabs>
        <w:tab w:val="left" w:pos="4111"/>
        <w:tab w:val="left" w:pos="6663"/>
      </w:tabs>
      <w:rPr>
        <w:rFonts w:ascii="Calibri" w:hAnsi="Calibri"/>
      </w:rPr>
    </w:pPr>
    <w:r w:rsidRPr="00DF31A1">
      <w:rPr>
        <w:rFonts w:ascii="Calibri" w:hAnsi="Calibri"/>
      </w:rPr>
      <w:t>Poznámky Úč PODV 3-01</w:t>
    </w:r>
    <w:r w:rsidRPr="00DF31A1">
      <w:rPr>
        <w:rFonts w:ascii="Calibri" w:hAnsi="Calibri"/>
      </w:rPr>
      <w:tab/>
      <w:t>IČO: 36347884</w:t>
    </w:r>
    <w:r w:rsidRPr="00DF31A1">
      <w:rPr>
        <w:rFonts w:ascii="Calibri" w:hAnsi="Calibri"/>
      </w:rPr>
      <w:tab/>
      <w:t>DIČ: 2022065221</w:t>
    </w:r>
  </w:p>
  <w:p w14:paraId="1C84B336" w14:textId="77777777" w:rsidR="00282445" w:rsidRPr="00DF31A1" w:rsidRDefault="00282445" w:rsidP="00625092">
    <w:pPr>
      <w:pStyle w:val="Header"/>
      <w:tabs>
        <w:tab w:val="clear" w:pos="4153"/>
        <w:tab w:val="clear" w:pos="8306"/>
        <w:tab w:val="center" w:pos="4253"/>
        <w:tab w:val="right" w:pos="9214"/>
      </w:tabs>
      <w:ind w:right="-1"/>
      <w:rPr>
        <w:rFonts w:ascii="Calibri" w:hAnsi="Calibri"/>
        <w:sz w:val="18"/>
        <w:szCs w:val="18"/>
      </w:rPr>
    </w:pPr>
    <w:r>
      <w:rPr>
        <w:rFonts w:ascii="Calibri" w:hAnsi="Calibri"/>
        <w:noProof/>
        <w:sz w:val="18"/>
        <w:szCs w:val="18"/>
        <w:lang w:val="en-US"/>
      </w:rPr>
      <w:drawing>
        <wp:inline distT="0" distB="0" distL="0" distR="0" wp14:anchorId="2848152E" wp14:editId="70613FED">
          <wp:extent cx="1895475" cy="285750"/>
          <wp:effectExtent l="0" t="0" r="9525" b="0"/>
          <wp:docPr id="1" name="Picture 1"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5475" cy="285750"/>
                  </a:xfrm>
                  <a:prstGeom prst="rect">
                    <a:avLst/>
                  </a:prstGeom>
                  <a:noFill/>
                  <a:ln>
                    <a:noFill/>
                  </a:ln>
                </pic:spPr>
              </pic:pic>
            </a:graphicData>
          </a:graphic>
        </wp:inline>
      </w:drawing>
    </w:r>
  </w:p>
  <w:p w14:paraId="29DBD025" w14:textId="77777777" w:rsidR="00282445" w:rsidRPr="00625092" w:rsidRDefault="00282445" w:rsidP="002B11E4">
    <w:pPr>
      <w:pStyle w:val="Header"/>
      <w:tabs>
        <w:tab w:val="clear" w:pos="4153"/>
        <w:tab w:val="clear" w:pos="8306"/>
        <w:tab w:val="center" w:pos="4820"/>
        <w:tab w:val="right" w:pos="9214"/>
      </w:tabs>
      <w:ind w:right="-1"/>
      <w:jc w:val="right"/>
      <w:rPr>
        <w:rFonts w:ascii="Calibri" w:hAnsi="Calibri"/>
        <w:b/>
        <w:sz w:val="18"/>
        <w:szCs w:val="18"/>
      </w:rPr>
    </w:pPr>
    <w:r w:rsidRPr="00625092">
      <w:rPr>
        <w:rFonts w:ascii="Calibri" w:hAnsi="Calibri"/>
        <w:b/>
        <w:sz w:val="18"/>
        <w:szCs w:val="18"/>
      </w:rPr>
      <w:t xml:space="preserve">Účtovná závierka </w:t>
    </w:r>
  </w:p>
  <w:p w14:paraId="70CCF7C0" w14:textId="11FA2C41" w:rsidR="00282445" w:rsidRPr="00625092" w:rsidRDefault="00282445" w:rsidP="002B11E4">
    <w:pPr>
      <w:pStyle w:val="Header"/>
      <w:tabs>
        <w:tab w:val="clear" w:pos="4153"/>
        <w:tab w:val="clear" w:pos="8306"/>
        <w:tab w:val="center" w:pos="4820"/>
        <w:tab w:val="right" w:pos="9214"/>
      </w:tabs>
      <w:ind w:right="-1"/>
      <w:jc w:val="right"/>
      <w:rPr>
        <w:rFonts w:ascii="Calibri" w:hAnsi="Calibri"/>
        <w:b/>
      </w:rPr>
    </w:pPr>
    <w:r w:rsidRPr="00625092">
      <w:rPr>
        <w:rFonts w:ascii="Calibri" w:hAnsi="Calibri"/>
        <w:b/>
        <w:bCs/>
        <w:sz w:val="18"/>
        <w:szCs w:val="18"/>
      </w:rPr>
      <w:t xml:space="preserve">SEOYON E-HWA AUTOMOTIVE SLOVAKIA s.r.o.                                           </w:t>
    </w:r>
    <w:r w:rsidRPr="00625092">
      <w:rPr>
        <w:rFonts w:ascii="Calibri" w:hAnsi="Calibri"/>
        <w:b/>
        <w:sz w:val="18"/>
        <w:szCs w:val="18"/>
      </w:rPr>
      <w:t>k</w:t>
    </w:r>
    <w:r w:rsidRPr="00625092">
      <w:rPr>
        <w:rFonts w:ascii="Calibri" w:hAnsi="Calibri"/>
        <w:b/>
        <w:bCs/>
        <w:sz w:val="18"/>
        <w:szCs w:val="18"/>
      </w:rPr>
      <w:t xml:space="preserve"> </w:t>
    </w:r>
    <w:r w:rsidRPr="00625092">
      <w:rPr>
        <w:rFonts w:ascii="Calibri" w:hAnsi="Calibri"/>
        <w:b/>
        <w:sz w:val="18"/>
        <w:szCs w:val="18"/>
      </w:rPr>
      <w:t xml:space="preserve">31. decembru </w:t>
    </w:r>
    <w:r w:rsidR="00040972">
      <w:rPr>
        <w:rFonts w:ascii="Calibri" w:hAnsi="Calibri"/>
        <w:b/>
        <w:sz w:val="18"/>
        <w:szCs w:val="18"/>
      </w:rPr>
      <w:t>2023</w:t>
    </w:r>
  </w:p>
  <w:p w14:paraId="02497890" w14:textId="77777777" w:rsidR="00282445" w:rsidRPr="00DF31A1" w:rsidRDefault="00282445">
    <w:pPr>
      <w:pStyle w:val="Header"/>
      <w:rPr>
        <w:rFonts w:ascii="Calibri" w:hAnsi="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1" w15:restartNumberingAfterBreak="0">
    <w:nsid w:val="38263C05"/>
    <w:multiLevelType w:val="hybridMultilevel"/>
    <w:tmpl w:val="9E5CBD80"/>
    <w:lvl w:ilvl="0" w:tplc="54140EEA">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5B395118"/>
    <w:multiLevelType w:val="multilevel"/>
    <w:tmpl w:val="FE6C273C"/>
    <w:styleLink w:val="Style1"/>
    <w:lvl w:ilvl="0">
      <w:start w:val="1"/>
      <w:numFmt w:val="upperLetter"/>
      <w:pStyle w:val="Heading1"/>
      <w:lvlText w:val="%1."/>
      <w:lvlJc w:val="left"/>
      <w:pPr>
        <w:tabs>
          <w:tab w:val="num" w:pos="360"/>
        </w:tabs>
        <w:ind w:left="360" w:hanging="360"/>
      </w:pPr>
      <w:rPr>
        <w:rFonts w:hint="default"/>
      </w:rPr>
    </w:lvl>
    <w:lvl w:ilvl="1">
      <w:start w:val="1"/>
      <w:numFmt w:val="decimal"/>
      <w:pStyle w:val="Heading2"/>
      <w:lvlText w:val="%2."/>
      <w:lvlJc w:val="left"/>
      <w:pPr>
        <w:tabs>
          <w:tab w:val="num" w:pos="9639"/>
        </w:tabs>
        <w:ind w:left="9639" w:hanging="567"/>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2024866396">
    <w:abstractNumId w:val="0"/>
  </w:num>
  <w:num w:numId="2" w16cid:durableId="170141159">
    <w:abstractNumId w:val="1"/>
  </w:num>
  <w:num w:numId="3" w16cid:durableId="1327050112">
    <w:abstractNumId w:val="2"/>
  </w:num>
  <w:num w:numId="4" w16cid:durableId="6501358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D86AF6"/>
    <w:rsid w:val="00000204"/>
    <w:rsid w:val="00000385"/>
    <w:rsid w:val="00000542"/>
    <w:rsid w:val="00000CAE"/>
    <w:rsid w:val="0000153B"/>
    <w:rsid w:val="00001BDD"/>
    <w:rsid w:val="000025B0"/>
    <w:rsid w:val="00002813"/>
    <w:rsid w:val="00003042"/>
    <w:rsid w:val="00003750"/>
    <w:rsid w:val="00003788"/>
    <w:rsid w:val="000047DE"/>
    <w:rsid w:val="00005059"/>
    <w:rsid w:val="000053CF"/>
    <w:rsid w:val="000055AF"/>
    <w:rsid w:val="00005FBA"/>
    <w:rsid w:val="00006107"/>
    <w:rsid w:val="00006DF1"/>
    <w:rsid w:val="0001014C"/>
    <w:rsid w:val="0001144F"/>
    <w:rsid w:val="00011C58"/>
    <w:rsid w:val="000124DC"/>
    <w:rsid w:val="0001255C"/>
    <w:rsid w:val="000135DB"/>
    <w:rsid w:val="0001383A"/>
    <w:rsid w:val="00014852"/>
    <w:rsid w:val="00015FEA"/>
    <w:rsid w:val="00016BC5"/>
    <w:rsid w:val="00017669"/>
    <w:rsid w:val="00017793"/>
    <w:rsid w:val="00017B87"/>
    <w:rsid w:val="00020264"/>
    <w:rsid w:val="000203B4"/>
    <w:rsid w:val="00020ABA"/>
    <w:rsid w:val="00021F0A"/>
    <w:rsid w:val="00022493"/>
    <w:rsid w:val="00023D60"/>
    <w:rsid w:val="00023E64"/>
    <w:rsid w:val="000255D5"/>
    <w:rsid w:val="00026C0F"/>
    <w:rsid w:val="00027197"/>
    <w:rsid w:val="00030749"/>
    <w:rsid w:val="000309B0"/>
    <w:rsid w:val="00030B41"/>
    <w:rsid w:val="0003377F"/>
    <w:rsid w:val="00035AC6"/>
    <w:rsid w:val="0003661B"/>
    <w:rsid w:val="00037014"/>
    <w:rsid w:val="000372C8"/>
    <w:rsid w:val="00037D21"/>
    <w:rsid w:val="00040654"/>
    <w:rsid w:val="00040861"/>
    <w:rsid w:val="00040972"/>
    <w:rsid w:val="000409BC"/>
    <w:rsid w:val="00040A47"/>
    <w:rsid w:val="00044683"/>
    <w:rsid w:val="00045E02"/>
    <w:rsid w:val="000465BD"/>
    <w:rsid w:val="00046DA3"/>
    <w:rsid w:val="000526A6"/>
    <w:rsid w:val="00052CC2"/>
    <w:rsid w:val="000533D7"/>
    <w:rsid w:val="00053DD1"/>
    <w:rsid w:val="000541A9"/>
    <w:rsid w:val="000546E4"/>
    <w:rsid w:val="00056782"/>
    <w:rsid w:val="00056874"/>
    <w:rsid w:val="00060B08"/>
    <w:rsid w:val="00060C8B"/>
    <w:rsid w:val="00060FEF"/>
    <w:rsid w:val="000627A2"/>
    <w:rsid w:val="00062ED4"/>
    <w:rsid w:val="00062FC3"/>
    <w:rsid w:val="0006326D"/>
    <w:rsid w:val="000637F7"/>
    <w:rsid w:val="00063E16"/>
    <w:rsid w:val="00064809"/>
    <w:rsid w:val="0006495B"/>
    <w:rsid w:val="000649DC"/>
    <w:rsid w:val="00064FF8"/>
    <w:rsid w:val="00065107"/>
    <w:rsid w:val="00065449"/>
    <w:rsid w:val="000658F2"/>
    <w:rsid w:val="00065E74"/>
    <w:rsid w:val="00066D13"/>
    <w:rsid w:val="000679CF"/>
    <w:rsid w:val="00067E5A"/>
    <w:rsid w:val="00067FAD"/>
    <w:rsid w:val="0007211D"/>
    <w:rsid w:val="00072B28"/>
    <w:rsid w:val="00072C98"/>
    <w:rsid w:val="00073468"/>
    <w:rsid w:val="00073997"/>
    <w:rsid w:val="00074349"/>
    <w:rsid w:val="00077600"/>
    <w:rsid w:val="00077F4F"/>
    <w:rsid w:val="0008088D"/>
    <w:rsid w:val="00080960"/>
    <w:rsid w:val="00081C3E"/>
    <w:rsid w:val="00082661"/>
    <w:rsid w:val="000826C9"/>
    <w:rsid w:val="00082DF1"/>
    <w:rsid w:val="0008309E"/>
    <w:rsid w:val="00083757"/>
    <w:rsid w:val="00087A05"/>
    <w:rsid w:val="00087A91"/>
    <w:rsid w:val="00090631"/>
    <w:rsid w:val="00090750"/>
    <w:rsid w:val="000908B3"/>
    <w:rsid w:val="000922D5"/>
    <w:rsid w:val="00092DC3"/>
    <w:rsid w:val="00093ABA"/>
    <w:rsid w:val="00094B55"/>
    <w:rsid w:val="00094BD1"/>
    <w:rsid w:val="00095FEF"/>
    <w:rsid w:val="000969F9"/>
    <w:rsid w:val="00096BF8"/>
    <w:rsid w:val="00096FCB"/>
    <w:rsid w:val="00097412"/>
    <w:rsid w:val="000974DC"/>
    <w:rsid w:val="000975FC"/>
    <w:rsid w:val="00097A2F"/>
    <w:rsid w:val="00097D2D"/>
    <w:rsid w:val="000A01EB"/>
    <w:rsid w:val="000A07FC"/>
    <w:rsid w:val="000A0C1F"/>
    <w:rsid w:val="000A128A"/>
    <w:rsid w:val="000A159D"/>
    <w:rsid w:val="000A1C5E"/>
    <w:rsid w:val="000A1EF4"/>
    <w:rsid w:val="000A202C"/>
    <w:rsid w:val="000A2B35"/>
    <w:rsid w:val="000A5B6E"/>
    <w:rsid w:val="000A629C"/>
    <w:rsid w:val="000A6B66"/>
    <w:rsid w:val="000A7D9C"/>
    <w:rsid w:val="000B04D5"/>
    <w:rsid w:val="000B05E7"/>
    <w:rsid w:val="000B0606"/>
    <w:rsid w:val="000B2053"/>
    <w:rsid w:val="000B252A"/>
    <w:rsid w:val="000B33F8"/>
    <w:rsid w:val="000B38B1"/>
    <w:rsid w:val="000B498C"/>
    <w:rsid w:val="000B6A4E"/>
    <w:rsid w:val="000C0924"/>
    <w:rsid w:val="000C2C8D"/>
    <w:rsid w:val="000C2CC4"/>
    <w:rsid w:val="000C4A7B"/>
    <w:rsid w:val="000C4B61"/>
    <w:rsid w:val="000C6EAD"/>
    <w:rsid w:val="000C76F0"/>
    <w:rsid w:val="000D00DE"/>
    <w:rsid w:val="000D128F"/>
    <w:rsid w:val="000D1407"/>
    <w:rsid w:val="000D1C95"/>
    <w:rsid w:val="000D2B24"/>
    <w:rsid w:val="000D3483"/>
    <w:rsid w:val="000D41FE"/>
    <w:rsid w:val="000D454A"/>
    <w:rsid w:val="000D47B6"/>
    <w:rsid w:val="000D4D72"/>
    <w:rsid w:val="000D6632"/>
    <w:rsid w:val="000D7787"/>
    <w:rsid w:val="000D7EDF"/>
    <w:rsid w:val="000E0FCF"/>
    <w:rsid w:val="000E1CD1"/>
    <w:rsid w:val="000E313F"/>
    <w:rsid w:val="000E363E"/>
    <w:rsid w:val="000E39D6"/>
    <w:rsid w:val="000E3D29"/>
    <w:rsid w:val="000E4CF1"/>
    <w:rsid w:val="000E61CC"/>
    <w:rsid w:val="000E6D26"/>
    <w:rsid w:val="000E7937"/>
    <w:rsid w:val="000E7977"/>
    <w:rsid w:val="000F00E4"/>
    <w:rsid w:val="000F033B"/>
    <w:rsid w:val="000F09B6"/>
    <w:rsid w:val="000F0C6E"/>
    <w:rsid w:val="000F0D15"/>
    <w:rsid w:val="000F16A0"/>
    <w:rsid w:val="000F23B4"/>
    <w:rsid w:val="000F241D"/>
    <w:rsid w:val="000F2D6F"/>
    <w:rsid w:val="000F2FCD"/>
    <w:rsid w:val="000F4864"/>
    <w:rsid w:val="000F4C43"/>
    <w:rsid w:val="000F694D"/>
    <w:rsid w:val="000F7024"/>
    <w:rsid w:val="001013F0"/>
    <w:rsid w:val="001016F5"/>
    <w:rsid w:val="00101A45"/>
    <w:rsid w:val="00102912"/>
    <w:rsid w:val="00102DB8"/>
    <w:rsid w:val="001036F4"/>
    <w:rsid w:val="00103F3F"/>
    <w:rsid w:val="00104B5B"/>
    <w:rsid w:val="0010528A"/>
    <w:rsid w:val="00105670"/>
    <w:rsid w:val="0010623F"/>
    <w:rsid w:val="00106673"/>
    <w:rsid w:val="00111F04"/>
    <w:rsid w:val="0011201A"/>
    <w:rsid w:val="00112B0A"/>
    <w:rsid w:val="00113443"/>
    <w:rsid w:val="00113D82"/>
    <w:rsid w:val="001161EA"/>
    <w:rsid w:val="001162A1"/>
    <w:rsid w:val="001163FD"/>
    <w:rsid w:val="00116E36"/>
    <w:rsid w:val="00117835"/>
    <w:rsid w:val="00117E8C"/>
    <w:rsid w:val="00120947"/>
    <w:rsid w:val="001209F5"/>
    <w:rsid w:val="00120AE4"/>
    <w:rsid w:val="00122D25"/>
    <w:rsid w:val="001231B2"/>
    <w:rsid w:val="00123E33"/>
    <w:rsid w:val="00124C85"/>
    <w:rsid w:val="00125CF9"/>
    <w:rsid w:val="00125D93"/>
    <w:rsid w:val="001260D2"/>
    <w:rsid w:val="001279A1"/>
    <w:rsid w:val="00130AD7"/>
    <w:rsid w:val="00130E26"/>
    <w:rsid w:val="00131098"/>
    <w:rsid w:val="00131110"/>
    <w:rsid w:val="00131AA3"/>
    <w:rsid w:val="001321ED"/>
    <w:rsid w:val="00132B64"/>
    <w:rsid w:val="0013300E"/>
    <w:rsid w:val="00134DE8"/>
    <w:rsid w:val="00135042"/>
    <w:rsid w:val="001354CC"/>
    <w:rsid w:val="00136A6F"/>
    <w:rsid w:val="00140152"/>
    <w:rsid w:val="00141E5D"/>
    <w:rsid w:val="00142488"/>
    <w:rsid w:val="00142A18"/>
    <w:rsid w:val="00143BE0"/>
    <w:rsid w:val="00144055"/>
    <w:rsid w:val="0014410A"/>
    <w:rsid w:val="00144FA6"/>
    <w:rsid w:val="001450AC"/>
    <w:rsid w:val="00145666"/>
    <w:rsid w:val="001457B0"/>
    <w:rsid w:val="00145F4D"/>
    <w:rsid w:val="0014661E"/>
    <w:rsid w:val="00146639"/>
    <w:rsid w:val="00146E94"/>
    <w:rsid w:val="00146F40"/>
    <w:rsid w:val="001476F5"/>
    <w:rsid w:val="00147A3A"/>
    <w:rsid w:val="00147AA1"/>
    <w:rsid w:val="00150A33"/>
    <w:rsid w:val="00150DB9"/>
    <w:rsid w:val="00150F2C"/>
    <w:rsid w:val="0015169C"/>
    <w:rsid w:val="00152247"/>
    <w:rsid w:val="00152592"/>
    <w:rsid w:val="00152936"/>
    <w:rsid w:val="0015348A"/>
    <w:rsid w:val="00153555"/>
    <w:rsid w:val="001537FB"/>
    <w:rsid w:val="001574AF"/>
    <w:rsid w:val="00157670"/>
    <w:rsid w:val="001577B5"/>
    <w:rsid w:val="00157A5C"/>
    <w:rsid w:val="00157F4B"/>
    <w:rsid w:val="00160267"/>
    <w:rsid w:val="00160E11"/>
    <w:rsid w:val="001615AC"/>
    <w:rsid w:val="00162E58"/>
    <w:rsid w:val="0016323B"/>
    <w:rsid w:val="00163EF4"/>
    <w:rsid w:val="0016402C"/>
    <w:rsid w:val="001646C4"/>
    <w:rsid w:val="0016685D"/>
    <w:rsid w:val="00166F1C"/>
    <w:rsid w:val="00170506"/>
    <w:rsid w:val="001710A1"/>
    <w:rsid w:val="00171240"/>
    <w:rsid w:val="001718F6"/>
    <w:rsid w:val="001720D8"/>
    <w:rsid w:val="00172556"/>
    <w:rsid w:val="0017608A"/>
    <w:rsid w:val="0017619B"/>
    <w:rsid w:val="001771BC"/>
    <w:rsid w:val="001774BD"/>
    <w:rsid w:val="00177612"/>
    <w:rsid w:val="00180A62"/>
    <w:rsid w:val="001814CE"/>
    <w:rsid w:val="001821BB"/>
    <w:rsid w:val="00182F12"/>
    <w:rsid w:val="0018311B"/>
    <w:rsid w:val="001841BB"/>
    <w:rsid w:val="00184455"/>
    <w:rsid w:val="00185829"/>
    <w:rsid w:val="0018686D"/>
    <w:rsid w:val="0018708F"/>
    <w:rsid w:val="0018717B"/>
    <w:rsid w:val="001874EC"/>
    <w:rsid w:val="00187B93"/>
    <w:rsid w:val="00190193"/>
    <w:rsid w:val="001906C7"/>
    <w:rsid w:val="0019169C"/>
    <w:rsid w:val="00192939"/>
    <w:rsid w:val="001932D2"/>
    <w:rsid w:val="0019333F"/>
    <w:rsid w:val="00194148"/>
    <w:rsid w:val="00194F9D"/>
    <w:rsid w:val="00195877"/>
    <w:rsid w:val="00195971"/>
    <w:rsid w:val="00195CE5"/>
    <w:rsid w:val="00195F4F"/>
    <w:rsid w:val="00196964"/>
    <w:rsid w:val="00197877"/>
    <w:rsid w:val="00197E9B"/>
    <w:rsid w:val="00197EAF"/>
    <w:rsid w:val="001A1D88"/>
    <w:rsid w:val="001A2AEE"/>
    <w:rsid w:val="001A2C34"/>
    <w:rsid w:val="001A2C75"/>
    <w:rsid w:val="001A3109"/>
    <w:rsid w:val="001A336E"/>
    <w:rsid w:val="001A3C05"/>
    <w:rsid w:val="001A4DC7"/>
    <w:rsid w:val="001A57B7"/>
    <w:rsid w:val="001A61AF"/>
    <w:rsid w:val="001A7509"/>
    <w:rsid w:val="001A78AC"/>
    <w:rsid w:val="001A7A98"/>
    <w:rsid w:val="001B03FB"/>
    <w:rsid w:val="001B0F0C"/>
    <w:rsid w:val="001B19EC"/>
    <w:rsid w:val="001B1DEE"/>
    <w:rsid w:val="001B20B0"/>
    <w:rsid w:val="001B412F"/>
    <w:rsid w:val="001B540E"/>
    <w:rsid w:val="001B579D"/>
    <w:rsid w:val="001B5F7B"/>
    <w:rsid w:val="001C0091"/>
    <w:rsid w:val="001C0C94"/>
    <w:rsid w:val="001C0F9F"/>
    <w:rsid w:val="001C1328"/>
    <w:rsid w:val="001C1C0A"/>
    <w:rsid w:val="001C27E6"/>
    <w:rsid w:val="001C302E"/>
    <w:rsid w:val="001C3073"/>
    <w:rsid w:val="001C30AF"/>
    <w:rsid w:val="001C353F"/>
    <w:rsid w:val="001C392E"/>
    <w:rsid w:val="001C3B20"/>
    <w:rsid w:val="001C4944"/>
    <w:rsid w:val="001C5E73"/>
    <w:rsid w:val="001C6400"/>
    <w:rsid w:val="001C7CCE"/>
    <w:rsid w:val="001D0454"/>
    <w:rsid w:val="001D0B3B"/>
    <w:rsid w:val="001D0E81"/>
    <w:rsid w:val="001D19AE"/>
    <w:rsid w:val="001D2253"/>
    <w:rsid w:val="001D276B"/>
    <w:rsid w:val="001D33EC"/>
    <w:rsid w:val="001D356C"/>
    <w:rsid w:val="001D481B"/>
    <w:rsid w:val="001D4DA6"/>
    <w:rsid w:val="001D58CA"/>
    <w:rsid w:val="001D5EEA"/>
    <w:rsid w:val="001D68E2"/>
    <w:rsid w:val="001D7166"/>
    <w:rsid w:val="001E04AF"/>
    <w:rsid w:val="001E0DD6"/>
    <w:rsid w:val="001E111B"/>
    <w:rsid w:val="001E13C1"/>
    <w:rsid w:val="001E17DA"/>
    <w:rsid w:val="001E2023"/>
    <w:rsid w:val="001E2162"/>
    <w:rsid w:val="001E2733"/>
    <w:rsid w:val="001E2E64"/>
    <w:rsid w:val="001E38E9"/>
    <w:rsid w:val="001E7B2C"/>
    <w:rsid w:val="001E7C3D"/>
    <w:rsid w:val="001F031A"/>
    <w:rsid w:val="001F0A73"/>
    <w:rsid w:val="001F1D49"/>
    <w:rsid w:val="001F22E9"/>
    <w:rsid w:val="001F2673"/>
    <w:rsid w:val="001F3843"/>
    <w:rsid w:val="001F45F3"/>
    <w:rsid w:val="001F45F6"/>
    <w:rsid w:val="001F62B9"/>
    <w:rsid w:val="001F6462"/>
    <w:rsid w:val="001F709A"/>
    <w:rsid w:val="00200C67"/>
    <w:rsid w:val="0020155A"/>
    <w:rsid w:val="00201BE3"/>
    <w:rsid w:val="00201FC4"/>
    <w:rsid w:val="00203009"/>
    <w:rsid w:val="00204702"/>
    <w:rsid w:val="00204C8B"/>
    <w:rsid w:val="00204F82"/>
    <w:rsid w:val="0020565D"/>
    <w:rsid w:val="00205DA1"/>
    <w:rsid w:val="00205E79"/>
    <w:rsid w:val="002075D0"/>
    <w:rsid w:val="002112E4"/>
    <w:rsid w:val="00212881"/>
    <w:rsid w:val="00212D7B"/>
    <w:rsid w:val="00213B89"/>
    <w:rsid w:val="00214D9D"/>
    <w:rsid w:val="002154BD"/>
    <w:rsid w:val="00215D90"/>
    <w:rsid w:val="002173D1"/>
    <w:rsid w:val="0021743D"/>
    <w:rsid w:val="0021747C"/>
    <w:rsid w:val="00220B49"/>
    <w:rsid w:val="00220D4A"/>
    <w:rsid w:val="00221BD9"/>
    <w:rsid w:val="0022225D"/>
    <w:rsid w:val="0022331B"/>
    <w:rsid w:val="00223A1B"/>
    <w:rsid w:val="00223E81"/>
    <w:rsid w:val="00223FB1"/>
    <w:rsid w:val="00225A1D"/>
    <w:rsid w:val="00227330"/>
    <w:rsid w:val="00231538"/>
    <w:rsid w:val="002318DB"/>
    <w:rsid w:val="00231A0B"/>
    <w:rsid w:val="00232CAC"/>
    <w:rsid w:val="00233154"/>
    <w:rsid w:val="002339B6"/>
    <w:rsid w:val="00233BCC"/>
    <w:rsid w:val="002340CA"/>
    <w:rsid w:val="00235708"/>
    <w:rsid w:val="00236DEA"/>
    <w:rsid w:val="0023757D"/>
    <w:rsid w:val="00237A49"/>
    <w:rsid w:val="00240005"/>
    <w:rsid w:val="00240114"/>
    <w:rsid w:val="00240583"/>
    <w:rsid w:val="00240E89"/>
    <w:rsid w:val="00240FBE"/>
    <w:rsid w:val="00241F6C"/>
    <w:rsid w:val="00242E6E"/>
    <w:rsid w:val="0024312A"/>
    <w:rsid w:val="00243C1F"/>
    <w:rsid w:val="00244A87"/>
    <w:rsid w:val="00245011"/>
    <w:rsid w:val="002456C4"/>
    <w:rsid w:val="00245FA3"/>
    <w:rsid w:val="00246D38"/>
    <w:rsid w:val="00246E34"/>
    <w:rsid w:val="00246F66"/>
    <w:rsid w:val="0024719B"/>
    <w:rsid w:val="00247508"/>
    <w:rsid w:val="0024772A"/>
    <w:rsid w:val="00247D62"/>
    <w:rsid w:val="00247FFB"/>
    <w:rsid w:val="00250AF8"/>
    <w:rsid w:val="00251F89"/>
    <w:rsid w:val="00252E14"/>
    <w:rsid w:val="00252F51"/>
    <w:rsid w:val="0025440A"/>
    <w:rsid w:val="002553F8"/>
    <w:rsid w:val="0025595F"/>
    <w:rsid w:val="00255C2A"/>
    <w:rsid w:val="002563DC"/>
    <w:rsid w:val="00257220"/>
    <w:rsid w:val="00261A66"/>
    <w:rsid w:val="00261BE8"/>
    <w:rsid w:val="00262BFC"/>
    <w:rsid w:val="00264229"/>
    <w:rsid w:val="00264823"/>
    <w:rsid w:val="00264B91"/>
    <w:rsid w:val="00265EF3"/>
    <w:rsid w:val="002663DD"/>
    <w:rsid w:val="00266685"/>
    <w:rsid w:val="00266944"/>
    <w:rsid w:val="0027069D"/>
    <w:rsid w:val="00270740"/>
    <w:rsid w:val="00270765"/>
    <w:rsid w:val="00270CC0"/>
    <w:rsid w:val="002722CF"/>
    <w:rsid w:val="00272D59"/>
    <w:rsid w:val="002730AB"/>
    <w:rsid w:val="002737F3"/>
    <w:rsid w:val="00273DE4"/>
    <w:rsid w:val="00273F5D"/>
    <w:rsid w:val="00274640"/>
    <w:rsid w:val="002754A4"/>
    <w:rsid w:val="00275BAE"/>
    <w:rsid w:val="00275CDA"/>
    <w:rsid w:val="00275F67"/>
    <w:rsid w:val="00276F10"/>
    <w:rsid w:val="00277201"/>
    <w:rsid w:val="00277C04"/>
    <w:rsid w:val="002809C8"/>
    <w:rsid w:val="00281071"/>
    <w:rsid w:val="00282082"/>
    <w:rsid w:val="00282445"/>
    <w:rsid w:val="00282C51"/>
    <w:rsid w:val="0028497A"/>
    <w:rsid w:val="00285028"/>
    <w:rsid w:val="00285439"/>
    <w:rsid w:val="00285461"/>
    <w:rsid w:val="0028580A"/>
    <w:rsid w:val="00285B9F"/>
    <w:rsid w:val="0028608C"/>
    <w:rsid w:val="00286626"/>
    <w:rsid w:val="00290073"/>
    <w:rsid w:val="002907A4"/>
    <w:rsid w:val="00290DC0"/>
    <w:rsid w:val="00291161"/>
    <w:rsid w:val="002912B8"/>
    <w:rsid w:val="00292091"/>
    <w:rsid w:val="002929A1"/>
    <w:rsid w:val="00292BF5"/>
    <w:rsid w:val="00292F91"/>
    <w:rsid w:val="002931A7"/>
    <w:rsid w:val="002937FA"/>
    <w:rsid w:val="0029459F"/>
    <w:rsid w:val="00295A32"/>
    <w:rsid w:val="00296EF7"/>
    <w:rsid w:val="00296F22"/>
    <w:rsid w:val="0029794C"/>
    <w:rsid w:val="00297F7B"/>
    <w:rsid w:val="002A0EA7"/>
    <w:rsid w:val="002A1693"/>
    <w:rsid w:val="002A186F"/>
    <w:rsid w:val="002A1B3C"/>
    <w:rsid w:val="002A2106"/>
    <w:rsid w:val="002A21C8"/>
    <w:rsid w:val="002A2252"/>
    <w:rsid w:val="002A2CFE"/>
    <w:rsid w:val="002A36F1"/>
    <w:rsid w:val="002A394F"/>
    <w:rsid w:val="002A4181"/>
    <w:rsid w:val="002A45A1"/>
    <w:rsid w:val="002A45D8"/>
    <w:rsid w:val="002A467B"/>
    <w:rsid w:val="002A5484"/>
    <w:rsid w:val="002A5516"/>
    <w:rsid w:val="002A5B71"/>
    <w:rsid w:val="002B11E4"/>
    <w:rsid w:val="002B1D9C"/>
    <w:rsid w:val="002B2413"/>
    <w:rsid w:val="002B386C"/>
    <w:rsid w:val="002B39BE"/>
    <w:rsid w:val="002B438A"/>
    <w:rsid w:val="002B451F"/>
    <w:rsid w:val="002B6077"/>
    <w:rsid w:val="002B6B8F"/>
    <w:rsid w:val="002B7389"/>
    <w:rsid w:val="002B7F1E"/>
    <w:rsid w:val="002C196D"/>
    <w:rsid w:val="002C31DF"/>
    <w:rsid w:val="002C42F3"/>
    <w:rsid w:val="002C45D7"/>
    <w:rsid w:val="002C4633"/>
    <w:rsid w:val="002C472E"/>
    <w:rsid w:val="002C58A0"/>
    <w:rsid w:val="002C6740"/>
    <w:rsid w:val="002C6CEE"/>
    <w:rsid w:val="002C6EEA"/>
    <w:rsid w:val="002C72EF"/>
    <w:rsid w:val="002C7A8B"/>
    <w:rsid w:val="002D227A"/>
    <w:rsid w:val="002D2A03"/>
    <w:rsid w:val="002D2F03"/>
    <w:rsid w:val="002D2F87"/>
    <w:rsid w:val="002D3BBA"/>
    <w:rsid w:val="002D45AD"/>
    <w:rsid w:val="002D553C"/>
    <w:rsid w:val="002D5CC6"/>
    <w:rsid w:val="002D66DC"/>
    <w:rsid w:val="002D69C1"/>
    <w:rsid w:val="002D6AE8"/>
    <w:rsid w:val="002D6D37"/>
    <w:rsid w:val="002D7735"/>
    <w:rsid w:val="002D7AA2"/>
    <w:rsid w:val="002D7B2C"/>
    <w:rsid w:val="002E4460"/>
    <w:rsid w:val="002E4EFE"/>
    <w:rsid w:val="002E574F"/>
    <w:rsid w:val="002E583E"/>
    <w:rsid w:val="002E5E97"/>
    <w:rsid w:val="002E752B"/>
    <w:rsid w:val="002E7787"/>
    <w:rsid w:val="002E78E2"/>
    <w:rsid w:val="002E7D30"/>
    <w:rsid w:val="002F0887"/>
    <w:rsid w:val="002F1863"/>
    <w:rsid w:val="002F216C"/>
    <w:rsid w:val="002F288F"/>
    <w:rsid w:val="002F3534"/>
    <w:rsid w:val="002F4723"/>
    <w:rsid w:val="002F4ACA"/>
    <w:rsid w:val="002F4C87"/>
    <w:rsid w:val="002F52AD"/>
    <w:rsid w:val="002F55F5"/>
    <w:rsid w:val="002F7003"/>
    <w:rsid w:val="002F76AD"/>
    <w:rsid w:val="002F7AB0"/>
    <w:rsid w:val="002F7B44"/>
    <w:rsid w:val="00300A2C"/>
    <w:rsid w:val="00300F2F"/>
    <w:rsid w:val="0030147B"/>
    <w:rsid w:val="003014A4"/>
    <w:rsid w:val="003031DA"/>
    <w:rsid w:val="00303321"/>
    <w:rsid w:val="00303902"/>
    <w:rsid w:val="00305A73"/>
    <w:rsid w:val="00305D2E"/>
    <w:rsid w:val="00305E10"/>
    <w:rsid w:val="003064AF"/>
    <w:rsid w:val="003067B9"/>
    <w:rsid w:val="00310A8B"/>
    <w:rsid w:val="00310DED"/>
    <w:rsid w:val="00310EC1"/>
    <w:rsid w:val="00313541"/>
    <w:rsid w:val="00313A33"/>
    <w:rsid w:val="00313DBA"/>
    <w:rsid w:val="00315405"/>
    <w:rsid w:val="00315679"/>
    <w:rsid w:val="00316F83"/>
    <w:rsid w:val="003176E5"/>
    <w:rsid w:val="0032036D"/>
    <w:rsid w:val="0032077A"/>
    <w:rsid w:val="00320A34"/>
    <w:rsid w:val="00320E3B"/>
    <w:rsid w:val="00321142"/>
    <w:rsid w:val="00321623"/>
    <w:rsid w:val="00321F90"/>
    <w:rsid w:val="00324992"/>
    <w:rsid w:val="00325171"/>
    <w:rsid w:val="00325446"/>
    <w:rsid w:val="0032604D"/>
    <w:rsid w:val="003273AC"/>
    <w:rsid w:val="003275CC"/>
    <w:rsid w:val="00327A45"/>
    <w:rsid w:val="0033010E"/>
    <w:rsid w:val="00330256"/>
    <w:rsid w:val="00333116"/>
    <w:rsid w:val="00333470"/>
    <w:rsid w:val="00333503"/>
    <w:rsid w:val="00334BFC"/>
    <w:rsid w:val="003350F5"/>
    <w:rsid w:val="00337B88"/>
    <w:rsid w:val="00340090"/>
    <w:rsid w:val="00340122"/>
    <w:rsid w:val="003406A3"/>
    <w:rsid w:val="00341B55"/>
    <w:rsid w:val="00341FC7"/>
    <w:rsid w:val="00342744"/>
    <w:rsid w:val="003428A7"/>
    <w:rsid w:val="00342AE5"/>
    <w:rsid w:val="0034321E"/>
    <w:rsid w:val="003439DA"/>
    <w:rsid w:val="00343BCB"/>
    <w:rsid w:val="00344288"/>
    <w:rsid w:val="00344611"/>
    <w:rsid w:val="00344916"/>
    <w:rsid w:val="003460A6"/>
    <w:rsid w:val="00350C98"/>
    <w:rsid w:val="00351C81"/>
    <w:rsid w:val="00352682"/>
    <w:rsid w:val="00352B1B"/>
    <w:rsid w:val="003531C5"/>
    <w:rsid w:val="003534C9"/>
    <w:rsid w:val="00353B47"/>
    <w:rsid w:val="00353FA4"/>
    <w:rsid w:val="003546AE"/>
    <w:rsid w:val="00354A9D"/>
    <w:rsid w:val="00355858"/>
    <w:rsid w:val="00357F68"/>
    <w:rsid w:val="003603D5"/>
    <w:rsid w:val="003609E4"/>
    <w:rsid w:val="00361090"/>
    <w:rsid w:val="0036121E"/>
    <w:rsid w:val="0036150D"/>
    <w:rsid w:val="00362ED6"/>
    <w:rsid w:val="003632DF"/>
    <w:rsid w:val="00364DFD"/>
    <w:rsid w:val="003660DC"/>
    <w:rsid w:val="003661BA"/>
    <w:rsid w:val="003708B0"/>
    <w:rsid w:val="00371DCA"/>
    <w:rsid w:val="00372B72"/>
    <w:rsid w:val="00373A0B"/>
    <w:rsid w:val="00373CF2"/>
    <w:rsid w:val="00375608"/>
    <w:rsid w:val="003765A7"/>
    <w:rsid w:val="003767EF"/>
    <w:rsid w:val="00376900"/>
    <w:rsid w:val="00376A0B"/>
    <w:rsid w:val="00377320"/>
    <w:rsid w:val="00377962"/>
    <w:rsid w:val="0038074F"/>
    <w:rsid w:val="00380988"/>
    <w:rsid w:val="0038143D"/>
    <w:rsid w:val="003820C6"/>
    <w:rsid w:val="003829D8"/>
    <w:rsid w:val="00382AEF"/>
    <w:rsid w:val="00382B2B"/>
    <w:rsid w:val="00383051"/>
    <w:rsid w:val="00383961"/>
    <w:rsid w:val="00384813"/>
    <w:rsid w:val="00384BB6"/>
    <w:rsid w:val="00386A61"/>
    <w:rsid w:val="00387645"/>
    <w:rsid w:val="003876BB"/>
    <w:rsid w:val="003877CE"/>
    <w:rsid w:val="0039200D"/>
    <w:rsid w:val="003922E4"/>
    <w:rsid w:val="0039279A"/>
    <w:rsid w:val="00393784"/>
    <w:rsid w:val="0039463B"/>
    <w:rsid w:val="00395256"/>
    <w:rsid w:val="00396202"/>
    <w:rsid w:val="003963B8"/>
    <w:rsid w:val="00396694"/>
    <w:rsid w:val="003968BA"/>
    <w:rsid w:val="003968FF"/>
    <w:rsid w:val="00396C83"/>
    <w:rsid w:val="00397ABA"/>
    <w:rsid w:val="00397DAA"/>
    <w:rsid w:val="00397FEB"/>
    <w:rsid w:val="003A0333"/>
    <w:rsid w:val="003A1976"/>
    <w:rsid w:val="003A246C"/>
    <w:rsid w:val="003A2E23"/>
    <w:rsid w:val="003A3030"/>
    <w:rsid w:val="003A35E9"/>
    <w:rsid w:val="003A36CC"/>
    <w:rsid w:val="003A3D0B"/>
    <w:rsid w:val="003A3D82"/>
    <w:rsid w:val="003A46B3"/>
    <w:rsid w:val="003A5809"/>
    <w:rsid w:val="003A5BF1"/>
    <w:rsid w:val="003A6385"/>
    <w:rsid w:val="003A63E0"/>
    <w:rsid w:val="003A6CC6"/>
    <w:rsid w:val="003A7EA7"/>
    <w:rsid w:val="003B06C2"/>
    <w:rsid w:val="003B1051"/>
    <w:rsid w:val="003B12C0"/>
    <w:rsid w:val="003B1967"/>
    <w:rsid w:val="003B2D79"/>
    <w:rsid w:val="003B47AF"/>
    <w:rsid w:val="003B5241"/>
    <w:rsid w:val="003B5CB3"/>
    <w:rsid w:val="003B687A"/>
    <w:rsid w:val="003B714B"/>
    <w:rsid w:val="003B7E82"/>
    <w:rsid w:val="003B7EFE"/>
    <w:rsid w:val="003C2480"/>
    <w:rsid w:val="003C2BA4"/>
    <w:rsid w:val="003C2F15"/>
    <w:rsid w:val="003C3C02"/>
    <w:rsid w:val="003C3C04"/>
    <w:rsid w:val="003C5593"/>
    <w:rsid w:val="003C645F"/>
    <w:rsid w:val="003C7409"/>
    <w:rsid w:val="003C7425"/>
    <w:rsid w:val="003C7464"/>
    <w:rsid w:val="003D0F75"/>
    <w:rsid w:val="003D5577"/>
    <w:rsid w:val="003D7B55"/>
    <w:rsid w:val="003E155B"/>
    <w:rsid w:val="003E1612"/>
    <w:rsid w:val="003E2E58"/>
    <w:rsid w:val="003E3BC0"/>
    <w:rsid w:val="003E42D2"/>
    <w:rsid w:val="003E4355"/>
    <w:rsid w:val="003E4634"/>
    <w:rsid w:val="003E59F8"/>
    <w:rsid w:val="003E613A"/>
    <w:rsid w:val="003E6325"/>
    <w:rsid w:val="003F0EE8"/>
    <w:rsid w:val="003F11CA"/>
    <w:rsid w:val="003F1289"/>
    <w:rsid w:val="003F12BD"/>
    <w:rsid w:val="003F179D"/>
    <w:rsid w:val="003F2721"/>
    <w:rsid w:val="003F2BC4"/>
    <w:rsid w:val="003F3AD5"/>
    <w:rsid w:val="003F440A"/>
    <w:rsid w:val="003F4867"/>
    <w:rsid w:val="003F579A"/>
    <w:rsid w:val="003F5934"/>
    <w:rsid w:val="003F5D5C"/>
    <w:rsid w:val="003F6E05"/>
    <w:rsid w:val="003F77CB"/>
    <w:rsid w:val="00400650"/>
    <w:rsid w:val="00400F90"/>
    <w:rsid w:val="00401184"/>
    <w:rsid w:val="004015CA"/>
    <w:rsid w:val="0040190F"/>
    <w:rsid w:val="00402055"/>
    <w:rsid w:val="0040246D"/>
    <w:rsid w:val="0040278E"/>
    <w:rsid w:val="004030ED"/>
    <w:rsid w:val="00403881"/>
    <w:rsid w:val="00404398"/>
    <w:rsid w:val="0040501F"/>
    <w:rsid w:val="00406AD9"/>
    <w:rsid w:val="0040709B"/>
    <w:rsid w:val="004070A5"/>
    <w:rsid w:val="0041107D"/>
    <w:rsid w:val="0041496F"/>
    <w:rsid w:val="004153ED"/>
    <w:rsid w:val="0041651C"/>
    <w:rsid w:val="00420761"/>
    <w:rsid w:val="00420DE2"/>
    <w:rsid w:val="00421845"/>
    <w:rsid w:val="00421A3E"/>
    <w:rsid w:val="0042218B"/>
    <w:rsid w:val="00422ACA"/>
    <w:rsid w:val="00423D7B"/>
    <w:rsid w:val="00423DBE"/>
    <w:rsid w:val="00424374"/>
    <w:rsid w:val="0042477B"/>
    <w:rsid w:val="00426E19"/>
    <w:rsid w:val="00427161"/>
    <w:rsid w:val="004274CE"/>
    <w:rsid w:val="00427A76"/>
    <w:rsid w:val="00427C69"/>
    <w:rsid w:val="00431965"/>
    <w:rsid w:val="00431D00"/>
    <w:rsid w:val="00432A60"/>
    <w:rsid w:val="004345C4"/>
    <w:rsid w:val="004352E7"/>
    <w:rsid w:val="00435C0A"/>
    <w:rsid w:val="00437CFE"/>
    <w:rsid w:val="00440F41"/>
    <w:rsid w:val="0044312D"/>
    <w:rsid w:val="00445D01"/>
    <w:rsid w:val="00447BA8"/>
    <w:rsid w:val="004500D6"/>
    <w:rsid w:val="00451453"/>
    <w:rsid w:val="004515FE"/>
    <w:rsid w:val="00451BC2"/>
    <w:rsid w:val="00451C8C"/>
    <w:rsid w:val="004523D2"/>
    <w:rsid w:val="004533A0"/>
    <w:rsid w:val="00455C54"/>
    <w:rsid w:val="004564FD"/>
    <w:rsid w:val="0045730F"/>
    <w:rsid w:val="00457390"/>
    <w:rsid w:val="00457BCC"/>
    <w:rsid w:val="00461170"/>
    <w:rsid w:val="004618DB"/>
    <w:rsid w:val="00461E52"/>
    <w:rsid w:val="00461E62"/>
    <w:rsid w:val="004620E9"/>
    <w:rsid w:val="00462C24"/>
    <w:rsid w:val="00463345"/>
    <w:rsid w:val="004634AF"/>
    <w:rsid w:val="0046376D"/>
    <w:rsid w:val="00464107"/>
    <w:rsid w:val="00464498"/>
    <w:rsid w:val="0046485B"/>
    <w:rsid w:val="0046633E"/>
    <w:rsid w:val="0046648F"/>
    <w:rsid w:val="004664FD"/>
    <w:rsid w:val="00466B24"/>
    <w:rsid w:val="004672F5"/>
    <w:rsid w:val="00467C1A"/>
    <w:rsid w:val="004719BF"/>
    <w:rsid w:val="00471EBB"/>
    <w:rsid w:val="004721FB"/>
    <w:rsid w:val="00474025"/>
    <w:rsid w:val="0047460D"/>
    <w:rsid w:val="00474DC4"/>
    <w:rsid w:val="004751CE"/>
    <w:rsid w:val="00475F80"/>
    <w:rsid w:val="00477601"/>
    <w:rsid w:val="00477965"/>
    <w:rsid w:val="004779E5"/>
    <w:rsid w:val="00477ABE"/>
    <w:rsid w:val="00477D6E"/>
    <w:rsid w:val="00480264"/>
    <w:rsid w:val="00480730"/>
    <w:rsid w:val="0048257F"/>
    <w:rsid w:val="004838F3"/>
    <w:rsid w:val="00483EB8"/>
    <w:rsid w:val="00484C53"/>
    <w:rsid w:val="00485A25"/>
    <w:rsid w:val="00486AB7"/>
    <w:rsid w:val="00486C91"/>
    <w:rsid w:val="004874BD"/>
    <w:rsid w:val="00487FBB"/>
    <w:rsid w:val="00490557"/>
    <w:rsid w:val="0049056A"/>
    <w:rsid w:val="00490BF0"/>
    <w:rsid w:val="00490C98"/>
    <w:rsid w:val="0049111B"/>
    <w:rsid w:val="00491311"/>
    <w:rsid w:val="004917E8"/>
    <w:rsid w:val="0049205F"/>
    <w:rsid w:val="0049226B"/>
    <w:rsid w:val="00492E0F"/>
    <w:rsid w:val="00492E70"/>
    <w:rsid w:val="00494865"/>
    <w:rsid w:val="00494AF8"/>
    <w:rsid w:val="00495467"/>
    <w:rsid w:val="004956A8"/>
    <w:rsid w:val="00495B8D"/>
    <w:rsid w:val="0049634A"/>
    <w:rsid w:val="004967F2"/>
    <w:rsid w:val="00497B1E"/>
    <w:rsid w:val="00497F9F"/>
    <w:rsid w:val="004A0BDF"/>
    <w:rsid w:val="004A0F5E"/>
    <w:rsid w:val="004A102F"/>
    <w:rsid w:val="004A1ECC"/>
    <w:rsid w:val="004A20DC"/>
    <w:rsid w:val="004A20EA"/>
    <w:rsid w:val="004A288D"/>
    <w:rsid w:val="004A2FC9"/>
    <w:rsid w:val="004A5F63"/>
    <w:rsid w:val="004A6163"/>
    <w:rsid w:val="004A7096"/>
    <w:rsid w:val="004A75C3"/>
    <w:rsid w:val="004B14A3"/>
    <w:rsid w:val="004B22BA"/>
    <w:rsid w:val="004B48B8"/>
    <w:rsid w:val="004B4D27"/>
    <w:rsid w:val="004B50A3"/>
    <w:rsid w:val="004B6072"/>
    <w:rsid w:val="004B6570"/>
    <w:rsid w:val="004B68F4"/>
    <w:rsid w:val="004B6C40"/>
    <w:rsid w:val="004B7588"/>
    <w:rsid w:val="004B786A"/>
    <w:rsid w:val="004C109B"/>
    <w:rsid w:val="004C12DA"/>
    <w:rsid w:val="004C1469"/>
    <w:rsid w:val="004C17D0"/>
    <w:rsid w:val="004C1EFA"/>
    <w:rsid w:val="004C5784"/>
    <w:rsid w:val="004C665F"/>
    <w:rsid w:val="004C6889"/>
    <w:rsid w:val="004C728B"/>
    <w:rsid w:val="004C75DE"/>
    <w:rsid w:val="004D05E4"/>
    <w:rsid w:val="004D111F"/>
    <w:rsid w:val="004D1521"/>
    <w:rsid w:val="004D1CB0"/>
    <w:rsid w:val="004D2232"/>
    <w:rsid w:val="004D23A2"/>
    <w:rsid w:val="004D33F9"/>
    <w:rsid w:val="004D3C72"/>
    <w:rsid w:val="004D55AE"/>
    <w:rsid w:val="004D6BF0"/>
    <w:rsid w:val="004D7004"/>
    <w:rsid w:val="004E02EE"/>
    <w:rsid w:val="004E1B0B"/>
    <w:rsid w:val="004E1D82"/>
    <w:rsid w:val="004E313E"/>
    <w:rsid w:val="004E3432"/>
    <w:rsid w:val="004E674D"/>
    <w:rsid w:val="004E67F1"/>
    <w:rsid w:val="004E6FFB"/>
    <w:rsid w:val="004F01F7"/>
    <w:rsid w:val="004F2CA5"/>
    <w:rsid w:val="004F3BAC"/>
    <w:rsid w:val="004F3BE7"/>
    <w:rsid w:val="004F40CD"/>
    <w:rsid w:val="004F4DE3"/>
    <w:rsid w:val="004F5CD1"/>
    <w:rsid w:val="004F7F19"/>
    <w:rsid w:val="00500439"/>
    <w:rsid w:val="005006A0"/>
    <w:rsid w:val="005011B2"/>
    <w:rsid w:val="005016DD"/>
    <w:rsid w:val="00501F10"/>
    <w:rsid w:val="00502EF9"/>
    <w:rsid w:val="005032D0"/>
    <w:rsid w:val="00504044"/>
    <w:rsid w:val="00504624"/>
    <w:rsid w:val="00504770"/>
    <w:rsid w:val="0050650A"/>
    <w:rsid w:val="00507595"/>
    <w:rsid w:val="005110AF"/>
    <w:rsid w:val="00511EF0"/>
    <w:rsid w:val="00515839"/>
    <w:rsid w:val="00517373"/>
    <w:rsid w:val="00517505"/>
    <w:rsid w:val="0051773A"/>
    <w:rsid w:val="0052004D"/>
    <w:rsid w:val="005200D6"/>
    <w:rsid w:val="005206A2"/>
    <w:rsid w:val="00520CAE"/>
    <w:rsid w:val="00521A24"/>
    <w:rsid w:val="00521B74"/>
    <w:rsid w:val="00522D3F"/>
    <w:rsid w:val="00523A54"/>
    <w:rsid w:val="00524D37"/>
    <w:rsid w:val="00524E50"/>
    <w:rsid w:val="005261AB"/>
    <w:rsid w:val="005262BB"/>
    <w:rsid w:val="005263D8"/>
    <w:rsid w:val="005274F4"/>
    <w:rsid w:val="00527510"/>
    <w:rsid w:val="00527DDE"/>
    <w:rsid w:val="00530CC2"/>
    <w:rsid w:val="00532CEB"/>
    <w:rsid w:val="00532F74"/>
    <w:rsid w:val="0053319D"/>
    <w:rsid w:val="00533C39"/>
    <w:rsid w:val="00533E8D"/>
    <w:rsid w:val="00534AE3"/>
    <w:rsid w:val="00534F49"/>
    <w:rsid w:val="005354F6"/>
    <w:rsid w:val="00535E21"/>
    <w:rsid w:val="005372ED"/>
    <w:rsid w:val="0053761B"/>
    <w:rsid w:val="0053790B"/>
    <w:rsid w:val="00537A26"/>
    <w:rsid w:val="00537E06"/>
    <w:rsid w:val="0054038A"/>
    <w:rsid w:val="0054083F"/>
    <w:rsid w:val="00540935"/>
    <w:rsid w:val="00540B0E"/>
    <w:rsid w:val="00541AC4"/>
    <w:rsid w:val="00541CE1"/>
    <w:rsid w:val="005422CC"/>
    <w:rsid w:val="005428BE"/>
    <w:rsid w:val="00542A5A"/>
    <w:rsid w:val="0054439E"/>
    <w:rsid w:val="00544701"/>
    <w:rsid w:val="00544F59"/>
    <w:rsid w:val="00547906"/>
    <w:rsid w:val="00550429"/>
    <w:rsid w:val="005507BE"/>
    <w:rsid w:val="00550F96"/>
    <w:rsid w:val="0055100F"/>
    <w:rsid w:val="00552632"/>
    <w:rsid w:val="005533BD"/>
    <w:rsid w:val="00553D78"/>
    <w:rsid w:val="00554A65"/>
    <w:rsid w:val="0055543F"/>
    <w:rsid w:val="00555FAD"/>
    <w:rsid w:val="00557752"/>
    <w:rsid w:val="00560D21"/>
    <w:rsid w:val="00560DDB"/>
    <w:rsid w:val="00560FEA"/>
    <w:rsid w:val="00561151"/>
    <w:rsid w:val="005622DC"/>
    <w:rsid w:val="0056403B"/>
    <w:rsid w:val="005649CF"/>
    <w:rsid w:val="005655EA"/>
    <w:rsid w:val="00565DB5"/>
    <w:rsid w:val="00565F02"/>
    <w:rsid w:val="00565FDB"/>
    <w:rsid w:val="005669E9"/>
    <w:rsid w:val="00566DF4"/>
    <w:rsid w:val="00567236"/>
    <w:rsid w:val="0057163C"/>
    <w:rsid w:val="005719BF"/>
    <w:rsid w:val="005723E3"/>
    <w:rsid w:val="00573DC9"/>
    <w:rsid w:val="00573F40"/>
    <w:rsid w:val="00574190"/>
    <w:rsid w:val="00574F21"/>
    <w:rsid w:val="0057511F"/>
    <w:rsid w:val="005776E8"/>
    <w:rsid w:val="00582A84"/>
    <w:rsid w:val="005836AB"/>
    <w:rsid w:val="0058393E"/>
    <w:rsid w:val="00583D62"/>
    <w:rsid w:val="0058437C"/>
    <w:rsid w:val="005851C3"/>
    <w:rsid w:val="00585D3B"/>
    <w:rsid w:val="00586A2C"/>
    <w:rsid w:val="0058702E"/>
    <w:rsid w:val="0059074E"/>
    <w:rsid w:val="0059094F"/>
    <w:rsid w:val="00590A9A"/>
    <w:rsid w:val="00591329"/>
    <w:rsid w:val="00591426"/>
    <w:rsid w:val="005922A6"/>
    <w:rsid w:val="00593989"/>
    <w:rsid w:val="0059577D"/>
    <w:rsid w:val="00595B44"/>
    <w:rsid w:val="00595BBC"/>
    <w:rsid w:val="00596258"/>
    <w:rsid w:val="005962FC"/>
    <w:rsid w:val="00596773"/>
    <w:rsid w:val="00596981"/>
    <w:rsid w:val="00596EB1"/>
    <w:rsid w:val="00597B4B"/>
    <w:rsid w:val="005A04A8"/>
    <w:rsid w:val="005A1D97"/>
    <w:rsid w:val="005A20C7"/>
    <w:rsid w:val="005A218D"/>
    <w:rsid w:val="005A4927"/>
    <w:rsid w:val="005A6F4C"/>
    <w:rsid w:val="005A7300"/>
    <w:rsid w:val="005A7C4E"/>
    <w:rsid w:val="005B0FB8"/>
    <w:rsid w:val="005B234D"/>
    <w:rsid w:val="005B306D"/>
    <w:rsid w:val="005B3B6D"/>
    <w:rsid w:val="005B6446"/>
    <w:rsid w:val="005B644A"/>
    <w:rsid w:val="005B6930"/>
    <w:rsid w:val="005B718C"/>
    <w:rsid w:val="005B7AC6"/>
    <w:rsid w:val="005C03EA"/>
    <w:rsid w:val="005C0643"/>
    <w:rsid w:val="005C0999"/>
    <w:rsid w:val="005C0E8C"/>
    <w:rsid w:val="005C40A8"/>
    <w:rsid w:val="005C52A0"/>
    <w:rsid w:val="005C52F8"/>
    <w:rsid w:val="005C633C"/>
    <w:rsid w:val="005C7746"/>
    <w:rsid w:val="005C7F8A"/>
    <w:rsid w:val="005D0A5D"/>
    <w:rsid w:val="005D0C6F"/>
    <w:rsid w:val="005D0C7D"/>
    <w:rsid w:val="005D1E4A"/>
    <w:rsid w:val="005D237F"/>
    <w:rsid w:val="005D3CDB"/>
    <w:rsid w:val="005D423A"/>
    <w:rsid w:val="005D4A52"/>
    <w:rsid w:val="005D50C5"/>
    <w:rsid w:val="005D6BC0"/>
    <w:rsid w:val="005D7421"/>
    <w:rsid w:val="005D79CB"/>
    <w:rsid w:val="005E1C3B"/>
    <w:rsid w:val="005E211C"/>
    <w:rsid w:val="005E2C05"/>
    <w:rsid w:val="005E2DA0"/>
    <w:rsid w:val="005E2E24"/>
    <w:rsid w:val="005E33B8"/>
    <w:rsid w:val="005E3CC1"/>
    <w:rsid w:val="005E3E56"/>
    <w:rsid w:val="005E415D"/>
    <w:rsid w:val="005E6E1B"/>
    <w:rsid w:val="005E7731"/>
    <w:rsid w:val="005F03C3"/>
    <w:rsid w:val="005F04C5"/>
    <w:rsid w:val="005F0B97"/>
    <w:rsid w:val="005F2167"/>
    <w:rsid w:val="005F2FA1"/>
    <w:rsid w:val="005F37EE"/>
    <w:rsid w:val="005F3E10"/>
    <w:rsid w:val="005F4F44"/>
    <w:rsid w:val="005F53D2"/>
    <w:rsid w:val="005F5C53"/>
    <w:rsid w:val="005F663C"/>
    <w:rsid w:val="005F7D05"/>
    <w:rsid w:val="006000EF"/>
    <w:rsid w:val="006009C5"/>
    <w:rsid w:val="00600B8B"/>
    <w:rsid w:val="00604662"/>
    <w:rsid w:val="00604785"/>
    <w:rsid w:val="0060485B"/>
    <w:rsid w:val="00605AF2"/>
    <w:rsid w:val="006065F5"/>
    <w:rsid w:val="006069DC"/>
    <w:rsid w:val="00607224"/>
    <w:rsid w:val="00611F2E"/>
    <w:rsid w:val="00612A14"/>
    <w:rsid w:val="006139B5"/>
    <w:rsid w:val="00613B0B"/>
    <w:rsid w:val="00614160"/>
    <w:rsid w:val="006145E2"/>
    <w:rsid w:val="006151D1"/>
    <w:rsid w:val="00616A9A"/>
    <w:rsid w:val="006173C9"/>
    <w:rsid w:val="006173D3"/>
    <w:rsid w:val="00620F0F"/>
    <w:rsid w:val="00622EEF"/>
    <w:rsid w:val="00624AFD"/>
    <w:rsid w:val="00625092"/>
    <w:rsid w:val="006253F7"/>
    <w:rsid w:val="006254A3"/>
    <w:rsid w:val="00625665"/>
    <w:rsid w:val="006258F7"/>
    <w:rsid w:val="00625AE5"/>
    <w:rsid w:val="00631294"/>
    <w:rsid w:val="00631878"/>
    <w:rsid w:val="00632949"/>
    <w:rsid w:val="00633FE3"/>
    <w:rsid w:val="0063609F"/>
    <w:rsid w:val="00637A76"/>
    <w:rsid w:val="00640568"/>
    <w:rsid w:val="006406DD"/>
    <w:rsid w:val="00640A13"/>
    <w:rsid w:val="00640B6A"/>
    <w:rsid w:val="00641235"/>
    <w:rsid w:val="00641A37"/>
    <w:rsid w:val="006433FC"/>
    <w:rsid w:val="00644D02"/>
    <w:rsid w:val="00645C29"/>
    <w:rsid w:val="006472E7"/>
    <w:rsid w:val="006476A6"/>
    <w:rsid w:val="00647DF3"/>
    <w:rsid w:val="006512C2"/>
    <w:rsid w:val="00651E9F"/>
    <w:rsid w:val="00653581"/>
    <w:rsid w:val="00653FC8"/>
    <w:rsid w:val="00655632"/>
    <w:rsid w:val="00655B2F"/>
    <w:rsid w:val="006568C6"/>
    <w:rsid w:val="00656B1A"/>
    <w:rsid w:val="00656C74"/>
    <w:rsid w:val="00656C7C"/>
    <w:rsid w:val="00657184"/>
    <w:rsid w:val="00660C9A"/>
    <w:rsid w:val="006612F3"/>
    <w:rsid w:val="0066474E"/>
    <w:rsid w:val="00664C73"/>
    <w:rsid w:val="006655C6"/>
    <w:rsid w:val="00667958"/>
    <w:rsid w:val="00667B98"/>
    <w:rsid w:val="00667E3E"/>
    <w:rsid w:val="00667F3F"/>
    <w:rsid w:val="00670132"/>
    <w:rsid w:val="006701E7"/>
    <w:rsid w:val="006707E0"/>
    <w:rsid w:val="0067083E"/>
    <w:rsid w:val="00671191"/>
    <w:rsid w:val="0067178F"/>
    <w:rsid w:val="0067236A"/>
    <w:rsid w:val="00672FDC"/>
    <w:rsid w:val="006734C1"/>
    <w:rsid w:val="00674836"/>
    <w:rsid w:val="00674A3E"/>
    <w:rsid w:val="00674B59"/>
    <w:rsid w:val="00674C28"/>
    <w:rsid w:val="00674E4C"/>
    <w:rsid w:val="0067547A"/>
    <w:rsid w:val="00675B4F"/>
    <w:rsid w:val="00675D87"/>
    <w:rsid w:val="00676872"/>
    <w:rsid w:val="006775DA"/>
    <w:rsid w:val="006777A0"/>
    <w:rsid w:val="006778A1"/>
    <w:rsid w:val="006801EB"/>
    <w:rsid w:val="00680BFF"/>
    <w:rsid w:val="00680D1A"/>
    <w:rsid w:val="00681235"/>
    <w:rsid w:val="006812A3"/>
    <w:rsid w:val="00681308"/>
    <w:rsid w:val="00682304"/>
    <w:rsid w:val="00682893"/>
    <w:rsid w:val="00683B60"/>
    <w:rsid w:val="006853D1"/>
    <w:rsid w:val="0068555D"/>
    <w:rsid w:val="00686388"/>
    <w:rsid w:val="00686728"/>
    <w:rsid w:val="00686753"/>
    <w:rsid w:val="00686E74"/>
    <w:rsid w:val="0068744D"/>
    <w:rsid w:val="006902BA"/>
    <w:rsid w:val="0069030F"/>
    <w:rsid w:val="00690F8F"/>
    <w:rsid w:val="0069190B"/>
    <w:rsid w:val="00691AF5"/>
    <w:rsid w:val="006920D8"/>
    <w:rsid w:val="00692EA6"/>
    <w:rsid w:val="006933BE"/>
    <w:rsid w:val="006937CD"/>
    <w:rsid w:val="006943A1"/>
    <w:rsid w:val="006944CC"/>
    <w:rsid w:val="00695869"/>
    <w:rsid w:val="00695B3F"/>
    <w:rsid w:val="00697A04"/>
    <w:rsid w:val="006A0187"/>
    <w:rsid w:val="006A10FF"/>
    <w:rsid w:val="006A127A"/>
    <w:rsid w:val="006A1503"/>
    <w:rsid w:val="006A18D9"/>
    <w:rsid w:val="006A2044"/>
    <w:rsid w:val="006A2CC6"/>
    <w:rsid w:val="006A2D32"/>
    <w:rsid w:val="006A2F00"/>
    <w:rsid w:val="006A4F7D"/>
    <w:rsid w:val="006A57BB"/>
    <w:rsid w:val="006A6288"/>
    <w:rsid w:val="006A6ADE"/>
    <w:rsid w:val="006A72BE"/>
    <w:rsid w:val="006B01CB"/>
    <w:rsid w:val="006B1611"/>
    <w:rsid w:val="006B1C26"/>
    <w:rsid w:val="006B1CC5"/>
    <w:rsid w:val="006B23FD"/>
    <w:rsid w:val="006B3863"/>
    <w:rsid w:val="006B3F55"/>
    <w:rsid w:val="006B4122"/>
    <w:rsid w:val="006B433D"/>
    <w:rsid w:val="006B4805"/>
    <w:rsid w:val="006B5093"/>
    <w:rsid w:val="006B5163"/>
    <w:rsid w:val="006B52E3"/>
    <w:rsid w:val="006B5D6D"/>
    <w:rsid w:val="006B7113"/>
    <w:rsid w:val="006C0595"/>
    <w:rsid w:val="006C0B2E"/>
    <w:rsid w:val="006C2457"/>
    <w:rsid w:val="006C24E7"/>
    <w:rsid w:val="006C3A9D"/>
    <w:rsid w:val="006C3C95"/>
    <w:rsid w:val="006C52AD"/>
    <w:rsid w:val="006C5301"/>
    <w:rsid w:val="006C5F5D"/>
    <w:rsid w:val="006C639D"/>
    <w:rsid w:val="006C660A"/>
    <w:rsid w:val="006C768B"/>
    <w:rsid w:val="006C7C52"/>
    <w:rsid w:val="006D2432"/>
    <w:rsid w:val="006D349B"/>
    <w:rsid w:val="006D3C35"/>
    <w:rsid w:val="006D3FAF"/>
    <w:rsid w:val="006D4B43"/>
    <w:rsid w:val="006D4E74"/>
    <w:rsid w:val="006D51DA"/>
    <w:rsid w:val="006D5BAA"/>
    <w:rsid w:val="006D6288"/>
    <w:rsid w:val="006D6F23"/>
    <w:rsid w:val="006D7535"/>
    <w:rsid w:val="006D770C"/>
    <w:rsid w:val="006D7DED"/>
    <w:rsid w:val="006E02CF"/>
    <w:rsid w:val="006E0483"/>
    <w:rsid w:val="006E0813"/>
    <w:rsid w:val="006E23BE"/>
    <w:rsid w:val="006E269E"/>
    <w:rsid w:val="006E2778"/>
    <w:rsid w:val="006E29F5"/>
    <w:rsid w:val="006E32F5"/>
    <w:rsid w:val="006E3C01"/>
    <w:rsid w:val="006E4970"/>
    <w:rsid w:val="006E5D07"/>
    <w:rsid w:val="006E6602"/>
    <w:rsid w:val="006E6A85"/>
    <w:rsid w:val="006E6DEA"/>
    <w:rsid w:val="006E72F9"/>
    <w:rsid w:val="006E74C3"/>
    <w:rsid w:val="006E7973"/>
    <w:rsid w:val="006F00E8"/>
    <w:rsid w:val="006F0D89"/>
    <w:rsid w:val="006F0F56"/>
    <w:rsid w:val="006F19AD"/>
    <w:rsid w:val="006F213D"/>
    <w:rsid w:val="006F248F"/>
    <w:rsid w:val="006F30B3"/>
    <w:rsid w:val="006F3411"/>
    <w:rsid w:val="006F3AF7"/>
    <w:rsid w:val="006F5062"/>
    <w:rsid w:val="006F5B56"/>
    <w:rsid w:val="006F653B"/>
    <w:rsid w:val="006F6644"/>
    <w:rsid w:val="006F6BF9"/>
    <w:rsid w:val="006F7487"/>
    <w:rsid w:val="006F7867"/>
    <w:rsid w:val="006F7F59"/>
    <w:rsid w:val="00700846"/>
    <w:rsid w:val="0070235E"/>
    <w:rsid w:val="0070250E"/>
    <w:rsid w:val="007026E8"/>
    <w:rsid w:val="0070319F"/>
    <w:rsid w:val="00703E1C"/>
    <w:rsid w:val="007044FA"/>
    <w:rsid w:val="00705300"/>
    <w:rsid w:val="00705B0D"/>
    <w:rsid w:val="00705DEE"/>
    <w:rsid w:val="00707C9F"/>
    <w:rsid w:val="00710D7F"/>
    <w:rsid w:val="00710F56"/>
    <w:rsid w:val="00711B8C"/>
    <w:rsid w:val="00711E34"/>
    <w:rsid w:val="00711FE5"/>
    <w:rsid w:val="0071385A"/>
    <w:rsid w:val="00713D1A"/>
    <w:rsid w:val="00714436"/>
    <w:rsid w:val="00715BFA"/>
    <w:rsid w:val="007160C1"/>
    <w:rsid w:val="0071700D"/>
    <w:rsid w:val="0072062C"/>
    <w:rsid w:val="0072134E"/>
    <w:rsid w:val="00721D33"/>
    <w:rsid w:val="007224BE"/>
    <w:rsid w:val="007227A7"/>
    <w:rsid w:val="00722C96"/>
    <w:rsid w:val="00722E0B"/>
    <w:rsid w:val="00723707"/>
    <w:rsid w:val="00724513"/>
    <w:rsid w:val="00724E8D"/>
    <w:rsid w:val="00725388"/>
    <w:rsid w:val="007259FD"/>
    <w:rsid w:val="00725FF0"/>
    <w:rsid w:val="00726529"/>
    <w:rsid w:val="00730DE7"/>
    <w:rsid w:val="007326D9"/>
    <w:rsid w:val="007327D2"/>
    <w:rsid w:val="00735EB5"/>
    <w:rsid w:val="00736382"/>
    <w:rsid w:val="00740869"/>
    <w:rsid w:val="00740E15"/>
    <w:rsid w:val="0074102B"/>
    <w:rsid w:val="00741470"/>
    <w:rsid w:val="00741FFB"/>
    <w:rsid w:val="007429C7"/>
    <w:rsid w:val="007431C1"/>
    <w:rsid w:val="007433AC"/>
    <w:rsid w:val="007440B4"/>
    <w:rsid w:val="007449B2"/>
    <w:rsid w:val="00744EEA"/>
    <w:rsid w:val="00745080"/>
    <w:rsid w:val="00747630"/>
    <w:rsid w:val="0075093A"/>
    <w:rsid w:val="007509B7"/>
    <w:rsid w:val="007514D3"/>
    <w:rsid w:val="00751580"/>
    <w:rsid w:val="007519D0"/>
    <w:rsid w:val="00751C3B"/>
    <w:rsid w:val="00751EDC"/>
    <w:rsid w:val="00751FF3"/>
    <w:rsid w:val="00752574"/>
    <w:rsid w:val="0075272B"/>
    <w:rsid w:val="00752980"/>
    <w:rsid w:val="00753A33"/>
    <w:rsid w:val="00754AF3"/>
    <w:rsid w:val="0075592D"/>
    <w:rsid w:val="0075628B"/>
    <w:rsid w:val="007569F8"/>
    <w:rsid w:val="0075707A"/>
    <w:rsid w:val="0075768F"/>
    <w:rsid w:val="00757A44"/>
    <w:rsid w:val="00760062"/>
    <w:rsid w:val="0076020C"/>
    <w:rsid w:val="007606F9"/>
    <w:rsid w:val="00761762"/>
    <w:rsid w:val="0076176F"/>
    <w:rsid w:val="00762817"/>
    <w:rsid w:val="00763DE5"/>
    <w:rsid w:val="00765341"/>
    <w:rsid w:val="00766904"/>
    <w:rsid w:val="0076694A"/>
    <w:rsid w:val="00766D3A"/>
    <w:rsid w:val="00767212"/>
    <w:rsid w:val="007674D8"/>
    <w:rsid w:val="007706C5"/>
    <w:rsid w:val="0077102C"/>
    <w:rsid w:val="00771077"/>
    <w:rsid w:val="007721F1"/>
    <w:rsid w:val="00772447"/>
    <w:rsid w:val="00772B5E"/>
    <w:rsid w:val="00772D47"/>
    <w:rsid w:val="00772F5E"/>
    <w:rsid w:val="00773E96"/>
    <w:rsid w:val="007755C4"/>
    <w:rsid w:val="0077567C"/>
    <w:rsid w:val="00777560"/>
    <w:rsid w:val="00777A4F"/>
    <w:rsid w:val="00780426"/>
    <w:rsid w:val="00781A79"/>
    <w:rsid w:val="00782523"/>
    <w:rsid w:val="00782C43"/>
    <w:rsid w:val="00783DAD"/>
    <w:rsid w:val="00784D8C"/>
    <w:rsid w:val="007866A4"/>
    <w:rsid w:val="007877E5"/>
    <w:rsid w:val="00787D2D"/>
    <w:rsid w:val="00791467"/>
    <w:rsid w:val="00791EDA"/>
    <w:rsid w:val="007923FF"/>
    <w:rsid w:val="00792E10"/>
    <w:rsid w:val="00792EB5"/>
    <w:rsid w:val="00793DAA"/>
    <w:rsid w:val="00793EA0"/>
    <w:rsid w:val="007945F2"/>
    <w:rsid w:val="0079498D"/>
    <w:rsid w:val="007965BE"/>
    <w:rsid w:val="007966CE"/>
    <w:rsid w:val="00796DBD"/>
    <w:rsid w:val="00797001"/>
    <w:rsid w:val="00797B6E"/>
    <w:rsid w:val="007A0024"/>
    <w:rsid w:val="007A039C"/>
    <w:rsid w:val="007A21B5"/>
    <w:rsid w:val="007A3C11"/>
    <w:rsid w:val="007A423E"/>
    <w:rsid w:val="007A436B"/>
    <w:rsid w:val="007A4A64"/>
    <w:rsid w:val="007A4F9E"/>
    <w:rsid w:val="007A5D1B"/>
    <w:rsid w:val="007A6296"/>
    <w:rsid w:val="007A62EF"/>
    <w:rsid w:val="007A6B1A"/>
    <w:rsid w:val="007A7AFF"/>
    <w:rsid w:val="007B03C7"/>
    <w:rsid w:val="007B0586"/>
    <w:rsid w:val="007B0CA9"/>
    <w:rsid w:val="007B17FA"/>
    <w:rsid w:val="007B200F"/>
    <w:rsid w:val="007B208A"/>
    <w:rsid w:val="007B218C"/>
    <w:rsid w:val="007B2AAC"/>
    <w:rsid w:val="007B373B"/>
    <w:rsid w:val="007B3C30"/>
    <w:rsid w:val="007B3CFD"/>
    <w:rsid w:val="007B3F4E"/>
    <w:rsid w:val="007B4811"/>
    <w:rsid w:val="007B7B39"/>
    <w:rsid w:val="007C0A70"/>
    <w:rsid w:val="007C1B5F"/>
    <w:rsid w:val="007C1C7C"/>
    <w:rsid w:val="007C1D49"/>
    <w:rsid w:val="007C1FCD"/>
    <w:rsid w:val="007C2590"/>
    <w:rsid w:val="007C2F4F"/>
    <w:rsid w:val="007C3A54"/>
    <w:rsid w:val="007C40F4"/>
    <w:rsid w:val="007C56FC"/>
    <w:rsid w:val="007C5749"/>
    <w:rsid w:val="007C5D6A"/>
    <w:rsid w:val="007C5DCA"/>
    <w:rsid w:val="007C69A7"/>
    <w:rsid w:val="007D0171"/>
    <w:rsid w:val="007D0DB8"/>
    <w:rsid w:val="007D1398"/>
    <w:rsid w:val="007D1F61"/>
    <w:rsid w:val="007D31DB"/>
    <w:rsid w:val="007D34B3"/>
    <w:rsid w:val="007D36BD"/>
    <w:rsid w:val="007D3CC1"/>
    <w:rsid w:val="007D44EF"/>
    <w:rsid w:val="007D68B2"/>
    <w:rsid w:val="007D7168"/>
    <w:rsid w:val="007D7ECD"/>
    <w:rsid w:val="007E02E6"/>
    <w:rsid w:val="007E1111"/>
    <w:rsid w:val="007E1595"/>
    <w:rsid w:val="007E1E1D"/>
    <w:rsid w:val="007E3A09"/>
    <w:rsid w:val="007E45BD"/>
    <w:rsid w:val="007E4FDA"/>
    <w:rsid w:val="007E578F"/>
    <w:rsid w:val="007E5A8D"/>
    <w:rsid w:val="007E5D79"/>
    <w:rsid w:val="007E6513"/>
    <w:rsid w:val="007E6AD0"/>
    <w:rsid w:val="007E7D70"/>
    <w:rsid w:val="007F0C16"/>
    <w:rsid w:val="007F11C6"/>
    <w:rsid w:val="007F1D57"/>
    <w:rsid w:val="007F44F4"/>
    <w:rsid w:val="007F7A80"/>
    <w:rsid w:val="008010C2"/>
    <w:rsid w:val="0080127A"/>
    <w:rsid w:val="008015C1"/>
    <w:rsid w:val="00801784"/>
    <w:rsid w:val="00801DC1"/>
    <w:rsid w:val="00801DC7"/>
    <w:rsid w:val="00802004"/>
    <w:rsid w:val="00802A01"/>
    <w:rsid w:val="00803D2C"/>
    <w:rsid w:val="008049B3"/>
    <w:rsid w:val="00804A7E"/>
    <w:rsid w:val="00805A7B"/>
    <w:rsid w:val="008067F7"/>
    <w:rsid w:val="00807DF1"/>
    <w:rsid w:val="008107B0"/>
    <w:rsid w:val="0081092F"/>
    <w:rsid w:val="00810F83"/>
    <w:rsid w:val="00811613"/>
    <w:rsid w:val="00812487"/>
    <w:rsid w:val="008125B7"/>
    <w:rsid w:val="00813033"/>
    <w:rsid w:val="008133F8"/>
    <w:rsid w:val="00813619"/>
    <w:rsid w:val="00815AFB"/>
    <w:rsid w:val="00815C11"/>
    <w:rsid w:val="0081661A"/>
    <w:rsid w:val="00816AFA"/>
    <w:rsid w:val="00816F59"/>
    <w:rsid w:val="00817AC0"/>
    <w:rsid w:val="00817C47"/>
    <w:rsid w:val="00817C8B"/>
    <w:rsid w:val="00817F90"/>
    <w:rsid w:val="0082053D"/>
    <w:rsid w:val="008206BA"/>
    <w:rsid w:val="00820C8B"/>
    <w:rsid w:val="00821C45"/>
    <w:rsid w:val="00822ACF"/>
    <w:rsid w:val="00823316"/>
    <w:rsid w:val="008249C0"/>
    <w:rsid w:val="00824A21"/>
    <w:rsid w:val="00825BC8"/>
    <w:rsid w:val="008262C4"/>
    <w:rsid w:val="00827712"/>
    <w:rsid w:val="008304C0"/>
    <w:rsid w:val="0083065F"/>
    <w:rsid w:val="00834DBB"/>
    <w:rsid w:val="00835D5D"/>
    <w:rsid w:val="00835F27"/>
    <w:rsid w:val="008365AB"/>
    <w:rsid w:val="008374AF"/>
    <w:rsid w:val="008378C7"/>
    <w:rsid w:val="00837B82"/>
    <w:rsid w:val="008411B3"/>
    <w:rsid w:val="0084133D"/>
    <w:rsid w:val="00841479"/>
    <w:rsid w:val="00842186"/>
    <w:rsid w:val="0084220B"/>
    <w:rsid w:val="00842715"/>
    <w:rsid w:val="00842A1D"/>
    <w:rsid w:val="008437BE"/>
    <w:rsid w:val="00844CED"/>
    <w:rsid w:val="00845AB6"/>
    <w:rsid w:val="00845BAF"/>
    <w:rsid w:val="00845C99"/>
    <w:rsid w:val="00846D93"/>
    <w:rsid w:val="008512F2"/>
    <w:rsid w:val="008515AE"/>
    <w:rsid w:val="008525D9"/>
    <w:rsid w:val="0085373D"/>
    <w:rsid w:val="0085397C"/>
    <w:rsid w:val="00853C04"/>
    <w:rsid w:val="00855139"/>
    <w:rsid w:val="00855857"/>
    <w:rsid w:val="008562A7"/>
    <w:rsid w:val="00856906"/>
    <w:rsid w:val="008576D6"/>
    <w:rsid w:val="008601D1"/>
    <w:rsid w:val="008614AD"/>
    <w:rsid w:val="008633CD"/>
    <w:rsid w:val="00863548"/>
    <w:rsid w:val="00864670"/>
    <w:rsid w:val="00865BC8"/>
    <w:rsid w:val="008669BC"/>
    <w:rsid w:val="008669D3"/>
    <w:rsid w:val="00866BFB"/>
    <w:rsid w:val="0086730A"/>
    <w:rsid w:val="00867334"/>
    <w:rsid w:val="0086794E"/>
    <w:rsid w:val="00867AA8"/>
    <w:rsid w:val="00870A29"/>
    <w:rsid w:val="00870B1D"/>
    <w:rsid w:val="00871662"/>
    <w:rsid w:val="00872200"/>
    <w:rsid w:val="00872CBE"/>
    <w:rsid w:val="00873ADE"/>
    <w:rsid w:val="0087439A"/>
    <w:rsid w:val="008743CE"/>
    <w:rsid w:val="0087485E"/>
    <w:rsid w:val="00874981"/>
    <w:rsid w:val="00874CC1"/>
    <w:rsid w:val="008751D6"/>
    <w:rsid w:val="00875BAC"/>
    <w:rsid w:val="0087715D"/>
    <w:rsid w:val="00880346"/>
    <w:rsid w:val="00881485"/>
    <w:rsid w:val="008831AB"/>
    <w:rsid w:val="00884025"/>
    <w:rsid w:val="00884562"/>
    <w:rsid w:val="00884B49"/>
    <w:rsid w:val="00884D72"/>
    <w:rsid w:val="00885896"/>
    <w:rsid w:val="008858D9"/>
    <w:rsid w:val="00885E11"/>
    <w:rsid w:val="008862B7"/>
    <w:rsid w:val="00886BBD"/>
    <w:rsid w:val="0089025F"/>
    <w:rsid w:val="00890AA6"/>
    <w:rsid w:val="008914A9"/>
    <w:rsid w:val="00891A0E"/>
    <w:rsid w:val="00891B7A"/>
    <w:rsid w:val="00891C8B"/>
    <w:rsid w:val="00892448"/>
    <w:rsid w:val="00892852"/>
    <w:rsid w:val="008932F9"/>
    <w:rsid w:val="00893709"/>
    <w:rsid w:val="00893A1B"/>
    <w:rsid w:val="00893AFE"/>
    <w:rsid w:val="00893FC6"/>
    <w:rsid w:val="00894C0C"/>
    <w:rsid w:val="0089659D"/>
    <w:rsid w:val="008968B5"/>
    <w:rsid w:val="00897381"/>
    <w:rsid w:val="008A2073"/>
    <w:rsid w:val="008A2530"/>
    <w:rsid w:val="008A2967"/>
    <w:rsid w:val="008A4E7C"/>
    <w:rsid w:val="008A57F1"/>
    <w:rsid w:val="008A611A"/>
    <w:rsid w:val="008A6D0C"/>
    <w:rsid w:val="008B0A03"/>
    <w:rsid w:val="008B137C"/>
    <w:rsid w:val="008B138D"/>
    <w:rsid w:val="008B2AE2"/>
    <w:rsid w:val="008B4687"/>
    <w:rsid w:val="008B4E80"/>
    <w:rsid w:val="008B51A6"/>
    <w:rsid w:val="008B5313"/>
    <w:rsid w:val="008B5A6E"/>
    <w:rsid w:val="008B5B07"/>
    <w:rsid w:val="008B668E"/>
    <w:rsid w:val="008B70DF"/>
    <w:rsid w:val="008B7E54"/>
    <w:rsid w:val="008C02B6"/>
    <w:rsid w:val="008C0C73"/>
    <w:rsid w:val="008C0C96"/>
    <w:rsid w:val="008C1BC7"/>
    <w:rsid w:val="008C1C15"/>
    <w:rsid w:val="008C2368"/>
    <w:rsid w:val="008C2568"/>
    <w:rsid w:val="008C2657"/>
    <w:rsid w:val="008C2D7F"/>
    <w:rsid w:val="008C3D2B"/>
    <w:rsid w:val="008C5E26"/>
    <w:rsid w:val="008C6C45"/>
    <w:rsid w:val="008C715C"/>
    <w:rsid w:val="008C7397"/>
    <w:rsid w:val="008D0260"/>
    <w:rsid w:val="008D0360"/>
    <w:rsid w:val="008D044E"/>
    <w:rsid w:val="008D0619"/>
    <w:rsid w:val="008D1F5F"/>
    <w:rsid w:val="008D2788"/>
    <w:rsid w:val="008D2843"/>
    <w:rsid w:val="008D341C"/>
    <w:rsid w:val="008D3B3C"/>
    <w:rsid w:val="008D3E70"/>
    <w:rsid w:val="008D3F1E"/>
    <w:rsid w:val="008D5764"/>
    <w:rsid w:val="008D5A48"/>
    <w:rsid w:val="008D6361"/>
    <w:rsid w:val="008E05AF"/>
    <w:rsid w:val="008E136C"/>
    <w:rsid w:val="008E1A3A"/>
    <w:rsid w:val="008E4181"/>
    <w:rsid w:val="008E4CC3"/>
    <w:rsid w:val="008E5790"/>
    <w:rsid w:val="008E5DE4"/>
    <w:rsid w:val="008E662E"/>
    <w:rsid w:val="008E6C70"/>
    <w:rsid w:val="008F005B"/>
    <w:rsid w:val="008F39C8"/>
    <w:rsid w:val="008F4D26"/>
    <w:rsid w:val="008F55F2"/>
    <w:rsid w:val="008F6199"/>
    <w:rsid w:val="008F6920"/>
    <w:rsid w:val="009011E6"/>
    <w:rsid w:val="00901D2E"/>
    <w:rsid w:val="00905C1C"/>
    <w:rsid w:val="009103F3"/>
    <w:rsid w:val="00911B4D"/>
    <w:rsid w:val="0091329D"/>
    <w:rsid w:val="009152CD"/>
    <w:rsid w:val="0091702D"/>
    <w:rsid w:val="009172D2"/>
    <w:rsid w:val="00917424"/>
    <w:rsid w:val="00917B11"/>
    <w:rsid w:val="0092177C"/>
    <w:rsid w:val="00923C10"/>
    <w:rsid w:val="00924A99"/>
    <w:rsid w:val="0092502F"/>
    <w:rsid w:val="00925051"/>
    <w:rsid w:val="0092535F"/>
    <w:rsid w:val="009255A1"/>
    <w:rsid w:val="00925D00"/>
    <w:rsid w:val="00927127"/>
    <w:rsid w:val="00927AA9"/>
    <w:rsid w:val="009300AB"/>
    <w:rsid w:val="00930265"/>
    <w:rsid w:val="00930F0E"/>
    <w:rsid w:val="009322C9"/>
    <w:rsid w:val="00933076"/>
    <w:rsid w:val="0093424C"/>
    <w:rsid w:val="00934574"/>
    <w:rsid w:val="00934810"/>
    <w:rsid w:val="00934C04"/>
    <w:rsid w:val="00934CB6"/>
    <w:rsid w:val="0093728C"/>
    <w:rsid w:val="009406DB"/>
    <w:rsid w:val="009408D5"/>
    <w:rsid w:val="00945346"/>
    <w:rsid w:val="009455F1"/>
    <w:rsid w:val="00946427"/>
    <w:rsid w:val="00946A0A"/>
    <w:rsid w:val="009470B6"/>
    <w:rsid w:val="0094728C"/>
    <w:rsid w:val="0094773C"/>
    <w:rsid w:val="0094799B"/>
    <w:rsid w:val="00947C16"/>
    <w:rsid w:val="009500BE"/>
    <w:rsid w:val="0095169C"/>
    <w:rsid w:val="009525B9"/>
    <w:rsid w:val="00952854"/>
    <w:rsid w:val="00952955"/>
    <w:rsid w:val="009533AB"/>
    <w:rsid w:val="00954596"/>
    <w:rsid w:val="00954A69"/>
    <w:rsid w:val="0095533F"/>
    <w:rsid w:val="00955D63"/>
    <w:rsid w:val="00956035"/>
    <w:rsid w:val="00956C0E"/>
    <w:rsid w:val="00956C79"/>
    <w:rsid w:val="00956E67"/>
    <w:rsid w:val="00960670"/>
    <w:rsid w:val="009608FE"/>
    <w:rsid w:val="009610C0"/>
    <w:rsid w:val="00962066"/>
    <w:rsid w:val="00964B48"/>
    <w:rsid w:val="009655A1"/>
    <w:rsid w:val="00965916"/>
    <w:rsid w:val="00966F27"/>
    <w:rsid w:val="00967579"/>
    <w:rsid w:val="00967F0C"/>
    <w:rsid w:val="00973406"/>
    <w:rsid w:val="00973587"/>
    <w:rsid w:val="00973C32"/>
    <w:rsid w:val="00973DAF"/>
    <w:rsid w:val="009749EC"/>
    <w:rsid w:val="00976359"/>
    <w:rsid w:val="00976692"/>
    <w:rsid w:val="009776D0"/>
    <w:rsid w:val="009804C1"/>
    <w:rsid w:val="0098063A"/>
    <w:rsid w:val="0098189C"/>
    <w:rsid w:val="00981B15"/>
    <w:rsid w:val="0098215C"/>
    <w:rsid w:val="009824F7"/>
    <w:rsid w:val="00982BEC"/>
    <w:rsid w:val="00982D34"/>
    <w:rsid w:val="00982D5C"/>
    <w:rsid w:val="00983704"/>
    <w:rsid w:val="0098382A"/>
    <w:rsid w:val="00984707"/>
    <w:rsid w:val="00985514"/>
    <w:rsid w:val="009872DE"/>
    <w:rsid w:val="00990C39"/>
    <w:rsid w:val="00990C79"/>
    <w:rsid w:val="0099291B"/>
    <w:rsid w:val="0099361D"/>
    <w:rsid w:val="00993BA2"/>
    <w:rsid w:val="00994888"/>
    <w:rsid w:val="00995746"/>
    <w:rsid w:val="00995CA8"/>
    <w:rsid w:val="009970BB"/>
    <w:rsid w:val="00997CE8"/>
    <w:rsid w:val="00997FD3"/>
    <w:rsid w:val="009A0388"/>
    <w:rsid w:val="009A110D"/>
    <w:rsid w:val="009A1C8D"/>
    <w:rsid w:val="009A1FEB"/>
    <w:rsid w:val="009A21BD"/>
    <w:rsid w:val="009A24D3"/>
    <w:rsid w:val="009A2C21"/>
    <w:rsid w:val="009A328F"/>
    <w:rsid w:val="009A3A58"/>
    <w:rsid w:val="009A484E"/>
    <w:rsid w:val="009A48D5"/>
    <w:rsid w:val="009A49B8"/>
    <w:rsid w:val="009A501D"/>
    <w:rsid w:val="009A75BE"/>
    <w:rsid w:val="009A7DBF"/>
    <w:rsid w:val="009A7EA6"/>
    <w:rsid w:val="009B0FDF"/>
    <w:rsid w:val="009B145C"/>
    <w:rsid w:val="009B2EDF"/>
    <w:rsid w:val="009B3572"/>
    <w:rsid w:val="009B414A"/>
    <w:rsid w:val="009B4728"/>
    <w:rsid w:val="009B54FE"/>
    <w:rsid w:val="009B55A7"/>
    <w:rsid w:val="009B5F40"/>
    <w:rsid w:val="009B64C4"/>
    <w:rsid w:val="009B753D"/>
    <w:rsid w:val="009C083E"/>
    <w:rsid w:val="009C1715"/>
    <w:rsid w:val="009C2711"/>
    <w:rsid w:val="009C31FA"/>
    <w:rsid w:val="009C33CC"/>
    <w:rsid w:val="009C3BE7"/>
    <w:rsid w:val="009C3C08"/>
    <w:rsid w:val="009C4DC4"/>
    <w:rsid w:val="009C5B00"/>
    <w:rsid w:val="009C6162"/>
    <w:rsid w:val="009C76CF"/>
    <w:rsid w:val="009D0C33"/>
    <w:rsid w:val="009D1A02"/>
    <w:rsid w:val="009D2E8E"/>
    <w:rsid w:val="009D373C"/>
    <w:rsid w:val="009D387F"/>
    <w:rsid w:val="009D4146"/>
    <w:rsid w:val="009D42C3"/>
    <w:rsid w:val="009D4506"/>
    <w:rsid w:val="009D498F"/>
    <w:rsid w:val="009D4F8F"/>
    <w:rsid w:val="009D515D"/>
    <w:rsid w:val="009D53CE"/>
    <w:rsid w:val="009D5E89"/>
    <w:rsid w:val="009D5F98"/>
    <w:rsid w:val="009D683E"/>
    <w:rsid w:val="009D728A"/>
    <w:rsid w:val="009E13BE"/>
    <w:rsid w:val="009E3A5C"/>
    <w:rsid w:val="009E3A76"/>
    <w:rsid w:val="009E4139"/>
    <w:rsid w:val="009E432F"/>
    <w:rsid w:val="009E4693"/>
    <w:rsid w:val="009E4F64"/>
    <w:rsid w:val="009E5A10"/>
    <w:rsid w:val="009E63B3"/>
    <w:rsid w:val="009E67E1"/>
    <w:rsid w:val="009E6E09"/>
    <w:rsid w:val="009E784B"/>
    <w:rsid w:val="009F1EFE"/>
    <w:rsid w:val="009F3533"/>
    <w:rsid w:val="009F4E50"/>
    <w:rsid w:val="009F511A"/>
    <w:rsid w:val="009F56E2"/>
    <w:rsid w:val="009F5B5E"/>
    <w:rsid w:val="009F6BB6"/>
    <w:rsid w:val="00A0033C"/>
    <w:rsid w:val="00A00DD5"/>
    <w:rsid w:val="00A00F0F"/>
    <w:rsid w:val="00A03AAD"/>
    <w:rsid w:val="00A03CBA"/>
    <w:rsid w:val="00A03E8E"/>
    <w:rsid w:val="00A05FE4"/>
    <w:rsid w:val="00A06DEF"/>
    <w:rsid w:val="00A07FB1"/>
    <w:rsid w:val="00A100D0"/>
    <w:rsid w:val="00A1084A"/>
    <w:rsid w:val="00A10D28"/>
    <w:rsid w:val="00A10E85"/>
    <w:rsid w:val="00A115E1"/>
    <w:rsid w:val="00A11BF3"/>
    <w:rsid w:val="00A11F6F"/>
    <w:rsid w:val="00A12021"/>
    <w:rsid w:val="00A122A0"/>
    <w:rsid w:val="00A12766"/>
    <w:rsid w:val="00A14DC1"/>
    <w:rsid w:val="00A15EC5"/>
    <w:rsid w:val="00A16464"/>
    <w:rsid w:val="00A16B3E"/>
    <w:rsid w:val="00A16C58"/>
    <w:rsid w:val="00A249F7"/>
    <w:rsid w:val="00A32D08"/>
    <w:rsid w:val="00A32D26"/>
    <w:rsid w:val="00A32FAF"/>
    <w:rsid w:val="00A34361"/>
    <w:rsid w:val="00A351C0"/>
    <w:rsid w:val="00A35697"/>
    <w:rsid w:val="00A35F16"/>
    <w:rsid w:val="00A362A4"/>
    <w:rsid w:val="00A3666C"/>
    <w:rsid w:val="00A36725"/>
    <w:rsid w:val="00A36F55"/>
    <w:rsid w:val="00A3702A"/>
    <w:rsid w:val="00A37894"/>
    <w:rsid w:val="00A37EAB"/>
    <w:rsid w:val="00A40A5F"/>
    <w:rsid w:val="00A40EC6"/>
    <w:rsid w:val="00A41942"/>
    <w:rsid w:val="00A422BF"/>
    <w:rsid w:val="00A44A24"/>
    <w:rsid w:val="00A44A9A"/>
    <w:rsid w:val="00A45F3C"/>
    <w:rsid w:val="00A46711"/>
    <w:rsid w:val="00A46A5C"/>
    <w:rsid w:val="00A46E5E"/>
    <w:rsid w:val="00A47054"/>
    <w:rsid w:val="00A47101"/>
    <w:rsid w:val="00A4738D"/>
    <w:rsid w:val="00A47B61"/>
    <w:rsid w:val="00A50FDD"/>
    <w:rsid w:val="00A52592"/>
    <w:rsid w:val="00A53535"/>
    <w:rsid w:val="00A53E08"/>
    <w:rsid w:val="00A53EC9"/>
    <w:rsid w:val="00A54C3E"/>
    <w:rsid w:val="00A571DB"/>
    <w:rsid w:val="00A57335"/>
    <w:rsid w:val="00A5771A"/>
    <w:rsid w:val="00A60A9E"/>
    <w:rsid w:val="00A61376"/>
    <w:rsid w:val="00A616FC"/>
    <w:rsid w:val="00A61887"/>
    <w:rsid w:val="00A61E49"/>
    <w:rsid w:val="00A62112"/>
    <w:rsid w:val="00A6214E"/>
    <w:rsid w:val="00A64732"/>
    <w:rsid w:val="00A649DD"/>
    <w:rsid w:val="00A64CAC"/>
    <w:rsid w:val="00A65234"/>
    <w:rsid w:val="00A65B05"/>
    <w:rsid w:val="00A65D53"/>
    <w:rsid w:val="00A662D1"/>
    <w:rsid w:val="00A679B2"/>
    <w:rsid w:val="00A701D3"/>
    <w:rsid w:val="00A717D4"/>
    <w:rsid w:val="00A71877"/>
    <w:rsid w:val="00A72299"/>
    <w:rsid w:val="00A72D57"/>
    <w:rsid w:val="00A74EA2"/>
    <w:rsid w:val="00A757AA"/>
    <w:rsid w:val="00A76B4E"/>
    <w:rsid w:val="00A80883"/>
    <w:rsid w:val="00A8495C"/>
    <w:rsid w:val="00A84DA7"/>
    <w:rsid w:val="00A8562E"/>
    <w:rsid w:val="00A85D20"/>
    <w:rsid w:val="00A86736"/>
    <w:rsid w:val="00A86E48"/>
    <w:rsid w:val="00A87EE1"/>
    <w:rsid w:val="00A91D91"/>
    <w:rsid w:val="00A954A0"/>
    <w:rsid w:val="00A977C8"/>
    <w:rsid w:val="00AA0208"/>
    <w:rsid w:val="00AA02A0"/>
    <w:rsid w:val="00AA22D1"/>
    <w:rsid w:val="00AA39B6"/>
    <w:rsid w:val="00AA411C"/>
    <w:rsid w:val="00AA46F8"/>
    <w:rsid w:val="00AA4F57"/>
    <w:rsid w:val="00AA5ADC"/>
    <w:rsid w:val="00AA6280"/>
    <w:rsid w:val="00AA6A1B"/>
    <w:rsid w:val="00AA6BC8"/>
    <w:rsid w:val="00AA785F"/>
    <w:rsid w:val="00AA7C39"/>
    <w:rsid w:val="00AB0D90"/>
    <w:rsid w:val="00AB12AE"/>
    <w:rsid w:val="00AB1D62"/>
    <w:rsid w:val="00AB1E62"/>
    <w:rsid w:val="00AB26DD"/>
    <w:rsid w:val="00AB35EA"/>
    <w:rsid w:val="00AB367D"/>
    <w:rsid w:val="00AB4217"/>
    <w:rsid w:val="00AB5693"/>
    <w:rsid w:val="00AB575A"/>
    <w:rsid w:val="00AB5959"/>
    <w:rsid w:val="00AB6685"/>
    <w:rsid w:val="00AB6B81"/>
    <w:rsid w:val="00AB768F"/>
    <w:rsid w:val="00AC117F"/>
    <w:rsid w:val="00AC3298"/>
    <w:rsid w:val="00AC334E"/>
    <w:rsid w:val="00AC3FAA"/>
    <w:rsid w:val="00AC42A1"/>
    <w:rsid w:val="00AC42B6"/>
    <w:rsid w:val="00AC6116"/>
    <w:rsid w:val="00AC6DC1"/>
    <w:rsid w:val="00AC7B5F"/>
    <w:rsid w:val="00AC7B73"/>
    <w:rsid w:val="00AD0071"/>
    <w:rsid w:val="00AD00ED"/>
    <w:rsid w:val="00AD033E"/>
    <w:rsid w:val="00AD33B3"/>
    <w:rsid w:val="00AD35DA"/>
    <w:rsid w:val="00AD46DA"/>
    <w:rsid w:val="00AD4FE1"/>
    <w:rsid w:val="00AD5DAD"/>
    <w:rsid w:val="00AD62A8"/>
    <w:rsid w:val="00AD6359"/>
    <w:rsid w:val="00AD654C"/>
    <w:rsid w:val="00AD67F8"/>
    <w:rsid w:val="00AD710B"/>
    <w:rsid w:val="00AD7EB5"/>
    <w:rsid w:val="00AE1470"/>
    <w:rsid w:val="00AE18D3"/>
    <w:rsid w:val="00AE3CEE"/>
    <w:rsid w:val="00AE3E19"/>
    <w:rsid w:val="00AE6DC8"/>
    <w:rsid w:val="00AE6F64"/>
    <w:rsid w:val="00AE7644"/>
    <w:rsid w:val="00AF0DAC"/>
    <w:rsid w:val="00AF0E62"/>
    <w:rsid w:val="00AF2CE2"/>
    <w:rsid w:val="00AF2F57"/>
    <w:rsid w:val="00AF3193"/>
    <w:rsid w:val="00AF3C50"/>
    <w:rsid w:val="00AF3D4B"/>
    <w:rsid w:val="00AF3D6D"/>
    <w:rsid w:val="00AF3F41"/>
    <w:rsid w:val="00AF423F"/>
    <w:rsid w:val="00AF445D"/>
    <w:rsid w:val="00AF4B33"/>
    <w:rsid w:val="00AF4F24"/>
    <w:rsid w:val="00AF5DD1"/>
    <w:rsid w:val="00AF5DFC"/>
    <w:rsid w:val="00AF662C"/>
    <w:rsid w:val="00AF663E"/>
    <w:rsid w:val="00AF6D34"/>
    <w:rsid w:val="00AF6D45"/>
    <w:rsid w:val="00AF7868"/>
    <w:rsid w:val="00AF7FDA"/>
    <w:rsid w:val="00B00F86"/>
    <w:rsid w:val="00B02FA3"/>
    <w:rsid w:val="00B03056"/>
    <w:rsid w:val="00B03647"/>
    <w:rsid w:val="00B03A50"/>
    <w:rsid w:val="00B03B19"/>
    <w:rsid w:val="00B03E5C"/>
    <w:rsid w:val="00B045ED"/>
    <w:rsid w:val="00B0625F"/>
    <w:rsid w:val="00B07AEF"/>
    <w:rsid w:val="00B07DEB"/>
    <w:rsid w:val="00B07EF2"/>
    <w:rsid w:val="00B10A36"/>
    <w:rsid w:val="00B110B5"/>
    <w:rsid w:val="00B11449"/>
    <w:rsid w:val="00B11D53"/>
    <w:rsid w:val="00B13115"/>
    <w:rsid w:val="00B1412B"/>
    <w:rsid w:val="00B148A7"/>
    <w:rsid w:val="00B17755"/>
    <w:rsid w:val="00B214E9"/>
    <w:rsid w:val="00B2181B"/>
    <w:rsid w:val="00B22E81"/>
    <w:rsid w:val="00B2358B"/>
    <w:rsid w:val="00B23F29"/>
    <w:rsid w:val="00B24CBF"/>
    <w:rsid w:val="00B26C05"/>
    <w:rsid w:val="00B26E4E"/>
    <w:rsid w:val="00B27198"/>
    <w:rsid w:val="00B27C86"/>
    <w:rsid w:val="00B304E7"/>
    <w:rsid w:val="00B33898"/>
    <w:rsid w:val="00B3433A"/>
    <w:rsid w:val="00B3444C"/>
    <w:rsid w:val="00B359B2"/>
    <w:rsid w:val="00B35F85"/>
    <w:rsid w:val="00B36D3C"/>
    <w:rsid w:val="00B40952"/>
    <w:rsid w:val="00B41222"/>
    <w:rsid w:val="00B41B7C"/>
    <w:rsid w:val="00B43ACD"/>
    <w:rsid w:val="00B46E7C"/>
    <w:rsid w:val="00B47243"/>
    <w:rsid w:val="00B47687"/>
    <w:rsid w:val="00B47F1F"/>
    <w:rsid w:val="00B504E6"/>
    <w:rsid w:val="00B51464"/>
    <w:rsid w:val="00B53644"/>
    <w:rsid w:val="00B54C62"/>
    <w:rsid w:val="00B55A04"/>
    <w:rsid w:val="00B55E74"/>
    <w:rsid w:val="00B5605F"/>
    <w:rsid w:val="00B563B7"/>
    <w:rsid w:val="00B56EDC"/>
    <w:rsid w:val="00B572C2"/>
    <w:rsid w:val="00B60C3D"/>
    <w:rsid w:val="00B62AB3"/>
    <w:rsid w:val="00B63CA5"/>
    <w:rsid w:val="00B63ED9"/>
    <w:rsid w:val="00B640E9"/>
    <w:rsid w:val="00B64F82"/>
    <w:rsid w:val="00B66DFD"/>
    <w:rsid w:val="00B67350"/>
    <w:rsid w:val="00B67B39"/>
    <w:rsid w:val="00B702B3"/>
    <w:rsid w:val="00B70AC6"/>
    <w:rsid w:val="00B713E1"/>
    <w:rsid w:val="00B715AF"/>
    <w:rsid w:val="00B719B5"/>
    <w:rsid w:val="00B71AB1"/>
    <w:rsid w:val="00B71B7D"/>
    <w:rsid w:val="00B72039"/>
    <w:rsid w:val="00B72356"/>
    <w:rsid w:val="00B72FEA"/>
    <w:rsid w:val="00B73B59"/>
    <w:rsid w:val="00B7544A"/>
    <w:rsid w:val="00B7565F"/>
    <w:rsid w:val="00B76A32"/>
    <w:rsid w:val="00B80470"/>
    <w:rsid w:val="00B8134F"/>
    <w:rsid w:val="00B816BE"/>
    <w:rsid w:val="00B8210A"/>
    <w:rsid w:val="00B849B6"/>
    <w:rsid w:val="00B84DDB"/>
    <w:rsid w:val="00B85697"/>
    <w:rsid w:val="00B86A3A"/>
    <w:rsid w:val="00B86E67"/>
    <w:rsid w:val="00B87150"/>
    <w:rsid w:val="00B872E0"/>
    <w:rsid w:val="00B87F69"/>
    <w:rsid w:val="00B9095F"/>
    <w:rsid w:val="00B90B8B"/>
    <w:rsid w:val="00B91FE2"/>
    <w:rsid w:val="00B9282B"/>
    <w:rsid w:val="00B92A08"/>
    <w:rsid w:val="00B92D16"/>
    <w:rsid w:val="00B93ACE"/>
    <w:rsid w:val="00B94492"/>
    <w:rsid w:val="00B9491A"/>
    <w:rsid w:val="00B94AE9"/>
    <w:rsid w:val="00B9539F"/>
    <w:rsid w:val="00B95409"/>
    <w:rsid w:val="00B96BC5"/>
    <w:rsid w:val="00B96C96"/>
    <w:rsid w:val="00B97CB7"/>
    <w:rsid w:val="00BA0B94"/>
    <w:rsid w:val="00BA183A"/>
    <w:rsid w:val="00BA2CAB"/>
    <w:rsid w:val="00BA2CEF"/>
    <w:rsid w:val="00BA3287"/>
    <w:rsid w:val="00BA352E"/>
    <w:rsid w:val="00BA3D5E"/>
    <w:rsid w:val="00BA4274"/>
    <w:rsid w:val="00BA43CF"/>
    <w:rsid w:val="00BA51EB"/>
    <w:rsid w:val="00BA5241"/>
    <w:rsid w:val="00BA5392"/>
    <w:rsid w:val="00BA59FD"/>
    <w:rsid w:val="00BA6859"/>
    <w:rsid w:val="00BA6F7B"/>
    <w:rsid w:val="00BA774C"/>
    <w:rsid w:val="00BA7EED"/>
    <w:rsid w:val="00BB0F27"/>
    <w:rsid w:val="00BB281D"/>
    <w:rsid w:val="00BB39FE"/>
    <w:rsid w:val="00BB3F52"/>
    <w:rsid w:val="00BC0041"/>
    <w:rsid w:val="00BC01EF"/>
    <w:rsid w:val="00BC0562"/>
    <w:rsid w:val="00BC0603"/>
    <w:rsid w:val="00BC0AD8"/>
    <w:rsid w:val="00BC1E15"/>
    <w:rsid w:val="00BC1F00"/>
    <w:rsid w:val="00BC2448"/>
    <w:rsid w:val="00BC2AAF"/>
    <w:rsid w:val="00BC3284"/>
    <w:rsid w:val="00BC3988"/>
    <w:rsid w:val="00BC49DB"/>
    <w:rsid w:val="00BC7BF0"/>
    <w:rsid w:val="00BD06CC"/>
    <w:rsid w:val="00BD0958"/>
    <w:rsid w:val="00BD0A80"/>
    <w:rsid w:val="00BD0F07"/>
    <w:rsid w:val="00BD10A4"/>
    <w:rsid w:val="00BD14D6"/>
    <w:rsid w:val="00BD15EE"/>
    <w:rsid w:val="00BD27AC"/>
    <w:rsid w:val="00BD306D"/>
    <w:rsid w:val="00BD35C0"/>
    <w:rsid w:val="00BD38FC"/>
    <w:rsid w:val="00BD4380"/>
    <w:rsid w:val="00BD49D7"/>
    <w:rsid w:val="00BD4FFD"/>
    <w:rsid w:val="00BD67ED"/>
    <w:rsid w:val="00BD7510"/>
    <w:rsid w:val="00BD79D7"/>
    <w:rsid w:val="00BD7C28"/>
    <w:rsid w:val="00BE05DA"/>
    <w:rsid w:val="00BE0C9A"/>
    <w:rsid w:val="00BE0F85"/>
    <w:rsid w:val="00BE124E"/>
    <w:rsid w:val="00BE2050"/>
    <w:rsid w:val="00BE2918"/>
    <w:rsid w:val="00BE2D23"/>
    <w:rsid w:val="00BE3D21"/>
    <w:rsid w:val="00BE4237"/>
    <w:rsid w:val="00BE42C3"/>
    <w:rsid w:val="00BE4802"/>
    <w:rsid w:val="00BE53D9"/>
    <w:rsid w:val="00BE7C36"/>
    <w:rsid w:val="00BF1261"/>
    <w:rsid w:val="00BF3164"/>
    <w:rsid w:val="00BF34CA"/>
    <w:rsid w:val="00BF3A2C"/>
    <w:rsid w:val="00BF3C12"/>
    <w:rsid w:val="00BF41CF"/>
    <w:rsid w:val="00BF43BC"/>
    <w:rsid w:val="00BF716F"/>
    <w:rsid w:val="00BF7EB0"/>
    <w:rsid w:val="00C0159E"/>
    <w:rsid w:val="00C019DF"/>
    <w:rsid w:val="00C01AF0"/>
    <w:rsid w:val="00C02D7E"/>
    <w:rsid w:val="00C03484"/>
    <w:rsid w:val="00C03E97"/>
    <w:rsid w:val="00C0413F"/>
    <w:rsid w:val="00C04986"/>
    <w:rsid w:val="00C05993"/>
    <w:rsid w:val="00C05A01"/>
    <w:rsid w:val="00C0731C"/>
    <w:rsid w:val="00C07AAF"/>
    <w:rsid w:val="00C07D29"/>
    <w:rsid w:val="00C10216"/>
    <w:rsid w:val="00C102C9"/>
    <w:rsid w:val="00C108E0"/>
    <w:rsid w:val="00C11589"/>
    <w:rsid w:val="00C11741"/>
    <w:rsid w:val="00C12C9C"/>
    <w:rsid w:val="00C134C5"/>
    <w:rsid w:val="00C14540"/>
    <w:rsid w:val="00C1658C"/>
    <w:rsid w:val="00C16629"/>
    <w:rsid w:val="00C20311"/>
    <w:rsid w:val="00C203C9"/>
    <w:rsid w:val="00C205C0"/>
    <w:rsid w:val="00C25EB8"/>
    <w:rsid w:val="00C26488"/>
    <w:rsid w:val="00C26DD3"/>
    <w:rsid w:val="00C27A99"/>
    <w:rsid w:val="00C30505"/>
    <w:rsid w:val="00C30977"/>
    <w:rsid w:val="00C3131C"/>
    <w:rsid w:val="00C31E0A"/>
    <w:rsid w:val="00C320AB"/>
    <w:rsid w:val="00C334A7"/>
    <w:rsid w:val="00C33BD2"/>
    <w:rsid w:val="00C35105"/>
    <w:rsid w:val="00C3609A"/>
    <w:rsid w:val="00C36A30"/>
    <w:rsid w:val="00C36BB3"/>
    <w:rsid w:val="00C37644"/>
    <w:rsid w:val="00C405D8"/>
    <w:rsid w:val="00C40685"/>
    <w:rsid w:val="00C40CD0"/>
    <w:rsid w:val="00C43E10"/>
    <w:rsid w:val="00C448C9"/>
    <w:rsid w:val="00C44A0E"/>
    <w:rsid w:val="00C44AAF"/>
    <w:rsid w:val="00C44D95"/>
    <w:rsid w:val="00C45ABB"/>
    <w:rsid w:val="00C45DE7"/>
    <w:rsid w:val="00C45F22"/>
    <w:rsid w:val="00C46D49"/>
    <w:rsid w:val="00C46E20"/>
    <w:rsid w:val="00C477B4"/>
    <w:rsid w:val="00C51759"/>
    <w:rsid w:val="00C51C61"/>
    <w:rsid w:val="00C5255C"/>
    <w:rsid w:val="00C534BC"/>
    <w:rsid w:val="00C541F2"/>
    <w:rsid w:val="00C54BD5"/>
    <w:rsid w:val="00C54EAB"/>
    <w:rsid w:val="00C5576F"/>
    <w:rsid w:val="00C557A5"/>
    <w:rsid w:val="00C55E97"/>
    <w:rsid w:val="00C56110"/>
    <w:rsid w:val="00C56774"/>
    <w:rsid w:val="00C5711E"/>
    <w:rsid w:val="00C573FC"/>
    <w:rsid w:val="00C57DF5"/>
    <w:rsid w:val="00C57ECA"/>
    <w:rsid w:val="00C605FF"/>
    <w:rsid w:val="00C60BE9"/>
    <w:rsid w:val="00C61FA1"/>
    <w:rsid w:val="00C620E9"/>
    <w:rsid w:val="00C634FB"/>
    <w:rsid w:val="00C637B3"/>
    <w:rsid w:val="00C63B18"/>
    <w:rsid w:val="00C6466E"/>
    <w:rsid w:val="00C65006"/>
    <w:rsid w:val="00C659AD"/>
    <w:rsid w:val="00C66FDD"/>
    <w:rsid w:val="00C67549"/>
    <w:rsid w:val="00C7025D"/>
    <w:rsid w:val="00C70C1E"/>
    <w:rsid w:val="00C71706"/>
    <w:rsid w:val="00C72E9D"/>
    <w:rsid w:val="00C73944"/>
    <w:rsid w:val="00C73AEE"/>
    <w:rsid w:val="00C75880"/>
    <w:rsid w:val="00C76EB4"/>
    <w:rsid w:val="00C77D31"/>
    <w:rsid w:val="00C82102"/>
    <w:rsid w:val="00C8470E"/>
    <w:rsid w:val="00C85922"/>
    <w:rsid w:val="00C85D31"/>
    <w:rsid w:val="00C8628A"/>
    <w:rsid w:val="00C86326"/>
    <w:rsid w:val="00C86854"/>
    <w:rsid w:val="00C86E2E"/>
    <w:rsid w:val="00C909D7"/>
    <w:rsid w:val="00C90C1A"/>
    <w:rsid w:val="00C90E21"/>
    <w:rsid w:val="00C91825"/>
    <w:rsid w:val="00C92254"/>
    <w:rsid w:val="00C92F15"/>
    <w:rsid w:val="00C93025"/>
    <w:rsid w:val="00C934A5"/>
    <w:rsid w:val="00C936F1"/>
    <w:rsid w:val="00C93E4E"/>
    <w:rsid w:val="00C94AC8"/>
    <w:rsid w:val="00C94ADA"/>
    <w:rsid w:val="00C956A5"/>
    <w:rsid w:val="00C971AB"/>
    <w:rsid w:val="00C97BE6"/>
    <w:rsid w:val="00CA024B"/>
    <w:rsid w:val="00CA07D1"/>
    <w:rsid w:val="00CA0ECC"/>
    <w:rsid w:val="00CA17B1"/>
    <w:rsid w:val="00CA30ED"/>
    <w:rsid w:val="00CA372D"/>
    <w:rsid w:val="00CA411E"/>
    <w:rsid w:val="00CA4B5A"/>
    <w:rsid w:val="00CA4C53"/>
    <w:rsid w:val="00CA4CFA"/>
    <w:rsid w:val="00CA4EB4"/>
    <w:rsid w:val="00CA6B8A"/>
    <w:rsid w:val="00CA6EC6"/>
    <w:rsid w:val="00CB07C6"/>
    <w:rsid w:val="00CB1917"/>
    <w:rsid w:val="00CB30BA"/>
    <w:rsid w:val="00CB44A1"/>
    <w:rsid w:val="00CB4869"/>
    <w:rsid w:val="00CB4AE8"/>
    <w:rsid w:val="00CB4AF2"/>
    <w:rsid w:val="00CB75EB"/>
    <w:rsid w:val="00CB7713"/>
    <w:rsid w:val="00CC2B93"/>
    <w:rsid w:val="00CC306E"/>
    <w:rsid w:val="00CC3E60"/>
    <w:rsid w:val="00CC4971"/>
    <w:rsid w:val="00CC50FB"/>
    <w:rsid w:val="00CC5D34"/>
    <w:rsid w:val="00CC618A"/>
    <w:rsid w:val="00CC6272"/>
    <w:rsid w:val="00CC66F4"/>
    <w:rsid w:val="00CC7F06"/>
    <w:rsid w:val="00CC7F18"/>
    <w:rsid w:val="00CC7FBC"/>
    <w:rsid w:val="00CD1691"/>
    <w:rsid w:val="00CD1AD4"/>
    <w:rsid w:val="00CD1C82"/>
    <w:rsid w:val="00CD1E12"/>
    <w:rsid w:val="00CD260A"/>
    <w:rsid w:val="00CD2C8C"/>
    <w:rsid w:val="00CD2EA7"/>
    <w:rsid w:val="00CD3162"/>
    <w:rsid w:val="00CD31E2"/>
    <w:rsid w:val="00CD3E1C"/>
    <w:rsid w:val="00CD465D"/>
    <w:rsid w:val="00CD5196"/>
    <w:rsid w:val="00CD6452"/>
    <w:rsid w:val="00CD6540"/>
    <w:rsid w:val="00CD69CC"/>
    <w:rsid w:val="00CD6E69"/>
    <w:rsid w:val="00CD6F46"/>
    <w:rsid w:val="00CD740B"/>
    <w:rsid w:val="00CE0A54"/>
    <w:rsid w:val="00CE0A81"/>
    <w:rsid w:val="00CE0EED"/>
    <w:rsid w:val="00CE721E"/>
    <w:rsid w:val="00CE76B4"/>
    <w:rsid w:val="00CE76DC"/>
    <w:rsid w:val="00CE7E3F"/>
    <w:rsid w:val="00CF0036"/>
    <w:rsid w:val="00CF18C5"/>
    <w:rsid w:val="00CF2764"/>
    <w:rsid w:val="00CF31FF"/>
    <w:rsid w:val="00CF485B"/>
    <w:rsid w:val="00CF5BB8"/>
    <w:rsid w:val="00CF71B1"/>
    <w:rsid w:val="00CF77E0"/>
    <w:rsid w:val="00D017DB"/>
    <w:rsid w:val="00D01C35"/>
    <w:rsid w:val="00D02CF0"/>
    <w:rsid w:val="00D062EC"/>
    <w:rsid w:val="00D06722"/>
    <w:rsid w:val="00D067DD"/>
    <w:rsid w:val="00D06F0F"/>
    <w:rsid w:val="00D0735C"/>
    <w:rsid w:val="00D07763"/>
    <w:rsid w:val="00D10011"/>
    <w:rsid w:val="00D1155F"/>
    <w:rsid w:val="00D12377"/>
    <w:rsid w:val="00D13A26"/>
    <w:rsid w:val="00D144C1"/>
    <w:rsid w:val="00D14977"/>
    <w:rsid w:val="00D14C3C"/>
    <w:rsid w:val="00D14EEB"/>
    <w:rsid w:val="00D15131"/>
    <w:rsid w:val="00D15486"/>
    <w:rsid w:val="00D15B4E"/>
    <w:rsid w:val="00D16A2E"/>
    <w:rsid w:val="00D172B2"/>
    <w:rsid w:val="00D1746B"/>
    <w:rsid w:val="00D2163E"/>
    <w:rsid w:val="00D2175F"/>
    <w:rsid w:val="00D220A8"/>
    <w:rsid w:val="00D22C0C"/>
    <w:rsid w:val="00D245E3"/>
    <w:rsid w:val="00D25A14"/>
    <w:rsid w:val="00D266CC"/>
    <w:rsid w:val="00D2705B"/>
    <w:rsid w:val="00D274C7"/>
    <w:rsid w:val="00D3174B"/>
    <w:rsid w:val="00D31887"/>
    <w:rsid w:val="00D32277"/>
    <w:rsid w:val="00D326B9"/>
    <w:rsid w:val="00D32853"/>
    <w:rsid w:val="00D34279"/>
    <w:rsid w:val="00D344CD"/>
    <w:rsid w:val="00D35560"/>
    <w:rsid w:val="00D36BAE"/>
    <w:rsid w:val="00D371EE"/>
    <w:rsid w:val="00D37B74"/>
    <w:rsid w:val="00D419A6"/>
    <w:rsid w:val="00D42951"/>
    <w:rsid w:val="00D42B65"/>
    <w:rsid w:val="00D4315B"/>
    <w:rsid w:val="00D434D5"/>
    <w:rsid w:val="00D43A6C"/>
    <w:rsid w:val="00D449C0"/>
    <w:rsid w:val="00D46292"/>
    <w:rsid w:val="00D46B8E"/>
    <w:rsid w:val="00D50312"/>
    <w:rsid w:val="00D50DC3"/>
    <w:rsid w:val="00D533BC"/>
    <w:rsid w:val="00D53761"/>
    <w:rsid w:val="00D53DA9"/>
    <w:rsid w:val="00D54497"/>
    <w:rsid w:val="00D54611"/>
    <w:rsid w:val="00D5557B"/>
    <w:rsid w:val="00D55DC8"/>
    <w:rsid w:val="00D5637A"/>
    <w:rsid w:val="00D5663D"/>
    <w:rsid w:val="00D573B3"/>
    <w:rsid w:val="00D57458"/>
    <w:rsid w:val="00D60FBB"/>
    <w:rsid w:val="00D62051"/>
    <w:rsid w:val="00D62798"/>
    <w:rsid w:val="00D62B23"/>
    <w:rsid w:val="00D62B8C"/>
    <w:rsid w:val="00D62BF8"/>
    <w:rsid w:val="00D641A9"/>
    <w:rsid w:val="00D6457D"/>
    <w:rsid w:val="00D65CC3"/>
    <w:rsid w:val="00D66382"/>
    <w:rsid w:val="00D66CD7"/>
    <w:rsid w:val="00D6739C"/>
    <w:rsid w:val="00D6758E"/>
    <w:rsid w:val="00D676F9"/>
    <w:rsid w:val="00D67D00"/>
    <w:rsid w:val="00D704CD"/>
    <w:rsid w:val="00D70986"/>
    <w:rsid w:val="00D70E00"/>
    <w:rsid w:val="00D73FFD"/>
    <w:rsid w:val="00D74180"/>
    <w:rsid w:val="00D74242"/>
    <w:rsid w:val="00D749F6"/>
    <w:rsid w:val="00D74A7C"/>
    <w:rsid w:val="00D77455"/>
    <w:rsid w:val="00D7775B"/>
    <w:rsid w:val="00D80C54"/>
    <w:rsid w:val="00D81392"/>
    <w:rsid w:val="00D813A0"/>
    <w:rsid w:val="00D813A3"/>
    <w:rsid w:val="00D81D3C"/>
    <w:rsid w:val="00D83B08"/>
    <w:rsid w:val="00D847E3"/>
    <w:rsid w:val="00D84D29"/>
    <w:rsid w:val="00D85196"/>
    <w:rsid w:val="00D85525"/>
    <w:rsid w:val="00D86189"/>
    <w:rsid w:val="00D86AF6"/>
    <w:rsid w:val="00D926AC"/>
    <w:rsid w:val="00D92B5B"/>
    <w:rsid w:val="00D92EC8"/>
    <w:rsid w:val="00D93904"/>
    <w:rsid w:val="00D9395E"/>
    <w:rsid w:val="00D94318"/>
    <w:rsid w:val="00D945ED"/>
    <w:rsid w:val="00D94D75"/>
    <w:rsid w:val="00D94EE0"/>
    <w:rsid w:val="00D9526B"/>
    <w:rsid w:val="00D9642E"/>
    <w:rsid w:val="00D974E9"/>
    <w:rsid w:val="00D97A43"/>
    <w:rsid w:val="00D97BD1"/>
    <w:rsid w:val="00DA0170"/>
    <w:rsid w:val="00DA06F7"/>
    <w:rsid w:val="00DA11E4"/>
    <w:rsid w:val="00DA1D97"/>
    <w:rsid w:val="00DA347C"/>
    <w:rsid w:val="00DA41D7"/>
    <w:rsid w:val="00DA4443"/>
    <w:rsid w:val="00DA4AE2"/>
    <w:rsid w:val="00DA5F28"/>
    <w:rsid w:val="00DA6112"/>
    <w:rsid w:val="00DA7449"/>
    <w:rsid w:val="00DA7C4D"/>
    <w:rsid w:val="00DB024B"/>
    <w:rsid w:val="00DB024D"/>
    <w:rsid w:val="00DB0ECB"/>
    <w:rsid w:val="00DB1E72"/>
    <w:rsid w:val="00DB2711"/>
    <w:rsid w:val="00DB2B64"/>
    <w:rsid w:val="00DB2E5D"/>
    <w:rsid w:val="00DB40AA"/>
    <w:rsid w:val="00DB4AAD"/>
    <w:rsid w:val="00DB4D46"/>
    <w:rsid w:val="00DB5158"/>
    <w:rsid w:val="00DB61E1"/>
    <w:rsid w:val="00DB6401"/>
    <w:rsid w:val="00DB6678"/>
    <w:rsid w:val="00DB6697"/>
    <w:rsid w:val="00DC085E"/>
    <w:rsid w:val="00DC213C"/>
    <w:rsid w:val="00DC2603"/>
    <w:rsid w:val="00DC26F6"/>
    <w:rsid w:val="00DC2E83"/>
    <w:rsid w:val="00DC3324"/>
    <w:rsid w:val="00DC3DE6"/>
    <w:rsid w:val="00DC4051"/>
    <w:rsid w:val="00DC47F0"/>
    <w:rsid w:val="00DC51C9"/>
    <w:rsid w:val="00DC52D5"/>
    <w:rsid w:val="00DC66D5"/>
    <w:rsid w:val="00DC6AE7"/>
    <w:rsid w:val="00DC706D"/>
    <w:rsid w:val="00DC7246"/>
    <w:rsid w:val="00DC73AD"/>
    <w:rsid w:val="00DD076F"/>
    <w:rsid w:val="00DD0EE1"/>
    <w:rsid w:val="00DD1A3F"/>
    <w:rsid w:val="00DD26A9"/>
    <w:rsid w:val="00DD29F2"/>
    <w:rsid w:val="00DD34E6"/>
    <w:rsid w:val="00DD50EA"/>
    <w:rsid w:val="00DD5B70"/>
    <w:rsid w:val="00DD5DF5"/>
    <w:rsid w:val="00DD5F1C"/>
    <w:rsid w:val="00DD724D"/>
    <w:rsid w:val="00DD740F"/>
    <w:rsid w:val="00DE145B"/>
    <w:rsid w:val="00DE330B"/>
    <w:rsid w:val="00DE4A9D"/>
    <w:rsid w:val="00DE5C38"/>
    <w:rsid w:val="00DE655D"/>
    <w:rsid w:val="00DE679A"/>
    <w:rsid w:val="00DE705B"/>
    <w:rsid w:val="00DF0235"/>
    <w:rsid w:val="00DF0236"/>
    <w:rsid w:val="00DF0E11"/>
    <w:rsid w:val="00DF10E9"/>
    <w:rsid w:val="00DF1A18"/>
    <w:rsid w:val="00DF1C9A"/>
    <w:rsid w:val="00DF284F"/>
    <w:rsid w:val="00DF3079"/>
    <w:rsid w:val="00DF31A1"/>
    <w:rsid w:val="00DF364F"/>
    <w:rsid w:val="00DF3E55"/>
    <w:rsid w:val="00DF48D9"/>
    <w:rsid w:val="00DF5ABB"/>
    <w:rsid w:val="00DF6588"/>
    <w:rsid w:val="00DF67C8"/>
    <w:rsid w:val="00DF7730"/>
    <w:rsid w:val="00E00682"/>
    <w:rsid w:val="00E02EB0"/>
    <w:rsid w:val="00E03008"/>
    <w:rsid w:val="00E036AF"/>
    <w:rsid w:val="00E038D8"/>
    <w:rsid w:val="00E03CD1"/>
    <w:rsid w:val="00E03EB2"/>
    <w:rsid w:val="00E04D2B"/>
    <w:rsid w:val="00E05F3A"/>
    <w:rsid w:val="00E108DF"/>
    <w:rsid w:val="00E1127F"/>
    <w:rsid w:val="00E1132B"/>
    <w:rsid w:val="00E11898"/>
    <w:rsid w:val="00E15245"/>
    <w:rsid w:val="00E15315"/>
    <w:rsid w:val="00E1560C"/>
    <w:rsid w:val="00E16504"/>
    <w:rsid w:val="00E16F68"/>
    <w:rsid w:val="00E2065D"/>
    <w:rsid w:val="00E214C6"/>
    <w:rsid w:val="00E2280F"/>
    <w:rsid w:val="00E22C6F"/>
    <w:rsid w:val="00E231F5"/>
    <w:rsid w:val="00E2419B"/>
    <w:rsid w:val="00E24669"/>
    <w:rsid w:val="00E24BEB"/>
    <w:rsid w:val="00E24F39"/>
    <w:rsid w:val="00E25FBB"/>
    <w:rsid w:val="00E27BD5"/>
    <w:rsid w:val="00E3042F"/>
    <w:rsid w:val="00E30ACC"/>
    <w:rsid w:val="00E313C6"/>
    <w:rsid w:val="00E31C8E"/>
    <w:rsid w:val="00E32249"/>
    <w:rsid w:val="00E33752"/>
    <w:rsid w:val="00E33B5E"/>
    <w:rsid w:val="00E34F04"/>
    <w:rsid w:val="00E37F6C"/>
    <w:rsid w:val="00E40FF9"/>
    <w:rsid w:val="00E415EA"/>
    <w:rsid w:val="00E423B3"/>
    <w:rsid w:val="00E4257E"/>
    <w:rsid w:val="00E42C13"/>
    <w:rsid w:val="00E44250"/>
    <w:rsid w:val="00E44391"/>
    <w:rsid w:val="00E444E3"/>
    <w:rsid w:val="00E44838"/>
    <w:rsid w:val="00E45304"/>
    <w:rsid w:val="00E45592"/>
    <w:rsid w:val="00E45902"/>
    <w:rsid w:val="00E460DE"/>
    <w:rsid w:val="00E477C6"/>
    <w:rsid w:val="00E5011C"/>
    <w:rsid w:val="00E5018B"/>
    <w:rsid w:val="00E50CE8"/>
    <w:rsid w:val="00E50D6C"/>
    <w:rsid w:val="00E520D0"/>
    <w:rsid w:val="00E52507"/>
    <w:rsid w:val="00E525D9"/>
    <w:rsid w:val="00E531F8"/>
    <w:rsid w:val="00E536D0"/>
    <w:rsid w:val="00E5407E"/>
    <w:rsid w:val="00E546BA"/>
    <w:rsid w:val="00E558A1"/>
    <w:rsid w:val="00E5694C"/>
    <w:rsid w:val="00E56D15"/>
    <w:rsid w:val="00E57CC5"/>
    <w:rsid w:val="00E57CD1"/>
    <w:rsid w:val="00E61840"/>
    <w:rsid w:val="00E6298A"/>
    <w:rsid w:val="00E62DD7"/>
    <w:rsid w:val="00E62E78"/>
    <w:rsid w:val="00E63058"/>
    <w:rsid w:val="00E6399C"/>
    <w:rsid w:val="00E6475D"/>
    <w:rsid w:val="00E652D6"/>
    <w:rsid w:val="00E665BC"/>
    <w:rsid w:val="00E66BB4"/>
    <w:rsid w:val="00E676CD"/>
    <w:rsid w:val="00E701BA"/>
    <w:rsid w:val="00E70A64"/>
    <w:rsid w:val="00E71360"/>
    <w:rsid w:val="00E73002"/>
    <w:rsid w:val="00E731DC"/>
    <w:rsid w:val="00E73D7B"/>
    <w:rsid w:val="00E74F95"/>
    <w:rsid w:val="00E7528C"/>
    <w:rsid w:val="00E75C84"/>
    <w:rsid w:val="00E7722B"/>
    <w:rsid w:val="00E80991"/>
    <w:rsid w:val="00E825C6"/>
    <w:rsid w:val="00E829F3"/>
    <w:rsid w:val="00E82B9E"/>
    <w:rsid w:val="00E84114"/>
    <w:rsid w:val="00E84374"/>
    <w:rsid w:val="00E84A69"/>
    <w:rsid w:val="00E85B52"/>
    <w:rsid w:val="00E8685A"/>
    <w:rsid w:val="00E87413"/>
    <w:rsid w:val="00E90394"/>
    <w:rsid w:val="00E91817"/>
    <w:rsid w:val="00E9230C"/>
    <w:rsid w:val="00E92DC8"/>
    <w:rsid w:val="00E92DE7"/>
    <w:rsid w:val="00E93805"/>
    <w:rsid w:val="00E93B4D"/>
    <w:rsid w:val="00E93BBD"/>
    <w:rsid w:val="00E948DA"/>
    <w:rsid w:val="00E9497F"/>
    <w:rsid w:val="00E95144"/>
    <w:rsid w:val="00E957F7"/>
    <w:rsid w:val="00E95F13"/>
    <w:rsid w:val="00E95FCD"/>
    <w:rsid w:val="00E961D0"/>
    <w:rsid w:val="00E961F9"/>
    <w:rsid w:val="00E96461"/>
    <w:rsid w:val="00E978DB"/>
    <w:rsid w:val="00E97FBC"/>
    <w:rsid w:val="00EA0059"/>
    <w:rsid w:val="00EA27E4"/>
    <w:rsid w:val="00EA2C71"/>
    <w:rsid w:val="00EA4351"/>
    <w:rsid w:val="00EA446E"/>
    <w:rsid w:val="00EA4710"/>
    <w:rsid w:val="00EA47ED"/>
    <w:rsid w:val="00EA4E51"/>
    <w:rsid w:val="00EA50AA"/>
    <w:rsid w:val="00EA52FC"/>
    <w:rsid w:val="00EB0210"/>
    <w:rsid w:val="00EB025E"/>
    <w:rsid w:val="00EB4E35"/>
    <w:rsid w:val="00EB512F"/>
    <w:rsid w:val="00EB7DB3"/>
    <w:rsid w:val="00EC0203"/>
    <w:rsid w:val="00EC04F5"/>
    <w:rsid w:val="00EC1DEF"/>
    <w:rsid w:val="00EC3CA1"/>
    <w:rsid w:val="00EC3CD6"/>
    <w:rsid w:val="00EC46CB"/>
    <w:rsid w:val="00EC4838"/>
    <w:rsid w:val="00EC48E8"/>
    <w:rsid w:val="00EC562D"/>
    <w:rsid w:val="00EC5C09"/>
    <w:rsid w:val="00EC5EC0"/>
    <w:rsid w:val="00EC62E9"/>
    <w:rsid w:val="00EC6558"/>
    <w:rsid w:val="00EC721D"/>
    <w:rsid w:val="00ED0863"/>
    <w:rsid w:val="00ED0B75"/>
    <w:rsid w:val="00ED0C21"/>
    <w:rsid w:val="00ED0CBA"/>
    <w:rsid w:val="00ED18D5"/>
    <w:rsid w:val="00ED1EB1"/>
    <w:rsid w:val="00ED2028"/>
    <w:rsid w:val="00ED2EFA"/>
    <w:rsid w:val="00ED33DB"/>
    <w:rsid w:val="00ED4441"/>
    <w:rsid w:val="00ED494A"/>
    <w:rsid w:val="00ED4B8B"/>
    <w:rsid w:val="00ED4D74"/>
    <w:rsid w:val="00ED51D4"/>
    <w:rsid w:val="00ED53A2"/>
    <w:rsid w:val="00ED5F7A"/>
    <w:rsid w:val="00ED65AE"/>
    <w:rsid w:val="00ED7763"/>
    <w:rsid w:val="00ED78AB"/>
    <w:rsid w:val="00EE023B"/>
    <w:rsid w:val="00EE06F2"/>
    <w:rsid w:val="00EE0A4A"/>
    <w:rsid w:val="00EE1266"/>
    <w:rsid w:val="00EE1D85"/>
    <w:rsid w:val="00EE3935"/>
    <w:rsid w:val="00EE3E31"/>
    <w:rsid w:val="00EE49CB"/>
    <w:rsid w:val="00EE57B6"/>
    <w:rsid w:val="00EE6675"/>
    <w:rsid w:val="00EE6ED1"/>
    <w:rsid w:val="00EE7C47"/>
    <w:rsid w:val="00EF0473"/>
    <w:rsid w:val="00EF0507"/>
    <w:rsid w:val="00EF1F6A"/>
    <w:rsid w:val="00EF20EF"/>
    <w:rsid w:val="00EF29AE"/>
    <w:rsid w:val="00EF35EA"/>
    <w:rsid w:val="00EF416F"/>
    <w:rsid w:val="00EF4521"/>
    <w:rsid w:val="00EF5D5C"/>
    <w:rsid w:val="00EF6406"/>
    <w:rsid w:val="00EF6464"/>
    <w:rsid w:val="00EF676D"/>
    <w:rsid w:val="00EF6A30"/>
    <w:rsid w:val="00EF73B1"/>
    <w:rsid w:val="00F004F9"/>
    <w:rsid w:val="00F00865"/>
    <w:rsid w:val="00F026EA"/>
    <w:rsid w:val="00F041D9"/>
    <w:rsid w:val="00F06062"/>
    <w:rsid w:val="00F06E47"/>
    <w:rsid w:val="00F07E54"/>
    <w:rsid w:val="00F104C0"/>
    <w:rsid w:val="00F107DA"/>
    <w:rsid w:val="00F10F33"/>
    <w:rsid w:val="00F11034"/>
    <w:rsid w:val="00F1121C"/>
    <w:rsid w:val="00F1226A"/>
    <w:rsid w:val="00F12571"/>
    <w:rsid w:val="00F12D4B"/>
    <w:rsid w:val="00F16D9E"/>
    <w:rsid w:val="00F16DE3"/>
    <w:rsid w:val="00F17018"/>
    <w:rsid w:val="00F17B30"/>
    <w:rsid w:val="00F2164D"/>
    <w:rsid w:val="00F21FAE"/>
    <w:rsid w:val="00F22CB0"/>
    <w:rsid w:val="00F23B57"/>
    <w:rsid w:val="00F23BE9"/>
    <w:rsid w:val="00F24072"/>
    <w:rsid w:val="00F24C8E"/>
    <w:rsid w:val="00F26544"/>
    <w:rsid w:val="00F2789A"/>
    <w:rsid w:val="00F27BEC"/>
    <w:rsid w:val="00F300BC"/>
    <w:rsid w:val="00F31284"/>
    <w:rsid w:val="00F31F4B"/>
    <w:rsid w:val="00F32919"/>
    <w:rsid w:val="00F32FB4"/>
    <w:rsid w:val="00F33636"/>
    <w:rsid w:val="00F33CFD"/>
    <w:rsid w:val="00F35398"/>
    <w:rsid w:val="00F3630C"/>
    <w:rsid w:val="00F363D5"/>
    <w:rsid w:val="00F36E28"/>
    <w:rsid w:val="00F3780F"/>
    <w:rsid w:val="00F40447"/>
    <w:rsid w:val="00F4152C"/>
    <w:rsid w:val="00F425DE"/>
    <w:rsid w:val="00F43A52"/>
    <w:rsid w:val="00F43AC1"/>
    <w:rsid w:val="00F43E12"/>
    <w:rsid w:val="00F43F6D"/>
    <w:rsid w:val="00F455A3"/>
    <w:rsid w:val="00F46899"/>
    <w:rsid w:val="00F46CB4"/>
    <w:rsid w:val="00F46E82"/>
    <w:rsid w:val="00F47D9E"/>
    <w:rsid w:val="00F504FD"/>
    <w:rsid w:val="00F50C6D"/>
    <w:rsid w:val="00F512ED"/>
    <w:rsid w:val="00F51301"/>
    <w:rsid w:val="00F51C81"/>
    <w:rsid w:val="00F521FD"/>
    <w:rsid w:val="00F52348"/>
    <w:rsid w:val="00F5356C"/>
    <w:rsid w:val="00F53B1B"/>
    <w:rsid w:val="00F54152"/>
    <w:rsid w:val="00F5472F"/>
    <w:rsid w:val="00F552A6"/>
    <w:rsid w:val="00F5587A"/>
    <w:rsid w:val="00F55B21"/>
    <w:rsid w:val="00F567B4"/>
    <w:rsid w:val="00F56F53"/>
    <w:rsid w:val="00F57165"/>
    <w:rsid w:val="00F57755"/>
    <w:rsid w:val="00F57E32"/>
    <w:rsid w:val="00F60BFA"/>
    <w:rsid w:val="00F61222"/>
    <w:rsid w:val="00F61685"/>
    <w:rsid w:val="00F617D8"/>
    <w:rsid w:val="00F646D3"/>
    <w:rsid w:val="00F6483F"/>
    <w:rsid w:val="00F64A3F"/>
    <w:rsid w:val="00F64EFD"/>
    <w:rsid w:val="00F65AC4"/>
    <w:rsid w:val="00F6670D"/>
    <w:rsid w:val="00F66B98"/>
    <w:rsid w:val="00F700CB"/>
    <w:rsid w:val="00F70521"/>
    <w:rsid w:val="00F7086A"/>
    <w:rsid w:val="00F70DF0"/>
    <w:rsid w:val="00F70EB5"/>
    <w:rsid w:val="00F72247"/>
    <w:rsid w:val="00F72C15"/>
    <w:rsid w:val="00F73DAE"/>
    <w:rsid w:val="00F74901"/>
    <w:rsid w:val="00F75BEA"/>
    <w:rsid w:val="00F75CE1"/>
    <w:rsid w:val="00F80721"/>
    <w:rsid w:val="00F80766"/>
    <w:rsid w:val="00F812C4"/>
    <w:rsid w:val="00F812F0"/>
    <w:rsid w:val="00F81957"/>
    <w:rsid w:val="00F81C5D"/>
    <w:rsid w:val="00F82055"/>
    <w:rsid w:val="00F82EAD"/>
    <w:rsid w:val="00F83115"/>
    <w:rsid w:val="00F84078"/>
    <w:rsid w:val="00F844D0"/>
    <w:rsid w:val="00F84567"/>
    <w:rsid w:val="00F84C41"/>
    <w:rsid w:val="00F853E6"/>
    <w:rsid w:val="00F85D27"/>
    <w:rsid w:val="00F85E30"/>
    <w:rsid w:val="00F86003"/>
    <w:rsid w:val="00F86244"/>
    <w:rsid w:val="00F86549"/>
    <w:rsid w:val="00F866C6"/>
    <w:rsid w:val="00F86D59"/>
    <w:rsid w:val="00F90414"/>
    <w:rsid w:val="00F9150D"/>
    <w:rsid w:val="00F93014"/>
    <w:rsid w:val="00F932D4"/>
    <w:rsid w:val="00F93D52"/>
    <w:rsid w:val="00F93F0E"/>
    <w:rsid w:val="00F944AE"/>
    <w:rsid w:val="00F9494F"/>
    <w:rsid w:val="00F9533A"/>
    <w:rsid w:val="00F95E71"/>
    <w:rsid w:val="00F96194"/>
    <w:rsid w:val="00F961F3"/>
    <w:rsid w:val="00F965AF"/>
    <w:rsid w:val="00F969CD"/>
    <w:rsid w:val="00F971A4"/>
    <w:rsid w:val="00F97A0C"/>
    <w:rsid w:val="00F97BA0"/>
    <w:rsid w:val="00FA00D7"/>
    <w:rsid w:val="00FA0523"/>
    <w:rsid w:val="00FA0C14"/>
    <w:rsid w:val="00FA0F4F"/>
    <w:rsid w:val="00FA1888"/>
    <w:rsid w:val="00FA28F2"/>
    <w:rsid w:val="00FA2BC8"/>
    <w:rsid w:val="00FA33D6"/>
    <w:rsid w:val="00FA3F16"/>
    <w:rsid w:val="00FA5427"/>
    <w:rsid w:val="00FA5991"/>
    <w:rsid w:val="00FA62E1"/>
    <w:rsid w:val="00FA65A9"/>
    <w:rsid w:val="00FA6F3F"/>
    <w:rsid w:val="00FA7FAD"/>
    <w:rsid w:val="00FB0A95"/>
    <w:rsid w:val="00FB1440"/>
    <w:rsid w:val="00FB184A"/>
    <w:rsid w:val="00FB3109"/>
    <w:rsid w:val="00FB3DCF"/>
    <w:rsid w:val="00FB405D"/>
    <w:rsid w:val="00FB7AA9"/>
    <w:rsid w:val="00FC041D"/>
    <w:rsid w:val="00FC0539"/>
    <w:rsid w:val="00FC187F"/>
    <w:rsid w:val="00FC3622"/>
    <w:rsid w:val="00FC3875"/>
    <w:rsid w:val="00FC3CCE"/>
    <w:rsid w:val="00FC5997"/>
    <w:rsid w:val="00FC6185"/>
    <w:rsid w:val="00FC7C73"/>
    <w:rsid w:val="00FD06AB"/>
    <w:rsid w:val="00FD172D"/>
    <w:rsid w:val="00FD2BB2"/>
    <w:rsid w:val="00FD3796"/>
    <w:rsid w:val="00FD3C8C"/>
    <w:rsid w:val="00FD40E5"/>
    <w:rsid w:val="00FD43F5"/>
    <w:rsid w:val="00FD562F"/>
    <w:rsid w:val="00FD5AF3"/>
    <w:rsid w:val="00FD7219"/>
    <w:rsid w:val="00FE0829"/>
    <w:rsid w:val="00FE1414"/>
    <w:rsid w:val="00FE152B"/>
    <w:rsid w:val="00FE1B34"/>
    <w:rsid w:val="00FE271F"/>
    <w:rsid w:val="00FE318B"/>
    <w:rsid w:val="00FE4C56"/>
    <w:rsid w:val="00FE640D"/>
    <w:rsid w:val="00FF02D7"/>
    <w:rsid w:val="00FF2B03"/>
    <w:rsid w:val="00FF2D2C"/>
    <w:rsid w:val="00FF3043"/>
    <w:rsid w:val="00FF4A9E"/>
    <w:rsid w:val="00FF5529"/>
    <w:rsid w:val="00FF58B4"/>
    <w:rsid w:val="00FF5990"/>
    <w:rsid w:val="00FF610C"/>
    <w:rsid w:val="00FF63E8"/>
    <w:rsid w:val="00FF65FF"/>
    <w:rsid w:val="00FF7B7F"/>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F41DB9"/>
  <w15:docId w15:val="{5D85D8EF-AB0D-4F8C-A128-AE19D71E8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D5F98"/>
    <w:rPr>
      <w:lang w:eastAsia="en-US"/>
    </w:rPr>
  </w:style>
  <w:style w:type="paragraph" w:styleId="Heading1">
    <w:name w:val="heading 1"/>
    <w:basedOn w:val="Normal"/>
    <w:next w:val="Normal"/>
    <w:qFormat/>
    <w:rsid w:val="00D74A7C"/>
    <w:pPr>
      <w:keepNext/>
      <w:numPr>
        <w:numId w:val="3"/>
      </w:numPr>
      <w:spacing w:before="120" w:after="60"/>
      <w:outlineLvl w:val="0"/>
    </w:pPr>
    <w:rPr>
      <w:b/>
      <w:caps/>
      <w:sz w:val="18"/>
    </w:rPr>
  </w:style>
  <w:style w:type="paragraph" w:styleId="Heading2">
    <w:name w:val="heading 2"/>
    <w:basedOn w:val="Normal"/>
    <w:next w:val="Normal"/>
    <w:qFormat/>
    <w:rsid w:val="00245011"/>
    <w:pPr>
      <w:keepNext/>
      <w:numPr>
        <w:ilvl w:val="1"/>
        <w:numId w:val="4"/>
      </w:numPr>
      <w:tabs>
        <w:tab w:val="clear" w:pos="9639"/>
        <w:tab w:val="num" w:pos="567"/>
      </w:tabs>
      <w:ind w:left="567"/>
      <w:outlineLvl w:val="1"/>
    </w:pPr>
    <w:rPr>
      <w:b/>
      <w:sz w:val="18"/>
    </w:rPr>
  </w:style>
  <w:style w:type="paragraph" w:styleId="Heading3">
    <w:name w:val="heading 3"/>
    <w:basedOn w:val="Normal"/>
    <w:next w:val="Normal"/>
    <w:qFormat/>
    <w:rsid w:val="005C0643"/>
    <w:pPr>
      <w:keepNext/>
      <w:outlineLvl w:val="2"/>
    </w:pPr>
    <w:rPr>
      <w:rFonts w:ascii="Geneva" w:hAnsi="Geneva"/>
      <w:b/>
      <w:i/>
      <w:snapToGrid w:val="0"/>
      <w:color w:val="000000"/>
      <w:sz w:val="16"/>
      <w:lang w:val="en-GB"/>
    </w:rPr>
  </w:style>
  <w:style w:type="paragraph" w:styleId="Heading4">
    <w:name w:val="heading 4"/>
    <w:basedOn w:val="Normal"/>
    <w:next w:val="Normal"/>
    <w:qFormat/>
    <w:rsid w:val="005C0643"/>
    <w:pPr>
      <w:keepNext/>
      <w:outlineLvl w:val="3"/>
    </w:pPr>
    <w:rPr>
      <w:b/>
    </w:rPr>
  </w:style>
  <w:style w:type="paragraph" w:styleId="Heading5">
    <w:name w:val="heading 5"/>
    <w:basedOn w:val="Normal"/>
    <w:next w:val="Normal"/>
    <w:qFormat/>
    <w:rsid w:val="005C0643"/>
    <w:pPr>
      <w:keepNext/>
      <w:outlineLvl w:val="4"/>
    </w:pPr>
    <w:rPr>
      <w:b/>
      <w:sz w:val="28"/>
    </w:rPr>
  </w:style>
  <w:style w:type="paragraph" w:styleId="Heading6">
    <w:name w:val="heading 6"/>
    <w:basedOn w:val="Normal"/>
    <w:next w:val="Normal"/>
    <w:qFormat/>
    <w:rsid w:val="005C0643"/>
    <w:pPr>
      <w:keepNext/>
      <w:outlineLvl w:val="5"/>
    </w:pPr>
    <w:rPr>
      <w:b/>
      <w:caps/>
      <w:sz w:val="32"/>
    </w:rPr>
  </w:style>
  <w:style w:type="paragraph" w:styleId="Heading7">
    <w:name w:val="heading 7"/>
    <w:basedOn w:val="Normal"/>
    <w:next w:val="Normal"/>
    <w:qFormat/>
    <w:rsid w:val="005C0643"/>
    <w:pPr>
      <w:keepNext/>
      <w:jc w:val="center"/>
      <w:outlineLvl w:val="6"/>
    </w:pPr>
    <w:rPr>
      <w:b/>
      <w:sz w:val="52"/>
    </w:rPr>
  </w:style>
  <w:style w:type="paragraph" w:styleId="Heading8">
    <w:name w:val="heading 8"/>
    <w:basedOn w:val="Normal"/>
    <w:next w:val="Normal"/>
    <w:qFormat/>
    <w:rsid w:val="005C0643"/>
    <w:pPr>
      <w:keepNext/>
      <w:jc w:val="center"/>
      <w:outlineLvl w:val="7"/>
    </w:pPr>
    <w:rPr>
      <w:rFonts w:ascii="Geneva" w:hAnsi="Geneva"/>
      <w:snapToGrid w:val="0"/>
      <w:color w:val="000000"/>
      <w:sz w:val="14"/>
      <w:u w:val="single"/>
    </w:rPr>
  </w:style>
  <w:style w:type="paragraph" w:styleId="Heading9">
    <w:name w:val="heading 9"/>
    <w:basedOn w:val="Normal"/>
    <w:next w:val="Normal"/>
    <w:qFormat/>
    <w:rsid w:val="005C0643"/>
    <w:pPr>
      <w:keepNext/>
      <w:jc w:val="center"/>
      <w:outlineLvl w:val="8"/>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C0643"/>
    <w:pPr>
      <w:tabs>
        <w:tab w:val="center" w:pos="4153"/>
        <w:tab w:val="right" w:pos="8306"/>
      </w:tabs>
    </w:pPr>
  </w:style>
  <w:style w:type="paragraph" w:styleId="Footer">
    <w:name w:val="footer"/>
    <w:basedOn w:val="Normal"/>
    <w:rsid w:val="005C0643"/>
    <w:pPr>
      <w:tabs>
        <w:tab w:val="center" w:pos="4153"/>
        <w:tab w:val="right" w:pos="8306"/>
      </w:tabs>
    </w:pPr>
  </w:style>
  <w:style w:type="character" w:styleId="PageNumber">
    <w:name w:val="page number"/>
    <w:basedOn w:val="DefaultParagraphFont"/>
    <w:rsid w:val="005C0643"/>
  </w:style>
  <w:style w:type="paragraph" w:styleId="BodyText">
    <w:name w:val="Body Text"/>
    <w:basedOn w:val="Normal"/>
    <w:link w:val="BodyTextChar"/>
    <w:rsid w:val="005C0643"/>
    <w:pPr>
      <w:ind w:left="426"/>
      <w:jc w:val="both"/>
    </w:pPr>
    <w:rPr>
      <w:sz w:val="18"/>
    </w:rPr>
  </w:style>
  <w:style w:type="paragraph" w:customStyle="1" w:styleId="Uvod">
    <w:name w:val="Uvod"/>
    <w:basedOn w:val="Normal"/>
    <w:rsid w:val="005C0643"/>
    <w:pPr>
      <w:ind w:left="284" w:hanging="284"/>
      <w:jc w:val="both"/>
    </w:pPr>
    <w:rPr>
      <w:sz w:val="22"/>
    </w:rPr>
  </w:style>
  <w:style w:type="paragraph" w:customStyle="1" w:styleId="Tabulka">
    <w:name w:val="Tabulka"/>
    <w:basedOn w:val="Normal"/>
    <w:rsid w:val="005C0643"/>
    <w:rPr>
      <w:color w:val="000000"/>
      <w:sz w:val="18"/>
    </w:rPr>
  </w:style>
  <w:style w:type="paragraph" w:customStyle="1" w:styleId="Pismenka">
    <w:name w:val="Pismenka"/>
    <w:basedOn w:val="BodyText"/>
    <w:rsid w:val="005C0643"/>
    <w:pPr>
      <w:tabs>
        <w:tab w:val="num" w:pos="426"/>
      </w:tabs>
      <w:ind w:hanging="426"/>
    </w:pPr>
    <w:rPr>
      <w:b/>
    </w:rPr>
  </w:style>
  <w:style w:type="paragraph" w:styleId="TOC1">
    <w:name w:val="toc 1"/>
    <w:basedOn w:val="Normal"/>
    <w:next w:val="Normal"/>
    <w:autoRedefine/>
    <w:semiHidden/>
    <w:rsid w:val="005C0643"/>
    <w:pPr>
      <w:tabs>
        <w:tab w:val="left" w:pos="426"/>
        <w:tab w:val="right" w:pos="9203"/>
      </w:tabs>
      <w:spacing w:before="360"/>
    </w:pPr>
    <w:rPr>
      <w:b/>
      <w:bCs/>
      <w:caps/>
      <w:noProof/>
      <w:szCs w:val="18"/>
    </w:rPr>
  </w:style>
  <w:style w:type="paragraph" w:styleId="TOC2">
    <w:name w:val="toc 2"/>
    <w:basedOn w:val="Normal"/>
    <w:next w:val="Normal"/>
    <w:autoRedefine/>
    <w:semiHidden/>
    <w:rsid w:val="005C0643"/>
    <w:pPr>
      <w:tabs>
        <w:tab w:val="left" w:pos="993"/>
        <w:tab w:val="right" w:pos="9203"/>
      </w:tabs>
      <w:ind w:firstLine="567"/>
    </w:pPr>
    <w:rPr>
      <w:b/>
      <w:bCs/>
      <w:noProof/>
      <w:szCs w:val="18"/>
    </w:rPr>
  </w:style>
  <w:style w:type="paragraph" w:styleId="TOC3">
    <w:name w:val="toc 3"/>
    <w:basedOn w:val="Normal"/>
    <w:next w:val="Normal"/>
    <w:autoRedefine/>
    <w:semiHidden/>
    <w:rsid w:val="005C0643"/>
    <w:pPr>
      <w:ind w:left="200"/>
    </w:pPr>
    <w:rPr>
      <w:szCs w:val="24"/>
    </w:rPr>
  </w:style>
  <w:style w:type="paragraph" w:styleId="TOC4">
    <w:name w:val="toc 4"/>
    <w:basedOn w:val="Normal"/>
    <w:next w:val="Normal"/>
    <w:autoRedefine/>
    <w:semiHidden/>
    <w:rsid w:val="005C0643"/>
    <w:pPr>
      <w:ind w:left="400"/>
    </w:pPr>
    <w:rPr>
      <w:szCs w:val="24"/>
    </w:rPr>
  </w:style>
  <w:style w:type="paragraph" w:styleId="TOC5">
    <w:name w:val="toc 5"/>
    <w:basedOn w:val="Normal"/>
    <w:next w:val="Normal"/>
    <w:autoRedefine/>
    <w:semiHidden/>
    <w:rsid w:val="005C0643"/>
    <w:pPr>
      <w:ind w:left="600"/>
    </w:pPr>
    <w:rPr>
      <w:szCs w:val="24"/>
    </w:rPr>
  </w:style>
  <w:style w:type="paragraph" w:styleId="TOC6">
    <w:name w:val="toc 6"/>
    <w:basedOn w:val="Normal"/>
    <w:next w:val="Normal"/>
    <w:autoRedefine/>
    <w:semiHidden/>
    <w:rsid w:val="005C0643"/>
    <w:pPr>
      <w:ind w:left="800"/>
    </w:pPr>
    <w:rPr>
      <w:szCs w:val="24"/>
    </w:rPr>
  </w:style>
  <w:style w:type="paragraph" w:styleId="TOC7">
    <w:name w:val="toc 7"/>
    <w:basedOn w:val="Normal"/>
    <w:next w:val="Normal"/>
    <w:autoRedefine/>
    <w:semiHidden/>
    <w:rsid w:val="005C0643"/>
    <w:pPr>
      <w:ind w:left="1000"/>
    </w:pPr>
    <w:rPr>
      <w:szCs w:val="24"/>
    </w:rPr>
  </w:style>
  <w:style w:type="paragraph" w:styleId="TOC8">
    <w:name w:val="toc 8"/>
    <w:basedOn w:val="Normal"/>
    <w:next w:val="Normal"/>
    <w:autoRedefine/>
    <w:semiHidden/>
    <w:rsid w:val="005C0643"/>
    <w:pPr>
      <w:ind w:left="1200"/>
    </w:pPr>
    <w:rPr>
      <w:szCs w:val="24"/>
    </w:rPr>
  </w:style>
  <w:style w:type="paragraph" w:styleId="TOC9">
    <w:name w:val="toc 9"/>
    <w:basedOn w:val="Normal"/>
    <w:next w:val="Normal"/>
    <w:autoRedefine/>
    <w:semiHidden/>
    <w:rsid w:val="005C0643"/>
    <w:pPr>
      <w:ind w:left="1400"/>
    </w:pPr>
    <w:rPr>
      <w:szCs w:val="24"/>
    </w:rPr>
  </w:style>
  <w:style w:type="character" w:styleId="Hyperlink">
    <w:name w:val="Hyperlink"/>
    <w:rsid w:val="005C0643"/>
    <w:rPr>
      <w:color w:val="0000FF"/>
      <w:u w:val="single"/>
    </w:rPr>
  </w:style>
  <w:style w:type="character" w:styleId="FollowedHyperlink">
    <w:name w:val="FollowedHyperlink"/>
    <w:rsid w:val="005C0643"/>
    <w:rPr>
      <w:color w:val="800080"/>
      <w:u w:val="single"/>
    </w:rPr>
  </w:style>
  <w:style w:type="paragraph" w:styleId="BodyTextIndent">
    <w:name w:val="Body Text Indent"/>
    <w:basedOn w:val="Normal"/>
    <w:rsid w:val="00D97BD1"/>
    <w:pPr>
      <w:spacing w:after="120"/>
      <w:ind w:left="283"/>
    </w:pPr>
  </w:style>
  <w:style w:type="paragraph" w:styleId="BalloonText">
    <w:name w:val="Balloon Text"/>
    <w:basedOn w:val="Normal"/>
    <w:semiHidden/>
    <w:rsid w:val="00246F66"/>
    <w:rPr>
      <w:rFonts w:ascii="Tahoma" w:hAnsi="Tahoma" w:cs="Tahoma"/>
      <w:sz w:val="16"/>
      <w:szCs w:val="16"/>
    </w:rPr>
  </w:style>
  <w:style w:type="paragraph" w:styleId="PlainText">
    <w:name w:val="Plain Text"/>
    <w:basedOn w:val="Normal"/>
    <w:link w:val="PlainTextChar"/>
    <w:uiPriority w:val="99"/>
    <w:rsid w:val="005206A2"/>
    <w:pPr>
      <w:spacing w:line="260" w:lineRule="atLeast"/>
    </w:pPr>
    <w:rPr>
      <w:rFonts w:ascii="Courier New" w:hAnsi="Courier New" w:cs="Courier New"/>
      <w:lang w:val="en-US"/>
    </w:rPr>
  </w:style>
  <w:style w:type="paragraph" w:styleId="Revision">
    <w:name w:val="Revision"/>
    <w:hidden/>
    <w:uiPriority w:val="99"/>
    <w:semiHidden/>
    <w:rsid w:val="00541CE1"/>
    <w:rPr>
      <w:lang w:eastAsia="en-US"/>
    </w:rPr>
  </w:style>
  <w:style w:type="character" w:customStyle="1" w:styleId="BodyTextChar">
    <w:name w:val="Body Text Char"/>
    <w:link w:val="BodyText"/>
    <w:locked/>
    <w:rsid w:val="00240583"/>
    <w:rPr>
      <w:sz w:val="18"/>
      <w:lang w:val="sk-SK"/>
    </w:rPr>
  </w:style>
  <w:style w:type="character" w:styleId="CommentReference">
    <w:name w:val="annotation reference"/>
    <w:rsid w:val="00194F9D"/>
    <w:rPr>
      <w:sz w:val="16"/>
      <w:szCs w:val="16"/>
    </w:rPr>
  </w:style>
  <w:style w:type="paragraph" w:styleId="CommentText">
    <w:name w:val="annotation text"/>
    <w:basedOn w:val="Normal"/>
    <w:link w:val="CommentTextChar"/>
    <w:rsid w:val="00194F9D"/>
  </w:style>
  <w:style w:type="character" w:customStyle="1" w:styleId="CommentTextChar">
    <w:name w:val="Comment Text Char"/>
    <w:link w:val="CommentText"/>
    <w:rsid w:val="00194F9D"/>
    <w:rPr>
      <w:lang w:val="sk-SK"/>
    </w:rPr>
  </w:style>
  <w:style w:type="paragraph" w:styleId="CommentSubject">
    <w:name w:val="annotation subject"/>
    <w:basedOn w:val="CommentText"/>
    <w:next w:val="CommentText"/>
    <w:link w:val="CommentSubjectChar"/>
    <w:rsid w:val="00194F9D"/>
    <w:rPr>
      <w:b/>
      <w:bCs/>
    </w:rPr>
  </w:style>
  <w:style w:type="character" w:customStyle="1" w:styleId="CommentSubjectChar">
    <w:name w:val="Comment Subject Char"/>
    <w:link w:val="CommentSubject"/>
    <w:rsid w:val="00194F9D"/>
    <w:rPr>
      <w:b/>
      <w:bCs/>
      <w:lang w:val="sk-SK"/>
    </w:rPr>
  </w:style>
  <w:style w:type="numbering" w:customStyle="1" w:styleId="Style1">
    <w:name w:val="Style1"/>
    <w:rsid w:val="00D74A7C"/>
    <w:pPr>
      <w:numPr>
        <w:numId w:val="3"/>
      </w:numPr>
    </w:pPr>
  </w:style>
  <w:style w:type="table" w:styleId="TableGrid">
    <w:name w:val="Table Grid"/>
    <w:basedOn w:val="TableNormal"/>
    <w:rsid w:val="00FA6F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uiPriority w:val="99"/>
    <w:qFormat/>
    <w:rsid w:val="00DC706D"/>
    <w:pPr>
      <w:jc w:val="center"/>
    </w:pPr>
    <w:rPr>
      <w:rFonts w:ascii="Arial Narrow" w:hAnsi="Arial Narrow"/>
      <w:b/>
      <w:bCs/>
      <w:sz w:val="22"/>
      <w:szCs w:val="22"/>
    </w:rPr>
  </w:style>
  <w:style w:type="paragraph" w:customStyle="1" w:styleId="tableheader">
    <w:name w:val="table header"/>
    <w:basedOn w:val="Normal"/>
    <w:rsid w:val="0069190B"/>
    <w:pPr>
      <w:jc w:val="center"/>
    </w:pPr>
    <w:rPr>
      <w:rFonts w:ascii="Times New Roman Bold" w:hAnsi="Times New Roman Bold"/>
      <w:b/>
      <w:i/>
      <w:snapToGrid w:val="0"/>
      <w:lang w:eastAsia="sk-SK"/>
    </w:rPr>
  </w:style>
  <w:style w:type="character" w:customStyle="1" w:styleId="HeaderChar">
    <w:name w:val="Header Char"/>
    <w:link w:val="Header"/>
    <w:uiPriority w:val="99"/>
    <w:rsid w:val="00420761"/>
    <w:rPr>
      <w:lang w:val="sk-SK"/>
    </w:rPr>
  </w:style>
  <w:style w:type="paragraph" w:styleId="ListParagraph">
    <w:name w:val="List Paragraph"/>
    <w:basedOn w:val="Normal"/>
    <w:uiPriority w:val="34"/>
    <w:qFormat/>
    <w:rsid w:val="008378C7"/>
    <w:pPr>
      <w:ind w:left="720"/>
    </w:pPr>
    <w:rPr>
      <w:rFonts w:ascii="Calibri" w:eastAsia="Calibri" w:hAnsi="Calibri"/>
      <w:sz w:val="22"/>
      <w:szCs w:val="22"/>
      <w:lang w:eastAsia="sk-SK"/>
    </w:rPr>
  </w:style>
  <w:style w:type="paragraph" w:customStyle="1" w:styleId="Default">
    <w:name w:val="Default"/>
    <w:rsid w:val="00956C79"/>
    <w:pPr>
      <w:autoSpaceDE w:val="0"/>
      <w:autoSpaceDN w:val="0"/>
      <w:adjustRightInd w:val="0"/>
    </w:pPr>
    <w:rPr>
      <w:rFonts w:ascii="Calibri" w:hAnsi="Calibri" w:cs="Calibri"/>
      <w:color w:val="000000"/>
      <w:sz w:val="24"/>
      <w:szCs w:val="24"/>
    </w:rPr>
  </w:style>
  <w:style w:type="character" w:customStyle="1" w:styleId="PlainTextChar">
    <w:name w:val="Plain Text Char"/>
    <w:basedOn w:val="DefaultParagraphFont"/>
    <w:link w:val="PlainText"/>
    <w:uiPriority w:val="99"/>
    <w:rsid w:val="005E2C05"/>
    <w:rPr>
      <w:rFonts w:ascii="Courier New" w:hAnsi="Courier New" w:cs="Courier New"/>
      <w:lang w:val="en-US" w:eastAsia="en-US"/>
    </w:rPr>
  </w:style>
  <w:style w:type="paragraph" w:customStyle="1" w:styleId="xmsonormal">
    <w:name w:val="x_msonormal"/>
    <w:basedOn w:val="Normal"/>
    <w:rsid w:val="001F2673"/>
    <w:rPr>
      <w:rFonts w:ascii="Calibri" w:eastAsiaTheme="minorHAnsi" w:hAnsi="Calibri" w:cs="Calibri"/>
      <w:sz w:val="22"/>
      <w:szCs w:val="22"/>
      <w:lang w:val="en-US"/>
    </w:rPr>
  </w:style>
  <w:style w:type="character" w:customStyle="1" w:styleId="ra">
    <w:name w:val="ra"/>
    <w:basedOn w:val="DefaultParagraphFont"/>
    <w:rsid w:val="00295A32"/>
  </w:style>
  <w:style w:type="paragraph" w:customStyle="1" w:styleId="pf0">
    <w:name w:val="pf0"/>
    <w:basedOn w:val="Normal"/>
    <w:rsid w:val="00AA02A0"/>
    <w:pPr>
      <w:spacing w:before="100" w:beforeAutospacing="1" w:after="100" w:afterAutospacing="1"/>
    </w:pPr>
    <w:rPr>
      <w:sz w:val="24"/>
      <w:szCs w:val="24"/>
      <w:lang w:eastAsia="sk-SK"/>
    </w:rPr>
  </w:style>
  <w:style w:type="character" w:customStyle="1" w:styleId="cf01">
    <w:name w:val="cf01"/>
    <w:basedOn w:val="DefaultParagraphFont"/>
    <w:rsid w:val="00AA02A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348">
      <w:bodyDiv w:val="1"/>
      <w:marLeft w:val="0"/>
      <w:marRight w:val="0"/>
      <w:marTop w:val="0"/>
      <w:marBottom w:val="0"/>
      <w:divBdr>
        <w:top w:val="none" w:sz="0" w:space="0" w:color="auto"/>
        <w:left w:val="none" w:sz="0" w:space="0" w:color="auto"/>
        <w:bottom w:val="none" w:sz="0" w:space="0" w:color="auto"/>
        <w:right w:val="none" w:sz="0" w:space="0" w:color="auto"/>
      </w:divBdr>
    </w:div>
    <w:div w:id="3677086">
      <w:bodyDiv w:val="1"/>
      <w:marLeft w:val="0"/>
      <w:marRight w:val="0"/>
      <w:marTop w:val="0"/>
      <w:marBottom w:val="0"/>
      <w:divBdr>
        <w:top w:val="none" w:sz="0" w:space="0" w:color="auto"/>
        <w:left w:val="none" w:sz="0" w:space="0" w:color="auto"/>
        <w:bottom w:val="none" w:sz="0" w:space="0" w:color="auto"/>
        <w:right w:val="none" w:sz="0" w:space="0" w:color="auto"/>
      </w:divBdr>
    </w:div>
    <w:div w:id="4985007">
      <w:bodyDiv w:val="1"/>
      <w:marLeft w:val="0"/>
      <w:marRight w:val="0"/>
      <w:marTop w:val="0"/>
      <w:marBottom w:val="0"/>
      <w:divBdr>
        <w:top w:val="none" w:sz="0" w:space="0" w:color="auto"/>
        <w:left w:val="none" w:sz="0" w:space="0" w:color="auto"/>
        <w:bottom w:val="none" w:sz="0" w:space="0" w:color="auto"/>
        <w:right w:val="none" w:sz="0" w:space="0" w:color="auto"/>
      </w:divBdr>
    </w:div>
    <w:div w:id="7372494">
      <w:bodyDiv w:val="1"/>
      <w:marLeft w:val="0"/>
      <w:marRight w:val="0"/>
      <w:marTop w:val="0"/>
      <w:marBottom w:val="0"/>
      <w:divBdr>
        <w:top w:val="none" w:sz="0" w:space="0" w:color="auto"/>
        <w:left w:val="none" w:sz="0" w:space="0" w:color="auto"/>
        <w:bottom w:val="none" w:sz="0" w:space="0" w:color="auto"/>
        <w:right w:val="none" w:sz="0" w:space="0" w:color="auto"/>
      </w:divBdr>
    </w:div>
    <w:div w:id="24645184">
      <w:bodyDiv w:val="1"/>
      <w:marLeft w:val="0"/>
      <w:marRight w:val="0"/>
      <w:marTop w:val="0"/>
      <w:marBottom w:val="0"/>
      <w:divBdr>
        <w:top w:val="none" w:sz="0" w:space="0" w:color="auto"/>
        <w:left w:val="none" w:sz="0" w:space="0" w:color="auto"/>
        <w:bottom w:val="none" w:sz="0" w:space="0" w:color="auto"/>
        <w:right w:val="none" w:sz="0" w:space="0" w:color="auto"/>
      </w:divBdr>
    </w:div>
    <w:div w:id="25448009">
      <w:bodyDiv w:val="1"/>
      <w:marLeft w:val="0"/>
      <w:marRight w:val="0"/>
      <w:marTop w:val="0"/>
      <w:marBottom w:val="0"/>
      <w:divBdr>
        <w:top w:val="none" w:sz="0" w:space="0" w:color="auto"/>
        <w:left w:val="none" w:sz="0" w:space="0" w:color="auto"/>
        <w:bottom w:val="none" w:sz="0" w:space="0" w:color="auto"/>
        <w:right w:val="none" w:sz="0" w:space="0" w:color="auto"/>
      </w:divBdr>
    </w:div>
    <w:div w:id="36009937">
      <w:bodyDiv w:val="1"/>
      <w:marLeft w:val="0"/>
      <w:marRight w:val="0"/>
      <w:marTop w:val="0"/>
      <w:marBottom w:val="0"/>
      <w:divBdr>
        <w:top w:val="none" w:sz="0" w:space="0" w:color="auto"/>
        <w:left w:val="none" w:sz="0" w:space="0" w:color="auto"/>
        <w:bottom w:val="none" w:sz="0" w:space="0" w:color="auto"/>
        <w:right w:val="none" w:sz="0" w:space="0" w:color="auto"/>
      </w:divBdr>
    </w:div>
    <w:div w:id="41491733">
      <w:bodyDiv w:val="1"/>
      <w:marLeft w:val="0"/>
      <w:marRight w:val="0"/>
      <w:marTop w:val="0"/>
      <w:marBottom w:val="0"/>
      <w:divBdr>
        <w:top w:val="none" w:sz="0" w:space="0" w:color="auto"/>
        <w:left w:val="none" w:sz="0" w:space="0" w:color="auto"/>
        <w:bottom w:val="none" w:sz="0" w:space="0" w:color="auto"/>
        <w:right w:val="none" w:sz="0" w:space="0" w:color="auto"/>
      </w:divBdr>
    </w:div>
    <w:div w:id="44181586">
      <w:bodyDiv w:val="1"/>
      <w:marLeft w:val="0"/>
      <w:marRight w:val="0"/>
      <w:marTop w:val="0"/>
      <w:marBottom w:val="0"/>
      <w:divBdr>
        <w:top w:val="none" w:sz="0" w:space="0" w:color="auto"/>
        <w:left w:val="none" w:sz="0" w:space="0" w:color="auto"/>
        <w:bottom w:val="none" w:sz="0" w:space="0" w:color="auto"/>
        <w:right w:val="none" w:sz="0" w:space="0" w:color="auto"/>
      </w:divBdr>
    </w:div>
    <w:div w:id="44768047">
      <w:bodyDiv w:val="1"/>
      <w:marLeft w:val="0"/>
      <w:marRight w:val="0"/>
      <w:marTop w:val="0"/>
      <w:marBottom w:val="0"/>
      <w:divBdr>
        <w:top w:val="none" w:sz="0" w:space="0" w:color="auto"/>
        <w:left w:val="none" w:sz="0" w:space="0" w:color="auto"/>
        <w:bottom w:val="none" w:sz="0" w:space="0" w:color="auto"/>
        <w:right w:val="none" w:sz="0" w:space="0" w:color="auto"/>
      </w:divBdr>
    </w:div>
    <w:div w:id="47851114">
      <w:bodyDiv w:val="1"/>
      <w:marLeft w:val="0"/>
      <w:marRight w:val="0"/>
      <w:marTop w:val="0"/>
      <w:marBottom w:val="0"/>
      <w:divBdr>
        <w:top w:val="none" w:sz="0" w:space="0" w:color="auto"/>
        <w:left w:val="none" w:sz="0" w:space="0" w:color="auto"/>
        <w:bottom w:val="none" w:sz="0" w:space="0" w:color="auto"/>
        <w:right w:val="none" w:sz="0" w:space="0" w:color="auto"/>
      </w:divBdr>
    </w:div>
    <w:div w:id="50732043">
      <w:bodyDiv w:val="1"/>
      <w:marLeft w:val="0"/>
      <w:marRight w:val="0"/>
      <w:marTop w:val="0"/>
      <w:marBottom w:val="0"/>
      <w:divBdr>
        <w:top w:val="none" w:sz="0" w:space="0" w:color="auto"/>
        <w:left w:val="none" w:sz="0" w:space="0" w:color="auto"/>
        <w:bottom w:val="none" w:sz="0" w:space="0" w:color="auto"/>
        <w:right w:val="none" w:sz="0" w:space="0" w:color="auto"/>
      </w:divBdr>
    </w:div>
    <w:div w:id="55668698">
      <w:bodyDiv w:val="1"/>
      <w:marLeft w:val="0"/>
      <w:marRight w:val="0"/>
      <w:marTop w:val="0"/>
      <w:marBottom w:val="0"/>
      <w:divBdr>
        <w:top w:val="none" w:sz="0" w:space="0" w:color="auto"/>
        <w:left w:val="none" w:sz="0" w:space="0" w:color="auto"/>
        <w:bottom w:val="none" w:sz="0" w:space="0" w:color="auto"/>
        <w:right w:val="none" w:sz="0" w:space="0" w:color="auto"/>
      </w:divBdr>
    </w:div>
    <w:div w:id="68581522">
      <w:bodyDiv w:val="1"/>
      <w:marLeft w:val="0"/>
      <w:marRight w:val="0"/>
      <w:marTop w:val="0"/>
      <w:marBottom w:val="0"/>
      <w:divBdr>
        <w:top w:val="none" w:sz="0" w:space="0" w:color="auto"/>
        <w:left w:val="none" w:sz="0" w:space="0" w:color="auto"/>
        <w:bottom w:val="none" w:sz="0" w:space="0" w:color="auto"/>
        <w:right w:val="none" w:sz="0" w:space="0" w:color="auto"/>
      </w:divBdr>
    </w:div>
    <w:div w:id="68886128">
      <w:bodyDiv w:val="1"/>
      <w:marLeft w:val="0"/>
      <w:marRight w:val="0"/>
      <w:marTop w:val="0"/>
      <w:marBottom w:val="0"/>
      <w:divBdr>
        <w:top w:val="none" w:sz="0" w:space="0" w:color="auto"/>
        <w:left w:val="none" w:sz="0" w:space="0" w:color="auto"/>
        <w:bottom w:val="none" w:sz="0" w:space="0" w:color="auto"/>
        <w:right w:val="none" w:sz="0" w:space="0" w:color="auto"/>
      </w:divBdr>
    </w:div>
    <w:div w:id="68890958">
      <w:bodyDiv w:val="1"/>
      <w:marLeft w:val="0"/>
      <w:marRight w:val="0"/>
      <w:marTop w:val="0"/>
      <w:marBottom w:val="0"/>
      <w:divBdr>
        <w:top w:val="none" w:sz="0" w:space="0" w:color="auto"/>
        <w:left w:val="none" w:sz="0" w:space="0" w:color="auto"/>
        <w:bottom w:val="none" w:sz="0" w:space="0" w:color="auto"/>
        <w:right w:val="none" w:sz="0" w:space="0" w:color="auto"/>
      </w:divBdr>
    </w:div>
    <w:div w:id="68963987">
      <w:bodyDiv w:val="1"/>
      <w:marLeft w:val="0"/>
      <w:marRight w:val="0"/>
      <w:marTop w:val="0"/>
      <w:marBottom w:val="0"/>
      <w:divBdr>
        <w:top w:val="none" w:sz="0" w:space="0" w:color="auto"/>
        <w:left w:val="none" w:sz="0" w:space="0" w:color="auto"/>
        <w:bottom w:val="none" w:sz="0" w:space="0" w:color="auto"/>
        <w:right w:val="none" w:sz="0" w:space="0" w:color="auto"/>
      </w:divBdr>
    </w:div>
    <w:div w:id="87124612">
      <w:bodyDiv w:val="1"/>
      <w:marLeft w:val="0"/>
      <w:marRight w:val="0"/>
      <w:marTop w:val="0"/>
      <w:marBottom w:val="0"/>
      <w:divBdr>
        <w:top w:val="none" w:sz="0" w:space="0" w:color="auto"/>
        <w:left w:val="none" w:sz="0" w:space="0" w:color="auto"/>
        <w:bottom w:val="none" w:sz="0" w:space="0" w:color="auto"/>
        <w:right w:val="none" w:sz="0" w:space="0" w:color="auto"/>
      </w:divBdr>
    </w:div>
    <w:div w:id="88888985">
      <w:bodyDiv w:val="1"/>
      <w:marLeft w:val="0"/>
      <w:marRight w:val="0"/>
      <w:marTop w:val="0"/>
      <w:marBottom w:val="0"/>
      <w:divBdr>
        <w:top w:val="none" w:sz="0" w:space="0" w:color="auto"/>
        <w:left w:val="none" w:sz="0" w:space="0" w:color="auto"/>
        <w:bottom w:val="none" w:sz="0" w:space="0" w:color="auto"/>
        <w:right w:val="none" w:sz="0" w:space="0" w:color="auto"/>
      </w:divBdr>
    </w:div>
    <w:div w:id="99448048">
      <w:bodyDiv w:val="1"/>
      <w:marLeft w:val="0"/>
      <w:marRight w:val="0"/>
      <w:marTop w:val="0"/>
      <w:marBottom w:val="0"/>
      <w:divBdr>
        <w:top w:val="none" w:sz="0" w:space="0" w:color="auto"/>
        <w:left w:val="none" w:sz="0" w:space="0" w:color="auto"/>
        <w:bottom w:val="none" w:sz="0" w:space="0" w:color="auto"/>
        <w:right w:val="none" w:sz="0" w:space="0" w:color="auto"/>
      </w:divBdr>
    </w:div>
    <w:div w:id="99838763">
      <w:bodyDiv w:val="1"/>
      <w:marLeft w:val="0"/>
      <w:marRight w:val="0"/>
      <w:marTop w:val="0"/>
      <w:marBottom w:val="0"/>
      <w:divBdr>
        <w:top w:val="none" w:sz="0" w:space="0" w:color="auto"/>
        <w:left w:val="none" w:sz="0" w:space="0" w:color="auto"/>
        <w:bottom w:val="none" w:sz="0" w:space="0" w:color="auto"/>
        <w:right w:val="none" w:sz="0" w:space="0" w:color="auto"/>
      </w:divBdr>
    </w:div>
    <w:div w:id="101149904">
      <w:bodyDiv w:val="1"/>
      <w:marLeft w:val="0"/>
      <w:marRight w:val="0"/>
      <w:marTop w:val="0"/>
      <w:marBottom w:val="0"/>
      <w:divBdr>
        <w:top w:val="none" w:sz="0" w:space="0" w:color="auto"/>
        <w:left w:val="none" w:sz="0" w:space="0" w:color="auto"/>
        <w:bottom w:val="none" w:sz="0" w:space="0" w:color="auto"/>
        <w:right w:val="none" w:sz="0" w:space="0" w:color="auto"/>
      </w:divBdr>
    </w:div>
    <w:div w:id="105392986">
      <w:bodyDiv w:val="1"/>
      <w:marLeft w:val="0"/>
      <w:marRight w:val="0"/>
      <w:marTop w:val="0"/>
      <w:marBottom w:val="0"/>
      <w:divBdr>
        <w:top w:val="none" w:sz="0" w:space="0" w:color="auto"/>
        <w:left w:val="none" w:sz="0" w:space="0" w:color="auto"/>
        <w:bottom w:val="none" w:sz="0" w:space="0" w:color="auto"/>
        <w:right w:val="none" w:sz="0" w:space="0" w:color="auto"/>
      </w:divBdr>
    </w:div>
    <w:div w:id="116528944">
      <w:bodyDiv w:val="1"/>
      <w:marLeft w:val="0"/>
      <w:marRight w:val="0"/>
      <w:marTop w:val="0"/>
      <w:marBottom w:val="0"/>
      <w:divBdr>
        <w:top w:val="none" w:sz="0" w:space="0" w:color="auto"/>
        <w:left w:val="none" w:sz="0" w:space="0" w:color="auto"/>
        <w:bottom w:val="none" w:sz="0" w:space="0" w:color="auto"/>
        <w:right w:val="none" w:sz="0" w:space="0" w:color="auto"/>
      </w:divBdr>
    </w:div>
    <w:div w:id="122190305">
      <w:bodyDiv w:val="1"/>
      <w:marLeft w:val="0"/>
      <w:marRight w:val="0"/>
      <w:marTop w:val="0"/>
      <w:marBottom w:val="0"/>
      <w:divBdr>
        <w:top w:val="none" w:sz="0" w:space="0" w:color="auto"/>
        <w:left w:val="none" w:sz="0" w:space="0" w:color="auto"/>
        <w:bottom w:val="none" w:sz="0" w:space="0" w:color="auto"/>
        <w:right w:val="none" w:sz="0" w:space="0" w:color="auto"/>
      </w:divBdr>
    </w:div>
    <w:div w:id="128478105">
      <w:bodyDiv w:val="1"/>
      <w:marLeft w:val="0"/>
      <w:marRight w:val="0"/>
      <w:marTop w:val="0"/>
      <w:marBottom w:val="0"/>
      <w:divBdr>
        <w:top w:val="none" w:sz="0" w:space="0" w:color="auto"/>
        <w:left w:val="none" w:sz="0" w:space="0" w:color="auto"/>
        <w:bottom w:val="none" w:sz="0" w:space="0" w:color="auto"/>
        <w:right w:val="none" w:sz="0" w:space="0" w:color="auto"/>
      </w:divBdr>
    </w:div>
    <w:div w:id="140923918">
      <w:bodyDiv w:val="1"/>
      <w:marLeft w:val="0"/>
      <w:marRight w:val="0"/>
      <w:marTop w:val="0"/>
      <w:marBottom w:val="0"/>
      <w:divBdr>
        <w:top w:val="none" w:sz="0" w:space="0" w:color="auto"/>
        <w:left w:val="none" w:sz="0" w:space="0" w:color="auto"/>
        <w:bottom w:val="none" w:sz="0" w:space="0" w:color="auto"/>
        <w:right w:val="none" w:sz="0" w:space="0" w:color="auto"/>
      </w:divBdr>
    </w:div>
    <w:div w:id="141118493">
      <w:bodyDiv w:val="1"/>
      <w:marLeft w:val="0"/>
      <w:marRight w:val="0"/>
      <w:marTop w:val="0"/>
      <w:marBottom w:val="0"/>
      <w:divBdr>
        <w:top w:val="none" w:sz="0" w:space="0" w:color="auto"/>
        <w:left w:val="none" w:sz="0" w:space="0" w:color="auto"/>
        <w:bottom w:val="none" w:sz="0" w:space="0" w:color="auto"/>
        <w:right w:val="none" w:sz="0" w:space="0" w:color="auto"/>
      </w:divBdr>
    </w:div>
    <w:div w:id="143088021">
      <w:bodyDiv w:val="1"/>
      <w:marLeft w:val="0"/>
      <w:marRight w:val="0"/>
      <w:marTop w:val="0"/>
      <w:marBottom w:val="0"/>
      <w:divBdr>
        <w:top w:val="none" w:sz="0" w:space="0" w:color="auto"/>
        <w:left w:val="none" w:sz="0" w:space="0" w:color="auto"/>
        <w:bottom w:val="none" w:sz="0" w:space="0" w:color="auto"/>
        <w:right w:val="none" w:sz="0" w:space="0" w:color="auto"/>
      </w:divBdr>
    </w:div>
    <w:div w:id="143400961">
      <w:bodyDiv w:val="1"/>
      <w:marLeft w:val="0"/>
      <w:marRight w:val="0"/>
      <w:marTop w:val="0"/>
      <w:marBottom w:val="0"/>
      <w:divBdr>
        <w:top w:val="none" w:sz="0" w:space="0" w:color="auto"/>
        <w:left w:val="none" w:sz="0" w:space="0" w:color="auto"/>
        <w:bottom w:val="none" w:sz="0" w:space="0" w:color="auto"/>
        <w:right w:val="none" w:sz="0" w:space="0" w:color="auto"/>
      </w:divBdr>
    </w:div>
    <w:div w:id="144206211">
      <w:bodyDiv w:val="1"/>
      <w:marLeft w:val="0"/>
      <w:marRight w:val="0"/>
      <w:marTop w:val="0"/>
      <w:marBottom w:val="0"/>
      <w:divBdr>
        <w:top w:val="none" w:sz="0" w:space="0" w:color="auto"/>
        <w:left w:val="none" w:sz="0" w:space="0" w:color="auto"/>
        <w:bottom w:val="none" w:sz="0" w:space="0" w:color="auto"/>
        <w:right w:val="none" w:sz="0" w:space="0" w:color="auto"/>
      </w:divBdr>
    </w:div>
    <w:div w:id="148643799">
      <w:bodyDiv w:val="1"/>
      <w:marLeft w:val="0"/>
      <w:marRight w:val="0"/>
      <w:marTop w:val="0"/>
      <w:marBottom w:val="0"/>
      <w:divBdr>
        <w:top w:val="none" w:sz="0" w:space="0" w:color="auto"/>
        <w:left w:val="none" w:sz="0" w:space="0" w:color="auto"/>
        <w:bottom w:val="none" w:sz="0" w:space="0" w:color="auto"/>
        <w:right w:val="none" w:sz="0" w:space="0" w:color="auto"/>
      </w:divBdr>
    </w:div>
    <w:div w:id="156188806">
      <w:bodyDiv w:val="1"/>
      <w:marLeft w:val="0"/>
      <w:marRight w:val="0"/>
      <w:marTop w:val="0"/>
      <w:marBottom w:val="0"/>
      <w:divBdr>
        <w:top w:val="none" w:sz="0" w:space="0" w:color="auto"/>
        <w:left w:val="none" w:sz="0" w:space="0" w:color="auto"/>
        <w:bottom w:val="none" w:sz="0" w:space="0" w:color="auto"/>
        <w:right w:val="none" w:sz="0" w:space="0" w:color="auto"/>
      </w:divBdr>
    </w:div>
    <w:div w:id="160854026">
      <w:bodyDiv w:val="1"/>
      <w:marLeft w:val="0"/>
      <w:marRight w:val="0"/>
      <w:marTop w:val="0"/>
      <w:marBottom w:val="0"/>
      <w:divBdr>
        <w:top w:val="none" w:sz="0" w:space="0" w:color="auto"/>
        <w:left w:val="none" w:sz="0" w:space="0" w:color="auto"/>
        <w:bottom w:val="none" w:sz="0" w:space="0" w:color="auto"/>
        <w:right w:val="none" w:sz="0" w:space="0" w:color="auto"/>
      </w:divBdr>
    </w:div>
    <w:div w:id="171989981">
      <w:bodyDiv w:val="1"/>
      <w:marLeft w:val="0"/>
      <w:marRight w:val="0"/>
      <w:marTop w:val="0"/>
      <w:marBottom w:val="0"/>
      <w:divBdr>
        <w:top w:val="none" w:sz="0" w:space="0" w:color="auto"/>
        <w:left w:val="none" w:sz="0" w:space="0" w:color="auto"/>
        <w:bottom w:val="none" w:sz="0" w:space="0" w:color="auto"/>
        <w:right w:val="none" w:sz="0" w:space="0" w:color="auto"/>
      </w:divBdr>
    </w:div>
    <w:div w:id="179127399">
      <w:bodyDiv w:val="1"/>
      <w:marLeft w:val="0"/>
      <w:marRight w:val="0"/>
      <w:marTop w:val="0"/>
      <w:marBottom w:val="0"/>
      <w:divBdr>
        <w:top w:val="none" w:sz="0" w:space="0" w:color="auto"/>
        <w:left w:val="none" w:sz="0" w:space="0" w:color="auto"/>
        <w:bottom w:val="none" w:sz="0" w:space="0" w:color="auto"/>
        <w:right w:val="none" w:sz="0" w:space="0" w:color="auto"/>
      </w:divBdr>
    </w:div>
    <w:div w:id="186337343">
      <w:bodyDiv w:val="1"/>
      <w:marLeft w:val="0"/>
      <w:marRight w:val="0"/>
      <w:marTop w:val="0"/>
      <w:marBottom w:val="0"/>
      <w:divBdr>
        <w:top w:val="none" w:sz="0" w:space="0" w:color="auto"/>
        <w:left w:val="none" w:sz="0" w:space="0" w:color="auto"/>
        <w:bottom w:val="none" w:sz="0" w:space="0" w:color="auto"/>
        <w:right w:val="none" w:sz="0" w:space="0" w:color="auto"/>
      </w:divBdr>
    </w:div>
    <w:div w:id="188422761">
      <w:bodyDiv w:val="1"/>
      <w:marLeft w:val="0"/>
      <w:marRight w:val="0"/>
      <w:marTop w:val="0"/>
      <w:marBottom w:val="0"/>
      <w:divBdr>
        <w:top w:val="none" w:sz="0" w:space="0" w:color="auto"/>
        <w:left w:val="none" w:sz="0" w:space="0" w:color="auto"/>
        <w:bottom w:val="none" w:sz="0" w:space="0" w:color="auto"/>
        <w:right w:val="none" w:sz="0" w:space="0" w:color="auto"/>
      </w:divBdr>
    </w:div>
    <w:div w:id="192696043">
      <w:bodyDiv w:val="1"/>
      <w:marLeft w:val="0"/>
      <w:marRight w:val="0"/>
      <w:marTop w:val="0"/>
      <w:marBottom w:val="0"/>
      <w:divBdr>
        <w:top w:val="none" w:sz="0" w:space="0" w:color="auto"/>
        <w:left w:val="none" w:sz="0" w:space="0" w:color="auto"/>
        <w:bottom w:val="none" w:sz="0" w:space="0" w:color="auto"/>
        <w:right w:val="none" w:sz="0" w:space="0" w:color="auto"/>
      </w:divBdr>
    </w:div>
    <w:div w:id="200440139">
      <w:bodyDiv w:val="1"/>
      <w:marLeft w:val="0"/>
      <w:marRight w:val="0"/>
      <w:marTop w:val="0"/>
      <w:marBottom w:val="0"/>
      <w:divBdr>
        <w:top w:val="none" w:sz="0" w:space="0" w:color="auto"/>
        <w:left w:val="none" w:sz="0" w:space="0" w:color="auto"/>
        <w:bottom w:val="none" w:sz="0" w:space="0" w:color="auto"/>
        <w:right w:val="none" w:sz="0" w:space="0" w:color="auto"/>
      </w:divBdr>
    </w:div>
    <w:div w:id="201089997">
      <w:bodyDiv w:val="1"/>
      <w:marLeft w:val="0"/>
      <w:marRight w:val="0"/>
      <w:marTop w:val="0"/>
      <w:marBottom w:val="0"/>
      <w:divBdr>
        <w:top w:val="none" w:sz="0" w:space="0" w:color="auto"/>
        <w:left w:val="none" w:sz="0" w:space="0" w:color="auto"/>
        <w:bottom w:val="none" w:sz="0" w:space="0" w:color="auto"/>
        <w:right w:val="none" w:sz="0" w:space="0" w:color="auto"/>
      </w:divBdr>
    </w:div>
    <w:div w:id="201677192">
      <w:bodyDiv w:val="1"/>
      <w:marLeft w:val="0"/>
      <w:marRight w:val="0"/>
      <w:marTop w:val="0"/>
      <w:marBottom w:val="0"/>
      <w:divBdr>
        <w:top w:val="none" w:sz="0" w:space="0" w:color="auto"/>
        <w:left w:val="none" w:sz="0" w:space="0" w:color="auto"/>
        <w:bottom w:val="none" w:sz="0" w:space="0" w:color="auto"/>
        <w:right w:val="none" w:sz="0" w:space="0" w:color="auto"/>
      </w:divBdr>
    </w:div>
    <w:div w:id="207911865">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214318430">
      <w:bodyDiv w:val="1"/>
      <w:marLeft w:val="0"/>
      <w:marRight w:val="0"/>
      <w:marTop w:val="0"/>
      <w:marBottom w:val="0"/>
      <w:divBdr>
        <w:top w:val="none" w:sz="0" w:space="0" w:color="auto"/>
        <w:left w:val="none" w:sz="0" w:space="0" w:color="auto"/>
        <w:bottom w:val="none" w:sz="0" w:space="0" w:color="auto"/>
        <w:right w:val="none" w:sz="0" w:space="0" w:color="auto"/>
      </w:divBdr>
    </w:div>
    <w:div w:id="215508642">
      <w:bodyDiv w:val="1"/>
      <w:marLeft w:val="0"/>
      <w:marRight w:val="0"/>
      <w:marTop w:val="0"/>
      <w:marBottom w:val="0"/>
      <w:divBdr>
        <w:top w:val="none" w:sz="0" w:space="0" w:color="auto"/>
        <w:left w:val="none" w:sz="0" w:space="0" w:color="auto"/>
        <w:bottom w:val="none" w:sz="0" w:space="0" w:color="auto"/>
        <w:right w:val="none" w:sz="0" w:space="0" w:color="auto"/>
      </w:divBdr>
    </w:div>
    <w:div w:id="219177335">
      <w:bodyDiv w:val="1"/>
      <w:marLeft w:val="0"/>
      <w:marRight w:val="0"/>
      <w:marTop w:val="0"/>
      <w:marBottom w:val="0"/>
      <w:divBdr>
        <w:top w:val="none" w:sz="0" w:space="0" w:color="auto"/>
        <w:left w:val="none" w:sz="0" w:space="0" w:color="auto"/>
        <w:bottom w:val="none" w:sz="0" w:space="0" w:color="auto"/>
        <w:right w:val="none" w:sz="0" w:space="0" w:color="auto"/>
      </w:divBdr>
    </w:div>
    <w:div w:id="219830029">
      <w:bodyDiv w:val="1"/>
      <w:marLeft w:val="0"/>
      <w:marRight w:val="0"/>
      <w:marTop w:val="0"/>
      <w:marBottom w:val="0"/>
      <w:divBdr>
        <w:top w:val="none" w:sz="0" w:space="0" w:color="auto"/>
        <w:left w:val="none" w:sz="0" w:space="0" w:color="auto"/>
        <w:bottom w:val="none" w:sz="0" w:space="0" w:color="auto"/>
        <w:right w:val="none" w:sz="0" w:space="0" w:color="auto"/>
      </w:divBdr>
    </w:div>
    <w:div w:id="226187304">
      <w:bodyDiv w:val="1"/>
      <w:marLeft w:val="0"/>
      <w:marRight w:val="0"/>
      <w:marTop w:val="0"/>
      <w:marBottom w:val="0"/>
      <w:divBdr>
        <w:top w:val="none" w:sz="0" w:space="0" w:color="auto"/>
        <w:left w:val="none" w:sz="0" w:space="0" w:color="auto"/>
        <w:bottom w:val="none" w:sz="0" w:space="0" w:color="auto"/>
        <w:right w:val="none" w:sz="0" w:space="0" w:color="auto"/>
      </w:divBdr>
    </w:div>
    <w:div w:id="233853293">
      <w:bodyDiv w:val="1"/>
      <w:marLeft w:val="0"/>
      <w:marRight w:val="0"/>
      <w:marTop w:val="0"/>
      <w:marBottom w:val="0"/>
      <w:divBdr>
        <w:top w:val="none" w:sz="0" w:space="0" w:color="auto"/>
        <w:left w:val="none" w:sz="0" w:space="0" w:color="auto"/>
        <w:bottom w:val="none" w:sz="0" w:space="0" w:color="auto"/>
        <w:right w:val="none" w:sz="0" w:space="0" w:color="auto"/>
      </w:divBdr>
    </w:div>
    <w:div w:id="235437631">
      <w:bodyDiv w:val="1"/>
      <w:marLeft w:val="0"/>
      <w:marRight w:val="0"/>
      <w:marTop w:val="0"/>
      <w:marBottom w:val="0"/>
      <w:divBdr>
        <w:top w:val="none" w:sz="0" w:space="0" w:color="auto"/>
        <w:left w:val="none" w:sz="0" w:space="0" w:color="auto"/>
        <w:bottom w:val="none" w:sz="0" w:space="0" w:color="auto"/>
        <w:right w:val="none" w:sz="0" w:space="0" w:color="auto"/>
      </w:divBdr>
    </w:div>
    <w:div w:id="239565274">
      <w:bodyDiv w:val="1"/>
      <w:marLeft w:val="0"/>
      <w:marRight w:val="0"/>
      <w:marTop w:val="0"/>
      <w:marBottom w:val="0"/>
      <w:divBdr>
        <w:top w:val="none" w:sz="0" w:space="0" w:color="auto"/>
        <w:left w:val="none" w:sz="0" w:space="0" w:color="auto"/>
        <w:bottom w:val="none" w:sz="0" w:space="0" w:color="auto"/>
        <w:right w:val="none" w:sz="0" w:space="0" w:color="auto"/>
      </w:divBdr>
    </w:div>
    <w:div w:id="241523601">
      <w:bodyDiv w:val="1"/>
      <w:marLeft w:val="0"/>
      <w:marRight w:val="0"/>
      <w:marTop w:val="0"/>
      <w:marBottom w:val="0"/>
      <w:divBdr>
        <w:top w:val="none" w:sz="0" w:space="0" w:color="auto"/>
        <w:left w:val="none" w:sz="0" w:space="0" w:color="auto"/>
        <w:bottom w:val="none" w:sz="0" w:space="0" w:color="auto"/>
        <w:right w:val="none" w:sz="0" w:space="0" w:color="auto"/>
      </w:divBdr>
    </w:div>
    <w:div w:id="243492325">
      <w:bodyDiv w:val="1"/>
      <w:marLeft w:val="0"/>
      <w:marRight w:val="0"/>
      <w:marTop w:val="0"/>
      <w:marBottom w:val="0"/>
      <w:divBdr>
        <w:top w:val="none" w:sz="0" w:space="0" w:color="auto"/>
        <w:left w:val="none" w:sz="0" w:space="0" w:color="auto"/>
        <w:bottom w:val="none" w:sz="0" w:space="0" w:color="auto"/>
        <w:right w:val="none" w:sz="0" w:space="0" w:color="auto"/>
      </w:divBdr>
    </w:div>
    <w:div w:id="257720065">
      <w:bodyDiv w:val="1"/>
      <w:marLeft w:val="0"/>
      <w:marRight w:val="0"/>
      <w:marTop w:val="0"/>
      <w:marBottom w:val="0"/>
      <w:divBdr>
        <w:top w:val="none" w:sz="0" w:space="0" w:color="auto"/>
        <w:left w:val="none" w:sz="0" w:space="0" w:color="auto"/>
        <w:bottom w:val="none" w:sz="0" w:space="0" w:color="auto"/>
        <w:right w:val="none" w:sz="0" w:space="0" w:color="auto"/>
      </w:divBdr>
    </w:div>
    <w:div w:id="270672720">
      <w:bodyDiv w:val="1"/>
      <w:marLeft w:val="0"/>
      <w:marRight w:val="0"/>
      <w:marTop w:val="0"/>
      <w:marBottom w:val="0"/>
      <w:divBdr>
        <w:top w:val="none" w:sz="0" w:space="0" w:color="auto"/>
        <w:left w:val="none" w:sz="0" w:space="0" w:color="auto"/>
        <w:bottom w:val="none" w:sz="0" w:space="0" w:color="auto"/>
        <w:right w:val="none" w:sz="0" w:space="0" w:color="auto"/>
      </w:divBdr>
    </w:div>
    <w:div w:id="273369620">
      <w:bodyDiv w:val="1"/>
      <w:marLeft w:val="0"/>
      <w:marRight w:val="0"/>
      <w:marTop w:val="0"/>
      <w:marBottom w:val="0"/>
      <w:divBdr>
        <w:top w:val="none" w:sz="0" w:space="0" w:color="auto"/>
        <w:left w:val="none" w:sz="0" w:space="0" w:color="auto"/>
        <w:bottom w:val="none" w:sz="0" w:space="0" w:color="auto"/>
        <w:right w:val="none" w:sz="0" w:space="0" w:color="auto"/>
      </w:divBdr>
    </w:div>
    <w:div w:id="276524760">
      <w:bodyDiv w:val="1"/>
      <w:marLeft w:val="0"/>
      <w:marRight w:val="0"/>
      <w:marTop w:val="0"/>
      <w:marBottom w:val="0"/>
      <w:divBdr>
        <w:top w:val="none" w:sz="0" w:space="0" w:color="auto"/>
        <w:left w:val="none" w:sz="0" w:space="0" w:color="auto"/>
        <w:bottom w:val="none" w:sz="0" w:space="0" w:color="auto"/>
        <w:right w:val="none" w:sz="0" w:space="0" w:color="auto"/>
      </w:divBdr>
    </w:div>
    <w:div w:id="277878656">
      <w:bodyDiv w:val="1"/>
      <w:marLeft w:val="0"/>
      <w:marRight w:val="0"/>
      <w:marTop w:val="0"/>
      <w:marBottom w:val="0"/>
      <w:divBdr>
        <w:top w:val="none" w:sz="0" w:space="0" w:color="auto"/>
        <w:left w:val="none" w:sz="0" w:space="0" w:color="auto"/>
        <w:bottom w:val="none" w:sz="0" w:space="0" w:color="auto"/>
        <w:right w:val="none" w:sz="0" w:space="0" w:color="auto"/>
      </w:divBdr>
    </w:div>
    <w:div w:id="278728712">
      <w:bodyDiv w:val="1"/>
      <w:marLeft w:val="0"/>
      <w:marRight w:val="0"/>
      <w:marTop w:val="0"/>
      <w:marBottom w:val="0"/>
      <w:divBdr>
        <w:top w:val="none" w:sz="0" w:space="0" w:color="auto"/>
        <w:left w:val="none" w:sz="0" w:space="0" w:color="auto"/>
        <w:bottom w:val="none" w:sz="0" w:space="0" w:color="auto"/>
        <w:right w:val="none" w:sz="0" w:space="0" w:color="auto"/>
      </w:divBdr>
    </w:div>
    <w:div w:id="279385880">
      <w:bodyDiv w:val="1"/>
      <w:marLeft w:val="0"/>
      <w:marRight w:val="0"/>
      <w:marTop w:val="0"/>
      <w:marBottom w:val="0"/>
      <w:divBdr>
        <w:top w:val="none" w:sz="0" w:space="0" w:color="auto"/>
        <w:left w:val="none" w:sz="0" w:space="0" w:color="auto"/>
        <w:bottom w:val="none" w:sz="0" w:space="0" w:color="auto"/>
        <w:right w:val="none" w:sz="0" w:space="0" w:color="auto"/>
      </w:divBdr>
    </w:div>
    <w:div w:id="282151120">
      <w:bodyDiv w:val="1"/>
      <w:marLeft w:val="0"/>
      <w:marRight w:val="0"/>
      <w:marTop w:val="0"/>
      <w:marBottom w:val="0"/>
      <w:divBdr>
        <w:top w:val="none" w:sz="0" w:space="0" w:color="auto"/>
        <w:left w:val="none" w:sz="0" w:space="0" w:color="auto"/>
        <w:bottom w:val="none" w:sz="0" w:space="0" w:color="auto"/>
        <w:right w:val="none" w:sz="0" w:space="0" w:color="auto"/>
      </w:divBdr>
    </w:div>
    <w:div w:id="296880994">
      <w:bodyDiv w:val="1"/>
      <w:marLeft w:val="0"/>
      <w:marRight w:val="0"/>
      <w:marTop w:val="0"/>
      <w:marBottom w:val="0"/>
      <w:divBdr>
        <w:top w:val="none" w:sz="0" w:space="0" w:color="auto"/>
        <w:left w:val="none" w:sz="0" w:space="0" w:color="auto"/>
        <w:bottom w:val="none" w:sz="0" w:space="0" w:color="auto"/>
        <w:right w:val="none" w:sz="0" w:space="0" w:color="auto"/>
      </w:divBdr>
    </w:div>
    <w:div w:id="297297861">
      <w:bodyDiv w:val="1"/>
      <w:marLeft w:val="0"/>
      <w:marRight w:val="0"/>
      <w:marTop w:val="0"/>
      <w:marBottom w:val="0"/>
      <w:divBdr>
        <w:top w:val="none" w:sz="0" w:space="0" w:color="auto"/>
        <w:left w:val="none" w:sz="0" w:space="0" w:color="auto"/>
        <w:bottom w:val="none" w:sz="0" w:space="0" w:color="auto"/>
        <w:right w:val="none" w:sz="0" w:space="0" w:color="auto"/>
      </w:divBdr>
    </w:div>
    <w:div w:id="322781448">
      <w:bodyDiv w:val="1"/>
      <w:marLeft w:val="0"/>
      <w:marRight w:val="0"/>
      <w:marTop w:val="0"/>
      <w:marBottom w:val="0"/>
      <w:divBdr>
        <w:top w:val="none" w:sz="0" w:space="0" w:color="auto"/>
        <w:left w:val="none" w:sz="0" w:space="0" w:color="auto"/>
        <w:bottom w:val="none" w:sz="0" w:space="0" w:color="auto"/>
        <w:right w:val="none" w:sz="0" w:space="0" w:color="auto"/>
      </w:divBdr>
    </w:div>
    <w:div w:id="339549784">
      <w:bodyDiv w:val="1"/>
      <w:marLeft w:val="0"/>
      <w:marRight w:val="0"/>
      <w:marTop w:val="0"/>
      <w:marBottom w:val="0"/>
      <w:divBdr>
        <w:top w:val="none" w:sz="0" w:space="0" w:color="auto"/>
        <w:left w:val="none" w:sz="0" w:space="0" w:color="auto"/>
        <w:bottom w:val="none" w:sz="0" w:space="0" w:color="auto"/>
        <w:right w:val="none" w:sz="0" w:space="0" w:color="auto"/>
      </w:divBdr>
    </w:div>
    <w:div w:id="344333234">
      <w:bodyDiv w:val="1"/>
      <w:marLeft w:val="0"/>
      <w:marRight w:val="0"/>
      <w:marTop w:val="0"/>
      <w:marBottom w:val="0"/>
      <w:divBdr>
        <w:top w:val="none" w:sz="0" w:space="0" w:color="auto"/>
        <w:left w:val="none" w:sz="0" w:space="0" w:color="auto"/>
        <w:bottom w:val="none" w:sz="0" w:space="0" w:color="auto"/>
        <w:right w:val="none" w:sz="0" w:space="0" w:color="auto"/>
      </w:divBdr>
    </w:div>
    <w:div w:id="374306804">
      <w:bodyDiv w:val="1"/>
      <w:marLeft w:val="0"/>
      <w:marRight w:val="0"/>
      <w:marTop w:val="0"/>
      <w:marBottom w:val="0"/>
      <w:divBdr>
        <w:top w:val="none" w:sz="0" w:space="0" w:color="auto"/>
        <w:left w:val="none" w:sz="0" w:space="0" w:color="auto"/>
        <w:bottom w:val="none" w:sz="0" w:space="0" w:color="auto"/>
        <w:right w:val="none" w:sz="0" w:space="0" w:color="auto"/>
      </w:divBdr>
    </w:div>
    <w:div w:id="378093520">
      <w:bodyDiv w:val="1"/>
      <w:marLeft w:val="0"/>
      <w:marRight w:val="0"/>
      <w:marTop w:val="0"/>
      <w:marBottom w:val="0"/>
      <w:divBdr>
        <w:top w:val="none" w:sz="0" w:space="0" w:color="auto"/>
        <w:left w:val="none" w:sz="0" w:space="0" w:color="auto"/>
        <w:bottom w:val="none" w:sz="0" w:space="0" w:color="auto"/>
        <w:right w:val="none" w:sz="0" w:space="0" w:color="auto"/>
      </w:divBdr>
    </w:div>
    <w:div w:id="380792028">
      <w:bodyDiv w:val="1"/>
      <w:marLeft w:val="0"/>
      <w:marRight w:val="0"/>
      <w:marTop w:val="0"/>
      <w:marBottom w:val="0"/>
      <w:divBdr>
        <w:top w:val="none" w:sz="0" w:space="0" w:color="auto"/>
        <w:left w:val="none" w:sz="0" w:space="0" w:color="auto"/>
        <w:bottom w:val="none" w:sz="0" w:space="0" w:color="auto"/>
        <w:right w:val="none" w:sz="0" w:space="0" w:color="auto"/>
      </w:divBdr>
    </w:div>
    <w:div w:id="386148878">
      <w:bodyDiv w:val="1"/>
      <w:marLeft w:val="0"/>
      <w:marRight w:val="0"/>
      <w:marTop w:val="0"/>
      <w:marBottom w:val="0"/>
      <w:divBdr>
        <w:top w:val="none" w:sz="0" w:space="0" w:color="auto"/>
        <w:left w:val="none" w:sz="0" w:space="0" w:color="auto"/>
        <w:bottom w:val="none" w:sz="0" w:space="0" w:color="auto"/>
        <w:right w:val="none" w:sz="0" w:space="0" w:color="auto"/>
      </w:divBdr>
    </w:div>
    <w:div w:id="387413683">
      <w:bodyDiv w:val="1"/>
      <w:marLeft w:val="0"/>
      <w:marRight w:val="0"/>
      <w:marTop w:val="0"/>
      <w:marBottom w:val="0"/>
      <w:divBdr>
        <w:top w:val="none" w:sz="0" w:space="0" w:color="auto"/>
        <w:left w:val="none" w:sz="0" w:space="0" w:color="auto"/>
        <w:bottom w:val="none" w:sz="0" w:space="0" w:color="auto"/>
        <w:right w:val="none" w:sz="0" w:space="0" w:color="auto"/>
      </w:divBdr>
    </w:div>
    <w:div w:id="403142085">
      <w:bodyDiv w:val="1"/>
      <w:marLeft w:val="0"/>
      <w:marRight w:val="0"/>
      <w:marTop w:val="0"/>
      <w:marBottom w:val="0"/>
      <w:divBdr>
        <w:top w:val="none" w:sz="0" w:space="0" w:color="auto"/>
        <w:left w:val="none" w:sz="0" w:space="0" w:color="auto"/>
        <w:bottom w:val="none" w:sz="0" w:space="0" w:color="auto"/>
        <w:right w:val="none" w:sz="0" w:space="0" w:color="auto"/>
      </w:divBdr>
    </w:div>
    <w:div w:id="403651453">
      <w:bodyDiv w:val="1"/>
      <w:marLeft w:val="0"/>
      <w:marRight w:val="0"/>
      <w:marTop w:val="0"/>
      <w:marBottom w:val="0"/>
      <w:divBdr>
        <w:top w:val="none" w:sz="0" w:space="0" w:color="auto"/>
        <w:left w:val="none" w:sz="0" w:space="0" w:color="auto"/>
        <w:bottom w:val="none" w:sz="0" w:space="0" w:color="auto"/>
        <w:right w:val="none" w:sz="0" w:space="0" w:color="auto"/>
      </w:divBdr>
    </w:div>
    <w:div w:id="406221737">
      <w:bodyDiv w:val="1"/>
      <w:marLeft w:val="0"/>
      <w:marRight w:val="0"/>
      <w:marTop w:val="0"/>
      <w:marBottom w:val="0"/>
      <w:divBdr>
        <w:top w:val="none" w:sz="0" w:space="0" w:color="auto"/>
        <w:left w:val="none" w:sz="0" w:space="0" w:color="auto"/>
        <w:bottom w:val="none" w:sz="0" w:space="0" w:color="auto"/>
        <w:right w:val="none" w:sz="0" w:space="0" w:color="auto"/>
      </w:divBdr>
    </w:div>
    <w:div w:id="417680690">
      <w:bodyDiv w:val="1"/>
      <w:marLeft w:val="0"/>
      <w:marRight w:val="0"/>
      <w:marTop w:val="0"/>
      <w:marBottom w:val="0"/>
      <w:divBdr>
        <w:top w:val="none" w:sz="0" w:space="0" w:color="auto"/>
        <w:left w:val="none" w:sz="0" w:space="0" w:color="auto"/>
        <w:bottom w:val="none" w:sz="0" w:space="0" w:color="auto"/>
        <w:right w:val="none" w:sz="0" w:space="0" w:color="auto"/>
      </w:divBdr>
    </w:div>
    <w:div w:id="421611612">
      <w:bodyDiv w:val="1"/>
      <w:marLeft w:val="0"/>
      <w:marRight w:val="0"/>
      <w:marTop w:val="0"/>
      <w:marBottom w:val="0"/>
      <w:divBdr>
        <w:top w:val="none" w:sz="0" w:space="0" w:color="auto"/>
        <w:left w:val="none" w:sz="0" w:space="0" w:color="auto"/>
        <w:bottom w:val="none" w:sz="0" w:space="0" w:color="auto"/>
        <w:right w:val="none" w:sz="0" w:space="0" w:color="auto"/>
      </w:divBdr>
    </w:div>
    <w:div w:id="431777797">
      <w:bodyDiv w:val="1"/>
      <w:marLeft w:val="0"/>
      <w:marRight w:val="0"/>
      <w:marTop w:val="0"/>
      <w:marBottom w:val="0"/>
      <w:divBdr>
        <w:top w:val="none" w:sz="0" w:space="0" w:color="auto"/>
        <w:left w:val="none" w:sz="0" w:space="0" w:color="auto"/>
        <w:bottom w:val="none" w:sz="0" w:space="0" w:color="auto"/>
        <w:right w:val="none" w:sz="0" w:space="0" w:color="auto"/>
      </w:divBdr>
    </w:div>
    <w:div w:id="435710716">
      <w:bodyDiv w:val="1"/>
      <w:marLeft w:val="0"/>
      <w:marRight w:val="0"/>
      <w:marTop w:val="0"/>
      <w:marBottom w:val="0"/>
      <w:divBdr>
        <w:top w:val="none" w:sz="0" w:space="0" w:color="auto"/>
        <w:left w:val="none" w:sz="0" w:space="0" w:color="auto"/>
        <w:bottom w:val="none" w:sz="0" w:space="0" w:color="auto"/>
        <w:right w:val="none" w:sz="0" w:space="0" w:color="auto"/>
      </w:divBdr>
    </w:div>
    <w:div w:id="436800311">
      <w:bodyDiv w:val="1"/>
      <w:marLeft w:val="0"/>
      <w:marRight w:val="0"/>
      <w:marTop w:val="0"/>
      <w:marBottom w:val="0"/>
      <w:divBdr>
        <w:top w:val="none" w:sz="0" w:space="0" w:color="auto"/>
        <w:left w:val="none" w:sz="0" w:space="0" w:color="auto"/>
        <w:bottom w:val="none" w:sz="0" w:space="0" w:color="auto"/>
        <w:right w:val="none" w:sz="0" w:space="0" w:color="auto"/>
      </w:divBdr>
    </w:div>
    <w:div w:id="452478650">
      <w:bodyDiv w:val="1"/>
      <w:marLeft w:val="0"/>
      <w:marRight w:val="0"/>
      <w:marTop w:val="0"/>
      <w:marBottom w:val="0"/>
      <w:divBdr>
        <w:top w:val="none" w:sz="0" w:space="0" w:color="auto"/>
        <w:left w:val="none" w:sz="0" w:space="0" w:color="auto"/>
        <w:bottom w:val="none" w:sz="0" w:space="0" w:color="auto"/>
        <w:right w:val="none" w:sz="0" w:space="0" w:color="auto"/>
      </w:divBdr>
    </w:div>
    <w:div w:id="468524120">
      <w:bodyDiv w:val="1"/>
      <w:marLeft w:val="0"/>
      <w:marRight w:val="0"/>
      <w:marTop w:val="0"/>
      <w:marBottom w:val="0"/>
      <w:divBdr>
        <w:top w:val="none" w:sz="0" w:space="0" w:color="auto"/>
        <w:left w:val="none" w:sz="0" w:space="0" w:color="auto"/>
        <w:bottom w:val="none" w:sz="0" w:space="0" w:color="auto"/>
        <w:right w:val="none" w:sz="0" w:space="0" w:color="auto"/>
      </w:divBdr>
    </w:div>
    <w:div w:id="470757650">
      <w:bodyDiv w:val="1"/>
      <w:marLeft w:val="0"/>
      <w:marRight w:val="0"/>
      <w:marTop w:val="0"/>
      <w:marBottom w:val="0"/>
      <w:divBdr>
        <w:top w:val="none" w:sz="0" w:space="0" w:color="auto"/>
        <w:left w:val="none" w:sz="0" w:space="0" w:color="auto"/>
        <w:bottom w:val="none" w:sz="0" w:space="0" w:color="auto"/>
        <w:right w:val="none" w:sz="0" w:space="0" w:color="auto"/>
      </w:divBdr>
    </w:div>
    <w:div w:id="473062481">
      <w:bodyDiv w:val="1"/>
      <w:marLeft w:val="0"/>
      <w:marRight w:val="0"/>
      <w:marTop w:val="0"/>
      <w:marBottom w:val="0"/>
      <w:divBdr>
        <w:top w:val="none" w:sz="0" w:space="0" w:color="auto"/>
        <w:left w:val="none" w:sz="0" w:space="0" w:color="auto"/>
        <w:bottom w:val="none" w:sz="0" w:space="0" w:color="auto"/>
        <w:right w:val="none" w:sz="0" w:space="0" w:color="auto"/>
      </w:divBdr>
    </w:div>
    <w:div w:id="475614011">
      <w:bodyDiv w:val="1"/>
      <w:marLeft w:val="0"/>
      <w:marRight w:val="0"/>
      <w:marTop w:val="0"/>
      <w:marBottom w:val="0"/>
      <w:divBdr>
        <w:top w:val="none" w:sz="0" w:space="0" w:color="auto"/>
        <w:left w:val="none" w:sz="0" w:space="0" w:color="auto"/>
        <w:bottom w:val="none" w:sz="0" w:space="0" w:color="auto"/>
        <w:right w:val="none" w:sz="0" w:space="0" w:color="auto"/>
      </w:divBdr>
    </w:div>
    <w:div w:id="481577252">
      <w:bodyDiv w:val="1"/>
      <w:marLeft w:val="0"/>
      <w:marRight w:val="0"/>
      <w:marTop w:val="0"/>
      <w:marBottom w:val="0"/>
      <w:divBdr>
        <w:top w:val="none" w:sz="0" w:space="0" w:color="auto"/>
        <w:left w:val="none" w:sz="0" w:space="0" w:color="auto"/>
        <w:bottom w:val="none" w:sz="0" w:space="0" w:color="auto"/>
        <w:right w:val="none" w:sz="0" w:space="0" w:color="auto"/>
      </w:divBdr>
    </w:div>
    <w:div w:id="485244733">
      <w:bodyDiv w:val="1"/>
      <w:marLeft w:val="0"/>
      <w:marRight w:val="0"/>
      <w:marTop w:val="0"/>
      <w:marBottom w:val="0"/>
      <w:divBdr>
        <w:top w:val="none" w:sz="0" w:space="0" w:color="auto"/>
        <w:left w:val="none" w:sz="0" w:space="0" w:color="auto"/>
        <w:bottom w:val="none" w:sz="0" w:space="0" w:color="auto"/>
        <w:right w:val="none" w:sz="0" w:space="0" w:color="auto"/>
      </w:divBdr>
    </w:div>
    <w:div w:id="488903238">
      <w:bodyDiv w:val="1"/>
      <w:marLeft w:val="0"/>
      <w:marRight w:val="0"/>
      <w:marTop w:val="0"/>
      <w:marBottom w:val="0"/>
      <w:divBdr>
        <w:top w:val="none" w:sz="0" w:space="0" w:color="auto"/>
        <w:left w:val="none" w:sz="0" w:space="0" w:color="auto"/>
        <w:bottom w:val="none" w:sz="0" w:space="0" w:color="auto"/>
        <w:right w:val="none" w:sz="0" w:space="0" w:color="auto"/>
      </w:divBdr>
    </w:div>
    <w:div w:id="495805482">
      <w:bodyDiv w:val="1"/>
      <w:marLeft w:val="0"/>
      <w:marRight w:val="0"/>
      <w:marTop w:val="0"/>
      <w:marBottom w:val="0"/>
      <w:divBdr>
        <w:top w:val="none" w:sz="0" w:space="0" w:color="auto"/>
        <w:left w:val="none" w:sz="0" w:space="0" w:color="auto"/>
        <w:bottom w:val="none" w:sz="0" w:space="0" w:color="auto"/>
        <w:right w:val="none" w:sz="0" w:space="0" w:color="auto"/>
      </w:divBdr>
    </w:div>
    <w:div w:id="504170437">
      <w:bodyDiv w:val="1"/>
      <w:marLeft w:val="0"/>
      <w:marRight w:val="0"/>
      <w:marTop w:val="0"/>
      <w:marBottom w:val="0"/>
      <w:divBdr>
        <w:top w:val="none" w:sz="0" w:space="0" w:color="auto"/>
        <w:left w:val="none" w:sz="0" w:space="0" w:color="auto"/>
        <w:bottom w:val="none" w:sz="0" w:space="0" w:color="auto"/>
        <w:right w:val="none" w:sz="0" w:space="0" w:color="auto"/>
      </w:divBdr>
    </w:div>
    <w:div w:id="508060420">
      <w:bodyDiv w:val="1"/>
      <w:marLeft w:val="0"/>
      <w:marRight w:val="0"/>
      <w:marTop w:val="0"/>
      <w:marBottom w:val="0"/>
      <w:divBdr>
        <w:top w:val="none" w:sz="0" w:space="0" w:color="auto"/>
        <w:left w:val="none" w:sz="0" w:space="0" w:color="auto"/>
        <w:bottom w:val="none" w:sz="0" w:space="0" w:color="auto"/>
        <w:right w:val="none" w:sz="0" w:space="0" w:color="auto"/>
      </w:divBdr>
    </w:div>
    <w:div w:id="514615073">
      <w:bodyDiv w:val="1"/>
      <w:marLeft w:val="0"/>
      <w:marRight w:val="0"/>
      <w:marTop w:val="0"/>
      <w:marBottom w:val="0"/>
      <w:divBdr>
        <w:top w:val="none" w:sz="0" w:space="0" w:color="auto"/>
        <w:left w:val="none" w:sz="0" w:space="0" w:color="auto"/>
        <w:bottom w:val="none" w:sz="0" w:space="0" w:color="auto"/>
        <w:right w:val="none" w:sz="0" w:space="0" w:color="auto"/>
      </w:divBdr>
    </w:div>
    <w:div w:id="516777008">
      <w:bodyDiv w:val="1"/>
      <w:marLeft w:val="0"/>
      <w:marRight w:val="0"/>
      <w:marTop w:val="0"/>
      <w:marBottom w:val="0"/>
      <w:divBdr>
        <w:top w:val="none" w:sz="0" w:space="0" w:color="auto"/>
        <w:left w:val="none" w:sz="0" w:space="0" w:color="auto"/>
        <w:bottom w:val="none" w:sz="0" w:space="0" w:color="auto"/>
        <w:right w:val="none" w:sz="0" w:space="0" w:color="auto"/>
      </w:divBdr>
    </w:div>
    <w:div w:id="522086794">
      <w:bodyDiv w:val="1"/>
      <w:marLeft w:val="0"/>
      <w:marRight w:val="0"/>
      <w:marTop w:val="0"/>
      <w:marBottom w:val="0"/>
      <w:divBdr>
        <w:top w:val="none" w:sz="0" w:space="0" w:color="auto"/>
        <w:left w:val="none" w:sz="0" w:space="0" w:color="auto"/>
        <w:bottom w:val="none" w:sz="0" w:space="0" w:color="auto"/>
        <w:right w:val="none" w:sz="0" w:space="0" w:color="auto"/>
      </w:divBdr>
    </w:div>
    <w:div w:id="524251444">
      <w:bodyDiv w:val="1"/>
      <w:marLeft w:val="0"/>
      <w:marRight w:val="0"/>
      <w:marTop w:val="0"/>
      <w:marBottom w:val="0"/>
      <w:divBdr>
        <w:top w:val="none" w:sz="0" w:space="0" w:color="auto"/>
        <w:left w:val="none" w:sz="0" w:space="0" w:color="auto"/>
        <w:bottom w:val="none" w:sz="0" w:space="0" w:color="auto"/>
        <w:right w:val="none" w:sz="0" w:space="0" w:color="auto"/>
      </w:divBdr>
    </w:div>
    <w:div w:id="529882704">
      <w:bodyDiv w:val="1"/>
      <w:marLeft w:val="0"/>
      <w:marRight w:val="0"/>
      <w:marTop w:val="0"/>
      <w:marBottom w:val="0"/>
      <w:divBdr>
        <w:top w:val="none" w:sz="0" w:space="0" w:color="auto"/>
        <w:left w:val="none" w:sz="0" w:space="0" w:color="auto"/>
        <w:bottom w:val="none" w:sz="0" w:space="0" w:color="auto"/>
        <w:right w:val="none" w:sz="0" w:space="0" w:color="auto"/>
      </w:divBdr>
    </w:div>
    <w:div w:id="535002441">
      <w:bodyDiv w:val="1"/>
      <w:marLeft w:val="0"/>
      <w:marRight w:val="0"/>
      <w:marTop w:val="0"/>
      <w:marBottom w:val="0"/>
      <w:divBdr>
        <w:top w:val="none" w:sz="0" w:space="0" w:color="auto"/>
        <w:left w:val="none" w:sz="0" w:space="0" w:color="auto"/>
        <w:bottom w:val="none" w:sz="0" w:space="0" w:color="auto"/>
        <w:right w:val="none" w:sz="0" w:space="0" w:color="auto"/>
      </w:divBdr>
    </w:div>
    <w:div w:id="536355997">
      <w:bodyDiv w:val="1"/>
      <w:marLeft w:val="0"/>
      <w:marRight w:val="0"/>
      <w:marTop w:val="0"/>
      <w:marBottom w:val="0"/>
      <w:divBdr>
        <w:top w:val="none" w:sz="0" w:space="0" w:color="auto"/>
        <w:left w:val="none" w:sz="0" w:space="0" w:color="auto"/>
        <w:bottom w:val="none" w:sz="0" w:space="0" w:color="auto"/>
        <w:right w:val="none" w:sz="0" w:space="0" w:color="auto"/>
      </w:divBdr>
    </w:div>
    <w:div w:id="540480020">
      <w:bodyDiv w:val="1"/>
      <w:marLeft w:val="0"/>
      <w:marRight w:val="0"/>
      <w:marTop w:val="0"/>
      <w:marBottom w:val="0"/>
      <w:divBdr>
        <w:top w:val="none" w:sz="0" w:space="0" w:color="auto"/>
        <w:left w:val="none" w:sz="0" w:space="0" w:color="auto"/>
        <w:bottom w:val="none" w:sz="0" w:space="0" w:color="auto"/>
        <w:right w:val="none" w:sz="0" w:space="0" w:color="auto"/>
      </w:divBdr>
    </w:div>
    <w:div w:id="546914918">
      <w:bodyDiv w:val="1"/>
      <w:marLeft w:val="0"/>
      <w:marRight w:val="0"/>
      <w:marTop w:val="0"/>
      <w:marBottom w:val="0"/>
      <w:divBdr>
        <w:top w:val="none" w:sz="0" w:space="0" w:color="auto"/>
        <w:left w:val="none" w:sz="0" w:space="0" w:color="auto"/>
        <w:bottom w:val="none" w:sz="0" w:space="0" w:color="auto"/>
        <w:right w:val="none" w:sz="0" w:space="0" w:color="auto"/>
      </w:divBdr>
    </w:div>
    <w:div w:id="551772808">
      <w:bodyDiv w:val="1"/>
      <w:marLeft w:val="0"/>
      <w:marRight w:val="0"/>
      <w:marTop w:val="0"/>
      <w:marBottom w:val="0"/>
      <w:divBdr>
        <w:top w:val="none" w:sz="0" w:space="0" w:color="auto"/>
        <w:left w:val="none" w:sz="0" w:space="0" w:color="auto"/>
        <w:bottom w:val="none" w:sz="0" w:space="0" w:color="auto"/>
        <w:right w:val="none" w:sz="0" w:space="0" w:color="auto"/>
      </w:divBdr>
    </w:div>
    <w:div w:id="552158898">
      <w:bodyDiv w:val="1"/>
      <w:marLeft w:val="0"/>
      <w:marRight w:val="0"/>
      <w:marTop w:val="0"/>
      <w:marBottom w:val="0"/>
      <w:divBdr>
        <w:top w:val="none" w:sz="0" w:space="0" w:color="auto"/>
        <w:left w:val="none" w:sz="0" w:space="0" w:color="auto"/>
        <w:bottom w:val="none" w:sz="0" w:space="0" w:color="auto"/>
        <w:right w:val="none" w:sz="0" w:space="0" w:color="auto"/>
      </w:divBdr>
    </w:div>
    <w:div w:id="558128843">
      <w:bodyDiv w:val="1"/>
      <w:marLeft w:val="0"/>
      <w:marRight w:val="0"/>
      <w:marTop w:val="0"/>
      <w:marBottom w:val="0"/>
      <w:divBdr>
        <w:top w:val="none" w:sz="0" w:space="0" w:color="auto"/>
        <w:left w:val="none" w:sz="0" w:space="0" w:color="auto"/>
        <w:bottom w:val="none" w:sz="0" w:space="0" w:color="auto"/>
        <w:right w:val="none" w:sz="0" w:space="0" w:color="auto"/>
      </w:divBdr>
    </w:div>
    <w:div w:id="562958227">
      <w:bodyDiv w:val="1"/>
      <w:marLeft w:val="0"/>
      <w:marRight w:val="0"/>
      <w:marTop w:val="0"/>
      <w:marBottom w:val="0"/>
      <w:divBdr>
        <w:top w:val="none" w:sz="0" w:space="0" w:color="auto"/>
        <w:left w:val="none" w:sz="0" w:space="0" w:color="auto"/>
        <w:bottom w:val="none" w:sz="0" w:space="0" w:color="auto"/>
        <w:right w:val="none" w:sz="0" w:space="0" w:color="auto"/>
      </w:divBdr>
    </w:div>
    <w:div w:id="567544547">
      <w:bodyDiv w:val="1"/>
      <w:marLeft w:val="0"/>
      <w:marRight w:val="0"/>
      <w:marTop w:val="0"/>
      <w:marBottom w:val="0"/>
      <w:divBdr>
        <w:top w:val="none" w:sz="0" w:space="0" w:color="auto"/>
        <w:left w:val="none" w:sz="0" w:space="0" w:color="auto"/>
        <w:bottom w:val="none" w:sz="0" w:space="0" w:color="auto"/>
        <w:right w:val="none" w:sz="0" w:space="0" w:color="auto"/>
      </w:divBdr>
    </w:div>
    <w:div w:id="569119984">
      <w:bodyDiv w:val="1"/>
      <w:marLeft w:val="0"/>
      <w:marRight w:val="0"/>
      <w:marTop w:val="0"/>
      <w:marBottom w:val="0"/>
      <w:divBdr>
        <w:top w:val="none" w:sz="0" w:space="0" w:color="auto"/>
        <w:left w:val="none" w:sz="0" w:space="0" w:color="auto"/>
        <w:bottom w:val="none" w:sz="0" w:space="0" w:color="auto"/>
        <w:right w:val="none" w:sz="0" w:space="0" w:color="auto"/>
      </w:divBdr>
    </w:div>
    <w:div w:id="571232730">
      <w:bodyDiv w:val="1"/>
      <w:marLeft w:val="0"/>
      <w:marRight w:val="0"/>
      <w:marTop w:val="0"/>
      <w:marBottom w:val="0"/>
      <w:divBdr>
        <w:top w:val="none" w:sz="0" w:space="0" w:color="auto"/>
        <w:left w:val="none" w:sz="0" w:space="0" w:color="auto"/>
        <w:bottom w:val="none" w:sz="0" w:space="0" w:color="auto"/>
        <w:right w:val="none" w:sz="0" w:space="0" w:color="auto"/>
      </w:divBdr>
    </w:div>
    <w:div w:id="579753457">
      <w:bodyDiv w:val="1"/>
      <w:marLeft w:val="0"/>
      <w:marRight w:val="0"/>
      <w:marTop w:val="0"/>
      <w:marBottom w:val="0"/>
      <w:divBdr>
        <w:top w:val="none" w:sz="0" w:space="0" w:color="auto"/>
        <w:left w:val="none" w:sz="0" w:space="0" w:color="auto"/>
        <w:bottom w:val="none" w:sz="0" w:space="0" w:color="auto"/>
        <w:right w:val="none" w:sz="0" w:space="0" w:color="auto"/>
      </w:divBdr>
    </w:div>
    <w:div w:id="600181877">
      <w:bodyDiv w:val="1"/>
      <w:marLeft w:val="0"/>
      <w:marRight w:val="0"/>
      <w:marTop w:val="0"/>
      <w:marBottom w:val="0"/>
      <w:divBdr>
        <w:top w:val="none" w:sz="0" w:space="0" w:color="auto"/>
        <w:left w:val="none" w:sz="0" w:space="0" w:color="auto"/>
        <w:bottom w:val="none" w:sz="0" w:space="0" w:color="auto"/>
        <w:right w:val="none" w:sz="0" w:space="0" w:color="auto"/>
      </w:divBdr>
    </w:div>
    <w:div w:id="600836816">
      <w:bodyDiv w:val="1"/>
      <w:marLeft w:val="0"/>
      <w:marRight w:val="0"/>
      <w:marTop w:val="0"/>
      <w:marBottom w:val="0"/>
      <w:divBdr>
        <w:top w:val="none" w:sz="0" w:space="0" w:color="auto"/>
        <w:left w:val="none" w:sz="0" w:space="0" w:color="auto"/>
        <w:bottom w:val="none" w:sz="0" w:space="0" w:color="auto"/>
        <w:right w:val="none" w:sz="0" w:space="0" w:color="auto"/>
      </w:divBdr>
    </w:div>
    <w:div w:id="616640916">
      <w:bodyDiv w:val="1"/>
      <w:marLeft w:val="0"/>
      <w:marRight w:val="0"/>
      <w:marTop w:val="0"/>
      <w:marBottom w:val="0"/>
      <w:divBdr>
        <w:top w:val="none" w:sz="0" w:space="0" w:color="auto"/>
        <w:left w:val="none" w:sz="0" w:space="0" w:color="auto"/>
        <w:bottom w:val="none" w:sz="0" w:space="0" w:color="auto"/>
        <w:right w:val="none" w:sz="0" w:space="0" w:color="auto"/>
      </w:divBdr>
    </w:div>
    <w:div w:id="617612248">
      <w:bodyDiv w:val="1"/>
      <w:marLeft w:val="0"/>
      <w:marRight w:val="0"/>
      <w:marTop w:val="0"/>
      <w:marBottom w:val="0"/>
      <w:divBdr>
        <w:top w:val="none" w:sz="0" w:space="0" w:color="auto"/>
        <w:left w:val="none" w:sz="0" w:space="0" w:color="auto"/>
        <w:bottom w:val="none" w:sz="0" w:space="0" w:color="auto"/>
        <w:right w:val="none" w:sz="0" w:space="0" w:color="auto"/>
      </w:divBdr>
    </w:div>
    <w:div w:id="617835171">
      <w:bodyDiv w:val="1"/>
      <w:marLeft w:val="0"/>
      <w:marRight w:val="0"/>
      <w:marTop w:val="0"/>
      <w:marBottom w:val="0"/>
      <w:divBdr>
        <w:top w:val="none" w:sz="0" w:space="0" w:color="auto"/>
        <w:left w:val="none" w:sz="0" w:space="0" w:color="auto"/>
        <w:bottom w:val="none" w:sz="0" w:space="0" w:color="auto"/>
        <w:right w:val="none" w:sz="0" w:space="0" w:color="auto"/>
      </w:divBdr>
    </w:div>
    <w:div w:id="643970076">
      <w:bodyDiv w:val="1"/>
      <w:marLeft w:val="0"/>
      <w:marRight w:val="0"/>
      <w:marTop w:val="0"/>
      <w:marBottom w:val="0"/>
      <w:divBdr>
        <w:top w:val="none" w:sz="0" w:space="0" w:color="auto"/>
        <w:left w:val="none" w:sz="0" w:space="0" w:color="auto"/>
        <w:bottom w:val="none" w:sz="0" w:space="0" w:color="auto"/>
        <w:right w:val="none" w:sz="0" w:space="0" w:color="auto"/>
      </w:divBdr>
    </w:div>
    <w:div w:id="651833876">
      <w:bodyDiv w:val="1"/>
      <w:marLeft w:val="0"/>
      <w:marRight w:val="0"/>
      <w:marTop w:val="0"/>
      <w:marBottom w:val="0"/>
      <w:divBdr>
        <w:top w:val="none" w:sz="0" w:space="0" w:color="auto"/>
        <w:left w:val="none" w:sz="0" w:space="0" w:color="auto"/>
        <w:bottom w:val="none" w:sz="0" w:space="0" w:color="auto"/>
        <w:right w:val="none" w:sz="0" w:space="0" w:color="auto"/>
      </w:divBdr>
    </w:div>
    <w:div w:id="660617030">
      <w:bodyDiv w:val="1"/>
      <w:marLeft w:val="0"/>
      <w:marRight w:val="0"/>
      <w:marTop w:val="0"/>
      <w:marBottom w:val="0"/>
      <w:divBdr>
        <w:top w:val="none" w:sz="0" w:space="0" w:color="auto"/>
        <w:left w:val="none" w:sz="0" w:space="0" w:color="auto"/>
        <w:bottom w:val="none" w:sz="0" w:space="0" w:color="auto"/>
        <w:right w:val="none" w:sz="0" w:space="0" w:color="auto"/>
      </w:divBdr>
    </w:div>
    <w:div w:id="661473502">
      <w:bodyDiv w:val="1"/>
      <w:marLeft w:val="0"/>
      <w:marRight w:val="0"/>
      <w:marTop w:val="0"/>
      <w:marBottom w:val="0"/>
      <w:divBdr>
        <w:top w:val="none" w:sz="0" w:space="0" w:color="auto"/>
        <w:left w:val="none" w:sz="0" w:space="0" w:color="auto"/>
        <w:bottom w:val="none" w:sz="0" w:space="0" w:color="auto"/>
        <w:right w:val="none" w:sz="0" w:space="0" w:color="auto"/>
      </w:divBdr>
    </w:div>
    <w:div w:id="682895718">
      <w:bodyDiv w:val="1"/>
      <w:marLeft w:val="0"/>
      <w:marRight w:val="0"/>
      <w:marTop w:val="0"/>
      <w:marBottom w:val="0"/>
      <w:divBdr>
        <w:top w:val="none" w:sz="0" w:space="0" w:color="auto"/>
        <w:left w:val="none" w:sz="0" w:space="0" w:color="auto"/>
        <w:bottom w:val="none" w:sz="0" w:space="0" w:color="auto"/>
        <w:right w:val="none" w:sz="0" w:space="0" w:color="auto"/>
      </w:divBdr>
    </w:div>
    <w:div w:id="699748728">
      <w:bodyDiv w:val="1"/>
      <w:marLeft w:val="0"/>
      <w:marRight w:val="0"/>
      <w:marTop w:val="0"/>
      <w:marBottom w:val="0"/>
      <w:divBdr>
        <w:top w:val="none" w:sz="0" w:space="0" w:color="auto"/>
        <w:left w:val="none" w:sz="0" w:space="0" w:color="auto"/>
        <w:bottom w:val="none" w:sz="0" w:space="0" w:color="auto"/>
        <w:right w:val="none" w:sz="0" w:space="0" w:color="auto"/>
      </w:divBdr>
    </w:div>
    <w:div w:id="700402034">
      <w:bodyDiv w:val="1"/>
      <w:marLeft w:val="0"/>
      <w:marRight w:val="0"/>
      <w:marTop w:val="0"/>
      <w:marBottom w:val="0"/>
      <w:divBdr>
        <w:top w:val="none" w:sz="0" w:space="0" w:color="auto"/>
        <w:left w:val="none" w:sz="0" w:space="0" w:color="auto"/>
        <w:bottom w:val="none" w:sz="0" w:space="0" w:color="auto"/>
        <w:right w:val="none" w:sz="0" w:space="0" w:color="auto"/>
      </w:divBdr>
    </w:div>
    <w:div w:id="704520438">
      <w:bodyDiv w:val="1"/>
      <w:marLeft w:val="0"/>
      <w:marRight w:val="0"/>
      <w:marTop w:val="0"/>
      <w:marBottom w:val="0"/>
      <w:divBdr>
        <w:top w:val="none" w:sz="0" w:space="0" w:color="auto"/>
        <w:left w:val="none" w:sz="0" w:space="0" w:color="auto"/>
        <w:bottom w:val="none" w:sz="0" w:space="0" w:color="auto"/>
        <w:right w:val="none" w:sz="0" w:space="0" w:color="auto"/>
      </w:divBdr>
    </w:div>
    <w:div w:id="711878305">
      <w:bodyDiv w:val="1"/>
      <w:marLeft w:val="0"/>
      <w:marRight w:val="0"/>
      <w:marTop w:val="0"/>
      <w:marBottom w:val="0"/>
      <w:divBdr>
        <w:top w:val="none" w:sz="0" w:space="0" w:color="auto"/>
        <w:left w:val="none" w:sz="0" w:space="0" w:color="auto"/>
        <w:bottom w:val="none" w:sz="0" w:space="0" w:color="auto"/>
        <w:right w:val="none" w:sz="0" w:space="0" w:color="auto"/>
      </w:divBdr>
    </w:div>
    <w:div w:id="720786827">
      <w:bodyDiv w:val="1"/>
      <w:marLeft w:val="0"/>
      <w:marRight w:val="0"/>
      <w:marTop w:val="0"/>
      <w:marBottom w:val="0"/>
      <w:divBdr>
        <w:top w:val="none" w:sz="0" w:space="0" w:color="auto"/>
        <w:left w:val="none" w:sz="0" w:space="0" w:color="auto"/>
        <w:bottom w:val="none" w:sz="0" w:space="0" w:color="auto"/>
        <w:right w:val="none" w:sz="0" w:space="0" w:color="auto"/>
      </w:divBdr>
    </w:div>
    <w:div w:id="721296361">
      <w:bodyDiv w:val="1"/>
      <w:marLeft w:val="0"/>
      <w:marRight w:val="0"/>
      <w:marTop w:val="0"/>
      <w:marBottom w:val="0"/>
      <w:divBdr>
        <w:top w:val="none" w:sz="0" w:space="0" w:color="auto"/>
        <w:left w:val="none" w:sz="0" w:space="0" w:color="auto"/>
        <w:bottom w:val="none" w:sz="0" w:space="0" w:color="auto"/>
        <w:right w:val="none" w:sz="0" w:space="0" w:color="auto"/>
      </w:divBdr>
    </w:div>
    <w:div w:id="724063198">
      <w:bodyDiv w:val="1"/>
      <w:marLeft w:val="0"/>
      <w:marRight w:val="0"/>
      <w:marTop w:val="0"/>
      <w:marBottom w:val="0"/>
      <w:divBdr>
        <w:top w:val="none" w:sz="0" w:space="0" w:color="auto"/>
        <w:left w:val="none" w:sz="0" w:space="0" w:color="auto"/>
        <w:bottom w:val="none" w:sz="0" w:space="0" w:color="auto"/>
        <w:right w:val="none" w:sz="0" w:space="0" w:color="auto"/>
      </w:divBdr>
    </w:div>
    <w:div w:id="732243637">
      <w:bodyDiv w:val="1"/>
      <w:marLeft w:val="0"/>
      <w:marRight w:val="0"/>
      <w:marTop w:val="0"/>
      <w:marBottom w:val="0"/>
      <w:divBdr>
        <w:top w:val="none" w:sz="0" w:space="0" w:color="auto"/>
        <w:left w:val="none" w:sz="0" w:space="0" w:color="auto"/>
        <w:bottom w:val="none" w:sz="0" w:space="0" w:color="auto"/>
        <w:right w:val="none" w:sz="0" w:space="0" w:color="auto"/>
      </w:divBdr>
    </w:div>
    <w:div w:id="737479354">
      <w:bodyDiv w:val="1"/>
      <w:marLeft w:val="0"/>
      <w:marRight w:val="0"/>
      <w:marTop w:val="0"/>
      <w:marBottom w:val="0"/>
      <w:divBdr>
        <w:top w:val="none" w:sz="0" w:space="0" w:color="auto"/>
        <w:left w:val="none" w:sz="0" w:space="0" w:color="auto"/>
        <w:bottom w:val="none" w:sz="0" w:space="0" w:color="auto"/>
        <w:right w:val="none" w:sz="0" w:space="0" w:color="auto"/>
      </w:divBdr>
    </w:div>
    <w:div w:id="740098667">
      <w:bodyDiv w:val="1"/>
      <w:marLeft w:val="0"/>
      <w:marRight w:val="0"/>
      <w:marTop w:val="0"/>
      <w:marBottom w:val="0"/>
      <w:divBdr>
        <w:top w:val="none" w:sz="0" w:space="0" w:color="auto"/>
        <w:left w:val="none" w:sz="0" w:space="0" w:color="auto"/>
        <w:bottom w:val="none" w:sz="0" w:space="0" w:color="auto"/>
        <w:right w:val="none" w:sz="0" w:space="0" w:color="auto"/>
      </w:divBdr>
    </w:div>
    <w:div w:id="741219039">
      <w:bodyDiv w:val="1"/>
      <w:marLeft w:val="0"/>
      <w:marRight w:val="0"/>
      <w:marTop w:val="0"/>
      <w:marBottom w:val="0"/>
      <w:divBdr>
        <w:top w:val="none" w:sz="0" w:space="0" w:color="auto"/>
        <w:left w:val="none" w:sz="0" w:space="0" w:color="auto"/>
        <w:bottom w:val="none" w:sz="0" w:space="0" w:color="auto"/>
        <w:right w:val="none" w:sz="0" w:space="0" w:color="auto"/>
      </w:divBdr>
    </w:div>
    <w:div w:id="746267118">
      <w:bodyDiv w:val="1"/>
      <w:marLeft w:val="0"/>
      <w:marRight w:val="0"/>
      <w:marTop w:val="0"/>
      <w:marBottom w:val="0"/>
      <w:divBdr>
        <w:top w:val="none" w:sz="0" w:space="0" w:color="auto"/>
        <w:left w:val="none" w:sz="0" w:space="0" w:color="auto"/>
        <w:bottom w:val="none" w:sz="0" w:space="0" w:color="auto"/>
        <w:right w:val="none" w:sz="0" w:space="0" w:color="auto"/>
      </w:divBdr>
    </w:div>
    <w:div w:id="750734164">
      <w:bodyDiv w:val="1"/>
      <w:marLeft w:val="0"/>
      <w:marRight w:val="0"/>
      <w:marTop w:val="0"/>
      <w:marBottom w:val="0"/>
      <w:divBdr>
        <w:top w:val="none" w:sz="0" w:space="0" w:color="auto"/>
        <w:left w:val="none" w:sz="0" w:space="0" w:color="auto"/>
        <w:bottom w:val="none" w:sz="0" w:space="0" w:color="auto"/>
        <w:right w:val="none" w:sz="0" w:space="0" w:color="auto"/>
      </w:divBdr>
    </w:div>
    <w:div w:id="752507820">
      <w:bodyDiv w:val="1"/>
      <w:marLeft w:val="0"/>
      <w:marRight w:val="0"/>
      <w:marTop w:val="0"/>
      <w:marBottom w:val="0"/>
      <w:divBdr>
        <w:top w:val="none" w:sz="0" w:space="0" w:color="auto"/>
        <w:left w:val="none" w:sz="0" w:space="0" w:color="auto"/>
        <w:bottom w:val="none" w:sz="0" w:space="0" w:color="auto"/>
        <w:right w:val="none" w:sz="0" w:space="0" w:color="auto"/>
      </w:divBdr>
    </w:div>
    <w:div w:id="752971527">
      <w:bodyDiv w:val="1"/>
      <w:marLeft w:val="0"/>
      <w:marRight w:val="0"/>
      <w:marTop w:val="0"/>
      <w:marBottom w:val="0"/>
      <w:divBdr>
        <w:top w:val="none" w:sz="0" w:space="0" w:color="auto"/>
        <w:left w:val="none" w:sz="0" w:space="0" w:color="auto"/>
        <w:bottom w:val="none" w:sz="0" w:space="0" w:color="auto"/>
        <w:right w:val="none" w:sz="0" w:space="0" w:color="auto"/>
      </w:divBdr>
    </w:div>
    <w:div w:id="758716173">
      <w:bodyDiv w:val="1"/>
      <w:marLeft w:val="0"/>
      <w:marRight w:val="0"/>
      <w:marTop w:val="0"/>
      <w:marBottom w:val="0"/>
      <w:divBdr>
        <w:top w:val="none" w:sz="0" w:space="0" w:color="auto"/>
        <w:left w:val="none" w:sz="0" w:space="0" w:color="auto"/>
        <w:bottom w:val="none" w:sz="0" w:space="0" w:color="auto"/>
        <w:right w:val="none" w:sz="0" w:space="0" w:color="auto"/>
      </w:divBdr>
    </w:div>
    <w:div w:id="761877773">
      <w:bodyDiv w:val="1"/>
      <w:marLeft w:val="0"/>
      <w:marRight w:val="0"/>
      <w:marTop w:val="0"/>
      <w:marBottom w:val="0"/>
      <w:divBdr>
        <w:top w:val="none" w:sz="0" w:space="0" w:color="auto"/>
        <w:left w:val="none" w:sz="0" w:space="0" w:color="auto"/>
        <w:bottom w:val="none" w:sz="0" w:space="0" w:color="auto"/>
        <w:right w:val="none" w:sz="0" w:space="0" w:color="auto"/>
      </w:divBdr>
    </w:div>
    <w:div w:id="768356438">
      <w:bodyDiv w:val="1"/>
      <w:marLeft w:val="0"/>
      <w:marRight w:val="0"/>
      <w:marTop w:val="0"/>
      <w:marBottom w:val="0"/>
      <w:divBdr>
        <w:top w:val="none" w:sz="0" w:space="0" w:color="auto"/>
        <w:left w:val="none" w:sz="0" w:space="0" w:color="auto"/>
        <w:bottom w:val="none" w:sz="0" w:space="0" w:color="auto"/>
        <w:right w:val="none" w:sz="0" w:space="0" w:color="auto"/>
      </w:divBdr>
    </w:div>
    <w:div w:id="771047797">
      <w:bodyDiv w:val="1"/>
      <w:marLeft w:val="0"/>
      <w:marRight w:val="0"/>
      <w:marTop w:val="0"/>
      <w:marBottom w:val="0"/>
      <w:divBdr>
        <w:top w:val="none" w:sz="0" w:space="0" w:color="auto"/>
        <w:left w:val="none" w:sz="0" w:space="0" w:color="auto"/>
        <w:bottom w:val="none" w:sz="0" w:space="0" w:color="auto"/>
        <w:right w:val="none" w:sz="0" w:space="0" w:color="auto"/>
      </w:divBdr>
    </w:div>
    <w:div w:id="772819375">
      <w:bodyDiv w:val="1"/>
      <w:marLeft w:val="0"/>
      <w:marRight w:val="0"/>
      <w:marTop w:val="0"/>
      <w:marBottom w:val="0"/>
      <w:divBdr>
        <w:top w:val="none" w:sz="0" w:space="0" w:color="auto"/>
        <w:left w:val="none" w:sz="0" w:space="0" w:color="auto"/>
        <w:bottom w:val="none" w:sz="0" w:space="0" w:color="auto"/>
        <w:right w:val="none" w:sz="0" w:space="0" w:color="auto"/>
      </w:divBdr>
    </w:div>
    <w:div w:id="781535653">
      <w:bodyDiv w:val="1"/>
      <w:marLeft w:val="0"/>
      <w:marRight w:val="0"/>
      <w:marTop w:val="0"/>
      <w:marBottom w:val="0"/>
      <w:divBdr>
        <w:top w:val="none" w:sz="0" w:space="0" w:color="auto"/>
        <w:left w:val="none" w:sz="0" w:space="0" w:color="auto"/>
        <w:bottom w:val="none" w:sz="0" w:space="0" w:color="auto"/>
        <w:right w:val="none" w:sz="0" w:space="0" w:color="auto"/>
      </w:divBdr>
    </w:div>
    <w:div w:id="790250710">
      <w:bodyDiv w:val="1"/>
      <w:marLeft w:val="0"/>
      <w:marRight w:val="0"/>
      <w:marTop w:val="0"/>
      <w:marBottom w:val="0"/>
      <w:divBdr>
        <w:top w:val="none" w:sz="0" w:space="0" w:color="auto"/>
        <w:left w:val="none" w:sz="0" w:space="0" w:color="auto"/>
        <w:bottom w:val="none" w:sz="0" w:space="0" w:color="auto"/>
        <w:right w:val="none" w:sz="0" w:space="0" w:color="auto"/>
      </w:divBdr>
    </w:div>
    <w:div w:id="793137162">
      <w:bodyDiv w:val="1"/>
      <w:marLeft w:val="0"/>
      <w:marRight w:val="0"/>
      <w:marTop w:val="0"/>
      <w:marBottom w:val="0"/>
      <w:divBdr>
        <w:top w:val="none" w:sz="0" w:space="0" w:color="auto"/>
        <w:left w:val="none" w:sz="0" w:space="0" w:color="auto"/>
        <w:bottom w:val="none" w:sz="0" w:space="0" w:color="auto"/>
        <w:right w:val="none" w:sz="0" w:space="0" w:color="auto"/>
      </w:divBdr>
    </w:div>
    <w:div w:id="794253581">
      <w:bodyDiv w:val="1"/>
      <w:marLeft w:val="0"/>
      <w:marRight w:val="0"/>
      <w:marTop w:val="0"/>
      <w:marBottom w:val="0"/>
      <w:divBdr>
        <w:top w:val="none" w:sz="0" w:space="0" w:color="auto"/>
        <w:left w:val="none" w:sz="0" w:space="0" w:color="auto"/>
        <w:bottom w:val="none" w:sz="0" w:space="0" w:color="auto"/>
        <w:right w:val="none" w:sz="0" w:space="0" w:color="auto"/>
      </w:divBdr>
    </w:div>
    <w:div w:id="796752211">
      <w:bodyDiv w:val="1"/>
      <w:marLeft w:val="0"/>
      <w:marRight w:val="0"/>
      <w:marTop w:val="0"/>
      <w:marBottom w:val="0"/>
      <w:divBdr>
        <w:top w:val="none" w:sz="0" w:space="0" w:color="auto"/>
        <w:left w:val="none" w:sz="0" w:space="0" w:color="auto"/>
        <w:bottom w:val="none" w:sz="0" w:space="0" w:color="auto"/>
        <w:right w:val="none" w:sz="0" w:space="0" w:color="auto"/>
      </w:divBdr>
    </w:div>
    <w:div w:id="803735994">
      <w:bodyDiv w:val="1"/>
      <w:marLeft w:val="0"/>
      <w:marRight w:val="0"/>
      <w:marTop w:val="0"/>
      <w:marBottom w:val="0"/>
      <w:divBdr>
        <w:top w:val="none" w:sz="0" w:space="0" w:color="auto"/>
        <w:left w:val="none" w:sz="0" w:space="0" w:color="auto"/>
        <w:bottom w:val="none" w:sz="0" w:space="0" w:color="auto"/>
        <w:right w:val="none" w:sz="0" w:space="0" w:color="auto"/>
      </w:divBdr>
    </w:div>
    <w:div w:id="813525836">
      <w:bodyDiv w:val="1"/>
      <w:marLeft w:val="0"/>
      <w:marRight w:val="0"/>
      <w:marTop w:val="0"/>
      <w:marBottom w:val="0"/>
      <w:divBdr>
        <w:top w:val="none" w:sz="0" w:space="0" w:color="auto"/>
        <w:left w:val="none" w:sz="0" w:space="0" w:color="auto"/>
        <w:bottom w:val="none" w:sz="0" w:space="0" w:color="auto"/>
        <w:right w:val="none" w:sz="0" w:space="0" w:color="auto"/>
      </w:divBdr>
    </w:div>
    <w:div w:id="816148327">
      <w:bodyDiv w:val="1"/>
      <w:marLeft w:val="0"/>
      <w:marRight w:val="0"/>
      <w:marTop w:val="0"/>
      <w:marBottom w:val="0"/>
      <w:divBdr>
        <w:top w:val="none" w:sz="0" w:space="0" w:color="auto"/>
        <w:left w:val="none" w:sz="0" w:space="0" w:color="auto"/>
        <w:bottom w:val="none" w:sz="0" w:space="0" w:color="auto"/>
        <w:right w:val="none" w:sz="0" w:space="0" w:color="auto"/>
      </w:divBdr>
    </w:div>
    <w:div w:id="824392591">
      <w:bodyDiv w:val="1"/>
      <w:marLeft w:val="0"/>
      <w:marRight w:val="0"/>
      <w:marTop w:val="0"/>
      <w:marBottom w:val="0"/>
      <w:divBdr>
        <w:top w:val="none" w:sz="0" w:space="0" w:color="auto"/>
        <w:left w:val="none" w:sz="0" w:space="0" w:color="auto"/>
        <w:bottom w:val="none" w:sz="0" w:space="0" w:color="auto"/>
        <w:right w:val="none" w:sz="0" w:space="0" w:color="auto"/>
      </w:divBdr>
    </w:div>
    <w:div w:id="835535712">
      <w:bodyDiv w:val="1"/>
      <w:marLeft w:val="0"/>
      <w:marRight w:val="0"/>
      <w:marTop w:val="0"/>
      <w:marBottom w:val="0"/>
      <w:divBdr>
        <w:top w:val="none" w:sz="0" w:space="0" w:color="auto"/>
        <w:left w:val="none" w:sz="0" w:space="0" w:color="auto"/>
        <w:bottom w:val="none" w:sz="0" w:space="0" w:color="auto"/>
        <w:right w:val="none" w:sz="0" w:space="0" w:color="auto"/>
      </w:divBdr>
    </w:div>
    <w:div w:id="849635612">
      <w:bodyDiv w:val="1"/>
      <w:marLeft w:val="0"/>
      <w:marRight w:val="0"/>
      <w:marTop w:val="0"/>
      <w:marBottom w:val="0"/>
      <w:divBdr>
        <w:top w:val="none" w:sz="0" w:space="0" w:color="auto"/>
        <w:left w:val="none" w:sz="0" w:space="0" w:color="auto"/>
        <w:bottom w:val="none" w:sz="0" w:space="0" w:color="auto"/>
        <w:right w:val="none" w:sz="0" w:space="0" w:color="auto"/>
      </w:divBdr>
    </w:div>
    <w:div w:id="849875718">
      <w:bodyDiv w:val="1"/>
      <w:marLeft w:val="0"/>
      <w:marRight w:val="0"/>
      <w:marTop w:val="0"/>
      <w:marBottom w:val="0"/>
      <w:divBdr>
        <w:top w:val="none" w:sz="0" w:space="0" w:color="auto"/>
        <w:left w:val="none" w:sz="0" w:space="0" w:color="auto"/>
        <w:bottom w:val="none" w:sz="0" w:space="0" w:color="auto"/>
        <w:right w:val="none" w:sz="0" w:space="0" w:color="auto"/>
      </w:divBdr>
    </w:div>
    <w:div w:id="853884364">
      <w:bodyDiv w:val="1"/>
      <w:marLeft w:val="0"/>
      <w:marRight w:val="0"/>
      <w:marTop w:val="0"/>
      <w:marBottom w:val="0"/>
      <w:divBdr>
        <w:top w:val="none" w:sz="0" w:space="0" w:color="auto"/>
        <w:left w:val="none" w:sz="0" w:space="0" w:color="auto"/>
        <w:bottom w:val="none" w:sz="0" w:space="0" w:color="auto"/>
        <w:right w:val="none" w:sz="0" w:space="0" w:color="auto"/>
      </w:divBdr>
    </w:div>
    <w:div w:id="857428557">
      <w:bodyDiv w:val="1"/>
      <w:marLeft w:val="0"/>
      <w:marRight w:val="0"/>
      <w:marTop w:val="0"/>
      <w:marBottom w:val="0"/>
      <w:divBdr>
        <w:top w:val="none" w:sz="0" w:space="0" w:color="auto"/>
        <w:left w:val="none" w:sz="0" w:space="0" w:color="auto"/>
        <w:bottom w:val="none" w:sz="0" w:space="0" w:color="auto"/>
        <w:right w:val="none" w:sz="0" w:space="0" w:color="auto"/>
      </w:divBdr>
    </w:div>
    <w:div w:id="859974177">
      <w:bodyDiv w:val="1"/>
      <w:marLeft w:val="0"/>
      <w:marRight w:val="0"/>
      <w:marTop w:val="0"/>
      <w:marBottom w:val="0"/>
      <w:divBdr>
        <w:top w:val="none" w:sz="0" w:space="0" w:color="auto"/>
        <w:left w:val="none" w:sz="0" w:space="0" w:color="auto"/>
        <w:bottom w:val="none" w:sz="0" w:space="0" w:color="auto"/>
        <w:right w:val="none" w:sz="0" w:space="0" w:color="auto"/>
      </w:divBdr>
    </w:div>
    <w:div w:id="864563549">
      <w:bodyDiv w:val="1"/>
      <w:marLeft w:val="0"/>
      <w:marRight w:val="0"/>
      <w:marTop w:val="0"/>
      <w:marBottom w:val="0"/>
      <w:divBdr>
        <w:top w:val="none" w:sz="0" w:space="0" w:color="auto"/>
        <w:left w:val="none" w:sz="0" w:space="0" w:color="auto"/>
        <w:bottom w:val="none" w:sz="0" w:space="0" w:color="auto"/>
        <w:right w:val="none" w:sz="0" w:space="0" w:color="auto"/>
      </w:divBdr>
    </w:div>
    <w:div w:id="874544785">
      <w:bodyDiv w:val="1"/>
      <w:marLeft w:val="0"/>
      <w:marRight w:val="0"/>
      <w:marTop w:val="0"/>
      <w:marBottom w:val="0"/>
      <w:divBdr>
        <w:top w:val="none" w:sz="0" w:space="0" w:color="auto"/>
        <w:left w:val="none" w:sz="0" w:space="0" w:color="auto"/>
        <w:bottom w:val="none" w:sz="0" w:space="0" w:color="auto"/>
        <w:right w:val="none" w:sz="0" w:space="0" w:color="auto"/>
      </w:divBdr>
    </w:div>
    <w:div w:id="887379719">
      <w:bodyDiv w:val="1"/>
      <w:marLeft w:val="0"/>
      <w:marRight w:val="0"/>
      <w:marTop w:val="0"/>
      <w:marBottom w:val="0"/>
      <w:divBdr>
        <w:top w:val="none" w:sz="0" w:space="0" w:color="auto"/>
        <w:left w:val="none" w:sz="0" w:space="0" w:color="auto"/>
        <w:bottom w:val="none" w:sz="0" w:space="0" w:color="auto"/>
        <w:right w:val="none" w:sz="0" w:space="0" w:color="auto"/>
      </w:divBdr>
    </w:div>
    <w:div w:id="891228821">
      <w:bodyDiv w:val="1"/>
      <w:marLeft w:val="0"/>
      <w:marRight w:val="0"/>
      <w:marTop w:val="0"/>
      <w:marBottom w:val="0"/>
      <w:divBdr>
        <w:top w:val="none" w:sz="0" w:space="0" w:color="auto"/>
        <w:left w:val="none" w:sz="0" w:space="0" w:color="auto"/>
        <w:bottom w:val="none" w:sz="0" w:space="0" w:color="auto"/>
        <w:right w:val="none" w:sz="0" w:space="0" w:color="auto"/>
      </w:divBdr>
    </w:div>
    <w:div w:id="898902840">
      <w:bodyDiv w:val="1"/>
      <w:marLeft w:val="0"/>
      <w:marRight w:val="0"/>
      <w:marTop w:val="0"/>
      <w:marBottom w:val="0"/>
      <w:divBdr>
        <w:top w:val="none" w:sz="0" w:space="0" w:color="auto"/>
        <w:left w:val="none" w:sz="0" w:space="0" w:color="auto"/>
        <w:bottom w:val="none" w:sz="0" w:space="0" w:color="auto"/>
        <w:right w:val="none" w:sz="0" w:space="0" w:color="auto"/>
      </w:divBdr>
    </w:div>
    <w:div w:id="908267059">
      <w:bodyDiv w:val="1"/>
      <w:marLeft w:val="0"/>
      <w:marRight w:val="0"/>
      <w:marTop w:val="0"/>
      <w:marBottom w:val="0"/>
      <w:divBdr>
        <w:top w:val="none" w:sz="0" w:space="0" w:color="auto"/>
        <w:left w:val="none" w:sz="0" w:space="0" w:color="auto"/>
        <w:bottom w:val="none" w:sz="0" w:space="0" w:color="auto"/>
        <w:right w:val="none" w:sz="0" w:space="0" w:color="auto"/>
      </w:divBdr>
    </w:div>
    <w:div w:id="909921821">
      <w:bodyDiv w:val="1"/>
      <w:marLeft w:val="0"/>
      <w:marRight w:val="0"/>
      <w:marTop w:val="0"/>
      <w:marBottom w:val="0"/>
      <w:divBdr>
        <w:top w:val="none" w:sz="0" w:space="0" w:color="auto"/>
        <w:left w:val="none" w:sz="0" w:space="0" w:color="auto"/>
        <w:bottom w:val="none" w:sz="0" w:space="0" w:color="auto"/>
        <w:right w:val="none" w:sz="0" w:space="0" w:color="auto"/>
      </w:divBdr>
    </w:div>
    <w:div w:id="916941032">
      <w:bodyDiv w:val="1"/>
      <w:marLeft w:val="0"/>
      <w:marRight w:val="0"/>
      <w:marTop w:val="0"/>
      <w:marBottom w:val="0"/>
      <w:divBdr>
        <w:top w:val="none" w:sz="0" w:space="0" w:color="auto"/>
        <w:left w:val="none" w:sz="0" w:space="0" w:color="auto"/>
        <w:bottom w:val="none" w:sz="0" w:space="0" w:color="auto"/>
        <w:right w:val="none" w:sz="0" w:space="0" w:color="auto"/>
      </w:divBdr>
    </w:div>
    <w:div w:id="919406357">
      <w:bodyDiv w:val="1"/>
      <w:marLeft w:val="0"/>
      <w:marRight w:val="0"/>
      <w:marTop w:val="0"/>
      <w:marBottom w:val="0"/>
      <w:divBdr>
        <w:top w:val="none" w:sz="0" w:space="0" w:color="auto"/>
        <w:left w:val="none" w:sz="0" w:space="0" w:color="auto"/>
        <w:bottom w:val="none" w:sz="0" w:space="0" w:color="auto"/>
        <w:right w:val="none" w:sz="0" w:space="0" w:color="auto"/>
      </w:divBdr>
    </w:div>
    <w:div w:id="941450192">
      <w:bodyDiv w:val="1"/>
      <w:marLeft w:val="0"/>
      <w:marRight w:val="0"/>
      <w:marTop w:val="0"/>
      <w:marBottom w:val="0"/>
      <w:divBdr>
        <w:top w:val="none" w:sz="0" w:space="0" w:color="auto"/>
        <w:left w:val="none" w:sz="0" w:space="0" w:color="auto"/>
        <w:bottom w:val="none" w:sz="0" w:space="0" w:color="auto"/>
        <w:right w:val="none" w:sz="0" w:space="0" w:color="auto"/>
      </w:divBdr>
    </w:div>
    <w:div w:id="944264236">
      <w:bodyDiv w:val="1"/>
      <w:marLeft w:val="0"/>
      <w:marRight w:val="0"/>
      <w:marTop w:val="0"/>
      <w:marBottom w:val="0"/>
      <w:divBdr>
        <w:top w:val="none" w:sz="0" w:space="0" w:color="auto"/>
        <w:left w:val="none" w:sz="0" w:space="0" w:color="auto"/>
        <w:bottom w:val="none" w:sz="0" w:space="0" w:color="auto"/>
        <w:right w:val="none" w:sz="0" w:space="0" w:color="auto"/>
      </w:divBdr>
    </w:div>
    <w:div w:id="950743963">
      <w:bodyDiv w:val="1"/>
      <w:marLeft w:val="0"/>
      <w:marRight w:val="0"/>
      <w:marTop w:val="0"/>
      <w:marBottom w:val="0"/>
      <w:divBdr>
        <w:top w:val="none" w:sz="0" w:space="0" w:color="auto"/>
        <w:left w:val="none" w:sz="0" w:space="0" w:color="auto"/>
        <w:bottom w:val="none" w:sz="0" w:space="0" w:color="auto"/>
        <w:right w:val="none" w:sz="0" w:space="0" w:color="auto"/>
      </w:divBdr>
    </w:div>
    <w:div w:id="952829139">
      <w:bodyDiv w:val="1"/>
      <w:marLeft w:val="0"/>
      <w:marRight w:val="0"/>
      <w:marTop w:val="0"/>
      <w:marBottom w:val="0"/>
      <w:divBdr>
        <w:top w:val="none" w:sz="0" w:space="0" w:color="auto"/>
        <w:left w:val="none" w:sz="0" w:space="0" w:color="auto"/>
        <w:bottom w:val="none" w:sz="0" w:space="0" w:color="auto"/>
        <w:right w:val="none" w:sz="0" w:space="0" w:color="auto"/>
      </w:divBdr>
    </w:div>
    <w:div w:id="956528079">
      <w:bodyDiv w:val="1"/>
      <w:marLeft w:val="0"/>
      <w:marRight w:val="0"/>
      <w:marTop w:val="0"/>
      <w:marBottom w:val="0"/>
      <w:divBdr>
        <w:top w:val="none" w:sz="0" w:space="0" w:color="auto"/>
        <w:left w:val="none" w:sz="0" w:space="0" w:color="auto"/>
        <w:bottom w:val="none" w:sz="0" w:space="0" w:color="auto"/>
        <w:right w:val="none" w:sz="0" w:space="0" w:color="auto"/>
      </w:divBdr>
    </w:div>
    <w:div w:id="961688579">
      <w:bodyDiv w:val="1"/>
      <w:marLeft w:val="0"/>
      <w:marRight w:val="0"/>
      <w:marTop w:val="0"/>
      <w:marBottom w:val="0"/>
      <w:divBdr>
        <w:top w:val="none" w:sz="0" w:space="0" w:color="auto"/>
        <w:left w:val="none" w:sz="0" w:space="0" w:color="auto"/>
        <w:bottom w:val="none" w:sz="0" w:space="0" w:color="auto"/>
        <w:right w:val="none" w:sz="0" w:space="0" w:color="auto"/>
      </w:divBdr>
    </w:div>
    <w:div w:id="972250513">
      <w:bodyDiv w:val="1"/>
      <w:marLeft w:val="0"/>
      <w:marRight w:val="0"/>
      <w:marTop w:val="0"/>
      <w:marBottom w:val="0"/>
      <w:divBdr>
        <w:top w:val="none" w:sz="0" w:space="0" w:color="auto"/>
        <w:left w:val="none" w:sz="0" w:space="0" w:color="auto"/>
        <w:bottom w:val="none" w:sz="0" w:space="0" w:color="auto"/>
        <w:right w:val="none" w:sz="0" w:space="0" w:color="auto"/>
      </w:divBdr>
    </w:div>
    <w:div w:id="997883288">
      <w:bodyDiv w:val="1"/>
      <w:marLeft w:val="0"/>
      <w:marRight w:val="0"/>
      <w:marTop w:val="0"/>
      <w:marBottom w:val="0"/>
      <w:divBdr>
        <w:top w:val="none" w:sz="0" w:space="0" w:color="auto"/>
        <w:left w:val="none" w:sz="0" w:space="0" w:color="auto"/>
        <w:bottom w:val="none" w:sz="0" w:space="0" w:color="auto"/>
        <w:right w:val="none" w:sz="0" w:space="0" w:color="auto"/>
      </w:divBdr>
    </w:div>
    <w:div w:id="1001662842">
      <w:bodyDiv w:val="1"/>
      <w:marLeft w:val="0"/>
      <w:marRight w:val="0"/>
      <w:marTop w:val="0"/>
      <w:marBottom w:val="0"/>
      <w:divBdr>
        <w:top w:val="none" w:sz="0" w:space="0" w:color="auto"/>
        <w:left w:val="none" w:sz="0" w:space="0" w:color="auto"/>
        <w:bottom w:val="none" w:sz="0" w:space="0" w:color="auto"/>
        <w:right w:val="none" w:sz="0" w:space="0" w:color="auto"/>
      </w:divBdr>
    </w:div>
    <w:div w:id="1007832479">
      <w:bodyDiv w:val="1"/>
      <w:marLeft w:val="0"/>
      <w:marRight w:val="0"/>
      <w:marTop w:val="0"/>
      <w:marBottom w:val="0"/>
      <w:divBdr>
        <w:top w:val="none" w:sz="0" w:space="0" w:color="auto"/>
        <w:left w:val="none" w:sz="0" w:space="0" w:color="auto"/>
        <w:bottom w:val="none" w:sz="0" w:space="0" w:color="auto"/>
        <w:right w:val="none" w:sz="0" w:space="0" w:color="auto"/>
      </w:divBdr>
    </w:div>
    <w:div w:id="1011759411">
      <w:bodyDiv w:val="1"/>
      <w:marLeft w:val="0"/>
      <w:marRight w:val="0"/>
      <w:marTop w:val="0"/>
      <w:marBottom w:val="0"/>
      <w:divBdr>
        <w:top w:val="none" w:sz="0" w:space="0" w:color="auto"/>
        <w:left w:val="none" w:sz="0" w:space="0" w:color="auto"/>
        <w:bottom w:val="none" w:sz="0" w:space="0" w:color="auto"/>
        <w:right w:val="none" w:sz="0" w:space="0" w:color="auto"/>
      </w:divBdr>
    </w:div>
    <w:div w:id="1032610880">
      <w:bodyDiv w:val="1"/>
      <w:marLeft w:val="0"/>
      <w:marRight w:val="0"/>
      <w:marTop w:val="0"/>
      <w:marBottom w:val="0"/>
      <w:divBdr>
        <w:top w:val="none" w:sz="0" w:space="0" w:color="auto"/>
        <w:left w:val="none" w:sz="0" w:space="0" w:color="auto"/>
        <w:bottom w:val="none" w:sz="0" w:space="0" w:color="auto"/>
        <w:right w:val="none" w:sz="0" w:space="0" w:color="auto"/>
      </w:divBdr>
    </w:div>
    <w:div w:id="1033576386">
      <w:bodyDiv w:val="1"/>
      <w:marLeft w:val="0"/>
      <w:marRight w:val="0"/>
      <w:marTop w:val="0"/>
      <w:marBottom w:val="0"/>
      <w:divBdr>
        <w:top w:val="none" w:sz="0" w:space="0" w:color="auto"/>
        <w:left w:val="none" w:sz="0" w:space="0" w:color="auto"/>
        <w:bottom w:val="none" w:sz="0" w:space="0" w:color="auto"/>
        <w:right w:val="none" w:sz="0" w:space="0" w:color="auto"/>
      </w:divBdr>
    </w:div>
    <w:div w:id="1036585149">
      <w:bodyDiv w:val="1"/>
      <w:marLeft w:val="0"/>
      <w:marRight w:val="0"/>
      <w:marTop w:val="0"/>
      <w:marBottom w:val="0"/>
      <w:divBdr>
        <w:top w:val="none" w:sz="0" w:space="0" w:color="auto"/>
        <w:left w:val="none" w:sz="0" w:space="0" w:color="auto"/>
        <w:bottom w:val="none" w:sz="0" w:space="0" w:color="auto"/>
        <w:right w:val="none" w:sz="0" w:space="0" w:color="auto"/>
      </w:divBdr>
    </w:div>
    <w:div w:id="1049183623">
      <w:bodyDiv w:val="1"/>
      <w:marLeft w:val="0"/>
      <w:marRight w:val="0"/>
      <w:marTop w:val="0"/>
      <w:marBottom w:val="0"/>
      <w:divBdr>
        <w:top w:val="none" w:sz="0" w:space="0" w:color="auto"/>
        <w:left w:val="none" w:sz="0" w:space="0" w:color="auto"/>
        <w:bottom w:val="none" w:sz="0" w:space="0" w:color="auto"/>
        <w:right w:val="none" w:sz="0" w:space="0" w:color="auto"/>
      </w:divBdr>
    </w:div>
    <w:div w:id="1049646392">
      <w:bodyDiv w:val="1"/>
      <w:marLeft w:val="0"/>
      <w:marRight w:val="0"/>
      <w:marTop w:val="0"/>
      <w:marBottom w:val="0"/>
      <w:divBdr>
        <w:top w:val="none" w:sz="0" w:space="0" w:color="auto"/>
        <w:left w:val="none" w:sz="0" w:space="0" w:color="auto"/>
        <w:bottom w:val="none" w:sz="0" w:space="0" w:color="auto"/>
        <w:right w:val="none" w:sz="0" w:space="0" w:color="auto"/>
      </w:divBdr>
    </w:div>
    <w:div w:id="1051541113">
      <w:bodyDiv w:val="1"/>
      <w:marLeft w:val="0"/>
      <w:marRight w:val="0"/>
      <w:marTop w:val="0"/>
      <w:marBottom w:val="0"/>
      <w:divBdr>
        <w:top w:val="none" w:sz="0" w:space="0" w:color="auto"/>
        <w:left w:val="none" w:sz="0" w:space="0" w:color="auto"/>
        <w:bottom w:val="none" w:sz="0" w:space="0" w:color="auto"/>
        <w:right w:val="none" w:sz="0" w:space="0" w:color="auto"/>
      </w:divBdr>
    </w:div>
    <w:div w:id="1052462046">
      <w:bodyDiv w:val="1"/>
      <w:marLeft w:val="0"/>
      <w:marRight w:val="0"/>
      <w:marTop w:val="0"/>
      <w:marBottom w:val="0"/>
      <w:divBdr>
        <w:top w:val="none" w:sz="0" w:space="0" w:color="auto"/>
        <w:left w:val="none" w:sz="0" w:space="0" w:color="auto"/>
        <w:bottom w:val="none" w:sz="0" w:space="0" w:color="auto"/>
        <w:right w:val="none" w:sz="0" w:space="0" w:color="auto"/>
      </w:divBdr>
    </w:div>
    <w:div w:id="1052995830">
      <w:bodyDiv w:val="1"/>
      <w:marLeft w:val="0"/>
      <w:marRight w:val="0"/>
      <w:marTop w:val="0"/>
      <w:marBottom w:val="0"/>
      <w:divBdr>
        <w:top w:val="none" w:sz="0" w:space="0" w:color="auto"/>
        <w:left w:val="none" w:sz="0" w:space="0" w:color="auto"/>
        <w:bottom w:val="none" w:sz="0" w:space="0" w:color="auto"/>
        <w:right w:val="none" w:sz="0" w:space="0" w:color="auto"/>
      </w:divBdr>
    </w:div>
    <w:div w:id="1055280198">
      <w:bodyDiv w:val="1"/>
      <w:marLeft w:val="0"/>
      <w:marRight w:val="0"/>
      <w:marTop w:val="0"/>
      <w:marBottom w:val="0"/>
      <w:divBdr>
        <w:top w:val="none" w:sz="0" w:space="0" w:color="auto"/>
        <w:left w:val="none" w:sz="0" w:space="0" w:color="auto"/>
        <w:bottom w:val="none" w:sz="0" w:space="0" w:color="auto"/>
        <w:right w:val="none" w:sz="0" w:space="0" w:color="auto"/>
      </w:divBdr>
    </w:div>
    <w:div w:id="1063479567">
      <w:bodyDiv w:val="1"/>
      <w:marLeft w:val="0"/>
      <w:marRight w:val="0"/>
      <w:marTop w:val="0"/>
      <w:marBottom w:val="0"/>
      <w:divBdr>
        <w:top w:val="none" w:sz="0" w:space="0" w:color="auto"/>
        <w:left w:val="none" w:sz="0" w:space="0" w:color="auto"/>
        <w:bottom w:val="none" w:sz="0" w:space="0" w:color="auto"/>
        <w:right w:val="none" w:sz="0" w:space="0" w:color="auto"/>
      </w:divBdr>
    </w:div>
    <w:div w:id="1066227380">
      <w:bodyDiv w:val="1"/>
      <w:marLeft w:val="0"/>
      <w:marRight w:val="0"/>
      <w:marTop w:val="0"/>
      <w:marBottom w:val="0"/>
      <w:divBdr>
        <w:top w:val="none" w:sz="0" w:space="0" w:color="auto"/>
        <w:left w:val="none" w:sz="0" w:space="0" w:color="auto"/>
        <w:bottom w:val="none" w:sz="0" w:space="0" w:color="auto"/>
        <w:right w:val="none" w:sz="0" w:space="0" w:color="auto"/>
      </w:divBdr>
    </w:div>
    <w:div w:id="1066414021">
      <w:bodyDiv w:val="1"/>
      <w:marLeft w:val="0"/>
      <w:marRight w:val="0"/>
      <w:marTop w:val="0"/>
      <w:marBottom w:val="0"/>
      <w:divBdr>
        <w:top w:val="none" w:sz="0" w:space="0" w:color="auto"/>
        <w:left w:val="none" w:sz="0" w:space="0" w:color="auto"/>
        <w:bottom w:val="none" w:sz="0" w:space="0" w:color="auto"/>
        <w:right w:val="none" w:sz="0" w:space="0" w:color="auto"/>
      </w:divBdr>
    </w:div>
    <w:div w:id="1082529273">
      <w:bodyDiv w:val="1"/>
      <w:marLeft w:val="0"/>
      <w:marRight w:val="0"/>
      <w:marTop w:val="0"/>
      <w:marBottom w:val="0"/>
      <w:divBdr>
        <w:top w:val="none" w:sz="0" w:space="0" w:color="auto"/>
        <w:left w:val="none" w:sz="0" w:space="0" w:color="auto"/>
        <w:bottom w:val="none" w:sz="0" w:space="0" w:color="auto"/>
        <w:right w:val="none" w:sz="0" w:space="0" w:color="auto"/>
      </w:divBdr>
    </w:div>
    <w:div w:id="1097747269">
      <w:bodyDiv w:val="1"/>
      <w:marLeft w:val="0"/>
      <w:marRight w:val="0"/>
      <w:marTop w:val="0"/>
      <w:marBottom w:val="0"/>
      <w:divBdr>
        <w:top w:val="none" w:sz="0" w:space="0" w:color="auto"/>
        <w:left w:val="none" w:sz="0" w:space="0" w:color="auto"/>
        <w:bottom w:val="none" w:sz="0" w:space="0" w:color="auto"/>
        <w:right w:val="none" w:sz="0" w:space="0" w:color="auto"/>
      </w:divBdr>
    </w:div>
    <w:div w:id="1103261897">
      <w:bodyDiv w:val="1"/>
      <w:marLeft w:val="0"/>
      <w:marRight w:val="0"/>
      <w:marTop w:val="0"/>
      <w:marBottom w:val="0"/>
      <w:divBdr>
        <w:top w:val="none" w:sz="0" w:space="0" w:color="auto"/>
        <w:left w:val="none" w:sz="0" w:space="0" w:color="auto"/>
        <w:bottom w:val="none" w:sz="0" w:space="0" w:color="auto"/>
        <w:right w:val="none" w:sz="0" w:space="0" w:color="auto"/>
      </w:divBdr>
    </w:div>
    <w:div w:id="1107196019">
      <w:bodyDiv w:val="1"/>
      <w:marLeft w:val="0"/>
      <w:marRight w:val="0"/>
      <w:marTop w:val="0"/>
      <w:marBottom w:val="0"/>
      <w:divBdr>
        <w:top w:val="none" w:sz="0" w:space="0" w:color="auto"/>
        <w:left w:val="none" w:sz="0" w:space="0" w:color="auto"/>
        <w:bottom w:val="none" w:sz="0" w:space="0" w:color="auto"/>
        <w:right w:val="none" w:sz="0" w:space="0" w:color="auto"/>
      </w:divBdr>
    </w:div>
    <w:div w:id="1111627543">
      <w:bodyDiv w:val="1"/>
      <w:marLeft w:val="0"/>
      <w:marRight w:val="0"/>
      <w:marTop w:val="0"/>
      <w:marBottom w:val="0"/>
      <w:divBdr>
        <w:top w:val="none" w:sz="0" w:space="0" w:color="auto"/>
        <w:left w:val="none" w:sz="0" w:space="0" w:color="auto"/>
        <w:bottom w:val="none" w:sz="0" w:space="0" w:color="auto"/>
        <w:right w:val="none" w:sz="0" w:space="0" w:color="auto"/>
      </w:divBdr>
    </w:div>
    <w:div w:id="1115323746">
      <w:bodyDiv w:val="1"/>
      <w:marLeft w:val="0"/>
      <w:marRight w:val="0"/>
      <w:marTop w:val="0"/>
      <w:marBottom w:val="0"/>
      <w:divBdr>
        <w:top w:val="none" w:sz="0" w:space="0" w:color="auto"/>
        <w:left w:val="none" w:sz="0" w:space="0" w:color="auto"/>
        <w:bottom w:val="none" w:sz="0" w:space="0" w:color="auto"/>
        <w:right w:val="none" w:sz="0" w:space="0" w:color="auto"/>
      </w:divBdr>
    </w:div>
    <w:div w:id="1118794832">
      <w:bodyDiv w:val="1"/>
      <w:marLeft w:val="0"/>
      <w:marRight w:val="0"/>
      <w:marTop w:val="0"/>
      <w:marBottom w:val="0"/>
      <w:divBdr>
        <w:top w:val="none" w:sz="0" w:space="0" w:color="auto"/>
        <w:left w:val="none" w:sz="0" w:space="0" w:color="auto"/>
        <w:bottom w:val="none" w:sz="0" w:space="0" w:color="auto"/>
        <w:right w:val="none" w:sz="0" w:space="0" w:color="auto"/>
      </w:divBdr>
    </w:div>
    <w:div w:id="1133057787">
      <w:bodyDiv w:val="1"/>
      <w:marLeft w:val="0"/>
      <w:marRight w:val="0"/>
      <w:marTop w:val="0"/>
      <w:marBottom w:val="0"/>
      <w:divBdr>
        <w:top w:val="none" w:sz="0" w:space="0" w:color="auto"/>
        <w:left w:val="none" w:sz="0" w:space="0" w:color="auto"/>
        <w:bottom w:val="none" w:sz="0" w:space="0" w:color="auto"/>
        <w:right w:val="none" w:sz="0" w:space="0" w:color="auto"/>
      </w:divBdr>
    </w:div>
    <w:div w:id="1133133895">
      <w:bodyDiv w:val="1"/>
      <w:marLeft w:val="0"/>
      <w:marRight w:val="0"/>
      <w:marTop w:val="0"/>
      <w:marBottom w:val="0"/>
      <w:divBdr>
        <w:top w:val="none" w:sz="0" w:space="0" w:color="auto"/>
        <w:left w:val="none" w:sz="0" w:space="0" w:color="auto"/>
        <w:bottom w:val="none" w:sz="0" w:space="0" w:color="auto"/>
        <w:right w:val="none" w:sz="0" w:space="0" w:color="auto"/>
      </w:divBdr>
    </w:div>
    <w:div w:id="1134516927">
      <w:bodyDiv w:val="1"/>
      <w:marLeft w:val="0"/>
      <w:marRight w:val="0"/>
      <w:marTop w:val="0"/>
      <w:marBottom w:val="0"/>
      <w:divBdr>
        <w:top w:val="none" w:sz="0" w:space="0" w:color="auto"/>
        <w:left w:val="none" w:sz="0" w:space="0" w:color="auto"/>
        <w:bottom w:val="none" w:sz="0" w:space="0" w:color="auto"/>
        <w:right w:val="none" w:sz="0" w:space="0" w:color="auto"/>
      </w:divBdr>
    </w:div>
    <w:div w:id="1138062648">
      <w:bodyDiv w:val="1"/>
      <w:marLeft w:val="0"/>
      <w:marRight w:val="0"/>
      <w:marTop w:val="0"/>
      <w:marBottom w:val="0"/>
      <w:divBdr>
        <w:top w:val="none" w:sz="0" w:space="0" w:color="auto"/>
        <w:left w:val="none" w:sz="0" w:space="0" w:color="auto"/>
        <w:bottom w:val="none" w:sz="0" w:space="0" w:color="auto"/>
        <w:right w:val="none" w:sz="0" w:space="0" w:color="auto"/>
      </w:divBdr>
    </w:div>
    <w:div w:id="1145656943">
      <w:bodyDiv w:val="1"/>
      <w:marLeft w:val="0"/>
      <w:marRight w:val="0"/>
      <w:marTop w:val="0"/>
      <w:marBottom w:val="0"/>
      <w:divBdr>
        <w:top w:val="none" w:sz="0" w:space="0" w:color="auto"/>
        <w:left w:val="none" w:sz="0" w:space="0" w:color="auto"/>
        <w:bottom w:val="none" w:sz="0" w:space="0" w:color="auto"/>
        <w:right w:val="none" w:sz="0" w:space="0" w:color="auto"/>
      </w:divBdr>
    </w:div>
    <w:div w:id="1152598629">
      <w:bodyDiv w:val="1"/>
      <w:marLeft w:val="0"/>
      <w:marRight w:val="0"/>
      <w:marTop w:val="0"/>
      <w:marBottom w:val="0"/>
      <w:divBdr>
        <w:top w:val="none" w:sz="0" w:space="0" w:color="auto"/>
        <w:left w:val="none" w:sz="0" w:space="0" w:color="auto"/>
        <w:bottom w:val="none" w:sz="0" w:space="0" w:color="auto"/>
        <w:right w:val="none" w:sz="0" w:space="0" w:color="auto"/>
      </w:divBdr>
    </w:div>
    <w:div w:id="1157528103">
      <w:bodyDiv w:val="1"/>
      <w:marLeft w:val="0"/>
      <w:marRight w:val="0"/>
      <w:marTop w:val="0"/>
      <w:marBottom w:val="0"/>
      <w:divBdr>
        <w:top w:val="none" w:sz="0" w:space="0" w:color="auto"/>
        <w:left w:val="none" w:sz="0" w:space="0" w:color="auto"/>
        <w:bottom w:val="none" w:sz="0" w:space="0" w:color="auto"/>
        <w:right w:val="none" w:sz="0" w:space="0" w:color="auto"/>
      </w:divBdr>
    </w:div>
    <w:div w:id="1159466497">
      <w:bodyDiv w:val="1"/>
      <w:marLeft w:val="0"/>
      <w:marRight w:val="0"/>
      <w:marTop w:val="0"/>
      <w:marBottom w:val="0"/>
      <w:divBdr>
        <w:top w:val="none" w:sz="0" w:space="0" w:color="auto"/>
        <w:left w:val="none" w:sz="0" w:space="0" w:color="auto"/>
        <w:bottom w:val="none" w:sz="0" w:space="0" w:color="auto"/>
        <w:right w:val="none" w:sz="0" w:space="0" w:color="auto"/>
      </w:divBdr>
    </w:div>
    <w:div w:id="1174422143">
      <w:bodyDiv w:val="1"/>
      <w:marLeft w:val="0"/>
      <w:marRight w:val="0"/>
      <w:marTop w:val="0"/>
      <w:marBottom w:val="0"/>
      <w:divBdr>
        <w:top w:val="none" w:sz="0" w:space="0" w:color="auto"/>
        <w:left w:val="none" w:sz="0" w:space="0" w:color="auto"/>
        <w:bottom w:val="none" w:sz="0" w:space="0" w:color="auto"/>
        <w:right w:val="none" w:sz="0" w:space="0" w:color="auto"/>
      </w:divBdr>
    </w:div>
    <w:div w:id="1180584062">
      <w:bodyDiv w:val="1"/>
      <w:marLeft w:val="0"/>
      <w:marRight w:val="0"/>
      <w:marTop w:val="0"/>
      <w:marBottom w:val="0"/>
      <w:divBdr>
        <w:top w:val="none" w:sz="0" w:space="0" w:color="auto"/>
        <w:left w:val="none" w:sz="0" w:space="0" w:color="auto"/>
        <w:bottom w:val="none" w:sz="0" w:space="0" w:color="auto"/>
        <w:right w:val="none" w:sz="0" w:space="0" w:color="auto"/>
      </w:divBdr>
    </w:div>
    <w:div w:id="1183669177">
      <w:bodyDiv w:val="1"/>
      <w:marLeft w:val="0"/>
      <w:marRight w:val="0"/>
      <w:marTop w:val="0"/>
      <w:marBottom w:val="0"/>
      <w:divBdr>
        <w:top w:val="none" w:sz="0" w:space="0" w:color="auto"/>
        <w:left w:val="none" w:sz="0" w:space="0" w:color="auto"/>
        <w:bottom w:val="none" w:sz="0" w:space="0" w:color="auto"/>
        <w:right w:val="none" w:sz="0" w:space="0" w:color="auto"/>
      </w:divBdr>
    </w:div>
    <w:div w:id="1186677126">
      <w:bodyDiv w:val="1"/>
      <w:marLeft w:val="0"/>
      <w:marRight w:val="0"/>
      <w:marTop w:val="0"/>
      <w:marBottom w:val="0"/>
      <w:divBdr>
        <w:top w:val="none" w:sz="0" w:space="0" w:color="auto"/>
        <w:left w:val="none" w:sz="0" w:space="0" w:color="auto"/>
        <w:bottom w:val="none" w:sz="0" w:space="0" w:color="auto"/>
        <w:right w:val="none" w:sz="0" w:space="0" w:color="auto"/>
      </w:divBdr>
    </w:div>
    <w:div w:id="1187526842">
      <w:bodyDiv w:val="1"/>
      <w:marLeft w:val="0"/>
      <w:marRight w:val="0"/>
      <w:marTop w:val="0"/>
      <w:marBottom w:val="0"/>
      <w:divBdr>
        <w:top w:val="none" w:sz="0" w:space="0" w:color="auto"/>
        <w:left w:val="none" w:sz="0" w:space="0" w:color="auto"/>
        <w:bottom w:val="none" w:sz="0" w:space="0" w:color="auto"/>
        <w:right w:val="none" w:sz="0" w:space="0" w:color="auto"/>
      </w:divBdr>
    </w:div>
    <w:div w:id="1197039217">
      <w:bodyDiv w:val="1"/>
      <w:marLeft w:val="0"/>
      <w:marRight w:val="0"/>
      <w:marTop w:val="0"/>
      <w:marBottom w:val="0"/>
      <w:divBdr>
        <w:top w:val="none" w:sz="0" w:space="0" w:color="auto"/>
        <w:left w:val="none" w:sz="0" w:space="0" w:color="auto"/>
        <w:bottom w:val="none" w:sz="0" w:space="0" w:color="auto"/>
        <w:right w:val="none" w:sz="0" w:space="0" w:color="auto"/>
      </w:divBdr>
    </w:div>
    <w:div w:id="1208253684">
      <w:bodyDiv w:val="1"/>
      <w:marLeft w:val="0"/>
      <w:marRight w:val="0"/>
      <w:marTop w:val="0"/>
      <w:marBottom w:val="0"/>
      <w:divBdr>
        <w:top w:val="none" w:sz="0" w:space="0" w:color="auto"/>
        <w:left w:val="none" w:sz="0" w:space="0" w:color="auto"/>
        <w:bottom w:val="none" w:sz="0" w:space="0" w:color="auto"/>
        <w:right w:val="none" w:sz="0" w:space="0" w:color="auto"/>
      </w:divBdr>
    </w:div>
    <w:div w:id="1217012379">
      <w:bodyDiv w:val="1"/>
      <w:marLeft w:val="0"/>
      <w:marRight w:val="0"/>
      <w:marTop w:val="0"/>
      <w:marBottom w:val="0"/>
      <w:divBdr>
        <w:top w:val="none" w:sz="0" w:space="0" w:color="auto"/>
        <w:left w:val="none" w:sz="0" w:space="0" w:color="auto"/>
        <w:bottom w:val="none" w:sz="0" w:space="0" w:color="auto"/>
        <w:right w:val="none" w:sz="0" w:space="0" w:color="auto"/>
      </w:divBdr>
    </w:div>
    <w:div w:id="1220246352">
      <w:bodyDiv w:val="1"/>
      <w:marLeft w:val="0"/>
      <w:marRight w:val="0"/>
      <w:marTop w:val="0"/>
      <w:marBottom w:val="0"/>
      <w:divBdr>
        <w:top w:val="none" w:sz="0" w:space="0" w:color="auto"/>
        <w:left w:val="none" w:sz="0" w:space="0" w:color="auto"/>
        <w:bottom w:val="none" w:sz="0" w:space="0" w:color="auto"/>
        <w:right w:val="none" w:sz="0" w:space="0" w:color="auto"/>
      </w:divBdr>
    </w:div>
    <w:div w:id="1225871250">
      <w:bodyDiv w:val="1"/>
      <w:marLeft w:val="0"/>
      <w:marRight w:val="0"/>
      <w:marTop w:val="0"/>
      <w:marBottom w:val="0"/>
      <w:divBdr>
        <w:top w:val="none" w:sz="0" w:space="0" w:color="auto"/>
        <w:left w:val="none" w:sz="0" w:space="0" w:color="auto"/>
        <w:bottom w:val="none" w:sz="0" w:space="0" w:color="auto"/>
        <w:right w:val="none" w:sz="0" w:space="0" w:color="auto"/>
      </w:divBdr>
    </w:div>
    <w:div w:id="1227230490">
      <w:bodyDiv w:val="1"/>
      <w:marLeft w:val="0"/>
      <w:marRight w:val="0"/>
      <w:marTop w:val="0"/>
      <w:marBottom w:val="0"/>
      <w:divBdr>
        <w:top w:val="none" w:sz="0" w:space="0" w:color="auto"/>
        <w:left w:val="none" w:sz="0" w:space="0" w:color="auto"/>
        <w:bottom w:val="none" w:sz="0" w:space="0" w:color="auto"/>
        <w:right w:val="none" w:sz="0" w:space="0" w:color="auto"/>
      </w:divBdr>
    </w:div>
    <w:div w:id="1228803950">
      <w:bodyDiv w:val="1"/>
      <w:marLeft w:val="0"/>
      <w:marRight w:val="0"/>
      <w:marTop w:val="0"/>
      <w:marBottom w:val="0"/>
      <w:divBdr>
        <w:top w:val="none" w:sz="0" w:space="0" w:color="auto"/>
        <w:left w:val="none" w:sz="0" w:space="0" w:color="auto"/>
        <w:bottom w:val="none" w:sz="0" w:space="0" w:color="auto"/>
        <w:right w:val="none" w:sz="0" w:space="0" w:color="auto"/>
      </w:divBdr>
    </w:div>
    <w:div w:id="1229145942">
      <w:bodyDiv w:val="1"/>
      <w:marLeft w:val="0"/>
      <w:marRight w:val="0"/>
      <w:marTop w:val="0"/>
      <w:marBottom w:val="0"/>
      <w:divBdr>
        <w:top w:val="none" w:sz="0" w:space="0" w:color="auto"/>
        <w:left w:val="none" w:sz="0" w:space="0" w:color="auto"/>
        <w:bottom w:val="none" w:sz="0" w:space="0" w:color="auto"/>
        <w:right w:val="none" w:sz="0" w:space="0" w:color="auto"/>
      </w:divBdr>
    </w:div>
    <w:div w:id="1232233165">
      <w:bodyDiv w:val="1"/>
      <w:marLeft w:val="0"/>
      <w:marRight w:val="0"/>
      <w:marTop w:val="0"/>
      <w:marBottom w:val="0"/>
      <w:divBdr>
        <w:top w:val="none" w:sz="0" w:space="0" w:color="auto"/>
        <w:left w:val="none" w:sz="0" w:space="0" w:color="auto"/>
        <w:bottom w:val="none" w:sz="0" w:space="0" w:color="auto"/>
        <w:right w:val="none" w:sz="0" w:space="0" w:color="auto"/>
      </w:divBdr>
    </w:div>
    <w:div w:id="1236933339">
      <w:bodyDiv w:val="1"/>
      <w:marLeft w:val="0"/>
      <w:marRight w:val="0"/>
      <w:marTop w:val="0"/>
      <w:marBottom w:val="0"/>
      <w:divBdr>
        <w:top w:val="none" w:sz="0" w:space="0" w:color="auto"/>
        <w:left w:val="none" w:sz="0" w:space="0" w:color="auto"/>
        <w:bottom w:val="none" w:sz="0" w:space="0" w:color="auto"/>
        <w:right w:val="none" w:sz="0" w:space="0" w:color="auto"/>
      </w:divBdr>
    </w:div>
    <w:div w:id="1286349777">
      <w:bodyDiv w:val="1"/>
      <w:marLeft w:val="0"/>
      <w:marRight w:val="0"/>
      <w:marTop w:val="0"/>
      <w:marBottom w:val="0"/>
      <w:divBdr>
        <w:top w:val="none" w:sz="0" w:space="0" w:color="auto"/>
        <w:left w:val="none" w:sz="0" w:space="0" w:color="auto"/>
        <w:bottom w:val="none" w:sz="0" w:space="0" w:color="auto"/>
        <w:right w:val="none" w:sz="0" w:space="0" w:color="auto"/>
      </w:divBdr>
    </w:div>
    <w:div w:id="1296834547">
      <w:bodyDiv w:val="1"/>
      <w:marLeft w:val="0"/>
      <w:marRight w:val="0"/>
      <w:marTop w:val="0"/>
      <w:marBottom w:val="0"/>
      <w:divBdr>
        <w:top w:val="none" w:sz="0" w:space="0" w:color="auto"/>
        <w:left w:val="none" w:sz="0" w:space="0" w:color="auto"/>
        <w:bottom w:val="none" w:sz="0" w:space="0" w:color="auto"/>
        <w:right w:val="none" w:sz="0" w:space="0" w:color="auto"/>
      </w:divBdr>
    </w:div>
    <w:div w:id="1310747126">
      <w:bodyDiv w:val="1"/>
      <w:marLeft w:val="0"/>
      <w:marRight w:val="0"/>
      <w:marTop w:val="0"/>
      <w:marBottom w:val="0"/>
      <w:divBdr>
        <w:top w:val="none" w:sz="0" w:space="0" w:color="auto"/>
        <w:left w:val="none" w:sz="0" w:space="0" w:color="auto"/>
        <w:bottom w:val="none" w:sz="0" w:space="0" w:color="auto"/>
        <w:right w:val="none" w:sz="0" w:space="0" w:color="auto"/>
      </w:divBdr>
    </w:div>
    <w:div w:id="1320575016">
      <w:bodyDiv w:val="1"/>
      <w:marLeft w:val="0"/>
      <w:marRight w:val="0"/>
      <w:marTop w:val="0"/>
      <w:marBottom w:val="0"/>
      <w:divBdr>
        <w:top w:val="none" w:sz="0" w:space="0" w:color="auto"/>
        <w:left w:val="none" w:sz="0" w:space="0" w:color="auto"/>
        <w:bottom w:val="none" w:sz="0" w:space="0" w:color="auto"/>
        <w:right w:val="none" w:sz="0" w:space="0" w:color="auto"/>
      </w:divBdr>
    </w:div>
    <w:div w:id="1332684900">
      <w:bodyDiv w:val="1"/>
      <w:marLeft w:val="0"/>
      <w:marRight w:val="0"/>
      <w:marTop w:val="0"/>
      <w:marBottom w:val="0"/>
      <w:divBdr>
        <w:top w:val="none" w:sz="0" w:space="0" w:color="auto"/>
        <w:left w:val="none" w:sz="0" w:space="0" w:color="auto"/>
        <w:bottom w:val="none" w:sz="0" w:space="0" w:color="auto"/>
        <w:right w:val="none" w:sz="0" w:space="0" w:color="auto"/>
      </w:divBdr>
    </w:div>
    <w:div w:id="1337611596">
      <w:bodyDiv w:val="1"/>
      <w:marLeft w:val="0"/>
      <w:marRight w:val="0"/>
      <w:marTop w:val="0"/>
      <w:marBottom w:val="0"/>
      <w:divBdr>
        <w:top w:val="none" w:sz="0" w:space="0" w:color="auto"/>
        <w:left w:val="none" w:sz="0" w:space="0" w:color="auto"/>
        <w:bottom w:val="none" w:sz="0" w:space="0" w:color="auto"/>
        <w:right w:val="none" w:sz="0" w:space="0" w:color="auto"/>
      </w:divBdr>
    </w:div>
    <w:div w:id="1341007439">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44551555">
      <w:bodyDiv w:val="1"/>
      <w:marLeft w:val="0"/>
      <w:marRight w:val="0"/>
      <w:marTop w:val="0"/>
      <w:marBottom w:val="0"/>
      <w:divBdr>
        <w:top w:val="none" w:sz="0" w:space="0" w:color="auto"/>
        <w:left w:val="none" w:sz="0" w:space="0" w:color="auto"/>
        <w:bottom w:val="none" w:sz="0" w:space="0" w:color="auto"/>
        <w:right w:val="none" w:sz="0" w:space="0" w:color="auto"/>
      </w:divBdr>
    </w:div>
    <w:div w:id="1350645038">
      <w:bodyDiv w:val="1"/>
      <w:marLeft w:val="0"/>
      <w:marRight w:val="0"/>
      <w:marTop w:val="0"/>
      <w:marBottom w:val="0"/>
      <w:divBdr>
        <w:top w:val="none" w:sz="0" w:space="0" w:color="auto"/>
        <w:left w:val="none" w:sz="0" w:space="0" w:color="auto"/>
        <w:bottom w:val="none" w:sz="0" w:space="0" w:color="auto"/>
        <w:right w:val="none" w:sz="0" w:space="0" w:color="auto"/>
      </w:divBdr>
    </w:div>
    <w:div w:id="1356612997">
      <w:bodyDiv w:val="1"/>
      <w:marLeft w:val="0"/>
      <w:marRight w:val="0"/>
      <w:marTop w:val="0"/>
      <w:marBottom w:val="0"/>
      <w:divBdr>
        <w:top w:val="none" w:sz="0" w:space="0" w:color="auto"/>
        <w:left w:val="none" w:sz="0" w:space="0" w:color="auto"/>
        <w:bottom w:val="none" w:sz="0" w:space="0" w:color="auto"/>
        <w:right w:val="none" w:sz="0" w:space="0" w:color="auto"/>
      </w:divBdr>
    </w:div>
    <w:div w:id="1356931132">
      <w:bodyDiv w:val="1"/>
      <w:marLeft w:val="0"/>
      <w:marRight w:val="0"/>
      <w:marTop w:val="0"/>
      <w:marBottom w:val="0"/>
      <w:divBdr>
        <w:top w:val="none" w:sz="0" w:space="0" w:color="auto"/>
        <w:left w:val="none" w:sz="0" w:space="0" w:color="auto"/>
        <w:bottom w:val="none" w:sz="0" w:space="0" w:color="auto"/>
        <w:right w:val="none" w:sz="0" w:space="0" w:color="auto"/>
      </w:divBdr>
    </w:div>
    <w:div w:id="1363902075">
      <w:bodyDiv w:val="1"/>
      <w:marLeft w:val="0"/>
      <w:marRight w:val="0"/>
      <w:marTop w:val="0"/>
      <w:marBottom w:val="0"/>
      <w:divBdr>
        <w:top w:val="none" w:sz="0" w:space="0" w:color="auto"/>
        <w:left w:val="none" w:sz="0" w:space="0" w:color="auto"/>
        <w:bottom w:val="none" w:sz="0" w:space="0" w:color="auto"/>
        <w:right w:val="none" w:sz="0" w:space="0" w:color="auto"/>
      </w:divBdr>
    </w:div>
    <w:div w:id="1380516531">
      <w:bodyDiv w:val="1"/>
      <w:marLeft w:val="0"/>
      <w:marRight w:val="0"/>
      <w:marTop w:val="0"/>
      <w:marBottom w:val="0"/>
      <w:divBdr>
        <w:top w:val="none" w:sz="0" w:space="0" w:color="auto"/>
        <w:left w:val="none" w:sz="0" w:space="0" w:color="auto"/>
        <w:bottom w:val="none" w:sz="0" w:space="0" w:color="auto"/>
        <w:right w:val="none" w:sz="0" w:space="0" w:color="auto"/>
      </w:divBdr>
    </w:div>
    <w:div w:id="1402948667">
      <w:bodyDiv w:val="1"/>
      <w:marLeft w:val="0"/>
      <w:marRight w:val="0"/>
      <w:marTop w:val="0"/>
      <w:marBottom w:val="0"/>
      <w:divBdr>
        <w:top w:val="none" w:sz="0" w:space="0" w:color="auto"/>
        <w:left w:val="none" w:sz="0" w:space="0" w:color="auto"/>
        <w:bottom w:val="none" w:sz="0" w:space="0" w:color="auto"/>
        <w:right w:val="none" w:sz="0" w:space="0" w:color="auto"/>
      </w:divBdr>
    </w:div>
    <w:div w:id="1406412171">
      <w:bodyDiv w:val="1"/>
      <w:marLeft w:val="0"/>
      <w:marRight w:val="0"/>
      <w:marTop w:val="0"/>
      <w:marBottom w:val="0"/>
      <w:divBdr>
        <w:top w:val="none" w:sz="0" w:space="0" w:color="auto"/>
        <w:left w:val="none" w:sz="0" w:space="0" w:color="auto"/>
        <w:bottom w:val="none" w:sz="0" w:space="0" w:color="auto"/>
        <w:right w:val="none" w:sz="0" w:space="0" w:color="auto"/>
      </w:divBdr>
    </w:div>
    <w:div w:id="1409421719">
      <w:bodyDiv w:val="1"/>
      <w:marLeft w:val="0"/>
      <w:marRight w:val="0"/>
      <w:marTop w:val="0"/>
      <w:marBottom w:val="0"/>
      <w:divBdr>
        <w:top w:val="none" w:sz="0" w:space="0" w:color="auto"/>
        <w:left w:val="none" w:sz="0" w:space="0" w:color="auto"/>
        <w:bottom w:val="none" w:sz="0" w:space="0" w:color="auto"/>
        <w:right w:val="none" w:sz="0" w:space="0" w:color="auto"/>
      </w:divBdr>
    </w:div>
    <w:div w:id="1411123821">
      <w:bodyDiv w:val="1"/>
      <w:marLeft w:val="0"/>
      <w:marRight w:val="0"/>
      <w:marTop w:val="0"/>
      <w:marBottom w:val="0"/>
      <w:divBdr>
        <w:top w:val="none" w:sz="0" w:space="0" w:color="auto"/>
        <w:left w:val="none" w:sz="0" w:space="0" w:color="auto"/>
        <w:bottom w:val="none" w:sz="0" w:space="0" w:color="auto"/>
        <w:right w:val="none" w:sz="0" w:space="0" w:color="auto"/>
      </w:divBdr>
    </w:div>
    <w:div w:id="1415855024">
      <w:bodyDiv w:val="1"/>
      <w:marLeft w:val="0"/>
      <w:marRight w:val="0"/>
      <w:marTop w:val="0"/>
      <w:marBottom w:val="0"/>
      <w:divBdr>
        <w:top w:val="none" w:sz="0" w:space="0" w:color="auto"/>
        <w:left w:val="none" w:sz="0" w:space="0" w:color="auto"/>
        <w:bottom w:val="none" w:sz="0" w:space="0" w:color="auto"/>
        <w:right w:val="none" w:sz="0" w:space="0" w:color="auto"/>
      </w:divBdr>
    </w:div>
    <w:div w:id="1416975118">
      <w:bodyDiv w:val="1"/>
      <w:marLeft w:val="0"/>
      <w:marRight w:val="0"/>
      <w:marTop w:val="0"/>
      <w:marBottom w:val="0"/>
      <w:divBdr>
        <w:top w:val="none" w:sz="0" w:space="0" w:color="auto"/>
        <w:left w:val="none" w:sz="0" w:space="0" w:color="auto"/>
        <w:bottom w:val="none" w:sz="0" w:space="0" w:color="auto"/>
        <w:right w:val="none" w:sz="0" w:space="0" w:color="auto"/>
      </w:divBdr>
    </w:div>
    <w:div w:id="1422414317">
      <w:bodyDiv w:val="1"/>
      <w:marLeft w:val="0"/>
      <w:marRight w:val="0"/>
      <w:marTop w:val="0"/>
      <w:marBottom w:val="0"/>
      <w:divBdr>
        <w:top w:val="none" w:sz="0" w:space="0" w:color="auto"/>
        <w:left w:val="none" w:sz="0" w:space="0" w:color="auto"/>
        <w:bottom w:val="none" w:sz="0" w:space="0" w:color="auto"/>
        <w:right w:val="none" w:sz="0" w:space="0" w:color="auto"/>
      </w:divBdr>
    </w:div>
    <w:div w:id="1422948318">
      <w:bodyDiv w:val="1"/>
      <w:marLeft w:val="0"/>
      <w:marRight w:val="0"/>
      <w:marTop w:val="0"/>
      <w:marBottom w:val="0"/>
      <w:divBdr>
        <w:top w:val="none" w:sz="0" w:space="0" w:color="auto"/>
        <w:left w:val="none" w:sz="0" w:space="0" w:color="auto"/>
        <w:bottom w:val="none" w:sz="0" w:space="0" w:color="auto"/>
        <w:right w:val="none" w:sz="0" w:space="0" w:color="auto"/>
      </w:divBdr>
    </w:div>
    <w:div w:id="1427190993">
      <w:bodyDiv w:val="1"/>
      <w:marLeft w:val="0"/>
      <w:marRight w:val="0"/>
      <w:marTop w:val="0"/>
      <w:marBottom w:val="0"/>
      <w:divBdr>
        <w:top w:val="none" w:sz="0" w:space="0" w:color="auto"/>
        <w:left w:val="none" w:sz="0" w:space="0" w:color="auto"/>
        <w:bottom w:val="none" w:sz="0" w:space="0" w:color="auto"/>
        <w:right w:val="none" w:sz="0" w:space="0" w:color="auto"/>
      </w:divBdr>
    </w:div>
    <w:div w:id="1433620983">
      <w:bodyDiv w:val="1"/>
      <w:marLeft w:val="0"/>
      <w:marRight w:val="0"/>
      <w:marTop w:val="0"/>
      <w:marBottom w:val="0"/>
      <w:divBdr>
        <w:top w:val="none" w:sz="0" w:space="0" w:color="auto"/>
        <w:left w:val="none" w:sz="0" w:space="0" w:color="auto"/>
        <w:bottom w:val="none" w:sz="0" w:space="0" w:color="auto"/>
        <w:right w:val="none" w:sz="0" w:space="0" w:color="auto"/>
      </w:divBdr>
    </w:div>
    <w:div w:id="1436753590">
      <w:bodyDiv w:val="1"/>
      <w:marLeft w:val="0"/>
      <w:marRight w:val="0"/>
      <w:marTop w:val="0"/>
      <w:marBottom w:val="0"/>
      <w:divBdr>
        <w:top w:val="none" w:sz="0" w:space="0" w:color="auto"/>
        <w:left w:val="none" w:sz="0" w:space="0" w:color="auto"/>
        <w:bottom w:val="none" w:sz="0" w:space="0" w:color="auto"/>
        <w:right w:val="none" w:sz="0" w:space="0" w:color="auto"/>
      </w:divBdr>
    </w:div>
    <w:div w:id="1453019269">
      <w:bodyDiv w:val="1"/>
      <w:marLeft w:val="0"/>
      <w:marRight w:val="0"/>
      <w:marTop w:val="0"/>
      <w:marBottom w:val="0"/>
      <w:divBdr>
        <w:top w:val="none" w:sz="0" w:space="0" w:color="auto"/>
        <w:left w:val="none" w:sz="0" w:space="0" w:color="auto"/>
        <w:bottom w:val="none" w:sz="0" w:space="0" w:color="auto"/>
        <w:right w:val="none" w:sz="0" w:space="0" w:color="auto"/>
      </w:divBdr>
    </w:div>
    <w:div w:id="1462580417">
      <w:bodyDiv w:val="1"/>
      <w:marLeft w:val="0"/>
      <w:marRight w:val="0"/>
      <w:marTop w:val="0"/>
      <w:marBottom w:val="0"/>
      <w:divBdr>
        <w:top w:val="none" w:sz="0" w:space="0" w:color="auto"/>
        <w:left w:val="none" w:sz="0" w:space="0" w:color="auto"/>
        <w:bottom w:val="none" w:sz="0" w:space="0" w:color="auto"/>
        <w:right w:val="none" w:sz="0" w:space="0" w:color="auto"/>
      </w:divBdr>
    </w:div>
    <w:div w:id="1470704735">
      <w:bodyDiv w:val="1"/>
      <w:marLeft w:val="0"/>
      <w:marRight w:val="0"/>
      <w:marTop w:val="0"/>
      <w:marBottom w:val="0"/>
      <w:divBdr>
        <w:top w:val="none" w:sz="0" w:space="0" w:color="auto"/>
        <w:left w:val="none" w:sz="0" w:space="0" w:color="auto"/>
        <w:bottom w:val="none" w:sz="0" w:space="0" w:color="auto"/>
        <w:right w:val="none" w:sz="0" w:space="0" w:color="auto"/>
      </w:divBdr>
    </w:div>
    <w:div w:id="1479104467">
      <w:bodyDiv w:val="1"/>
      <w:marLeft w:val="0"/>
      <w:marRight w:val="0"/>
      <w:marTop w:val="0"/>
      <w:marBottom w:val="0"/>
      <w:divBdr>
        <w:top w:val="none" w:sz="0" w:space="0" w:color="auto"/>
        <w:left w:val="none" w:sz="0" w:space="0" w:color="auto"/>
        <w:bottom w:val="none" w:sz="0" w:space="0" w:color="auto"/>
        <w:right w:val="none" w:sz="0" w:space="0" w:color="auto"/>
      </w:divBdr>
    </w:div>
    <w:div w:id="1481462088">
      <w:bodyDiv w:val="1"/>
      <w:marLeft w:val="0"/>
      <w:marRight w:val="0"/>
      <w:marTop w:val="0"/>
      <w:marBottom w:val="0"/>
      <w:divBdr>
        <w:top w:val="none" w:sz="0" w:space="0" w:color="auto"/>
        <w:left w:val="none" w:sz="0" w:space="0" w:color="auto"/>
        <w:bottom w:val="none" w:sz="0" w:space="0" w:color="auto"/>
        <w:right w:val="none" w:sz="0" w:space="0" w:color="auto"/>
      </w:divBdr>
    </w:div>
    <w:div w:id="1481845759">
      <w:bodyDiv w:val="1"/>
      <w:marLeft w:val="0"/>
      <w:marRight w:val="0"/>
      <w:marTop w:val="0"/>
      <w:marBottom w:val="0"/>
      <w:divBdr>
        <w:top w:val="none" w:sz="0" w:space="0" w:color="auto"/>
        <w:left w:val="none" w:sz="0" w:space="0" w:color="auto"/>
        <w:bottom w:val="none" w:sz="0" w:space="0" w:color="auto"/>
        <w:right w:val="none" w:sz="0" w:space="0" w:color="auto"/>
      </w:divBdr>
    </w:div>
    <w:div w:id="1485780360">
      <w:bodyDiv w:val="1"/>
      <w:marLeft w:val="0"/>
      <w:marRight w:val="0"/>
      <w:marTop w:val="0"/>
      <w:marBottom w:val="0"/>
      <w:divBdr>
        <w:top w:val="none" w:sz="0" w:space="0" w:color="auto"/>
        <w:left w:val="none" w:sz="0" w:space="0" w:color="auto"/>
        <w:bottom w:val="none" w:sz="0" w:space="0" w:color="auto"/>
        <w:right w:val="none" w:sz="0" w:space="0" w:color="auto"/>
      </w:divBdr>
    </w:div>
    <w:div w:id="1486163480">
      <w:bodyDiv w:val="1"/>
      <w:marLeft w:val="0"/>
      <w:marRight w:val="0"/>
      <w:marTop w:val="0"/>
      <w:marBottom w:val="0"/>
      <w:divBdr>
        <w:top w:val="none" w:sz="0" w:space="0" w:color="auto"/>
        <w:left w:val="none" w:sz="0" w:space="0" w:color="auto"/>
        <w:bottom w:val="none" w:sz="0" w:space="0" w:color="auto"/>
        <w:right w:val="none" w:sz="0" w:space="0" w:color="auto"/>
      </w:divBdr>
    </w:div>
    <w:div w:id="1486582427">
      <w:bodyDiv w:val="1"/>
      <w:marLeft w:val="0"/>
      <w:marRight w:val="0"/>
      <w:marTop w:val="0"/>
      <w:marBottom w:val="0"/>
      <w:divBdr>
        <w:top w:val="none" w:sz="0" w:space="0" w:color="auto"/>
        <w:left w:val="none" w:sz="0" w:space="0" w:color="auto"/>
        <w:bottom w:val="none" w:sz="0" w:space="0" w:color="auto"/>
        <w:right w:val="none" w:sz="0" w:space="0" w:color="auto"/>
      </w:divBdr>
    </w:div>
    <w:div w:id="1488325909">
      <w:bodyDiv w:val="1"/>
      <w:marLeft w:val="0"/>
      <w:marRight w:val="0"/>
      <w:marTop w:val="0"/>
      <w:marBottom w:val="0"/>
      <w:divBdr>
        <w:top w:val="none" w:sz="0" w:space="0" w:color="auto"/>
        <w:left w:val="none" w:sz="0" w:space="0" w:color="auto"/>
        <w:bottom w:val="none" w:sz="0" w:space="0" w:color="auto"/>
        <w:right w:val="none" w:sz="0" w:space="0" w:color="auto"/>
      </w:divBdr>
    </w:div>
    <w:div w:id="1520000040">
      <w:bodyDiv w:val="1"/>
      <w:marLeft w:val="0"/>
      <w:marRight w:val="0"/>
      <w:marTop w:val="0"/>
      <w:marBottom w:val="0"/>
      <w:divBdr>
        <w:top w:val="none" w:sz="0" w:space="0" w:color="auto"/>
        <w:left w:val="none" w:sz="0" w:space="0" w:color="auto"/>
        <w:bottom w:val="none" w:sz="0" w:space="0" w:color="auto"/>
        <w:right w:val="none" w:sz="0" w:space="0" w:color="auto"/>
      </w:divBdr>
    </w:div>
    <w:div w:id="1523932094">
      <w:bodyDiv w:val="1"/>
      <w:marLeft w:val="0"/>
      <w:marRight w:val="0"/>
      <w:marTop w:val="0"/>
      <w:marBottom w:val="0"/>
      <w:divBdr>
        <w:top w:val="none" w:sz="0" w:space="0" w:color="auto"/>
        <w:left w:val="none" w:sz="0" w:space="0" w:color="auto"/>
        <w:bottom w:val="none" w:sz="0" w:space="0" w:color="auto"/>
        <w:right w:val="none" w:sz="0" w:space="0" w:color="auto"/>
      </w:divBdr>
    </w:div>
    <w:div w:id="1524132377">
      <w:bodyDiv w:val="1"/>
      <w:marLeft w:val="0"/>
      <w:marRight w:val="0"/>
      <w:marTop w:val="0"/>
      <w:marBottom w:val="0"/>
      <w:divBdr>
        <w:top w:val="none" w:sz="0" w:space="0" w:color="auto"/>
        <w:left w:val="none" w:sz="0" w:space="0" w:color="auto"/>
        <w:bottom w:val="none" w:sz="0" w:space="0" w:color="auto"/>
        <w:right w:val="none" w:sz="0" w:space="0" w:color="auto"/>
      </w:divBdr>
    </w:div>
    <w:div w:id="1526824698">
      <w:bodyDiv w:val="1"/>
      <w:marLeft w:val="0"/>
      <w:marRight w:val="0"/>
      <w:marTop w:val="0"/>
      <w:marBottom w:val="0"/>
      <w:divBdr>
        <w:top w:val="none" w:sz="0" w:space="0" w:color="auto"/>
        <w:left w:val="none" w:sz="0" w:space="0" w:color="auto"/>
        <w:bottom w:val="none" w:sz="0" w:space="0" w:color="auto"/>
        <w:right w:val="none" w:sz="0" w:space="0" w:color="auto"/>
      </w:divBdr>
    </w:div>
    <w:div w:id="1546336463">
      <w:bodyDiv w:val="1"/>
      <w:marLeft w:val="0"/>
      <w:marRight w:val="0"/>
      <w:marTop w:val="0"/>
      <w:marBottom w:val="0"/>
      <w:divBdr>
        <w:top w:val="none" w:sz="0" w:space="0" w:color="auto"/>
        <w:left w:val="none" w:sz="0" w:space="0" w:color="auto"/>
        <w:bottom w:val="none" w:sz="0" w:space="0" w:color="auto"/>
        <w:right w:val="none" w:sz="0" w:space="0" w:color="auto"/>
      </w:divBdr>
    </w:div>
    <w:div w:id="1554535414">
      <w:bodyDiv w:val="1"/>
      <w:marLeft w:val="0"/>
      <w:marRight w:val="0"/>
      <w:marTop w:val="0"/>
      <w:marBottom w:val="0"/>
      <w:divBdr>
        <w:top w:val="none" w:sz="0" w:space="0" w:color="auto"/>
        <w:left w:val="none" w:sz="0" w:space="0" w:color="auto"/>
        <w:bottom w:val="none" w:sz="0" w:space="0" w:color="auto"/>
        <w:right w:val="none" w:sz="0" w:space="0" w:color="auto"/>
      </w:divBdr>
    </w:div>
    <w:div w:id="1556234215">
      <w:bodyDiv w:val="1"/>
      <w:marLeft w:val="0"/>
      <w:marRight w:val="0"/>
      <w:marTop w:val="0"/>
      <w:marBottom w:val="0"/>
      <w:divBdr>
        <w:top w:val="none" w:sz="0" w:space="0" w:color="auto"/>
        <w:left w:val="none" w:sz="0" w:space="0" w:color="auto"/>
        <w:bottom w:val="none" w:sz="0" w:space="0" w:color="auto"/>
        <w:right w:val="none" w:sz="0" w:space="0" w:color="auto"/>
      </w:divBdr>
    </w:div>
    <w:div w:id="1563128495">
      <w:bodyDiv w:val="1"/>
      <w:marLeft w:val="0"/>
      <w:marRight w:val="0"/>
      <w:marTop w:val="0"/>
      <w:marBottom w:val="0"/>
      <w:divBdr>
        <w:top w:val="none" w:sz="0" w:space="0" w:color="auto"/>
        <w:left w:val="none" w:sz="0" w:space="0" w:color="auto"/>
        <w:bottom w:val="none" w:sz="0" w:space="0" w:color="auto"/>
        <w:right w:val="none" w:sz="0" w:space="0" w:color="auto"/>
      </w:divBdr>
    </w:div>
    <w:div w:id="1566641973">
      <w:bodyDiv w:val="1"/>
      <w:marLeft w:val="0"/>
      <w:marRight w:val="0"/>
      <w:marTop w:val="0"/>
      <w:marBottom w:val="0"/>
      <w:divBdr>
        <w:top w:val="none" w:sz="0" w:space="0" w:color="auto"/>
        <w:left w:val="none" w:sz="0" w:space="0" w:color="auto"/>
        <w:bottom w:val="none" w:sz="0" w:space="0" w:color="auto"/>
        <w:right w:val="none" w:sz="0" w:space="0" w:color="auto"/>
      </w:divBdr>
    </w:div>
    <w:div w:id="1567061471">
      <w:bodyDiv w:val="1"/>
      <w:marLeft w:val="0"/>
      <w:marRight w:val="0"/>
      <w:marTop w:val="0"/>
      <w:marBottom w:val="0"/>
      <w:divBdr>
        <w:top w:val="none" w:sz="0" w:space="0" w:color="auto"/>
        <w:left w:val="none" w:sz="0" w:space="0" w:color="auto"/>
        <w:bottom w:val="none" w:sz="0" w:space="0" w:color="auto"/>
        <w:right w:val="none" w:sz="0" w:space="0" w:color="auto"/>
      </w:divBdr>
    </w:div>
    <w:div w:id="1597131334">
      <w:bodyDiv w:val="1"/>
      <w:marLeft w:val="0"/>
      <w:marRight w:val="0"/>
      <w:marTop w:val="0"/>
      <w:marBottom w:val="0"/>
      <w:divBdr>
        <w:top w:val="none" w:sz="0" w:space="0" w:color="auto"/>
        <w:left w:val="none" w:sz="0" w:space="0" w:color="auto"/>
        <w:bottom w:val="none" w:sz="0" w:space="0" w:color="auto"/>
        <w:right w:val="none" w:sz="0" w:space="0" w:color="auto"/>
      </w:divBdr>
    </w:div>
    <w:div w:id="1608468913">
      <w:bodyDiv w:val="1"/>
      <w:marLeft w:val="0"/>
      <w:marRight w:val="0"/>
      <w:marTop w:val="0"/>
      <w:marBottom w:val="0"/>
      <w:divBdr>
        <w:top w:val="none" w:sz="0" w:space="0" w:color="auto"/>
        <w:left w:val="none" w:sz="0" w:space="0" w:color="auto"/>
        <w:bottom w:val="none" w:sz="0" w:space="0" w:color="auto"/>
        <w:right w:val="none" w:sz="0" w:space="0" w:color="auto"/>
      </w:divBdr>
    </w:div>
    <w:div w:id="1612857074">
      <w:bodyDiv w:val="1"/>
      <w:marLeft w:val="0"/>
      <w:marRight w:val="0"/>
      <w:marTop w:val="0"/>
      <w:marBottom w:val="0"/>
      <w:divBdr>
        <w:top w:val="none" w:sz="0" w:space="0" w:color="auto"/>
        <w:left w:val="none" w:sz="0" w:space="0" w:color="auto"/>
        <w:bottom w:val="none" w:sz="0" w:space="0" w:color="auto"/>
        <w:right w:val="none" w:sz="0" w:space="0" w:color="auto"/>
      </w:divBdr>
    </w:div>
    <w:div w:id="1629168748">
      <w:bodyDiv w:val="1"/>
      <w:marLeft w:val="0"/>
      <w:marRight w:val="0"/>
      <w:marTop w:val="0"/>
      <w:marBottom w:val="0"/>
      <w:divBdr>
        <w:top w:val="none" w:sz="0" w:space="0" w:color="auto"/>
        <w:left w:val="none" w:sz="0" w:space="0" w:color="auto"/>
        <w:bottom w:val="none" w:sz="0" w:space="0" w:color="auto"/>
        <w:right w:val="none" w:sz="0" w:space="0" w:color="auto"/>
      </w:divBdr>
    </w:div>
    <w:div w:id="1634171817">
      <w:bodyDiv w:val="1"/>
      <w:marLeft w:val="0"/>
      <w:marRight w:val="0"/>
      <w:marTop w:val="0"/>
      <w:marBottom w:val="0"/>
      <w:divBdr>
        <w:top w:val="none" w:sz="0" w:space="0" w:color="auto"/>
        <w:left w:val="none" w:sz="0" w:space="0" w:color="auto"/>
        <w:bottom w:val="none" w:sz="0" w:space="0" w:color="auto"/>
        <w:right w:val="none" w:sz="0" w:space="0" w:color="auto"/>
      </w:divBdr>
    </w:div>
    <w:div w:id="1640725725">
      <w:bodyDiv w:val="1"/>
      <w:marLeft w:val="0"/>
      <w:marRight w:val="0"/>
      <w:marTop w:val="0"/>
      <w:marBottom w:val="0"/>
      <w:divBdr>
        <w:top w:val="none" w:sz="0" w:space="0" w:color="auto"/>
        <w:left w:val="none" w:sz="0" w:space="0" w:color="auto"/>
        <w:bottom w:val="none" w:sz="0" w:space="0" w:color="auto"/>
        <w:right w:val="none" w:sz="0" w:space="0" w:color="auto"/>
      </w:divBdr>
    </w:div>
    <w:div w:id="1642147389">
      <w:bodyDiv w:val="1"/>
      <w:marLeft w:val="0"/>
      <w:marRight w:val="0"/>
      <w:marTop w:val="0"/>
      <w:marBottom w:val="0"/>
      <w:divBdr>
        <w:top w:val="none" w:sz="0" w:space="0" w:color="auto"/>
        <w:left w:val="none" w:sz="0" w:space="0" w:color="auto"/>
        <w:bottom w:val="none" w:sz="0" w:space="0" w:color="auto"/>
        <w:right w:val="none" w:sz="0" w:space="0" w:color="auto"/>
      </w:divBdr>
    </w:div>
    <w:div w:id="1646205029">
      <w:bodyDiv w:val="1"/>
      <w:marLeft w:val="0"/>
      <w:marRight w:val="0"/>
      <w:marTop w:val="0"/>
      <w:marBottom w:val="0"/>
      <w:divBdr>
        <w:top w:val="none" w:sz="0" w:space="0" w:color="auto"/>
        <w:left w:val="none" w:sz="0" w:space="0" w:color="auto"/>
        <w:bottom w:val="none" w:sz="0" w:space="0" w:color="auto"/>
        <w:right w:val="none" w:sz="0" w:space="0" w:color="auto"/>
      </w:divBdr>
    </w:div>
    <w:div w:id="1651521526">
      <w:bodyDiv w:val="1"/>
      <w:marLeft w:val="0"/>
      <w:marRight w:val="0"/>
      <w:marTop w:val="0"/>
      <w:marBottom w:val="0"/>
      <w:divBdr>
        <w:top w:val="none" w:sz="0" w:space="0" w:color="auto"/>
        <w:left w:val="none" w:sz="0" w:space="0" w:color="auto"/>
        <w:bottom w:val="none" w:sz="0" w:space="0" w:color="auto"/>
        <w:right w:val="none" w:sz="0" w:space="0" w:color="auto"/>
      </w:divBdr>
    </w:div>
    <w:div w:id="1653563553">
      <w:bodyDiv w:val="1"/>
      <w:marLeft w:val="0"/>
      <w:marRight w:val="0"/>
      <w:marTop w:val="0"/>
      <w:marBottom w:val="0"/>
      <w:divBdr>
        <w:top w:val="none" w:sz="0" w:space="0" w:color="auto"/>
        <w:left w:val="none" w:sz="0" w:space="0" w:color="auto"/>
        <w:bottom w:val="none" w:sz="0" w:space="0" w:color="auto"/>
        <w:right w:val="none" w:sz="0" w:space="0" w:color="auto"/>
      </w:divBdr>
    </w:div>
    <w:div w:id="1656644258">
      <w:bodyDiv w:val="1"/>
      <w:marLeft w:val="0"/>
      <w:marRight w:val="0"/>
      <w:marTop w:val="0"/>
      <w:marBottom w:val="0"/>
      <w:divBdr>
        <w:top w:val="none" w:sz="0" w:space="0" w:color="auto"/>
        <w:left w:val="none" w:sz="0" w:space="0" w:color="auto"/>
        <w:bottom w:val="none" w:sz="0" w:space="0" w:color="auto"/>
        <w:right w:val="none" w:sz="0" w:space="0" w:color="auto"/>
      </w:divBdr>
    </w:div>
    <w:div w:id="1659726931">
      <w:bodyDiv w:val="1"/>
      <w:marLeft w:val="0"/>
      <w:marRight w:val="0"/>
      <w:marTop w:val="0"/>
      <w:marBottom w:val="0"/>
      <w:divBdr>
        <w:top w:val="none" w:sz="0" w:space="0" w:color="auto"/>
        <w:left w:val="none" w:sz="0" w:space="0" w:color="auto"/>
        <w:bottom w:val="none" w:sz="0" w:space="0" w:color="auto"/>
        <w:right w:val="none" w:sz="0" w:space="0" w:color="auto"/>
      </w:divBdr>
    </w:div>
    <w:div w:id="1660034782">
      <w:bodyDiv w:val="1"/>
      <w:marLeft w:val="0"/>
      <w:marRight w:val="0"/>
      <w:marTop w:val="0"/>
      <w:marBottom w:val="0"/>
      <w:divBdr>
        <w:top w:val="none" w:sz="0" w:space="0" w:color="auto"/>
        <w:left w:val="none" w:sz="0" w:space="0" w:color="auto"/>
        <w:bottom w:val="none" w:sz="0" w:space="0" w:color="auto"/>
        <w:right w:val="none" w:sz="0" w:space="0" w:color="auto"/>
      </w:divBdr>
    </w:div>
    <w:div w:id="1661621575">
      <w:bodyDiv w:val="1"/>
      <w:marLeft w:val="0"/>
      <w:marRight w:val="0"/>
      <w:marTop w:val="0"/>
      <w:marBottom w:val="0"/>
      <w:divBdr>
        <w:top w:val="none" w:sz="0" w:space="0" w:color="auto"/>
        <w:left w:val="none" w:sz="0" w:space="0" w:color="auto"/>
        <w:bottom w:val="none" w:sz="0" w:space="0" w:color="auto"/>
        <w:right w:val="none" w:sz="0" w:space="0" w:color="auto"/>
      </w:divBdr>
    </w:div>
    <w:div w:id="1662930988">
      <w:bodyDiv w:val="1"/>
      <w:marLeft w:val="0"/>
      <w:marRight w:val="0"/>
      <w:marTop w:val="0"/>
      <w:marBottom w:val="0"/>
      <w:divBdr>
        <w:top w:val="none" w:sz="0" w:space="0" w:color="auto"/>
        <w:left w:val="none" w:sz="0" w:space="0" w:color="auto"/>
        <w:bottom w:val="none" w:sz="0" w:space="0" w:color="auto"/>
        <w:right w:val="none" w:sz="0" w:space="0" w:color="auto"/>
      </w:divBdr>
    </w:div>
    <w:div w:id="1670869191">
      <w:bodyDiv w:val="1"/>
      <w:marLeft w:val="0"/>
      <w:marRight w:val="0"/>
      <w:marTop w:val="0"/>
      <w:marBottom w:val="0"/>
      <w:divBdr>
        <w:top w:val="none" w:sz="0" w:space="0" w:color="auto"/>
        <w:left w:val="none" w:sz="0" w:space="0" w:color="auto"/>
        <w:bottom w:val="none" w:sz="0" w:space="0" w:color="auto"/>
        <w:right w:val="none" w:sz="0" w:space="0" w:color="auto"/>
      </w:divBdr>
    </w:div>
    <w:div w:id="1682049687">
      <w:bodyDiv w:val="1"/>
      <w:marLeft w:val="0"/>
      <w:marRight w:val="0"/>
      <w:marTop w:val="0"/>
      <w:marBottom w:val="0"/>
      <w:divBdr>
        <w:top w:val="none" w:sz="0" w:space="0" w:color="auto"/>
        <w:left w:val="none" w:sz="0" w:space="0" w:color="auto"/>
        <w:bottom w:val="none" w:sz="0" w:space="0" w:color="auto"/>
        <w:right w:val="none" w:sz="0" w:space="0" w:color="auto"/>
      </w:divBdr>
    </w:div>
    <w:div w:id="1691905825">
      <w:bodyDiv w:val="1"/>
      <w:marLeft w:val="0"/>
      <w:marRight w:val="0"/>
      <w:marTop w:val="0"/>
      <w:marBottom w:val="0"/>
      <w:divBdr>
        <w:top w:val="none" w:sz="0" w:space="0" w:color="auto"/>
        <w:left w:val="none" w:sz="0" w:space="0" w:color="auto"/>
        <w:bottom w:val="none" w:sz="0" w:space="0" w:color="auto"/>
        <w:right w:val="none" w:sz="0" w:space="0" w:color="auto"/>
      </w:divBdr>
    </w:div>
    <w:div w:id="1694652977">
      <w:bodyDiv w:val="1"/>
      <w:marLeft w:val="0"/>
      <w:marRight w:val="0"/>
      <w:marTop w:val="0"/>
      <w:marBottom w:val="0"/>
      <w:divBdr>
        <w:top w:val="none" w:sz="0" w:space="0" w:color="auto"/>
        <w:left w:val="none" w:sz="0" w:space="0" w:color="auto"/>
        <w:bottom w:val="none" w:sz="0" w:space="0" w:color="auto"/>
        <w:right w:val="none" w:sz="0" w:space="0" w:color="auto"/>
      </w:divBdr>
    </w:div>
    <w:div w:id="1700155870">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06978888">
      <w:bodyDiv w:val="1"/>
      <w:marLeft w:val="0"/>
      <w:marRight w:val="0"/>
      <w:marTop w:val="0"/>
      <w:marBottom w:val="0"/>
      <w:divBdr>
        <w:top w:val="none" w:sz="0" w:space="0" w:color="auto"/>
        <w:left w:val="none" w:sz="0" w:space="0" w:color="auto"/>
        <w:bottom w:val="none" w:sz="0" w:space="0" w:color="auto"/>
        <w:right w:val="none" w:sz="0" w:space="0" w:color="auto"/>
      </w:divBdr>
    </w:div>
    <w:div w:id="1711954893">
      <w:bodyDiv w:val="1"/>
      <w:marLeft w:val="0"/>
      <w:marRight w:val="0"/>
      <w:marTop w:val="0"/>
      <w:marBottom w:val="0"/>
      <w:divBdr>
        <w:top w:val="none" w:sz="0" w:space="0" w:color="auto"/>
        <w:left w:val="none" w:sz="0" w:space="0" w:color="auto"/>
        <w:bottom w:val="none" w:sz="0" w:space="0" w:color="auto"/>
        <w:right w:val="none" w:sz="0" w:space="0" w:color="auto"/>
      </w:divBdr>
    </w:div>
    <w:div w:id="1718775264">
      <w:bodyDiv w:val="1"/>
      <w:marLeft w:val="0"/>
      <w:marRight w:val="0"/>
      <w:marTop w:val="0"/>
      <w:marBottom w:val="0"/>
      <w:divBdr>
        <w:top w:val="none" w:sz="0" w:space="0" w:color="auto"/>
        <w:left w:val="none" w:sz="0" w:space="0" w:color="auto"/>
        <w:bottom w:val="none" w:sz="0" w:space="0" w:color="auto"/>
        <w:right w:val="none" w:sz="0" w:space="0" w:color="auto"/>
      </w:divBdr>
    </w:div>
    <w:div w:id="1724214347">
      <w:bodyDiv w:val="1"/>
      <w:marLeft w:val="0"/>
      <w:marRight w:val="0"/>
      <w:marTop w:val="0"/>
      <w:marBottom w:val="0"/>
      <w:divBdr>
        <w:top w:val="none" w:sz="0" w:space="0" w:color="auto"/>
        <w:left w:val="none" w:sz="0" w:space="0" w:color="auto"/>
        <w:bottom w:val="none" w:sz="0" w:space="0" w:color="auto"/>
        <w:right w:val="none" w:sz="0" w:space="0" w:color="auto"/>
      </w:divBdr>
    </w:div>
    <w:div w:id="1725791175">
      <w:bodyDiv w:val="1"/>
      <w:marLeft w:val="0"/>
      <w:marRight w:val="0"/>
      <w:marTop w:val="0"/>
      <w:marBottom w:val="0"/>
      <w:divBdr>
        <w:top w:val="none" w:sz="0" w:space="0" w:color="auto"/>
        <w:left w:val="none" w:sz="0" w:space="0" w:color="auto"/>
        <w:bottom w:val="none" w:sz="0" w:space="0" w:color="auto"/>
        <w:right w:val="none" w:sz="0" w:space="0" w:color="auto"/>
      </w:divBdr>
    </w:div>
    <w:div w:id="1733693883">
      <w:bodyDiv w:val="1"/>
      <w:marLeft w:val="0"/>
      <w:marRight w:val="0"/>
      <w:marTop w:val="0"/>
      <w:marBottom w:val="0"/>
      <w:divBdr>
        <w:top w:val="none" w:sz="0" w:space="0" w:color="auto"/>
        <w:left w:val="none" w:sz="0" w:space="0" w:color="auto"/>
        <w:bottom w:val="none" w:sz="0" w:space="0" w:color="auto"/>
        <w:right w:val="none" w:sz="0" w:space="0" w:color="auto"/>
      </w:divBdr>
    </w:div>
    <w:div w:id="1739398879">
      <w:bodyDiv w:val="1"/>
      <w:marLeft w:val="0"/>
      <w:marRight w:val="0"/>
      <w:marTop w:val="0"/>
      <w:marBottom w:val="0"/>
      <w:divBdr>
        <w:top w:val="none" w:sz="0" w:space="0" w:color="auto"/>
        <w:left w:val="none" w:sz="0" w:space="0" w:color="auto"/>
        <w:bottom w:val="none" w:sz="0" w:space="0" w:color="auto"/>
        <w:right w:val="none" w:sz="0" w:space="0" w:color="auto"/>
      </w:divBdr>
    </w:div>
    <w:div w:id="1741907842">
      <w:bodyDiv w:val="1"/>
      <w:marLeft w:val="0"/>
      <w:marRight w:val="0"/>
      <w:marTop w:val="0"/>
      <w:marBottom w:val="0"/>
      <w:divBdr>
        <w:top w:val="none" w:sz="0" w:space="0" w:color="auto"/>
        <w:left w:val="none" w:sz="0" w:space="0" w:color="auto"/>
        <w:bottom w:val="none" w:sz="0" w:space="0" w:color="auto"/>
        <w:right w:val="none" w:sz="0" w:space="0" w:color="auto"/>
      </w:divBdr>
    </w:div>
    <w:div w:id="1776709170">
      <w:bodyDiv w:val="1"/>
      <w:marLeft w:val="0"/>
      <w:marRight w:val="0"/>
      <w:marTop w:val="0"/>
      <w:marBottom w:val="0"/>
      <w:divBdr>
        <w:top w:val="none" w:sz="0" w:space="0" w:color="auto"/>
        <w:left w:val="none" w:sz="0" w:space="0" w:color="auto"/>
        <w:bottom w:val="none" w:sz="0" w:space="0" w:color="auto"/>
        <w:right w:val="none" w:sz="0" w:space="0" w:color="auto"/>
      </w:divBdr>
    </w:div>
    <w:div w:id="1777097250">
      <w:bodyDiv w:val="1"/>
      <w:marLeft w:val="0"/>
      <w:marRight w:val="0"/>
      <w:marTop w:val="0"/>
      <w:marBottom w:val="0"/>
      <w:divBdr>
        <w:top w:val="none" w:sz="0" w:space="0" w:color="auto"/>
        <w:left w:val="none" w:sz="0" w:space="0" w:color="auto"/>
        <w:bottom w:val="none" w:sz="0" w:space="0" w:color="auto"/>
        <w:right w:val="none" w:sz="0" w:space="0" w:color="auto"/>
      </w:divBdr>
    </w:div>
    <w:div w:id="1784036650">
      <w:bodyDiv w:val="1"/>
      <w:marLeft w:val="0"/>
      <w:marRight w:val="0"/>
      <w:marTop w:val="0"/>
      <w:marBottom w:val="0"/>
      <w:divBdr>
        <w:top w:val="none" w:sz="0" w:space="0" w:color="auto"/>
        <w:left w:val="none" w:sz="0" w:space="0" w:color="auto"/>
        <w:bottom w:val="none" w:sz="0" w:space="0" w:color="auto"/>
        <w:right w:val="none" w:sz="0" w:space="0" w:color="auto"/>
      </w:divBdr>
    </w:div>
    <w:div w:id="1785155542">
      <w:bodyDiv w:val="1"/>
      <w:marLeft w:val="0"/>
      <w:marRight w:val="0"/>
      <w:marTop w:val="0"/>
      <w:marBottom w:val="0"/>
      <w:divBdr>
        <w:top w:val="none" w:sz="0" w:space="0" w:color="auto"/>
        <w:left w:val="none" w:sz="0" w:space="0" w:color="auto"/>
        <w:bottom w:val="none" w:sz="0" w:space="0" w:color="auto"/>
        <w:right w:val="none" w:sz="0" w:space="0" w:color="auto"/>
      </w:divBdr>
    </w:div>
    <w:div w:id="1788769451">
      <w:bodyDiv w:val="1"/>
      <w:marLeft w:val="0"/>
      <w:marRight w:val="0"/>
      <w:marTop w:val="0"/>
      <w:marBottom w:val="0"/>
      <w:divBdr>
        <w:top w:val="none" w:sz="0" w:space="0" w:color="auto"/>
        <w:left w:val="none" w:sz="0" w:space="0" w:color="auto"/>
        <w:bottom w:val="none" w:sz="0" w:space="0" w:color="auto"/>
        <w:right w:val="none" w:sz="0" w:space="0" w:color="auto"/>
      </w:divBdr>
    </w:div>
    <w:div w:id="1793555977">
      <w:bodyDiv w:val="1"/>
      <w:marLeft w:val="0"/>
      <w:marRight w:val="0"/>
      <w:marTop w:val="0"/>
      <w:marBottom w:val="0"/>
      <w:divBdr>
        <w:top w:val="none" w:sz="0" w:space="0" w:color="auto"/>
        <w:left w:val="none" w:sz="0" w:space="0" w:color="auto"/>
        <w:bottom w:val="none" w:sz="0" w:space="0" w:color="auto"/>
        <w:right w:val="none" w:sz="0" w:space="0" w:color="auto"/>
      </w:divBdr>
    </w:div>
    <w:div w:id="1795753007">
      <w:bodyDiv w:val="1"/>
      <w:marLeft w:val="0"/>
      <w:marRight w:val="0"/>
      <w:marTop w:val="0"/>
      <w:marBottom w:val="0"/>
      <w:divBdr>
        <w:top w:val="none" w:sz="0" w:space="0" w:color="auto"/>
        <w:left w:val="none" w:sz="0" w:space="0" w:color="auto"/>
        <w:bottom w:val="none" w:sz="0" w:space="0" w:color="auto"/>
        <w:right w:val="none" w:sz="0" w:space="0" w:color="auto"/>
      </w:divBdr>
    </w:div>
    <w:div w:id="1803234169">
      <w:bodyDiv w:val="1"/>
      <w:marLeft w:val="0"/>
      <w:marRight w:val="0"/>
      <w:marTop w:val="0"/>
      <w:marBottom w:val="0"/>
      <w:divBdr>
        <w:top w:val="none" w:sz="0" w:space="0" w:color="auto"/>
        <w:left w:val="none" w:sz="0" w:space="0" w:color="auto"/>
        <w:bottom w:val="none" w:sz="0" w:space="0" w:color="auto"/>
        <w:right w:val="none" w:sz="0" w:space="0" w:color="auto"/>
      </w:divBdr>
    </w:div>
    <w:div w:id="1807815254">
      <w:bodyDiv w:val="1"/>
      <w:marLeft w:val="0"/>
      <w:marRight w:val="0"/>
      <w:marTop w:val="0"/>
      <w:marBottom w:val="0"/>
      <w:divBdr>
        <w:top w:val="none" w:sz="0" w:space="0" w:color="auto"/>
        <w:left w:val="none" w:sz="0" w:space="0" w:color="auto"/>
        <w:bottom w:val="none" w:sz="0" w:space="0" w:color="auto"/>
        <w:right w:val="none" w:sz="0" w:space="0" w:color="auto"/>
      </w:divBdr>
    </w:div>
    <w:div w:id="1808163837">
      <w:bodyDiv w:val="1"/>
      <w:marLeft w:val="0"/>
      <w:marRight w:val="0"/>
      <w:marTop w:val="0"/>
      <w:marBottom w:val="0"/>
      <w:divBdr>
        <w:top w:val="none" w:sz="0" w:space="0" w:color="auto"/>
        <w:left w:val="none" w:sz="0" w:space="0" w:color="auto"/>
        <w:bottom w:val="none" w:sz="0" w:space="0" w:color="auto"/>
        <w:right w:val="none" w:sz="0" w:space="0" w:color="auto"/>
      </w:divBdr>
    </w:div>
    <w:div w:id="1809545401">
      <w:bodyDiv w:val="1"/>
      <w:marLeft w:val="0"/>
      <w:marRight w:val="0"/>
      <w:marTop w:val="0"/>
      <w:marBottom w:val="0"/>
      <w:divBdr>
        <w:top w:val="none" w:sz="0" w:space="0" w:color="auto"/>
        <w:left w:val="none" w:sz="0" w:space="0" w:color="auto"/>
        <w:bottom w:val="none" w:sz="0" w:space="0" w:color="auto"/>
        <w:right w:val="none" w:sz="0" w:space="0" w:color="auto"/>
      </w:divBdr>
    </w:div>
    <w:div w:id="1810053326">
      <w:bodyDiv w:val="1"/>
      <w:marLeft w:val="0"/>
      <w:marRight w:val="0"/>
      <w:marTop w:val="0"/>
      <w:marBottom w:val="0"/>
      <w:divBdr>
        <w:top w:val="none" w:sz="0" w:space="0" w:color="auto"/>
        <w:left w:val="none" w:sz="0" w:space="0" w:color="auto"/>
        <w:bottom w:val="none" w:sz="0" w:space="0" w:color="auto"/>
        <w:right w:val="none" w:sz="0" w:space="0" w:color="auto"/>
      </w:divBdr>
    </w:div>
    <w:div w:id="1819960522">
      <w:bodyDiv w:val="1"/>
      <w:marLeft w:val="0"/>
      <w:marRight w:val="0"/>
      <w:marTop w:val="0"/>
      <w:marBottom w:val="0"/>
      <w:divBdr>
        <w:top w:val="none" w:sz="0" w:space="0" w:color="auto"/>
        <w:left w:val="none" w:sz="0" w:space="0" w:color="auto"/>
        <w:bottom w:val="none" w:sz="0" w:space="0" w:color="auto"/>
        <w:right w:val="none" w:sz="0" w:space="0" w:color="auto"/>
      </w:divBdr>
    </w:div>
    <w:div w:id="1824276580">
      <w:bodyDiv w:val="1"/>
      <w:marLeft w:val="0"/>
      <w:marRight w:val="0"/>
      <w:marTop w:val="0"/>
      <w:marBottom w:val="0"/>
      <w:divBdr>
        <w:top w:val="none" w:sz="0" w:space="0" w:color="auto"/>
        <w:left w:val="none" w:sz="0" w:space="0" w:color="auto"/>
        <w:bottom w:val="none" w:sz="0" w:space="0" w:color="auto"/>
        <w:right w:val="none" w:sz="0" w:space="0" w:color="auto"/>
      </w:divBdr>
    </w:div>
    <w:div w:id="1825851178">
      <w:bodyDiv w:val="1"/>
      <w:marLeft w:val="0"/>
      <w:marRight w:val="0"/>
      <w:marTop w:val="0"/>
      <w:marBottom w:val="0"/>
      <w:divBdr>
        <w:top w:val="none" w:sz="0" w:space="0" w:color="auto"/>
        <w:left w:val="none" w:sz="0" w:space="0" w:color="auto"/>
        <w:bottom w:val="none" w:sz="0" w:space="0" w:color="auto"/>
        <w:right w:val="none" w:sz="0" w:space="0" w:color="auto"/>
      </w:divBdr>
    </w:div>
    <w:div w:id="1831672921">
      <w:bodyDiv w:val="1"/>
      <w:marLeft w:val="0"/>
      <w:marRight w:val="0"/>
      <w:marTop w:val="0"/>
      <w:marBottom w:val="0"/>
      <w:divBdr>
        <w:top w:val="none" w:sz="0" w:space="0" w:color="auto"/>
        <w:left w:val="none" w:sz="0" w:space="0" w:color="auto"/>
        <w:bottom w:val="none" w:sz="0" w:space="0" w:color="auto"/>
        <w:right w:val="none" w:sz="0" w:space="0" w:color="auto"/>
      </w:divBdr>
    </w:div>
    <w:div w:id="1832986764">
      <w:bodyDiv w:val="1"/>
      <w:marLeft w:val="0"/>
      <w:marRight w:val="0"/>
      <w:marTop w:val="0"/>
      <w:marBottom w:val="0"/>
      <w:divBdr>
        <w:top w:val="none" w:sz="0" w:space="0" w:color="auto"/>
        <w:left w:val="none" w:sz="0" w:space="0" w:color="auto"/>
        <w:bottom w:val="none" w:sz="0" w:space="0" w:color="auto"/>
        <w:right w:val="none" w:sz="0" w:space="0" w:color="auto"/>
      </w:divBdr>
    </w:div>
    <w:div w:id="1835950674">
      <w:bodyDiv w:val="1"/>
      <w:marLeft w:val="0"/>
      <w:marRight w:val="0"/>
      <w:marTop w:val="0"/>
      <w:marBottom w:val="0"/>
      <w:divBdr>
        <w:top w:val="none" w:sz="0" w:space="0" w:color="auto"/>
        <w:left w:val="none" w:sz="0" w:space="0" w:color="auto"/>
        <w:bottom w:val="none" w:sz="0" w:space="0" w:color="auto"/>
        <w:right w:val="none" w:sz="0" w:space="0" w:color="auto"/>
      </w:divBdr>
    </w:div>
    <w:div w:id="1839224621">
      <w:bodyDiv w:val="1"/>
      <w:marLeft w:val="0"/>
      <w:marRight w:val="0"/>
      <w:marTop w:val="0"/>
      <w:marBottom w:val="0"/>
      <w:divBdr>
        <w:top w:val="none" w:sz="0" w:space="0" w:color="auto"/>
        <w:left w:val="none" w:sz="0" w:space="0" w:color="auto"/>
        <w:bottom w:val="none" w:sz="0" w:space="0" w:color="auto"/>
        <w:right w:val="none" w:sz="0" w:space="0" w:color="auto"/>
      </w:divBdr>
    </w:div>
    <w:div w:id="1845776279">
      <w:bodyDiv w:val="1"/>
      <w:marLeft w:val="0"/>
      <w:marRight w:val="0"/>
      <w:marTop w:val="0"/>
      <w:marBottom w:val="0"/>
      <w:divBdr>
        <w:top w:val="none" w:sz="0" w:space="0" w:color="auto"/>
        <w:left w:val="none" w:sz="0" w:space="0" w:color="auto"/>
        <w:bottom w:val="none" w:sz="0" w:space="0" w:color="auto"/>
        <w:right w:val="none" w:sz="0" w:space="0" w:color="auto"/>
      </w:divBdr>
    </w:div>
    <w:div w:id="1848061583">
      <w:bodyDiv w:val="1"/>
      <w:marLeft w:val="0"/>
      <w:marRight w:val="0"/>
      <w:marTop w:val="0"/>
      <w:marBottom w:val="0"/>
      <w:divBdr>
        <w:top w:val="none" w:sz="0" w:space="0" w:color="auto"/>
        <w:left w:val="none" w:sz="0" w:space="0" w:color="auto"/>
        <w:bottom w:val="none" w:sz="0" w:space="0" w:color="auto"/>
        <w:right w:val="none" w:sz="0" w:space="0" w:color="auto"/>
      </w:divBdr>
    </w:div>
    <w:div w:id="1855995177">
      <w:bodyDiv w:val="1"/>
      <w:marLeft w:val="0"/>
      <w:marRight w:val="0"/>
      <w:marTop w:val="0"/>
      <w:marBottom w:val="0"/>
      <w:divBdr>
        <w:top w:val="none" w:sz="0" w:space="0" w:color="auto"/>
        <w:left w:val="none" w:sz="0" w:space="0" w:color="auto"/>
        <w:bottom w:val="none" w:sz="0" w:space="0" w:color="auto"/>
        <w:right w:val="none" w:sz="0" w:space="0" w:color="auto"/>
      </w:divBdr>
    </w:div>
    <w:div w:id="1858735477">
      <w:bodyDiv w:val="1"/>
      <w:marLeft w:val="0"/>
      <w:marRight w:val="0"/>
      <w:marTop w:val="0"/>
      <w:marBottom w:val="0"/>
      <w:divBdr>
        <w:top w:val="none" w:sz="0" w:space="0" w:color="auto"/>
        <w:left w:val="none" w:sz="0" w:space="0" w:color="auto"/>
        <w:bottom w:val="none" w:sz="0" w:space="0" w:color="auto"/>
        <w:right w:val="none" w:sz="0" w:space="0" w:color="auto"/>
      </w:divBdr>
    </w:div>
    <w:div w:id="1870684873">
      <w:bodyDiv w:val="1"/>
      <w:marLeft w:val="0"/>
      <w:marRight w:val="0"/>
      <w:marTop w:val="0"/>
      <w:marBottom w:val="0"/>
      <w:divBdr>
        <w:top w:val="none" w:sz="0" w:space="0" w:color="auto"/>
        <w:left w:val="none" w:sz="0" w:space="0" w:color="auto"/>
        <w:bottom w:val="none" w:sz="0" w:space="0" w:color="auto"/>
        <w:right w:val="none" w:sz="0" w:space="0" w:color="auto"/>
      </w:divBdr>
    </w:div>
    <w:div w:id="1890215858">
      <w:bodyDiv w:val="1"/>
      <w:marLeft w:val="0"/>
      <w:marRight w:val="0"/>
      <w:marTop w:val="0"/>
      <w:marBottom w:val="0"/>
      <w:divBdr>
        <w:top w:val="none" w:sz="0" w:space="0" w:color="auto"/>
        <w:left w:val="none" w:sz="0" w:space="0" w:color="auto"/>
        <w:bottom w:val="none" w:sz="0" w:space="0" w:color="auto"/>
        <w:right w:val="none" w:sz="0" w:space="0" w:color="auto"/>
      </w:divBdr>
    </w:div>
    <w:div w:id="1896233377">
      <w:bodyDiv w:val="1"/>
      <w:marLeft w:val="0"/>
      <w:marRight w:val="0"/>
      <w:marTop w:val="0"/>
      <w:marBottom w:val="0"/>
      <w:divBdr>
        <w:top w:val="none" w:sz="0" w:space="0" w:color="auto"/>
        <w:left w:val="none" w:sz="0" w:space="0" w:color="auto"/>
        <w:bottom w:val="none" w:sz="0" w:space="0" w:color="auto"/>
        <w:right w:val="none" w:sz="0" w:space="0" w:color="auto"/>
      </w:divBdr>
    </w:div>
    <w:div w:id="1897231727">
      <w:bodyDiv w:val="1"/>
      <w:marLeft w:val="0"/>
      <w:marRight w:val="0"/>
      <w:marTop w:val="0"/>
      <w:marBottom w:val="0"/>
      <w:divBdr>
        <w:top w:val="none" w:sz="0" w:space="0" w:color="auto"/>
        <w:left w:val="none" w:sz="0" w:space="0" w:color="auto"/>
        <w:bottom w:val="none" w:sz="0" w:space="0" w:color="auto"/>
        <w:right w:val="none" w:sz="0" w:space="0" w:color="auto"/>
      </w:divBdr>
    </w:div>
    <w:div w:id="1917206241">
      <w:bodyDiv w:val="1"/>
      <w:marLeft w:val="0"/>
      <w:marRight w:val="0"/>
      <w:marTop w:val="0"/>
      <w:marBottom w:val="0"/>
      <w:divBdr>
        <w:top w:val="none" w:sz="0" w:space="0" w:color="auto"/>
        <w:left w:val="none" w:sz="0" w:space="0" w:color="auto"/>
        <w:bottom w:val="none" w:sz="0" w:space="0" w:color="auto"/>
        <w:right w:val="none" w:sz="0" w:space="0" w:color="auto"/>
      </w:divBdr>
    </w:div>
    <w:div w:id="1926256548">
      <w:bodyDiv w:val="1"/>
      <w:marLeft w:val="0"/>
      <w:marRight w:val="0"/>
      <w:marTop w:val="0"/>
      <w:marBottom w:val="0"/>
      <w:divBdr>
        <w:top w:val="none" w:sz="0" w:space="0" w:color="auto"/>
        <w:left w:val="none" w:sz="0" w:space="0" w:color="auto"/>
        <w:bottom w:val="none" w:sz="0" w:space="0" w:color="auto"/>
        <w:right w:val="none" w:sz="0" w:space="0" w:color="auto"/>
      </w:divBdr>
    </w:div>
    <w:div w:id="1938756494">
      <w:bodyDiv w:val="1"/>
      <w:marLeft w:val="0"/>
      <w:marRight w:val="0"/>
      <w:marTop w:val="0"/>
      <w:marBottom w:val="0"/>
      <w:divBdr>
        <w:top w:val="none" w:sz="0" w:space="0" w:color="auto"/>
        <w:left w:val="none" w:sz="0" w:space="0" w:color="auto"/>
        <w:bottom w:val="none" w:sz="0" w:space="0" w:color="auto"/>
        <w:right w:val="none" w:sz="0" w:space="0" w:color="auto"/>
      </w:divBdr>
    </w:div>
    <w:div w:id="1944218334">
      <w:bodyDiv w:val="1"/>
      <w:marLeft w:val="0"/>
      <w:marRight w:val="0"/>
      <w:marTop w:val="0"/>
      <w:marBottom w:val="0"/>
      <w:divBdr>
        <w:top w:val="none" w:sz="0" w:space="0" w:color="auto"/>
        <w:left w:val="none" w:sz="0" w:space="0" w:color="auto"/>
        <w:bottom w:val="none" w:sz="0" w:space="0" w:color="auto"/>
        <w:right w:val="none" w:sz="0" w:space="0" w:color="auto"/>
      </w:divBdr>
    </w:div>
    <w:div w:id="1944990722">
      <w:bodyDiv w:val="1"/>
      <w:marLeft w:val="0"/>
      <w:marRight w:val="0"/>
      <w:marTop w:val="0"/>
      <w:marBottom w:val="0"/>
      <w:divBdr>
        <w:top w:val="none" w:sz="0" w:space="0" w:color="auto"/>
        <w:left w:val="none" w:sz="0" w:space="0" w:color="auto"/>
        <w:bottom w:val="none" w:sz="0" w:space="0" w:color="auto"/>
        <w:right w:val="none" w:sz="0" w:space="0" w:color="auto"/>
      </w:divBdr>
    </w:div>
    <w:div w:id="1965039675">
      <w:bodyDiv w:val="1"/>
      <w:marLeft w:val="0"/>
      <w:marRight w:val="0"/>
      <w:marTop w:val="0"/>
      <w:marBottom w:val="0"/>
      <w:divBdr>
        <w:top w:val="none" w:sz="0" w:space="0" w:color="auto"/>
        <w:left w:val="none" w:sz="0" w:space="0" w:color="auto"/>
        <w:bottom w:val="none" w:sz="0" w:space="0" w:color="auto"/>
        <w:right w:val="none" w:sz="0" w:space="0" w:color="auto"/>
      </w:divBdr>
    </w:div>
    <w:div w:id="1965430559">
      <w:bodyDiv w:val="1"/>
      <w:marLeft w:val="0"/>
      <w:marRight w:val="0"/>
      <w:marTop w:val="0"/>
      <w:marBottom w:val="0"/>
      <w:divBdr>
        <w:top w:val="none" w:sz="0" w:space="0" w:color="auto"/>
        <w:left w:val="none" w:sz="0" w:space="0" w:color="auto"/>
        <w:bottom w:val="none" w:sz="0" w:space="0" w:color="auto"/>
        <w:right w:val="none" w:sz="0" w:space="0" w:color="auto"/>
      </w:divBdr>
    </w:div>
    <w:div w:id="1967003827">
      <w:bodyDiv w:val="1"/>
      <w:marLeft w:val="0"/>
      <w:marRight w:val="0"/>
      <w:marTop w:val="0"/>
      <w:marBottom w:val="0"/>
      <w:divBdr>
        <w:top w:val="none" w:sz="0" w:space="0" w:color="auto"/>
        <w:left w:val="none" w:sz="0" w:space="0" w:color="auto"/>
        <w:bottom w:val="none" w:sz="0" w:space="0" w:color="auto"/>
        <w:right w:val="none" w:sz="0" w:space="0" w:color="auto"/>
      </w:divBdr>
    </w:div>
    <w:div w:id="1970890299">
      <w:bodyDiv w:val="1"/>
      <w:marLeft w:val="0"/>
      <w:marRight w:val="0"/>
      <w:marTop w:val="0"/>
      <w:marBottom w:val="0"/>
      <w:divBdr>
        <w:top w:val="none" w:sz="0" w:space="0" w:color="auto"/>
        <w:left w:val="none" w:sz="0" w:space="0" w:color="auto"/>
        <w:bottom w:val="none" w:sz="0" w:space="0" w:color="auto"/>
        <w:right w:val="none" w:sz="0" w:space="0" w:color="auto"/>
      </w:divBdr>
    </w:div>
    <w:div w:id="1973946844">
      <w:bodyDiv w:val="1"/>
      <w:marLeft w:val="0"/>
      <w:marRight w:val="0"/>
      <w:marTop w:val="0"/>
      <w:marBottom w:val="0"/>
      <w:divBdr>
        <w:top w:val="none" w:sz="0" w:space="0" w:color="auto"/>
        <w:left w:val="none" w:sz="0" w:space="0" w:color="auto"/>
        <w:bottom w:val="none" w:sz="0" w:space="0" w:color="auto"/>
        <w:right w:val="none" w:sz="0" w:space="0" w:color="auto"/>
      </w:divBdr>
    </w:div>
    <w:div w:id="1986547509">
      <w:bodyDiv w:val="1"/>
      <w:marLeft w:val="0"/>
      <w:marRight w:val="0"/>
      <w:marTop w:val="0"/>
      <w:marBottom w:val="0"/>
      <w:divBdr>
        <w:top w:val="none" w:sz="0" w:space="0" w:color="auto"/>
        <w:left w:val="none" w:sz="0" w:space="0" w:color="auto"/>
        <w:bottom w:val="none" w:sz="0" w:space="0" w:color="auto"/>
        <w:right w:val="none" w:sz="0" w:space="0" w:color="auto"/>
      </w:divBdr>
    </w:div>
    <w:div w:id="1987008404">
      <w:bodyDiv w:val="1"/>
      <w:marLeft w:val="0"/>
      <w:marRight w:val="0"/>
      <w:marTop w:val="0"/>
      <w:marBottom w:val="0"/>
      <w:divBdr>
        <w:top w:val="none" w:sz="0" w:space="0" w:color="auto"/>
        <w:left w:val="none" w:sz="0" w:space="0" w:color="auto"/>
        <w:bottom w:val="none" w:sz="0" w:space="0" w:color="auto"/>
        <w:right w:val="none" w:sz="0" w:space="0" w:color="auto"/>
      </w:divBdr>
    </w:div>
    <w:div w:id="1996643427">
      <w:bodyDiv w:val="1"/>
      <w:marLeft w:val="0"/>
      <w:marRight w:val="0"/>
      <w:marTop w:val="0"/>
      <w:marBottom w:val="0"/>
      <w:divBdr>
        <w:top w:val="none" w:sz="0" w:space="0" w:color="auto"/>
        <w:left w:val="none" w:sz="0" w:space="0" w:color="auto"/>
        <w:bottom w:val="none" w:sz="0" w:space="0" w:color="auto"/>
        <w:right w:val="none" w:sz="0" w:space="0" w:color="auto"/>
      </w:divBdr>
    </w:div>
    <w:div w:id="2000307246">
      <w:bodyDiv w:val="1"/>
      <w:marLeft w:val="0"/>
      <w:marRight w:val="0"/>
      <w:marTop w:val="0"/>
      <w:marBottom w:val="0"/>
      <w:divBdr>
        <w:top w:val="none" w:sz="0" w:space="0" w:color="auto"/>
        <w:left w:val="none" w:sz="0" w:space="0" w:color="auto"/>
        <w:bottom w:val="none" w:sz="0" w:space="0" w:color="auto"/>
        <w:right w:val="none" w:sz="0" w:space="0" w:color="auto"/>
      </w:divBdr>
    </w:div>
    <w:div w:id="2000771293">
      <w:bodyDiv w:val="1"/>
      <w:marLeft w:val="0"/>
      <w:marRight w:val="0"/>
      <w:marTop w:val="0"/>
      <w:marBottom w:val="0"/>
      <w:divBdr>
        <w:top w:val="none" w:sz="0" w:space="0" w:color="auto"/>
        <w:left w:val="none" w:sz="0" w:space="0" w:color="auto"/>
        <w:bottom w:val="none" w:sz="0" w:space="0" w:color="auto"/>
        <w:right w:val="none" w:sz="0" w:space="0" w:color="auto"/>
      </w:divBdr>
    </w:div>
    <w:div w:id="2003925946">
      <w:bodyDiv w:val="1"/>
      <w:marLeft w:val="0"/>
      <w:marRight w:val="0"/>
      <w:marTop w:val="0"/>
      <w:marBottom w:val="0"/>
      <w:divBdr>
        <w:top w:val="none" w:sz="0" w:space="0" w:color="auto"/>
        <w:left w:val="none" w:sz="0" w:space="0" w:color="auto"/>
        <w:bottom w:val="none" w:sz="0" w:space="0" w:color="auto"/>
        <w:right w:val="none" w:sz="0" w:space="0" w:color="auto"/>
      </w:divBdr>
    </w:div>
    <w:div w:id="2008708949">
      <w:bodyDiv w:val="1"/>
      <w:marLeft w:val="0"/>
      <w:marRight w:val="0"/>
      <w:marTop w:val="0"/>
      <w:marBottom w:val="0"/>
      <w:divBdr>
        <w:top w:val="none" w:sz="0" w:space="0" w:color="auto"/>
        <w:left w:val="none" w:sz="0" w:space="0" w:color="auto"/>
        <w:bottom w:val="none" w:sz="0" w:space="0" w:color="auto"/>
        <w:right w:val="none" w:sz="0" w:space="0" w:color="auto"/>
      </w:divBdr>
    </w:div>
    <w:div w:id="2025933857">
      <w:bodyDiv w:val="1"/>
      <w:marLeft w:val="0"/>
      <w:marRight w:val="0"/>
      <w:marTop w:val="0"/>
      <w:marBottom w:val="0"/>
      <w:divBdr>
        <w:top w:val="none" w:sz="0" w:space="0" w:color="auto"/>
        <w:left w:val="none" w:sz="0" w:space="0" w:color="auto"/>
        <w:bottom w:val="none" w:sz="0" w:space="0" w:color="auto"/>
        <w:right w:val="none" w:sz="0" w:space="0" w:color="auto"/>
      </w:divBdr>
    </w:div>
    <w:div w:id="2026202183">
      <w:bodyDiv w:val="1"/>
      <w:marLeft w:val="0"/>
      <w:marRight w:val="0"/>
      <w:marTop w:val="0"/>
      <w:marBottom w:val="0"/>
      <w:divBdr>
        <w:top w:val="none" w:sz="0" w:space="0" w:color="auto"/>
        <w:left w:val="none" w:sz="0" w:space="0" w:color="auto"/>
        <w:bottom w:val="none" w:sz="0" w:space="0" w:color="auto"/>
        <w:right w:val="none" w:sz="0" w:space="0" w:color="auto"/>
      </w:divBdr>
    </w:div>
    <w:div w:id="2034963957">
      <w:bodyDiv w:val="1"/>
      <w:marLeft w:val="0"/>
      <w:marRight w:val="0"/>
      <w:marTop w:val="0"/>
      <w:marBottom w:val="0"/>
      <w:divBdr>
        <w:top w:val="none" w:sz="0" w:space="0" w:color="auto"/>
        <w:left w:val="none" w:sz="0" w:space="0" w:color="auto"/>
        <w:bottom w:val="none" w:sz="0" w:space="0" w:color="auto"/>
        <w:right w:val="none" w:sz="0" w:space="0" w:color="auto"/>
      </w:divBdr>
    </w:div>
    <w:div w:id="2042825124">
      <w:bodyDiv w:val="1"/>
      <w:marLeft w:val="0"/>
      <w:marRight w:val="0"/>
      <w:marTop w:val="0"/>
      <w:marBottom w:val="0"/>
      <w:divBdr>
        <w:top w:val="none" w:sz="0" w:space="0" w:color="auto"/>
        <w:left w:val="none" w:sz="0" w:space="0" w:color="auto"/>
        <w:bottom w:val="none" w:sz="0" w:space="0" w:color="auto"/>
        <w:right w:val="none" w:sz="0" w:space="0" w:color="auto"/>
      </w:divBdr>
    </w:div>
    <w:div w:id="2060938076">
      <w:bodyDiv w:val="1"/>
      <w:marLeft w:val="0"/>
      <w:marRight w:val="0"/>
      <w:marTop w:val="0"/>
      <w:marBottom w:val="0"/>
      <w:divBdr>
        <w:top w:val="none" w:sz="0" w:space="0" w:color="auto"/>
        <w:left w:val="none" w:sz="0" w:space="0" w:color="auto"/>
        <w:bottom w:val="none" w:sz="0" w:space="0" w:color="auto"/>
        <w:right w:val="none" w:sz="0" w:space="0" w:color="auto"/>
      </w:divBdr>
    </w:div>
    <w:div w:id="2061783626">
      <w:bodyDiv w:val="1"/>
      <w:marLeft w:val="0"/>
      <w:marRight w:val="0"/>
      <w:marTop w:val="0"/>
      <w:marBottom w:val="0"/>
      <w:divBdr>
        <w:top w:val="none" w:sz="0" w:space="0" w:color="auto"/>
        <w:left w:val="none" w:sz="0" w:space="0" w:color="auto"/>
        <w:bottom w:val="none" w:sz="0" w:space="0" w:color="auto"/>
        <w:right w:val="none" w:sz="0" w:space="0" w:color="auto"/>
      </w:divBdr>
    </w:div>
    <w:div w:id="2062702802">
      <w:bodyDiv w:val="1"/>
      <w:marLeft w:val="0"/>
      <w:marRight w:val="0"/>
      <w:marTop w:val="0"/>
      <w:marBottom w:val="0"/>
      <w:divBdr>
        <w:top w:val="none" w:sz="0" w:space="0" w:color="auto"/>
        <w:left w:val="none" w:sz="0" w:space="0" w:color="auto"/>
        <w:bottom w:val="none" w:sz="0" w:space="0" w:color="auto"/>
        <w:right w:val="none" w:sz="0" w:space="0" w:color="auto"/>
      </w:divBdr>
    </w:div>
    <w:div w:id="2072539711">
      <w:bodyDiv w:val="1"/>
      <w:marLeft w:val="0"/>
      <w:marRight w:val="0"/>
      <w:marTop w:val="0"/>
      <w:marBottom w:val="0"/>
      <w:divBdr>
        <w:top w:val="none" w:sz="0" w:space="0" w:color="auto"/>
        <w:left w:val="none" w:sz="0" w:space="0" w:color="auto"/>
        <w:bottom w:val="none" w:sz="0" w:space="0" w:color="auto"/>
        <w:right w:val="none" w:sz="0" w:space="0" w:color="auto"/>
      </w:divBdr>
    </w:div>
    <w:div w:id="2086098778">
      <w:bodyDiv w:val="1"/>
      <w:marLeft w:val="0"/>
      <w:marRight w:val="0"/>
      <w:marTop w:val="0"/>
      <w:marBottom w:val="0"/>
      <w:divBdr>
        <w:top w:val="none" w:sz="0" w:space="0" w:color="auto"/>
        <w:left w:val="none" w:sz="0" w:space="0" w:color="auto"/>
        <w:bottom w:val="none" w:sz="0" w:space="0" w:color="auto"/>
        <w:right w:val="none" w:sz="0" w:space="0" w:color="auto"/>
      </w:divBdr>
    </w:div>
    <w:div w:id="2088963189">
      <w:bodyDiv w:val="1"/>
      <w:marLeft w:val="0"/>
      <w:marRight w:val="0"/>
      <w:marTop w:val="0"/>
      <w:marBottom w:val="0"/>
      <w:divBdr>
        <w:top w:val="none" w:sz="0" w:space="0" w:color="auto"/>
        <w:left w:val="none" w:sz="0" w:space="0" w:color="auto"/>
        <w:bottom w:val="none" w:sz="0" w:space="0" w:color="auto"/>
        <w:right w:val="none" w:sz="0" w:space="0" w:color="auto"/>
      </w:divBdr>
    </w:div>
    <w:div w:id="2090229062">
      <w:bodyDiv w:val="1"/>
      <w:marLeft w:val="0"/>
      <w:marRight w:val="0"/>
      <w:marTop w:val="0"/>
      <w:marBottom w:val="0"/>
      <w:divBdr>
        <w:top w:val="none" w:sz="0" w:space="0" w:color="auto"/>
        <w:left w:val="none" w:sz="0" w:space="0" w:color="auto"/>
        <w:bottom w:val="none" w:sz="0" w:space="0" w:color="auto"/>
        <w:right w:val="none" w:sz="0" w:space="0" w:color="auto"/>
      </w:divBdr>
    </w:div>
    <w:div w:id="2092387229">
      <w:bodyDiv w:val="1"/>
      <w:marLeft w:val="0"/>
      <w:marRight w:val="0"/>
      <w:marTop w:val="0"/>
      <w:marBottom w:val="0"/>
      <w:divBdr>
        <w:top w:val="none" w:sz="0" w:space="0" w:color="auto"/>
        <w:left w:val="none" w:sz="0" w:space="0" w:color="auto"/>
        <w:bottom w:val="none" w:sz="0" w:space="0" w:color="auto"/>
        <w:right w:val="none" w:sz="0" w:space="0" w:color="auto"/>
      </w:divBdr>
    </w:div>
    <w:div w:id="2093702756">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05955331">
      <w:bodyDiv w:val="1"/>
      <w:marLeft w:val="0"/>
      <w:marRight w:val="0"/>
      <w:marTop w:val="0"/>
      <w:marBottom w:val="0"/>
      <w:divBdr>
        <w:top w:val="none" w:sz="0" w:space="0" w:color="auto"/>
        <w:left w:val="none" w:sz="0" w:space="0" w:color="auto"/>
        <w:bottom w:val="none" w:sz="0" w:space="0" w:color="auto"/>
        <w:right w:val="none" w:sz="0" w:space="0" w:color="auto"/>
      </w:divBdr>
    </w:div>
    <w:div w:id="2106413239">
      <w:bodyDiv w:val="1"/>
      <w:marLeft w:val="0"/>
      <w:marRight w:val="0"/>
      <w:marTop w:val="0"/>
      <w:marBottom w:val="0"/>
      <w:divBdr>
        <w:top w:val="none" w:sz="0" w:space="0" w:color="auto"/>
        <w:left w:val="none" w:sz="0" w:space="0" w:color="auto"/>
        <w:bottom w:val="none" w:sz="0" w:space="0" w:color="auto"/>
        <w:right w:val="none" w:sz="0" w:space="0" w:color="auto"/>
      </w:divBdr>
    </w:div>
    <w:div w:id="2117406858">
      <w:bodyDiv w:val="1"/>
      <w:marLeft w:val="0"/>
      <w:marRight w:val="0"/>
      <w:marTop w:val="0"/>
      <w:marBottom w:val="0"/>
      <w:divBdr>
        <w:top w:val="none" w:sz="0" w:space="0" w:color="auto"/>
        <w:left w:val="none" w:sz="0" w:space="0" w:color="auto"/>
        <w:bottom w:val="none" w:sz="0" w:space="0" w:color="auto"/>
        <w:right w:val="none" w:sz="0" w:space="0" w:color="auto"/>
      </w:divBdr>
    </w:div>
    <w:div w:id="2118408762">
      <w:bodyDiv w:val="1"/>
      <w:marLeft w:val="0"/>
      <w:marRight w:val="0"/>
      <w:marTop w:val="0"/>
      <w:marBottom w:val="0"/>
      <w:divBdr>
        <w:top w:val="none" w:sz="0" w:space="0" w:color="auto"/>
        <w:left w:val="none" w:sz="0" w:space="0" w:color="auto"/>
        <w:bottom w:val="none" w:sz="0" w:space="0" w:color="auto"/>
        <w:right w:val="none" w:sz="0" w:space="0" w:color="auto"/>
      </w:divBdr>
    </w:div>
    <w:div w:id="2120490597">
      <w:bodyDiv w:val="1"/>
      <w:marLeft w:val="0"/>
      <w:marRight w:val="0"/>
      <w:marTop w:val="0"/>
      <w:marBottom w:val="0"/>
      <w:divBdr>
        <w:top w:val="none" w:sz="0" w:space="0" w:color="auto"/>
        <w:left w:val="none" w:sz="0" w:space="0" w:color="auto"/>
        <w:bottom w:val="none" w:sz="0" w:space="0" w:color="auto"/>
        <w:right w:val="none" w:sz="0" w:space="0" w:color="auto"/>
      </w:divBdr>
    </w:div>
    <w:div w:id="2124953119">
      <w:bodyDiv w:val="1"/>
      <w:marLeft w:val="0"/>
      <w:marRight w:val="0"/>
      <w:marTop w:val="0"/>
      <w:marBottom w:val="0"/>
      <w:divBdr>
        <w:top w:val="none" w:sz="0" w:space="0" w:color="auto"/>
        <w:left w:val="none" w:sz="0" w:space="0" w:color="auto"/>
        <w:bottom w:val="none" w:sz="0" w:space="0" w:color="auto"/>
        <w:right w:val="none" w:sz="0" w:space="0" w:color="auto"/>
      </w:divBdr>
    </w:div>
    <w:div w:id="2139571322">
      <w:bodyDiv w:val="1"/>
      <w:marLeft w:val="0"/>
      <w:marRight w:val="0"/>
      <w:marTop w:val="0"/>
      <w:marBottom w:val="0"/>
      <w:divBdr>
        <w:top w:val="none" w:sz="0" w:space="0" w:color="auto"/>
        <w:left w:val="none" w:sz="0" w:space="0" w:color="auto"/>
        <w:bottom w:val="none" w:sz="0" w:space="0" w:color="auto"/>
        <w:right w:val="none" w:sz="0" w:space="0" w:color="auto"/>
      </w:divBdr>
    </w:div>
    <w:div w:id="214153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DAEMSEngagementItemInfo xmlns="http://schemas.microsoft.com/DAEMSEngagementItemInfoXML">
  <EngagementID>5000649375</EngagementID>
  <LogicalEMSServerID>839239884721417863</LogicalEMSServerID>
  <WorkingPaperID>4468049067200004063</WorkingPaperID>
</DAEMSEngagementItemInfo>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9D90E3-B552-4D36-BB24-011EBD299297}">
  <ds:schemaRefs>
    <ds:schemaRef ds:uri="http://schemas.openxmlformats.org/officeDocument/2006/bibliography"/>
  </ds:schemaRefs>
</ds:datastoreItem>
</file>

<file path=customXml/itemProps2.xml><?xml version="1.0" encoding="utf-8"?>
<ds:datastoreItem xmlns:ds="http://schemas.openxmlformats.org/officeDocument/2006/customXml" ds:itemID="{D3406798-3309-4C10-B2C8-E2C239880426}">
  <ds:schemaRefs>
    <ds:schemaRef ds:uri="http://schemas.openxmlformats.org/officeDocument/2006/bibliography"/>
  </ds:schemaRefs>
</ds:datastoreItem>
</file>

<file path=customXml/itemProps3.xml><?xml version="1.0" encoding="utf-8"?>
<ds:datastoreItem xmlns:ds="http://schemas.openxmlformats.org/officeDocument/2006/customXml" ds:itemID="{BD654173-14BF-444F-9CB7-286D4F43F268}">
  <ds:schemaRefs>
    <ds:schemaRef ds:uri="http://schemas.openxmlformats.org/officeDocument/2006/bibliography"/>
  </ds:schemaRefs>
</ds:datastoreItem>
</file>

<file path=customXml/itemProps4.xml><?xml version="1.0" encoding="utf-8"?>
<ds:datastoreItem xmlns:ds="http://schemas.openxmlformats.org/officeDocument/2006/customXml" ds:itemID="{A4B3F8C8-6799-4418-B256-5B47D408A8A5}">
  <ds:schemaRefs>
    <ds:schemaRef ds:uri="http://schemas.openxmlformats.org/officeDocument/2006/bibliography"/>
  </ds:schemaRefs>
</ds:datastoreItem>
</file>

<file path=customXml/itemProps5.xml><?xml version="1.0" encoding="utf-8"?>
<ds:datastoreItem xmlns:ds="http://schemas.openxmlformats.org/officeDocument/2006/customXml" ds:itemID="{7A990D49-8A8B-4C6F-95EE-4D78471E3533}">
  <ds:schemaRefs>
    <ds:schemaRef ds:uri="http://schemas.openxmlformats.org/officeDocument/2006/bibliography"/>
  </ds:schemaRefs>
</ds:datastoreItem>
</file>

<file path=customXml/itemProps6.xml><?xml version="1.0" encoding="utf-8"?>
<ds:datastoreItem xmlns:ds="http://schemas.openxmlformats.org/officeDocument/2006/customXml" ds:itemID="{D56403AE-76EF-419C-91A5-8352E804B5BA}">
  <ds:schemaRefs>
    <ds:schemaRef ds:uri="http://schemas.microsoft.com/DAEMSEngagementItemInfoXML"/>
  </ds:schemaRefs>
</ds:datastoreItem>
</file>

<file path=customXml/itemProps7.xml><?xml version="1.0" encoding="utf-8"?>
<ds:datastoreItem xmlns:ds="http://schemas.openxmlformats.org/officeDocument/2006/customXml" ds:itemID="{DABC4547-91D8-4FB8-B01A-15393527E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31</Pages>
  <Words>11523</Words>
  <Characters>65687</Characters>
  <Application>Microsoft Office Word</Application>
  <DocSecurity>0</DocSecurity>
  <Lines>547</Lines>
  <Paragraphs>154</Paragraphs>
  <ScaleCrop>false</ScaleCrop>
  <HeadingPairs>
    <vt:vector size="2" baseType="variant">
      <vt:variant>
        <vt:lpstr>Title</vt:lpstr>
      </vt:variant>
      <vt:variant>
        <vt:i4>1</vt:i4>
      </vt:variant>
    </vt:vector>
  </HeadingPairs>
  <TitlesOfParts>
    <vt:vector size="1" baseType="lpstr">
      <vt:lpstr>Všeobecné údaje</vt:lpstr>
    </vt:vector>
  </TitlesOfParts>
  <Company>KPMG</Company>
  <LinksUpToDate>false</LinksUpToDate>
  <CharactersWithSpaces>77056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Lenka Martiskova</cp:lastModifiedBy>
  <cp:revision>7</cp:revision>
  <cp:lastPrinted>2024-03-27T09:06:00Z</cp:lastPrinted>
  <dcterms:created xsi:type="dcterms:W3CDTF">2024-03-26T08:40:00Z</dcterms:created>
  <dcterms:modified xsi:type="dcterms:W3CDTF">2024-03-27T09:07:00Z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2022-04-07T14:31:20Z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57b8daa3-7a23-480c-893a-290b80885494</vt:lpwstr>
  </property>
  <property fmtid="{D5CDD505-2E9C-101B-9397-08002B2CF9AE}" pid="8" name="MSIP_Label_ea60d57e-af5b-4752-ac57-3e4f28ca11dc_ContentBits">
    <vt:lpwstr>0</vt:lpwstr>
  </property>
</Properties>
</file>