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D40E5" w14:textId="5EFD82A3" w:rsidR="00BE6BF0" w:rsidRDefault="00F87DB2">
      <w:r>
        <w:t>Poznámky k UZ za rok 2022</w:t>
      </w:r>
    </w:p>
    <w:p w14:paraId="4016DA7E" w14:textId="6EBF09EE" w:rsidR="00F87DB2" w:rsidRDefault="00F87DB2">
      <w:r>
        <w:t>Firma bola založená 09.07.2022 ako firma s dvomi konateľmi. Firma v roku 2022 nepreukázala žiadnu činnosť.</w:t>
      </w:r>
    </w:p>
    <w:p w14:paraId="672C5BAD" w14:textId="61FF0CD1" w:rsidR="00F87DB2" w:rsidRDefault="00F87DB2">
      <w:r>
        <w:t xml:space="preserve">Výsledok hospodárenia za firmu v roku 2022 bol nulový. Nenakupovala žiadny </w:t>
      </w:r>
      <w:proofErr w:type="spellStart"/>
      <w:r>
        <w:t>material</w:t>
      </w:r>
      <w:proofErr w:type="spellEnd"/>
      <w:r>
        <w:t xml:space="preserve"> .</w:t>
      </w:r>
    </w:p>
    <w:sectPr w:rsidR="00F87D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79690B"/>
    <w:rsid w:val="00BE6BF0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2024-03-12T14:37:00Z</dcterms:created>
  <dcterms:modified xsi:type="dcterms:W3CDTF">2024-03-12T14:40:00Z</dcterms:modified>
</cp:coreProperties>
</file>