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66B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766B47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766B47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9E6745">
        <w:rPr>
          <w:rFonts w:ascii="Arial" w:hAnsi="Arial" w:cs="Arial"/>
          <w:sz w:val="20"/>
        </w:rPr>
        <w:t>2</w:t>
      </w:r>
      <w:r w:rsidR="00766B47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9E6745">
        <w:rPr>
          <w:rFonts w:ascii="Arial" w:hAnsi="Arial" w:cs="Arial"/>
          <w:sz w:val="20"/>
        </w:rPr>
        <w:t>2</w:t>
      </w:r>
      <w:r w:rsidR="00766B47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9E6745">
        <w:rPr>
          <w:rFonts w:ascii="Arial" w:hAnsi="Arial" w:cs="Arial"/>
          <w:sz w:val="20"/>
        </w:rPr>
        <w:t>2</w:t>
      </w:r>
      <w:r w:rsidR="00766B47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D29FF">
        <w:rPr>
          <w:rFonts w:ascii="Arial" w:hAnsi="Arial" w:cs="Arial"/>
          <w:sz w:val="20"/>
        </w:rPr>
        <w:t>2</w:t>
      </w:r>
      <w:r w:rsidR="00766B47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66B47">
        <w:rPr>
          <w:rFonts w:ascii="Arial" w:hAnsi="Arial" w:cs="Arial"/>
          <w:sz w:val="20"/>
        </w:rPr>
        <w:t>03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</w:t>
      </w:r>
      <w:r w:rsidR="009E6745">
        <w:rPr>
          <w:rFonts w:ascii="Arial" w:hAnsi="Arial" w:cs="Arial"/>
          <w:sz w:val="20"/>
        </w:rPr>
        <w:t>2</w:t>
      </w:r>
      <w:r w:rsidR="00766B47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</w:t>
      </w:r>
      <w:r w:rsidR="00766B47">
        <w:rPr>
          <w:rFonts w:ascii="Arial" w:hAnsi="Arial" w:cs="Arial"/>
          <w:sz w:val="20"/>
          <w:szCs w:val="20"/>
          <w:lang w:eastAsia="en-US"/>
        </w:rPr>
        <w:t>y z titulu splátok na mobilné telefóny.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 xml:space="preserve">V priebehu účtovného obdobia </w:t>
      </w:r>
      <w:r w:rsidR="00766B47">
        <w:rPr>
          <w:rFonts w:ascii="Arial" w:hAnsi="Arial" w:cs="Arial"/>
          <w:sz w:val="20"/>
          <w:szCs w:val="20"/>
          <w:lang w:eastAsia="en-US"/>
        </w:rPr>
        <w:t xml:space="preserve">bola zaúčtovaná opravná položka na pohľadávky po lehote splatnosti voči spoločnosti v konkurze vo výške 9 </w:t>
      </w:r>
      <w:proofErr w:type="spellStart"/>
      <w:r w:rsidR="00766B47">
        <w:rPr>
          <w:rFonts w:ascii="Arial" w:hAnsi="Arial" w:cs="Arial"/>
          <w:sz w:val="20"/>
          <w:szCs w:val="20"/>
          <w:lang w:eastAsia="en-US"/>
        </w:rPr>
        <w:t>tis.Eur</w:t>
      </w:r>
      <w:proofErr w:type="spellEnd"/>
      <w:r w:rsidR="00766B47">
        <w:rPr>
          <w:rFonts w:ascii="Arial" w:hAnsi="Arial" w:cs="Arial"/>
          <w:sz w:val="20"/>
          <w:szCs w:val="20"/>
          <w:lang w:eastAsia="en-US"/>
        </w:rPr>
        <w:t>. Pohľadávka bola prihlásená do konkurzu 11.04.2023.</w:t>
      </w: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D29FF">
        <w:rPr>
          <w:rFonts w:ascii="Arial" w:hAnsi="Arial" w:cs="Arial"/>
          <w:sz w:val="20"/>
        </w:rPr>
        <w:t>2</w:t>
      </w:r>
      <w:r w:rsidR="00766B47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E46" w:rsidRDefault="00A14E46" w:rsidP="004E75F6">
      <w:r>
        <w:separator/>
      </w:r>
    </w:p>
  </w:endnote>
  <w:endnote w:type="continuationSeparator" w:id="0">
    <w:p w:rsidR="00A14E46" w:rsidRDefault="00A14E46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E46" w:rsidRDefault="00A14E46" w:rsidP="004E75F6">
      <w:r>
        <w:separator/>
      </w:r>
    </w:p>
  </w:footnote>
  <w:footnote w:type="continuationSeparator" w:id="0">
    <w:p w:rsidR="00A14E46" w:rsidRDefault="00A14E46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14E4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619C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29FF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01D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3CB9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66B47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BD1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6745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4E46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0009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617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2024-03-27T05:46:00Z</dcterms:created>
  <dcterms:modified xsi:type="dcterms:W3CDTF">2024-03-27T05:46:00Z</dcterms:modified>
</cp:coreProperties>
</file>