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Pr="00493A9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93A91" w:rsidRPr="00493A91">
        <w:rPr>
          <w:rFonts w:ascii="Cambria" w:hAnsi="Cambria" w:cs="Arial"/>
        </w:rPr>
        <w:t>BOSKOP Poľnonákup Trenčín, a.s.</w:t>
      </w:r>
    </w:p>
    <w:p w:rsidR="006D3416" w:rsidRPr="00493A9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93A91">
        <w:rPr>
          <w:rFonts w:ascii="Cambria" w:hAnsi="Cambria" w:cs="Arial"/>
        </w:rPr>
        <w:t>Hlavná 1, 911 05 Trenčín</w:t>
      </w:r>
    </w:p>
    <w:p w:rsidR="00493A91" w:rsidRDefault="00355728" w:rsidP="00493A9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493A91" w:rsidRPr="00493A91" w:rsidRDefault="00493A91" w:rsidP="00493A91">
      <w:pPr>
        <w:spacing w:after="0" w:line="240" w:lineRule="auto"/>
        <w:ind w:left="142" w:hanging="142"/>
        <w:jc w:val="both"/>
        <w:rPr>
          <w:rFonts w:ascii="Cambria" w:hAnsi="Cambria" w:cs="Arial"/>
        </w:rPr>
      </w:pPr>
      <w:r w:rsidRPr="00493A91">
        <w:rPr>
          <w:rFonts w:ascii="Cambria" w:hAnsi="Cambria" w:cs="Arial"/>
        </w:rPr>
        <w:t xml:space="preserve">- výroba kŕmnych zmesí, </w:t>
      </w:r>
      <w:proofErr w:type="spellStart"/>
      <w:r w:rsidRPr="00493A91">
        <w:rPr>
          <w:rFonts w:ascii="Cambria" w:hAnsi="Cambria" w:cs="Arial"/>
        </w:rPr>
        <w:t>bielkovynových</w:t>
      </w:r>
      <w:proofErr w:type="spellEnd"/>
      <w:r w:rsidRPr="00493A91">
        <w:rPr>
          <w:rFonts w:ascii="Cambria" w:hAnsi="Cambria" w:cs="Arial"/>
        </w:rPr>
        <w:t xml:space="preserve"> kŕmnych koncentrátov a </w:t>
      </w:r>
      <w:proofErr w:type="spellStart"/>
      <w:r w:rsidRPr="00493A91">
        <w:rPr>
          <w:rFonts w:ascii="Cambria" w:hAnsi="Cambria" w:cs="Arial"/>
        </w:rPr>
        <w:t>mineralovitaminóznych</w:t>
      </w:r>
      <w:proofErr w:type="spellEnd"/>
      <w:r w:rsidRPr="00493A91">
        <w:rPr>
          <w:rFonts w:ascii="Cambria" w:hAnsi="Cambria" w:cs="Arial"/>
        </w:rPr>
        <w:t xml:space="preserve"> zmesí pre výživu hospodárskych zvierat</w:t>
      </w:r>
    </w:p>
    <w:p w:rsidR="00493A91" w:rsidRPr="00493A91" w:rsidRDefault="00493A91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493A91">
        <w:rPr>
          <w:rFonts w:ascii="Cambria" w:hAnsi="Cambria" w:cs="Arial"/>
        </w:rPr>
        <w:t xml:space="preserve">- kúpa tovaru za účelom jeho predaja iným </w:t>
      </w:r>
    </w:p>
    <w:p w:rsidR="00493A91" w:rsidRPr="00493A91" w:rsidRDefault="00493A91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493A91">
        <w:rPr>
          <w:rFonts w:ascii="Cambria" w:hAnsi="Cambria" w:cs="Arial"/>
        </w:rPr>
        <w:t xml:space="preserve">- služby pre rastlinnú a živočíšnu výrobu bez veterinárnych služieb </w:t>
      </w:r>
    </w:p>
    <w:p w:rsidR="00493A91" w:rsidRPr="00493A91" w:rsidRDefault="00493A91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493A91">
        <w:rPr>
          <w:rFonts w:ascii="Cambria" w:hAnsi="Cambria" w:cs="Arial"/>
        </w:rPr>
        <w:t xml:space="preserve">- skladovanie </w:t>
      </w:r>
    </w:p>
    <w:p w:rsidR="00493A91" w:rsidRPr="00493A91" w:rsidRDefault="00493A91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493A91">
        <w:rPr>
          <w:rFonts w:ascii="Cambria" w:hAnsi="Cambria" w:cs="Arial"/>
        </w:rPr>
        <w:t xml:space="preserve">- cestná nákladná doprava </w:t>
      </w:r>
    </w:p>
    <w:p w:rsidR="001F7ED9" w:rsidRPr="00E73EEE" w:rsidRDefault="00493A91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E73EEE">
        <w:rPr>
          <w:rFonts w:ascii="Cambria" w:hAnsi="Cambria" w:cs="Arial"/>
        </w:rPr>
        <w:t>- prevádzkovanie verejného skladu v roku 202</w:t>
      </w:r>
      <w:r w:rsidR="00E73EEE" w:rsidRPr="00E73EEE">
        <w:rPr>
          <w:rFonts w:ascii="Cambria" w:hAnsi="Cambria" w:cs="Arial"/>
        </w:rPr>
        <w:t>3</w:t>
      </w:r>
      <w:r w:rsidRPr="00E73EEE">
        <w:rPr>
          <w:rFonts w:ascii="Cambria" w:hAnsi="Cambria" w:cs="Arial"/>
        </w:rPr>
        <w:t xml:space="preserve"> sa nevykonáva</w:t>
      </w:r>
    </w:p>
    <w:p w:rsidR="00AC56F8" w:rsidRPr="002E2F83" w:rsidRDefault="00AC56F8" w:rsidP="00493A91">
      <w:pPr>
        <w:spacing w:after="0" w:line="240" w:lineRule="auto"/>
        <w:jc w:val="both"/>
        <w:rPr>
          <w:rFonts w:ascii="Cambria" w:hAnsi="Cambria" w:cs="Arial"/>
          <w:b/>
          <w:szCs w:val="20"/>
        </w:rPr>
      </w:pPr>
    </w:p>
    <w:p w:rsidR="00C314AE" w:rsidRPr="003D18A2" w:rsidRDefault="00355728" w:rsidP="00C314AE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3D18A2">
        <w:rPr>
          <w:rFonts w:ascii="Cambria" w:hAnsi="Cambria" w:cs="Arial"/>
          <w:b/>
          <w:szCs w:val="20"/>
        </w:rPr>
        <w:t>I.2</w:t>
      </w:r>
      <w:r w:rsidR="00FA237B" w:rsidRPr="003D18A2">
        <w:rPr>
          <w:rFonts w:ascii="Cambria" w:hAnsi="Cambria" w:cs="Arial"/>
          <w:b/>
          <w:szCs w:val="20"/>
        </w:rPr>
        <w:tab/>
      </w:r>
      <w:r w:rsidR="00FA237B" w:rsidRPr="003D18A2">
        <w:rPr>
          <w:rFonts w:ascii="Cambria" w:hAnsi="Cambria" w:cs="Arial"/>
          <w:b/>
        </w:rPr>
        <w:t>Informácie o ú</w:t>
      </w:r>
      <w:r w:rsidR="00D66795" w:rsidRPr="003D18A2">
        <w:rPr>
          <w:rFonts w:ascii="Cambria" w:hAnsi="Cambria" w:cs="Arial"/>
          <w:b/>
        </w:rPr>
        <w:t>čtovn</w:t>
      </w:r>
      <w:r w:rsidR="00FA237B" w:rsidRPr="003D18A2">
        <w:rPr>
          <w:rFonts w:ascii="Cambria" w:hAnsi="Cambria" w:cs="Arial"/>
          <w:b/>
        </w:rPr>
        <w:t xml:space="preserve">ej </w:t>
      </w:r>
      <w:r w:rsidR="00D66795" w:rsidRPr="003D18A2">
        <w:rPr>
          <w:rFonts w:ascii="Cambria" w:hAnsi="Cambria" w:cs="Arial"/>
          <w:b/>
        </w:rPr>
        <w:t>jednotk</w:t>
      </w:r>
      <w:r w:rsidR="00FA237B" w:rsidRPr="003D18A2">
        <w:rPr>
          <w:rFonts w:ascii="Cambria" w:hAnsi="Cambria" w:cs="Arial"/>
          <w:b/>
        </w:rPr>
        <w:t>e</w:t>
      </w:r>
      <w:r w:rsidR="00D66795" w:rsidRPr="003D18A2">
        <w:rPr>
          <w:rFonts w:ascii="Cambria" w:hAnsi="Cambria" w:cs="Arial"/>
          <w:b/>
        </w:rPr>
        <w:t>, v ktorej je účtovná jednotka neobmedzene ručiacim spoločníkom</w:t>
      </w:r>
      <w:r w:rsidR="0030458B" w:rsidRPr="003D18A2">
        <w:rPr>
          <w:rFonts w:ascii="Cambria" w:hAnsi="Cambria" w:cs="Arial"/>
          <w:b/>
        </w:rPr>
        <w:t>:</w:t>
      </w:r>
      <w:r w:rsidR="00C314AE" w:rsidRPr="003D18A2">
        <w:rPr>
          <w:rFonts w:ascii="Cambria" w:hAnsi="Cambria" w:cs="Arial"/>
          <w:b/>
        </w:rPr>
        <w:t xml:space="preserve"> </w:t>
      </w:r>
    </w:p>
    <w:p w:rsidR="00204DD6" w:rsidRPr="00B701A9" w:rsidRDefault="00204DD6" w:rsidP="00204DD6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493A91" w:rsidRDefault="00647939" w:rsidP="00493A9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493A91">
        <w:rPr>
          <w:rFonts w:ascii="Cambria" w:hAnsi="Cambria" w:cs="Arial"/>
          <w:b/>
        </w:rPr>
        <w:t xml:space="preserve"> </w:t>
      </w:r>
      <w:r w:rsidR="00493A91" w:rsidRPr="00493A91">
        <w:rPr>
          <w:rFonts w:ascii="Cambria" w:hAnsi="Cambria" w:cs="Arial"/>
        </w:rPr>
        <w:t>24.10.2023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Default="00A91B6D" w:rsidP="00204DD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493A91">
        <w:rPr>
          <w:rFonts w:ascii="Cambria" w:hAnsi="Cambria" w:cs="Arial"/>
          <w:sz w:val="20"/>
          <w:szCs w:val="20"/>
        </w:rPr>
        <w:t>Valné zhromaždenie</w:t>
      </w:r>
    </w:p>
    <w:p w:rsidR="00204DD6" w:rsidRPr="00CB2966" w:rsidRDefault="00204DD6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204DD6" w:rsidRDefault="00545007" w:rsidP="00204DD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493A9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D367A8" w:rsidRDefault="00B40087" w:rsidP="00204DD6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204DD6">
        <w:rPr>
          <w:rFonts w:ascii="Cambria" w:hAnsi="Cambria" w:cs="Arial"/>
          <w:sz w:val="20"/>
          <w:szCs w:val="20"/>
        </w:rPr>
        <w:t> </w:t>
      </w:r>
      <w:r w:rsidR="00204DD6" w:rsidRPr="00204DD6">
        <w:rPr>
          <w:rFonts w:ascii="Cambria" w:hAnsi="Cambria" w:cs="Arial"/>
          <w:b/>
          <w:sz w:val="20"/>
          <w:szCs w:val="20"/>
        </w:rPr>
        <w:t>31.12.2023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204DD6">
        <w:rPr>
          <w:rFonts w:ascii="Cambria" w:hAnsi="Cambria" w:cs="Arial"/>
          <w:b/>
          <w:sz w:val="20"/>
          <w:szCs w:val="20"/>
        </w:rPr>
        <w:t>1.1.2023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204DD6">
        <w:rPr>
          <w:rFonts w:ascii="Cambria" w:hAnsi="Cambria" w:cs="Arial"/>
          <w:b/>
          <w:sz w:val="20"/>
          <w:szCs w:val="20"/>
        </w:rPr>
        <w:t>31.12.2023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204DD6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204DD6" w:rsidRPr="00D367A8" w:rsidRDefault="00204DD6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95156" w:rsidRPr="00395156" w:rsidRDefault="0047043D" w:rsidP="0055588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446BBD" w:rsidRPr="0055588A" w:rsidRDefault="00FC7A70" w:rsidP="0055588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9144B0" w:rsidRPr="0055588A" w:rsidRDefault="00FC7A70" w:rsidP="0055588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FC7A70" w:rsidRPr="00AD5686" w:rsidRDefault="009144B0" w:rsidP="00FC7A70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:rsidR="006F3E72" w:rsidRPr="00AD5686" w:rsidRDefault="00F8416B" w:rsidP="00AD5686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A6806" w:rsidRPr="0042025A" w:rsidRDefault="005B461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:rsidR="004A6806" w:rsidRPr="00041CBE" w:rsidRDefault="005B461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 w:rsidRPr="005B4612">
        <w:rPr>
          <w:rFonts w:ascii="Cambria" w:eastAsia="MS Gothic" w:hAnsi="Cambria" w:cs="Arial"/>
          <w:b/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8.8pt;margin-top:.8pt;width:14.95pt;height:14.95pt;flip:y;z-index:251659264" o:connectortype="straight" strokeweight="1.5pt"/>
        </w:pict>
      </w:r>
      <w:r w:rsidRPr="005B4612">
        <w:rPr>
          <w:rFonts w:ascii="Cambria" w:eastAsia="MS Gothic" w:hAnsi="Cambria" w:cs="Arial"/>
          <w:b/>
          <w:noProof/>
          <w:lang w:eastAsia="sk-SK"/>
        </w:rPr>
        <w:pict>
          <v:shape id="_x0000_s1027" type="#_x0000_t32" style="position:absolute;left:0;text-align:left;margin-left:18.8pt;margin-top:.8pt;width:14.95pt;height:14.95pt;z-index:251658240" o:connectortype="straight" strokeweight="1.5pt"/>
        </w:pict>
      </w: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/>
      </w:tblPr>
      <w:tblGrid>
        <w:gridCol w:w="3969"/>
        <w:gridCol w:w="5103"/>
      </w:tblGrid>
      <w:tr w:rsidR="00633C0F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Dcérska spoločnosť</w:t>
            </w:r>
          </w:p>
        </w:tc>
      </w:tr>
      <w:tr w:rsidR="00C04016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602A09">
        <w:tc>
          <w:tcPr>
            <w:tcW w:w="3969" w:type="dxa"/>
          </w:tcPr>
          <w:p w:rsidR="00C04016" w:rsidRPr="00602A09" w:rsidRDefault="00204DD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LEGUSEM </w:t>
            </w: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pt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, a.s.</w:t>
            </w:r>
          </w:p>
        </w:tc>
        <w:tc>
          <w:tcPr>
            <w:tcW w:w="5103" w:type="dxa"/>
          </w:tcPr>
          <w:p w:rsidR="00C04016" w:rsidRPr="00602A09" w:rsidRDefault="00204DD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204DD6">
              <w:rPr>
                <w:rFonts w:ascii="Cambria" w:hAnsi="Cambria" w:cs="Arial"/>
                <w:sz w:val="20"/>
                <w:szCs w:val="20"/>
              </w:rPr>
              <w:t>Štefánikova 9</w:t>
            </w:r>
            <w:r>
              <w:rPr>
                <w:rFonts w:ascii="Cambria" w:hAnsi="Cambria" w:cs="Arial"/>
                <w:sz w:val="20"/>
                <w:szCs w:val="20"/>
              </w:rPr>
              <w:t xml:space="preserve">, 921 01 </w:t>
            </w:r>
            <w:r w:rsidRPr="00204DD6">
              <w:rPr>
                <w:rFonts w:ascii="Cambria" w:hAnsi="Cambria" w:cs="Arial"/>
                <w:sz w:val="20"/>
                <w:szCs w:val="20"/>
              </w:rPr>
              <w:t>Piešťany</w:t>
            </w:r>
          </w:p>
        </w:tc>
      </w:tr>
    </w:tbl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E2497E" w:rsidRPr="001E4927" w:rsidRDefault="00AC1003" w:rsidP="001E492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204DD6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1.1.2023 – 31.12.2023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B50" w:rsidRPr="001B7F7A" w:rsidRDefault="00204DD6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1.1.2022 – 31.12.2022</w:t>
            </w:r>
          </w:p>
        </w:tc>
      </w:tr>
      <w:tr w:rsidR="00FA5B50" w:rsidRPr="00B47D63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795354" w:rsidRDefault="00AC56F8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32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:rsidR="00FA5B50" w:rsidRPr="00795354" w:rsidRDefault="00204DD6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32</w:t>
            </w:r>
          </w:p>
        </w:tc>
      </w:tr>
      <w:tr w:rsidR="006A776D" w:rsidRPr="00B47D63" w:rsidTr="0056353C">
        <w:trPr>
          <w:trHeight w:val="755"/>
        </w:trPr>
        <w:tc>
          <w:tcPr>
            <w:tcW w:w="4253" w:type="dxa"/>
            <w:vAlign w:val="center"/>
          </w:tcPr>
          <w:p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:rsidR="006A776D" w:rsidRPr="00795354" w:rsidRDefault="00AC56F8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32</w:t>
            </w:r>
          </w:p>
        </w:tc>
        <w:tc>
          <w:tcPr>
            <w:tcW w:w="2381" w:type="dxa"/>
            <w:vAlign w:val="center"/>
          </w:tcPr>
          <w:p w:rsidR="006A776D" w:rsidRPr="00795354" w:rsidRDefault="00204DD6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32</w:t>
            </w:r>
          </w:p>
        </w:tc>
      </w:tr>
      <w:tr w:rsidR="006A776D" w:rsidRPr="00B47D63" w:rsidTr="0056353C">
        <w:trPr>
          <w:trHeight w:val="837"/>
        </w:trPr>
        <w:tc>
          <w:tcPr>
            <w:tcW w:w="4253" w:type="dxa"/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:rsidR="006A776D" w:rsidRPr="00795354" w:rsidRDefault="00AC56F8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6A776D" w:rsidRPr="00795354" w:rsidRDefault="00204DD6" w:rsidP="000E5C4B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795354">
              <w:rPr>
                <w:rFonts w:ascii="Cambria" w:hAnsi="Cambria" w:cs="Arial"/>
                <w:sz w:val="24"/>
                <w:szCs w:val="24"/>
              </w:rPr>
              <w:t>5</w:t>
            </w:r>
          </w:p>
        </w:tc>
      </w:tr>
    </w:tbl>
    <w:p w:rsidR="00AC56F8" w:rsidRDefault="00AC56F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D5686" w:rsidRPr="00B47D63" w:rsidRDefault="00AD568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C56F8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:rsidR="00AC56F8" w:rsidRDefault="00AC56F8" w:rsidP="00AC56F8">
      <w:pPr>
        <w:spacing w:after="0" w:line="240" w:lineRule="auto"/>
        <w:jc w:val="both"/>
        <w:rPr>
          <w:rFonts w:ascii="Cambria" w:hAnsi="Cambria" w:cs="Arial"/>
          <w:b/>
        </w:rPr>
      </w:pPr>
    </w:p>
    <w:p w:rsidR="00943F0A" w:rsidRPr="003D18A2" w:rsidRDefault="003466F3" w:rsidP="00AC56F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3D18A2">
        <w:rPr>
          <w:rFonts w:ascii="Cambria" w:hAnsi="Cambria" w:cs="Arial"/>
          <w:b/>
        </w:rPr>
        <w:t>II.2</w:t>
      </w:r>
      <w:r w:rsidRPr="003D18A2">
        <w:rPr>
          <w:rFonts w:ascii="Cambria" w:hAnsi="Cambria" w:cs="Arial"/>
          <w:b/>
        </w:rPr>
        <w:tab/>
      </w:r>
      <w:r w:rsidR="00A777F1" w:rsidRPr="003D18A2">
        <w:rPr>
          <w:rFonts w:asciiTheme="majorHAnsi" w:hAnsiTheme="majorHAnsi" w:cs="Arial"/>
          <w:b/>
        </w:rPr>
        <w:t>Zmeny účtovných zásad a metód:</w:t>
      </w:r>
    </w:p>
    <w:p w:rsidR="009E112C" w:rsidRPr="003D18A2" w:rsidRDefault="00A1752A" w:rsidP="00AC56F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3D18A2"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BA3B93" w:rsidRPr="003D18A2" w:rsidRDefault="00E8666E" w:rsidP="003D18A2">
      <w:pPr>
        <w:spacing w:after="0" w:line="240" w:lineRule="auto"/>
        <w:ind w:left="425" w:hanging="425"/>
        <w:jc w:val="both"/>
        <w:rPr>
          <w:rFonts w:ascii="Cambria" w:eastAsia="MS Gothic" w:hAnsi="Cambria" w:cs="Arial"/>
          <w:b/>
        </w:rPr>
      </w:pPr>
      <w:r w:rsidRPr="003D18A2">
        <w:rPr>
          <w:rFonts w:ascii="Cambria" w:hAnsi="Cambria" w:cs="Arial"/>
          <w:b/>
        </w:rPr>
        <w:t>II.3</w:t>
      </w:r>
      <w:r w:rsidRPr="003D18A2">
        <w:rPr>
          <w:rFonts w:ascii="Cambria" w:hAnsi="Cambria" w:cs="Arial"/>
          <w:b/>
        </w:rPr>
        <w:tab/>
      </w:r>
      <w:r w:rsidR="00AE157B" w:rsidRPr="003D18A2">
        <w:rPr>
          <w:rFonts w:ascii="Cambria" w:eastAsia="MS Gothic" w:hAnsi="Cambria" w:cs="Arial"/>
          <w:b/>
        </w:rPr>
        <w:t>Informácie o charaktere a účele transakcií, ktoré sa neuvádzajú v súvahe:</w:t>
      </w:r>
    </w:p>
    <w:p w:rsidR="009D7B2B" w:rsidRPr="003D18A2" w:rsidRDefault="00B3347D" w:rsidP="00C2623F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 w:rsidRPr="003D18A2">
        <w:rPr>
          <w:rFonts w:ascii="Cambria" w:hAnsi="Cambria" w:cs="Arial"/>
          <w:sz w:val="20"/>
          <w:szCs w:val="20"/>
        </w:rPr>
        <w:t xml:space="preserve"> „Účtovná jednotka neidentifikovala transakcie, ktorých charakter a</w:t>
      </w:r>
      <w:r w:rsidR="003D18A2" w:rsidRPr="003D18A2">
        <w:rPr>
          <w:rFonts w:ascii="Cambria" w:hAnsi="Cambria" w:cs="Arial"/>
          <w:sz w:val="20"/>
          <w:szCs w:val="20"/>
        </w:rPr>
        <w:t> účel nie je uvedený v súvahe“</w:t>
      </w:r>
    </w:p>
    <w:p w:rsidR="00743009" w:rsidRPr="00B93BFD" w:rsidRDefault="000855F2" w:rsidP="0055588A">
      <w:pPr>
        <w:spacing w:after="0" w:line="240" w:lineRule="auto"/>
        <w:jc w:val="both"/>
        <w:rPr>
          <w:rFonts w:ascii="Cambria" w:hAnsi="Cambria" w:cs="Arial"/>
          <w:b/>
        </w:rPr>
      </w:pPr>
      <w:r w:rsidRPr="00B93BFD">
        <w:rPr>
          <w:rFonts w:ascii="Cambria" w:hAnsi="Cambria" w:cs="Arial"/>
          <w:b/>
        </w:rPr>
        <w:t>II.4</w:t>
      </w:r>
      <w:r w:rsidR="00C2623F" w:rsidRPr="00B93BFD">
        <w:rPr>
          <w:rFonts w:ascii="Cambria" w:hAnsi="Cambria" w:cs="Arial"/>
          <w:b/>
        </w:rPr>
        <w:tab/>
      </w:r>
    </w:p>
    <w:p w:rsidR="00A777F1" w:rsidRPr="00B93BFD" w:rsidRDefault="000855F2" w:rsidP="0055588A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</w:rPr>
      </w:pPr>
      <w:r w:rsidRPr="00B93BFD">
        <w:rPr>
          <w:rFonts w:ascii="Cambria" w:hAnsi="Cambria" w:cs="Arial"/>
          <w:b/>
        </w:rPr>
        <w:t>a)</w:t>
      </w:r>
      <w:r w:rsidR="00C2623F" w:rsidRPr="00B93BFD">
        <w:rPr>
          <w:rFonts w:ascii="Cambria" w:hAnsi="Cambria" w:cs="Arial"/>
          <w:b/>
        </w:rPr>
        <w:t xml:space="preserve"> </w:t>
      </w:r>
      <w:r w:rsidR="00C4314D" w:rsidRPr="00B93BFD">
        <w:rPr>
          <w:rFonts w:ascii="Cambria" w:eastAsia="MS Gothic" w:hAnsi="Cambria" w:cs="Arial"/>
          <w:b/>
        </w:rPr>
        <w:t>Spôsob oceňovania jednotlivých zložiek majetku a záväzkov:</w:t>
      </w:r>
      <w:r w:rsidR="003C3743" w:rsidRPr="00B93BFD">
        <w:rPr>
          <w:rFonts w:ascii="Cambria" w:eastAsia="MS Gothic" w:hAnsi="Cambria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4513"/>
        <w:gridCol w:w="2065"/>
        <w:gridCol w:w="2268"/>
      </w:tblGrid>
      <w:tr w:rsidR="008C3517" w:rsidRPr="00B93BFD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93BFD" w:rsidRDefault="008C3517" w:rsidP="0055588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3517" w:rsidRPr="00B93BFD" w:rsidRDefault="008C3517" w:rsidP="0055588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624B0" w:rsidRPr="00B93BFD" w:rsidRDefault="003A44E3" w:rsidP="0055588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93BFD" w:rsidRDefault="003A44E3" w:rsidP="0055588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93BFD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93BFD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93BFD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93BFD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93BFD" w:rsidRDefault="00B93BFD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doprava</w:t>
            </w: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93BFD" w:rsidRDefault="00B93BFD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priamy materiál, prime mzdy + odvody, odpisy použitých strojov, spotrebované PHM</w:t>
            </w: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93BFD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93BFD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93BFD" w:rsidRDefault="00B93BFD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doprava</w:t>
            </w:r>
          </w:p>
        </w:tc>
      </w:tr>
      <w:tr w:rsidR="004F6BE1" w:rsidRPr="00B93BFD" w:rsidTr="00DC398B">
        <w:tc>
          <w:tcPr>
            <w:tcW w:w="0" w:type="auto"/>
            <w:vAlign w:val="center"/>
          </w:tcPr>
          <w:p w:rsidR="004F6BE1" w:rsidRPr="00B93BFD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93BFD" w:rsidRDefault="00B93BFD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priame a nepriame náklady v zmysle kalkulácie</w:t>
            </w: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B93BFD" w:rsidRDefault="000F0F0F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93BFD" w:rsidTr="00DC398B">
        <w:tc>
          <w:tcPr>
            <w:tcW w:w="0" w:type="auto"/>
            <w:vAlign w:val="center"/>
          </w:tcPr>
          <w:p w:rsidR="008013B2" w:rsidRPr="00B93BFD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93BFD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B93BFD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93BFD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93BFD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0F0F0F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0F0F0F" w:rsidRDefault="00743009" w:rsidP="0055588A">
      <w:pPr>
        <w:spacing w:after="0" w:line="240" w:lineRule="auto"/>
        <w:jc w:val="both"/>
        <w:rPr>
          <w:rFonts w:ascii="Cambria" w:hAnsi="Cambria" w:cs="Arial"/>
          <w:b/>
        </w:rPr>
      </w:pPr>
      <w:r w:rsidRPr="000F0F0F">
        <w:rPr>
          <w:rFonts w:ascii="Cambria" w:hAnsi="Cambria" w:cs="Arial"/>
          <w:b/>
        </w:rPr>
        <w:t>b)</w:t>
      </w:r>
      <w:r w:rsidR="003D6E3A" w:rsidRPr="000F0F0F">
        <w:rPr>
          <w:rFonts w:ascii="Cambria" w:hAnsi="Cambria" w:cs="Arial"/>
          <w:b/>
        </w:rPr>
        <w:t xml:space="preserve"> </w:t>
      </w:r>
      <w:r w:rsidR="004E581F" w:rsidRPr="000F0F0F">
        <w:rPr>
          <w:rFonts w:ascii="Cambria" w:hAnsi="Cambria" w:cs="Arial"/>
          <w:b/>
        </w:rPr>
        <w:t>Odhad zníženia hodnoty majetku a</w:t>
      </w:r>
      <w:r w:rsidR="00A149B5" w:rsidRPr="000F0F0F">
        <w:rPr>
          <w:rFonts w:ascii="Cambria" w:hAnsi="Cambria" w:cs="Arial"/>
          <w:b/>
        </w:rPr>
        <w:t> </w:t>
      </w:r>
      <w:r w:rsidR="004E581F" w:rsidRPr="000F0F0F">
        <w:rPr>
          <w:rFonts w:ascii="Cambria" w:hAnsi="Cambria" w:cs="Arial"/>
          <w:b/>
        </w:rPr>
        <w:t>tvorba</w:t>
      </w:r>
      <w:r w:rsidR="00A149B5" w:rsidRPr="000F0F0F">
        <w:rPr>
          <w:rFonts w:ascii="Cambria" w:hAnsi="Cambria" w:cs="Arial"/>
          <w:b/>
        </w:rPr>
        <w:t xml:space="preserve"> opravných položiek</w:t>
      </w:r>
      <w:r w:rsidR="004E581F" w:rsidRPr="000F0F0F">
        <w:rPr>
          <w:rFonts w:ascii="Cambria" w:hAnsi="Cambria" w:cs="Arial"/>
          <w:b/>
        </w:rPr>
        <w:t xml:space="preserve"> k majetku:</w:t>
      </w:r>
    </w:p>
    <w:p w:rsidR="00F8656A" w:rsidRDefault="000F0F0F" w:rsidP="00A149B5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0F0F0F">
        <w:rPr>
          <w:rFonts w:ascii="Arial Narrow" w:hAnsi="Arial Narrow" w:cs="Arial Narrow"/>
        </w:rPr>
        <w:t>Trvalé zníženie hodnoty majetku nebolo účtované. Prechodné zníženie hodnoty majetku je zaúčtované formou opravnej položky, stanovenej odborným odhadom bonity majetku.</w:t>
      </w:r>
    </w:p>
    <w:p w:rsidR="00854D8C" w:rsidRPr="00F8656A" w:rsidRDefault="00A149B5" w:rsidP="0055588A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0F0F0F">
        <w:rPr>
          <w:rFonts w:ascii="Cambria" w:hAnsi="Cambria" w:cs="Arial"/>
          <w:b/>
        </w:rPr>
        <w:t xml:space="preserve">c) </w:t>
      </w:r>
      <w:r w:rsidR="005D66B6" w:rsidRPr="000F0F0F">
        <w:rPr>
          <w:rFonts w:ascii="Cambria" w:hAnsi="Cambria" w:cs="Arial"/>
          <w:b/>
        </w:rPr>
        <w:t>Ocenenie záväzkov a stanovenie odhadu ocenenia rezerv:</w:t>
      </w:r>
    </w:p>
    <w:p w:rsidR="005D66B6" w:rsidRPr="00F7127F" w:rsidRDefault="000F0F0F" w:rsidP="006518A2">
      <w:pPr>
        <w:spacing w:after="0" w:line="240" w:lineRule="auto"/>
        <w:jc w:val="both"/>
        <w:rPr>
          <w:rFonts w:asciiTheme="majorHAnsi" w:hAnsiTheme="majorHAnsi" w:cs="Arial"/>
          <w:color w:val="FF0000"/>
          <w:sz w:val="20"/>
          <w:szCs w:val="20"/>
        </w:rPr>
      </w:pPr>
      <w:r w:rsidRPr="003A351E">
        <w:rPr>
          <w:rFonts w:ascii="Arial Narrow" w:hAnsi="Arial Narrow" w:cs="Arial Narrow"/>
        </w:rPr>
        <w:t xml:space="preserve">Záväzky účtovná jednotka ocenila menovitou hodnotou záväzkov. </w:t>
      </w:r>
      <w:r>
        <w:rPr>
          <w:rFonts w:ascii="Arial Narrow" w:hAnsi="Arial Narrow" w:cs="Arial Narrow"/>
        </w:rPr>
        <w:t>Rezervy účtovná jednotka ocenila odborným odhadom budúcej menovitej hodnoty potrebnej na ich úhradu.</w:t>
      </w:r>
    </w:p>
    <w:p w:rsidR="005D66B6" w:rsidRPr="000F0F0F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6E3A" w:rsidRPr="000F0F0F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0F0F0F">
        <w:rPr>
          <w:rFonts w:asciiTheme="majorHAnsi" w:eastAsia="MS Gothic" w:hAnsiTheme="majorHAnsi" w:cs="Arial"/>
          <w:b/>
        </w:rPr>
        <w:t>d)</w:t>
      </w:r>
      <w:r w:rsidR="003D6E3A" w:rsidRPr="000F0F0F">
        <w:rPr>
          <w:rFonts w:asciiTheme="majorHAnsi" w:eastAsia="MS Gothic" w:hAnsiTheme="majorHAnsi" w:cs="Arial"/>
          <w:b/>
        </w:rPr>
        <w:t xml:space="preserve"> </w:t>
      </w:r>
      <w:r w:rsidR="00A713C0" w:rsidRPr="000F0F0F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0F0F0F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0F0F0F">
        <w:rPr>
          <w:rFonts w:asciiTheme="majorHAnsi" w:eastAsia="MS Gothic" w:hAnsiTheme="majorHAnsi" w:cs="Arial"/>
          <w:b/>
        </w:rPr>
        <w:tab/>
      </w:r>
      <w:r w:rsidR="00A713C0" w:rsidRPr="000F0F0F">
        <w:rPr>
          <w:rFonts w:asciiTheme="majorHAnsi" w:eastAsia="MS Gothic" w:hAnsiTheme="majorHAnsi" w:cs="Arial"/>
          <w:b/>
        </w:rPr>
        <w:t xml:space="preserve">pri </w:t>
      </w:r>
      <w:r w:rsidR="00C27A5A" w:rsidRPr="000F0F0F">
        <w:rPr>
          <w:rFonts w:asciiTheme="majorHAnsi" w:eastAsia="MS Gothic" w:hAnsiTheme="majorHAnsi" w:cs="Arial"/>
          <w:b/>
        </w:rPr>
        <w:t>o</w:t>
      </w:r>
      <w:r w:rsidR="00A713C0" w:rsidRPr="000F0F0F">
        <w:rPr>
          <w:rFonts w:asciiTheme="majorHAnsi" w:eastAsia="MS Gothic" w:hAnsiTheme="majorHAnsi" w:cs="Arial"/>
          <w:b/>
        </w:rPr>
        <w:t>ceňovaní reálnou hodnotou</w:t>
      </w:r>
      <w:r w:rsidR="00C27A5A" w:rsidRPr="000F0F0F">
        <w:rPr>
          <w:rFonts w:asciiTheme="majorHAnsi" w:eastAsia="MS Gothic" w:hAnsiTheme="majorHAnsi" w:cs="Arial"/>
          <w:b/>
        </w:rPr>
        <w:t>:</w:t>
      </w:r>
    </w:p>
    <w:p w:rsidR="000F0F0F" w:rsidRPr="000F0F0F" w:rsidRDefault="000F0F0F" w:rsidP="000F0F0F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5D66B6" w:rsidRPr="000F0F0F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</w:rPr>
      </w:pPr>
      <w:r w:rsidRPr="000F0F0F">
        <w:rPr>
          <w:rFonts w:asciiTheme="majorHAnsi" w:eastAsia="MS Gothic" w:hAnsiTheme="majorHAnsi" w:cs="Arial"/>
          <w:b/>
        </w:rPr>
        <w:t>e</w:t>
      </w:r>
      <w:r w:rsidR="00417EA8" w:rsidRPr="000F0F0F">
        <w:rPr>
          <w:rFonts w:asciiTheme="majorHAnsi" w:eastAsia="MS Gothic" w:hAnsiTheme="majorHAnsi" w:cs="Arial"/>
          <w:b/>
        </w:rPr>
        <w:t xml:space="preserve">) </w:t>
      </w:r>
      <w:r w:rsidR="00FC76A8" w:rsidRPr="000F0F0F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6E5C50" w:rsidRPr="00F7127F" w:rsidRDefault="006E5C50" w:rsidP="006518A2">
      <w:pPr>
        <w:spacing w:after="0" w:line="240" w:lineRule="auto"/>
        <w:jc w:val="both"/>
        <w:rPr>
          <w:rFonts w:asciiTheme="majorHAnsi" w:hAnsiTheme="majorHAnsi" w:cs="Arial"/>
          <w:color w:val="FF0000"/>
          <w:sz w:val="20"/>
          <w:szCs w:val="20"/>
        </w:rPr>
      </w:pPr>
    </w:p>
    <w:p w:rsidR="00783D84" w:rsidRPr="0055588A" w:rsidRDefault="00496733" w:rsidP="0055588A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0F0F0F">
        <w:rPr>
          <w:rFonts w:asciiTheme="majorHAnsi" w:eastAsia="MS Gothic" w:hAnsiTheme="majorHAnsi" w:cs="Arial"/>
          <w:b/>
        </w:rPr>
        <w:t>f</w:t>
      </w:r>
      <w:r w:rsidR="007758BC" w:rsidRPr="000F0F0F">
        <w:rPr>
          <w:rFonts w:asciiTheme="majorHAnsi" w:eastAsia="MS Gothic" w:hAnsiTheme="majorHAnsi" w:cs="Arial"/>
          <w:b/>
        </w:rPr>
        <w:t xml:space="preserve">) </w:t>
      </w:r>
      <w:r w:rsidR="000513CE" w:rsidRPr="000F0F0F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0513CE" w:rsidRPr="000F0F0F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0F0F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C509A0" w:rsidRPr="000F0F0F" w:rsidTr="00E2140D">
        <w:trPr>
          <w:trHeight w:val="397"/>
        </w:trPr>
        <w:tc>
          <w:tcPr>
            <w:tcW w:w="2195" w:type="dxa"/>
            <w:vAlign w:val="center"/>
          </w:tcPr>
          <w:p w:rsidR="00C509A0" w:rsidRPr="000F0F0F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C509A0" w:rsidRPr="000F0F0F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C509A0" w:rsidRPr="000F0F0F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C509A0" w:rsidRPr="000F0F0F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0F0F0F" w:rsidTr="000F0F0F">
        <w:trPr>
          <w:trHeight w:val="397"/>
        </w:trPr>
        <w:tc>
          <w:tcPr>
            <w:tcW w:w="2195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20 - 40 rokov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5%, 2,5%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0F0F0F" w:rsidTr="000F0F0F">
        <w:trPr>
          <w:trHeight w:val="397"/>
        </w:trPr>
        <w:tc>
          <w:tcPr>
            <w:tcW w:w="2195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4 – 6 rokov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25%, 16,6%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0F0F0F" w:rsidTr="000F0F0F">
        <w:trPr>
          <w:trHeight w:val="397"/>
        </w:trPr>
        <w:tc>
          <w:tcPr>
            <w:tcW w:w="2195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stroje a prístroje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4, 6, 8, 12 rokov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25%, 16,6%, 12,5%, 8,3%</w:t>
            </w:r>
          </w:p>
        </w:tc>
        <w:tc>
          <w:tcPr>
            <w:tcW w:w="2303" w:type="dxa"/>
            <w:vAlign w:val="center"/>
          </w:tcPr>
          <w:p w:rsidR="00C509A0" w:rsidRPr="000F0F0F" w:rsidRDefault="000F0F0F" w:rsidP="000F0F0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0F0F0F"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9C62C4" w:rsidRPr="00F7127F" w:rsidRDefault="009C62C4" w:rsidP="006518A2">
      <w:pPr>
        <w:spacing w:after="0" w:line="240" w:lineRule="auto"/>
        <w:jc w:val="both"/>
        <w:rPr>
          <w:rFonts w:asciiTheme="majorHAnsi" w:hAnsiTheme="majorHAnsi" w:cs="Arial"/>
          <w:color w:val="FF0000"/>
          <w:sz w:val="20"/>
          <w:szCs w:val="20"/>
        </w:rPr>
      </w:pPr>
    </w:p>
    <w:p w:rsidR="00756955" w:rsidRPr="00756955" w:rsidRDefault="00756955" w:rsidP="00756955">
      <w:pPr>
        <w:spacing w:after="0" w:line="240" w:lineRule="auto"/>
        <w:jc w:val="both"/>
        <w:rPr>
          <w:rFonts w:asciiTheme="majorHAnsi" w:eastAsia="MS Gothic" w:hAnsiTheme="majorHAnsi" w:cs="Arial"/>
        </w:rPr>
      </w:pPr>
      <w:r w:rsidRPr="00756955">
        <w:rPr>
          <w:rFonts w:asciiTheme="majorHAnsi" w:eastAsia="MS Gothic" w:hAnsiTheme="majorHAnsi" w:cs="Arial"/>
        </w:rPr>
        <w:t>Odpisovanie sa začína v mesiaci, v ktorom bol majetok uvedený do užívania a pri</w:t>
      </w:r>
      <w:r w:rsidRPr="00756955">
        <w:rPr>
          <w:rFonts w:asciiTheme="majorHAnsi" w:eastAsia="MS Gothic" w:hAnsiTheme="majorHAnsi" w:cs="Arial"/>
          <w:b/>
          <w:color w:val="FF0000"/>
        </w:rPr>
        <w:t xml:space="preserve"> </w:t>
      </w:r>
      <w:r w:rsidRPr="00756955">
        <w:rPr>
          <w:rFonts w:asciiTheme="majorHAnsi" w:eastAsia="MS Gothic" w:hAnsiTheme="majorHAnsi" w:cs="Arial"/>
        </w:rPr>
        <w:t>vyradení sa končí mesiacom vyradenia.</w:t>
      </w:r>
    </w:p>
    <w:p w:rsidR="00756955" w:rsidRPr="00756955" w:rsidRDefault="00756955" w:rsidP="00756955">
      <w:pPr>
        <w:spacing w:after="0" w:line="240" w:lineRule="auto"/>
        <w:jc w:val="both"/>
        <w:rPr>
          <w:rFonts w:asciiTheme="majorHAnsi" w:eastAsia="MS Gothic" w:hAnsiTheme="majorHAnsi" w:cs="Arial"/>
        </w:rPr>
      </w:pPr>
      <w:r w:rsidRPr="00756955">
        <w:rPr>
          <w:rFonts w:asciiTheme="majorHAnsi" w:eastAsia="MS Gothic" w:hAnsiTheme="majorHAnsi" w:cs="Arial"/>
        </w:rPr>
        <w:t>Ročne odpisy sa zaokrúhľujú matematicky na centy.</w:t>
      </w:r>
    </w:p>
    <w:p w:rsidR="00020483" w:rsidRPr="00756955" w:rsidRDefault="00756955" w:rsidP="0075695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756955">
        <w:rPr>
          <w:rFonts w:asciiTheme="majorHAnsi" w:eastAsia="MS Gothic" w:hAnsiTheme="majorHAnsi" w:cs="Arial"/>
        </w:rPr>
        <w:t>Dlhodobý majetok, ktorého obstarávacia cena je nižšia ako 1 700 € firma považuje za zásoby a účtuje priamo do nákladov na účet 5015000 a eviduje sa na podsúvahových účtoch a v operatívnej evidencii.</w:t>
      </w:r>
    </w:p>
    <w:p w:rsidR="00CE7F92" w:rsidRPr="00F7127F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color w:val="FF0000"/>
          <w:sz w:val="20"/>
          <w:szCs w:val="20"/>
        </w:rPr>
      </w:pPr>
    </w:p>
    <w:p w:rsidR="00CE7F92" w:rsidRPr="003D18A2" w:rsidRDefault="008B2DBA" w:rsidP="003D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3D18A2">
        <w:rPr>
          <w:rFonts w:asciiTheme="majorHAnsi" w:hAnsiTheme="majorHAnsi" w:cs="Arial"/>
          <w:b/>
        </w:rPr>
        <w:t xml:space="preserve">g) </w:t>
      </w:r>
      <w:r w:rsidR="00CE7F92" w:rsidRPr="003D18A2">
        <w:rPr>
          <w:rFonts w:asciiTheme="majorHAnsi" w:hAnsiTheme="majorHAnsi" w:cs="Arial"/>
          <w:b/>
        </w:rPr>
        <w:t>Dotácie poskytnuté na obstaranie majetku:</w:t>
      </w:r>
    </w:p>
    <w:p w:rsidR="00CF6D9C" w:rsidRPr="00756955" w:rsidRDefault="008B2DBA" w:rsidP="00756955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756955">
        <w:rPr>
          <w:rFonts w:asciiTheme="majorHAnsi" w:hAnsiTheme="majorHAnsi" w:cs="Arial"/>
          <w:b/>
        </w:rPr>
        <w:t>II.5</w:t>
      </w:r>
      <w:r w:rsidRPr="00756955">
        <w:rPr>
          <w:rFonts w:asciiTheme="majorHAnsi" w:hAnsiTheme="majorHAnsi" w:cs="Arial"/>
          <w:b/>
        </w:rPr>
        <w:tab/>
      </w:r>
      <w:r w:rsidR="00CF6D9C" w:rsidRPr="00756955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756955" w:rsidTr="00314296">
        <w:trPr>
          <w:trHeight w:val="397"/>
        </w:trPr>
        <w:tc>
          <w:tcPr>
            <w:tcW w:w="2962" w:type="dxa"/>
            <w:vAlign w:val="center"/>
          </w:tcPr>
          <w:p w:rsidR="00E55671" w:rsidRPr="00756955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756955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55671" w:rsidRPr="00756955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756955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55671" w:rsidRPr="00756955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756955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 w:rsidRPr="00756955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756955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 w:rsidRPr="00756955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756955" w:rsidTr="00314296">
        <w:trPr>
          <w:trHeight w:val="397"/>
        </w:trPr>
        <w:tc>
          <w:tcPr>
            <w:tcW w:w="2962" w:type="dxa"/>
            <w:vAlign w:val="center"/>
          </w:tcPr>
          <w:p w:rsidR="00E55671" w:rsidRPr="00756955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56955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756955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756955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756955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756955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756955" w:rsidTr="00314296">
        <w:trPr>
          <w:trHeight w:val="397"/>
        </w:trPr>
        <w:tc>
          <w:tcPr>
            <w:tcW w:w="2962" w:type="dxa"/>
            <w:vAlign w:val="center"/>
          </w:tcPr>
          <w:p w:rsidR="00E55671" w:rsidRPr="00756955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56955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756955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756955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756955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756955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5588A" w:rsidRDefault="0055588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5588A" w:rsidRDefault="0055588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40D48" w:rsidP="004153C8">
      <w:pPr>
        <w:pStyle w:val="Odsekzoznamu"/>
        <w:spacing w:after="0"/>
        <w:ind w:left="425" w:hanging="425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:rsidR="004153C8" w:rsidRDefault="004153C8" w:rsidP="004153C8">
      <w:pPr>
        <w:spacing w:after="0" w:line="240" w:lineRule="auto"/>
        <w:ind w:left="425" w:hanging="425"/>
        <w:jc w:val="both"/>
        <w:rPr>
          <w:rFonts w:asciiTheme="majorHAnsi" w:hAnsiTheme="majorHAnsi" w:cs="Arial"/>
          <w:b/>
        </w:rPr>
      </w:pPr>
    </w:p>
    <w:p w:rsidR="00083149" w:rsidRDefault="00ED4CDB" w:rsidP="004153C8">
      <w:pPr>
        <w:spacing w:after="0" w:line="240" w:lineRule="auto"/>
        <w:ind w:left="425" w:hanging="425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:rsidR="004153C8" w:rsidRPr="00756955" w:rsidRDefault="004153C8" w:rsidP="004153C8">
      <w:pPr>
        <w:spacing w:after="0" w:line="240" w:lineRule="auto"/>
        <w:ind w:left="425" w:hanging="425"/>
        <w:jc w:val="both"/>
        <w:rPr>
          <w:rFonts w:asciiTheme="majorHAnsi" w:hAnsiTheme="majorHAnsi" w:cs="Arial"/>
          <w:b/>
        </w:rPr>
      </w:pPr>
    </w:p>
    <w:p w:rsidR="002A657F" w:rsidRPr="00F8656A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F8656A"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 w:rsidRPr="00F8656A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 w:rsidRPr="00F8656A">
        <w:rPr>
          <w:rFonts w:asciiTheme="majorHAnsi" w:hAnsiTheme="majorHAnsi" w:cs="Arial"/>
          <w:b/>
          <w:sz w:val="20"/>
          <w:szCs w:val="20"/>
        </w:rPr>
        <w:t>) Prehľad</w:t>
      </w:r>
      <w:r w:rsidR="002A657F" w:rsidRPr="00F8656A">
        <w:rPr>
          <w:rFonts w:asciiTheme="majorHAnsi" w:eastAsia="MS Gothic" w:hAnsiTheme="majorHAnsi" w:cs="Arial"/>
          <w:b/>
          <w:sz w:val="20"/>
          <w:szCs w:val="20"/>
        </w:rPr>
        <w:t xml:space="preserve"> o pohybe jednotlivých zložiek dlhodobého hmotného majetku (DHM)</w:t>
      </w: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349"/>
        <w:gridCol w:w="1203"/>
        <w:gridCol w:w="1417"/>
        <w:gridCol w:w="1276"/>
        <w:gridCol w:w="1134"/>
        <w:gridCol w:w="1134"/>
        <w:gridCol w:w="1559"/>
      </w:tblGrid>
      <w:tr w:rsidR="002A657F" w:rsidRPr="00F8656A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F8656A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723" w:type="dxa"/>
            <w:gridSpan w:val="6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A657F" w:rsidRPr="00F8656A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  <w:r w:rsidR="001F0EE2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1F0EE2" w:rsidRPr="001F0EE2">
              <w:rPr>
                <w:rFonts w:asciiTheme="majorHAnsi" w:eastAsia="MS Gothic" w:hAnsiTheme="majorHAnsi" w:cs="Arial"/>
                <w:sz w:val="20"/>
                <w:szCs w:val="20"/>
              </w:rPr>
              <w:t>1.1.2023 – 31.12.2023</w:t>
            </w:r>
          </w:p>
        </w:tc>
      </w:tr>
      <w:tr w:rsidR="00F8656A" w:rsidRPr="00F8656A" w:rsidTr="00F8656A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8656A" w:rsidRPr="00F8656A" w:rsidRDefault="00F8656A" w:rsidP="001B4CBB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Pozemky 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(031)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Stavby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(021)</w:t>
            </w:r>
          </w:p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Ostatný majetok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(022)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:rsidR="00F8656A" w:rsidRPr="00F8656A" w:rsidRDefault="00F8656A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F8656A" w:rsidRPr="00F8656A" w:rsidTr="00F8656A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120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409 544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1 072 222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3 390 759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</w:t>
            </w:r>
            <w:r w:rsidR="0041666C">
              <w:rPr>
                <w:rFonts w:asciiTheme="majorHAnsi" w:eastAsia="MS Gothic" w:hAnsiTheme="majorHAnsi" w:cs="Arial"/>
                <w:sz w:val="20"/>
                <w:szCs w:val="20"/>
              </w:rPr>
              <w:t xml:space="preserve"> </w:t>
            </w: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626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8656A" w:rsidRPr="003F071A" w:rsidRDefault="003F071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3F071A">
              <w:rPr>
                <w:rFonts w:asciiTheme="majorHAnsi" w:eastAsia="MS Gothic" w:hAnsiTheme="majorHAnsi" w:cs="Arial"/>
                <w:sz w:val="20"/>
                <w:szCs w:val="20"/>
              </w:rPr>
              <w:t>4 876 151</w:t>
            </w:r>
          </w:p>
        </w:tc>
      </w:tr>
      <w:tr w:rsidR="00F8656A" w:rsidRPr="00F8656A" w:rsidTr="00F8656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259</w:t>
            </w:r>
            <w:r w:rsidR="003F071A">
              <w:rPr>
                <w:rFonts w:asciiTheme="majorHAnsi" w:eastAsia="MS Gothic" w:hAnsiTheme="majorHAnsi" w:cs="Arial"/>
                <w:sz w:val="20"/>
                <w:szCs w:val="20"/>
              </w:rPr>
              <w:t xml:space="preserve"> </w:t>
            </w: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425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173 477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434</w:t>
            </w:r>
            <w:r w:rsidR="0089492F">
              <w:rPr>
                <w:rFonts w:asciiTheme="majorHAnsi" w:eastAsia="MS Gothic" w:hAnsiTheme="majorHAnsi" w:cs="Arial"/>
                <w:sz w:val="20"/>
                <w:szCs w:val="20"/>
              </w:rPr>
              <w:t xml:space="preserve"> </w:t>
            </w: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366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3F071A" w:rsidRDefault="001F0EE2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867 268</w:t>
            </w:r>
          </w:p>
        </w:tc>
      </w:tr>
      <w:tr w:rsidR="00F8656A" w:rsidRPr="00F8656A" w:rsidTr="00F8656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14 006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356 434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432</w:t>
            </w:r>
            <w:r w:rsidR="0089492F">
              <w:rPr>
                <w:rFonts w:asciiTheme="majorHAnsi" w:eastAsia="MS Gothic" w:hAnsiTheme="majorHAnsi" w:cs="Arial"/>
                <w:sz w:val="20"/>
                <w:szCs w:val="20"/>
              </w:rPr>
              <w:t xml:space="preserve"> </w:t>
            </w: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892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3F071A" w:rsidRDefault="001F0EE2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803 332</w:t>
            </w:r>
          </w:p>
        </w:tc>
      </w:tr>
      <w:tr w:rsidR="00F8656A" w:rsidRPr="00F8656A" w:rsidTr="00F8656A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656A" w:rsidRPr="003F071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F8656A" w:rsidRPr="00B47D63" w:rsidTr="00F8656A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409 544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="TimesNewRoman,Regular" w:hAnsi="TimesNewRoman,Regular" w:cs="TimesNewRoman,Regular"/>
                <w:sz w:val="18"/>
                <w:szCs w:val="18"/>
              </w:rPr>
              <w:t>1 317 641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3 207 802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5 100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F8656A" w:rsidRDefault="00F8656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8656A" w:rsidRPr="003F071A" w:rsidRDefault="003F071A" w:rsidP="00B472EB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3F071A">
              <w:rPr>
                <w:rFonts w:asciiTheme="majorHAnsi" w:eastAsia="MS Gothic" w:hAnsiTheme="majorHAnsi" w:cs="Arial"/>
                <w:sz w:val="20"/>
                <w:szCs w:val="20"/>
              </w:rPr>
              <w:t>4 940 087</w:t>
            </w:r>
          </w:p>
        </w:tc>
      </w:tr>
    </w:tbl>
    <w:p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349"/>
        <w:gridCol w:w="1203"/>
        <w:gridCol w:w="1417"/>
        <w:gridCol w:w="1276"/>
        <w:gridCol w:w="1134"/>
        <w:gridCol w:w="1134"/>
        <w:gridCol w:w="1559"/>
      </w:tblGrid>
      <w:tr w:rsidR="003F071A" w:rsidRPr="00F8656A" w:rsidTr="002D4A9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b/>
                <w:sz w:val="20"/>
                <w:szCs w:val="20"/>
              </w:rPr>
              <w:t>DHM</w:t>
            </w:r>
          </w:p>
        </w:tc>
        <w:tc>
          <w:tcPr>
            <w:tcW w:w="7723" w:type="dxa"/>
            <w:gridSpan w:val="6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1F0EE2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3F071A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Bezprostredne predchádzajúce účtovné obdobie</w:t>
            </w:r>
            <w:r w:rsidR="001F0EE2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1F0EE2">
              <w:rPr>
                <w:rFonts w:asciiTheme="majorHAnsi" w:eastAsia="MS Gothic" w:hAnsiTheme="majorHAnsi" w:cs="Arial"/>
                <w:sz w:val="20"/>
                <w:szCs w:val="20"/>
              </w:rPr>
              <w:t>1.1.2022 – 31.12.2022</w:t>
            </w:r>
          </w:p>
        </w:tc>
      </w:tr>
      <w:tr w:rsidR="003F071A" w:rsidRPr="00F8656A" w:rsidTr="002D4A9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Pozemky 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(031)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Stavby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(021)</w:t>
            </w:r>
          </w:p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Ostatný majetok </w:t>
            </w:r>
            <w:r w:rsidRPr="00F8656A">
              <w:rPr>
                <w:rFonts w:asciiTheme="majorHAnsi" w:eastAsia="Times New Roman" w:hAnsiTheme="majorHAnsi" w:cs="Arial"/>
                <w:bCs/>
                <w:color w:val="000000"/>
                <w:sz w:val="20"/>
                <w:szCs w:val="20"/>
                <w:lang w:eastAsia="sk-SK"/>
              </w:rPr>
              <w:t>(022)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:rsidR="003F071A" w:rsidRPr="00F8656A" w:rsidRDefault="003F071A" w:rsidP="002D4A97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8656A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3F071A" w:rsidRPr="00F8656A" w:rsidTr="002D4A9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120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071A" w:rsidRPr="00F8656A" w:rsidTr="002D4A9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071A" w:rsidRPr="00F8656A" w:rsidTr="002D4A9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071A" w:rsidRPr="00F8656A" w:rsidTr="002D4A9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3F071A" w:rsidRPr="00B47D63" w:rsidTr="002D4A9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8656A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12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409 544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1 072 222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3 390 759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F8656A">
              <w:rPr>
                <w:rFonts w:asciiTheme="majorHAnsi" w:eastAsia="MS Gothic" w:hAnsiTheme="majorHAnsi" w:cs="Arial"/>
                <w:sz w:val="20"/>
                <w:szCs w:val="20"/>
              </w:rPr>
              <w:t>3626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F8656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071A" w:rsidRPr="003F071A" w:rsidRDefault="003F071A" w:rsidP="002D4A9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3F071A">
              <w:rPr>
                <w:rFonts w:asciiTheme="majorHAnsi" w:eastAsia="MS Gothic" w:hAnsiTheme="majorHAnsi" w:cs="Arial"/>
                <w:sz w:val="20"/>
                <w:szCs w:val="20"/>
              </w:rPr>
              <w:t>4 876 151</w:t>
            </w:r>
          </w:p>
        </w:tc>
      </w:tr>
    </w:tbl>
    <w:p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C4158" w:rsidRPr="001B4CBB" w:rsidRDefault="00AE7860" w:rsidP="001B4CBB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:rsidR="00D02529" w:rsidRPr="001B4CBB" w:rsidRDefault="004003FA" w:rsidP="001B4CBB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A4F92" w:rsidRDefault="00AE7860" w:rsidP="001B4CB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</w:rPr>
        <w:t>oodwil</w:t>
      </w:r>
      <w:r w:rsidR="00BF27C1" w:rsidRPr="00AA5F1B">
        <w:rPr>
          <w:rFonts w:asciiTheme="majorHAnsi" w:eastAsia="MS Gothic" w:hAnsiTheme="majorHAnsi" w:cs="Arial"/>
          <w:b/>
        </w:rPr>
        <w:t>l</w:t>
      </w:r>
      <w:proofErr w:type="spellEnd"/>
      <w:r w:rsidR="00BF27C1" w:rsidRPr="00AA5F1B">
        <w:rPr>
          <w:rFonts w:asciiTheme="majorHAnsi" w:eastAsia="MS Gothic" w:hAnsiTheme="majorHAnsi" w:cs="Arial"/>
          <w:b/>
        </w:rPr>
        <w:t>:</w:t>
      </w:r>
    </w:p>
    <w:p w:rsidR="001B4CBB" w:rsidRPr="001B4CBB" w:rsidRDefault="001B4CBB" w:rsidP="001B4CB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4D2873" w:rsidRPr="001B4CBB" w:rsidRDefault="00AE7860" w:rsidP="001B4CB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</w:rPr>
        <w:t xml:space="preserve">e) </w:t>
      </w:r>
      <w:r w:rsidR="006770DB" w:rsidRPr="00DA4F92">
        <w:rPr>
          <w:rFonts w:asciiTheme="majorHAnsi" w:eastAsia="MS Gothic" w:hAnsiTheme="majorHAnsi" w:cs="Arial"/>
          <w:b/>
        </w:rPr>
        <w:t>Prehľad o výskumnej a vývojovej činnosti v bežnom období:</w:t>
      </w:r>
    </w:p>
    <w:p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25C11" w:rsidRPr="002531DE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D76EBC">
        <w:rPr>
          <w:rFonts w:asciiTheme="majorHAnsi" w:eastAsia="MS Gothic" w:hAnsiTheme="majorHAnsi" w:cs="Arial"/>
          <w:b/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</w:rPr>
        <w:t xml:space="preserve">f) </w:t>
      </w:r>
      <w:r w:rsidR="004D2873" w:rsidRPr="00D76EBC">
        <w:rPr>
          <w:rFonts w:asciiTheme="majorHAnsi" w:eastAsia="MS Gothic" w:hAnsiTheme="majorHAnsi" w:cs="Arial"/>
          <w:b/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</w:rPr>
        <w:t>:</w:t>
      </w:r>
    </w:p>
    <w:p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III. 1 </w:t>
      </w:r>
      <w:r w:rsidR="00EF3572" w:rsidRPr="00825C11">
        <w:rPr>
          <w:rFonts w:asciiTheme="majorHAnsi" w:eastAsia="MS Gothic" w:hAnsiTheme="majorHAnsi" w:cs="Arial"/>
          <w:b/>
        </w:rPr>
        <w:t>g), i), j)</w:t>
      </w:r>
      <w:r w:rsidR="00E639F1" w:rsidRPr="00825C11">
        <w:rPr>
          <w:rFonts w:asciiTheme="majorHAnsi" w:eastAsia="MS Gothic" w:hAnsiTheme="majorHAnsi" w:cs="Arial"/>
          <w:b/>
        </w:rPr>
        <w:tab/>
      </w:r>
      <w:r w:rsidR="002219E4" w:rsidRPr="00825C11">
        <w:rPr>
          <w:rFonts w:asciiTheme="majorHAnsi" w:eastAsia="MS Gothic" w:hAnsiTheme="majorHAnsi" w:cs="Arial"/>
          <w:b/>
        </w:rPr>
        <w:t>Informácie o  dlhodobom finančnom majetku:</w:t>
      </w:r>
    </w:p>
    <w:p w:rsidR="001B4CBB" w:rsidRDefault="001B4CBB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925010" w:rsidRPr="009D70E6">
        <w:rPr>
          <w:rFonts w:ascii="Cambria" w:eastAsia="MS Gothic" w:hAnsi="Cambria" w:cs="Arial"/>
          <w:b/>
        </w:rPr>
        <w:t>h)</w:t>
      </w:r>
      <w:r w:rsidR="002670E0">
        <w:rPr>
          <w:rFonts w:ascii="Cambria" w:eastAsia="MS Gothic" w:hAnsi="Cambria" w:cs="Arial"/>
          <w:b/>
        </w:rPr>
        <w:tab/>
      </w:r>
      <w:r w:rsidR="001A4DC2" w:rsidRPr="009D70E6">
        <w:rPr>
          <w:rFonts w:ascii="Cambria" w:eastAsia="MS Gothic" w:hAnsi="Cambria" w:cs="Arial"/>
          <w:b/>
        </w:rPr>
        <w:t>Informácie o ocenení dlhodobého finančného majetku ku dňu, ku ktorému sa zostavuje účtovná závierka a vplyve takéhoto ocenenia na výsledok hospodárenia a na výšku vlastného imania:</w:t>
      </w:r>
    </w:p>
    <w:p w:rsidR="001B4CBB" w:rsidRDefault="001B4CBB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 w:rsidRPr="009D70E6">
        <w:rPr>
          <w:rFonts w:ascii="Cambria" w:eastAsia="MS Gothic" w:hAnsi="Cambria" w:cs="Arial"/>
          <w:b/>
        </w:rPr>
        <w:t xml:space="preserve">III. 1 </w:t>
      </w:r>
      <w:r w:rsidR="00CD0C48" w:rsidRPr="009D70E6">
        <w:rPr>
          <w:rFonts w:ascii="Cambria" w:eastAsia="MS Gothic" w:hAnsi="Cambria" w:cs="Arial"/>
          <w:b/>
        </w:rPr>
        <w:t>k)</w:t>
      </w:r>
      <w:r w:rsidR="0070216C">
        <w:rPr>
          <w:rFonts w:ascii="Cambria" w:eastAsia="MS Gothic" w:hAnsi="Cambria" w:cs="Arial"/>
          <w:b/>
        </w:rPr>
        <w:tab/>
      </w:r>
      <w:r w:rsidR="00554806" w:rsidRPr="009D70E6">
        <w:rPr>
          <w:rFonts w:ascii="Cambria" w:eastAsia="MS Gothic" w:hAnsi="Cambria" w:cs="Arial"/>
          <w:b/>
        </w:rPr>
        <w:t>Informácie o</w:t>
      </w:r>
      <w:r w:rsidR="00735BF5" w:rsidRPr="009D70E6">
        <w:rPr>
          <w:rFonts w:ascii="Cambria" w:eastAsia="MS Gothic" w:hAnsi="Cambria" w:cs="Arial"/>
          <w:b/>
        </w:rPr>
        <w:t> </w:t>
      </w:r>
      <w:r w:rsidR="00554806" w:rsidRPr="009D70E6">
        <w:rPr>
          <w:rFonts w:ascii="Cambria" w:eastAsia="MS Gothic" w:hAnsi="Cambria" w:cs="Arial"/>
          <w:b/>
        </w:rPr>
        <w:t>DFM</w:t>
      </w:r>
      <w:r w:rsidR="00735BF5" w:rsidRPr="009D70E6">
        <w:rPr>
          <w:rFonts w:ascii="Cambria" w:eastAsia="MS Gothic" w:hAnsi="Cambria" w:cs="Arial"/>
          <w:b/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</w:rPr>
        <w:t xml:space="preserve"> s o</w:t>
      </w:r>
      <w:r w:rsidR="00735BF5" w:rsidRPr="009D70E6">
        <w:rPr>
          <w:rFonts w:ascii="Cambria" w:eastAsia="MS Gothic" w:hAnsi="Cambria" w:cs="Arial"/>
          <w:b/>
        </w:rPr>
        <w:t>bmedzeným právom</w:t>
      </w:r>
    </w:p>
    <w:p w:rsidR="00B92B2F" w:rsidRPr="001B4CBB" w:rsidRDefault="0070216C" w:rsidP="001B4CBB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</w:r>
      <w:r w:rsidR="00735BF5" w:rsidRPr="009D70E6">
        <w:rPr>
          <w:rFonts w:ascii="Cambria" w:eastAsia="MS Gothic" w:hAnsi="Cambria" w:cs="Arial"/>
          <w:b/>
        </w:rPr>
        <w:t>nakladania</w:t>
      </w:r>
      <w:r w:rsidR="00B92B2F" w:rsidRPr="009D70E6">
        <w:rPr>
          <w:rFonts w:ascii="Cambria" w:eastAsia="MS Gothic" w:hAnsi="Cambria" w:cs="Arial"/>
          <w:b/>
        </w:rPr>
        <w:t>:</w:t>
      </w:r>
    </w:p>
    <w:p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</w:rPr>
        <w:t xml:space="preserve">l) </w:t>
      </w:r>
      <w:r w:rsidR="000D69A0">
        <w:rPr>
          <w:rFonts w:asciiTheme="majorHAnsi" w:eastAsia="MS Gothic" w:hAnsiTheme="majorHAnsi" w:cs="Arial"/>
          <w:b/>
        </w:rPr>
        <w:tab/>
      </w:r>
      <w:r w:rsidR="00A96E58" w:rsidRPr="0067231E">
        <w:rPr>
          <w:rFonts w:asciiTheme="majorHAnsi" w:eastAsia="MS Gothic" w:hAnsiTheme="majorHAnsi" w:cs="Arial"/>
          <w:b/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</w:rPr>
        <w:t>,</w:t>
      </w:r>
    </w:p>
    <w:p w:rsidR="00762048" w:rsidRDefault="008A25F7" w:rsidP="001B4CBB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67231E">
        <w:rPr>
          <w:rFonts w:asciiTheme="majorHAnsi" w:eastAsia="MS Gothic" w:hAnsiTheme="majorHAnsi" w:cs="Arial"/>
          <w:b/>
        </w:rPr>
        <w:t>opciách a podobných cenných papieroch:</w:t>
      </w:r>
    </w:p>
    <w:p w:rsidR="001B4CBB" w:rsidRPr="001B4CBB" w:rsidRDefault="001B4CBB" w:rsidP="001B4CBB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</w:p>
    <w:p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</w:rPr>
        <w:t>m)</w:t>
      </w:r>
      <w:r w:rsidR="002670E0">
        <w:rPr>
          <w:rFonts w:asciiTheme="majorHAnsi" w:eastAsia="MS Gothic" w:hAnsiTheme="majorHAnsi" w:cs="Arial"/>
          <w:b/>
        </w:rPr>
        <w:tab/>
      </w:r>
      <w:r w:rsidR="003C7722" w:rsidRPr="0067231E">
        <w:rPr>
          <w:rFonts w:asciiTheme="majorHAnsi" w:eastAsia="MS Gothic" w:hAnsiTheme="majorHAnsi" w:cs="Arial"/>
          <w:b/>
        </w:rPr>
        <w:t>Informácie o opravných položkách (OP) k zásobám:</w:t>
      </w:r>
    </w:p>
    <w:p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2B62" w:rsidRPr="00992053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992053">
        <w:rPr>
          <w:rFonts w:asciiTheme="majorHAnsi" w:eastAsia="MS Gothic" w:hAnsiTheme="majorHAnsi" w:cs="Arial"/>
          <w:b/>
        </w:rPr>
        <w:t xml:space="preserve">III. 1 </w:t>
      </w:r>
      <w:r w:rsidR="007A79C6" w:rsidRPr="00992053">
        <w:rPr>
          <w:rFonts w:asciiTheme="majorHAnsi" w:eastAsia="MS Gothic" w:hAnsiTheme="majorHAnsi" w:cs="Arial"/>
          <w:b/>
        </w:rPr>
        <w:t>n)</w:t>
      </w:r>
      <w:r w:rsidR="003D2B62" w:rsidRPr="00992053">
        <w:rPr>
          <w:rFonts w:asciiTheme="majorHAnsi" w:eastAsia="MS Gothic" w:hAnsiTheme="majorHAnsi" w:cs="Arial"/>
          <w:b/>
        </w:rPr>
        <w:tab/>
      </w:r>
      <w:r w:rsidR="00CF37DF" w:rsidRPr="00992053">
        <w:rPr>
          <w:rFonts w:asciiTheme="majorHAnsi" w:eastAsia="MS Gothic" w:hAnsiTheme="majorHAnsi" w:cs="Arial"/>
          <w:b/>
        </w:rPr>
        <w:t>Informácie o</w:t>
      </w:r>
      <w:r w:rsidRPr="00992053">
        <w:rPr>
          <w:rFonts w:asciiTheme="majorHAnsi" w:eastAsia="MS Gothic" w:hAnsiTheme="majorHAnsi" w:cs="Arial"/>
          <w:b/>
        </w:rPr>
        <w:t> </w:t>
      </w:r>
      <w:r w:rsidR="00CF37DF" w:rsidRPr="00992053">
        <w:rPr>
          <w:rFonts w:asciiTheme="majorHAnsi" w:eastAsia="MS Gothic" w:hAnsiTheme="majorHAnsi" w:cs="Arial"/>
          <w:b/>
        </w:rPr>
        <w:t>zásobách</w:t>
      </w:r>
      <w:r w:rsidRPr="00992053">
        <w:rPr>
          <w:rFonts w:asciiTheme="majorHAnsi" w:eastAsia="MS Gothic" w:hAnsiTheme="majorHAnsi" w:cs="Arial"/>
          <w:b/>
        </w:rPr>
        <w:t>, na ktoré je zriadené záložné právo a</w:t>
      </w:r>
      <w:r w:rsidR="003D2B62" w:rsidRPr="00992053">
        <w:rPr>
          <w:rFonts w:asciiTheme="majorHAnsi" w:eastAsia="MS Gothic" w:hAnsiTheme="majorHAnsi" w:cs="Arial"/>
          <w:b/>
        </w:rPr>
        <w:t> </w:t>
      </w:r>
      <w:r w:rsidRPr="00992053">
        <w:rPr>
          <w:rFonts w:asciiTheme="majorHAnsi" w:eastAsia="MS Gothic" w:hAnsiTheme="majorHAnsi" w:cs="Arial"/>
          <w:b/>
        </w:rPr>
        <w:t>zásobách</w:t>
      </w:r>
    </w:p>
    <w:p w:rsidR="00CF37DF" w:rsidRPr="00992053" w:rsidRDefault="00CF37DF" w:rsidP="0055588A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992053">
        <w:rPr>
          <w:rFonts w:asciiTheme="majorHAnsi" w:eastAsia="MS Gothic" w:hAnsiTheme="majorHAnsi" w:cs="Arial"/>
          <w:b/>
        </w:rPr>
        <w:t xml:space="preserve">s </w:t>
      </w:r>
      <w:r w:rsidR="003D2B62" w:rsidRPr="00992053">
        <w:rPr>
          <w:rFonts w:asciiTheme="majorHAnsi" w:eastAsia="MS Gothic" w:hAnsiTheme="majorHAnsi" w:cs="Arial"/>
          <w:b/>
        </w:rPr>
        <w:t>o</w:t>
      </w:r>
      <w:r w:rsidRPr="00992053">
        <w:rPr>
          <w:rFonts w:asciiTheme="majorHAnsi" w:eastAsia="MS Gothic" w:hAnsiTheme="majorHAnsi" w:cs="Arial"/>
          <w:b/>
        </w:rPr>
        <w:t xml:space="preserve">bmedzeným </w:t>
      </w:r>
      <w:r w:rsidR="0067231E" w:rsidRPr="00992053">
        <w:rPr>
          <w:rFonts w:asciiTheme="majorHAnsi" w:eastAsia="MS Gothic" w:hAnsiTheme="majorHAnsi" w:cs="Arial"/>
          <w:b/>
        </w:rPr>
        <w:t>právom nakladania</w:t>
      </w:r>
      <w:r w:rsidRPr="00992053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606"/>
        <w:gridCol w:w="4606"/>
      </w:tblGrid>
      <w:tr w:rsidR="00690C3F" w:rsidRPr="00992053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90C3F" w:rsidRPr="00992053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053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C3F" w:rsidRPr="00992053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992053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992053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0C3F" w:rsidRPr="00992053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992053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90C3F" w:rsidRPr="00992053" w:rsidRDefault="00992053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053">
              <w:rPr>
                <w:rFonts w:ascii="Cambria" w:hAnsi="Cambria" w:cs="Arial"/>
                <w:sz w:val="20"/>
                <w:szCs w:val="20"/>
              </w:rPr>
              <w:t>3 512 537</w:t>
            </w:r>
          </w:p>
        </w:tc>
      </w:tr>
      <w:tr w:rsidR="00690C3F" w:rsidRPr="00992053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90C3F" w:rsidRPr="00992053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992053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:rsidR="00690C3F" w:rsidRPr="00992053" w:rsidRDefault="00992053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992053"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</w:tr>
    </w:tbl>
    <w:p w:rsidR="00CF37DF" w:rsidRPr="0099205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</w:rPr>
        <w:t>o)</w:t>
      </w:r>
      <w:r w:rsidR="00E321A7">
        <w:rPr>
          <w:rFonts w:asciiTheme="majorHAnsi" w:eastAsia="MS Gothic" w:hAnsiTheme="majorHAnsi" w:cs="Arial"/>
          <w:b/>
        </w:rPr>
        <w:tab/>
      </w:r>
      <w:r w:rsidR="00006AA0" w:rsidRPr="00762048">
        <w:rPr>
          <w:rFonts w:asciiTheme="majorHAnsi" w:eastAsia="MS Gothic" w:hAnsiTheme="majorHAnsi" w:cs="Arial"/>
          <w:b/>
        </w:rPr>
        <w:t>Informácie o zákazkovej výrobe a o zákazkovej výstavbe nehnuteľnosti určenej na predaj:</w:t>
      </w:r>
    </w:p>
    <w:p w:rsidR="001A2130" w:rsidRPr="004D396D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C7ABB" w:rsidRPr="004D396D" w:rsidRDefault="00BA6F78" w:rsidP="0055588A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4D396D">
        <w:rPr>
          <w:rFonts w:asciiTheme="majorHAnsi" w:eastAsia="MS Gothic" w:hAnsiTheme="majorHAnsi" w:cs="Arial"/>
          <w:b/>
        </w:rPr>
        <w:t xml:space="preserve">III. 1 </w:t>
      </w:r>
      <w:r w:rsidR="00951D6F" w:rsidRPr="004D396D">
        <w:rPr>
          <w:rFonts w:asciiTheme="majorHAnsi" w:eastAsia="MS Gothic" w:hAnsiTheme="majorHAnsi" w:cs="Arial"/>
          <w:b/>
        </w:rPr>
        <w:t>p)</w:t>
      </w:r>
      <w:r w:rsidR="00E2140D" w:rsidRPr="004D396D">
        <w:rPr>
          <w:rFonts w:asciiTheme="majorHAnsi" w:eastAsia="MS Gothic" w:hAnsiTheme="majorHAnsi" w:cs="Arial"/>
          <w:b/>
        </w:rPr>
        <w:tab/>
      </w:r>
      <w:r w:rsidR="00B12E45" w:rsidRPr="004D396D">
        <w:rPr>
          <w:rFonts w:asciiTheme="majorHAnsi" w:eastAsia="MS Gothic" w:hAnsiTheme="majorHAnsi" w:cs="Arial"/>
          <w:b/>
        </w:rPr>
        <w:t>Informácie o</w:t>
      </w:r>
      <w:r w:rsidR="00FC4599" w:rsidRPr="004D396D">
        <w:rPr>
          <w:rFonts w:asciiTheme="majorHAnsi" w:eastAsia="MS Gothic" w:hAnsiTheme="majorHAnsi" w:cs="Arial"/>
          <w:b/>
        </w:rPr>
        <w:t xml:space="preserve"> pohľadávkach a </w:t>
      </w:r>
      <w:r w:rsidR="00B12E45" w:rsidRPr="004D396D">
        <w:rPr>
          <w:rFonts w:asciiTheme="majorHAnsi" w:eastAsia="MS Gothic" w:hAnsiTheme="majorHAnsi" w:cs="Arial"/>
          <w:b/>
        </w:rPr>
        <w:t>vývoji opravnej položky (OP) k pohľadávkam:</w:t>
      </w:r>
    </w:p>
    <w:tbl>
      <w:tblPr>
        <w:tblStyle w:val="Mriekatabuky"/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418"/>
        <w:gridCol w:w="1417"/>
        <w:gridCol w:w="1418"/>
        <w:gridCol w:w="1276"/>
        <w:gridCol w:w="1275"/>
        <w:gridCol w:w="1134"/>
        <w:gridCol w:w="1418"/>
      </w:tblGrid>
      <w:tr w:rsidR="00734EEB" w:rsidRPr="004D396D" w:rsidTr="004D396D">
        <w:tc>
          <w:tcPr>
            <w:tcW w:w="1418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Pohľadávky</w:t>
            </w:r>
          </w:p>
          <w:p w:rsidR="00734EEB" w:rsidRPr="004D396D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ku koncu ÚO</w:t>
            </w:r>
          </w:p>
        </w:tc>
        <w:tc>
          <w:tcPr>
            <w:tcW w:w="6521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34EEB" w:rsidRPr="00473A13" w:rsidRDefault="00734EEB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Bežné účtovné obdobie</w:t>
            </w:r>
            <w:r w:rsid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 </w:t>
            </w:r>
            <w:r w:rsidR="00473A13">
              <w:rPr>
                <w:rFonts w:asciiTheme="majorHAnsi" w:eastAsia="MS Gothic" w:hAnsiTheme="majorHAnsi" w:cs="Arial"/>
                <w:sz w:val="20"/>
                <w:szCs w:val="20"/>
              </w:rPr>
              <w:t>1.1.-31.12.2023</w:t>
            </w:r>
          </w:p>
        </w:tc>
      </w:tr>
      <w:tr w:rsidR="00734EEB" w:rsidRPr="004D396D" w:rsidTr="004D396D"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Stav OP</w:t>
            </w:r>
          </w:p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Theme="majorHAnsi" w:eastAsia="MS Gothic" w:hAnsiTheme="majorHAnsi" w:cs="Arial"/>
                <w:b/>
                <w:sz w:val="20"/>
                <w:szCs w:val="20"/>
              </w:rPr>
              <w:t>na konci účtovného obdobia</w:t>
            </w:r>
          </w:p>
        </w:tc>
      </w:tr>
      <w:tr w:rsidR="00734EEB" w:rsidRPr="004D396D" w:rsidTr="004D396D"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18"/>
                <w:szCs w:val="20"/>
              </w:rPr>
            </w:pPr>
            <w:r w:rsidRPr="004D396D">
              <w:rPr>
                <w:rFonts w:asciiTheme="majorHAnsi" w:hAnsiTheme="majorHAnsi" w:cs="Arial"/>
                <w:b/>
                <w:sz w:val="18"/>
                <w:szCs w:val="20"/>
              </w:rPr>
              <w:t>Zánik opodstatnenosti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hAnsiTheme="majorHAnsi" w:cs="Arial"/>
                <w:b/>
                <w:sz w:val="18"/>
                <w:szCs w:val="20"/>
              </w:rPr>
            </w:pPr>
            <w:r w:rsidRPr="004D396D">
              <w:rPr>
                <w:rFonts w:asciiTheme="majorHAnsi" w:hAnsiTheme="majorHAnsi" w:cs="Arial"/>
                <w:b/>
                <w:sz w:val="18"/>
                <w:szCs w:val="20"/>
              </w:rPr>
              <w:t>Vyradenie majetku</w:t>
            </w:r>
          </w:p>
        </w:tc>
        <w:tc>
          <w:tcPr>
            <w:tcW w:w="1418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4EEB" w:rsidRPr="004D396D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D396D" w:rsidRPr="004D396D" w:rsidTr="004D396D"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4D396D" w:rsidRPr="004D396D" w:rsidRDefault="004D396D" w:rsidP="00201BE0">
            <w:pPr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4D39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sz w:val="20"/>
                <w:szCs w:val="20"/>
              </w:rPr>
              <w:t>3 710 902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sz w:val="20"/>
                <w:szCs w:val="20"/>
              </w:rPr>
              <w:t>-150 559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sz w:val="20"/>
                <w:szCs w:val="20"/>
              </w:rPr>
              <w:t>15 142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sz w:val="20"/>
                <w:szCs w:val="20"/>
              </w:rPr>
              <w:t>9 818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sz w:val="20"/>
                <w:szCs w:val="20"/>
              </w:rPr>
              <w:t>155 882</w:t>
            </w:r>
          </w:p>
        </w:tc>
      </w:tr>
      <w:tr w:rsidR="004D396D" w:rsidRPr="004D396D" w:rsidTr="004D396D"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D396D" w:rsidRDefault="004D396D" w:rsidP="00201BE0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4D39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>3 710 902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>-150 559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>15 142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>9 818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73A13" w:rsidRDefault="004D396D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eastAsia="MS Gothic" w:hAnsiTheme="majorHAnsi" w:cs="Arial"/>
                <w:b/>
                <w:sz w:val="20"/>
                <w:szCs w:val="20"/>
              </w:rPr>
              <w:t>155 882</w:t>
            </w:r>
          </w:p>
        </w:tc>
      </w:tr>
    </w:tbl>
    <w:p w:rsidR="004D396D" w:rsidRPr="004D396D" w:rsidRDefault="004D396D" w:rsidP="004D396D">
      <w:pPr>
        <w:spacing w:after="0" w:line="240" w:lineRule="auto"/>
        <w:ind w:right="-141"/>
        <w:rPr>
          <w:rFonts w:asciiTheme="majorHAnsi" w:eastAsia="MS Gothic" w:hAnsiTheme="majorHAnsi" w:cs="Arial"/>
          <w:sz w:val="20"/>
          <w:szCs w:val="20"/>
        </w:rPr>
      </w:pPr>
      <w:r w:rsidRPr="004D396D"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o opravných položkách k pohľadávkam </w:t>
      </w:r>
      <w:r w:rsidRPr="004D396D">
        <w:rPr>
          <w:rFonts w:asciiTheme="majorHAnsi" w:eastAsia="MS Gothic" w:hAnsiTheme="majorHAnsi" w:cs="Arial"/>
          <w:sz w:val="20"/>
          <w:szCs w:val="20"/>
        </w:rPr>
        <w:t>(napr. dôvod ich tvorby a zúčtovania):</w:t>
      </w:r>
    </w:p>
    <w:p w:rsidR="004D396D" w:rsidRPr="004D396D" w:rsidRDefault="004D396D" w:rsidP="004D396D">
      <w:pPr>
        <w:pStyle w:val="Default"/>
        <w:rPr>
          <w:color w:val="auto"/>
          <w:sz w:val="23"/>
          <w:szCs w:val="23"/>
        </w:rPr>
      </w:pPr>
      <w:r w:rsidRPr="004D396D">
        <w:rPr>
          <w:color w:val="auto"/>
          <w:sz w:val="23"/>
          <w:szCs w:val="23"/>
        </w:rPr>
        <w:t xml:space="preserve">- na základe zásady opatrnosti firma vytvorila v minulých obdobiach resp. dotvorila v roku 2023 opravné </w:t>
      </w:r>
      <w:r w:rsidRPr="00473A13">
        <w:rPr>
          <w:color w:val="auto"/>
          <w:sz w:val="23"/>
          <w:szCs w:val="23"/>
        </w:rPr>
        <w:t xml:space="preserve">položky </w:t>
      </w:r>
      <w:r w:rsidRPr="00473A13">
        <w:rPr>
          <w:bCs/>
          <w:color w:val="auto"/>
          <w:sz w:val="23"/>
          <w:szCs w:val="23"/>
        </w:rPr>
        <w:t>k pohľadávkam</w:t>
      </w:r>
      <w:r w:rsidRPr="00473A13">
        <w:rPr>
          <w:color w:val="auto"/>
          <w:sz w:val="23"/>
          <w:szCs w:val="23"/>
        </w:rPr>
        <w:t>, kde</w:t>
      </w:r>
      <w:r w:rsidRPr="004D396D">
        <w:rPr>
          <w:color w:val="auto"/>
          <w:sz w:val="23"/>
          <w:szCs w:val="23"/>
        </w:rPr>
        <w:t xml:space="preserve"> odhad zníženia budúcich ekonomických úžitkov robila individuálne podľa jednotlivých odberateľov. </w:t>
      </w:r>
    </w:p>
    <w:p w:rsidR="004D396D" w:rsidRPr="004D396D" w:rsidRDefault="004D396D" w:rsidP="004D396D">
      <w:pPr>
        <w:pStyle w:val="Default"/>
        <w:rPr>
          <w:color w:val="auto"/>
          <w:sz w:val="23"/>
          <w:szCs w:val="23"/>
        </w:rPr>
      </w:pPr>
      <w:r w:rsidRPr="004D396D">
        <w:rPr>
          <w:color w:val="auto"/>
          <w:sz w:val="23"/>
          <w:szCs w:val="23"/>
        </w:rPr>
        <w:t xml:space="preserve">K 31.12.2023 sú evidované: </w:t>
      </w:r>
    </w:p>
    <w:p w:rsidR="004D396D" w:rsidRPr="004D396D" w:rsidRDefault="004D396D" w:rsidP="004D396D">
      <w:pPr>
        <w:pStyle w:val="Default"/>
        <w:rPr>
          <w:color w:val="auto"/>
          <w:sz w:val="23"/>
          <w:szCs w:val="23"/>
        </w:rPr>
      </w:pPr>
      <w:r w:rsidRPr="004D396D">
        <w:rPr>
          <w:color w:val="auto"/>
          <w:sz w:val="23"/>
          <w:szCs w:val="23"/>
        </w:rPr>
        <w:t xml:space="preserve">- 100 % opravné položky vytvorené k pohľadávkam voči firmám v konkurze: BEGOKON, </w:t>
      </w:r>
      <w:proofErr w:type="spellStart"/>
      <w:r w:rsidRPr="004D396D">
        <w:rPr>
          <w:color w:val="auto"/>
          <w:sz w:val="23"/>
          <w:szCs w:val="23"/>
        </w:rPr>
        <w:t>p.v.o.d</w:t>
      </w:r>
      <w:proofErr w:type="spellEnd"/>
      <w:r w:rsidRPr="004D396D">
        <w:rPr>
          <w:color w:val="auto"/>
          <w:sz w:val="23"/>
          <w:szCs w:val="23"/>
        </w:rPr>
        <w:t xml:space="preserve">; Považské mlyny a cestovinárne; CORTE spol. s.r.o.; VAJEX, a.s.; </w:t>
      </w:r>
      <w:proofErr w:type="spellStart"/>
      <w:r w:rsidRPr="004D396D">
        <w:rPr>
          <w:color w:val="auto"/>
          <w:sz w:val="23"/>
          <w:szCs w:val="23"/>
        </w:rPr>
        <w:t>Provit</w:t>
      </w:r>
      <w:proofErr w:type="spellEnd"/>
      <w:r w:rsidRPr="004D396D">
        <w:rPr>
          <w:color w:val="auto"/>
          <w:sz w:val="23"/>
          <w:szCs w:val="23"/>
        </w:rPr>
        <w:t xml:space="preserve"> SK, s.r.o.; SPOLAGRO, s.r.o.. </w:t>
      </w:r>
    </w:p>
    <w:p w:rsidR="004D396D" w:rsidRPr="004D396D" w:rsidRDefault="004D396D" w:rsidP="004D396D">
      <w:pPr>
        <w:pStyle w:val="Default"/>
        <w:rPr>
          <w:color w:val="auto"/>
          <w:sz w:val="23"/>
          <w:szCs w:val="23"/>
        </w:rPr>
      </w:pPr>
      <w:r w:rsidRPr="004D396D">
        <w:rPr>
          <w:color w:val="auto"/>
          <w:sz w:val="23"/>
          <w:szCs w:val="23"/>
        </w:rPr>
        <w:t xml:space="preserve">- opravné položky vytvorené k rizikovým pohľadávkam voči firmám: Ing. Martin </w:t>
      </w:r>
      <w:proofErr w:type="spellStart"/>
      <w:r w:rsidRPr="004D396D">
        <w:rPr>
          <w:color w:val="auto"/>
          <w:sz w:val="23"/>
          <w:szCs w:val="23"/>
        </w:rPr>
        <w:t>Hušek</w:t>
      </w:r>
      <w:proofErr w:type="spellEnd"/>
      <w:r w:rsidRPr="004D396D">
        <w:rPr>
          <w:color w:val="auto"/>
          <w:sz w:val="23"/>
          <w:szCs w:val="23"/>
        </w:rPr>
        <w:t xml:space="preserve"> – M+J SLUŽBY; Andrej Kovačik KOVÁČIK FARM; REKO </w:t>
      </w:r>
      <w:proofErr w:type="spellStart"/>
      <w:r w:rsidRPr="004D396D">
        <w:rPr>
          <w:color w:val="auto"/>
          <w:sz w:val="23"/>
          <w:szCs w:val="23"/>
        </w:rPr>
        <w:t>group</w:t>
      </w:r>
      <w:proofErr w:type="spellEnd"/>
      <w:r w:rsidRPr="004D396D">
        <w:rPr>
          <w:color w:val="auto"/>
          <w:sz w:val="23"/>
          <w:szCs w:val="23"/>
        </w:rPr>
        <w:t xml:space="preserve"> s.r.o.; VAGRICOL &amp; </w:t>
      </w:r>
      <w:proofErr w:type="spellStart"/>
      <w:r w:rsidRPr="004D396D">
        <w:rPr>
          <w:color w:val="auto"/>
          <w:sz w:val="23"/>
          <w:szCs w:val="23"/>
        </w:rPr>
        <w:t>Co</w:t>
      </w:r>
      <w:proofErr w:type="spellEnd"/>
      <w:r w:rsidRPr="004D396D">
        <w:rPr>
          <w:color w:val="auto"/>
          <w:sz w:val="23"/>
          <w:szCs w:val="23"/>
        </w:rPr>
        <w:t xml:space="preserve">, s.r.o.; BHT </w:t>
      </w:r>
      <w:proofErr w:type="spellStart"/>
      <w:r w:rsidRPr="004D396D">
        <w:rPr>
          <w:color w:val="auto"/>
          <w:sz w:val="23"/>
          <w:szCs w:val="23"/>
        </w:rPr>
        <w:t>Bio</w:t>
      </w:r>
      <w:proofErr w:type="spellEnd"/>
      <w:r w:rsidRPr="004D396D">
        <w:rPr>
          <w:color w:val="auto"/>
          <w:sz w:val="23"/>
          <w:szCs w:val="23"/>
        </w:rPr>
        <w:t xml:space="preserve"> </w:t>
      </w:r>
      <w:proofErr w:type="spellStart"/>
      <w:r w:rsidRPr="004D396D">
        <w:rPr>
          <w:color w:val="auto"/>
          <w:sz w:val="23"/>
          <w:szCs w:val="23"/>
        </w:rPr>
        <w:t>Technology</w:t>
      </w:r>
      <w:proofErr w:type="spellEnd"/>
      <w:r w:rsidRPr="004D396D">
        <w:rPr>
          <w:color w:val="auto"/>
          <w:sz w:val="23"/>
          <w:szCs w:val="23"/>
        </w:rPr>
        <w:t xml:space="preserve">, SE; INCOS s.r.o.; AGRO Slovensko s.r.o. </w:t>
      </w:r>
    </w:p>
    <w:p w:rsidR="004D396D" w:rsidRPr="004D396D" w:rsidRDefault="004D396D" w:rsidP="004D396D">
      <w:pPr>
        <w:spacing w:after="0" w:line="240" w:lineRule="auto"/>
        <w:ind w:left="851" w:hanging="851"/>
        <w:jc w:val="both"/>
        <w:rPr>
          <w:sz w:val="23"/>
          <w:szCs w:val="23"/>
        </w:rPr>
      </w:pPr>
      <w:r w:rsidRPr="004D396D">
        <w:rPr>
          <w:sz w:val="23"/>
          <w:szCs w:val="23"/>
        </w:rPr>
        <w:t>Rizikovosť bola posúdená individuálne od 20 – 100 %.</w:t>
      </w:r>
    </w:p>
    <w:p w:rsidR="00B77387" w:rsidRDefault="00B77387" w:rsidP="00B7738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</w:p>
    <w:p w:rsidR="004153C8" w:rsidRDefault="004153C8">
      <w:pPr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br w:type="page"/>
      </w:r>
    </w:p>
    <w:p w:rsidR="006A1DD4" w:rsidRPr="004D396D" w:rsidRDefault="00BA6F78" w:rsidP="001F0EE2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4D396D">
        <w:rPr>
          <w:rFonts w:asciiTheme="majorHAnsi" w:eastAsia="MS Gothic" w:hAnsiTheme="majorHAnsi" w:cs="Arial"/>
          <w:b/>
        </w:rPr>
        <w:lastRenderedPageBreak/>
        <w:t xml:space="preserve">III. 1 </w:t>
      </w:r>
      <w:r w:rsidR="00C32CC8" w:rsidRPr="004D396D">
        <w:rPr>
          <w:rFonts w:asciiTheme="majorHAnsi" w:eastAsia="MS Gothic" w:hAnsiTheme="majorHAnsi" w:cs="Arial"/>
          <w:b/>
        </w:rPr>
        <w:t>q)</w:t>
      </w:r>
      <w:r w:rsidR="000F285F" w:rsidRPr="004D396D">
        <w:rPr>
          <w:rFonts w:asciiTheme="majorHAnsi" w:eastAsia="MS Gothic" w:hAnsiTheme="majorHAnsi" w:cs="Arial"/>
          <w:b/>
        </w:rPr>
        <w:tab/>
      </w:r>
      <w:r w:rsidR="00236ECD" w:rsidRPr="004D396D">
        <w:rPr>
          <w:rFonts w:asciiTheme="majorHAnsi" w:eastAsia="MS Gothic" w:hAnsiTheme="majorHAnsi" w:cs="Arial"/>
          <w:b/>
        </w:rPr>
        <w:t xml:space="preserve">Informácie o hodnote pohľadávok do </w:t>
      </w:r>
      <w:r w:rsidR="00C32CC8" w:rsidRPr="004D396D">
        <w:rPr>
          <w:rFonts w:asciiTheme="majorHAnsi" w:eastAsia="MS Gothic" w:hAnsiTheme="majorHAnsi" w:cs="Arial"/>
          <w:b/>
        </w:rPr>
        <w:t xml:space="preserve">lehoty splatnosti </w:t>
      </w:r>
      <w:r w:rsidR="00236ECD" w:rsidRPr="004D396D">
        <w:rPr>
          <w:rFonts w:asciiTheme="majorHAnsi" w:eastAsia="MS Gothic" w:hAnsiTheme="majorHAnsi" w:cs="Arial"/>
          <w:b/>
        </w:rPr>
        <w:t>a po lehote splatnosti</w:t>
      </w:r>
    </w:p>
    <w:p w:rsidR="001F0EE2" w:rsidRPr="004D396D" w:rsidRDefault="00F32715" w:rsidP="001F0EE2">
      <w:pPr>
        <w:pStyle w:val="Odsekzoznamu"/>
        <w:spacing w:after="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</w:rPr>
      </w:pPr>
      <w:r w:rsidRPr="004D396D">
        <w:rPr>
          <w:rFonts w:ascii="Cambria" w:eastAsia="MS Gothic" w:hAnsi="Cambria" w:cs="Arial"/>
          <w:sz w:val="20"/>
          <w:szCs w:val="20"/>
        </w:rPr>
        <w:t>Nižšie uvedené pohľadávky neobsahujú odloženú daňovú pohľadávku (účet 481) a čistú hodnotu zákazky (účet 316). Informáci</w:t>
      </w:r>
      <w:r w:rsidR="00593CA2" w:rsidRPr="004D396D">
        <w:rPr>
          <w:rFonts w:ascii="Cambria" w:eastAsia="MS Gothic" w:hAnsi="Cambria" w:cs="Arial"/>
          <w:sz w:val="20"/>
          <w:szCs w:val="20"/>
        </w:rPr>
        <w:t>e o odloženej daňovej pohľadávke</w:t>
      </w:r>
      <w:r w:rsidRPr="004D396D">
        <w:rPr>
          <w:rFonts w:ascii="Cambria" w:eastAsia="MS Gothic" w:hAnsi="Cambria" w:cs="Arial"/>
          <w:sz w:val="20"/>
          <w:szCs w:val="20"/>
        </w:rPr>
        <w:t xml:space="preserve"> sú </w:t>
      </w:r>
      <w:r w:rsidR="00593CA2" w:rsidRPr="004D396D">
        <w:rPr>
          <w:rFonts w:ascii="Cambria" w:eastAsia="MS Gothic" w:hAnsi="Cambria" w:cs="Arial"/>
          <w:sz w:val="20"/>
          <w:szCs w:val="20"/>
        </w:rPr>
        <w:t xml:space="preserve">III. 2 f) </w:t>
      </w:r>
      <w:r w:rsidRPr="004D396D">
        <w:rPr>
          <w:rFonts w:ascii="Cambria" w:eastAsia="MS Gothic" w:hAnsi="Cambria" w:cs="Arial"/>
          <w:sz w:val="20"/>
          <w:szCs w:val="20"/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2884"/>
        <w:gridCol w:w="3258"/>
      </w:tblGrid>
      <w:tr w:rsidR="00945C29" w:rsidRPr="004D396D" w:rsidTr="00473A1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4D396D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28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D396D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  <w:r w:rsidR="004D396D" w:rsidRPr="004D396D">
              <w:rPr>
                <w:rFonts w:ascii="Cambria" w:hAnsi="Cambria" w:cs="Arial"/>
                <w:sz w:val="20"/>
                <w:szCs w:val="20"/>
              </w:rPr>
              <w:t xml:space="preserve">  </w:t>
            </w:r>
          </w:p>
          <w:p w:rsidR="00945C29" w:rsidRPr="004D396D" w:rsidRDefault="004D396D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1.1-31.12.2023</w:t>
            </w:r>
          </w:p>
        </w:tc>
        <w:tc>
          <w:tcPr>
            <w:tcW w:w="32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5C29" w:rsidRPr="004D396D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  <w:p w:rsidR="004D396D" w:rsidRPr="004D396D" w:rsidRDefault="004D396D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1.1.-31.12.2022</w:t>
            </w:r>
          </w:p>
        </w:tc>
      </w:tr>
      <w:tr w:rsidR="004D396D" w:rsidRPr="004D396D" w:rsidTr="00473A13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4D396D" w:rsidRPr="004D396D" w:rsidRDefault="004D396D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2884" w:type="dxa"/>
            <w:tcBorders>
              <w:top w:val="single" w:sz="12" w:space="0" w:color="auto"/>
            </w:tcBorders>
            <w:vAlign w:val="center"/>
          </w:tcPr>
          <w:p w:rsidR="004D396D" w:rsidRPr="004D396D" w:rsidRDefault="004D396D" w:rsidP="00473A13">
            <w:pPr>
              <w:jc w:val="center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4D396D">
              <w:rPr>
                <w:rFonts w:ascii="Cambria" w:hAnsi="Cambria" w:cs="Calibri"/>
                <w:bCs/>
                <w:sz w:val="20"/>
                <w:szCs w:val="20"/>
              </w:rPr>
              <w:t>1 058 27</w:t>
            </w:r>
            <w:r>
              <w:rPr>
                <w:rFonts w:ascii="Cambria" w:hAnsi="Cambria" w:cs="Calibri"/>
                <w:bCs/>
                <w:sz w:val="20"/>
                <w:szCs w:val="20"/>
              </w:rPr>
              <w:t>7</w:t>
            </w:r>
          </w:p>
        </w:tc>
        <w:tc>
          <w:tcPr>
            <w:tcW w:w="3258" w:type="dxa"/>
            <w:tcBorders>
              <w:top w:val="single" w:sz="12" w:space="0" w:color="auto"/>
            </w:tcBorders>
            <w:vAlign w:val="center"/>
          </w:tcPr>
          <w:p w:rsidR="004D396D" w:rsidRPr="004D396D" w:rsidRDefault="004D396D" w:rsidP="00473A1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2 172 096</w:t>
            </w:r>
          </w:p>
        </w:tc>
      </w:tr>
      <w:tr w:rsidR="004D396D" w:rsidRPr="004D396D" w:rsidTr="00473A13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:rsidR="004D396D" w:rsidRPr="004D396D" w:rsidRDefault="004D396D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2884" w:type="dxa"/>
            <w:tcBorders>
              <w:bottom w:val="single" w:sz="12" w:space="0" w:color="auto"/>
            </w:tcBorders>
            <w:vAlign w:val="center"/>
          </w:tcPr>
          <w:p w:rsidR="004D396D" w:rsidRPr="004D396D" w:rsidRDefault="004D396D" w:rsidP="00473A13">
            <w:pPr>
              <w:jc w:val="center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2 808 50</w:t>
            </w:r>
            <w:r>
              <w:rPr>
                <w:rFonts w:ascii="Cambria" w:hAnsi="Cambria" w:cs="Arial"/>
                <w:sz w:val="20"/>
                <w:szCs w:val="20"/>
              </w:rPr>
              <w:t>8</w:t>
            </w:r>
          </w:p>
        </w:tc>
        <w:tc>
          <w:tcPr>
            <w:tcW w:w="3258" w:type="dxa"/>
            <w:tcBorders>
              <w:bottom w:val="single" w:sz="12" w:space="0" w:color="auto"/>
            </w:tcBorders>
            <w:vAlign w:val="center"/>
          </w:tcPr>
          <w:p w:rsidR="004D396D" w:rsidRPr="004D396D" w:rsidRDefault="004D396D" w:rsidP="00473A1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1 846 368</w:t>
            </w:r>
          </w:p>
        </w:tc>
      </w:tr>
      <w:tr w:rsidR="004D396D" w:rsidRPr="004D396D" w:rsidTr="00473A1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D396D" w:rsidRDefault="004D396D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884" w:type="dxa"/>
            <w:tcBorders>
              <w:top w:val="single" w:sz="12" w:space="0" w:color="auto"/>
              <w:bottom w:val="single" w:sz="12" w:space="0" w:color="auto"/>
            </w:tcBorders>
          </w:tcPr>
          <w:p w:rsidR="004D396D" w:rsidRPr="004D396D" w:rsidRDefault="004D396D" w:rsidP="00473A13">
            <w:pPr>
              <w:jc w:val="center"/>
              <w:rPr>
                <w:rFonts w:ascii="Cambria" w:hAnsi="Cambria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3 866 78</w:t>
            </w:r>
            <w:r>
              <w:rPr>
                <w:rFonts w:ascii="Cambria" w:hAnsi="Cambria" w:cs="Arial"/>
                <w:sz w:val="20"/>
                <w:szCs w:val="20"/>
              </w:rPr>
              <w:t>5</w:t>
            </w:r>
          </w:p>
        </w:tc>
        <w:tc>
          <w:tcPr>
            <w:tcW w:w="32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396D" w:rsidRPr="004D396D" w:rsidRDefault="004D396D" w:rsidP="00473A1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4 018 464</w:t>
            </w:r>
          </w:p>
        </w:tc>
      </w:tr>
    </w:tbl>
    <w:p w:rsidR="001F0EE2" w:rsidRDefault="001F0EE2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:color w:val="FF0000"/>
        </w:rPr>
      </w:pPr>
    </w:p>
    <w:p w:rsidR="005E481F" w:rsidRPr="00723895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723895">
        <w:rPr>
          <w:rFonts w:asciiTheme="majorHAnsi" w:eastAsia="MS Gothic" w:hAnsiTheme="majorHAnsi" w:cs="Arial"/>
          <w:b/>
        </w:rPr>
        <w:t xml:space="preserve">III. 1 </w:t>
      </w:r>
      <w:r w:rsidR="00015231" w:rsidRPr="00723895">
        <w:rPr>
          <w:rFonts w:asciiTheme="majorHAnsi" w:eastAsia="MS Gothic" w:hAnsiTheme="majorHAnsi" w:cs="Arial"/>
          <w:b/>
        </w:rPr>
        <w:t>r)</w:t>
      </w:r>
      <w:r w:rsidR="005E481F" w:rsidRPr="00723895">
        <w:rPr>
          <w:rFonts w:asciiTheme="majorHAnsi" w:eastAsia="MS Gothic" w:hAnsiTheme="majorHAnsi" w:cs="Arial"/>
          <w:b/>
        </w:rPr>
        <w:tab/>
      </w:r>
      <w:r w:rsidR="00F77E39" w:rsidRPr="00723895">
        <w:rPr>
          <w:rFonts w:asciiTheme="majorHAnsi" w:eastAsia="MS Gothic" w:hAnsiTheme="majorHAnsi" w:cs="Arial"/>
          <w:b/>
        </w:rPr>
        <w:t>Informácie o</w:t>
      </w:r>
      <w:r w:rsidR="00015231" w:rsidRPr="00723895">
        <w:rPr>
          <w:rFonts w:asciiTheme="majorHAnsi" w:eastAsia="MS Gothic" w:hAnsiTheme="majorHAnsi" w:cs="Arial"/>
          <w:b/>
        </w:rPr>
        <w:t xml:space="preserve"> hodnote </w:t>
      </w:r>
      <w:r w:rsidR="00F77E39" w:rsidRPr="00723895">
        <w:rPr>
          <w:rFonts w:asciiTheme="majorHAnsi" w:eastAsia="MS Gothic" w:hAnsiTheme="majorHAnsi" w:cs="Arial"/>
          <w:b/>
        </w:rPr>
        <w:t>pohľadáv</w:t>
      </w:r>
      <w:r w:rsidR="00015231" w:rsidRPr="00723895">
        <w:rPr>
          <w:rFonts w:asciiTheme="majorHAnsi" w:eastAsia="MS Gothic" w:hAnsiTheme="majorHAnsi" w:cs="Arial"/>
          <w:b/>
        </w:rPr>
        <w:t>o</w:t>
      </w:r>
      <w:r w:rsidR="00F77E39" w:rsidRPr="00723895">
        <w:rPr>
          <w:rFonts w:asciiTheme="majorHAnsi" w:eastAsia="MS Gothic" w:hAnsiTheme="majorHAnsi" w:cs="Arial"/>
          <w:b/>
        </w:rPr>
        <w:t xml:space="preserve">k zabezpečených záložným právom alebo inou </w:t>
      </w:r>
    </w:p>
    <w:p w:rsidR="005E481F" w:rsidRPr="0072389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23895">
        <w:rPr>
          <w:rFonts w:asciiTheme="majorHAnsi" w:eastAsia="MS Gothic" w:hAnsiTheme="majorHAnsi" w:cs="Arial"/>
          <w:b/>
        </w:rPr>
        <w:tab/>
      </w:r>
      <w:r w:rsidR="00F77E39" w:rsidRPr="00723895">
        <w:rPr>
          <w:rFonts w:asciiTheme="majorHAnsi" w:eastAsia="MS Gothic" w:hAnsiTheme="majorHAnsi" w:cs="Arial"/>
          <w:b/>
        </w:rPr>
        <w:t>formou zabezpečenia</w:t>
      </w:r>
      <w:r w:rsidR="00FD2BB5" w:rsidRPr="00723895">
        <w:rPr>
          <w:rFonts w:asciiTheme="majorHAnsi" w:eastAsia="MS Gothic" w:hAnsiTheme="majorHAnsi" w:cs="Arial"/>
          <w:b/>
        </w:rPr>
        <w:t>,</w:t>
      </w:r>
      <w:r w:rsidR="00F77E39" w:rsidRPr="00723895">
        <w:rPr>
          <w:rFonts w:asciiTheme="majorHAnsi" w:eastAsia="MS Gothic" w:hAnsiTheme="majorHAnsi" w:cs="Arial"/>
          <w:b/>
        </w:rPr>
        <w:t xml:space="preserve"> o</w:t>
      </w:r>
      <w:r w:rsidR="00FD2BB5" w:rsidRPr="00723895">
        <w:rPr>
          <w:rFonts w:asciiTheme="majorHAnsi" w:eastAsia="MS Gothic" w:hAnsiTheme="majorHAnsi" w:cs="Arial"/>
          <w:b/>
        </w:rPr>
        <w:t xml:space="preserve"> hodnote </w:t>
      </w:r>
      <w:r w:rsidR="00F77E39" w:rsidRPr="00723895">
        <w:rPr>
          <w:rFonts w:asciiTheme="majorHAnsi" w:eastAsia="MS Gothic" w:hAnsiTheme="majorHAnsi" w:cs="Arial"/>
          <w:b/>
        </w:rPr>
        <w:t>pohľadáv</w:t>
      </w:r>
      <w:r w:rsidR="00FD2BB5" w:rsidRPr="00723895">
        <w:rPr>
          <w:rFonts w:asciiTheme="majorHAnsi" w:eastAsia="MS Gothic" w:hAnsiTheme="majorHAnsi" w:cs="Arial"/>
          <w:b/>
        </w:rPr>
        <w:t>o</w:t>
      </w:r>
      <w:r w:rsidR="00F77E39" w:rsidRPr="00723895">
        <w:rPr>
          <w:rFonts w:asciiTheme="majorHAnsi" w:eastAsia="MS Gothic" w:hAnsiTheme="majorHAnsi" w:cs="Arial"/>
          <w:b/>
        </w:rPr>
        <w:t>k, na ktoré sa zriadilo záložné právo</w:t>
      </w:r>
      <w:r w:rsidR="00FD2BB5" w:rsidRPr="00723895">
        <w:rPr>
          <w:rFonts w:asciiTheme="majorHAnsi" w:eastAsia="MS Gothic" w:hAnsiTheme="majorHAnsi" w:cs="Arial"/>
          <w:b/>
        </w:rPr>
        <w:t xml:space="preserve"> </w:t>
      </w:r>
    </w:p>
    <w:p w:rsidR="00981745" w:rsidRPr="0072389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23895">
        <w:rPr>
          <w:rFonts w:asciiTheme="majorHAnsi" w:eastAsia="MS Gothic" w:hAnsiTheme="majorHAnsi" w:cs="Arial"/>
          <w:b/>
        </w:rPr>
        <w:tab/>
      </w:r>
      <w:r w:rsidR="00FD2BB5" w:rsidRPr="00723895">
        <w:rPr>
          <w:rFonts w:asciiTheme="majorHAnsi" w:eastAsia="MS Gothic" w:hAnsiTheme="majorHAnsi" w:cs="Arial"/>
          <w:b/>
        </w:rPr>
        <w:t>a o hodnote pohľadávok, pri ktorých má ÚJ obmedzené právo nakladania</w:t>
      </w:r>
      <w:r w:rsidR="00F77E39" w:rsidRPr="00723895">
        <w:rPr>
          <w:rFonts w:asciiTheme="majorHAnsi" w:eastAsia="MS Gothic" w:hAnsiTheme="majorHAnsi" w:cs="Arial"/>
          <w:b/>
        </w:rPr>
        <w:t>:</w:t>
      </w:r>
    </w:p>
    <w:p w:rsidR="00F77E39" w:rsidRPr="00B77387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color w:val="FF0000"/>
          <w:sz w:val="20"/>
          <w:szCs w:val="20"/>
        </w:rPr>
      </w:pPr>
    </w:p>
    <w:p w:rsidR="00911503" w:rsidRPr="002531DE" w:rsidRDefault="006651C8" w:rsidP="002531DE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1 t)</w:t>
      </w:r>
      <w:r w:rsidR="00806965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</w:t>
      </w:r>
      <w:r w:rsidR="00B77387">
        <w:rPr>
          <w:rFonts w:asciiTheme="majorHAnsi" w:eastAsia="MS Gothic" w:hAnsiTheme="majorHAnsi" w:cs="Arial"/>
          <w:b/>
        </w:rPr>
        <w:t> finančných účtoch: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835"/>
        <w:gridCol w:w="3119"/>
        <w:gridCol w:w="3260"/>
      </w:tblGrid>
      <w:tr w:rsidR="00911503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3A13" w:rsidRPr="004D396D" w:rsidRDefault="00473A13" w:rsidP="00473A1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  <w:r w:rsidRPr="004D396D">
              <w:rPr>
                <w:rFonts w:ascii="Cambria" w:hAnsi="Cambria" w:cs="Arial"/>
                <w:sz w:val="20"/>
                <w:szCs w:val="20"/>
              </w:rPr>
              <w:t xml:space="preserve">  </w:t>
            </w:r>
          </w:p>
          <w:p w:rsidR="00911503" w:rsidRPr="00B47D63" w:rsidRDefault="00473A13" w:rsidP="00473A13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1.1-31.12.2023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3A13" w:rsidRPr="004D396D" w:rsidRDefault="00473A13" w:rsidP="00473A1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  <w:p w:rsidR="00911503" w:rsidRPr="00B47D63" w:rsidRDefault="00473A13" w:rsidP="00473A13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D396D">
              <w:rPr>
                <w:rFonts w:ascii="Cambria" w:hAnsi="Cambria" w:cs="Arial"/>
                <w:sz w:val="20"/>
                <w:szCs w:val="20"/>
              </w:rPr>
              <w:t>1.1.-31.12.2022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:rsidR="002D0D75" w:rsidRPr="00B77387" w:rsidRDefault="00B77387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7 145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:rsidR="002D0D75" w:rsidRPr="00B77387" w:rsidRDefault="00B77387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1 861</w:t>
            </w: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:rsidR="002D0D75" w:rsidRPr="00B77387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2D0D75" w:rsidRPr="00B77387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2D0D75" w:rsidRPr="00B47D63" w:rsidTr="00806965">
        <w:tc>
          <w:tcPr>
            <w:tcW w:w="2835" w:type="dxa"/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2D0D75" w:rsidRPr="00B77387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:rsidR="002D0D75" w:rsidRPr="00B77387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2D0D75" w:rsidRPr="00B47D63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2D0D75" w:rsidRPr="00B77387" w:rsidRDefault="00B77387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77</w:t>
            </w: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:rsidR="002D0D75" w:rsidRPr="00B77387" w:rsidRDefault="00B77387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</w:tr>
      <w:tr w:rsidR="002D0D75" w:rsidRPr="00B47D63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77387" w:rsidRDefault="00B77387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7 222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D75" w:rsidRPr="00B77387" w:rsidRDefault="00B77387" w:rsidP="00B77387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1 8</w:t>
            </w:r>
            <w:r>
              <w:rPr>
                <w:rFonts w:asciiTheme="majorHAnsi" w:eastAsia="MS Gothic" w:hAnsiTheme="majorHAnsi" w:cs="Arial"/>
                <w:sz w:val="20"/>
                <w:szCs w:val="20"/>
              </w:rPr>
              <w:t>6</w:t>
            </w:r>
            <w:r w:rsidRPr="00B77387">
              <w:rPr>
                <w:rFonts w:asciiTheme="majorHAnsi" w:eastAsia="MS Gothic" w:hAnsiTheme="majorHAnsi" w:cs="Arial"/>
                <w:sz w:val="20"/>
                <w:szCs w:val="20"/>
              </w:rPr>
              <w:t>1</w:t>
            </w:r>
          </w:p>
        </w:tc>
      </w:tr>
    </w:tbl>
    <w:p w:rsidR="0055588A" w:rsidRPr="002531DE" w:rsidRDefault="006651C8" w:rsidP="00E852C3">
      <w:pPr>
        <w:spacing w:line="240" w:lineRule="auto"/>
        <w:ind w:right="-142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  <w:r w:rsidR="00B77387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B77387">
        <w:rPr>
          <w:rFonts w:asciiTheme="majorHAnsi" w:eastAsia="MS Gothic" w:hAnsiTheme="majorHAnsi" w:cs="Arial"/>
          <w:sz w:val="20"/>
          <w:szCs w:val="20"/>
        </w:rPr>
        <w:t xml:space="preserve">Zostatok na účte 261 z dôvodu preplatku faktúry, vrátenie </w:t>
      </w:r>
      <w:r w:rsidR="00AD5686">
        <w:rPr>
          <w:rFonts w:asciiTheme="majorHAnsi" w:eastAsia="MS Gothic" w:hAnsiTheme="majorHAnsi" w:cs="Arial"/>
          <w:sz w:val="20"/>
          <w:szCs w:val="20"/>
        </w:rPr>
        <w:t>realizované v roku 2024.</w:t>
      </w:r>
    </w:p>
    <w:p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u)</w:t>
      </w:r>
      <w:r w:rsidR="00692AB1"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 xml:space="preserve">Informácie o ocenení krátkodobého finančného  majetku ku dňu, ku ktorému sa </w:t>
      </w:r>
    </w:p>
    <w:p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 w:rsidR="00345269" w:rsidRPr="00684432">
        <w:rPr>
          <w:rFonts w:asciiTheme="majorHAnsi" w:eastAsia="MS Gothic" w:hAnsiTheme="majorHAnsi" w:cs="Arial"/>
          <w:b/>
        </w:rPr>
        <w:t>zostavuje účtovná závierka reálnou hodnotou alebo metódou vlastného imania:</w:t>
      </w:r>
    </w:p>
    <w:p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</w:rPr>
        <w:t>v)</w:t>
      </w:r>
      <w:r w:rsidR="00AC6AD8">
        <w:rPr>
          <w:rFonts w:asciiTheme="majorHAnsi" w:eastAsia="MS Gothic" w:hAnsiTheme="majorHAnsi" w:cs="Arial"/>
          <w:b/>
        </w:rPr>
        <w:tab/>
      </w:r>
      <w:r w:rsidR="002A5A93" w:rsidRPr="00684432">
        <w:rPr>
          <w:rFonts w:asciiTheme="majorHAnsi" w:eastAsia="MS Gothic" w:hAnsiTheme="majorHAnsi" w:cs="Arial"/>
          <w:b/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</w:rPr>
        <w:t>:</w:t>
      </w:r>
    </w:p>
    <w:p w:rsidR="00AD5686" w:rsidRDefault="00AD568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>w)</w:t>
      </w:r>
      <w:r w:rsidR="00D931BB">
        <w:rPr>
          <w:rFonts w:asciiTheme="majorHAnsi" w:eastAsia="MS Gothic" w:hAnsiTheme="majorHAnsi" w:cs="Arial"/>
          <w:b/>
        </w:rPr>
        <w:tab/>
        <w:t>I</w:t>
      </w:r>
      <w:r w:rsidR="00BA3DFB" w:rsidRPr="00684432">
        <w:rPr>
          <w:rFonts w:asciiTheme="majorHAnsi" w:eastAsia="MS Gothic" w:hAnsiTheme="majorHAnsi" w:cs="Arial"/>
          <w:b/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</w:rPr>
        <w:t>ené</w:t>
      </w:r>
      <w:r w:rsidR="00BA3DFB" w:rsidRPr="00684432">
        <w:rPr>
          <w:rFonts w:asciiTheme="majorHAnsi" w:eastAsia="MS Gothic" w:hAnsiTheme="majorHAnsi" w:cs="Arial"/>
          <w:b/>
        </w:rPr>
        <w:t xml:space="preserve"> záložné právo</w:t>
      </w:r>
      <w:r>
        <w:rPr>
          <w:rFonts w:asciiTheme="majorHAnsi" w:eastAsia="MS Gothic" w:hAnsiTheme="majorHAnsi" w:cs="Arial"/>
          <w:b/>
        </w:rPr>
        <w:t xml:space="preserve"> alebo s obmedzeným právom nakladania:</w:t>
      </w:r>
    </w:p>
    <w:p w:rsidR="00AD5686" w:rsidRDefault="00AD5686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84432">
        <w:rPr>
          <w:rFonts w:asciiTheme="majorHAnsi" w:eastAsia="MS Gothic" w:hAnsiTheme="majorHAnsi" w:cs="Arial"/>
          <w:b/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</w:rPr>
        <w:t xml:space="preserve">x)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A45657" w:rsidRDefault="00A45657" w:rsidP="00AD5686">
      <w:pPr>
        <w:spacing w:after="0" w:line="240" w:lineRule="auto"/>
        <w:rPr>
          <w:rFonts w:asciiTheme="majorHAnsi" w:eastAsia="MS Gothic" w:hAnsiTheme="majorHAnsi" w:cs="Arial"/>
          <w:b/>
        </w:rPr>
      </w:pPr>
    </w:p>
    <w:p w:rsidR="001F0EE2" w:rsidRPr="006000C6" w:rsidRDefault="006000C6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000C6">
        <w:rPr>
          <w:rFonts w:asciiTheme="majorHAnsi" w:eastAsia="MS Gothic" w:hAnsiTheme="majorHAnsi" w:cs="Arial"/>
          <w:b/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</w:rPr>
        <w:t xml:space="preserve">y) </w:t>
      </w:r>
      <w:r w:rsidR="00383683" w:rsidRPr="006000C6">
        <w:rPr>
          <w:rFonts w:asciiTheme="majorHAnsi" w:eastAsia="MS Gothic" w:hAnsiTheme="majorHAnsi" w:cs="Arial"/>
          <w:b/>
        </w:rPr>
        <w:t>Informácie o významných položkách časového rozlíšenia na strane aktív: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3071"/>
        <w:gridCol w:w="3071"/>
      </w:tblGrid>
      <w:tr w:rsidR="00DB429F" w:rsidRPr="00B47D63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53C8" w:rsidRPr="00473A13" w:rsidRDefault="004153C8" w:rsidP="004153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  <w:p w:rsidR="00DB429F" w:rsidRPr="00B47D63" w:rsidRDefault="004153C8" w:rsidP="004153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1.1.-31.12.2023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53C8" w:rsidRPr="00473A13" w:rsidRDefault="004153C8" w:rsidP="004153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  <w:p w:rsidR="00DB429F" w:rsidRPr="00B47D63" w:rsidRDefault="004153C8" w:rsidP="004153C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1.1.-31.12.2022</w:t>
            </w:r>
          </w:p>
        </w:tc>
      </w:tr>
      <w:tr w:rsidR="00DB429F" w:rsidRPr="00B47D63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D5686" w:rsidRPr="00B47D63" w:rsidTr="002D4A97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686" w:rsidRPr="00B47D63" w:rsidRDefault="00AD5686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</w:tcPr>
          <w:p w:rsidR="00AD5686" w:rsidRPr="00B47D63" w:rsidRDefault="00AD5686" w:rsidP="002D4A9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11 473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5686" w:rsidRPr="00B47D63" w:rsidRDefault="00AD5686" w:rsidP="002D4A9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10 413</w:t>
            </w:r>
          </w:p>
        </w:tc>
      </w:tr>
    </w:tbl>
    <w:p w:rsidR="00096C4A" w:rsidRPr="00AD5686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  <w:r w:rsidR="00AD5686">
        <w:rPr>
          <w:rFonts w:asciiTheme="majorHAnsi" w:eastAsia="MS Gothic" w:hAnsiTheme="majorHAnsi" w:cs="Arial"/>
          <w:sz w:val="20"/>
          <w:szCs w:val="20"/>
        </w:rPr>
        <w:t xml:space="preserve"> Poistenie majetku, časové rozlíšenie služieb a zostatok mýta.</w:t>
      </w:r>
    </w:p>
    <w:p w:rsidR="004A4759" w:rsidRPr="00473A13" w:rsidRDefault="00985894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73A13">
        <w:rPr>
          <w:rFonts w:asciiTheme="majorHAnsi" w:hAnsiTheme="majorHAnsi" w:cs="Arial"/>
          <w:b/>
        </w:rPr>
        <w:t xml:space="preserve">III.2 </w:t>
      </w:r>
      <w:r w:rsidR="004F4CD7" w:rsidRPr="00473A13">
        <w:rPr>
          <w:rFonts w:asciiTheme="majorHAnsi" w:hAnsiTheme="majorHAnsi" w:cs="Arial"/>
          <w:b/>
        </w:rPr>
        <w:t>a)</w:t>
      </w:r>
      <w:r w:rsidRPr="00473A13">
        <w:rPr>
          <w:rFonts w:asciiTheme="majorHAnsi" w:hAnsiTheme="majorHAnsi" w:cs="Arial"/>
          <w:b/>
        </w:rPr>
        <w:tab/>
      </w:r>
      <w:r w:rsidR="00DC0C1C" w:rsidRPr="00473A13">
        <w:rPr>
          <w:rFonts w:asciiTheme="majorHAnsi" w:hAnsiTheme="majorHAnsi" w:cs="Arial"/>
          <w:b/>
        </w:rPr>
        <w:t xml:space="preserve">body 1, </w:t>
      </w:r>
      <w:r w:rsidR="0086509E" w:rsidRPr="00473A13">
        <w:rPr>
          <w:rFonts w:asciiTheme="majorHAnsi" w:hAnsiTheme="majorHAnsi" w:cs="Arial"/>
          <w:b/>
        </w:rPr>
        <w:t>3</w:t>
      </w:r>
      <w:r w:rsidR="00DC0C1C" w:rsidRPr="00473A13">
        <w:rPr>
          <w:rFonts w:asciiTheme="majorHAnsi" w:hAnsiTheme="majorHAnsi" w:cs="Arial"/>
          <w:b/>
        </w:rPr>
        <w:t xml:space="preserve"> a </w:t>
      </w:r>
      <w:r w:rsidR="0086509E" w:rsidRPr="00473A13">
        <w:rPr>
          <w:rFonts w:asciiTheme="majorHAnsi" w:hAnsiTheme="majorHAnsi" w:cs="Arial"/>
          <w:b/>
        </w:rPr>
        <w:t>6</w:t>
      </w:r>
      <w:r w:rsidR="00DC0C1C" w:rsidRPr="00473A13">
        <w:rPr>
          <w:rFonts w:asciiTheme="majorHAnsi" w:hAnsiTheme="majorHAnsi" w:cs="Arial"/>
          <w:b/>
        </w:rPr>
        <w:t xml:space="preserve"> </w:t>
      </w:r>
      <w:r w:rsidR="00C45457" w:rsidRPr="00473A13">
        <w:rPr>
          <w:rFonts w:asciiTheme="majorHAnsi" w:hAnsiTheme="majorHAnsi" w:cs="Arial"/>
          <w:b/>
        </w:rPr>
        <w:t>– Informácie o vlastnom imaní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3071"/>
        <w:gridCol w:w="3071"/>
      </w:tblGrid>
      <w:tr w:rsidR="00DA163E" w:rsidRPr="00473A1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473A1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473A1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  <w:p w:rsidR="00473A13" w:rsidRPr="00473A13" w:rsidRDefault="00473A13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1.1.-31.12.2023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163E" w:rsidRPr="00473A1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  <w:p w:rsidR="00473A13" w:rsidRPr="00473A13" w:rsidRDefault="00473A13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1.1.-31.12.2022</w:t>
            </w:r>
          </w:p>
        </w:tc>
      </w:tr>
      <w:tr w:rsidR="00473A13" w:rsidRPr="00473A13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3 362 828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3 362 828</w:t>
            </w:r>
          </w:p>
        </w:tc>
      </w:tr>
      <w:tr w:rsidR="00473A13" w:rsidRPr="00473A13" w:rsidTr="0079466E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10 129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10 129</w:t>
            </w:r>
          </w:p>
        </w:tc>
      </w:tr>
      <w:tr w:rsidR="00473A13" w:rsidRPr="00473A13" w:rsidTr="0079466E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332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332</w:t>
            </w:r>
          </w:p>
        </w:tc>
      </w:tr>
      <w:tr w:rsidR="00473A13" w:rsidRPr="00473A13" w:rsidTr="0079466E">
        <w:tc>
          <w:tcPr>
            <w:tcW w:w="3070" w:type="dxa"/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73A13" w:rsidRPr="00473A13" w:rsidTr="0079466E">
        <w:tc>
          <w:tcPr>
            <w:tcW w:w="3070" w:type="dxa"/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Menovitá hodnota akcií upísaných počas účtovného obdobia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73A13" w:rsidRPr="00473A13" w:rsidTr="0079466E">
        <w:tc>
          <w:tcPr>
            <w:tcW w:w="3070" w:type="dxa"/>
            <w:vAlign w:val="center"/>
          </w:tcPr>
          <w:p w:rsidR="00473A13" w:rsidRPr="00473A13" w:rsidRDefault="00473A13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473A13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5,26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73A13">
              <w:rPr>
                <w:rFonts w:asciiTheme="majorHAnsi" w:hAnsiTheme="majorHAnsi" w:cs="Arial"/>
                <w:sz w:val="20"/>
                <w:szCs w:val="20"/>
              </w:rPr>
              <w:t>56,80</w:t>
            </w:r>
          </w:p>
        </w:tc>
      </w:tr>
    </w:tbl>
    <w:p w:rsidR="004153C8" w:rsidRDefault="004153C8" w:rsidP="004153C8">
      <w:p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</w:rPr>
      </w:pPr>
    </w:p>
    <w:p w:rsidR="0086509E" w:rsidRPr="00D76EBC" w:rsidRDefault="0086509E" w:rsidP="004153C8">
      <w:p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</w:rPr>
      </w:pPr>
      <w:r w:rsidRPr="00D76EBC">
        <w:rPr>
          <w:rFonts w:asciiTheme="majorHAnsi" w:eastAsia="MS Gothic" w:hAnsiTheme="majorHAnsi" w:cs="Arial"/>
          <w:b/>
        </w:rPr>
        <w:t xml:space="preserve">III. 2 a) bod 2: Opis tvorby kapitálového fondu z príspevkov, najmä: </w:t>
      </w:r>
    </w:p>
    <w:p w:rsidR="0086509E" w:rsidRPr="00D76EBC" w:rsidRDefault="0086509E" w:rsidP="004153C8">
      <w:pPr>
        <w:pStyle w:val="Odsekzoznamu"/>
        <w:numPr>
          <w:ilvl w:val="0"/>
          <w:numId w:val="19"/>
        </w:num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</w:rPr>
      </w:pPr>
      <w:r w:rsidRPr="00D76EBC">
        <w:rPr>
          <w:rFonts w:asciiTheme="majorHAnsi" w:eastAsia="MS Gothic" w:hAnsiTheme="majorHAnsi" w:cs="Arial"/>
          <w:b/>
        </w:rPr>
        <w:t>Počet príspevkov ich jednotlivé sumy</w:t>
      </w:r>
    </w:p>
    <w:p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</w:rPr>
      </w:pPr>
      <w:r w:rsidRPr="00D76EBC">
        <w:rPr>
          <w:rFonts w:asciiTheme="majorHAnsi" w:eastAsia="MS Gothic" w:hAnsiTheme="majorHAnsi" w:cs="Arial"/>
          <w:b/>
        </w:rPr>
        <w:t>Opis vplyvu vytvorenia kapitálového fondu z príspevkov na rozdelenie čistého zisku alebo iných vlastných zdrojov obchodnej spoločnosti pre jej akcionárov alebo spoločníkov</w:t>
      </w:r>
    </w:p>
    <w:p w:rsidR="00361517" w:rsidRPr="00AD5686" w:rsidRDefault="0086509E" w:rsidP="006518A2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</w:rPr>
      </w:pPr>
      <w:r w:rsidRPr="00D76EBC">
        <w:rPr>
          <w:rFonts w:asciiTheme="majorHAnsi" w:eastAsia="MS Gothic" w:hAnsiTheme="majorHAnsi" w:cs="Arial"/>
          <w:b/>
        </w:rPr>
        <w:t>Opis vplyvu kapitálového fondu z príspevkov na zvýšenie základného imania.</w:t>
      </w:r>
    </w:p>
    <w:p w:rsidR="0064534F" w:rsidRPr="0055588A" w:rsidRDefault="00361517" w:rsidP="0055588A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</w:t>
      </w:r>
      <w:proofErr w:type="spellStart"/>
      <w:r w:rsidRPr="00D76EBC">
        <w:rPr>
          <w:rFonts w:asciiTheme="majorHAnsi" w:hAnsiTheme="majorHAnsi" w:cs="Arial"/>
          <w:b/>
        </w:rPr>
        <w:t>vysporiadanie</w:t>
      </w:r>
      <w:proofErr w:type="spellEnd"/>
      <w:r w:rsidRPr="00D76EBC">
        <w:rPr>
          <w:rFonts w:asciiTheme="majorHAnsi" w:hAnsiTheme="majorHAnsi" w:cs="Arial"/>
          <w:b/>
        </w:rPr>
        <w:t xml:space="preserve">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4607"/>
        <w:gridCol w:w="4607"/>
      </w:tblGrid>
      <w:tr w:rsidR="00D42EE2" w:rsidRPr="00B47D63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D42EE2" w:rsidRPr="002472FB" w:rsidRDefault="00D42EE2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  <w:r w:rsidR="002472FB">
              <w:rPr>
                <w:rFonts w:asciiTheme="majorHAnsi" w:hAnsiTheme="majorHAnsi" w:cs="Arial"/>
                <w:sz w:val="20"/>
                <w:szCs w:val="20"/>
              </w:rPr>
              <w:t xml:space="preserve"> 1.1.2022 – 31.12.2022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:rsidR="009E06DE" w:rsidRPr="00B47D63" w:rsidRDefault="002472FB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575 315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:rsidR="009E06DE" w:rsidRPr="002472FB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  <w:r w:rsidR="002472FB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2472FB">
              <w:rPr>
                <w:rFonts w:asciiTheme="majorHAnsi" w:hAnsiTheme="majorHAnsi" w:cs="Arial"/>
                <w:sz w:val="20"/>
                <w:szCs w:val="20"/>
              </w:rPr>
              <w:t>1.1.2023 – 31.12.2023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:rsidR="009E06DE" w:rsidRPr="00B47D63" w:rsidRDefault="002472F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57 532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:rsidR="009E06DE" w:rsidRPr="00B47D63" w:rsidRDefault="002472F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9 000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:rsidR="009E06DE" w:rsidRPr="00B47D63" w:rsidRDefault="002472F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508 784</w:t>
            </w: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06DE" w:rsidRPr="00B47D63" w:rsidRDefault="002472F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575 315</w:t>
            </w:r>
          </w:p>
        </w:tc>
      </w:tr>
    </w:tbl>
    <w:p w:rsidR="0064534F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852C3" w:rsidRDefault="00E852C3">
      <w:pPr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br w:type="page"/>
      </w:r>
    </w:p>
    <w:p w:rsidR="00694961" w:rsidRPr="0055588A" w:rsidRDefault="004563DD" w:rsidP="0055588A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lastRenderedPageBreak/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:rsidTr="002472FB">
        <w:tc>
          <w:tcPr>
            <w:tcW w:w="208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D3692" w:rsidRPr="002472FB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  <w:r w:rsidR="002472FB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2472FB">
              <w:rPr>
                <w:rFonts w:asciiTheme="majorHAnsi" w:hAnsiTheme="majorHAnsi" w:cs="Arial"/>
                <w:sz w:val="20"/>
                <w:szCs w:val="20"/>
              </w:rPr>
              <w:t>1.1.2023 – 31.12.2023</w:t>
            </w:r>
          </w:p>
        </w:tc>
      </w:tr>
      <w:tr w:rsidR="006D3692" w:rsidRPr="00B47D63" w:rsidTr="002472FB">
        <w:trPr>
          <w:trHeight w:val="1268"/>
        </w:trPr>
        <w:tc>
          <w:tcPr>
            <w:tcW w:w="208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:rsidTr="002472F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C45C6A" w:rsidRDefault="002472FB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38 722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C45C6A" w:rsidRDefault="002472FB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38 722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C45C6A" w:rsidRDefault="002472FB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45 647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C45C6A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45 647</w:t>
            </w:r>
          </w:p>
        </w:tc>
      </w:tr>
      <w:tr w:rsidR="006D3692" w:rsidRPr="00B47D63" w:rsidTr="002472F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na dovolenku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30 964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30 964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41 947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C45C6A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41 947</w:t>
            </w:r>
          </w:p>
        </w:tc>
      </w:tr>
      <w:tr w:rsidR="006D3692" w:rsidRPr="00B47D63" w:rsidTr="002472FB">
        <w:trPr>
          <w:trHeight w:val="340"/>
        </w:trPr>
        <w:tc>
          <w:tcPr>
            <w:tcW w:w="2088" w:type="dxa"/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na audit</w:t>
            </w:r>
          </w:p>
        </w:tc>
        <w:tc>
          <w:tcPr>
            <w:tcW w:w="1364" w:type="dxa"/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3 700</w:t>
            </w:r>
          </w:p>
        </w:tc>
        <w:tc>
          <w:tcPr>
            <w:tcW w:w="1365" w:type="dxa"/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3 700</w:t>
            </w:r>
          </w:p>
        </w:tc>
        <w:tc>
          <w:tcPr>
            <w:tcW w:w="1365" w:type="dxa"/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3 700</w:t>
            </w:r>
          </w:p>
        </w:tc>
        <w:tc>
          <w:tcPr>
            <w:tcW w:w="1365" w:type="dxa"/>
            <w:vAlign w:val="center"/>
          </w:tcPr>
          <w:p w:rsidR="006D3692" w:rsidRPr="00C45C6A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6D3692" w:rsidRPr="00C45C6A" w:rsidRDefault="00C45C6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3 700</w:t>
            </w:r>
          </w:p>
        </w:tc>
      </w:tr>
    </w:tbl>
    <w:p w:rsidR="00C45C6A" w:rsidRPr="00B47D63" w:rsidRDefault="00C45C6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:rsidTr="002472FB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76753" w:rsidRPr="002472FB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  <w:r w:rsidR="002472FB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2472FB">
              <w:rPr>
                <w:rFonts w:asciiTheme="majorHAnsi" w:hAnsiTheme="majorHAnsi" w:cs="Arial"/>
                <w:sz w:val="20"/>
                <w:szCs w:val="20"/>
              </w:rPr>
              <w:t>1.1.2022 – 31.12.2022</w:t>
            </w:r>
          </w:p>
        </w:tc>
      </w:tr>
      <w:tr w:rsidR="004563DD" w:rsidRPr="00B47D63" w:rsidTr="002472FB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C45C6A" w:rsidRPr="00B47D63" w:rsidTr="002472FB">
        <w:tc>
          <w:tcPr>
            <w:tcW w:w="2231" w:type="dxa"/>
            <w:vAlign w:val="center"/>
          </w:tcPr>
          <w:p w:rsidR="00C45C6A" w:rsidRPr="004563DD" w:rsidRDefault="00C45C6A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C45C6A" w:rsidRDefault="00C45C6A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38 722</w:t>
            </w:r>
          </w:p>
        </w:tc>
      </w:tr>
      <w:tr w:rsidR="00C45C6A" w:rsidRPr="00B47D63" w:rsidTr="002472FB">
        <w:trPr>
          <w:trHeight w:val="340"/>
        </w:trPr>
        <w:tc>
          <w:tcPr>
            <w:tcW w:w="2231" w:type="dxa"/>
            <w:vAlign w:val="center"/>
          </w:tcPr>
          <w:p w:rsidR="00C45C6A" w:rsidRPr="00C45C6A" w:rsidRDefault="00C45C6A" w:rsidP="0093765F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na dovolenku</w:t>
            </w:r>
          </w:p>
        </w:tc>
        <w:tc>
          <w:tcPr>
            <w:tcW w:w="1102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C45C6A" w:rsidRDefault="00C45C6A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30 964</w:t>
            </w:r>
          </w:p>
        </w:tc>
      </w:tr>
      <w:tr w:rsidR="00C45C6A" w:rsidRPr="00B47D63" w:rsidTr="002472FB">
        <w:trPr>
          <w:trHeight w:val="340"/>
        </w:trPr>
        <w:tc>
          <w:tcPr>
            <w:tcW w:w="2231" w:type="dxa"/>
            <w:vAlign w:val="center"/>
          </w:tcPr>
          <w:p w:rsidR="00C45C6A" w:rsidRPr="00C45C6A" w:rsidRDefault="00C45C6A" w:rsidP="0093765F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na audit</w:t>
            </w:r>
          </w:p>
        </w:tc>
        <w:tc>
          <w:tcPr>
            <w:tcW w:w="1102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4563DD" w:rsidRDefault="00C45C6A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:rsidR="00C45C6A" w:rsidRPr="00C45C6A" w:rsidRDefault="00C45C6A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3 700</w:t>
            </w:r>
          </w:p>
        </w:tc>
      </w:tr>
    </w:tbl>
    <w:p w:rsidR="004153C8" w:rsidRDefault="004153C8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C45C6A" w:rsidRPr="00473A13" w:rsidRDefault="00EA61B0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73A13">
        <w:rPr>
          <w:rFonts w:asciiTheme="majorHAnsi" w:eastAsia="MS Gothic" w:hAnsiTheme="majorHAnsi" w:cs="Arial"/>
          <w:b/>
        </w:rPr>
        <w:t>III. 2</w:t>
      </w:r>
      <w:r w:rsidR="00FD7D32" w:rsidRPr="00473A13">
        <w:rPr>
          <w:rFonts w:asciiTheme="majorHAnsi" w:eastAsia="MS Gothic" w:hAnsiTheme="majorHAnsi" w:cs="Arial"/>
          <w:b/>
        </w:rPr>
        <w:t xml:space="preserve"> </w:t>
      </w:r>
      <w:r w:rsidR="001678CF" w:rsidRPr="00473A13">
        <w:rPr>
          <w:rFonts w:asciiTheme="majorHAnsi" w:eastAsia="MS Gothic" w:hAnsiTheme="majorHAnsi" w:cs="Arial"/>
          <w:b/>
        </w:rPr>
        <w:t xml:space="preserve">c) </w:t>
      </w:r>
      <w:r w:rsidR="001B5BF8" w:rsidRPr="00473A13">
        <w:rPr>
          <w:rFonts w:asciiTheme="majorHAnsi" w:eastAsia="MS Gothic" w:hAnsiTheme="majorHAnsi" w:cs="Arial"/>
          <w:b/>
        </w:rPr>
        <w:t>Informácie o výške záväzkov do a po lehote splatnosti: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3071"/>
        <w:gridCol w:w="3071"/>
      </w:tblGrid>
      <w:tr w:rsidR="00ED0E53" w:rsidRPr="00473A13" w:rsidTr="00473A1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473A13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473A13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  <w:p w:rsidR="00473A13" w:rsidRPr="00473A13" w:rsidRDefault="00473A13" w:rsidP="005D08B8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473A13">
              <w:rPr>
                <w:rFonts w:asciiTheme="majorHAnsi" w:hAnsiTheme="majorHAnsi"/>
                <w:sz w:val="20"/>
                <w:szCs w:val="20"/>
              </w:rPr>
              <w:t>1.1.-31.12.2023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0E53" w:rsidRPr="00473A13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  <w:p w:rsidR="00473A13" w:rsidRPr="00473A13" w:rsidRDefault="00473A13" w:rsidP="005D08B8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473A13">
              <w:rPr>
                <w:rFonts w:asciiTheme="majorHAnsi" w:hAnsiTheme="majorHAnsi"/>
                <w:sz w:val="20"/>
                <w:szCs w:val="20"/>
              </w:rPr>
              <w:t>1.1.-31.12.2022</w:t>
            </w:r>
          </w:p>
        </w:tc>
      </w:tr>
      <w:tr w:rsidR="00473A13" w:rsidRPr="00473A13" w:rsidTr="00473A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5D08B8">
            <w:pPr>
              <w:rPr>
                <w:rFonts w:ascii="Cambria" w:hAnsi="Cambria"/>
              </w:rPr>
            </w:pPr>
            <w:r w:rsidRPr="00473A13">
              <w:rPr>
                <w:rFonts w:ascii="Cambria" w:hAnsi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481 809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706 253</w:t>
            </w:r>
          </w:p>
        </w:tc>
      </w:tr>
      <w:tr w:rsidR="00473A13" w:rsidRPr="00473A13" w:rsidTr="00473A13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5D08B8">
            <w:pPr>
              <w:rPr>
                <w:rFonts w:ascii="Cambria" w:hAnsi="Cambria"/>
              </w:rPr>
            </w:pPr>
            <w:r w:rsidRPr="00473A13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551 610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215 031</w:t>
            </w:r>
          </w:p>
        </w:tc>
      </w:tr>
    </w:tbl>
    <w:p w:rsidR="001B5BF8" w:rsidRPr="00C45C6A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3071"/>
        <w:gridCol w:w="3071"/>
      </w:tblGrid>
      <w:tr w:rsidR="00EA61B0" w:rsidRPr="00C45C6A" w:rsidTr="00473A1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61B0" w:rsidRPr="00473A13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473A13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  <w:p w:rsidR="00EA61B0" w:rsidRPr="00473A13" w:rsidRDefault="00473A13" w:rsidP="00473A13">
            <w:pPr>
              <w:jc w:val="center"/>
              <w:rPr>
                <w:rFonts w:ascii="Cambria" w:hAnsi="Cambria"/>
                <w:b/>
              </w:rPr>
            </w:pPr>
            <w:r w:rsidRPr="00473A13">
              <w:rPr>
                <w:rFonts w:asciiTheme="majorHAnsi" w:hAnsiTheme="majorHAnsi"/>
                <w:sz w:val="20"/>
                <w:szCs w:val="20"/>
              </w:rPr>
              <w:t>1.1.-31.12.2023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473A13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  <w:p w:rsidR="00EA61B0" w:rsidRPr="00473A13" w:rsidRDefault="00473A13" w:rsidP="00473A13">
            <w:pPr>
              <w:jc w:val="center"/>
              <w:rPr>
                <w:rFonts w:ascii="Cambria" w:hAnsi="Cambria"/>
                <w:b/>
              </w:rPr>
            </w:pPr>
            <w:r w:rsidRPr="00473A13">
              <w:rPr>
                <w:rFonts w:asciiTheme="majorHAnsi" w:hAnsiTheme="majorHAnsi"/>
                <w:sz w:val="20"/>
                <w:szCs w:val="20"/>
              </w:rPr>
              <w:t>1.1.-31.12.2022</w:t>
            </w:r>
          </w:p>
        </w:tc>
      </w:tr>
      <w:tr w:rsidR="00473A13" w:rsidRPr="00C45C6A" w:rsidTr="00473A13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071811">
            <w:pPr>
              <w:rPr>
                <w:rFonts w:ascii="Cambria" w:hAnsi="Cambria"/>
                <w:b/>
              </w:rPr>
            </w:pPr>
            <w:r w:rsidRPr="00473A13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1 033 419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921 28</w:t>
            </w:r>
            <w:r>
              <w:rPr>
                <w:rFonts w:asciiTheme="majorHAnsi" w:hAnsiTheme="majorHAnsi"/>
              </w:rPr>
              <w:t>4</w:t>
            </w:r>
          </w:p>
        </w:tc>
      </w:tr>
      <w:tr w:rsidR="00473A13" w:rsidRPr="00C45C6A" w:rsidTr="00473A13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071811">
            <w:pPr>
              <w:rPr>
                <w:rFonts w:ascii="Cambria" w:hAnsi="Cambria"/>
              </w:rPr>
            </w:pPr>
            <w:r w:rsidRPr="00473A13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481 809</w:t>
            </w:r>
          </w:p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706 253</w:t>
            </w:r>
          </w:p>
        </w:tc>
      </w:tr>
      <w:tr w:rsidR="00473A13" w:rsidRPr="00C45C6A" w:rsidTr="00473A13">
        <w:trPr>
          <w:trHeight w:val="340"/>
        </w:trPr>
        <w:tc>
          <w:tcPr>
            <w:tcW w:w="3070" w:type="dxa"/>
            <w:vAlign w:val="center"/>
          </w:tcPr>
          <w:p w:rsidR="00473A13" w:rsidRPr="00473A13" w:rsidRDefault="00473A13" w:rsidP="00071811">
            <w:pPr>
              <w:rPr>
                <w:rFonts w:ascii="Cambria" w:hAnsi="Cambria"/>
              </w:rPr>
            </w:pPr>
            <w:r w:rsidRPr="00473A13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551 610</w:t>
            </w:r>
          </w:p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:rsidR="00473A13" w:rsidRPr="00473A13" w:rsidRDefault="00473A13" w:rsidP="00473A13">
            <w:pPr>
              <w:jc w:val="center"/>
              <w:rPr>
                <w:rFonts w:asciiTheme="majorHAnsi" w:hAnsiTheme="majorHAnsi"/>
              </w:rPr>
            </w:pPr>
            <w:r w:rsidRPr="00473A13">
              <w:rPr>
                <w:rFonts w:asciiTheme="majorHAnsi" w:hAnsiTheme="majorHAnsi"/>
              </w:rPr>
              <w:t>215 031</w:t>
            </w:r>
          </w:p>
        </w:tc>
      </w:tr>
    </w:tbl>
    <w:p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852C3" w:rsidRDefault="00E852C3">
      <w:pPr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br w:type="page"/>
      </w:r>
    </w:p>
    <w:p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lastRenderedPageBreak/>
        <w:t xml:space="preserve">III. 2 </w:t>
      </w:r>
      <w:r w:rsidR="001678CF" w:rsidRPr="00EA61B0">
        <w:rPr>
          <w:rFonts w:asciiTheme="majorHAnsi" w:eastAsia="MS Gothic" w:hAnsiTheme="majorHAnsi" w:cs="Arial"/>
          <w:b/>
        </w:rPr>
        <w:t>d)</w:t>
      </w:r>
      <w:r w:rsidR="005E323B">
        <w:rPr>
          <w:rFonts w:asciiTheme="majorHAnsi" w:eastAsia="MS Gothic" w:hAnsiTheme="majorHAnsi" w:cs="Arial"/>
          <w:b/>
        </w:rPr>
        <w:tab/>
      </w:r>
      <w:r w:rsidR="001678CF" w:rsidRPr="00EA61B0">
        <w:rPr>
          <w:rFonts w:asciiTheme="majorHAnsi" w:eastAsia="MS Gothic" w:hAnsiTheme="majorHAnsi" w:cs="Arial"/>
          <w:b/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</w:rPr>
        <w:t>nosti v členení a v nadväznosti</w:t>
      </w:r>
    </w:p>
    <w:p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</w:rPr>
      </w:pPr>
      <w:r w:rsidRPr="00EA61B0">
        <w:rPr>
          <w:rFonts w:asciiTheme="majorHAnsi" w:eastAsia="MS Gothic" w:hAnsiTheme="majorHAnsi" w:cs="Arial"/>
          <w:b/>
        </w:rPr>
        <w:t>na položky súvahy:</w:t>
      </w:r>
    </w:p>
    <w:p w:rsidR="00EA61B0" w:rsidRPr="00EA61B0" w:rsidRDefault="00EA61B0" w:rsidP="0055588A">
      <w:pPr>
        <w:spacing w:before="240"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C45C6A" w:rsidRDefault="00EA61B0" w:rsidP="00EA61B0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  <w:r w:rsidR="00C45C6A">
              <w:rPr>
                <w:rFonts w:asciiTheme="majorHAnsi" w:hAnsiTheme="majorHAnsi"/>
                <w:b/>
                <w:sz w:val="20"/>
                <w:szCs w:val="20"/>
              </w:rPr>
              <w:t xml:space="preserve">                                  </w:t>
            </w:r>
            <w:r w:rsidR="00C45C6A">
              <w:rPr>
                <w:rFonts w:asciiTheme="majorHAnsi" w:hAnsiTheme="majorHAnsi"/>
                <w:sz w:val="20"/>
                <w:szCs w:val="20"/>
              </w:rPr>
              <w:t>1.1.2023 – 31.12.2023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C45C6A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  <w:r w:rsidR="00C45C6A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C45C6A">
              <w:rPr>
                <w:rFonts w:asciiTheme="majorHAnsi" w:hAnsiTheme="majorHAnsi"/>
                <w:sz w:val="20"/>
                <w:szCs w:val="20"/>
              </w:rPr>
              <w:t>1.1.2022 – 31.12.2022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706B18" w:rsidRPr="00B47D63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06B18" w:rsidRPr="00B47D63" w:rsidRDefault="00706B18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452 377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562 453</w:t>
            </w:r>
          </w:p>
        </w:tc>
      </w:tr>
      <w:tr w:rsidR="00706B18" w:rsidRPr="00B47D63" w:rsidTr="005840A6">
        <w:tc>
          <w:tcPr>
            <w:tcW w:w="2268" w:type="dxa"/>
            <w:vAlign w:val="center"/>
          </w:tcPr>
          <w:p w:rsidR="00706B18" w:rsidRPr="00B47D63" w:rsidRDefault="00706B18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24 37</w:t>
            </w:r>
            <w:r>
              <w:rPr>
                <w:rFonts w:asciiTheme="majorHAnsi" w:hAnsiTheme="majorHAnsi" w:cs="Arial"/>
                <w:sz w:val="20"/>
                <w:szCs w:val="20"/>
              </w:rPr>
              <w:t>7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19 553</w:t>
            </w:r>
          </w:p>
        </w:tc>
      </w:tr>
      <w:tr w:rsidR="00706B18" w:rsidRPr="00B47D63" w:rsidTr="005840A6">
        <w:tc>
          <w:tcPr>
            <w:tcW w:w="2268" w:type="dxa"/>
            <w:vAlign w:val="center"/>
          </w:tcPr>
          <w:p w:rsidR="00706B18" w:rsidRPr="00B47D63" w:rsidRDefault="00706B18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428 000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06B18" w:rsidRPr="00C45C6A" w:rsidRDefault="00706B18" w:rsidP="0093765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542 900</w:t>
            </w:r>
          </w:p>
        </w:tc>
      </w:tr>
    </w:tbl>
    <w:p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55031" w:rsidRPr="0055588A" w:rsidRDefault="00EA61B0" w:rsidP="0055588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Krátkodobé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2268"/>
        <w:gridCol w:w="1701"/>
        <w:gridCol w:w="1701"/>
        <w:gridCol w:w="1701"/>
        <w:gridCol w:w="1701"/>
      </w:tblGrid>
      <w:tr w:rsidR="00EA61B0" w:rsidRPr="00B47D63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  <w:r w:rsidR="00C45C6A">
              <w:rPr>
                <w:rFonts w:asciiTheme="majorHAnsi" w:hAnsiTheme="majorHAnsi"/>
                <w:b/>
                <w:sz w:val="20"/>
                <w:szCs w:val="20"/>
              </w:rPr>
              <w:t xml:space="preserve">                              </w:t>
            </w:r>
            <w:r w:rsidR="00C45C6A">
              <w:rPr>
                <w:rFonts w:asciiTheme="majorHAnsi" w:hAnsiTheme="majorHAnsi"/>
                <w:sz w:val="20"/>
                <w:szCs w:val="20"/>
              </w:rPr>
              <w:t>1.1.2023 – 31.12.2023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EA61B0" w:rsidRPr="00C45C6A" w:rsidRDefault="00EA61B0" w:rsidP="00C45C6A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  <w:r w:rsidR="00C45C6A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="00C45C6A">
              <w:rPr>
                <w:rFonts w:asciiTheme="majorHAnsi" w:hAnsiTheme="majorHAnsi"/>
                <w:sz w:val="20"/>
                <w:szCs w:val="20"/>
              </w:rPr>
              <w:t>1.1.2022 – 31.12.2022</w:t>
            </w:r>
          </w:p>
        </w:tc>
      </w:tr>
      <w:tr w:rsidR="00EA61B0" w:rsidRPr="00B47D63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06B18" w:rsidRPr="00C45C6A" w:rsidRDefault="00706B18" w:rsidP="00706B18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2 641 393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2 185 251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:rsidR="00EA61B0" w:rsidRPr="00C45C6A" w:rsidRDefault="00C45C6A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61 638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C45C6A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921 283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:rsidR="00EA61B0" w:rsidRPr="00C45C6A" w:rsidRDefault="00C45C6A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45C6A">
              <w:rPr>
                <w:rFonts w:asciiTheme="majorHAnsi" w:hAnsiTheme="majorHAnsi" w:cs="Arial"/>
                <w:sz w:val="20"/>
                <w:szCs w:val="20"/>
              </w:rPr>
              <w:t>971 781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250 500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500 000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49 049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39 136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06B18" w:rsidRPr="00B47D63" w:rsidTr="005E323B">
        <w:tc>
          <w:tcPr>
            <w:tcW w:w="2268" w:type="dxa"/>
            <w:vAlign w:val="center"/>
          </w:tcPr>
          <w:p w:rsidR="00706B18" w:rsidRPr="00B47D63" w:rsidRDefault="00706B18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zo sociálneho poistenia</w:t>
            </w:r>
          </w:p>
        </w:tc>
        <w:tc>
          <w:tcPr>
            <w:tcW w:w="1701" w:type="dxa"/>
            <w:vAlign w:val="center"/>
          </w:tcPr>
          <w:p w:rsidR="00706B18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26 242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706B18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24 293</w:t>
            </w:r>
          </w:p>
        </w:tc>
        <w:tc>
          <w:tcPr>
            <w:tcW w:w="1701" w:type="dxa"/>
            <w:vAlign w:val="center"/>
          </w:tcPr>
          <w:p w:rsidR="00706B18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92 673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124 637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1 550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1 187 962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478 534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A61B0" w:rsidRPr="00B47D63" w:rsidTr="005E323B">
        <w:tc>
          <w:tcPr>
            <w:tcW w:w="2268" w:type="dxa"/>
            <w:vAlign w:val="center"/>
          </w:tcPr>
          <w:p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A61B0" w:rsidRPr="00C45C6A" w:rsidRDefault="00706B18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100 317</w:t>
            </w:r>
          </w:p>
        </w:tc>
        <w:tc>
          <w:tcPr>
            <w:tcW w:w="1701" w:type="dxa"/>
            <w:vAlign w:val="center"/>
          </w:tcPr>
          <w:p w:rsidR="00EA61B0" w:rsidRPr="00C45C6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23895" w:rsidRPr="00B47D63" w:rsidRDefault="0072389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852C3" w:rsidRDefault="00E852C3">
      <w:pPr>
        <w:rPr>
          <w:rFonts w:asciiTheme="majorHAnsi" w:eastAsia="MS Gothic" w:hAnsiTheme="majorHAnsi" w:cs="Arial"/>
          <w:b/>
          <w:color w:val="FF0000"/>
        </w:rPr>
      </w:pPr>
      <w:r>
        <w:rPr>
          <w:rFonts w:asciiTheme="majorHAnsi" w:eastAsia="MS Gothic" w:hAnsiTheme="majorHAnsi" w:cs="Arial"/>
          <w:b/>
          <w:color w:val="FF0000"/>
        </w:rPr>
        <w:br w:type="page"/>
      </w:r>
    </w:p>
    <w:p w:rsidR="00193173" w:rsidRPr="00933C6B" w:rsidRDefault="00EA61B0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933C6B">
        <w:rPr>
          <w:rFonts w:asciiTheme="majorHAnsi" w:eastAsia="MS Gothic" w:hAnsiTheme="majorHAnsi" w:cs="Arial"/>
          <w:b/>
        </w:rPr>
        <w:lastRenderedPageBreak/>
        <w:t xml:space="preserve">III. 2 </w:t>
      </w:r>
      <w:r w:rsidR="001F18DA" w:rsidRPr="00933C6B">
        <w:rPr>
          <w:rFonts w:asciiTheme="majorHAnsi" w:eastAsia="MS Gothic" w:hAnsiTheme="majorHAnsi" w:cs="Arial"/>
          <w:b/>
        </w:rPr>
        <w:t xml:space="preserve">e) </w:t>
      </w:r>
      <w:r w:rsidR="00193173" w:rsidRPr="00933C6B">
        <w:rPr>
          <w:rFonts w:asciiTheme="majorHAnsi" w:eastAsia="MS Gothic" w:hAnsiTheme="majorHAnsi" w:cs="Arial"/>
          <w:b/>
        </w:rPr>
        <w:t>Hodnota záväzkov zabezpečená záložným právom: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976"/>
        <w:gridCol w:w="2976"/>
        <w:gridCol w:w="2976"/>
      </w:tblGrid>
      <w:tr w:rsidR="0092285D" w:rsidRPr="00933C6B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933C6B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 w:rsidRPr="00933C6B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2285D" w:rsidRPr="00933C6B" w:rsidRDefault="0092285D" w:rsidP="006354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  <w:r w:rsidR="00933C6B" w:rsidRPr="00933C6B">
              <w:rPr>
                <w:rFonts w:asciiTheme="majorHAnsi" w:hAnsiTheme="majorHAnsi"/>
                <w:sz w:val="20"/>
                <w:szCs w:val="20"/>
              </w:rPr>
              <w:t xml:space="preserve"> 1.1.-31.12.2023</w:t>
            </w:r>
          </w:p>
        </w:tc>
      </w:tr>
      <w:tr w:rsidR="0092285D" w:rsidRPr="00933C6B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933C6B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2285D" w:rsidRPr="00933C6B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933C6B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933C6B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933C6B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2285D" w:rsidRPr="00933C6B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933C6B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5346D7" w:rsidRDefault="00933C6B" w:rsidP="00933C6B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5346D7">
              <w:rPr>
                <w:rFonts w:asciiTheme="majorHAnsi" w:hAnsiTheme="majorHAnsi"/>
                <w:bCs/>
                <w:sz w:val="20"/>
                <w:szCs w:val="23"/>
              </w:rPr>
              <w:t>Zmluva o záložnom práve k úverovej zmluve č. S02433/2022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933C6B" w:rsidRDefault="00933C6B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33C6B">
              <w:rPr>
                <w:rFonts w:asciiTheme="majorHAnsi" w:hAnsiTheme="majorHAnsi" w:cs="Arial"/>
                <w:sz w:val="20"/>
                <w:szCs w:val="20"/>
              </w:rPr>
              <w:t>k hnuteľnému majetku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92285D" w:rsidRPr="00933C6B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933C6B" w:rsidTr="00DA2A7F">
        <w:trPr>
          <w:trHeight w:val="340"/>
        </w:trPr>
        <w:tc>
          <w:tcPr>
            <w:tcW w:w="2976" w:type="dxa"/>
            <w:vAlign w:val="center"/>
          </w:tcPr>
          <w:p w:rsidR="0092285D" w:rsidRPr="005346D7" w:rsidRDefault="00933C6B" w:rsidP="00933C6B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346D7">
              <w:rPr>
                <w:rFonts w:asciiTheme="majorHAnsi" w:hAnsiTheme="majorHAnsi"/>
                <w:bCs/>
                <w:sz w:val="20"/>
                <w:szCs w:val="23"/>
              </w:rPr>
              <w:t>Zmluva o záložnom práve k úverovej zmluve č. S00262/2016</w:t>
            </w:r>
          </w:p>
        </w:tc>
        <w:tc>
          <w:tcPr>
            <w:tcW w:w="2976" w:type="dxa"/>
            <w:vAlign w:val="center"/>
          </w:tcPr>
          <w:p w:rsidR="0092285D" w:rsidRPr="00933C6B" w:rsidRDefault="00933C6B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33C6B">
              <w:rPr>
                <w:rFonts w:asciiTheme="majorHAnsi" w:hAnsiTheme="majorHAnsi" w:cs="Arial"/>
                <w:sz w:val="20"/>
                <w:szCs w:val="20"/>
              </w:rPr>
              <w:t>k hnuteľnému majetku a nehnuteľnému majetku</w:t>
            </w:r>
          </w:p>
        </w:tc>
        <w:tc>
          <w:tcPr>
            <w:tcW w:w="2976" w:type="dxa"/>
            <w:vAlign w:val="center"/>
          </w:tcPr>
          <w:p w:rsidR="0092285D" w:rsidRPr="00933C6B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17ACE" w:rsidRPr="00933C6B" w:rsidRDefault="005346D7" w:rsidP="005346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33C6B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976"/>
        <w:gridCol w:w="2976"/>
        <w:gridCol w:w="2976"/>
      </w:tblGrid>
      <w:tr w:rsidR="00B17ACE" w:rsidRPr="00933C6B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933C6B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17ACE" w:rsidRPr="00933C6B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  <w:p w:rsidR="00933C6B" w:rsidRPr="00933C6B" w:rsidRDefault="00933C6B" w:rsidP="00635424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933C6B">
              <w:rPr>
                <w:rFonts w:asciiTheme="majorHAnsi" w:hAnsiTheme="majorHAnsi"/>
                <w:sz w:val="20"/>
                <w:szCs w:val="20"/>
              </w:rPr>
              <w:t>1.1.-31.12.2022</w:t>
            </w:r>
          </w:p>
        </w:tc>
      </w:tr>
      <w:tr w:rsidR="00B17ACE" w:rsidRPr="00933C6B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933C6B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17ACE" w:rsidRPr="00933C6B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933C6B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933C6B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933C6B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7ACE" w:rsidRPr="00933C6B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33C6B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5346D7" w:rsidRPr="00933C6B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5346D7" w:rsidRPr="005346D7" w:rsidRDefault="005346D7" w:rsidP="00951B7E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5346D7">
              <w:rPr>
                <w:rFonts w:asciiTheme="majorHAnsi" w:hAnsiTheme="majorHAnsi"/>
                <w:bCs/>
                <w:sz w:val="20"/>
                <w:szCs w:val="23"/>
              </w:rPr>
              <w:t>Zmluva o záložnom práve k úverovej zmluve č. S02433/2022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5346D7" w:rsidRPr="00933C6B" w:rsidRDefault="005346D7" w:rsidP="00951B7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33C6B">
              <w:rPr>
                <w:rFonts w:asciiTheme="majorHAnsi" w:hAnsiTheme="majorHAnsi" w:cs="Arial"/>
                <w:sz w:val="20"/>
                <w:szCs w:val="20"/>
              </w:rPr>
              <w:t>k hnuteľnému majetku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5346D7" w:rsidRPr="00933C6B" w:rsidRDefault="005346D7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5346D7" w:rsidRPr="00933C6B" w:rsidTr="008352F0">
        <w:trPr>
          <w:trHeight w:val="340"/>
        </w:trPr>
        <w:tc>
          <w:tcPr>
            <w:tcW w:w="2976" w:type="dxa"/>
            <w:vAlign w:val="center"/>
          </w:tcPr>
          <w:p w:rsidR="005346D7" w:rsidRPr="005346D7" w:rsidRDefault="005346D7" w:rsidP="00951B7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346D7">
              <w:rPr>
                <w:rFonts w:asciiTheme="majorHAnsi" w:hAnsiTheme="majorHAnsi"/>
                <w:bCs/>
                <w:sz w:val="20"/>
                <w:szCs w:val="23"/>
              </w:rPr>
              <w:t>Zmluva o záložnom práve k úverovej zmluve č. S00262/2016</w:t>
            </w:r>
          </w:p>
        </w:tc>
        <w:tc>
          <w:tcPr>
            <w:tcW w:w="2976" w:type="dxa"/>
            <w:vAlign w:val="center"/>
          </w:tcPr>
          <w:p w:rsidR="005346D7" w:rsidRPr="00933C6B" w:rsidRDefault="005346D7" w:rsidP="00951B7E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33C6B">
              <w:rPr>
                <w:rFonts w:asciiTheme="majorHAnsi" w:hAnsiTheme="majorHAnsi" w:cs="Arial"/>
                <w:sz w:val="20"/>
                <w:szCs w:val="20"/>
              </w:rPr>
              <w:t>k hnuteľnému majetku a nehnuteľnému majetku</w:t>
            </w:r>
          </w:p>
        </w:tc>
        <w:tc>
          <w:tcPr>
            <w:tcW w:w="2976" w:type="dxa"/>
            <w:vAlign w:val="center"/>
          </w:tcPr>
          <w:p w:rsidR="005346D7" w:rsidRPr="00933C6B" w:rsidRDefault="005346D7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933C6B" w:rsidRDefault="00933C6B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1737EA" w:rsidRPr="004153C8" w:rsidRDefault="007F5803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153C8">
        <w:rPr>
          <w:rFonts w:asciiTheme="majorHAnsi" w:eastAsia="MS Gothic" w:hAnsiTheme="majorHAnsi" w:cs="Arial"/>
          <w:b/>
        </w:rPr>
        <w:t xml:space="preserve">III. </w:t>
      </w:r>
      <w:r w:rsidR="001737EA" w:rsidRPr="004153C8">
        <w:rPr>
          <w:rFonts w:asciiTheme="majorHAnsi" w:eastAsia="MS Gothic" w:hAnsiTheme="majorHAnsi" w:cs="Arial"/>
          <w:b/>
        </w:rPr>
        <w:t>1</w:t>
      </w:r>
      <w:r w:rsidRPr="004153C8">
        <w:rPr>
          <w:rFonts w:asciiTheme="majorHAnsi" w:eastAsia="MS Gothic" w:hAnsiTheme="majorHAnsi" w:cs="Arial"/>
          <w:b/>
        </w:rPr>
        <w:t xml:space="preserve"> </w:t>
      </w:r>
      <w:r w:rsidR="001737EA" w:rsidRPr="004153C8">
        <w:rPr>
          <w:rFonts w:asciiTheme="majorHAnsi" w:eastAsia="MS Gothic" w:hAnsiTheme="majorHAnsi" w:cs="Arial"/>
          <w:b/>
        </w:rPr>
        <w:t>s)</w:t>
      </w:r>
      <w:r w:rsidRPr="004153C8">
        <w:rPr>
          <w:rFonts w:asciiTheme="majorHAnsi" w:eastAsia="MS Gothic" w:hAnsiTheme="majorHAnsi" w:cs="Arial"/>
          <w:b/>
        </w:rPr>
        <w:t xml:space="preserve"> a III. 2 f) </w:t>
      </w:r>
      <w:r w:rsidR="001737EA" w:rsidRPr="004153C8">
        <w:rPr>
          <w:rFonts w:asciiTheme="majorHAnsi" w:eastAsia="MS Gothic" w:hAnsiTheme="majorHAnsi" w:cs="Arial"/>
          <w:b/>
        </w:rPr>
        <w:t>Informácie o odloženej daňovej pohľadávke alebo o odloženom daňovom záväzku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2884"/>
        <w:gridCol w:w="3258"/>
      </w:tblGrid>
      <w:tr w:rsidR="008154E5" w:rsidRPr="004153C8" w:rsidTr="00473A1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4153C8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4153C8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  <w:p w:rsidR="00473A13" w:rsidRPr="004153C8" w:rsidRDefault="00473A13" w:rsidP="00E178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1.1.-31.12.2023</w:t>
            </w:r>
          </w:p>
        </w:tc>
        <w:tc>
          <w:tcPr>
            <w:tcW w:w="32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154E5" w:rsidRPr="004153C8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  <w:p w:rsidR="00473A13" w:rsidRPr="004153C8" w:rsidRDefault="00473A13" w:rsidP="00E178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1.1.-31.12.2022</w:t>
            </w:r>
          </w:p>
        </w:tc>
      </w:tr>
      <w:tr w:rsidR="00473A13" w:rsidRPr="004153C8" w:rsidTr="00473A13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2884" w:type="dxa"/>
            <w:tcBorders>
              <w:top w:val="single" w:sz="12" w:space="0" w:color="auto"/>
            </w:tcBorders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129 765</w:t>
            </w:r>
          </w:p>
        </w:tc>
        <w:tc>
          <w:tcPr>
            <w:tcW w:w="3258" w:type="dxa"/>
            <w:tcBorders>
              <w:top w:val="single" w:sz="12" w:space="0" w:color="auto"/>
            </w:tcBorders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339 931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129 765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339 931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129 765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339 931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8 627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11 356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8 627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11 356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8 627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11 356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b/>
                <w:sz w:val="20"/>
                <w:szCs w:val="20"/>
              </w:rPr>
              <w:t>21 %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-25 439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-69 001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-25 439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-69 001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-25 439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-69 001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-25 439</w:t>
            </w:r>
          </w:p>
        </w:tc>
        <w:tc>
          <w:tcPr>
            <w:tcW w:w="3258" w:type="dxa"/>
            <w:vAlign w:val="center"/>
          </w:tcPr>
          <w:p w:rsidR="00473A13" w:rsidRPr="004153C8" w:rsidRDefault="00473A13" w:rsidP="00473A13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-69 001</w:t>
            </w: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73A13" w:rsidRPr="004153C8" w:rsidTr="00473A13">
        <w:tc>
          <w:tcPr>
            <w:tcW w:w="3070" w:type="dxa"/>
            <w:vAlign w:val="center"/>
          </w:tcPr>
          <w:p w:rsidR="00473A13" w:rsidRPr="004153C8" w:rsidRDefault="00473A13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2884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258" w:type="dxa"/>
            <w:vAlign w:val="center"/>
          </w:tcPr>
          <w:p w:rsidR="00473A13" w:rsidRPr="004153C8" w:rsidRDefault="00473A1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9054B3" w:rsidRPr="004153C8" w:rsidRDefault="005346D7" w:rsidP="00E852C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informácie </w:t>
      </w:r>
      <w:r w:rsidR="009054B3" w:rsidRPr="004153C8">
        <w:rPr>
          <w:rFonts w:asciiTheme="majorHAnsi" w:eastAsia="MS Gothic" w:hAnsiTheme="majorHAnsi" w:cs="Arial"/>
          <w:b/>
          <w:sz w:val="20"/>
          <w:szCs w:val="20"/>
        </w:rPr>
        <w:t>týkajúce sa odloženej daňovej pohľadávky/záväzku:</w:t>
      </w:r>
      <w:r w:rsidR="00473A13" w:rsidRPr="004153C8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473A13" w:rsidRPr="004153C8">
        <w:t>Odložená daňová pohľadávka k daňovej strate za rok 2023 (68.383,30 €) nebola účtovaná.</w:t>
      </w:r>
    </w:p>
    <w:p w:rsidR="00300987" w:rsidRPr="0055588A" w:rsidRDefault="007F5803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</w:rPr>
        <w:t>Informácie o záväzkoch zo sociálneho fondu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402"/>
        <w:gridCol w:w="2977"/>
        <w:gridCol w:w="2833"/>
      </w:tblGrid>
      <w:tr w:rsidR="00300987" w:rsidRPr="00B47D63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706B18" w:rsidRDefault="00300987" w:rsidP="008352F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  <w:r w:rsidR="00706B18">
              <w:rPr>
                <w:rFonts w:asciiTheme="majorHAnsi" w:hAnsiTheme="majorHAnsi" w:cs="Arial"/>
                <w:sz w:val="20"/>
                <w:szCs w:val="20"/>
              </w:rPr>
              <w:t xml:space="preserve"> 1.1.2023 – 31.12.2023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00987" w:rsidRPr="00706B18" w:rsidRDefault="00300987" w:rsidP="00706B1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  <w:r w:rsidR="00706B18">
              <w:rPr>
                <w:rFonts w:asciiTheme="majorHAnsi" w:hAnsiTheme="majorHAnsi" w:cs="Arial"/>
                <w:sz w:val="20"/>
                <w:szCs w:val="20"/>
              </w:rPr>
              <w:t xml:space="preserve"> 1.1.– 31.12.2022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19 553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10 978</w:t>
            </w:r>
          </w:p>
        </w:tc>
      </w:tr>
      <w:tr w:rsidR="00300987" w:rsidRPr="00B47D63" w:rsidTr="008352F0"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:rsidR="00300987" w:rsidRPr="0093765F" w:rsidRDefault="0093765F" w:rsidP="0093765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5 56</w:t>
            </w:r>
            <w:r>
              <w:rPr>
                <w:rFonts w:asciiTheme="majorHAnsi" w:eastAsia="MS Gothic" w:hAnsiTheme="majorHAnsi" w:cs="Arial"/>
                <w:sz w:val="20"/>
                <w:szCs w:val="20"/>
              </w:rPr>
              <w:t>9</w:t>
            </w:r>
          </w:p>
        </w:tc>
        <w:tc>
          <w:tcPr>
            <w:tcW w:w="2833" w:type="dxa"/>
            <w:vAlign w:val="center"/>
          </w:tcPr>
          <w:p w:rsidR="00300987" w:rsidRPr="0093765F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9 000</w:t>
            </w:r>
          </w:p>
        </w:tc>
        <w:tc>
          <w:tcPr>
            <w:tcW w:w="2833" w:type="dxa"/>
            <w:vAlign w:val="center"/>
          </w:tcPr>
          <w:p w:rsidR="00300987" w:rsidRPr="0093765F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:rsidR="00300987" w:rsidRPr="0093765F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2833" w:type="dxa"/>
            <w:vAlign w:val="center"/>
          </w:tcPr>
          <w:p w:rsidR="00300987" w:rsidRPr="0093765F" w:rsidRDefault="00300987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14 56</w:t>
            </w:r>
            <w:r>
              <w:rPr>
                <w:rFonts w:asciiTheme="majorHAnsi" w:eastAsia="MS Gothic" w:hAnsiTheme="majorHAnsi" w:cs="Arial"/>
                <w:sz w:val="20"/>
                <w:szCs w:val="20"/>
              </w:rPr>
              <w:t>9</w:t>
            </w:r>
          </w:p>
        </w:tc>
        <w:tc>
          <w:tcPr>
            <w:tcW w:w="2833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21 201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9 745</w:t>
            </w:r>
          </w:p>
        </w:tc>
        <w:tc>
          <w:tcPr>
            <w:tcW w:w="2833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12 626</w:t>
            </w:r>
          </w:p>
        </w:tc>
      </w:tr>
      <w:tr w:rsidR="00300987" w:rsidRPr="00B47D63" w:rsidTr="008352F0">
        <w:trPr>
          <w:trHeight w:val="340"/>
        </w:trPr>
        <w:tc>
          <w:tcPr>
            <w:tcW w:w="3402" w:type="dxa"/>
            <w:vAlign w:val="center"/>
          </w:tcPr>
          <w:p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24 37</w:t>
            </w:r>
            <w:r>
              <w:rPr>
                <w:rFonts w:asciiTheme="majorHAnsi" w:eastAsia="MS Gothic" w:hAnsiTheme="majorHAnsi" w:cs="Arial"/>
                <w:sz w:val="20"/>
                <w:szCs w:val="20"/>
              </w:rPr>
              <w:t>7</w:t>
            </w:r>
          </w:p>
        </w:tc>
        <w:tc>
          <w:tcPr>
            <w:tcW w:w="2833" w:type="dxa"/>
            <w:vAlign w:val="center"/>
          </w:tcPr>
          <w:p w:rsidR="00300987" w:rsidRPr="0093765F" w:rsidRDefault="0093765F" w:rsidP="008352F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93765F">
              <w:rPr>
                <w:rFonts w:asciiTheme="majorHAnsi" w:eastAsia="MS Gothic" w:hAnsiTheme="majorHAnsi" w:cs="Arial"/>
                <w:sz w:val="20"/>
                <w:szCs w:val="20"/>
              </w:rPr>
              <w:t>19 553</w:t>
            </w:r>
          </w:p>
        </w:tc>
      </w:tr>
    </w:tbl>
    <w:p w:rsidR="0093765F" w:rsidRDefault="0093765F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F94A22">
        <w:rPr>
          <w:rFonts w:asciiTheme="majorHAnsi" w:eastAsia="MS Gothic" w:hAnsiTheme="majorHAnsi" w:cs="Arial"/>
          <w:b/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</w:rPr>
        <w:t>Informácie o vydaných dlhopisoch</w:t>
      </w:r>
    </w:p>
    <w:p w:rsidR="0093765F" w:rsidRDefault="0093765F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</w:rPr>
      </w:pPr>
    </w:p>
    <w:p w:rsidR="00860689" w:rsidRPr="00BF3EEC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BF3EEC">
        <w:rPr>
          <w:rFonts w:asciiTheme="majorHAnsi" w:eastAsia="MS Gothic" w:hAnsiTheme="majorHAnsi" w:cs="Arial"/>
          <w:b/>
        </w:rPr>
        <w:t>III. 2 i</w:t>
      </w:r>
      <w:r w:rsidR="00F94A22" w:rsidRPr="00BF3EEC">
        <w:rPr>
          <w:rFonts w:asciiTheme="majorHAnsi" w:eastAsia="MS Gothic" w:hAnsiTheme="majorHAnsi" w:cs="Arial"/>
          <w:b/>
        </w:rPr>
        <w:t>)</w:t>
      </w:r>
      <w:r w:rsidR="00860689" w:rsidRPr="00BF3EEC">
        <w:rPr>
          <w:rFonts w:asciiTheme="majorHAnsi" w:eastAsia="MS Gothic" w:hAnsiTheme="majorHAnsi" w:cs="Arial"/>
          <w:b/>
        </w:rPr>
        <w:t xml:space="preserve"> </w:t>
      </w:r>
      <w:r w:rsidR="00C35161" w:rsidRPr="00BF3EEC">
        <w:rPr>
          <w:rFonts w:asciiTheme="majorHAnsi" w:eastAsia="MS Gothic" w:hAnsiTheme="majorHAnsi" w:cs="Arial"/>
          <w:b/>
        </w:rPr>
        <w:t>Informácie o bankových úveroch, pôžičkách a krátkodobých finančných</w:t>
      </w:r>
    </w:p>
    <w:p w:rsidR="00C35161" w:rsidRPr="00BF3EEC" w:rsidRDefault="00E21C24" w:rsidP="0055588A">
      <w:pPr>
        <w:spacing w:after="0" w:line="240" w:lineRule="auto"/>
        <w:ind w:left="851" w:hanging="143"/>
        <w:rPr>
          <w:rFonts w:asciiTheme="majorHAnsi" w:eastAsia="MS Gothic" w:hAnsiTheme="majorHAnsi" w:cs="Arial"/>
          <w:b/>
        </w:rPr>
      </w:pPr>
      <w:r w:rsidRPr="00BF3EEC">
        <w:rPr>
          <w:rFonts w:asciiTheme="majorHAnsi" w:eastAsia="MS Gothic" w:hAnsiTheme="majorHAnsi" w:cs="Arial"/>
          <w:b/>
        </w:rPr>
        <w:t>v</w:t>
      </w:r>
      <w:r w:rsidR="00C35161" w:rsidRPr="00BF3EEC">
        <w:rPr>
          <w:rFonts w:asciiTheme="majorHAnsi" w:eastAsia="MS Gothic" w:hAnsiTheme="majorHAnsi" w:cs="Arial"/>
          <w:b/>
        </w:rPr>
        <w:t>ýpomociach</w:t>
      </w:r>
    </w:p>
    <w:tbl>
      <w:tblPr>
        <w:tblStyle w:val="Mriekatabuky"/>
        <w:tblW w:w="9212" w:type="dxa"/>
        <w:tblInd w:w="108" w:type="dxa"/>
        <w:tblLook w:val="04A0"/>
      </w:tblPr>
      <w:tblGrid>
        <w:gridCol w:w="1842"/>
        <w:gridCol w:w="1842"/>
        <w:gridCol w:w="1842"/>
        <w:gridCol w:w="1843"/>
        <w:gridCol w:w="1843"/>
      </w:tblGrid>
      <w:tr w:rsidR="002540E1" w:rsidRPr="005472C1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F3EEC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F3EEC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Úrok </w:t>
            </w:r>
            <w:r w:rsidRPr="00BF3EEC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 xml:space="preserve">p. a. </w:t>
            </w:r>
            <w:r w:rsidRPr="00BF3EEC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F3EEC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40E1" w:rsidRP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5472C1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BO</w:t>
            </w:r>
            <w:r w:rsidR="005472C1"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  <w:t xml:space="preserve">  </w:t>
            </w:r>
          </w:p>
          <w:p w:rsidR="002540E1" w:rsidRPr="005472C1" w:rsidRDefault="005472C1" w:rsidP="00086DFF">
            <w:pPr>
              <w:jc w:val="center"/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  <w:t>1.1.-31.12.2023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B</w:t>
            </w:r>
            <w:r w:rsidR="00F94A22"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</w:t>
            </w: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</w:t>
            </w:r>
          </w:p>
          <w:p w:rsidR="005472C1" w:rsidRPr="005472C1" w:rsidRDefault="005472C1" w:rsidP="00086DFF">
            <w:pPr>
              <w:jc w:val="center"/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Cs/>
                <w:sz w:val="20"/>
                <w:szCs w:val="20"/>
                <w:lang w:eastAsia="sk-SK"/>
              </w:rPr>
              <w:t>1.1.-31.12.2022</w:t>
            </w:r>
          </w:p>
        </w:tc>
      </w:tr>
      <w:tr w:rsidR="002540E1" w:rsidRPr="005472C1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2540E1" w:rsidRP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2540E1" w:rsidRP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5472C1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:rsidR="002540E1" w:rsidRPr="00BF3EEC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40E1" w:rsidRP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40E1" w:rsidRPr="005472C1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5472C1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540E1" w:rsidRPr="005472C1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5472C1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4153C8" w:rsidRDefault="00144BEF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Splátkový úver č. S02433/2022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4153C8" w:rsidRDefault="00BF3EEC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1,9 %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4153C8" w:rsidRDefault="00BF3EEC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28.2.2030</w:t>
            </w:r>
          </w:p>
        </w:tc>
        <w:tc>
          <w:tcPr>
            <w:tcW w:w="1843" w:type="dxa"/>
            <w:vAlign w:val="center"/>
          </w:tcPr>
          <w:p w:rsidR="00813446" w:rsidRPr="005472C1" w:rsidRDefault="00012560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221 416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5472C1" w:rsidRDefault="00012560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264 280</w:t>
            </w:r>
          </w:p>
        </w:tc>
      </w:tr>
      <w:tr w:rsidR="00813446" w:rsidRPr="005472C1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4153C8" w:rsidRDefault="00813446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4153C8" w:rsidRDefault="00813446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4153C8" w:rsidRDefault="00813446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5472C1" w:rsidRDefault="00813446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5472C1" w:rsidRDefault="00813446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813446" w:rsidRPr="005472C1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813446" w:rsidRPr="004153C8" w:rsidRDefault="00144BEF" w:rsidP="00144BE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Splátkový úver č. S00262/2016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4153C8" w:rsidRDefault="00BF3EEC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1,6 %</w:t>
            </w:r>
          </w:p>
        </w:tc>
        <w:tc>
          <w:tcPr>
            <w:tcW w:w="1842" w:type="dxa"/>
            <w:vMerge w:val="restart"/>
            <w:vAlign w:val="center"/>
          </w:tcPr>
          <w:p w:rsidR="00813446" w:rsidRPr="004153C8" w:rsidRDefault="00BF3EEC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31.1.2026</w:t>
            </w:r>
          </w:p>
        </w:tc>
        <w:tc>
          <w:tcPr>
            <w:tcW w:w="1843" w:type="dxa"/>
            <w:vAlign w:val="center"/>
          </w:tcPr>
          <w:p w:rsidR="00813446" w:rsidRPr="005472C1" w:rsidRDefault="00012560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84 540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5472C1" w:rsidRDefault="00012560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163 720</w:t>
            </w:r>
          </w:p>
        </w:tc>
      </w:tr>
      <w:tr w:rsidR="00813446" w:rsidRPr="005472C1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813446" w:rsidRPr="0093765F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93765F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813446" w:rsidRPr="0093765F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813446" w:rsidRPr="005472C1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813446" w:rsidRPr="005472C1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12560" w:rsidRPr="005472C1" w:rsidTr="00951B7E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12560" w:rsidRPr="005472C1" w:rsidRDefault="00012560" w:rsidP="00951B7E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</w:t>
            </w:r>
            <w:r w:rsidRPr="005472C1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bankové úvery</w:t>
            </w:r>
          </w:p>
        </w:tc>
      </w:tr>
      <w:tr w:rsidR="00012560" w:rsidRPr="005472C1" w:rsidTr="00951B7E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Splátkový úver č. S02433/2022</w:t>
            </w:r>
          </w:p>
        </w:tc>
        <w:tc>
          <w:tcPr>
            <w:tcW w:w="1842" w:type="dxa"/>
            <w:vMerge w:val="restart"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1,9 %</w:t>
            </w:r>
          </w:p>
        </w:tc>
        <w:tc>
          <w:tcPr>
            <w:tcW w:w="1842" w:type="dxa"/>
            <w:vMerge w:val="restart"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28.2.2030</w:t>
            </w:r>
          </w:p>
        </w:tc>
        <w:tc>
          <w:tcPr>
            <w:tcW w:w="1843" w:type="dxa"/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42 864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35 720</w:t>
            </w:r>
          </w:p>
        </w:tc>
      </w:tr>
      <w:tr w:rsidR="00012560" w:rsidRPr="005472C1" w:rsidTr="00951B7E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012560" w:rsidRPr="005472C1" w:rsidTr="00951B7E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Splátkový úver č. S00262/2016</w:t>
            </w:r>
          </w:p>
        </w:tc>
        <w:tc>
          <w:tcPr>
            <w:tcW w:w="1842" w:type="dxa"/>
            <w:vMerge w:val="restart"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1,6 %</w:t>
            </w:r>
          </w:p>
        </w:tc>
        <w:tc>
          <w:tcPr>
            <w:tcW w:w="1842" w:type="dxa"/>
            <w:vMerge w:val="restart"/>
            <w:vAlign w:val="center"/>
          </w:tcPr>
          <w:p w:rsidR="00012560" w:rsidRPr="004153C8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31.1.2026</w:t>
            </w:r>
          </w:p>
        </w:tc>
        <w:tc>
          <w:tcPr>
            <w:tcW w:w="1843" w:type="dxa"/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79 180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472C1">
              <w:rPr>
                <w:rFonts w:asciiTheme="majorHAnsi" w:eastAsia="MS Gothic" w:hAnsiTheme="majorHAnsi" w:cs="Arial"/>
                <w:sz w:val="20"/>
                <w:szCs w:val="20"/>
              </w:rPr>
              <w:t>79 180</w:t>
            </w:r>
          </w:p>
        </w:tc>
      </w:tr>
      <w:tr w:rsidR="00012560" w:rsidRPr="005472C1" w:rsidTr="00951B7E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:rsidR="00012560" w:rsidRPr="0093765F" w:rsidRDefault="00012560" w:rsidP="00951B7E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012560" w:rsidRPr="0093765F" w:rsidRDefault="00012560" w:rsidP="00951B7E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012560" w:rsidRPr="0093765F" w:rsidRDefault="00012560" w:rsidP="00951B7E">
            <w:pPr>
              <w:jc w:val="center"/>
              <w:rPr>
                <w:rFonts w:asciiTheme="majorHAnsi" w:eastAsia="MS Gothic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012560" w:rsidRPr="005472C1" w:rsidRDefault="00012560" w:rsidP="00951B7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12560" w:rsidRDefault="00012560" w:rsidP="005346D7">
      <w:pPr>
        <w:spacing w:after="0" w:line="240" w:lineRule="auto"/>
        <w:rPr>
          <w:rFonts w:asciiTheme="majorHAnsi" w:eastAsia="MS Gothic" w:hAnsiTheme="majorHAnsi" w:cs="Arial"/>
          <w:b/>
          <w:sz w:val="20"/>
          <w:szCs w:val="20"/>
        </w:rPr>
      </w:pPr>
    </w:p>
    <w:p w:rsidR="009E7B04" w:rsidRPr="0055588A" w:rsidRDefault="006A235C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A235C">
        <w:rPr>
          <w:rFonts w:asciiTheme="majorHAnsi" w:eastAsia="MS Gothic" w:hAnsiTheme="majorHAnsi" w:cs="Arial"/>
          <w:b/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</w:rPr>
        <w:t>Informácie o významných položkách časového rozlíšenia na strane pasív: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70"/>
        <w:gridCol w:w="3071"/>
        <w:gridCol w:w="3071"/>
      </w:tblGrid>
      <w:tr w:rsidR="00725C7C" w:rsidRPr="00B47D63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93765F" w:rsidRDefault="006A235C" w:rsidP="00470E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  <w:r w:rsidR="0093765F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     </w:t>
            </w:r>
            <w:r w:rsidR="0093765F">
              <w:rPr>
                <w:rFonts w:asciiTheme="majorHAnsi" w:hAnsiTheme="majorHAnsi" w:cs="Arial"/>
                <w:sz w:val="20"/>
                <w:szCs w:val="20"/>
              </w:rPr>
              <w:t xml:space="preserve"> 1.1.2023-31.12.2023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93765F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56 960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</w:p>
        </w:tc>
      </w:tr>
      <w:tr w:rsidR="00C34038" w:rsidRPr="00B47D63" w:rsidTr="00470E2D">
        <w:tc>
          <w:tcPr>
            <w:tcW w:w="3070" w:type="dxa"/>
            <w:vAlign w:val="center"/>
          </w:tcPr>
          <w:p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:rsidR="00C34038" w:rsidRPr="00B47D63" w:rsidRDefault="0093765F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60 552</w:t>
            </w:r>
          </w:p>
        </w:tc>
        <w:tc>
          <w:tcPr>
            <w:tcW w:w="3071" w:type="dxa"/>
            <w:vAlign w:val="center"/>
          </w:tcPr>
          <w:p w:rsidR="00C34038" w:rsidRPr="00B47D63" w:rsidRDefault="0093765F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</w:rPr>
              <w:t>190 349</w:t>
            </w:r>
          </w:p>
        </w:tc>
      </w:tr>
    </w:tbl>
    <w:p w:rsidR="006465E1" w:rsidRPr="0093765F" w:rsidRDefault="007D291D" w:rsidP="005346D7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</w:rPr>
        <w:t xml:space="preserve"> o významných položkách časového rozlíšenia na strane pasív:</w:t>
      </w:r>
      <w:r w:rsidR="0093765F">
        <w:rPr>
          <w:rFonts w:asciiTheme="majorHAnsi" w:eastAsia="MS Gothic" w:hAnsiTheme="majorHAnsi" w:cs="Arial"/>
          <w:sz w:val="20"/>
          <w:szCs w:val="20"/>
        </w:rPr>
        <w:t xml:space="preserve"> Zúčtovanie investičných dotácii.</w:t>
      </w:r>
    </w:p>
    <w:p w:rsidR="005472C1" w:rsidRDefault="005472C1">
      <w:pPr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br w:type="page"/>
      </w:r>
    </w:p>
    <w:p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lastRenderedPageBreak/>
        <w:t>III.3</w:t>
      </w:r>
      <w:r w:rsidR="00CD66E4" w:rsidRPr="008E5B1A">
        <w:rPr>
          <w:rFonts w:asciiTheme="majorHAnsi" w:eastAsia="MS Gothic" w:hAnsiTheme="majorHAnsi" w:cs="Arial"/>
          <w:b/>
        </w:rPr>
        <w:t xml:space="preserve"> </w:t>
      </w:r>
      <w:r w:rsidRPr="008E5B1A">
        <w:rPr>
          <w:rFonts w:asciiTheme="majorHAnsi" w:eastAsia="MS Gothic" w:hAnsiTheme="majorHAnsi" w:cs="Arial"/>
          <w:b/>
        </w:rPr>
        <w:tab/>
      </w:r>
      <w:r w:rsidR="00432FE0" w:rsidRPr="00135717">
        <w:rPr>
          <w:rFonts w:asciiTheme="majorHAnsi" w:eastAsia="MS Gothic" w:hAnsiTheme="majorHAnsi" w:cs="Arial"/>
          <w:b/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</w:rPr>
        <w:t> </w:t>
      </w:r>
      <w:r w:rsidR="006332EC" w:rsidRPr="00135717">
        <w:rPr>
          <w:rFonts w:asciiTheme="majorHAnsi" w:eastAsia="MS Gothic" w:hAnsiTheme="majorHAnsi" w:cs="Arial"/>
          <w:b/>
        </w:rPr>
        <w:t>členení</w:t>
      </w:r>
    </w:p>
    <w:p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</w:rPr>
      </w:pPr>
      <w:r w:rsidRPr="00135717">
        <w:rPr>
          <w:rFonts w:asciiTheme="majorHAnsi" w:eastAsia="MS Gothic" w:hAnsiTheme="majorHAnsi" w:cs="Arial"/>
          <w:b/>
        </w:rPr>
        <w:t>na istinu u prenajímateľa a finančný výnos:</w:t>
      </w:r>
    </w:p>
    <w:p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8E5B1A">
        <w:rPr>
          <w:rFonts w:asciiTheme="majorHAnsi" w:eastAsia="MS Gothic" w:hAnsiTheme="majorHAnsi" w:cs="Arial"/>
          <w:b/>
        </w:rPr>
        <w:t>III.4</w:t>
      </w:r>
      <w:r w:rsidRPr="008E5B1A">
        <w:rPr>
          <w:rFonts w:asciiTheme="majorHAnsi" w:eastAsia="MS Gothic" w:hAnsiTheme="majorHAnsi" w:cs="Arial"/>
          <w:b/>
        </w:rPr>
        <w:tab/>
        <w:t>Informácie o majetku prenajatom formou finančného prenájmu u nájomcu: celková suma dohodnutých platieb ku dňu, ku ktorému sa zostavuje ÚZ:</w:t>
      </w:r>
    </w:p>
    <w:p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D629B" w:rsidRPr="004153C8" w:rsidRDefault="003158FB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153C8">
        <w:rPr>
          <w:rFonts w:asciiTheme="majorHAnsi" w:eastAsia="MS Gothic" w:hAnsiTheme="majorHAnsi" w:cs="Arial"/>
          <w:b/>
        </w:rPr>
        <w:t xml:space="preserve">III. 5 </w:t>
      </w:r>
      <w:r w:rsidR="0034315A" w:rsidRPr="004153C8">
        <w:rPr>
          <w:rFonts w:asciiTheme="majorHAnsi" w:eastAsia="MS Gothic" w:hAnsiTheme="majorHAnsi" w:cs="Arial"/>
          <w:b/>
        </w:rPr>
        <w:t xml:space="preserve">a) </w:t>
      </w:r>
      <w:r w:rsidR="00C70BD0" w:rsidRPr="004153C8">
        <w:rPr>
          <w:rFonts w:asciiTheme="majorHAnsi" w:eastAsia="MS Gothic" w:hAnsiTheme="majorHAnsi" w:cs="Arial"/>
          <w:b/>
        </w:rPr>
        <w:t>– e)</w:t>
      </w:r>
      <w:r w:rsidR="004D629B" w:rsidRPr="004153C8">
        <w:rPr>
          <w:rFonts w:asciiTheme="majorHAnsi" w:eastAsia="MS Gothic" w:hAnsiTheme="majorHAnsi" w:cs="Arial"/>
          <w:b/>
        </w:rPr>
        <w:t xml:space="preserve"> Informácie o dani z príjmov</w:t>
      </w:r>
    </w:p>
    <w:p w:rsidR="009D08FA" w:rsidRPr="004153C8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3B284E" w:rsidRPr="004153C8" w:rsidRDefault="003158FB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153C8">
        <w:rPr>
          <w:rFonts w:asciiTheme="majorHAnsi" w:eastAsia="MS Gothic" w:hAnsiTheme="majorHAnsi" w:cs="Arial"/>
          <w:b/>
        </w:rPr>
        <w:t xml:space="preserve">III. 5 </w:t>
      </w:r>
      <w:r w:rsidR="0034315A" w:rsidRPr="004153C8">
        <w:rPr>
          <w:rFonts w:asciiTheme="majorHAnsi" w:eastAsia="MS Gothic" w:hAnsiTheme="majorHAnsi" w:cs="Arial"/>
          <w:b/>
        </w:rPr>
        <w:t xml:space="preserve">f) </w:t>
      </w:r>
      <w:r w:rsidR="00DF6712" w:rsidRPr="004153C8">
        <w:rPr>
          <w:rFonts w:asciiTheme="majorHAnsi" w:eastAsia="MS Gothic" w:hAnsiTheme="majorHAnsi" w:cs="Arial"/>
          <w:b/>
        </w:rPr>
        <w:t>a g)  Informácie o daniach z</w:t>
      </w:r>
      <w:r w:rsidR="003B284E" w:rsidRPr="004153C8">
        <w:rPr>
          <w:rFonts w:asciiTheme="majorHAnsi" w:eastAsia="MS Gothic" w:hAnsiTheme="majorHAnsi" w:cs="Arial"/>
          <w:b/>
        </w:rPr>
        <w:t> </w:t>
      </w:r>
      <w:r w:rsidR="00DF6712" w:rsidRPr="004153C8">
        <w:rPr>
          <w:rFonts w:asciiTheme="majorHAnsi" w:eastAsia="MS Gothic" w:hAnsiTheme="majorHAnsi" w:cs="Arial"/>
          <w:b/>
        </w:rPr>
        <w:t>príjmov</w:t>
      </w:r>
    </w:p>
    <w:p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3CCA" w:rsidRPr="0093765F" w:rsidRDefault="00E8181E" w:rsidP="0093765F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E8181E">
        <w:rPr>
          <w:rFonts w:asciiTheme="majorHAnsi" w:eastAsia="MS Gothic" w:hAnsiTheme="majorHAnsi" w:cs="Arial"/>
          <w:b/>
        </w:rPr>
        <w:t>III. 6</w:t>
      </w:r>
      <w:r w:rsidR="00F349F3" w:rsidRPr="00E8181E">
        <w:rPr>
          <w:rFonts w:asciiTheme="majorHAnsi" w:eastAsia="MS Gothic" w:hAnsiTheme="majorHAnsi" w:cs="Arial"/>
          <w:b/>
        </w:rPr>
        <w:t xml:space="preserve">. </w:t>
      </w:r>
      <w:r w:rsidR="00A13CCA"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CB5388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3765F" w:rsidRPr="00B47D63" w:rsidRDefault="0093765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B5388" w:rsidRPr="005346D7" w:rsidRDefault="00CB5388" w:rsidP="005346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:rsidR="00A10232" w:rsidRPr="0055588A" w:rsidRDefault="00DE52FC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5D69FD">
        <w:rPr>
          <w:rFonts w:asciiTheme="majorHAnsi" w:eastAsia="MS Gothic" w:hAnsiTheme="majorHAnsi" w:cs="Arial"/>
          <w:b/>
        </w:rPr>
        <w:t xml:space="preserve">IV.1 a) </w:t>
      </w:r>
      <w:r w:rsidR="002849DB" w:rsidRPr="005D69FD">
        <w:rPr>
          <w:rFonts w:asciiTheme="majorHAnsi" w:eastAsia="MS Gothic" w:hAnsiTheme="majorHAnsi" w:cs="Arial"/>
          <w:b/>
        </w:rPr>
        <w:t>Informácie o tržbách</w:t>
      </w:r>
    </w:p>
    <w:tbl>
      <w:tblPr>
        <w:tblStyle w:val="Mriekatabuky"/>
        <w:tblW w:w="549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1749"/>
        <w:gridCol w:w="1886"/>
        <w:gridCol w:w="1859"/>
      </w:tblGrid>
      <w:tr w:rsidR="005D69FD" w:rsidRPr="005D69FD" w:rsidTr="005D69FD">
        <w:trPr>
          <w:trHeight w:val="234"/>
        </w:trPr>
        <w:tc>
          <w:tcPr>
            <w:tcW w:w="17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b/>
                <w:sz w:val="20"/>
                <w:szCs w:val="20"/>
              </w:rPr>
              <w:t>Oblasť odbytu</w:t>
            </w:r>
          </w:p>
        </w:tc>
        <w:tc>
          <w:tcPr>
            <w:tcW w:w="1886" w:type="dxa"/>
            <w:vMerge w:val="restart"/>
            <w:tcBorders>
              <w:top w:val="single" w:sz="12" w:space="0" w:color="auto"/>
            </w:tcBorders>
            <w:vAlign w:val="center"/>
          </w:tcPr>
          <w:p w:rsidR="005D69FD" w:rsidRPr="005D69FD" w:rsidRDefault="005D69FD" w:rsidP="005D69FD">
            <w:pPr>
              <w:jc w:val="center"/>
              <w:rPr>
                <w:rFonts w:asciiTheme="majorHAnsi" w:hAnsiTheme="majorHAnsi"/>
                <w:b/>
              </w:rPr>
            </w:pPr>
            <w:r w:rsidRPr="005D69FD">
              <w:rPr>
                <w:rFonts w:asciiTheme="majorHAnsi" w:hAnsiTheme="majorHAnsi"/>
                <w:b/>
              </w:rPr>
              <w:t>BO</w:t>
            </w:r>
          </w:p>
          <w:p w:rsidR="005D69FD" w:rsidRPr="005D69FD" w:rsidRDefault="005D69FD" w:rsidP="005D69FD">
            <w:pPr>
              <w:pStyle w:val="Odsekzoznamu"/>
              <w:numPr>
                <w:ilvl w:val="1"/>
                <w:numId w:val="20"/>
              </w:num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5D69FD">
              <w:rPr>
                <w:rFonts w:asciiTheme="majorHAnsi" w:hAnsiTheme="majorHAnsi"/>
                <w:sz w:val="20"/>
                <w:szCs w:val="20"/>
              </w:rPr>
              <w:t>– 31.12.2023</w:t>
            </w:r>
          </w:p>
        </w:tc>
        <w:tc>
          <w:tcPr>
            <w:tcW w:w="1859" w:type="dxa"/>
            <w:vMerge w:val="restart"/>
            <w:tcBorders>
              <w:top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hAnsiTheme="majorHAnsi"/>
                <w:b/>
              </w:rPr>
            </w:pPr>
            <w:r w:rsidRPr="005D69FD">
              <w:rPr>
                <w:rFonts w:asciiTheme="majorHAnsi" w:hAnsiTheme="majorHAnsi"/>
                <w:b/>
              </w:rPr>
              <w:t>PO</w:t>
            </w:r>
          </w:p>
          <w:p w:rsidR="005D69FD" w:rsidRPr="005D69FD" w:rsidRDefault="005D69FD" w:rsidP="005D69FD">
            <w:pPr>
              <w:pStyle w:val="Odsekzoznamu"/>
              <w:numPr>
                <w:ilvl w:val="1"/>
                <w:numId w:val="21"/>
              </w:num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5D69FD">
              <w:rPr>
                <w:rFonts w:asciiTheme="majorHAnsi" w:hAnsiTheme="majorHAnsi"/>
                <w:sz w:val="20"/>
                <w:szCs w:val="20"/>
              </w:rPr>
              <w:t>– 31.12.2022</w:t>
            </w:r>
          </w:p>
        </w:tc>
      </w:tr>
      <w:tr w:rsidR="005D69FD" w:rsidRPr="005D69FD" w:rsidTr="005D69FD">
        <w:trPr>
          <w:trHeight w:val="234"/>
        </w:trPr>
        <w:tc>
          <w:tcPr>
            <w:tcW w:w="17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86" w:type="dxa"/>
            <w:vMerge/>
            <w:tcBorders>
              <w:bottom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hAnsiTheme="majorHAnsi"/>
                <w:b/>
              </w:rPr>
            </w:pPr>
          </w:p>
        </w:tc>
        <w:tc>
          <w:tcPr>
            <w:tcW w:w="1859" w:type="dxa"/>
            <w:vMerge/>
            <w:tcBorders>
              <w:bottom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hAnsiTheme="majorHAnsi"/>
                <w:b/>
              </w:rPr>
            </w:pPr>
          </w:p>
        </w:tc>
      </w:tr>
      <w:tr w:rsidR="005D69FD" w:rsidRPr="005D69FD" w:rsidTr="003D18A2">
        <w:trPr>
          <w:trHeight w:val="340"/>
        </w:trPr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:rsidR="005D69FD" w:rsidRPr="005D69FD" w:rsidRDefault="005D69FD" w:rsidP="00082E66">
            <w:pPr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Tržby z predaja tovaru</w:t>
            </w:r>
          </w:p>
        </w:tc>
        <w:tc>
          <w:tcPr>
            <w:tcW w:w="1886" w:type="dxa"/>
            <w:tcBorders>
              <w:top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1 943 832</w:t>
            </w:r>
          </w:p>
        </w:tc>
        <w:tc>
          <w:tcPr>
            <w:tcW w:w="1859" w:type="dxa"/>
            <w:tcBorders>
              <w:top w:val="single" w:sz="12" w:space="0" w:color="auto"/>
            </w:tcBorders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5 376 094</w:t>
            </w:r>
          </w:p>
        </w:tc>
      </w:tr>
      <w:tr w:rsidR="005D69FD" w:rsidRPr="005D69FD" w:rsidTr="003D18A2">
        <w:trPr>
          <w:trHeight w:val="340"/>
        </w:trPr>
        <w:tc>
          <w:tcPr>
            <w:tcW w:w="1749" w:type="dxa"/>
            <w:vAlign w:val="center"/>
          </w:tcPr>
          <w:p w:rsidR="005D69FD" w:rsidRPr="005D69FD" w:rsidRDefault="005D69FD" w:rsidP="002653E9">
            <w:pPr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Tržby z predaja vlastných výrobkov</w:t>
            </w:r>
          </w:p>
        </w:tc>
        <w:tc>
          <w:tcPr>
            <w:tcW w:w="1886" w:type="dxa"/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6 332 996</w:t>
            </w:r>
          </w:p>
        </w:tc>
        <w:tc>
          <w:tcPr>
            <w:tcW w:w="1859" w:type="dxa"/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6 027 115</w:t>
            </w:r>
          </w:p>
        </w:tc>
      </w:tr>
      <w:tr w:rsidR="005D69FD" w:rsidRPr="005D69FD" w:rsidTr="003D18A2">
        <w:trPr>
          <w:trHeight w:val="340"/>
        </w:trPr>
        <w:tc>
          <w:tcPr>
            <w:tcW w:w="1749" w:type="dxa"/>
            <w:vAlign w:val="center"/>
          </w:tcPr>
          <w:p w:rsidR="005D69FD" w:rsidRPr="005D69FD" w:rsidRDefault="005D69FD" w:rsidP="002653E9">
            <w:pPr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Tržby z predaja služieb</w:t>
            </w:r>
          </w:p>
        </w:tc>
        <w:tc>
          <w:tcPr>
            <w:tcW w:w="1886" w:type="dxa"/>
            <w:vAlign w:val="center"/>
          </w:tcPr>
          <w:p w:rsidR="005D69FD" w:rsidRPr="005D69FD" w:rsidRDefault="005D69FD" w:rsidP="002653E9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492 259</w:t>
            </w:r>
          </w:p>
        </w:tc>
        <w:tc>
          <w:tcPr>
            <w:tcW w:w="1859" w:type="dxa"/>
            <w:vAlign w:val="center"/>
          </w:tcPr>
          <w:p w:rsidR="005D69FD" w:rsidRPr="005D69FD" w:rsidRDefault="005D69FD" w:rsidP="003D18A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sz w:val="20"/>
                <w:szCs w:val="20"/>
              </w:rPr>
              <w:t>395 220</w:t>
            </w:r>
          </w:p>
        </w:tc>
      </w:tr>
      <w:tr w:rsidR="005D69FD" w:rsidRPr="00B47D63" w:rsidTr="003D18A2">
        <w:trPr>
          <w:trHeight w:val="340"/>
        </w:trPr>
        <w:tc>
          <w:tcPr>
            <w:tcW w:w="17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9FD" w:rsidRPr="00B47D63" w:rsidRDefault="005D69FD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D69FD">
              <w:rPr>
                <w:rFonts w:asciiTheme="majorHAnsi" w:eastAsia="MS Gothic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88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9FD" w:rsidRPr="00B47D63" w:rsidRDefault="005D69FD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8 769 087</w:t>
            </w:r>
          </w:p>
        </w:tc>
        <w:tc>
          <w:tcPr>
            <w:tcW w:w="18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9FD" w:rsidRPr="00B47D63" w:rsidRDefault="005D69FD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11 798 429</w:t>
            </w:r>
          </w:p>
        </w:tc>
      </w:tr>
    </w:tbl>
    <w:p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C1740" w:rsidRPr="0055588A" w:rsidRDefault="00DE52FC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</w:rPr>
        <w:t>Informácie o zmene stavu vnútroorganizačných zásob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380"/>
        <w:gridCol w:w="1184"/>
        <w:gridCol w:w="1143"/>
        <w:gridCol w:w="1208"/>
        <w:gridCol w:w="1152"/>
        <w:gridCol w:w="1145"/>
      </w:tblGrid>
      <w:tr w:rsidR="007A3AEA" w:rsidRPr="00B47D63" w:rsidTr="00082E66">
        <w:tc>
          <w:tcPr>
            <w:tcW w:w="3380" w:type="dxa"/>
            <w:vMerge w:val="restart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84" w:type="dxa"/>
            <w:vAlign w:val="center"/>
          </w:tcPr>
          <w:p w:rsidR="007A3AEA" w:rsidRPr="00082E66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  <w:r w:rsidR="00082E66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082E66">
              <w:rPr>
                <w:rFonts w:asciiTheme="majorHAnsi" w:hAnsiTheme="majorHAnsi" w:cs="Arial"/>
                <w:sz w:val="20"/>
                <w:szCs w:val="20"/>
              </w:rPr>
              <w:t>1.1.-31.12.2023</w:t>
            </w:r>
          </w:p>
        </w:tc>
        <w:tc>
          <w:tcPr>
            <w:tcW w:w="2351" w:type="dxa"/>
            <w:gridSpan w:val="2"/>
            <w:vAlign w:val="center"/>
          </w:tcPr>
          <w:p w:rsidR="007A3AEA" w:rsidRPr="00082E66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  <w:r w:rsidR="00082E66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082E66">
              <w:rPr>
                <w:rFonts w:asciiTheme="majorHAnsi" w:hAnsiTheme="majorHAnsi" w:cs="Arial"/>
                <w:sz w:val="20"/>
                <w:szCs w:val="20"/>
              </w:rPr>
              <w:t>1.1.-31.12.2022</w:t>
            </w:r>
          </w:p>
        </w:tc>
        <w:tc>
          <w:tcPr>
            <w:tcW w:w="2297" w:type="dxa"/>
            <w:gridSpan w:val="2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:rsidTr="00082E66">
        <w:tc>
          <w:tcPr>
            <w:tcW w:w="3380" w:type="dxa"/>
            <w:vMerge/>
            <w:vAlign w:val="center"/>
          </w:tcPr>
          <w:p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184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3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5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:rsidTr="00082E66">
        <w:trPr>
          <w:trHeight w:val="340"/>
        </w:trPr>
        <w:tc>
          <w:tcPr>
            <w:tcW w:w="3380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84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:rsidTr="00082E66">
        <w:trPr>
          <w:trHeight w:val="340"/>
        </w:trPr>
        <w:tc>
          <w:tcPr>
            <w:tcW w:w="3380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84" w:type="dxa"/>
            <w:vAlign w:val="center"/>
          </w:tcPr>
          <w:p w:rsidR="007A3AEA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189 286</w:t>
            </w:r>
          </w:p>
        </w:tc>
        <w:tc>
          <w:tcPr>
            <w:tcW w:w="1143" w:type="dxa"/>
            <w:vAlign w:val="center"/>
          </w:tcPr>
          <w:p w:rsidR="007A3AEA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114 934</w:t>
            </w:r>
          </w:p>
        </w:tc>
        <w:tc>
          <w:tcPr>
            <w:tcW w:w="1208" w:type="dxa"/>
            <w:vAlign w:val="center"/>
          </w:tcPr>
          <w:p w:rsidR="007A3AEA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64 856</w:t>
            </w:r>
          </w:p>
        </w:tc>
        <w:tc>
          <w:tcPr>
            <w:tcW w:w="1152" w:type="dxa"/>
            <w:vAlign w:val="center"/>
          </w:tcPr>
          <w:p w:rsidR="007A3AEA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74 352</w:t>
            </w:r>
          </w:p>
        </w:tc>
        <w:tc>
          <w:tcPr>
            <w:tcW w:w="1145" w:type="dxa"/>
            <w:vAlign w:val="center"/>
          </w:tcPr>
          <w:p w:rsidR="007A3AEA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50 078</w:t>
            </w:r>
          </w:p>
        </w:tc>
      </w:tr>
      <w:tr w:rsidR="007A3AEA" w:rsidRPr="00B47D63" w:rsidTr="00082E66">
        <w:trPr>
          <w:trHeight w:val="340"/>
        </w:trPr>
        <w:tc>
          <w:tcPr>
            <w:tcW w:w="3380" w:type="dxa"/>
            <w:vAlign w:val="center"/>
          </w:tcPr>
          <w:p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84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189 286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114 934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64 856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74 352</w:t>
            </w:r>
          </w:p>
        </w:tc>
        <w:tc>
          <w:tcPr>
            <w:tcW w:w="1145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50 078</w:t>
            </w: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5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82E66" w:rsidRPr="00B47D63" w:rsidTr="00082E66">
        <w:trPr>
          <w:trHeight w:val="340"/>
        </w:trPr>
        <w:tc>
          <w:tcPr>
            <w:tcW w:w="3380" w:type="dxa"/>
            <w:vAlign w:val="center"/>
          </w:tcPr>
          <w:p w:rsidR="00082E66" w:rsidRPr="006D7A08" w:rsidRDefault="00082E66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vnútroorganizačných</w:t>
            </w:r>
          </w:p>
          <w:p w:rsidR="00082E66" w:rsidRPr="006D7A08" w:rsidRDefault="00082E66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84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:rsidR="00082E66" w:rsidRPr="00B47D63" w:rsidRDefault="00082E6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74 352</w:t>
            </w:r>
          </w:p>
        </w:tc>
        <w:tc>
          <w:tcPr>
            <w:tcW w:w="1145" w:type="dxa"/>
            <w:vAlign w:val="center"/>
          </w:tcPr>
          <w:p w:rsidR="00082E66" w:rsidRPr="00B47D63" w:rsidRDefault="00082E66" w:rsidP="003D18A2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50 078</w:t>
            </w:r>
          </w:p>
        </w:tc>
      </w:tr>
    </w:tbl>
    <w:p w:rsidR="00723895" w:rsidRDefault="00723895" w:rsidP="00082E66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9C5DDA" w:rsidRDefault="00DE52FC" w:rsidP="00082E66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DE52FC">
        <w:rPr>
          <w:rFonts w:asciiTheme="majorHAnsi" w:eastAsia="MS Gothic" w:hAnsiTheme="majorHAnsi" w:cs="Arial"/>
          <w:b/>
        </w:rPr>
        <w:lastRenderedPageBreak/>
        <w:t xml:space="preserve">IV. 1 </w:t>
      </w:r>
      <w:r w:rsidR="00BC3CC6" w:rsidRPr="00DE52FC">
        <w:rPr>
          <w:rFonts w:asciiTheme="majorHAnsi" w:eastAsia="MS Gothic" w:hAnsiTheme="majorHAnsi" w:cs="Arial"/>
          <w:b/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</w:rPr>
        <w:t>d)  f)</w:t>
      </w:r>
      <w:r w:rsidR="00BC3CC6" w:rsidRPr="00DE52FC">
        <w:rPr>
          <w:rFonts w:asciiTheme="majorHAnsi" w:eastAsia="MS Gothic" w:hAnsiTheme="majorHAnsi" w:cs="Arial"/>
          <w:b/>
        </w:rPr>
        <w:t xml:space="preserve"> I</w:t>
      </w:r>
      <w:r w:rsidR="0016738C" w:rsidRPr="00DE52FC">
        <w:rPr>
          <w:rFonts w:asciiTheme="majorHAnsi" w:eastAsia="MS Gothic" w:hAnsiTheme="majorHAnsi" w:cs="Arial"/>
          <w:b/>
        </w:rPr>
        <w:t>nformácie o výnosoch pri aktivácii nákladov</w:t>
      </w:r>
      <w:r>
        <w:rPr>
          <w:rFonts w:asciiTheme="majorHAnsi" w:eastAsia="MS Gothic" w:hAnsiTheme="majorHAnsi" w:cs="Arial"/>
          <w:b/>
        </w:rPr>
        <w:t>,</w:t>
      </w:r>
      <w:r w:rsidR="0016738C" w:rsidRPr="00DE52FC">
        <w:rPr>
          <w:rFonts w:asciiTheme="majorHAnsi" w:eastAsia="MS Gothic" w:hAnsiTheme="majorHAnsi" w:cs="Arial"/>
          <w:b/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</w:rPr>
        <w:t>č</w:t>
      </w:r>
      <w:r w:rsidR="0016738C" w:rsidRPr="00DE52FC">
        <w:rPr>
          <w:rFonts w:asciiTheme="majorHAnsi" w:eastAsia="MS Gothic" w:hAnsiTheme="majorHAnsi" w:cs="Arial"/>
          <w:b/>
        </w:rPr>
        <w:t>innosti,</w:t>
      </w:r>
      <w:r w:rsidR="00F50A9D" w:rsidRPr="00DE52FC">
        <w:rPr>
          <w:rFonts w:asciiTheme="majorHAnsi" w:eastAsia="MS Gothic" w:hAnsiTheme="majorHAnsi" w:cs="Arial"/>
          <w:b/>
        </w:rPr>
        <w:t xml:space="preserve"> </w:t>
      </w:r>
      <w:r w:rsidR="0016738C" w:rsidRPr="00DE52FC">
        <w:rPr>
          <w:rFonts w:asciiTheme="majorHAnsi" w:eastAsia="MS Gothic" w:hAnsiTheme="majorHAnsi" w:cs="Arial"/>
          <w:b/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</w:rPr>
        <w:t>:</w:t>
      </w:r>
    </w:p>
    <w:p w:rsidR="00082E66" w:rsidRPr="00082E66" w:rsidRDefault="00082E66" w:rsidP="00082E66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</w:p>
    <w:p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</w:rPr>
      </w:pPr>
      <w:r w:rsidRPr="00610C72">
        <w:rPr>
          <w:rFonts w:asciiTheme="majorHAnsi" w:eastAsia="MS Gothic" w:hAnsiTheme="majorHAnsi" w:cs="Arial"/>
          <w:b/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</w:rPr>
        <w:t xml:space="preserve">e)  </w:t>
      </w:r>
      <w:r w:rsidRPr="00610C72">
        <w:rPr>
          <w:rFonts w:asciiTheme="majorHAnsi" w:eastAsia="MS Gothic" w:hAnsiTheme="majorHAnsi" w:cs="Arial"/>
          <w:b/>
        </w:rPr>
        <w:t>g) h)</w:t>
      </w:r>
      <w:r w:rsidR="00555D71" w:rsidRPr="00610C72">
        <w:rPr>
          <w:rFonts w:asciiTheme="majorHAnsi" w:eastAsia="MS Gothic" w:hAnsiTheme="majorHAnsi" w:cs="Arial"/>
          <w:b/>
        </w:rPr>
        <w:t xml:space="preserve"> i)</w:t>
      </w:r>
      <w:r w:rsidR="00DF1284">
        <w:rPr>
          <w:rFonts w:asciiTheme="majorHAnsi" w:eastAsia="MS Gothic" w:hAnsiTheme="majorHAnsi" w:cs="Arial"/>
          <w:b/>
        </w:rPr>
        <w:t xml:space="preserve"> </w:t>
      </w:r>
      <w:r w:rsidRPr="00610C72">
        <w:rPr>
          <w:rFonts w:asciiTheme="majorHAnsi" w:eastAsia="MS Gothic" w:hAnsiTheme="majorHAnsi" w:cs="Arial"/>
          <w:b/>
        </w:rPr>
        <w:t>a IV.3</w:t>
      </w:r>
      <w:r w:rsidR="003B1721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Informácie o osobných nákladoch, o významných nákladoch</w:t>
      </w:r>
    </w:p>
    <w:p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ab/>
      </w:r>
      <w:r w:rsidR="00610C72">
        <w:rPr>
          <w:rFonts w:asciiTheme="majorHAnsi" w:eastAsia="MS Gothic" w:hAnsiTheme="majorHAnsi" w:cs="Arial"/>
          <w:b/>
        </w:rPr>
        <w:t xml:space="preserve">za </w:t>
      </w:r>
      <w:r w:rsidR="00161633">
        <w:rPr>
          <w:rFonts w:asciiTheme="majorHAnsi" w:eastAsia="MS Gothic" w:hAnsiTheme="majorHAnsi" w:cs="Arial"/>
          <w:b/>
        </w:rPr>
        <w:t>p</w:t>
      </w:r>
      <w:r w:rsidR="00610C72">
        <w:rPr>
          <w:rFonts w:asciiTheme="majorHAnsi" w:eastAsia="MS Gothic" w:hAnsiTheme="majorHAnsi" w:cs="Arial"/>
          <w:b/>
        </w:rPr>
        <w:t>oskytnuté služby a význ</w:t>
      </w:r>
      <w:r>
        <w:rPr>
          <w:rFonts w:asciiTheme="majorHAnsi" w:eastAsia="MS Gothic" w:hAnsiTheme="majorHAnsi" w:cs="Arial"/>
          <w:b/>
        </w:rPr>
        <w:t>amných nákladoch z </w:t>
      </w:r>
      <w:r w:rsidR="00DF1284">
        <w:rPr>
          <w:rFonts w:asciiTheme="majorHAnsi" w:eastAsia="MS Gothic" w:hAnsiTheme="majorHAnsi" w:cs="Arial"/>
          <w:b/>
        </w:rPr>
        <w:t>hospodárskej</w:t>
      </w:r>
    </w:p>
    <w:p w:rsidR="00555D71" w:rsidRDefault="003B1721" w:rsidP="00082E66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a</w:t>
      </w:r>
      <w:r w:rsidR="00610C72">
        <w:rPr>
          <w:rFonts w:asciiTheme="majorHAnsi" w:eastAsia="MS Gothic" w:hAnsiTheme="majorHAnsi" w:cs="Arial"/>
          <w:b/>
        </w:rPr>
        <w:t> finančnej činnosti:</w:t>
      </w:r>
    </w:p>
    <w:p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31199" w:rsidRPr="0055588A" w:rsidRDefault="004B476F" w:rsidP="0055588A">
      <w:pPr>
        <w:spacing w:after="0" w:line="240" w:lineRule="auto"/>
        <w:ind w:left="567" w:hanging="567"/>
        <w:rPr>
          <w:rFonts w:asciiTheme="majorHAnsi" w:eastAsia="MS Gothic" w:hAnsiTheme="majorHAnsi" w:cs="Arial"/>
          <w:b/>
        </w:rPr>
      </w:pPr>
      <w:r w:rsidRPr="004B476F">
        <w:rPr>
          <w:rFonts w:asciiTheme="majorHAnsi" w:eastAsia="MS Gothic" w:hAnsiTheme="majorHAnsi" w:cs="Arial"/>
          <w:b/>
        </w:rPr>
        <w:t>IV. 4</w:t>
      </w:r>
      <w:r w:rsidR="00F741B4">
        <w:rPr>
          <w:rFonts w:asciiTheme="majorHAnsi" w:eastAsia="MS Gothic" w:hAnsiTheme="majorHAnsi" w:cs="Arial"/>
          <w:b/>
        </w:rPr>
        <w:tab/>
      </w:r>
      <w:r w:rsidR="00131199" w:rsidRPr="004B476F">
        <w:rPr>
          <w:rFonts w:asciiTheme="majorHAnsi" w:eastAsia="MS Gothic" w:hAnsiTheme="majorHAnsi" w:cs="Arial"/>
          <w:b/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</w:rPr>
        <w:t>obrate podľa § 2 ods. 15 a § 19 ods. 1a)  Zákona o účtovníctve: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2"/>
        <w:gridCol w:w="2835"/>
        <w:gridCol w:w="2835"/>
      </w:tblGrid>
      <w:tr w:rsidR="0045490A" w:rsidRPr="00B47D63" w:rsidTr="005325BE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:rsidTr="005325BE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6 332 996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6 027 115</w:t>
            </w:r>
          </w:p>
        </w:tc>
      </w:tr>
      <w:tr w:rsidR="0045490A" w:rsidRPr="00B47D63" w:rsidTr="005325BE">
        <w:trPr>
          <w:trHeight w:val="340"/>
        </w:trPr>
        <w:tc>
          <w:tcPr>
            <w:tcW w:w="354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492 258</w:t>
            </w:r>
          </w:p>
        </w:tc>
        <w:tc>
          <w:tcPr>
            <w:tcW w:w="2835" w:type="dxa"/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395 220</w:t>
            </w:r>
          </w:p>
        </w:tc>
      </w:tr>
      <w:tr w:rsidR="0045490A" w:rsidRPr="00B47D63" w:rsidTr="005325BE">
        <w:trPr>
          <w:trHeight w:val="340"/>
        </w:trPr>
        <w:tc>
          <w:tcPr>
            <w:tcW w:w="3542" w:type="dxa"/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1 943 832</w:t>
            </w:r>
          </w:p>
        </w:tc>
        <w:tc>
          <w:tcPr>
            <w:tcW w:w="2835" w:type="dxa"/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5 376 094</w:t>
            </w:r>
          </w:p>
        </w:tc>
      </w:tr>
      <w:tr w:rsidR="0045490A" w:rsidRPr="00B47D63" w:rsidTr="005325BE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8 769 086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0A" w:rsidRPr="00B47D63" w:rsidRDefault="005325BE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11 798 429</w:t>
            </w:r>
          </w:p>
        </w:tc>
      </w:tr>
    </w:tbl>
    <w:p w:rsidR="005472C1" w:rsidRDefault="005472C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1B3364">
        <w:rPr>
          <w:rFonts w:asciiTheme="majorHAnsi" w:eastAsia="MS Gothic" w:hAnsiTheme="majorHAnsi" w:cs="Arial"/>
          <w:b/>
        </w:rPr>
        <w:t>:</w:t>
      </w:r>
    </w:p>
    <w:p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B067C">
        <w:rPr>
          <w:rFonts w:asciiTheme="majorHAnsi" w:eastAsia="MS Gothic" w:hAnsiTheme="majorHAnsi" w:cs="Arial"/>
          <w:b/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</w:rPr>
        <w:t>:</w:t>
      </w:r>
    </w:p>
    <w:p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723895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325BE" w:rsidRPr="0055588A" w:rsidRDefault="0087144C" w:rsidP="0055588A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:rsidR="005425F6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</w:rPr>
      </w:pPr>
      <w:r w:rsidRPr="005325BE">
        <w:rPr>
          <w:rFonts w:asciiTheme="majorHAnsi" w:eastAsia="MS Gothic" w:hAnsiTheme="majorHAnsi" w:cs="Arial"/>
          <w:sz w:val="20"/>
          <w:szCs w:val="20"/>
        </w:rPr>
        <w:t>V období medzi dňom, ku ktorému sa zostavuje účtovná závierka a dňom jej zostavenia</w:t>
      </w:r>
      <w:r w:rsidR="004F7ACE" w:rsidRPr="005325BE">
        <w:rPr>
          <w:rFonts w:asciiTheme="majorHAnsi" w:eastAsia="MS Gothic" w:hAnsiTheme="majorHAnsi" w:cs="Arial"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325BE" w:rsidRPr="005325BE" w:rsidRDefault="005325B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:rsidR="00E852C3" w:rsidRPr="005346D7" w:rsidRDefault="00B933B9" w:rsidP="005346D7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:rsidR="004B7D53" w:rsidRPr="006550CA" w:rsidRDefault="002C2434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6550CA">
        <w:rPr>
          <w:rFonts w:asciiTheme="majorHAnsi" w:eastAsia="MS Gothic" w:hAnsiTheme="majorHAnsi" w:cs="Arial"/>
          <w:b/>
        </w:rPr>
        <w:t xml:space="preserve">VII. 1 a)  </w:t>
      </w:r>
      <w:r w:rsidR="004B7D53" w:rsidRPr="006550CA">
        <w:rPr>
          <w:rFonts w:asciiTheme="majorHAnsi" w:eastAsia="MS Gothic" w:hAnsiTheme="majorHAnsi" w:cs="Arial"/>
          <w:b/>
        </w:rPr>
        <w:t>Informácie o ekonomických vzťahoch účtovnej jednotky a spriaznených osôb: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71530F" w:rsidRPr="006550CA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6550CA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6550CA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1530F" w:rsidRPr="006550CA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6550CA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6550CA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6550CA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Default="002C2434" w:rsidP="00CF5B8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  <w:p w:rsidR="006550CA" w:rsidRPr="006550CA" w:rsidRDefault="006550CA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sz w:val="20"/>
                <w:szCs w:val="20"/>
              </w:rPr>
              <w:t>1.1.-31.12.2023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530F" w:rsidRPr="006550CA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6550CA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6550CA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6550CA" w:rsidRDefault="00163294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6550CA">
              <w:rPr>
                <w:rFonts w:ascii="Cambria" w:hAnsi="Cambria" w:cs="Arial"/>
                <w:sz w:val="20"/>
                <w:szCs w:val="20"/>
              </w:rPr>
              <w:t xml:space="preserve">LEGUSEM </w:t>
            </w:r>
            <w:proofErr w:type="spellStart"/>
            <w:r w:rsidRPr="006550CA">
              <w:rPr>
                <w:rFonts w:ascii="Cambria" w:hAnsi="Cambria" w:cs="Arial"/>
                <w:sz w:val="20"/>
                <w:szCs w:val="20"/>
              </w:rPr>
              <w:t>pt</w:t>
            </w:r>
            <w:proofErr w:type="spellEnd"/>
            <w:r w:rsidRPr="006550CA">
              <w:rPr>
                <w:rFonts w:ascii="Cambria" w:hAnsi="Cambria" w:cs="Arial"/>
                <w:sz w:val="20"/>
                <w:szCs w:val="20"/>
              </w:rPr>
              <w:t>, a.s.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6550CA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6550CA">
              <w:rPr>
                <w:rFonts w:ascii="Cambria" w:hAnsi="Cambria"/>
                <w:sz w:val="20"/>
                <w:szCs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6550CA" w:rsidRDefault="00163294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6550CA">
              <w:rPr>
                <w:rFonts w:asciiTheme="majorHAnsi" w:eastAsia="MS Gothic" w:hAnsiTheme="majorHAnsi" w:cs="Arial"/>
                <w:sz w:val="20"/>
                <w:szCs w:val="20"/>
              </w:rPr>
              <w:t>1 287 733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CF5B82" w:rsidRPr="006550CA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6550CA" w:rsidTr="001D0F82">
        <w:trPr>
          <w:trHeight w:val="340"/>
        </w:trPr>
        <w:tc>
          <w:tcPr>
            <w:tcW w:w="2303" w:type="dxa"/>
            <w:vAlign w:val="center"/>
          </w:tcPr>
          <w:p w:rsidR="00CF5B82" w:rsidRPr="006550CA" w:rsidRDefault="00163294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6550CA">
              <w:rPr>
                <w:rFonts w:ascii="Cambria" w:hAnsi="Cambria" w:cs="Arial"/>
                <w:sz w:val="20"/>
                <w:szCs w:val="20"/>
              </w:rPr>
              <w:t xml:space="preserve">LEGUSEM </w:t>
            </w:r>
            <w:proofErr w:type="spellStart"/>
            <w:r w:rsidRPr="006550CA">
              <w:rPr>
                <w:rFonts w:ascii="Cambria" w:hAnsi="Cambria" w:cs="Arial"/>
                <w:sz w:val="20"/>
                <w:szCs w:val="20"/>
              </w:rPr>
              <w:t>pt</w:t>
            </w:r>
            <w:proofErr w:type="spellEnd"/>
            <w:r w:rsidRPr="006550CA">
              <w:rPr>
                <w:rFonts w:ascii="Cambria" w:hAnsi="Cambria" w:cs="Arial"/>
                <w:sz w:val="20"/>
                <w:szCs w:val="20"/>
              </w:rPr>
              <w:t>, a.s.</w:t>
            </w:r>
          </w:p>
        </w:tc>
        <w:tc>
          <w:tcPr>
            <w:tcW w:w="2303" w:type="dxa"/>
            <w:vAlign w:val="center"/>
          </w:tcPr>
          <w:p w:rsidR="00CF5B82" w:rsidRPr="006550CA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6550CA">
              <w:rPr>
                <w:rFonts w:ascii="Cambria" w:hAnsi="Cambria"/>
                <w:sz w:val="20"/>
                <w:szCs w:val="20"/>
              </w:rPr>
              <w:t>Nákup/predaj služieb</w:t>
            </w:r>
          </w:p>
        </w:tc>
        <w:tc>
          <w:tcPr>
            <w:tcW w:w="2303" w:type="dxa"/>
            <w:vAlign w:val="center"/>
          </w:tcPr>
          <w:p w:rsidR="00CF5B82" w:rsidRPr="006550CA" w:rsidRDefault="00163294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6550CA">
              <w:rPr>
                <w:rFonts w:asciiTheme="majorHAnsi" w:eastAsia="MS Gothic" w:hAnsiTheme="majorHAnsi" w:cs="Arial"/>
                <w:sz w:val="20"/>
                <w:szCs w:val="20"/>
              </w:rPr>
              <w:t>332 975</w:t>
            </w:r>
          </w:p>
        </w:tc>
        <w:tc>
          <w:tcPr>
            <w:tcW w:w="2303" w:type="dxa"/>
            <w:vAlign w:val="center"/>
          </w:tcPr>
          <w:p w:rsidR="00CF5B82" w:rsidRPr="006550CA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CF5B82" w:rsidRPr="006550CA" w:rsidTr="001D0F82">
        <w:trPr>
          <w:trHeight w:val="340"/>
        </w:trPr>
        <w:tc>
          <w:tcPr>
            <w:tcW w:w="2303" w:type="dxa"/>
            <w:vAlign w:val="center"/>
          </w:tcPr>
          <w:p w:rsidR="00CF5B82" w:rsidRPr="006550CA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6550CA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6550CA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:rsidR="00CF5B82" w:rsidRPr="006550CA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CF5B82" w:rsidRPr="006550CA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2616EC" w:rsidRPr="00723895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23895">
        <w:rPr>
          <w:rFonts w:asciiTheme="majorHAnsi" w:eastAsia="MS Gothic" w:hAnsiTheme="majorHAnsi" w:cs="Arial"/>
          <w:b/>
        </w:rPr>
        <w:lastRenderedPageBreak/>
        <w:t>VII. 1 b)</w:t>
      </w:r>
      <w:r w:rsidR="00B848B2" w:rsidRPr="00723895">
        <w:rPr>
          <w:rFonts w:asciiTheme="majorHAnsi" w:eastAsia="MS Gothic" w:hAnsiTheme="majorHAnsi" w:cs="Arial"/>
          <w:b/>
        </w:rPr>
        <w:tab/>
      </w:r>
      <w:r w:rsidR="0037243D" w:rsidRPr="00723895">
        <w:rPr>
          <w:rFonts w:asciiTheme="majorHAnsi" w:eastAsia="MS Gothic" w:hAnsiTheme="majorHAnsi" w:cs="Arial"/>
          <w:b/>
        </w:rPr>
        <w:t>Charakteristika transakcií medzi účtovnou jednotkou a spriaznenými osobami</w:t>
      </w:r>
      <w:r w:rsidR="00C53FFE" w:rsidRPr="00723895">
        <w:rPr>
          <w:rFonts w:asciiTheme="majorHAnsi" w:eastAsia="MS Gothic" w:hAnsiTheme="majorHAnsi" w:cs="Arial"/>
          <w:b/>
        </w:rPr>
        <w:t>:</w:t>
      </w:r>
    </w:p>
    <w:p w:rsidR="00E852C3" w:rsidRDefault="00E852C3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p w:rsidR="004B5C61" w:rsidRPr="004153C8" w:rsidRDefault="00592C96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4153C8">
        <w:rPr>
          <w:rFonts w:asciiTheme="majorHAnsi" w:eastAsia="MS Gothic" w:hAnsiTheme="majorHAnsi" w:cs="Arial"/>
          <w:b/>
        </w:rPr>
        <w:t xml:space="preserve">VII. 1 c)  </w:t>
      </w:r>
      <w:r w:rsidR="004B5C61" w:rsidRPr="004153C8">
        <w:rPr>
          <w:rFonts w:asciiTheme="majorHAnsi" w:eastAsia="MS Gothic" w:hAnsiTheme="majorHAnsi" w:cs="Arial"/>
          <w:b/>
        </w:rPr>
        <w:t>Charakteristika transakcií medzi účtovnou jednotkou a spriaznenými osobami:</w:t>
      </w: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2363"/>
        <w:gridCol w:w="1181"/>
        <w:gridCol w:w="992"/>
        <w:gridCol w:w="851"/>
        <w:gridCol w:w="894"/>
        <w:gridCol w:w="979"/>
        <w:gridCol w:w="979"/>
        <w:gridCol w:w="979"/>
      </w:tblGrid>
      <w:tr w:rsidR="002C7284" w:rsidRPr="004153C8" w:rsidTr="004153C8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C0D0E" w:rsidRPr="004153C8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b/>
                <w:sz w:val="20"/>
                <w:szCs w:val="20"/>
              </w:rPr>
              <w:t>Zoznam</w:t>
            </w:r>
          </w:p>
          <w:p w:rsidR="002C7284" w:rsidRPr="004153C8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153C8" w:rsidRPr="004153C8" w:rsidRDefault="002C7284" w:rsidP="004153C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  <w:r w:rsidR="004153C8">
              <w:rPr>
                <w:rFonts w:asciiTheme="majorHAnsi" w:hAnsiTheme="majorHAnsi" w:cs="Arial"/>
                <w:sz w:val="20"/>
                <w:szCs w:val="20"/>
              </w:rPr>
              <w:t xml:space="preserve"> 1.1.-31.12.2023</w:t>
            </w:r>
          </w:p>
        </w:tc>
      </w:tr>
      <w:tr w:rsidR="002C7284" w:rsidRPr="004153C8" w:rsidTr="004153C8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7284" w:rsidRPr="004153C8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181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4153C8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 w:rsidRPr="004153C8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4153C8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:rsidR="002C7284" w:rsidRPr="004153C8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4153C8" w:rsidTr="004153C8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118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4153C8" w:rsidTr="004153C8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4340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:rsidR="005D4340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4153C8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4153C8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4153C8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4153C8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4153C8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:rsidR="0046760D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118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4153C8" w:rsidTr="004153C8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118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2C7284" w:rsidRPr="004153C8" w:rsidTr="004153C8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44B3D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4153C8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4153C8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4153C8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:rsidR="0075581C" w:rsidRPr="004153C8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4153C8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:rsidR="0046760D" w:rsidRPr="004153C8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153C8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118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6760D" w:rsidRPr="004153C8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Skladovanie komodít</w:t>
            </w:r>
          </w:p>
        </w:tc>
        <w:tc>
          <w:tcPr>
            <w:tcW w:w="1181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4153C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175 723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Zostatok</w:t>
            </w:r>
          </w:p>
        </w:tc>
        <w:tc>
          <w:tcPr>
            <w:tcW w:w="1181" w:type="dxa"/>
            <w:shd w:val="clear" w:color="auto" w:fill="EEECE1" w:themeFill="background2"/>
            <w:vAlign w:val="center"/>
          </w:tcPr>
          <w:p w:rsidR="004153C8" w:rsidRPr="004153C8" w:rsidRDefault="004153C8" w:rsidP="004153C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61</w:t>
            </w: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 xml:space="preserve"> </w:t>
            </w: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638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1181" w:type="dxa"/>
            <w:shd w:val="clear" w:color="auto" w:fill="EEECE1" w:themeFill="background2"/>
            <w:vAlign w:val="center"/>
          </w:tcPr>
          <w:p w:rsidR="004153C8" w:rsidRPr="004153C8" w:rsidRDefault="004153C8" w:rsidP="004153C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EEECE1" w:themeFill="background2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OP</w:t>
            </w:r>
          </w:p>
        </w:tc>
        <w:tc>
          <w:tcPr>
            <w:tcW w:w="1181" w:type="dxa"/>
            <w:shd w:val="clear" w:color="auto" w:fill="EEECE1" w:themeFill="background2"/>
            <w:vAlign w:val="center"/>
          </w:tcPr>
          <w:p w:rsidR="004153C8" w:rsidRPr="004153C8" w:rsidRDefault="004153C8" w:rsidP="004153C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EEECE1" w:themeFill="background2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 xml:space="preserve">Predaj tovaru </w:t>
            </w:r>
            <w:proofErr w:type="spellStart"/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tovaru</w:t>
            </w:r>
            <w:proofErr w:type="spellEnd"/>
          </w:p>
        </w:tc>
        <w:tc>
          <w:tcPr>
            <w:tcW w:w="1181" w:type="dxa"/>
            <w:shd w:val="clear" w:color="auto" w:fill="auto"/>
            <w:vAlign w:val="center"/>
          </w:tcPr>
          <w:p w:rsidR="004153C8" w:rsidRPr="004153C8" w:rsidRDefault="004153C8" w:rsidP="004153C8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239 02</w:t>
            </w: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Zostatok</w:t>
            </w:r>
          </w:p>
        </w:tc>
        <w:tc>
          <w:tcPr>
            <w:tcW w:w="1181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1181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4153C8" w:rsidRPr="004153C8" w:rsidTr="004153C8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OP</w:t>
            </w:r>
          </w:p>
        </w:tc>
        <w:tc>
          <w:tcPr>
            <w:tcW w:w="1181" w:type="dxa"/>
            <w:shd w:val="clear" w:color="auto" w:fill="auto"/>
            <w:vAlign w:val="center"/>
          </w:tcPr>
          <w:p w:rsidR="004153C8" w:rsidRPr="004153C8" w:rsidRDefault="004153C8" w:rsidP="00951B7E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</w:rPr>
            </w:pPr>
            <w:r w:rsidRPr="004153C8">
              <w:rPr>
                <w:rFonts w:asciiTheme="majorHAnsi" w:eastAsia="MS Gothic" w:hAnsiTheme="majorHAnsi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894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:rsidR="004153C8" w:rsidRPr="004153C8" w:rsidRDefault="004153C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55163" w:rsidRPr="0055588A" w:rsidRDefault="000A3DA9" w:rsidP="0055588A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0A3DA9">
        <w:rPr>
          <w:rFonts w:asciiTheme="majorHAnsi" w:eastAsia="MS Gothic" w:hAnsiTheme="majorHAnsi" w:cs="Arial"/>
          <w:b/>
        </w:rPr>
        <w:t>VII. 2</w:t>
      </w:r>
      <w:r w:rsidR="00CB4A1B">
        <w:rPr>
          <w:rFonts w:asciiTheme="majorHAnsi" w:eastAsia="MS Gothic" w:hAnsiTheme="majorHAnsi" w:cs="Arial"/>
          <w:b/>
        </w:rPr>
        <w:tab/>
      </w:r>
      <w:r w:rsidR="00844D7E" w:rsidRPr="000A3DA9">
        <w:rPr>
          <w:rFonts w:asciiTheme="majorHAnsi" w:eastAsia="MS Gothic" w:hAnsiTheme="majorHAnsi" w:cs="Arial"/>
          <w:b/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</w:rPr>
        <w:t xml:space="preserve"> </w:t>
      </w:r>
      <w:r w:rsidR="00844D7E" w:rsidRPr="000A3DA9">
        <w:rPr>
          <w:rFonts w:asciiTheme="majorHAnsi" w:eastAsia="MS Gothic" w:hAnsiTheme="majorHAnsi" w:cs="Arial"/>
          <w:b/>
        </w:rPr>
        <w:t>dozorných orgánov a iného orgánu účtovnej jednotky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1A7807" w:rsidRPr="00156462" w:rsidTr="001A7807">
        <w:trPr>
          <w:trHeight w:val="340"/>
        </w:trPr>
        <w:tc>
          <w:tcPr>
            <w:tcW w:w="2268" w:type="dxa"/>
            <w:vMerge/>
            <w:vAlign w:val="center"/>
          </w:tcPr>
          <w:p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347965" w:rsidRPr="00E408AB" w:rsidRDefault="00E408AB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E408AB">
              <w:rPr>
                <w:rFonts w:ascii="Cambria" w:eastAsia="MS Gothic" w:hAnsi="Cambria" w:cs="Arial"/>
                <w:sz w:val="20"/>
                <w:szCs w:val="20"/>
              </w:rPr>
              <w:t>1 600</w:t>
            </w:r>
          </w:p>
        </w:tc>
        <w:tc>
          <w:tcPr>
            <w:tcW w:w="1276" w:type="dxa"/>
            <w:vAlign w:val="center"/>
          </w:tcPr>
          <w:p w:rsidR="00347965" w:rsidRPr="00E408AB" w:rsidRDefault="00E408AB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300</w:t>
            </w:r>
          </w:p>
        </w:tc>
        <w:tc>
          <w:tcPr>
            <w:tcW w:w="772" w:type="dxa"/>
            <w:vAlign w:val="center"/>
          </w:tcPr>
          <w:p w:rsidR="00347965" w:rsidRPr="00E408AB" w:rsidRDefault="00347965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347965" w:rsidRPr="00E408AB" w:rsidRDefault="00347965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347965" w:rsidRPr="00E408AB" w:rsidRDefault="00347965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347965" w:rsidRPr="00E408AB" w:rsidRDefault="00347965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1A7807" w:rsidRPr="00156462" w:rsidTr="001A7807">
        <w:tc>
          <w:tcPr>
            <w:tcW w:w="2268" w:type="dxa"/>
            <w:vMerge/>
            <w:vAlign w:val="center"/>
          </w:tcPr>
          <w:p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772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13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212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853" w:type="dxa"/>
            <w:vAlign w:val="center"/>
          </w:tcPr>
          <w:p w:rsidR="008E45AC" w:rsidRPr="00E408AB" w:rsidRDefault="008E45AC" w:rsidP="0015646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</w:tbl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723895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 w:rsidRPr="00723895">
        <w:rPr>
          <w:rFonts w:asciiTheme="majorHAnsi" w:eastAsia="MS Gothic" w:hAnsiTheme="majorHAnsi" w:cs="Arial"/>
          <w:b/>
        </w:rPr>
        <w:t xml:space="preserve">VIII. 1 </w:t>
      </w:r>
      <w:r w:rsidR="00A20AEA" w:rsidRPr="00723895">
        <w:rPr>
          <w:rFonts w:asciiTheme="majorHAnsi" w:eastAsia="MS Gothic" w:hAnsiTheme="majorHAnsi" w:cs="Arial"/>
          <w:b/>
        </w:rPr>
        <w:t>Informácie o výlučných právach alebo osobitných právach udelených účtovnej jednotke</w:t>
      </w:r>
    </w:p>
    <w:p w:rsidR="003C11B9" w:rsidRPr="00723895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723895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723895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723895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723895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723895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723895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723895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723895" w:rsidRDefault="00723895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:color w:val="FF0000"/>
          <w:sz w:val="20"/>
          <w:szCs w:val="20"/>
        </w:rPr>
      </w:pPr>
    </w:p>
    <w:p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VIII. 2 </w:t>
      </w:r>
      <w:r w:rsidR="00FA7671">
        <w:rPr>
          <w:rFonts w:asciiTheme="majorHAnsi" w:eastAsia="MS Gothic" w:hAnsiTheme="majorHAnsi" w:cs="Arial"/>
          <w:b/>
        </w:rPr>
        <w:t>a) a b)</w:t>
      </w:r>
      <w:r w:rsidR="004006DD">
        <w:rPr>
          <w:rFonts w:asciiTheme="majorHAnsi" w:eastAsia="MS Gothic" w:hAnsiTheme="majorHAnsi" w:cs="Arial"/>
          <w:b/>
        </w:rPr>
        <w:tab/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VIII. 2 c) – g)</w:t>
      </w:r>
      <w:r w:rsidR="00E43DA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>I</w:t>
      </w:r>
      <w:r w:rsidR="00AD2739" w:rsidRPr="0069140C">
        <w:rPr>
          <w:rFonts w:asciiTheme="majorHAnsi" w:eastAsia="MS Gothic" w:hAnsiTheme="majorHAnsi" w:cs="Arial"/>
          <w:b/>
        </w:rPr>
        <w:t xml:space="preserve">nformácie týkajúce sa účtovnej jednotky, na ktorú sa vzťahuje § 23d ods. 6 </w:t>
      </w:r>
      <w:proofErr w:type="spellStart"/>
      <w:r w:rsidR="005C3127">
        <w:rPr>
          <w:rFonts w:asciiTheme="majorHAnsi" w:eastAsia="MS Gothic" w:hAnsiTheme="majorHAnsi" w:cs="Arial"/>
          <w:b/>
        </w:rPr>
        <w:t>Z</w:t>
      </w:r>
      <w:r w:rsidR="00AD2739" w:rsidRPr="0069140C">
        <w:rPr>
          <w:rFonts w:asciiTheme="majorHAnsi" w:eastAsia="MS Gothic" w:hAnsiTheme="majorHAnsi" w:cs="Arial"/>
          <w:b/>
        </w:rPr>
        <w:t>oÚ</w:t>
      </w:r>
      <w:proofErr w:type="spellEnd"/>
      <w:r w:rsidR="00AD2739" w:rsidRPr="0069140C">
        <w:rPr>
          <w:rFonts w:asciiTheme="majorHAnsi" w:eastAsia="MS Gothic" w:hAnsiTheme="majorHAnsi" w:cs="Arial"/>
          <w:b/>
        </w:rPr>
        <w:t xml:space="preserve">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</w:rPr>
        <w:t>o</w:t>
      </w:r>
      <w:r w:rsidR="00AD2739" w:rsidRPr="0069140C">
        <w:rPr>
          <w:rFonts w:asciiTheme="majorHAnsi" w:eastAsia="MS Gothic" w:hAnsiTheme="majorHAnsi" w:cs="Arial"/>
          <w:b/>
        </w:rPr>
        <w:t>brat</w:t>
      </w:r>
      <w:r w:rsidR="005C3127">
        <w:rPr>
          <w:rFonts w:asciiTheme="majorHAnsi" w:eastAsia="MS Gothic" w:hAnsiTheme="majorHAnsi" w:cs="Arial"/>
          <w:b/>
        </w:rPr>
        <w:t xml:space="preserve"> </w:t>
      </w:r>
      <w:r w:rsidR="00AD2739" w:rsidRPr="0069140C">
        <w:rPr>
          <w:rFonts w:asciiTheme="majorHAnsi" w:eastAsia="MS Gothic" w:hAnsiTheme="majorHAnsi" w:cs="Arial"/>
          <w:b/>
        </w:rPr>
        <w:t xml:space="preserve"> za bezprostredne predchádzajúce účtovné obdobie bol väčší ako</w:t>
      </w:r>
    </w:p>
    <w:p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</w:rPr>
      </w:pPr>
      <w:r w:rsidRPr="0069140C">
        <w:rPr>
          <w:rFonts w:asciiTheme="majorHAnsi" w:eastAsia="MS Gothic" w:hAnsiTheme="majorHAnsi" w:cs="Arial"/>
          <w:b/>
        </w:rPr>
        <w:t xml:space="preserve">250 000 </w:t>
      </w:r>
      <w:proofErr w:type="spellStart"/>
      <w:r w:rsidRPr="0069140C">
        <w:rPr>
          <w:rFonts w:asciiTheme="majorHAnsi" w:eastAsia="MS Gothic" w:hAnsiTheme="majorHAnsi" w:cs="Arial"/>
          <w:b/>
        </w:rPr>
        <w:t>000</w:t>
      </w:r>
      <w:proofErr w:type="spellEnd"/>
      <w:r w:rsidRPr="0069140C">
        <w:rPr>
          <w:rFonts w:asciiTheme="majorHAnsi" w:eastAsia="MS Gothic" w:hAnsiTheme="majorHAnsi" w:cs="Arial"/>
          <w:b/>
        </w:rPr>
        <w:t xml:space="preserve"> €:</w:t>
      </w: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VIII. </w:t>
      </w:r>
      <w:r w:rsidRPr="0030581B">
        <w:rPr>
          <w:rFonts w:asciiTheme="majorHAnsi" w:eastAsia="MS Gothic" w:hAnsiTheme="majorHAnsi" w:cs="Arial"/>
          <w:b/>
        </w:rPr>
        <w:t xml:space="preserve">3  </w:t>
      </w:r>
      <w:r w:rsidR="004C4CE5" w:rsidRPr="0030581B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4C4CE5" w:rsidRPr="0030581B">
        <w:rPr>
          <w:rFonts w:asciiTheme="majorHAnsi" w:eastAsia="MS Gothic" w:hAnsiTheme="majorHAnsi" w:cs="Arial"/>
          <w:b/>
        </w:rPr>
        <w:t>ZoÚ</w:t>
      </w:r>
      <w:proofErr w:type="spellEnd"/>
      <w:r w:rsidR="004C4CE5" w:rsidRPr="0030581B">
        <w:rPr>
          <w:rFonts w:asciiTheme="majorHAnsi" w:eastAsia="MS Gothic" w:hAnsiTheme="majorHAnsi" w:cs="Arial"/>
          <w:b/>
        </w:rPr>
        <w:t>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</w:rPr>
        <w:t xml:space="preserve">ie bol väčší ako 250 000 </w:t>
      </w:r>
      <w:proofErr w:type="spellStart"/>
      <w:r>
        <w:rPr>
          <w:rFonts w:asciiTheme="majorHAnsi" w:eastAsia="MS Gothic" w:hAnsiTheme="majorHAnsi" w:cs="Arial"/>
          <w:b/>
        </w:rPr>
        <w:t>000</w:t>
      </w:r>
      <w:proofErr w:type="spellEnd"/>
      <w:r>
        <w:rPr>
          <w:rFonts w:asciiTheme="majorHAnsi" w:eastAsia="MS Gothic" w:hAnsiTheme="majorHAnsi" w:cs="Arial"/>
          <w:b/>
        </w:rPr>
        <w:t xml:space="preserve"> € -  finančné vzťahy </w:t>
      </w:r>
      <w:r w:rsidR="004C4CE5" w:rsidRPr="0030581B">
        <w:rPr>
          <w:rFonts w:asciiTheme="majorHAnsi" w:eastAsia="MS Gothic" w:hAnsiTheme="majorHAnsi" w:cs="Arial"/>
          <w:b/>
        </w:rPr>
        <w:t xml:space="preserve"> medzi orgánom verejnej moci a účtovnou jednotkou:</w:t>
      </w:r>
    </w:p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D1DC2" w:rsidRPr="0055588A" w:rsidRDefault="00C56443" w:rsidP="0055588A">
      <w:pPr>
        <w:pStyle w:val="Odsekzoznamu"/>
        <w:spacing w:after="0" w:line="240" w:lineRule="auto"/>
        <w:ind w:left="425" w:hanging="425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692B07">
              <w:rPr>
                <w:rFonts w:ascii="Cambria" w:eastAsia="MS Gothic" w:hAnsi="Cambria" w:cs="Arial"/>
                <w:sz w:val="20"/>
                <w:szCs w:val="20"/>
              </w:rPr>
              <w:t>3 362 828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692B07">
              <w:rPr>
                <w:rFonts w:ascii="Cambria" w:eastAsia="MS Gothic" w:hAnsi="Cambria" w:cs="Arial"/>
                <w:sz w:val="20"/>
                <w:szCs w:val="20"/>
              </w:rPr>
              <w:t>3 362 828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260 514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57 532</w:t>
            </w:r>
          </w:p>
        </w:tc>
        <w:tc>
          <w:tcPr>
            <w:tcW w:w="1464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318 045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487 912</w:t>
            </w:r>
          </w:p>
        </w:tc>
        <w:tc>
          <w:tcPr>
            <w:tcW w:w="1464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487 912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16 117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9 000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3 577</w:t>
            </w:r>
          </w:p>
        </w:tc>
        <w:tc>
          <w:tcPr>
            <w:tcW w:w="1465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21 540</w:t>
            </w:r>
          </w:p>
        </w:tc>
      </w:tr>
      <w:tr w:rsidR="00DA3A4A" w:rsidRPr="00B24D4B" w:rsidTr="00B24D4B">
        <w:trPr>
          <w:trHeight w:val="340"/>
        </w:trPr>
        <w:tc>
          <w:tcPr>
            <w:tcW w:w="1890" w:type="dxa"/>
            <w:vAlign w:val="center"/>
          </w:tcPr>
          <w:p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692B07" w:rsidRPr="00692B07" w:rsidRDefault="00692B07" w:rsidP="00692B07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656 897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508 784</w:t>
            </w:r>
          </w:p>
        </w:tc>
        <w:tc>
          <w:tcPr>
            <w:tcW w:w="1464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1 900</w:t>
            </w:r>
          </w:p>
        </w:tc>
        <w:tc>
          <w:tcPr>
            <w:tcW w:w="1465" w:type="dxa"/>
            <w:vAlign w:val="center"/>
          </w:tcPr>
          <w:p w:rsidR="00DA3A4A" w:rsidRPr="00692B07" w:rsidRDefault="00DA3A4A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DA3A4A" w:rsidRPr="00692B07" w:rsidRDefault="00692B07" w:rsidP="00B24D4B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1 163 781</w:t>
            </w:r>
          </w:p>
        </w:tc>
      </w:tr>
    </w:tbl>
    <w:p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:rsidTr="00A475EA">
        <w:tc>
          <w:tcPr>
            <w:tcW w:w="1890" w:type="dxa"/>
            <w:vMerge w:val="restart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:rsidTr="00A475EA">
        <w:tc>
          <w:tcPr>
            <w:tcW w:w="1890" w:type="dxa"/>
            <w:vMerge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5D69FD" w:rsidRPr="00B47D63" w:rsidTr="00A475EA">
        <w:trPr>
          <w:trHeight w:val="340"/>
        </w:trPr>
        <w:tc>
          <w:tcPr>
            <w:tcW w:w="1890" w:type="dxa"/>
            <w:vAlign w:val="center"/>
          </w:tcPr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 w:rsidRPr="00692B07">
              <w:rPr>
                <w:rFonts w:ascii="Cambria" w:eastAsia="MS Gothic" w:hAnsi="Cambria" w:cs="Arial"/>
                <w:sz w:val="20"/>
                <w:szCs w:val="20"/>
              </w:rPr>
              <w:t>3 362 828</w:t>
            </w:r>
          </w:p>
        </w:tc>
      </w:tr>
      <w:tr w:rsidR="005D69FD" w:rsidRPr="00B47D63" w:rsidTr="00A475EA">
        <w:trPr>
          <w:trHeight w:val="340"/>
        </w:trPr>
        <w:tc>
          <w:tcPr>
            <w:tcW w:w="1890" w:type="dxa"/>
            <w:vAlign w:val="center"/>
          </w:tcPr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260 514</w:t>
            </w:r>
          </w:p>
        </w:tc>
      </w:tr>
      <w:tr w:rsidR="005D69FD" w:rsidRPr="00B47D63" w:rsidTr="00A475EA">
        <w:trPr>
          <w:trHeight w:val="340"/>
        </w:trPr>
        <w:tc>
          <w:tcPr>
            <w:tcW w:w="1890" w:type="dxa"/>
            <w:vAlign w:val="center"/>
          </w:tcPr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487 912</w:t>
            </w:r>
          </w:p>
        </w:tc>
      </w:tr>
      <w:tr w:rsidR="005D69FD" w:rsidRPr="00B47D63" w:rsidTr="00A475EA">
        <w:trPr>
          <w:trHeight w:val="340"/>
        </w:trPr>
        <w:tc>
          <w:tcPr>
            <w:tcW w:w="1890" w:type="dxa"/>
            <w:vAlign w:val="center"/>
          </w:tcPr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16 117</w:t>
            </w:r>
          </w:p>
        </w:tc>
      </w:tr>
      <w:tr w:rsidR="005D69FD" w:rsidRPr="00B47D63" w:rsidTr="00A475EA">
        <w:trPr>
          <w:trHeight w:val="340"/>
        </w:trPr>
        <w:tc>
          <w:tcPr>
            <w:tcW w:w="1890" w:type="dxa"/>
            <w:vAlign w:val="center"/>
          </w:tcPr>
          <w:p w:rsidR="005D69FD" w:rsidRPr="00B24D4B" w:rsidRDefault="005D69FD" w:rsidP="003D18A2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4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465" w:type="dxa"/>
            <w:vAlign w:val="center"/>
          </w:tcPr>
          <w:p w:rsidR="005D69FD" w:rsidRPr="00692B07" w:rsidRDefault="005D69FD" w:rsidP="003D18A2">
            <w:pPr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  <w:r>
              <w:rPr>
                <w:rFonts w:ascii="Cambria" w:eastAsia="MS Gothic" w:hAnsi="Cambria" w:cs="Arial"/>
                <w:sz w:val="20"/>
                <w:szCs w:val="20"/>
              </w:rPr>
              <w:t>656 897</w:t>
            </w:r>
          </w:p>
        </w:tc>
      </w:tr>
    </w:tbl>
    <w:p w:rsidR="005D69FD" w:rsidRDefault="005D69FD" w:rsidP="005D69F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D69FD" w:rsidRDefault="005D69FD" w:rsidP="005D69F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EB74C7" w:rsidRPr="00805A3B" w:rsidRDefault="0030581B" w:rsidP="005D69F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805A3B"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701724" w:rsidRPr="00805A3B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 w:rsidRPr="00805A3B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805A3B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276"/>
        <w:gridCol w:w="4961"/>
        <w:gridCol w:w="1560"/>
        <w:gridCol w:w="1445"/>
      </w:tblGrid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9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805A3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12" w:space="0" w:color="auto"/>
            </w:tcBorders>
            <w:shd w:val="clear" w:color="auto" w:fill="EEECE1" w:themeFill="background2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 w:rsidRPr="00805A3B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961" w:type="dxa"/>
          </w:tcPr>
          <w:p w:rsidR="00713B2E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961" w:type="dxa"/>
          </w:tcPr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961" w:type="dxa"/>
          </w:tcPr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 w:rsidRPr="00805A3B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805A3B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961" w:type="dxa"/>
          </w:tcPr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805A3B">
              <w:rPr>
                <w:rFonts w:asciiTheme="majorHAnsi" w:hAnsiTheme="majorHAnsi" w:cs="Arial"/>
                <w:sz w:val="20"/>
                <w:szCs w:val="20"/>
              </w:rPr>
              <w:t>prostried-kom</w:t>
            </w:r>
            <w:proofErr w:type="spellEnd"/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 a peňažným ekvivalentom ku dňu,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961" w:type="dxa"/>
          </w:tcPr>
          <w:p w:rsidR="00144528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961" w:type="dxa"/>
            <w:tcBorders>
              <w:bottom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961" w:type="dxa"/>
            <w:tcBorders>
              <w:top w:val="single" w:sz="12" w:space="0" w:color="auto"/>
              <w:bottom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805A3B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961" w:type="dxa"/>
            <w:tcBorders>
              <w:top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lastRenderedPageBreak/>
              <w:t>A. 2. 3.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805A3B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961" w:type="dxa"/>
          </w:tcPr>
          <w:p w:rsidR="00A656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:rsidR="00A656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961" w:type="dxa"/>
            <w:shd w:val="clear" w:color="auto" w:fill="EEECE1" w:themeFill="background2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472C1" w:rsidRDefault="005472C1">
      <w:r>
        <w:br w:type="page"/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276"/>
        <w:gridCol w:w="4961"/>
        <w:gridCol w:w="1560"/>
        <w:gridCol w:w="1445"/>
      </w:tblGrid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lastRenderedPageBreak/>
              <w:t>B. 5.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805A3B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961" w:type="dxa"/>
          </w:tcPr>
          <w:p w:rsidR="003046E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961" w:type="dxa"/>
          </w:tcPr>
          <w:p w:rsidR="00E537BD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961" w:type="dxa"/>
          </w:tcPr>
          <w:p w:rsidR="004A5907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961" w:type="dxa"/>
          </w:tcPr>
          <w:p w:rsidR="004A5907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961" w:type="dxa"/>
            <w:tcBorders>
              <w:bottom w:val="single" w:sz="12" w:space="0" w:color="auto"/>
            </w:tcBorders>
          </w:tcPr>
          <w:p w:rsidR="004A5907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961" w:type="dxa"/>
            <w:tcBorders>
              <w:top w:val="single" w:sz="12" w:space="0" w:color="auto"/>
              <w:bottom w:val="single" w:sz="12" w:space="0" w:color="auto"/>
            </w:tcBorders>
          </w:tcPr>
          <w:p w:rsidR="00EF5189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:rsidR="002A52F0" w:rsidRPr="00805A3B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12" w:space="0" w:color="auto"/>
            </w:tcBorders>
            <w:shd w:val="clear" w:color="auto" w:fill="EEECE1" w:themeFill="background2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961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560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445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472C1" w:rsidRDefault="005472C1">
      <w:r>
        <w:br w:type="page"/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276"/>
        <w:gridCol w:w="4820"/>
        <w:gridCol w:w="1559"/>
        <w:gridCol w:w="1587"/>
      </w:tblGrid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lastRenderedPageBreak/>
              <w:t>C. 1. 2.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820" w:type="dxa"/>
          </w:tcPr>
          <w:p w:rsidR="00CC4069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820" w:type="dxa"/>
          </w:tcPr>
          <w:p w:rsidR="00CC4069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820" w:type="dxa"/>
          </w:tcPr>
          <w:p w:rsidR="00CC4069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805A3B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472C1" w:rsidRDefault="005472C1">
      <w:r>
        <w:br w:type="page"/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276"/>
        <w:gridCol w:w="4820"/>
        <w:gridCol w:w="1559"/>
        <w:gridCol w:w="1587"/>
      </w:tblGrid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lastRenderedPageBreak/>
              <w:t>C. 7.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820" w:type="dxa"/>
          </w:tcPr>
          <w:p w:rsidR="002A52F0" w:rsidRPr="00805A3B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559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820" w:type="dxa"/>
            <w:tcBorders>
              <w:bottom w:val="single" w:sz="12" w:space="0" w:color="auto"/>
            </w:tcBorders>
          </w:tcPr>
          <w:p w:rsidR="00CC4069" w:rsidRPr="00805A3B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:rsidR="002A52F0" w:rsidRPr="00805A3B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2F0" w:rsidRPr="00805A3B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52F0" w:rsidRPr="00805A3B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805A3B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805A3B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805A3B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805A3B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805A3B" w:rsidTr="005472C1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0583" w:rsidRPr="00805A3B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05A3B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90583" w:rsidRPr="00805A3B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90583" w:rsidRPr="00805A3B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5A3B">
        <w:rPr>
          <w:rFonts w:asciiTheme="majorHAnsi" w:eastAsia="MS Gothic" w:hAnsiTheme="majorHAnsi" w:cs="Arial"/>
          <w:b/>
          <w:sz w:val="20"/>
          <w:szCs w:val="20"/>
        </w:rPr>
        <w:t>Dodatočn</w:t>
      </w:r>
      <w:r w:rsidR="00390583" w:rsidRPr="00805A3B">
        <w:rPr>
          <w:rFonts w:asciiTheme="majorHAnsi" w:eastAsia="MS Gothic" w:hAnsiTheme="majorHAnsi" w:cs="Arial"/>
          <w:b/>
          <w:sz w:val="20"/>
          <w:szCs w:val="20"/>
        </w:rPr>
        <w:t>é informácie ku prehľadu finančných tokov:</w:t>
      </w:r>
    </w:p>
    <w:p w:rsidR="00390583" w:rsidRPr="00805A3B" w:rsidRDefault="005B461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5A3B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90583" w:rsidRPr="00805A3B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805A3B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90583" w:rsidRPr="00805A3B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805A3B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805A3B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805A3B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90583" w:rsidRPr="00805A3B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805A3B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Pr="00805A3B" w:rsidRDefault="00EB74C7" w:rsidP="00805A3B">
      <w:pPr>
        <w:spacing w:before="240" w:line="240" w:lineRule="auto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805A3B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18A" w:rsidRDefault="0031718A" w:rsidP="00F0301D">
      <w:pPr>
        <w:spacing w:after="0" w:line="240" w:lineRule="auto"/>
      </w:pPr>
      <w:r>
        <w:separator/>
      </w:r>
    </w:p>
  </w:endnote>
  <w:endnote w:type="continuationSeparator" w:id="0">
    <w:p w:rsidR="0031718A" w:rsidRDefault="003171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,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73A13" w:rsidRPr="00143D5B" w:rsidRDefault="00473A1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472C1">
          <w:rPr>
            <w:rFonts w:asciiTheme="majorHAnsi" w:hAnsiTheme="majorHAnsi"/>
            <w:noProof/>
          </w:rPr>
          <w:t>11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73A13" w:rsidRDefault="00473A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18A" w:rsidRDefault="0031718A" w:rsidP="00F0301D">
      <w:pPr>
        <w:spacing w:after="0" w:line="240" w:lineRule="auto"/>
      </w:pPr>
      <w:r>
        <w:separator/>
      </w:r>
    </w:p>
  </w:footnote>
  <w:footnote w:type="continuationSeparator" w:id="0">
    <w:p w:rsidR="0031718A" w:rsidRDefault="003171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3A13" w:rsidRDefault="00473A13" w:rsidP="008A44F5">
    <w:pPr>
      <w:pStyle w:val="Hlavika"/>
      <w:rPr>
        <w:rFonts w:asciiTheme="majorHAnsi" w:hAnsiTheme="majorHAnsi"/>
      </w:rPr>
    </w:pPr>
  </w:p>
  <w:p w:rsidR="00473A13" w:rsidRPr="006A6ED1" w:rsidRDefault="00473A1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5B4612">
      <w:rPr>
        <w:noProof/>
        <w:color w:val="4F81BD" w:themeColor="accent1"/>
        <w:lang w:eastAsia="sk-SK"/>
      </w:rPr>
      <w:pict>
        <v:group id="Group 63" o:spid="_x0000_s6145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614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6146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473A13" w:rsidRDefault="00473A13" w:rsidP="00212D72">
    <w:pPr>
      <w:pStyle w:val="Hlavika"/>
      <w:rPr>
        <w:rFonts w:asciiTheme="majorHAnsi" w:hAnsiTheme="majorHAnsi"/>
      </w:rPr>
    </w:pPr>
  </w:p>
  <w:p w:rsidR="00473A13" w:rsidRDefault="00473A1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73A13" w:rsidTr="00C314AE">
      <w:trPr>
        <w:trHeight w:val="340"/>
        <w:jc w:val="right"/>
      </w:trPr>
      <w:tc>
        <w:tcPr>
          <w:tcW w:w="62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73A13" w:rsidRPr="006A6ED1" w:rsidRDefault="00473A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473A13" w:rsidRDefault="00473A13" w:rsidP="00212D72">
    <w:pPr>
      <w:pStyle w:val="Hlavika"/>
      <w:rPr>
        <w:rFonts w:asciiTheme="majorHAnsi" w:hAnsiTheme="majorHAnsi"/>
      </w:rPr>
    </w:pPr>
  </w:p>
  <w:p w:rsidR="00473A13" w:rsidRPr="00132CC6" w:rsidRDefault="00473A1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2308D4"/>
    <w:multiLevelType w:val="multilevel"/>
    <w:tmpl w:val="B232A772"/>
    <w:lvl w:ilvl="0">
      <w:start w:val="1"/>
      <w:numFmt w:val="decimal"/>
      <w:lvlText w:val="%1."/>
      <w:lvlJc w:val="left"/>
      <w:pPr>
        <w:ind w:left="380" w:hanging="380"/>
      </w:pPr>
      <w:rPr>
        <w:rFonts w:hint="default"/>
        <w:sz w:val="22"/>
      </w:rPr>
    </w:lvl>
    <w:lvl w:ilvl="1">
      <w:start w:val="1"/>
      <w:numFmt w:val="decimal"/>
      <w:lvlText w:val="%1.%2."/>
      <w:lvlJc w:val="left"/>
      <w:pPr>
        <w:ind w:left="380" w:hanging="380"/>
      </w:pPr>
      <w:rPr>
        <w:rFonts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2"/>
      </w:rPr>
    </w:lvl>
  </w:abstractNum>
  <w:abstractNum w:abstractNumId="12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C56212F"/>
    <w:multiLevelType w:val="multilevel"/>
    <w:tmpl w:val="A2EA61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9"/>
  </w:num>
  <w:num w:numId="4">
    <w:abstractNumId w:val="14"/>
  </w:num>
  <w:num w:numId="5">
    <w:abstractNumId w:val="9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0"/>
  </w:num>
  <w:num w:numId="11">
    <w:abstractNumId w:val="20"/>
  </w:num>
  <w:num w:numId="12">
    <w:abstractNumId w:val="6"/>
  </w:num>
  <w:num w:numId="13">
    <w:abstractNumId w:val="4"/>
  </w:num>
  <w:num w:numId="14">
    <w:abstractNumId w:val="7"/>
  </w:num>
  <w:num w:numId="15">
    <w:abstractNumId w:val="13"/>
  </w:num>
  <w:num w:numId="16">
    <w:abstractNumId w:val="1"/>
  </w:num>
  <w:num w:numId="17">
    <w:abstractNumId w:val="3"/>
  </w:num>
  <w:num w:numId="18">
    <w:abstractNumId w:val="18"/>
  </w:num>
  <w:num w:numId="19">
    <w:abstractNumId w:val="12"/>
  </w:num>
  <w:num w:numId="20">
    <w:abstractNumId w:val="15"/>
  </w:num>
  <w:num w:numId="21">
    <w:abstractNumId w:val="11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5362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7DD"/>
    <w:rsid w:val="00002264"/>
    <w:rsid w:val="00004B37"/>
    <w:rsid w:val="0000611C"/>
    <w:rsid w:val="00006AA0"/>
    <w:rsid w:val="000104C4"/>
    <w:rsid w:val="00012560"/>
    <w:rsid w:val="0001515D"/>
    <w:rsid w:val="00015231"/>
    <w:rsid w:val="00016E42"/>
    <w:rsid w:val="00020483"/>
    <w:rsid w:val="00027FF4"/>
    <w:rsid w:val="00031F3A"/>
    <w:rsid w:val="0003211C"/>
    <w:rsid w:val="000364DF"/>
    <w:rsid w:val="000364EE"/>
    <w:rsid w:val="00037762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2E66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F0881"/>
    <w:rsid w:val="000F0F0F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53"/>
    <w:rsid w:val="001431AB"/>
    <w:rsid w:val="0014320E"/>
    <w:rsid w:val="00143D5B"/>
    <w:rsid w:val="00144528"/>
    <w:rsid w:val="00144BEF"/>
    <w:rsid w:val="00146E27"/>
    <w:rsid w:val="00150597"/>
    <w:rsid w:val="00152071"/>
    <w:rsid w:val="0015325F"/>
    <w:rsid w:val="00153BB3"/>
    <w:rsid w:val="00154D6B"/>
    <w:rsid w:val="00155738"/>
    <w:rsid w:val="00156462"/>
    <w:rsid w:val="00160921"/>
    <w:rsid w:val="00161633"/>
    <w:rsid w:val="00163294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47D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4CBB"/>
    <w:rsid w:val="001B5BF8"/>
    <w:rsid w:val="001B6012"/>
    <w:rsid w:val="001B7F7A"/>
    <w:rsid w:val="001C36CF"/>
    <w:rsid w:val="001C4DF5"/>
    <w:rsid w:val="001D064B"/>
    <w:rsid w:val="001D0F82"/>
    <w:rsid w:val="001D4E43"/>
    <w:rsid w:val="001D62A6"/>
    <w:rsid w:val="001E1751"/>
    <w:rsid w:val="001E2D58"/>
    <w:rsid w:val="001E4927"/>
    <w:rsid w:val="001E5324"/>
    <w:rsid w:val="001E5E5F"/>
    <w:rsid w:val="001F0EE2"/>
    <w:rsid w:val="001F18DA"/>
    <w:rsid w:val="001F1FD7"/>
    <w:rsid w:val="001F2857"/>
    <w:rsid w:val="001F2BD8"/>
    <w:rsid w:val="001F507B"/>
    <w:rsid w:val="001F7ED9"/>
    <w:rsid w:val="00200C2C"/>
    <w:rsid w:val="002013BA"/>
    <w:rsid w:val="00201BE0"/>
    <w:rsid w:val="00202CF9"/>
    <w:rsid w:val="00204457"/>
    <w:rsid w:val="00204DD6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472FB"/>
    <w:rsid w:val="002504F6"/>
    <w:rsid w:val="0025065A"/>
    <w:rsid w:val="00250F2E"/>
    <w:rsid w:val="002531DE"/>
    <w:rsid w:val="002540E1"/>
    <w:rsid w:val="002616EC"/>
    <w:rsid w:val="002630B6"/>
    <w:rsid w:val="002649DF"/>
    <w:rsid w:val="002653E9"/>
    <w:rsid w:val="002670E0"/>
    <w:rsid w:val="00271AA8"/>
    <w:rsid w:val="00281E4D"/>
    <w:rsid w:val="00282D1D"/>
    <w:rsid w:val="002849DB"/>
    <w:rsid w:val="002919E3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41C5"/>
    <w:rsid w:val="002C5B70"/>
    <w:rsid w:val="002C6D7B"/>
    <w:rsid w:val="002C7284"/>
    <w:rsid w:val="002D0D75"/>
    <w:rsid w:val="002D2F3C"/>
    <w:rsid w:val="002D34D7"/>
    <w:rsid w:val="002D4331"/>
    <w:rsid w:val="002D4A97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1718A"/>
    <w:rsid w:val="00323AB1"/>
    <w:rsid w:val="003240AC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7064E"/>
    <w:rsid w:val="003713D6"/>
    <w:rsid w:val="0037243D"/>
    <w:rsid w:val="00375C86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18A2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1A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03E"/>
    <w:rsid w:val="00411A00"/>
    <w:rsid w:val="0041355F"/>
    <w:rsid w:val="004153C8"/>
    <w:rsid w:val="00416022"/>
    <w:rsid w:val="0041666C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0E2D"/>
    <w:rsid w:val="00471BE0"/>
    <w:rsid w:val="0047214A"/>
    <w:rsid w:val="004730F6"/>
    <w:rsid w:val="00473A13"/>
    <w:rsid w:val="00474D34"/>
    <w:rsid w:val="00475B9A"/>
    <w:rsid w:val="004770EC"/>
    <w:rsid w:val="00477263"/>
    <w:rsid w:val="00482678"/>
    <w:rsid w:val="004840A1"/>
    <w:rsid w:val="004866B8"/>
    <w:rsid w:val="00493A91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4CE5"/>
    <w:rsid w:val="004C53A2"/>
    <w:rsid w:val="004D1D8F"/>
    <w:rsid w:val="004D2873"/>
    <w:rsid w:val="004D396D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53E2"/>
    <w:rsid w:val="00525FF0"/>
    <w:rsid w:val="005325BE"/>
    <w:rsid w:val="00533E3B"/>
    <w:rsid w:val="00533FB7"/>
    <w:rsid w:val="005346D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472C1"/>
    <w:rsid w:val="00553506"/>
    <w:rsid w:val="00554806"/>
    <w:rsid w:val="0055588A"/>
    <w:rsid w:val="00555D71"/>
    <w:rsid w:val="005566CA"/>
    <w:rsid w:val="00560D29"/>
    <w:rsid w:val="00561E4D"/>
    <w:rsid w:val="0056353C"/>
    <w:rsid w:val="00565787"/>
    <w:rsid w:val="00567BED"/>
    <w:rsid w:val="005717C0"/>
    <w:rsid w:val="005733CC"/>
    <w:rsid w:val="005744A7"/>
    <w:rsid w:val="00580025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33D4"/>
    <w:rsid w:val="005B4612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9FD"/>
    <w:rsid w:val="005D6D25"/>
    <w:rsid w:val="005E0002"/>
    <w:rsid w:val="005E0254"/>
    <w:rsid w:val="005E0D14"/>
    <w:rsid w:val="005E323B"/>
    <w:rsid w:val="005E481F"/>
    <w:rsid w:val="005E64F4"/>
    <w:rsid w:val="005F0118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20DE0"/>
    <w:rsid w:val="0062236F"/>
    <w:rsid w:val="00622601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0CA"/>
    <w:rsid w:val="00655909"/>
    <w:rsid w:val="00655D5F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648"/>
    <w:rsid w:val="006770DB"/>
    <w:rsid w:val="00682B46"/>
    <w:rsid w:val="006839E4"/>
    <w:rsid w:val="00684432"/>
    <w:rsid w:val="00686728"/>
    <w:rsid w:val="00690C3F"/>
    <w:rsid w:val="0069140C"/>
    <w:rsid w:val="00692AB1"/>
    <w:rsid w:val="00692B07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1FD9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D7B7E"/>
    <w:rsid w:val="006E03D8"/>
    <w:rsid w:val="006E0480"/>
    <w:rsid w:val="006E2909"/>
    <w:rsid w:val="006E39BE"/>
    <w:rsid w:val="006E4CFB"/>
    <w:rsid w:val="006E5C50"/>
    <w:rsid w:val="006F06E3"/>
    <w:rsid w:val="006F20B4"/>
    <w:rsid w:val="006F2814"/>
    <w:rsid w:val="006F3E72"/>
    <w:rsid w:val="006F7129"/>
    <w:rsid w:val="00701724"/>
    <w:rsid w:val="0070216C"/>
    <w:rsid w:val="00706B18"/>
    <w:rsid w:val="00712160"/>
    <w:rsid w:val="00713B2E"/>
    <w:rsid w:val="00714355"/>
    <w:rsid w:val="0071530F"/>
    <w:rsid w:val="00717483"/>
    <w:rsid w:val="00720E50"/>
    <w:rsid w:val="00723895"/>
    <w:rsid w:val="00723C6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56955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354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5A3B"/>
    <w:rsid w:val="00806870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90D39"/>
    <w:rsid w:val="0089492F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F1950"/>
    <w:rsid w:val="008F5438"/>
    <w:rsid w:val="00902728"/>
    <w:rsid w:val="009054B3"/>
    <w:rsid w:val="009070B6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3C6B"/>
    <w:rsid w:val="009342DA"/>
    <w:rsid w:val="009346E3"/>
    <w:rsid w:val="00934B25"/>
    <w:rsid w:val="0093694C"/>
    <w:rsid w:val="009373C1"/>
    <w:rsid w:val="00937415"/>
    <w:rsid w:val="0093765F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705D9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053"/>
    <w:rsid w:val="00992575"/>
    <w:rsid w:val="00992668"/>
    <w:rsid w:val="009946D8"/>
    <w:rsid w:val="009961F8"/>
    <w:rsid w:val="00997164"/>
    <w:rsid w:val="00997783"/>
    <w:rsid w:val="009A165E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5EF2"/>
    <w:rsid w:val="009E7B04"/>
    <w:rsid w:val="009F082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01E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1A9C"/>
    <w:rsid w:val="00A55332"/>
    <w:rsid w:val="00A561E2"/>
    <w:rsid w:val="00A57B57"/>
    <w:rsid w:val="00A60B00"/>
    <w:rsid w:val="00A61520"/>
    <w:rsid w:val="00A64AFB"/>
    <w:rsid w:val="00A656F0"/>
    <w:rsid w:val="00A66C61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54D0"/>
    <w:rsid w:val="00A955BE"/>
    <w:rsid w:val="00A96E58"/>
    <w:rsid w:val="00A97611"/>
    <w:rsid w:val="00AA07E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6F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686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E45"/>
    <w:rsid w:val="00B13A6D"/>
    <w:rsid w:val="00B1474D"/>
    <w:rsid w:val="00B15955"/>
    <w:rsid w:val="00B17ACE"/>
    <w:rsid w:val="00B20710"/>
    <w:rsid w:val="00B217F7"/>
    <w:rsid w:val="00B24D4B"/>
    <w:rsid w:val="00B277F2"/>
    <w:rsid w:val="00B27825"/>
    <w:rsid w:val="00B31A50"/>
    <w:rsid w:val="00B3347D"/>
    <w:rsid w:val="00B34F06"/>
    <w:rsid w:val="00B36343"/>
    <w:rsid w:val="00B40087"/>
    <w:rsid w:val="00B4042E"/>
    <w:rsid w:val="00B412F4"/>
    <w:rsid w:val="00B44E44"/>
    <w:rsid w:val="00B472EB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65DD"/>
    <w:rsid w:val="00B76F8D"/>
    <w:rsid w:val="00B77387"/>
    <w:rsid w:val="00B77F65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3BFD"/>
    <w:rsid w:val="00B94B99"/>
    <w:rsid w:val="00B969C3"/>
    <w:rsid w:val="00B97D03"/>
    <w:rsid w:val="00BA1C36"/>
    <w:rsid w:val="00BA1F73"/>
    <w:rsid w:val="00BA3B93"/>
    <w:rsid w:val="00BA3DFB"/>
    <w:rsid w:val="00BA4145"/>
    <w:rsid w:val="00BA4963"/>
    <w:rsid w:val="00BA4FA6"/>
    <w:rsid w:val="00BA6F78"/>
    <w:rsid w:val="00BB1892"/>
    <w:rsid w:val="00BB3845"/>
    <w:rsid w:val="00BB5EE1"/>
    <w:rsid w:val="00BB6785"/>
    <w:rsid w:val="00BC1376"/>
    <w:rsid w:val="00BC3CC6"/>
    <w:rsid w:val="00BC751A"/>
    <w:rsid w:val="00BC7E87"/>
    <w:rsid w:val="00BD046E"/>
    <w:rsid w:val="00BD05C5"/>
    <w:rsid w:val="00BD1DC2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3EEC"/>
    <w:rsid w:val="00BF4868"/>
    <w:rsid w:val="00BF6CEC"/>
    <w:rsid w:val="00C00082"/>
    <w:rsid w:val="00C02FD2"/>
    <w:rsid w:val="00C04016"/>
    <w:rsid w:val="00C0640D"/>
    <w:rsid w:val="00C06A9A"/>
    <w:rsid w:val="00C126F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45C6A"/>
    <w:rsid w:val="00C509A0"/>
    <w:rsid w:val="00C50B19"/>
    <w:rsid w:val="00C51A95"/>
    <w:rsid w:val="00C52047"/>
    <w:rsid w:val="00C53FD5"/>
    <w:rsid w:val="00C53FFE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6AD5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85FD6"/>
    <w:rsid w:val="00D9221A"/>
    <w:rsid w:val="00D931BB"/>
    <w:rsid w:val="00D96E2B"/>
    <w:rsid w:val="00DA163E"/>
    <w:rsid w:val="00DA2A7F"/>
    <w:rsid w:val="00DA3A4A"/>
    <w:rsid w:val="00DA4F92"/>
    <w:rsid w:val="00DB429F"/>
    <w:rsid w:val="00DB7198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262"/>
    <w:rsid w:val="00DF0D29"/>
    <w:rsid w:val="00DF1284"/>
    <w:rsid w:val="00DF22E3"/>
    <w:rsid w:val="00DF2D04"/>
    <w:rsid w:val="00DF35C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08AB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71CB"/>
    <w:rsid w:val="00E7162D"/>
    <w:rsid w:val="00E732C5"/>
    <w:rsid w:val="00E73EEE"/>
    <w:rsid w:val="00E75DCA"/>
    <w:rsid w:val="00E76AC3"/>
    <w:rsid w:val="00E8181E"/>
    <w:rsid w:val="00E82DAC"/>
    <w:rsid w:val="00E834B8"/>
    <w:rsid w:val="00E83A4F"/>
    <w:rsid w:val="00E83E88"/>
    <w:rsid w:val="00E8440E"/>
    <w:rsid w:val="00E852C3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3572"/>
    <w:rsid w:val="00EF5189"/>
    <w:rsid w:val="00EF7326"/>
    <w:rsid w:val="00F0301D"/>
    <w:rsid w:val="00F07CCA"/>
    <w:rsid w:val="00F11541"/>
    <w:rsid w:val="00F13D5A"/>
    <w:rsid w:val="00F20387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7F"/>
    <w:rsid w:val="00F7129F"/>
    <w:rsid w:val="00F741B4"/>
    <w:rsid w:val="00F77E39"/>
    <w:rsid w:val="00F8416B"/>
    <w:rsid w:val="00F8656A"/>
    <w:rsid w:val="00F86695"/>
    <w:rsid w:val="00F90128"/>
    <w:rsid w:val="00F903F2"/>
    <w:rsid w:val="00F908FC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3" type="connector" idref="#_x0000_s1028"/>
        <o:r id="V:Rule4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B773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3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,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1440E"/>
    <w:rsid w:val="000A651B"/>
    <w:rsid w:val="00270CA6"/>
    <w:rsid w:val="002D5101"/>
    <w:rsid w:val="00324387"/>
    <w:rsid w:val="0047310F"/>
    <w:rsid w:val="004D37E1"/>
    <w:rsid w:val="004E61F5"/>
    <w:rsid w:val="00505AE4"/>
    <w:rsid w:val="005239D6"/>
    <w:rsid w:val="0058417E"/>
    <w:rsid w:val="005D39AB"/>
    <w:rsid w:val="005F76D2"/>
    <w:rsid w:val="00604D02"/>
    <w:rsid w:val="006D7C94"/>
    <w:rsid w:val="00734361"/>
    <w:rsid w:val="00765710"/>
    <w:rsid w:val="008560A4"/>
    <w:rsid w:val="008B5F5D"/>
    <w:rsid w:val="008B615A"/>
    <w:rsid w:val="00914388"/>
    <w:rsid w:val="00945856"/>
    <w:rsid w:val="00A108B6"/>
    <w:rsid w:val="00A74A92"/>
    <w:rsid w:val="00B94D15"/>
    <w:rsid w:val="00C53E43"/>
    <w:rsid w:val="00C731F6"/>
    <w:rsid w:val="00C80211"/>
    <w:rsid w:val="00CE0B5C"/>
    <w:rsid w:val="00CF451A"/>
    <w:rsid w:val="00D024F1"/>
    <w:rsid w:val="00DA5BD5"/>
    <w:rsid w:val="00F053C3"/>
    <w:rsid w:val="00F11D6C"/>
    <w:rsid w:val="00F67766"/>
    <w:rsid w:val="00FB7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41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6CFD3-DEE5-4A1D-BF3D-D1F8921B3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20</Pages>
  <Words>5591</Words>
  <Characters>31870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37387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Asus</cp:lastModifiedBy>
  <cp:revision>28</cp:revision>
  <cp:lastPrinted>2018-02-11T17:34:00Z</cp:lastPrinted>
  <dcterms:created xsi:type="dcterms:W3CDTF">2023-01-16T09:17:00Z</dcterms:created>
  <dcterms:modified xsi:type="dcterms:W3CDTF">2024-04-02T12:06:00Z</dcterms:modified>
</cp:coreProperties>
</file>