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730F7A" w14:textId="08600D98" w:rsidR="00244FEF" w:rsidRDefault="00D946F9">
      <w:r>
        <w:t xml:space="preserve">TZB Technológie – </w:t>
      </w:r>
      <w:proofErr w:type="spellStart"/>
      <w:r>
        <w:t>control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6D3DCD68" w14:textId="001A9ACC" w:rsidR="00D946F9" w:rsidRDefault="00D946F9">
      <w:r>
        <w:t xml:space="preserve">Alžbety </w:t>
      </w:r>
      <w:proofErr w:type="spellStart"/>
      <w:r>
        <w:t>Gwe</w:t>
      </w:r>
      <w:r w:rsidR="00A32923">
        <w:t>r</w:t>
      </w:r>
      <w:proofErr w:type="spellEnd"/>
      <w:r w:rsidR="00A32923">
        <w:tab/>
      </w:r>
      <w:proofErr w:type="spellStart"/>
      <w:r>
        <w:t>kovej</w:t>
      </w:r>
      <w:proofErr w:type="spellEnd"/>
      <w:r>
        <w:t xml:space="preserve"> 1515/28</w:t>
      </w:r>
    </w:p>
    <w:p w14:paraId="20324975" w14:textId="79AA3C7D" w:rsidR="00D946F9" w:rsidRDefault="00D946F9">
      <w:r>
        <w:t>851 04  Bratislava – mestská časť Petržalka</w:t>
      </w:r>
    </w:p>
    <w:p w14:paraId="261D0FDE" w14:textId="32550D4F" w:rsidR="00D946F9" w:rsidRDefault="00D946F9">
      <w:r>
        <w:t>IČO 55036970</w:t>
      </w:r>
    </w:p>
    <w:p w14:paraId="1B3B771D" w14:textId="7114A8A3" w:rsidR="00D946F9" w:rsidRDefault="00D946F9"/>
    <w:p w14:paraId="64A81846" w14:textId="77777777" w:rsidR="00D946F9" w:rsidRDefault="00D946F9"/>
    <w:p w14:paraId="73B5B5A8" w14:textId="01D71363" w:rsidR="00D946F9" w:rsidRDefault="00D946F9">
      <w:r>
        <w:t>Vec: Poznámky k účtovnej závierke za rok 202</w:t>
      </w:r>
      <w:r w:rsidR="00A32923">
        <w:t>3</w:t>
      </w:r>
    </w:p>
    <w:p w14:paraId="1F9B5C28" w14:textId="77777777" w:rsidR="00D946F9" w:rsidRDefault="00D946F9"/>
    <w:p w14:paraId="61306D1E" w14:textId="727BEF2C" w:rsidR="00D946F9" w:rsidRDefault="00D946F9">
      <w:r>
        <w:t>Spoločnosť vznikla 6.12.2022 a v roku 202</w:t>
      </w:r>
      <w:r w:rsidR="00A32923">
        <w:t>3</w:t>
      </w:r>
      <w:r>
        <w:t xml:space="preserve"> nemala žiadne pohyby v účtovníctve.</w:t>
      </w:r>
    </w:p>
    <w:p w14:paraId="57B54E28" w14:textId="77777777" w:rsidR="00D946F9" w:rsidRDefault="00D946F9"/>
    <w:sectPr w:rsidR="00D946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FEF"/>
    <w:rsid w:val="00244FEF"/>
    <w:rsid w:val="00A32923"/>
    <w:rsid w:val="00D94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BEA54"/>
  <w15:chartTrackingRefBased/>
  <w15:docId w15:val="{E7058BE9-7A77-44B2-9542-0EE567954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211</Characters>
  <Application>Microsoft Office Word</Application>
  <DocSecurity>0</DocSecurity>
  <Lines>1</Lines>
  <Paragraphs>1</Paragraphs>
  <ScaleCrop>false</ScaleCrop>
  <Company/>
  <LinksUpToDate>false</LinksUpToDate>
  <CharactersWithSpaces>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Stella</dc:creator>
  <cp:keywords/>
  <dc:description/>
  <cp:lastModifiedBy>Stella Levai</cp:lastModifiedBy>
  <cp:revision>2</cp:revision>
  <dcterms:created xsi:type="dcterms:W3CDTF">2024-04-02T16:12:00Z</dcterms:created>
  <dcterms:modified xsi:type="dcterms:W3CDTF">2024-04-02T16:12:00Z</dcterms:modified>
</cp:coreProperties>
</file>