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97D358" w14:textId="77777777" w:rsidR="004D3B4A" w:rsidRDefault="004D3B4A" w:rsidP="004D3B4A">
      <w:pPr>
        <w:pStyle w:val="Nadpis1"/>
        <w:tabs>
          <w:tab w:val="num" w:pos="360"/>
        </w:tabs>
        <w:spacing w:before="120" w:after="60"/>
        <w:ind w:left="360"/>
      </w:pPr>
      <w:bookmarkStart w:id="0" w:name="_Toc530739894"/>
      <w:r>
        <w:t>Informácie o účtovnej jednotke</w:t>
      </w:r>
      <w:bookmarkEnd w:id="0"/>
    </w:p>
    <w:p w14:paraId="0B93CAD0" w14:textId="77777777" w:rsidR="004D3B4A" w:rsidRDefault="004D3B4A" w:rsidP="004D3B4A">
      <w:pPr>
        <w:pStyle w:val="Zkladntext"/>
      </w:pPr>
    </w:p>
    <w:p w14:paraId="3FD83A25" w14:textId="77777777" w:rsidR="004D3B4A" w:rsidRDefault="00D72087" w:rsidP="004D3B4A">
      <w:pPr>
        <w:pStyle w:val="Nadpis2"/>
        <w:numPr>
          <w:ilvl w:val="0"/>
          <w:numId w:val="2"/>
        </w:numPr>
      </w:pPr>
      <w:r>
        <w:t>Založenie spoločnosti</w:t>
      </w:r>
    </w:p>
    <w:p w14:paraId="653B7A33" w14:textId="77777777" w:rsidR="002A0C4F" w:rsidRDefault="002A0C4F" w:rsidP="00375C48"/>
    <w:p w14:paraId="35CBF1C9" w14:textId="77777777" w:rsidR="002A0C4F" w:rsidRDefault="002A0C4F" w:rsidP="00375C48">
      <w:pPr>
        <w:ind w:left="360" w:firstLine="66"/>
        <w:rPr>
          <w:szCs w:val="18"/>
        </w:rPr>
      </w:pPr>
      <w:r>
        <w:rPr>
          <w:sz w:val="18"/>
          <w:szCs w:val="18"/>
        </w:rPr>
        <w:t>TRIGO Slovakia, s.r.o.</w:t>
      </w:r>
    </w:p>
    <w:p w14:paraId="6C077E23" w14:textId="77777777" w:rsidR="002A0C4F" w:rsidRDefault="002A0C4F" w:rsidP="00375C48">
      <w:pPr>
        <w:ind w:left="360" w:firstLine="66"/>
        <w:rPr>
          <w:szCs w:val="18"/>
        </w:rPr>
      </w:pPr>
      <w:r>
        <w:rPr>
          <w:sz w:val="18"/>
          <w:szCs w:val="18"/>
        </w:rPr>
        <w:t>Murgašova 2</w:t>
      </w:r>
    </w:p>
    <w:p w14:paraId="767F07E9" w14:textId="77777777" w:rsidR="002A0C4F" w:rsidRPr="00375C48" w:rsidRDefault="002A0C4F" w:rsidP="00375C48">
      <w:pPr>
        <w:ind w:left="360" w:firstLine="66"/>
        <w:rPr>
          <w:szCs w:val="18"/>
          <w:lang w:val="en-US"/>
        </w:rPr>
      </w:pPr>
      <w:r>
        <w:rPr>
          <w:sz w:val="18"/>
          <w:szCs w:val="18"/>
          <w:lang w:val="en-US"/>
        </w:rPr>
        <w:t>949 01 Nitra</w:t>
      </w:r>
    </w:p>
    <w:p w14:paraId="025F77F3" w14:textId="77777777" w:rsidR="002A0C4F" w:rsidRPr="002A0C4F" w:rsidRDefault="002A0C4F" w:rsidP="00375C48">
      <w:pPr>
        <w:ind w:left="360"/>
      </w:pPr>
    </w:p>
    <w:p w14:paraId="238953F6" w14:textId="77777777"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14:paraId="6666BE10" w14:textId="77777777" w:rsidR="004D3B4A" w:rsidRDefault="004D3B4A" w:rsidP="004D3B4A"/>
    <w:p w14:paraId="0E96576A" w14:textId="77777777" w:rsidR="004D3B4A" w:rsidRDefault="004D3B4A" w:rsidP="004D3B4A">
      <w:pPr>
        <w:pStyle w:val="Nadpis2"/>
        <w:numPr>
          <w:ilvl w:val="0"/>
          <w:numId w:val="2"/>
        </w:numPr>
      </w:pPr>
      <w:bookmarkStart w:id="1" w:name="_Toc530739896"/>
      <w:r>
        <w:t>Hlavnými činnosťami Spoločnosti sú:</w:t>
      </w:r>
      <w:bookmarkEnd w:id="1"/>
    </w:p>
    <w:p w14:paraId="38A42AB1" w14:textId="77777777" w:rsidR="00BC4330" w:rsidRDefault="00BC4330" w:rsidP="00BC4330">
      <w:pPr>
        <w:pStyle w:val="Zkladntext"/>
      </w:pPr>
    </w:p>
    <w:p w14:paraId="0D069016" w14:textId="77777777"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14:paraId="4FD24FEB" w14:textId="77777777"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14:paraId="5250BF7D" w14:textId="77777777"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14:paraId="7ECF056F" w14:textId="77777777"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14:paraId="67106A29" w14:textId="77777777" w:rsidR="009A108C" w:rsidRPr="003C2C06" w:rsidRDefault="009A108C" w:rsidP="000963BB">
      <w:pPr>
        <w:autoSpaceDE w:val="0"/>
        <w:autoSpaceDN w:val="0"/>
        <w:adjustRightInd w:val="0"/>
        <w:ind w:left="426"/>
        <w:rPr>
          <w:sz w:val="18"/>
        </w:rPr>
      </w:pPr>
      <w:r w:rsidRPr="003C2C06">
        <w:rPr>
          <w:sz w:val="18"/>
        </w:rPr>
        <w:t>- baliaca činnosť, (od: 24.08.2004)</w:t>
      </w:r>
    </w:p>
    <w:p w14:paraId="7BC58407" w14:textId="77777777" w:rsidR="004D3B4A" w:rsidRDefault="009A108C" w:rsidP="00375C48">
      <w:pPr>
        <w:autoSpaceDE w:val="0"/>
        <w:autoSpaceDN w:val="0"/>
        <w:adjustRightInd w:val="0"/>
      </w:pPr>
      <w:r w:rsidRPr="003C2C06">
        <w:rPr>
          <w:sz w:val="18"/>
        </w:rPr>
        <w:t xml:space="preserve"> </w:t>
      </w:r>
    </w:p>
    <w:p w14:paraId="6366F847" w14:textId="77777777" w:rsidR="004D3B4A" w:rsidRDefault="005F5D4F" w:rsidP="00375C48">
      <w:pPr>
        <w:pStyle w:val="Nadpis2"/>
        <w:numPr>
          <w:ilvl w:val="0"/>
          <w:numId w:val="2"/>
        </w:numPr>
      </w:pPr>
      <w:r>
        <w:t>P</w:t>
      </w:r>
      <w:r w:rsidR="004D3B4A">
        <w:t xml:space="preserve">očet zamestnancov </w:t>
      </w:r>
    </w:p>
    <w:p w14:paraId="004F9FD4" w14:textId="77777777" w:rsidR="00CD778B" w:rsidRDefault="005F5D4F" w:rsidP="004D3B4A">
      <w:pPr>
        <w:pStyle w:val="Zkladntext"/>
      </w:pPr>
      <w:r>
        <w:t>Údaje o počte zamestnancov za bežné účtovné obdobie a bezprostredne predchádzajúce účtovné obdobie sú uvedené v nasledujúcom prehľade:</w:t>
      </w:r>
    </w:p>
    <w:p w14:paraId="09B327F0" w14:textId="54B9F8D2" w:rsidR="004D3B4A" w:rsidRDefault="00CD778B" w:rsidP="004D3B4A">
      <w:pPr>
        <w:pStyle w:val="Zkladntext"/>
      </w:pPr>
      <w:r w:rsidRPr="00CD778B">
        <w:t xml:space="preserve"> </w:t>
      </w:r>
      <w:bookmarkStart w:id="2" w:name="_MON_1678541826"/>
      <w:bookmarkEnd w:id="2"/>
      <w:r w:rsidR="005A2A43">
        <w:object w:dxaOrig="9500" w:dyaOrig="1635" w14:anchorId="0C6C6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34pt;height:77.5pt" o:ole="" o:preferrelative="f">
            <v:imagedata r:id="rId8" o:title=""/>
            <o:lock v:ext="edit" aspectratio="f"/>
          </v:shape>
          <o:OLEObject Type="Embed" ProgID="Excel.Sheet.12" ShapeID="_x0000_i1034" DrawAspect="Content" ObjectID="_1773408662" r:id="rId9"/>
        </w:object>
      </w:r>
      <w:bookmarkStart w:id="3" w:name="_MON_1450591364"/>
      <w:bookmarkEnd w:id="3"/>
    </w:p>
    <w:p w14:paraId="390FE434" w14:textId="77777777" w:rsidR="004D3B4A" w:rsidRDefault="004D3B4A" w:rsidP="004D3B4A">
      <w:pPr>
        <w:pStyle w:val="Nadpis2"/>
        <w:numPr>
          <w:ilvl w:val="0"/>
          <w:numId w:val="2"/>
        </w:numPr>
      </w:pPr>
      <w:r>
        <w:t>Údaje o neobmedzenom ručení</w:t>
      </w:r>
    </w:p>
    <w:p w14:paraId="31B261B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35B9B4C" w14:textId="77777777" w:rsidR="004D3B4A" w:rsidRDefault="004D3B4A" w:rsidP="004D3B4A">
      <w:pPr>
        <w:pStyle w:val="Zkladntext"/>
      </w:pPr>
    </w:p>
    <w:p w14:paraId="576E4802" w14:textId="77777777" w:rsidR="009556FD" w:rsidRDefault="009556FD" w:rsidP="009556FD">
      <w:pPr>
        <w:pStyle w:val="Nadpis2"/>
        <w:numPr>
          <w:ilvl w:val="0"/>
          <w:numId w:val="2"/>
        </w:numPr>
      </w:pPr>
      <w:r>
        <w:t>Právny dôvod na zostavenie účtovnej závierky</w:t>
      </w:r>
    </w:p>
    <w:p w14:paraId="3CCD5635" w14:textId="2E4C06AA" w:rsidR="009556FD" w:rsidRDefault="009556FD" w:rsidP="009556FD">
      <w:pPr>
        <w:pStyle w:val="Zkladntext"/>
        <w:ind w:hanging="426"/>
      </w:pPr>
      <w:r>
        <w:tab/>
        <w:t>Účtovná závierka Spoločnosti k 31. decembru 202</w:t>
      </w:r>
      <w:r w:rsidR="005A2A43">
        <w:t>3</w:t>
      </w:r>
      <w:r>
        <w:t xml:space="preserve"> je zostavená ako riadna účtovná závierka podľa § 17 ods. 6 zákona NR SR č. 431/2002 Z. z. o účtovníctve za účtovné obdobie od 1. januára 202</w:t>
      </w:r>
      <w:r w:rsidR="005A2A43">
        <w:t>3</w:t>
      </w:r>
      <w:r>
        <w:t xml:space="preserve"> do 31. decembra 202</w:t>
      </w:r>
      <w:r w:rsidR="005A2A43">
        <w:t>3</w:t>
      </w:r>
      <w:r>
        <w:t>.</w:t>
      </w:r>
    </w:p>
    <w:p w14:paraId="2C711528" w14:textId="77777777" w:rsidR="009556FD" w:rsidRDefault="009556FD" w:rsidP="009556FD">
      <w:pPr>
        <w:pStyle w:val="Zkladntext"/>
        <w:ind w:hanging="66"/>
        <w:rPr>
          <w:szCs w:val="18"/>
        </w:rPr>
      </w:pPr>
    </w:p>
    <w:p w14:paraId="09457A93" w14:textId="77777777" w:rsidR="009556FD" w:rsidRDefault="009556FD" w:rsidP="009556FD">
      <w:pPr>
        <w:pStyle w:val="Zkladntext"/>
        <w:ind w:hanging="6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11461FA" w14:textId="77777777" w:rsidR="004D3B4A" w:rsidRDefault="004D3B4A" w:rsidP="004D3B4A">
      <w:pPr>
        <w:pStyle w:val="Zkladntext"/>
        <w:ind w:hanging="426"/>
      </w:pPr>
    </w:p>
    <w:p w14:paraId="65FFACAD" w14:textId="77777777" w:rsidR="004D3B4A" w:rsidRPr="008230B2" w:rsidRDefault="004D3B4A" w:rsidP="004D3B4A">
      <w:pPr>
        <w:pStyle w:val="Nadpis2"/>
        <w:numPr>
          <w:ilvl w:val="0"/>
          <w:numId w:val="2"/>
        </w:numPr>
      </w:pPr>
      <w:r w:rsidRPr="008230B2">
        <w:t>Dátum schválenia účtovnej závierky za predchádzajúce účtovné obdobie</w:t>
      </w:r>
    </w:p>
    <w:p w14:paraId="2A84E06F" w14:textId="283AA81E" w:rsidR="009556FD" w:rsidRDefault="004D3B4A" w:rsidP="009556FD">
      <w:pPr>
        <w:pStyle w:val="Zkladntext"/>
        <w:ind w:hanging="426"/>
      </w:pPr>
      <w:r w:rsidRPr="008230B2">
        <w:tab/>
      </w:r>
      <w:r w:rsidR="009556FD" w:rsidRPr="008230B2">
        <w:t>Účtovná závierka</w:t>
      </w:r>
      <w:r w:rsidR="009556FD">
        <w:t xml:space="preserve"> Spoločnosti k 31. decembru 20</w:t>
      </w:r>
      <w:r w:rsidR="00813899">
        <w:t>2</w:t>
      </w:r>
      <w:r w:rsidR="005A2A43">
        <w:t>2</w:t>
      </w:r>
      <w:r w:rsidR="009556FD" w:rsidRPr="008230B2">
        <w:t>, za predchádzajúce účtovné obdobie, bola schválená valným zhromaždením Spoločnosti dňa</w:t>
      </w:r>
      <w:r w:rsidR="009556FD">
        <w:t xml:space="preserve"> </w:t>
      </w:r>
      <w:r w:rsidR="005A2A43">
        <w:t>10</w:t>
      </w:r>
      <w:r w:rsidR="009556FD">
        <w:t>.</w:t>
      </w:r>
      <w:r w:rsidR="00DE28A9">
        <w:t xml:space="preserve"> </w:t>
      </w:r>
      <w:r w:rsidR="005A2A43">
        <w:t>mája</w:t>
      </w:r>
      <w:r w:rsidR="009556FD">
        <w:t xml:space="preserve"> 202</w:t>
      </w:r>
      <w:r w:rsidR="005A2A43">
        <w:t>3</w:t>
      </w:r>
      <w:r w:rsidR="009556FD">
        <w:t>.</w:t>
      </w:r>
    </w:p>
    <w:p w14:paraId="6B06CA4C" w14:textId="46A2D233" w:rsidR="008B14FE" w:rsidRPr="008230B2" w:rsidRDefault="008B14FE" w:rsidP="004D3B4A">
      <w:pPr>
        <w:pStyle w:val="Zkladntext"/>
        <w:ind w:hanging="426"/>
      </w:pPr>
    </w:p>
    <w:p w14:paraId="7E8BBBD8" w14:textId="77777777" w:rsidR="004D3B4A" w:rsidRDefault="004D3B4A" w:rsidP="004D3B4A">
      <w:pPr>
        <w:pStyle w:val="Zkladntext"/>
        <w:ind w:hanging="426"/>
      </w:pPr>
    </w:p>
    <w:p w14:paraId="51B23F95" w14:textId="77777777" w:rsidR="007879CA" w:rsidRDefault="007879CA" w:rsidP="00126B33">
      <w:pPr>
        <w:pStyle w:val="Nadpis1"/>
        <w:tabs>
          <w:tab w:val="clear" w:pos="1353"/>
        </w:tabs>
        <w:ind w:left="426" w:hanging="426"/>
      </w:pPr>
      <w:bookmarkStart w:id="4" w:name="OLE_LINK13"/>
      <w:bookmarkStart w:id="5" w:name="OLE_LINK14"/>
      <w:r>
        <w:t>INFORMÁCIA o orgánoch účtovnej jednotky</w:t>
      </w:r>
    </w:p>
    <w:p w14:paraId="3E3E298B" w14:textId="77777777" w:rsidR="007879CA" w:rsidRPr="00126B33" w:rsidRDefault="007879CA" w:rsidP="00375C48">
      <w:pPr>
        <w:rPr>
          <w:sz w:val="18"/>
        </w:rPr>
      </w:pPr>
    </w:p>
    <w:p w14:paraId="4CA6D3CE" w14:textId="2258C487" w:rsidR="009556FD" w:rsidRPr="009556FD" w:rsidRDefault="009556FD" w:rsidP="009556FD">
      <w:pPr>
        <w:ind w:left="360"/>
        <w:rPr>
          <w:sz w:val="18"/>
          <w:szCs w:val="18"/>
        </w:rPr>
      </w:pPr>
      <w:r w:rsidRPr="009556FD">
        <w:rPr>
          <w:sz w:val="18"/>
          <w:szCs w:val="18"/>
        </w:rPr>
        <w:t>Členom štatutárneho orgán, ani členom dozorných orgánov neboli v roku 202</w:t>
      </w:r>
      <w:r w:rsidR="005A2A43">
        <w:rPr>
          <w:sz w:val="18"/>
          <w:szCs w:val="18"/>
        </w:rPr>
        <w:t>3</w:t>
      </w:r>
      <w:r w:rsidRPr="009556FD">
        <w:rPr>
          <w:sz w:val="18"/>
          <w:szCs w:val="18"/>
        </w:rPr>
        <w:t xml:space="preserve"> poskytnuté žiadne pôžičky, záruky alebo iné formy zabezpečenia, ani finančné prostriedky alebo iné plnenia na súkromné účely členov, ktoré sa vyúčtovávajú </w:t>
      </w:r>
      <w:r w:rsidRPr="009556FD">
        <w:rPr>
          <w:sz w:val="18"/>
          <w:szCs w:val="18"/>
        </w:rPr>
        <w:br/>
        <w:t>(v roku 20</w:t>
      </w:r>
      <w:r w:rsidR="00813899">
        <w:rPr>
          <w:sz w:val="18"/>
          <w:szCs w:val="18"/>
        </w:rPr>
        <w:t>2</w:t>
      </w:r>
      <w:r w:rsidR="005A2A43">
        <w:rPr>
          <w:sz w:val="18"/>
          <w:szCs w:val="18"/>
        </w:rPr>
        <w:t>2</w:t>
      </w:r>
      <w:r w:rsidRPr="009556FD">
        <w:rPr>
          <w:sz w:val="18"/>
          <w:szCs w:val="18"/>
        </w:rPr>
        <w:t>: žiadne)</w:t>
      </w:r>
    </w:p>
    <w:p w14:paraId="5256A3BB" w14:textId="77777777" w:rsidR="008B14FE" w:rsidRPr="00614EBC" w:rsidRDefault="008B14FE" w:rsidP="00375C48">
      <w:pPr>
        <w:ind w:left="360"/>
        <w:rPr>
          <w:szCs w:val="18"/>
        </w:rPr>
      </w:pPr>
    </w:p>
    <w:p w14:paraId="60D41306" w14:textId="77777777" w:rsidR="007879CA" w:rsidRPr="008230B2" w:rsidRDefault="007879CA" w:rsidP="000963BB">
      <w:pPr>
        <w:pStyle w:val="Zkladntext"/>
        <w:ind w:left="360"/>
      </w:pPr>
    </w:p>
    <w:bookmarkEnd w:id="4"/>
    <w:bookmarkEnd w:id="5"/>
    <w:p w14:paraId="42EAC211" w14:textId="77777777" w:rsidR="004D3B4A" w:rsidRDefault="004D3B4A" w:rsidP="00E33451">
      <w:pPr>
        <w:pStyle w:val="Nadpis1"/>
        <w:tabs>
          <w:tab w:val="clear" w:pos="1353"/>
        </w:tabs>
        <w:ind w:left="426" w:hanging="426"/>
      </w:pPr>
      <w:r>
        <w:t>Informácie o konsolidovanom celku</w:t>
      </w:r>
    </w:p>
    <w:p w14:paraId="4323EDCD" w14:textId="77777777" w:rsidR="004D3B4A" w:rsidRDefault="004D3B4A" w:rsidP="004D3B4A">
      <w:pPr>
        <w:pStyle w:val="Zkladntext"/>
      </w:pPr>
    </w:p>
    <w:p w14:paraId="57EDE8BA" w14:textId="18D93713" w:rsidR="009556FD" w:rsidRDefault="009556FD" w:rsidP="009556FD">
      <w:pPr>
        <w:pStyle w:val="Zkladntext"/>
      </w:pPr>
      <w:r>
        <w:t>Spoločnosť je súčasťou skupiny TRIGO HOLDING, Francúzsko, ktorá nezostavuje konsolidovanú účtovnú závierku za rok končiaci 31. decembrom 202</w:t>
      </w:r>
      <w:r w:rsidR="005A2A43">
        <w:t>3</w:t>
      </w:r>
      <w:r>
        <w:t>. Spoločnosť sa nezahŕňa do konsolidovanej účtovnej závierky žiadnej spoločnosti.</w:t>
      </w:r>
    </w:p>
    <w:p w14:paraId="5D05FD49" w14:textId="77777777" w:rsidR="009556FD" w:rsidRDefault="009556FD" w:rsidP="009556FD">
      <w:pPr>
        <w:pStyle w:val="Zkladntext"/>
        <w:ind w:hanging="426"/>
      </w:pPr>
    </w:p>
    <w:p w14:paraId="02FA7FE7" w14:textId="77777777" w:rsidR="004D3B4A" w:rsidRDefault="004D3B4A" w:rsidP="00E50D1A">
      <w:pPr>
        <w:pStyle w:val="Zkladntext"/>
        <w:ind w:hanging="426"/>
      </w:pPr>
    </w:p>
    <w:p w14:paraId="5F0960FC" w14:textId="77777777" w:rsidR="00F53F06" w:rsidRDefault="00F53F06" w:rsidP="00E50D1A">
      <w:pPr>
        <w:pStyle w:val="Zkladntext"/>
        <w:ind w:hanging="426"/>
      </w:pPr>
    </w:p>
    <w:p w14:paraId="05DA99DD" w14:textId="77777777" w:rsidR="00935A75" w:rsidRDefault="00935A75" w:rsidP="00E50D1A">
      <w:pPr>
        <w:pStyle w:val="Zkladntext"/>
        <w:ind w:hanging="426"/>
      </w:pPr>
    </w:p>
    <w:p w14:paraId="2E4D767F" w14:textId="77777777" w:rsidR="00F735D8" w:rsidRDefault="00F735D8" w:rsidP="00E50D1A">
      <w:pPr>
        <w:pStyle w:val="Zkladntext"/>
        <w:ind w:hanging="426"/>
      </w:pPr>
    </w:p>
    <w:p w14:paraId="6CC7BD5A" w14:textId="77777777" w:rsidR="00B96419" w:rsidRDefault="00B96419" w:rsidP="00E50D1A">
      <w:pPr>
        <w:pStyle w:val="Zkladntext"/>
        <w:ind w:hanging="426"/>
      </w:pPr>
    </w:p>
    <w:p w14:paraId="45B81005" w14:textId="77777777" w:rsidR="00B96419" w:rsidRDefault="00B96419" w:rsidP="00E50D1A">
      <w:pPr>
        <w:pStyle w:val="Zkladntext"/>
        <w:ind w:hanging="426"/>
      </w:pPr>
    </w:p>
    <w:p w14:paraId="414B6011" w14:textId="77777777" w:rsidR="00FA1DDE" w:rsidRDefault="00FA1DDE" w:rsidP="00E50D1A">
      <w:pPr>
        <w:pStyle w:val="Zkladntext"/>
        <w:ind w:hanging="426"/>
      </w:pPr>
    </w:p>
    <w:p w14:paraId="03B13443" w14:textId="77777777"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14:paraId="402E97C7" w14:textId="77777777" w:rsidR="004D3B4A" w:rsidRDefault="004D3B4A" w:rsidP="004D3B4A">
      <w:pPr>
        <w:pStyle w:val="Zkladntext"/>
      </w:pPr>
    </w:p>
    <w:p w14:paraId="568171ED" w14:textId="77777777" w:rsidR="004D3B4A" w:rsidRDefault="004D3B4A" w:rsidP="00251BF2">
      <w:pPr>
        <w:pStyle w:val="Pismenka"/>
        <w:ind w:left="426"/>
      </w:pPr>
      <w:r>
        <w:t>Východiská pre zostavenie účtovnej závierky</w:t>
      </w:r>
    </w:p>
    <w:p w14:paraId="3EFC79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D2B182" w14:textId="77777777" w:rsidR="00ED0725" w:rsidRDefault="00ED0725" w:rsidP="00ED0725">
      <w:pPr>
        <w:pStyle w:val="Zkladntext"/>
        <w:ind w:left="450"/>
      </w:pPr>
    </w:p>
    <w:p w14:paraId="0BF0C5E3" w14:textId="77777777" w:rsidR="00ED0725" w:rsidRDefault="00ED0725" w:rsidP="00ED0725">
      <w:pPr>
        <w:pStyle w:val="Zkladntext"/>
        <w:ind w:left="450"/>
      </w:pPr>
      <w:r>
        <w:t>Účtovné metódy a všeobecné účtovné zásady boli účtovnou jednotkou konzistentne aplikované</w:t>
      </w:r>
      <w:r w:rsidR="008A5F9F">
        <w:t>.</w:t>
      </w:r>
    </w:p>
    <w:p w14:paraId="2EE43A1B" w14:textId="77777777" w:rsidR="000F0FCA" w:rsidRDefault="000F0FCA" w:rsidP="004D3B4A">
      <w:pPr>
        <w:pStyle w:val="Zkladntext"/>
        <w:ind w:left="450"/>
      </w:pPr>
    </w:p>
    <w:p w14:paraId="0495F0D5" w14:textId="372E26E0" w:rsidR="000F0FCA" w:rsidRDefault="000F0FCA" w:rsidP="000F0FCA">
      <w:pPr>
        <w:ind w:left="426"/>
        <w:rPr>
          <w:sz w:val="18"/>
        </w:rPr>
      </w:pPr>
      <w:r w:rsidRPr="00500DD8">
        <w:rPr>
          <w:sz w:val="18"/>
        </w:rPr>
        <w:t xml:space="preserve">V účtovnom období </w:t>
      </w:r>
      <w:r w:rsidR="00C93D50">
        <w:rPr>
          <w:sz w:val="18"/>
        </w:rPr>
        <w:t>20</w:t>
      </w:r>
      <w:r w:rsidR="009556FD">
        <w:rPr>
          <w:sz w:val="18"/>
        </w:rPr>
        <w:t>2</w:t>
      </w:r>
      <w:r w:rsidR="005A2A43">
        <w:rPr>
          <w:sz w:val="18"/>
        </w:rPr>
        <w:t>3</w:t>
      </w:r>
      <w:r w:rsidR="00C93D50">
        <w:rPr>
          <w:sz w:val="18"/>
        </w:rPr>
        <w:t xml:space="preserve"> ani v roku </w:t>
      </w:r>
      <w:r w:rsidRPr="00500DD8">
        <w:rPr>
          <w:sz w:val="18"/>
        </w:rPr>
        <w:t>20</w:t>
      </w:r>
      <w:r w:rsidR="00813899">
        <w:rPr>
          <w:sz w:val="18"/>
        </w:rPr>
        <w:t>2</w:t>
      </w:r>
      <w:r w:rsidR="005A2A43">
        <w:rPr>
          <w:sz w:val="18"/>
        </w:rPr>
        <w:t>2</w:t>
      </w:r>
      <w:r w:rsidRPr="00500DD8">
        <w:rPr>
          <w:sz w:val="18"/>
        </w:rPr>
        <w:t xml:space="preserve"> Spoločnosť nevykonala žiadne opravy významných chýb minulých účtovných období.</w:t>
      </w:r>
    </w:p>
    <w:p w14:paraId="0744D8C0" w14:textId="77777777" w:rsidR="008A5F9F" w:rsidRDefault="008A5F9F" w:rsidP="000F0FCA">
      <w:pPr>
        <w:ind w:left="426"/>
        <w:rPr>
          <w:sz w:val="18"/>
        </w:rPr>
      </w:pPr>
    </w:p>
    <w:p w14:paraId="773BE828" w14:textId="77777777" w:rsidR="008A5F9F" w:rsidRDefault="008A5F9F" w:rsidP="008A5F9F">
      <w:pPr>
        <w:pStyle w:val="Pismenka"/>
        <w:ind w:left="426"/>
      </w:pPr>
      <w:r>
        <w:t>Použitie odhadov a úsudkov</w:t>
      </w:r>
    </w:p>
    <w:p w14:paraId="50463F64" w14:textId="77777777"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1FAB8B8" w14:textId="77777777" w:rsidR="008A5F9F" w:rsidRPr="008A5F9F" w:rsidRDefault="008A5F9F" w:rsidP="00375C48">
      <w:pPr>
        <w:pStyle w:val="Pismenka"/>
        <w:numPr>
          <w:ilvl w:val="0"/>
          <w:numId w:val="0"/>
        </w:numPr>
        <w:ind w:left="786"/>
        <w:rPr>
          <w:b w:val="0"/>
        </w:rPr>
      </w:pPr>
    </w:p>
    <w:p w14:paraId="7A8D3911" w14:textId="77777777"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6D3334B" w14:textId="77777777" w:rsidR="008A5F9F" w:rsidRDefault="008A5F9F" w:rsidP="00375C48">
      <w:pPr>
        <w:pStyle w:val="Zkladntext"/>
        <w:ind w:left="450"/>
      </w:pPr>
    </w:p>
    <w:p w14:paraId="3F63904C" w14:textId="77777777" w:rsidR="008A5F9F" w:rsidRDefault="008A5F9F" w:rsidP="00375C48">
      <w:pPr>
        <w:pStyle w:val="Zkladntext"/>
        <w:ind w:left="450"/>
        <w:rPr>
          <w:i/>
          <w:szCs w:val="18"/>
        </w:rPr>
      </w:pPr>
      <w:r w:rsidRPr="00D06026">
        <w:rPr>
          <w:b/>
          <w:i/>
          <w:szCs w:val="18"/>
        </w:rPr>
        <w:t>Úsudky</w:t>
      </w:r>
    </w:p>
    <w:p w14:paraId="69A39B75" w14:textId="77777777"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14:paraId="448FCE44" w14:textId="77777777" w:rsidR="008A5F9F" w:rsidRDefault="008A5F9F" w:rsidP="00375C48">
      <w:pPr>
        <w:pStyle w:val="Zkladntext"/>
        <w:ind w:left="450"/>
        <w:rPr>
          <w:szCs w:val="18"/>
        </w:rPr>
      </w:pPr>
    </w:p>
    <w:p w14:paraId="5BE8DCB8" w14:textId="77777777" w:rsidR="008A5F9F" w:rsidRPr="00D06026" w:rsidRDefault="008A5F9F" w:rsidP="008A5F9F">
      <w:pPr>
        <w:pStyle w:val="Zkladntext"/>
        <w:rPr>
          <w:b/>
          <w:i/>
          <w:szCs w:val="18"/>
        </w:rPr>
      </w:pPr>
      <w:r w:rsidRPr="00D06026">
        <w:rPr>
          <w:b/>
          <w:i/>
          <w:szCs w:val="18"/>
        </w:rPr>
        <w:t>Neistoty v odhadoch a predpokladoch</w:t>
      </w:r>
    </w:p>
    <w:p w14:paraId="0F686CC4" w14:textId="77777777"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14:paraId="34216096" w14:textId="77777777" w:rsidR="008A5F9F" w:rsidRDefault="008A5F9F" w:rsidP="00375C48">
      <w:pPr>
        <w:pStyle w:val="Zkladntext"/>
        <w:ind w:left="450"/>
        <w:rPr>
          <w:szCs w:val="18"/>
        </w:rPr>
      </w:pPr>
    </w:p>
    <w:p w14:paraId="7F833BF8" w14:textId="77777777"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14:paraId="68A0A55B" w14:textId="77777777" w:rsidR="008A5F9F" w:rsidRPr="00500DD8" w:rsidRDefault="008A5F9F" w:rsidP="000F0FCA">
      <w:pPr>
        <w:ind w:left="426"/>
        <w:rPr>
          <w:sz w:val="18"/>
        </w:rPr>
      </w:pPr>
    </w:p>
    <w:p w14:paraId="75F49575" w14:textId="77777777" w:rsidR="006D3D0B" w:rsidRDefault="006D3D0B" w:rsidP="0097669A">
      <w:pPr>
        <w:pStyle w:val="Zkladntext"/>
        <w:ind w:left="0"/>
      </w:pPr>
    </w:p>
    <w:p w14:paraId="43169DF1" w14:textId="77777777" w:rsidR="004D3B4A" w:rsidRDefault="004D3B4A" w:rsidP="00375C48">
      <w:pPr>
        <w:pStyle w:val="Pismenka"/>
      </w:pPr>
      <w:r>
        <w:t>Dlhodobý nehmotný majetok a dlhodobý hmotný majetok</w:t>
      </w:r>
    </w:p>
    <w:p w14:paraId="55B60AE1"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43CC3BE5" w14:textId="77777777" w:rsidR="004D3B4A" w:rsidRDefault="004D3B4A" w:rsidP="004D3B4A">
      <w:pPr>
        <w:pStyle w:val="Zkladntext"/>
      </w:pPr>
    </w:p>
    <w:p w14:paraId="0D229816" w14:textId="77777777"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14:paraId="033139F2" w14:textId="77777777" w:rsidR="004D3B4A" w:rsidRDefault="00A55061" w:rsidP="004D3B4A">
      <w:pPr>
        <w:pStyle w:val="Zkladntext"/>
      </w:pPr>
      <w:r>
        <w:t xml:space="preserve"> </w:t>
      </w:r>
    </w:p>
    <w:p w14:paraId="1288A400"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F08587D"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14:paraId="63757560" w14:textId="77777777" w:rsidTr="00040DD8">
        <w:trPr>
          <w:trHeight w:val="250"/>
        </w:trPr>
        <w:tc>
          <w:tcPr>
            <w:tcW w:w="3287" w:type="dxa"/>
            <w:gridSpan w:val="2"/>
          </w:tcPr>
          <w:p w14:paraId="1E377EA4" w14:textId="77777777" w:rsidR="004D3B4A" w:rsidRDefault="004D3B4A" w:rsidP="0000290B">
            <w:pPr>
              <w:pStyle w:val="Tabulka"/>
            </w:pPr>
            <w:r>
              <w:br w:type="page"/>
            </w:r>
          </w:p>
        </w:tc>
        <w:tc>
          <w:tcPr>
            <w:tcW w:w="1540" w:type="dxa"/>
          </w:tcPr>
          <w:p w14:paraId="52021B24" w14:textId="77777777" w:rsidR="004D3B4A" w:rsidRDefault="004D3B4A" w:rsidP="0000290B">
            <w:pPr>
              <w:pStyle w:val="Tabulka"/>
              <w:jc w:val="center"/>
            </w:pPr>
            <w:r>
              <w:t>Predpokladaná</w:t>
            </w:r>
          </w:p>
        </w:tc>
        <w:tc>
          <w:tcPr>
            <w:tcW w:w="222" w:type="dxa"/>
          </w:tcPr>
          <w:p w14:paraId="35D80B72" w14:textId="77777777" w:rsidR="004D3B4A" w:rsidRDefault="004D3B4A" w:rsidP="0000290B">
            <w:pPr>
              <w:pStyle w:val="Tabulka"/>
              <w:jc w:val="center"/>
            </w:pPr>
          </w:p>
        </w:tc>
        <w:tc>
          <w:tcPr>
            <w:tcW w:w="1801" w:type="dxa"/>
          </w:tcPr>
          <w:p w14:paraId="3C3BE650" w14:textId="77777777" w:rsidR="004D3B4A" w:rsidRDefault="004D3B4A" w:rsidP="0000290B">
            <w:pPr>
              <w:pStyle w:val="Tabulka"/>
              <w:jc w:val="center"/>
            </w:pPr>
            <w:r>
              <w:t>Metóda</w:t>
            </w:r>
          </w:p>
        </w:tc>
        <w:tc>
          <w:tcPr>
            <w:tcW w:w="222" w:type="dxa"/>
          </w:tcPr>
          <w:p w14:paraId="60FF52FE" w14:textId="77777777" w:rsidR="004D3B4A" w:rsidRDefault="004D3B4A" w:rsidP="0000290B">
            <w:pPr>
              <w:pStyle w:val="Tabulka"/>
              <w:jc w:val="center"/>
            </w:pPr>
          </w:p>
        </w:tc>
        <w:tc>
          <w:tcPr>
            <w:tcW w:w="1684" w:type="dxa"/>
          </w:tcPr>
          <w:p w14:paraId="3E1FC280" w14:textId="77777777" w:rsidR="004D3B4A" w:rsidRDefault="004D3B4A" w:rsidP="0000290B">
            <w:pPr>
              <w:pStyle w:val="Tabulka"/>
              <w:jc w:val="center"/>
            </w:pPr>
            <w:r>
              <w:t>Ročná odpisová</w:t>
            </w:r>
          </w:p>
        </w:tc>
      </w:tr>
      <w:tr w:rsidR="005B316E" w14:paraId="0362DA1E" w14:textId="77777777" w:rsidTr="00040DD8">
        <w:trPr>
          <w:trHeight w:val="250"/>
        </w:trPr>
        <w:tc>
          <w:tcPr>
            <w:tcW w:w="2875" w:type="dxa"/>
            <w:tcBorders>
              <w:bottom w:val="single" w:sz="4" w:space="0" w:color="auto"/>
            </w:tcBorders>
          </w:tcPr>
          <w:p w14:paraId="2C24CBA7" w14:textId="77777777" w:rsidR="004D3B4A" w:rsidRDefault="004D3B4A" w:rsidP="0000290B">
            <w:pPr>
              <w:pStyle w:val="Tabulka"/>
            </w:pPr>
          </w:p>
        </w:tc>
        <w:tc>
          <w:tcPr>
            <w:tcW w:w="412" w:type="dxa"/>
            <w:tcBorders>
              <w:bottom w:val="single" w:sz="4" w:space="0" w:color="auto"/>
            </w:tcBorders>
          </w:tcPr>
          <w:p w14:paraId="1AA58F1A" w14:textId="77777777" w:rsidR="004D3B4A" w:rsidRDefault="004D3B4A" w:rsidP="0000290B">
            <w:pPr>
              <w:pStyle w:val="Tabulka"/>
            </w:pPr>
          </w:p>
        </w:tc>
        <w:tc>
          <w:tcPr>
            <w:tcW w:w="1540" w:type="dxa"/>
            <w:tcBorders>
              <w:bottom w:val="single" w:sz="4" w:space="0" w:color="auto"/>
            </w:tcBorders>
          </w:tcPr>
          <w:p w14:paraId="5C6F8C3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E632DE4" w14:textId="77777777" w:rsidR="004D3B4A" w:rsidRDefault="004D3B4A" w:rsidP="0000290B">
            <w:pPr>
              <w:pStyle w:val="Tabulka"/>
              <w:jc w:val="center"/>
            </w:pPr>
          </w:p>
        </w:tc>
        <w:tc>
          <w:tcPr>
            <w:tcW w:w="1801" w:type="dxa"/>
            <w:tcBorders>
              <w:bottom w:val="single" w:sz="4" w:space="0" w:color="auto"/>
            </w:tcBorders>
          </w:tcPr>
          <w:p w14:paraId="7DE44CBB" w14:textId="77777777" w:rsidR="004D3B4A" w:rsidRDefault="004D3B4A" w:rsidP="0000290B">
            <w:pPr>
              <w:pStyle w:val="Tabulka"/>
              <w:jc w:val="center"/>
            </w:pPr>
            <w:r>
              <w:t>odpisovania</w:t>
            </w:r>
          </w:p>
        </w:tc>
        <w:tc>
          <w:tcPr>
            <w:tcW w:w="222" w:type="dxa"/>
            <w:tcBorders>
              <w:bottom w:val="single" w:sz="4" w:space="0" w:color="auto"/>
            </w:tcBorders>
          </w:tcPr>
          <w:p w14:paraId="3A609805" w14:textId="77777777" w:rsidR="004D3B4A" w:rsidRDefault="004D3B4A" w:rsidP="0000290B">
            <w:pPr>
              <w:pStyle w:val="Tabulka"/>
              <w:jc w:val="center"/>
            </w:pPr>
          </w:p>
        </w:tc>
        <w:tc>
          <w:tcPr>
            <w:tcW w:w="1684" w:type="dxa"/>
            <w:tcBorders>
              <w:bottom w:val="single" w:sz="4" w:space="0" w:color="auto"/>
            </w:tcBorders>
          </w:tcPr>
          <w:p w14:paraId="26B4DBD9" w14:textId="77777777" w:rsidR="004D3B4A" w:rsidRDefault="004D3B4A" w:rsidP="0000290B">
            <w:pPr>
              <w:pStyle w:val="Tabulka"/>
              <w:jc w:val="center"/>
            </w:pPr>
            <w:r>
              <w:t>sadzba v %</w:t>
            </w:r>
          </w:p>
        </w:tc>
      </w:tr>
      <w:tr w:rsidR="004D3B4A" w14:paraId="77EEA1D5" w14:textId="77777777" w:rsidTr="00040DD8">
        <w:trPr>
          <w:trHeight w:val="250"/>
        </w:trPr>
        <w:tc>
          <w:tcPr>
            <w:tcW w:w="3287" w:type="dxa"/>
            <w:gridSpan w:val="2"/>
          </w:tcPr>
          <w:p w14:paraId="025672EA" w14:textId="77777777" w:rsidR="004D3B4A" w:rsidRDefault="004D3B4A" w:rsidP="0000290B">
            <w:pPr>
              <w:pStyle w:val="Tabulka"/>
            </w:pPr>
          </w:p>
        </w:tc>
        <w:tc>
          <w:tcPr>
            <w:tcW w:w="1540" w:type="dxa"/>
          </w:tcPr>
          <w:p w14:paraId="49832F75" w14:textId="77777777" w:rsidR="004D3B4A" w:rsidRDefault="004D3B4A" w:rsidP="0000290B">
            <w:pPr>
              <w:pStyle w:val="Tabulka"/>
              <w:jc w:val="center"/>
            </w:pPr>
          </w:p>
        </w:tc>
        <w:tc>
          <w:tcPr>
            <w:tcW w:w="222" w:type="dxa"/>
          </w:tcPr>
          <w:p w14:paraId="48C07B0A" w14:textId="77777777" w:rsidR="004D3B4A" w:rsidRDefault="004D3B4A" w:rsidP="0000290B">
            <w:pPr>
              <w:pStyle w:val="Tabulka"/>
              <w:jc w:val="center"/>
            </w:pPr>
          </w:p>
        </w:tc>
        <w:tc>
          <w:tcPr>
            <w:tcW w:w="1801" w:type="dxa"/>
          </w:tcPr>
          <w:p w14:paraId="1B3D0FD1" w14:textId="77777777" w:rsidR="004D3B4A" w:rsidRPr="00706910" w:rsidRDefault="004D3B4A" w:rsidP="0000290B">
            <w:pPr>
              <w:pStyle w:val="Tabulka"/>
              <w:jc w:val="center"/>
              <w:rPr>
                <w:color w:val="FF0000"/>
              </w:rPr>
            </w:pPr>
          </w:p>
        </w:tc>
        <w:tc>
          <w:tcPr>
            <w:tcW w:w="222" w:type="dxa"/>
          </w:tcPr>
          <w:p w14:paraId="10948EF5" w14:textId="77777777" w:rsidR="004D3B4A" w:rsidRDefault="004D3B4A" w:rsidP="0000290B">
            <w:pPr>
              <w:pStyle w:val="Tabulka"/>
              <w:jc w:val="center"/>
            </w:pPr>
          </w:p>
        </w:tc>
        <w:tc>
          <w:tcPr>
            <w:tcW w:w="1684" w:type="dxa"/>
          </w:tcPr>
          <w:p w14:paraId="2E3D122A" w14:textId="77777777" w:rsidR="004D3B4A" w:rsidRDefault="004D3B4A" w:rsidP="0000290B">
            <w:pPr>
              <w:pStyle w:val="Tabulka"/>
              <w:jc w:val="center"/>
            </w:pPr>
          </w:p>
        </w:tc>
      </w:tr>
      <w:tr w:rsidR="004D3B4A" w14:paraId="489CF50C" w14:textId="77777777" w:rsidTr="00040DD8">
        <w:trPr>
          <w:trHeight w:val="250"/>
        </w:trPr>
        <w:tc>
          <w:tcPr>
            <w:tcW w:w="3287" w:type="dxa"/>
            <w:gridSpan w:val="2"/>
          </w:tcPr>
          <w:p w14:paraId="18C35AA6" w14:textId="77777777" w:rsidR="004D3B4A" w:rsidRPr="000F0FCA" w:rsidRDefault="004D3B4A" w:rsidP="0000290B">
            <w:pPr>
              <w:pStyle w:val="Tabulka"/>
            </w:pPr>
            <w:r w:rsidRPr="000F0FCA">
              <w:t>Softvér</w:t>
            </w:r>
          </w:p>
        </w:tc>
        <w:tc>
          <w:tcPr>
            <w:tcW w:w="1540" w:type="dxa"/>
          </w:tcPr>
          <w:p w14:paraId="197945EF" w14:textId="77777777" w:rsidR="004D3B4A" w:rsidRPr="000F0FCA" w:rsidRDefault="000F0FCA" w:rsidP="0000290B">
            <w:pPr>
              <w:pStyle w:val="Tabulka"/>
              <w:jc w:val="center"/>
            </w:pPr>
            <w:r>
              <w:t>2</w:t>
            </w:r>
          </w:p>
        </w:tc>
        <w:tc>
          <w:tcPr>
            <w:tcW w:w="222" w:type="dxa"/>
          </w:tcPr>
          <w:p w14:paraId="5C7C9B11" w14:textId="77777777" w:rsidR="004D3B4A" w:rsidRPr="000F0FCA" w:rsidRDefault="004D3B4A" w:rsidP="0000290B">
            <w:pPr>
              <w:pStyle w:val="Tabulka"/>
              <w:jc w:val="center"/>
            </w:pPr>
          </w:p>
        </w:tc>
        <w:tc>
          <w:tcPr>
            <w:tcW w:w="1801" w:type="dxa"/>
          </w:tcPr>
          <w:p w14:paraId="3355D2B0" w14:textId="77777777" w:rsidR="004D3B4A" w:rsidRPr="000F0FCA" w:rsidRDefault="00562825" w:rsidP="0000290B">
            <w:pPr>
              <w:pStyle w:val="Tabulka"/>
              <w:jc w:val="center"/>
              <w:rPr>
                <w:color w:val="FF0000"/>
              </w:rPr>
            </w:pPr>
            <w:r w:rsidRPr="000F0FCA">
              <w:rPr>
                <w:color w:val="auto"/>
              </w:rPr>
              <w:t>lineárna</w:t>
            </w:r>
          </w:p>
        </w:tc>
        <w:tc>
          <w:tcPr>
            <w:tcW w:w="222" w:type="dxa"/>
          </w:tcPr>
          <w:p w14:paraId="7E8078E9" w14:textId="77777777" w:rsidR="004D3B4A" w:rsidRPr="000F0FCA" w:rsidRDefault="004D3B4A" w:rsidP="0000290B">
            <w:pPr>
              <w:pStyle w:val="Tabulka"/>
              <w:jc w:val="center"/>
            </w:pPr>
          </w:p>
        </w:tc>
        <w:tc>
          <w:tcPr>
            <w:tcW w:w="1684" w:type="dxa"/>
          </w:tcPr>
          <w:p w14:paraId="21AB6DB8" w14:textId="77777777" w:rsidR="004D3B4A" w:rsidRPr="000F0FCA" w:rsidRDefault="000F0FCA" w:rsidP="0000290B">
            <w:pPr>
              <w:pStyle w:val="Tabulka"/>
              <w:jc w:val="center"/>
            </w:pPr>
            <w:r>
              <w:t>50</w:t>
            </w:r>
            <w:r w:rsidR="00562825" w:rsidRPr="000F0FCA">
              <w:t>%</w:t>
            </w:r>
          </w:p>
        </w:tc>
      </w:tr>
      <w:tr w:rsidR="00472877" w14:paraId="78C11AB8" w14:textId="77777777" w:rsidTr="00040DD8">
        <w:tblPrEx>
          <w:tblCellMar>
            <w:left w:w="108" w:type="dxa"/>
            <w:right w:w="108" w:type="dxa"/>
          </w:tblCellMar>
        </w:tblPrEx>
        <w:trPr>
          <w:trHeight w:val="245"/>
        </w:trPr>
        <w:tc>
          <w:tcPr>
            <w:tcW w:w="3287" w:type="dxa"/>
            <w:gridSpan w:val="2"/>
          </w:tcPr>
          <w:p w14:paraId="4871B8F5" w14:textId="77777777" w:rsidR="00472877" w:rsidRDefault="00472877" w:rsidP="0000290B">
            <w:pPr>
              <w:pStyle w:val="Tabulka"/>
              <w:ind w:hanging="84"/>
            </w:pPr>
          </w:p>
        </w:tc>
        <w:tc>
          <w:tcPr>
            <w:tcW w:w="1540" w:type="dxa"/>
          </w:tcPr>
          <w:p w14:paraId="4DD1628C" w14:textId="77777777" w:rsidR="00472877" w:rsidRDefault="00472877" w:rsidP="0000290B">
            <w:pPr>
              <w:pStyle w:val="Tabulka"/>
              <w:jc w:val="center"/>
            </w:pPr>
          </w:p>
        </w:tc>
        <w:tc>
          <w:tcPr>
            <w:tcW w:w="222" w:type="dxa"/>
          </w:tcPr>
          <w:p w14:paraId="74BE8300" w14:textId="77777777" w:rsidR="00472877" w:rsidRDefault="00472877" w:rsidP="0000290B">
            <w:pPr>
              <w:pStyle w:val="Tabulka"/>
              <w:jc w:val="center"/>
            </w:pPr>
          </w:p>
        </w:tc>
        <w:tc>
          <w:tcPr>
            <w:tcW w:w="1801" w:type="dxa"/>
          </w:tcPr>
          <w:p w14:paraId="4BB497A7" w14:textId="77777777" w:rsidR="00472877" w:rsidRDefault="00472877" w:rsidP="0000290B">
            <w:pPr>
              <w:pStyle w:val="Tabulka"/>
              <w:jc w:val="center"/>
            </w:pPr>
          </w:p>
        </w:tc>
        <w:tc>
          <w:tcPr>
            <w:tcW w:w="222" w:type="dxa"/>
          </w:tcPr>
          <w:p w14:paraId="6A2AB6DC" w14:textId="77777777" w:rsidR="00472877" w:rsidRDefault="00472877" w:rsidP="0000290B">
            <w:pPr>
              <w:pStyle w:val="Tabulka"/>
              <w:jc w:val="center"/>
            </w:pPr>
          </w:p>
        </w:tc>
        <w:tc>
          <w:tcPr>
            <w:tcW w:w="1684" w:type="dxa"/>
          </w:tcPr>
          <w:p w14:paraId="03B603EC" w14:textId="77777777" w:rsidR="00472877" w:rsidRDefault="00472877" w:rsidP="0000290B">
            <w:pPr>
              <w:pStyle w:val="Tabulka"/>
              <w:jc w:val="center"/>
            </w:pPr>
          </w:p>
        </w:tc>
      </w:tr>
    </w:tbl>
    <w:p w14:paraId="232B0892"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4F4891A" w14:textId="77777777" w:rsidR="00040DD8" w:rsidRDefault="00040DD8" w:rsidP="004D3B4A">
      <w:pPr>
        <w:pStyle w:val="Zkladntext"/>
      </w:pPr>
    </w:p>
    <w:p w14:paraId="743C8FE5" w14:textId="77777777" w:rsidR="00040DD8" w:rsidRDefault="00040DD8" w:rsidP="004D3B4A">
      <w:pPr>
        <w:pStyle w:val="Zkladntext"/>
      </w:pPr>
    </w:p>
    <w:p w14:paraId="5269422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14:paraId="2B1B6C52" w14:textId="77777777" w:rsidR="000650D8" w:rsidRDefault="000650D8" w:rsidP="004D3B4A">
      <w:pPr>
        <w:pStyle w:val="Zkladntext"/>
      </w:pPr>
    </w:p>
    <w:p w14:paraId="56174853" w14:textId="77777777" w:rsidR="000650D8" w:rsidRDefault="000650D8" w:rsidP="004D3B4A">
      <w:pPr>
        <w:pStyle w:val="Zkladntext"/>
      </w:pPr>
    </w:p>
    <w:p w14:paraId="563E7D61"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8B958D" w14:textId="77777777" w:rsidTr="0000290B">
        <w:trPr>
          <w:trHeight w:val="250"/>
        </w:trPr>
        <w:tc>
          <w:tcPr>
            <w:tcW w:w="3118" w:type="dxa"/>
            <w:gridSpan w:val="2"/>
          </w:tcPr>
          <w:p w14:paraId="365CDB4A" w14:textId="77777777" w:rsidR="004D3B4A" w:rsidRDefault="004D3B4A" w:rsidP="0000290B">
            <w:pPr>
              <w:pStyle w:val="Tabulka"/>
            </w:pPr>
          </w:p>
        </w:tc>
        <w:tc>
          <w:tcPr>
            <w:tcW w:w="1985" w:type="dxa"/>
          </w:tcPr>
          <w:p w14:paraId="235572B0" w14:textId="77777777" w:rsidR="004D3B4A" w:rsidRDefault="004D3B4A" w:rsidP="0000290B">
            <w:pPr>
              <w:pStyle w:val="Tabulka"/>
              <w:jc w:val="center"/>
            </w:pPr>
            <w:r>
              <w:t>Predpokladaná</w:t>
            </w:r>
          </w:p>
        </w:tc>
        <w:tc>
          <w:tcPr>
            <w:tcW w:w="141" w:type="dxa"/>
          </w:tcPr>
          <w:p w14:paraId="201D8462" w14:textId="77777777" w:rsidR="004D3B4A" w:rsidRDefault="004D3B4A" w:rsidP="0000290B">
            <w:pPr>
              <w:pStyle w:val="Tabulka"/>
              <w:jc w:val="center"/>
            </w:pPr>
          </w:p>
        </w:tc>
        <w:tc>
          <w:tcPr>
            <w:tcW w:w="1701" w:type="dxa"/>
          </w:tcPr>
          <w:p w14:paraId="276C7127" w14:textId="77777777" w:rsidR="004D3B4A" w:rsidRDefault="004D3B4A" w:rsidP="0000290B">
            <w:pPr>
              <w:pStyle w:val="Tabulka"/>
              <w:jc w:val="center"/>
            </w:pPr>
            <w:r>
              <w:t>Metóda</w:t>
            </w:r>
          </w:p>
        </w:tc>
        <w:tc>
          <w:tcPr>
            <w:tcW w:w="142" w:type="dxa"/>
          </w:tcPr>
          <w:p w14:paraId="063DBEF0" w14:textId="77777777" w:rsidR="004D3B4A" w:rsidRDefault="004D3B4A" w:rsidP="0000290B">
            <w:pPr>
              <w:pStyle w:val="Tabulka"/>
              <w:jc w:val="center"/>
            </w:pPr>
          </w:p>
        </w:tc>
        <w:tc>
          <w:tcPr>
            <w:tcW w:w="1701" w:type="dxa"/>
          </w:tcPr>
          <w:p w14:paraId="09D2A188" w14:textId="77777777" w:rsidR="004D3B4A" w:rsidRDefault="004D3B4A" w:rsidP="0000290B">
            <w:pPr>
              <w:pStyle w:val="Tabulka"/>
              <w:jc w:val="center"/>
            </w:pPr>
            <w:r>
              <w:t>Ročná odpisová</w:t>
            </w:r>
          </w:p>
        </w:tc>
      </w:tr>
      <w:tr w:rsidR="004D3B4A" w14:paraId="3359CFAD" w14:textId="77777777" w:rsidTr="0000290B">
        <w:trPr>
          <w:trHeight w:val="250"/>
        </w:trPr>
        <w:tc>
          <w:tcPr>
            <w:tcW w:w="2976" w:type="dxa"/>
            <w:tcBorders>
              <w:bottom w:val="single" w:sz="4" w:space="0" w:color="auto"/>
            </w:tcBorders>
          </w:tcPr>
          <w:p w14:paraId="35F53670" w14:textId="77777777" w:rsidR="004D3B4A" w:rsidRDefault="004D3B4A" w:rsidP="0000290B">
            <w:pPr>
              <w:pStyle w:val="Tabulka"/>
            </w:pPr>
          </w:p>
        </w:tc>
        <w:tc>
          <w:tcPr>
            <w:tcW w:w="142" w:type="dxa"/>
            <w:tcBorders>
              <w:bottom w:val="single" w:sz="4" w:space="0" w:color="auto"/>
            </w:tcBorders>
          </w:tcPr>
          <w:p w14:paraId="1B36360A" w14:textId="77777777" w:rsidR="004D3B4A" w:rsidRDefault="004D3B4A" w:rsidP="0000290B">
            <w:pPr>
              <w:pStyle w:val="Tabulka"/>
            </w:pPr>
          </w:p>
        </w:tc>
        <w:tc>
          <w:tcPr>
            <w:tcW w:w="1985" w:type="dxa"/>
            <w:tcBorders>
              <w:bottom w:val="single" w:sz="4" w:space="0" w:color="auto"/>
            </w:tcBorders>
          </w:tcPr>
          <w:p w14:paraId="09C3DED3" w14:textId="77777777" w:rsidR="004D3B4A" w:rsidRDefault="004D3B4A" w:rsidP="0000290B">
            <w:pPr>
              <w:pStyle w:val="Tabulka"/>
              <w:jc w:val="center"/>
            </w:pPr>
            <w:r>
              <w:t>doba používania v rokoch</w:t>
            </w:r>
          </w:p>
        </w:tc>
        <w:tc>
          <w:tcPr>
            <w:tcW w:w="141" w:type="dxa"/>
            <w:tcBorders>
              <w:bottom w:val="single" w:sz="4" w:space="0" w:color="auto"/>
            </w:tcBorders>
          </w:tcPr>
          <w:p w14:paraId="3A47F92E" w14:textId="77777777" w:rsidR="004D3B4A" w:rsidRDefault="004D3B4A" w:rsidP="0000290B">
            <w:pPr>
              <w:pStyle w:val="Tabulka"/>
              <w:jc w:val="center"/>
            </w:pPr>
          </w:p>
        </w:tc>
        <w:tc>
          <w:tcPr>
            <w:tcW w:w="1701" w:type="dxa"/>
            <w:tcBorders>
              <w:bottom w:val="single" w:sz="4" w:space="0" w:color="auto"/>
            </w:tcBorders>
          </w:tcPr>
          <w:p w14:paraId="762F19D9" w14:textId="77777777" w:rsidR="004D3B4A" w:rsidRDefault="004D3B4A" w:rsidP="0000290B">
            <w:pPr>
              <w:pStyle w:val="Tabulka"/>
              <w:jc w:val="center"/>
            </w:pPr>
            <w:r>
              <w:t>odpisovania</w:t>
            </w:r>
          </w:p>
        </w:tc>
        <w:tc>
          <w:tcPr>
            <w:tcW w:w="142" w:type="dxa"/>
            <w:tcBorders>
              <w:bottom w:val="single" w:sz="4" w:space="0" w:color="auto"/>
            </w:tcBorders>
          </w:tcPr>
          <w:p w14:paraId="07FF8642" w14:textId="77777777" w:rsidR="004D3B4A" w:rsidRDefault="004D3B4A" w:rsidP="0000290B">
            <w:pPr>
              <w:pStyle w:val="Tabulka"/>
              <w:jc w:val="center"/>
            </w:pPr>
          </w:p>
        </w:tc>
        <w:tc>
          <w:tcPr>
            <w:tcW w:w="1701" w:type="dxa"/>
            <w:tcBorders>
              <w:bottom w:val="single" w:sz="4" w:space="0" w:color="auto"/>
            </w:tcBorders>
          </w:tcPr>
          <w:p w14:paraId="70CE3F28" w14:textId="77777777" w:rsidR="004D3B4A" w:rsidRDefault="004D3B4A" w:rsidP="0000290B">
            <w:pPr>
              <w:pStyle w:val="Tabulka"/>
              <w:jc w:val="center"/>
            </w:pPr>
            <w:r>
              <w:t>sadzba v %</w:t>
            </w:r>
          </w:p>
        </w:tc>
      </w:tr>
      <w:tr w:rsidR="004D3B4A" w14:paraId="13606BD2" w14:textId="77777777" w:rsidTr="0000290B">
        <w:trPr>
          <w:trHeight w:val="250"/>
        </w:trPr>
        <w:tc>
          <w:tcPr>
            <w:tcW w:w="3118" w:type="dxa"/>
            <w:gridSpan w:val="2"/>
            <w:tcBorders>
              <w:top w:val="single" w:sz="4" w:space="0" w:color="auto"/>
            </w:tcBorders>
          </w:tcPr>
          <w:p w14:paraId="1780FA4A" w14:textId="77777777" w:rsidR="004D3B4A" w:rsidRDefault="004D3B4A" w:rsidP="0000290B">
            <w:pPr>
              <w:pStyle w:val="Tabulka"/>
            </w:pPr>
          </w:p>
        </w:tc>
        <w:tc>
          <w:tcPr>
            <w:tcW w:w="1985" w:type="dxa"/>
            <w:tcBorders>
              <w:top w:val="single" w:sz="4" w:space="0" w:color="auto"/>
            </w:tcBorders>
          </w:tcPr>
          <w:p w14:paraId="4A0EA593" w14:textId="77777777" w:rsidR="004D3B4A" w:rsidRDefault="004D3B4A" w:rsidP="0000290B">
            <w:pPr>
              <w:pStyle w:val="Tabulka"/>
              <w:jc w:val="center"/>
            </w:pPr>
          </w:p>
        </w:tc>
        <w:tc>
          <w:tcPr>
            <w:tcW w:w="141" w:type="dxa"/>
            <w:tcBorders>
              <w:top w:val="single" w:sz="4" w:space="0" w:color="auto"/>
            </w:tcBorders>
          </w:tcPr>
          <w:p w14:paraId="2EF2D730" w14:textId="77777777" w:rsidR="004D3B4A" w:rsidRDefault="004D3B4A" w:rsidP="0000290B">
            <w:pPr>
              <w:pStyle w:val="Tabulka"/>
              <w:jc w:val="center"/>
            </w:pPr>
          </w:p>
        </w:tc>
        <w:tc>
          <w:tcPr>
            <w:tcW w:w="1701" w:type="dxa"/>
            <w:tcBorders>
              <w:top w:val="single" w:sz="4" w:space="0" w:color="auto"/>
            </w:tcBorders>
          </w:tcPr>
          <w:p w14:paraId="35361DA9" w14:textId="77777777" w:rsidR="004D3B4A" w:rsidRDefault="004D3B4A" w:rsidP="002C4A78">
            <w:pPr>
              <w:pStyle w:val="Tabulka"/>
              <w:jc w:val="center"/>
            </w:pPr>
          </w:p>
        </w:tc>
        <w:tc>
          <w:tcPr>
            <w:tcW w:w="142" w:type="dxa"/>
            <w:tcBorders>
              <w:top w:val="single" w:sz="4" w:space="0" w:color="auto"/>
            </w:tcBorders>
          </w:tcPr>
          <w:p w14:paraId="781CB256" w14:textId="77777777" w:rsidR="004D3B4A" w:rsidRDefault="004D3B4A" w:rsidP="0000290B">
            <w:pPr>
              <w:pStyle w:val="Tabulka"/>
              <w:jc w:val="center"/>
            </w:pPr>
          </w:p>
        </w:tc>
        <w:tc>
          <w:tcPr>
            <w:tcW w:w="1701" w:type="dxa"/>
            <w:tcBorders>
              <w:top w:val="single" w:sz="4" w:space="0" w:color="auto"/>
            </w:tcBorders>
          </w:tcPr>
          <w:p w14:paraId="7FF27431" w14:textId="77777777" w:rsidR="004D3B4A" w:rsidRDefault="004D3B4A" w:rsidP="0000290B">
            <w:pPr>
              <w:pStyle w:val="Tabulka"/>
              <w:jc w:val="center"/>
            </w:pPr>
          </w:p>
        </w:tc>
      </w:tr>
      <w:tr w:rsidR="004D3B4A" w14:paraId="704803EB" w14:textId="77777777" w:rsidTr="0000290B">
        <w:trPr>
          <w:trHeight w:val="250"/>
        </w:trPr>
        <w:tc>
          <w:tcPr>
            <w:tcW w:w="3118" w:type="dxa"/>
            <w:gridSpan w:val="2"/>
          </w:tcPr>
          <w:p w14:paraId="7515200B" w14:textId="77777777" w:rsidR="004D3B4A" w:rsidRPr="00747458" w:rsidRDefault="004D3B4A" w:rsidP="0000290B">
            <w:pPr>
              <w:pStyle w:val="Tabulka"/>
            </w:pPr>
            <w:r w:rsidRPr="00747458">
              <w:t>Stroje, prístroje a zariadenia</w:t>
            </w:r>
          </w:p>
        </w:tc>
        <w:tc>
          <w:tcPr>
            <w:tcW w:w="1985" w:type="dxa"/>
          </w:tcPr>
          <w:p w14:paraId="467B2E25" w14:textId="77777777" w:rsidR="004D3B4A" w:rsidRPr="00747458" w:rsidRDefault="00257428" w:rsidP="0000290B">
            <w:pPr>
              <w:pStyle w:val="Tabulka"/>
              <w:jc w:val="center"/>
            </w:pPr>
            <w:r>
              <w:t>4</w:t>
            </w:r>
          </w:p>
        </w:tc>
        <w:tc>
          <w:tcPr>
            <w:tcW w:w="141" w:type="dxa"/>
          </w:tcPr>
          <w:p w14:paraId="7EA62DDC" w14:textId="77777777" w:rsidR="004D3B4A" w:rsidRPr="00747458" w:rsidRDefault="004D3B4A" w:rsidP="0000290B">
            <w:pPr>
              <w:pStyle w:val="Tabulka"/>
              <w:jc w:val="center"/>
            </w:pPr>
          </w:p>
        </w:tc>
        <w:tc>
          <w:tcPr>
            <w:tcW w:w="1701" w:type="dxa"/>
          </w:tcPr>
          <w:p w14:paraId="483A4AC1" w14:textId="77777777" w:rsidR="004D3B4A" w:rsidRPr="00747458" w:rsidRDefault="006D3C09" w:rsidP="0000290B">
            <w:pPr>
              <w:pStyle w:val="Tabulka"/>
              <w:jc w:val="center"/>
            </w:pPr>
            <w:r w:rsidRPr="00747458">
              <w:t>rovnomerná</w:t>
            </w:r>
          </w:p>
        </w:tc>
        <w:tc>
          <w:tcPr>
            <w:tcW w:w="142" w:type="dxa"/>
          </w:tcPr>
          <w:p w14:paraId="7F52B570" w14:textId="77777777" w:rsidR="004D3B4A" w:rsidRPr="00747458" w:rsidRDefault="004D3B4A" w:rsidP="0000290B">
            <w:pPr>
              <w:pStyle w:val="Tabulka"/>
              <w:jc w:val="center"/>
            </w:pPr>
          </w:p>
        </w:tc>
        <w:tc>
          <w:tcPr>
            <w:tcW w:w="1701" w:type="dxa"/>
          </w:tcPr>
          <w:p w14:paraId="23077609" w14:textId="77777777" w:rsidR="004D3B4A" w:rsidRPr="00747458" w:rsidRDefault="00257428" w:rsidP="0000290B">
            <w:pPr>
              <w:pStyle w:val="Tabulka"/>
              <w:jc w:val="center"/>
            </w:pPr>
            <w:r>
              <w:t>25</w:t>
            </w:r>
            <w:r w:rsidR="00562825" w:rsidRPr="00747458">
              <w:t>%</w:t>
            </w:r>
          </w:p>
        </w:tc>
      </w:tr>
      <w:tr w:rsidR="004D3B4A" w14:paraId="3B6D45F1" w14:textId="77777777" w:rsidTr="0000290B">
        <w:trPr>
          <w:trHeight w:val="250"/>
        </w:trPr>
        <w:tc>
          <w:tcPr>
            <w:tcW w:w="3118" w:type="dxa"/>
            <w:gridSpan w:val="2"/>
          </w:tcPr>
          <w:p w14:paraId="15CB479C" w14:textId="77777777" w:rsidR="004D3B4A" w:rsidRPr="00747458" w:rsidRDefault="004D3B4A" w:rsidP="0000290B">
            <w:pPr>
              <w:pStyle w:val="Tabulka"/>
            </w:pPr>
            <w:r w:rsidRPr="00747458">
              <w:t>Dopravné prostriedky</w:t>
            </w:r>
          </w:p>
        </w:tc>
        <w:tc>
          <w:tcPr>
            <w:tcW w:w="1985" w:type="dxa"/>
          </w:tcPr>
          <w:p w14:paraId="3286DB41" w14:textId="77777777" w:rsidR="004D3B4A" w:rsidRPr="00747458" w:rsidRDefault="00257428" w:rsidP="0000290B">
            <w:pPr>
              <w:pStyle w:val="Tabulka"/>
              <w:jc w:val="center"/>
            </w:pPr>
            <w:r>
              <w:t xml:space="preserve">3 - </w:t>
            </w:r>
            <w:r w:rsidR="00562825" w:rsidRPr="00747458">
              <w:t>4</w:t>
            </w:r>
          </w:p>
        </w:tc>
        <w:tc>
          <w:tcPr>
            <w:tcW w:w="141" w:type="dxa"/>
          </w:tcPr>
          <w:p w14:paraId="7A960D33" w14:textId="77777777" w:rsidR="004D3B4A" w:rsidRPr="00747458" w:rsidRDefault="004D3B4A" w:rsidP="0000290B">
            <w:pPr>
              <w:pStyle w:val="Tabulka"/>
              <w:jc w:val="center"/>
            </w:pPr>
          </w:p>
        </w:tc>
        <w:tc>
          <w:tcPr>
            <w:tcW w:w="1701" w:type="dxa"/>
          </w:tcPr>
          <w:p w14:paraId="69854D65" w14:textId="77777777" w:rsidR="004D3B4A" w:rsidRPr="00747458" w:rsidRDefault="006D3C09" w:rsidP="006D3C09">
            <w:pPr>
              <w:pStyle w:val="Tabulka"/>
              <w:jc w:val="center"/>
            </w:pPr>
            <w:r w:rsidRPr="00747458">
              <w:t>rovnomerná</w:t>
            </w:r>
          </w:p>
        </w:tc>
        <w:tc>
          <w:tcPr>
            <w:tcW w:w="142" w:type="dxa"/>
          </w:tcPr>
          <w:p w14:paraId="39F6FCE0" w14:textId="77777777" w:rsidR="004D3B4A" w:rsidRPr="00747458" w:rsidRDefault="004D3B4A" w:rsidP="0000290B">
            <w:pPr>
              <w:pStyle w:val="Tabulka"/>
              <w:jc w:val="center"/>
            </w:pPr>
          </w:p>
        </w:tc>
        <w:tc>
          <w:tcPr>
            <w:tcW w:w="1701" w:type="dxa"/>
          </w:tcPr>
          <w:p w14:paraId="534FE767" w14:textId="77777777" w:rsidR="004D3B4A" w:rsidRPr="00747458" w:rsidRDefault="00562825" w:rsidP="0000290B">
            <w:pPr>
              <w:pStyle w:val="Tabulka"/>
              <w:jc w:val="center"/>
            </w:pPr>
            <w:r w:rsidRPr="00747458">
              <w:t>25%</w:t>
            </w:r>
            <w:r w:rsidR="00257428">
              <w:t xml:space="preserve"> - 33,34</w:t>
            </w:r>
            <w:r w:rsidR="00257428" w:rsidRPr="00747458">
              <w:t>%</w:t>
            </w:r>
          </w:p>
        </w:tc>
      </w:tr>
      <w:tr w:rsidR="004D3B4A" w14:paraId="52793EAC" w14:textId="77777777" w:rsidTr="0000290B">
        <w:trPr>
          <w:trHeight w:val="250"/>
        </w:trPr>
        <w:tc>
          <w:tcPr>
            <w:tcW w:w="3118" w:type="dxa"/>
            <w:gridSpan w:val="2"/>
          </w:tcPr>
          <w:p w14:paraId="6A20FB20" w14:textId="77777777" w:rsidR="004D3B4A" w:rsidRDefault="004D3B4A" w:rsidP="0000290B">
            <w:pPr>
              <w:pStyle w:val="Tabulka"/>
            </w:pPr>
          </w:p>
        </w:tc>
        <w:tc>
          <w:tcPr>
            <w:tcW w:w="1985" w:type="dxa"/>
          </w:tcPr>
          <w:p w14:paraId="0E4EECE5" w14:textId="77777777" w:rsidR="004D3B4A" w:rsidRDefault="004D3B4A" w:rsidP="0000290B">
            <w:pPr>
              <w:pStyle w:val="Tabulka"/>
              <w:jc w:val="center"/>
            </w:pPr>
          </w:p>
        </w:tc>
        <w:tc>
          <w:tcPr>
            <w:tcW w:w="141" w:type="dxa"/>
          </w:tcPr>
          <w:p w14:paraId="04E2C0BF" w14:textId="77777777" w:rsidR="004D3B4A" w:rsidRDefault="004D3B4A" w:rsidP="0000290B">
            <w:pPr>
              <w:pStyle w:val="Tabulka"/>
              <w:jc w:val="center"/>
            </w:pPr>
          </w:p>
        </w:tc>
        <w:tc>
          <w:tcPr>
            <w:tcW w:w="1701" w:type="dxa"/>
          </w:tcPr>
          <w:p w14:paraId="0A0911AB" w14:textId="77777777" w:rsidR="004D3B4A" w:rsidRPr="002C4A78" w:rsidRDefault="004D3B4A" w:rsidP="0000290B">
            <w:pPr>
              <w:pStyle w:val="Tabulka"/>
              <w:jc w:val="center"/>
              <w:rPr>
                <w:color w:val="FF0000"/>
              </w:rPr>
            </w:pPr>
          </w:p>
        </w:tc>
        <w:tc>
          <w:tcPr>
            <w:tcW w:w="142" w:type="dxa"/>
          </w:tcPr>
          <w:p w14:paraId="18F77C07" w14:textId="77777777" w:rsidR="004D3B4A" w:rsidRDefault="004D3B4A" w:rsidP="0000290B">
            <w:pPr>
              <w:pStyle w:val="Tabulka"/>
              <w:jc w:val="center"/>
            </w:pPr>
          </w:p>
        </w:tc>
        <w:tc>
          <w:tcPr>
            <w:tcW w:w="1701" w:type="dxa"/>
          </w:tcPr>
          <w:p w14:paraId="695DE724" w14:textId="77777777" w:rsidR="004D3B4A" w:rsidRDefault="004D3B4A" w:rsidP="0000290B">
            <w:pPr>
              <w:pStyle w:val="Tabulka"/>
              <w:jc w:val="center"/>
            </w:pPr>
          </w:p>
        </w:tc>
      </w:tr>
    </w:tbl>
    <w:p w14:paraId="10662A39"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A6E891A" w14:textId="77777777" w:rsidR="00614EBC" w:rsidRDefault="00614EBC" w:rsidP="00040DD8">
      <w:pPr>
        <w:pStyle w:val="Zkladntext"/>
        <w:rPr>
          <w:szCs w:val="18"/>
        </w:rPr>
      </w:pPr>
    </w:p>
    <w:p w14:paraId="3D8E6D5B" w14:textId="77777777" w:rsidR="00614EBC" w:rsidRPr="009B57D6" w:rsidRDefault="00614EBC" w:rsidP="00614EBC">
      <w:pPr>
        <w:pStyle w:val="Zkladntext"/>
        <w:rPr>
          <w:i/>
          <w:szCs w:val="18"/>
        </w:rPr>
      </w:pPr>
      <w:r w:rsidRPr="00D06026">
        <w:rPr>
          <w:b/>
          <w:i/>
          <w:szCs w:val="18"/>
        </w:rPr>
        <w:t>Posúdenie zníženia hodnoty majetku</w:t>
      </w:r>
    </w:p>
    <w:p w14:paraId="1C061DC5" w14:textId="77777777" w:rsidR="00614EBC" w:rsidRPr="009B57D6" w:rsidRDefault="00614EBC" w:rsidP="00614EBC">
      <w:pPr>
        <w:pStyle w:val="Zkladntext"/>
        <w:rPr>
          <w:i/>
          <w:szCs w:val="18"/>
        </w:rPr>
      </w:pPr>
    </w:p>
    <w:p w14:paraId="31B0BCA6" w14:textId="77777777"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41FAFA" w14:textId="77777777" w:rsidR="00614EBC" w:rsidRPr="009E0040" w:rsidRDefault="00614EBC" w:rsidP="00614EBC">
      <w:pPr>
        <w:pStyle w:val="AccountingPolicy"/>
        <w:jc w:val="both"/>
        <w:rPr>
          <w:rFonts w:ascii="Arial" w:hAnsi="Arial" w:cs="Arial"/>
          <w:lang w:val="sk-SK"/>
        </w:rPr>
      </w:pPr>
    </w:p>
    <w:p w14:paraId="52463E62" w14:textId="77777777" w:rsidR="00614EBC" w:rsidRPr="00D06026" w:rsidRDefault="00614EBC" w:rsidP="00614EBC">
      <w:pPr>
        <w:pStyle w:val="Zkladntext"/>
      </w:pPr>
      <w:r w:rsidRPr="00D06026">
        <w:t xml:space="preserve">Faktory, ktoré sú považované za dôležité pri  posudzovaní zníženia hodnoty majetku sú: </w:t>
      </w:r>
    </w:p>
    <w:p w14:paraId="6BD40F37" w14:textId="77777777" w:rsidR="00614EBC" w:rsidRPr="00D06026" w:rsidRDefault="00614EBC" w:rsidP="00614EBC">
      <w:pPr>
        <w:pStyle w:val="Zkladntext"/>
        <w:numPr>
          <w:ilvl w:val="0"/>
          <w:numId w:val="43"/>
        </w:numPr>
        <w:tabs>
          <w:tab w:val="clear" w:pos="340"/>
          <w:tab w:val="num" w:pos="766"/>
        </w:tabs>
        <w:ind w:left="766"/>
      </w:pPr>
      <w:r w:rsidRPr="00D06026">
        <w:t>technologický pokrok,</w:t>
      </w:r>
    </w:p>
    <w:p w14:paraId="4158941C" w14:textId="77777777"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14:paraId="7E36DBFF" w14:textId="77777777"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14:paraId="19A2C012" w14:textId="28ECBE5F" w:rsidR="00614EBC" w:rsidRDefault="00DE28A9" w:rsidP="00614EBC">
      <w:pPr>
        <w:pStyle w:val="Zkladntext"/>
        <w:numPr>
          <w:ilvl w:val="0"/>
          <w:numId w:val="43"/>
        </w:numPr>
        <w:tabs>
          <w:tab w:val="clear" w:pos="340"/>
          <w:tab w:val="num" w:pos="766"/>
        </w:tabs>
        <w:ind w:left="766"/>
      </w:pPr>
      <w:r w:rsidRPr="00D06026">
        <w:t>zastaranosť</w:t>
      </w:r>
      <w:r w:rsidR="00614EBC" w:rsidRPr="00D06026">
        <w:t xml:space="preserve"> produktov.</w:t>
      </w:r>
    </w:p>
    <w:p w14:paraId="13AF44E3" w14:textId="77777777" w:rsidR="00614EBC" w:rsidRPr="00D06026" w:rsidRDefault="00614EBC" w:rsidP="00614EBC">
      <w:pPr>
        <w:pStyle w:val="Zkladntext"/>
      </w:pPr>
    </w:p>
    <w:p w14:paraId="45F283D8" w14:textId="77777777"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03B8C4F9" w14:textId="77777777" w:rsidR="00D970BD" w:rsidRDefault="00D970BD" w:rsidP="00251BF2">
      <w:pPr>
        <w:pStyle w:val="Pismenka"/>
        <w:numPr>
          <w:ilvl w:val="0"/>
          <w:numId w:val="0"/>
        </w:numPr>
      </w:pPr>
    </w:p>
    <w:p w14:paraId="62692D37" w14:textId="77777777" w:rsidR="004D3B4A" w:rsidRDefault="00040DD8" w:rsidP="00251BF2">
      <w:pPr>
        <w:pStyle w:val="Pismenka"/>
        <w:ind w:left="426"/>
      </w:pPr>
      <w:r w:rsidRPr="00992FAC">
        <w:rPr>
          <w:szCs w:val="18"/>
        </w:rPr>
        <w:t>Dlhodobý finančný majetok</w:t>
      </w:r>
      <w:r w:rsidDel="00040DD8">
        <w:t xml:space="preserve"> </w:t>
      </w:r>
    </w:p>
    <w:p w14:paraId="77F88FFD" w14:textId="77777777"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B8C42A" w14:textId="77777777" w:rsidR="00E33451" w:rsidRPr="00DE12F1" w:rsidRDefault="00E33451" w:rsidP="00DE12F1">
      <w:pPr>
        <w:pStyle w:val="Pismenka"/>
        <w:numPr>
          <w:ilvl w:val="0"/>
          <w:numId w:val="0"/>
        </w:numPr>
        <w:ind w:left="360"/>
        <w:rPr>
          <w:b w:val="0"/>
        </w:rPr>
      </w:pPr>
    </w:p>
    <w:p w14:paraId="6C4A3E6C" w14:textId="77777777"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774993CA" w14:textId="77777777" w:rsidR="00E33451" w:rsidRDefault="00E33451" w:rsidP="00DE12F1">
      <w:pPr>
        <w:pStyle w:val="Pismenka"/>
        <w:numPr>
          <w:ilvl w:val="0"/>
          <w:numId w:val="0"/>
        </w:numPr>
        <w:ind w:left="360" w:hanging="360"/>
      </w:pPr>
    </w:p>
    <w:p w14:paraId="5CB7B593" w14:textId="77777777" w:rsidR="00E33451" w:rsidRDefault="00E33451" w:rsidP="00251BF2">
      <w:pPr>
        <w:pStyle w:val="Pismenka"/>
        <w:ind w:left="426"/>
      </w:pPr>
      <w:r>
        <w:t>Zásoby</w:t>
      </w:r>
    </w:p>
    <w:p w14:paraId="0EBDB8B9" w14:textId="77777777"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14:paraId="1F644F66" w14:textId="77777777" w:rsidR="00E33451" w:rsidRPr="00DE12F1" w:rsidRDefault="00E33451" w:rsidP="00DE12F1">
      <w:pPr>
        <w:pStyle w:val="Pismenka"/>
        <w:numPr>
          <w:ilvl w:val="0"/>
          <w:numId w:val="0"/>
        </w:numPr>
        <w:ind w:left="360"/>
        <w:rPr>
          <w:b w:val="0"/>
        </w:rPr>
      </w:pPr>
    </w:p>
    <w:p w14:paraId="6646CCC0" w14:textId="77777777"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29D3A4" w14:textId="77777777" w:rsidR="00040DD8" w:rsidRDefault="00040DD8" w:rsidP="00DE12F1">
      <w:pPr>
        <w:pStyle w:val="Pismenka"/>
        <w:numPr>
          <w:ilvl w:val="0"/>
          <w:numId w:val="0"/>
        </w:numPr>
      </w:pPr>
    </w:p>
    <w:p w14:paraId="70A91803" w14:textId="77777777" w:rsidR="004D3B4A" w:rsidRDefault="004D3B4A" w:rsidP="00251BF2">
      <w:pPr>
        <w:pStyle w:val="Pismenka"/>
        <w:ind w:left="426"/>
      </w:pPr>
      <w:r>
        <w:t>Pohľadávky</w:t>
      </w:r>
    </w:p>
    <w:p w14:paraId="220B1856"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B16ECA" w14:textId="77777777" w:rsidR="00040DD8" w:rsidRDefault="00040DD8" w:rsidP="004D3B4A">
      <w:pPr>
        <w:pStyle w:val="Zkladntext"/>
      </w:pPr>
    </w:p>
    <w:p w14:paraId="17F4032B" w14:textId="77777777"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72A3C8D" w14:textId="77777777" w:rsidR="004D3B4A" w:rsidRDefault="004D3B4A" w:rsidP="004D3B4A">
      <w:pPr>
        <w:pStyle w:val="Zkladntext"/>
      </w:pPr>
    </w:p>
    <w:p w14:paraId="7A619BFA" w14:textId="77777777" w:rsidR="004D3B4A" w:rsidRDefault="00040DD8" w:rsidP="00251BF2">
      <w:pPr>
        <w:pStyle w:val="Pismenka"/>
        <w:ind w:left="426"/>
      </w:pPr>
      <w:r>
        <w:t>Finančné účty</w:t>
      </w:r>
    </w:p>
    <w:p w14:paraId="0DA9ACDA" w14:textId="77777777"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14:paraId="4158D161" w14:textId="77777777" w:rsidR="004D3B4A" w:rsidRDefault="004D3B4A" w:rsidP="004D3B4A">
      <w:pPr>
        <w:pStyle w:val="Zkladntext"/>
      </w:pPr>
    </w:p>
    <w:p w14:paraId="07655A32" w14:textId="77777777" w:rsidR="004D3B4A" w:rsidRDefault="004D3B4A" w:rsidP="00375C48">
      <w:pPr>
        <w:pStyle w:val="Pismenka"/>
      </w:pPr>
      <w:r>
        <w:t>Náklady budúcich období a príjmy budúcich období</w:t>
      </w:r>
    </w:p>
    <w:p w14:paraId="5641EF7A" w14:textId="77777777"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14:paraId="3A8D07D1" w14:textId="77777777" w:rsidR="00935A75" w:rsidRDefault="00935A75" w:rsidP="004D3B4A">
      <w:pPr>
        <w:pStyle w:val="Zkladntext"/>
      </w:pPr>
    </w:p>
    <w:p w14:paraId="4F71B75D" w14:textId="77777777" w:rsidR="00040DD8" w:rsidRDefault="00040DD8" w:rsidP="00040DD8">
      <w:pPr>
        <w:pStyle w:val="Pismenka"/>
        <w:ind w:left="426"/>
      </w:pPr>
      <w:r>
        <w:t>Zníženie hodnoty majetku a opravné položky</w:t>
      </w:r>
    </w:p>
    <w:p w14:paraId="58944DD7" w14:textId="77777777"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C7B0FE4" w14:textId="77777777" w:rsidR="00040DD8" w:rsidRDefault="00040DD8" w:rsidP="00040DD8">
      <w:pPr>
        <w:pStyle w:val="Zkladntext"/>
      </w:pPr>
    </w:p>
    <w:p w14:paraId="281D6F0D" w14:textId="77777777" w:rsidR="00040DD8" w:rsidRPr="00375C48" w:rsidRDefault="00040DD8" w:rsidP="00040DD8">
      <w:pPr>
        <w:pStyle w:val="Zkladntext"/>
        <w:rPr>
          <w:b/>
        </w:rPr>
      </w:pPr>
      <w:r w:rsidRPr="00375C48">
        <w:rPr>
          <w:b/>
        </w:rPr>
        <w:t>Zníženie hodnoty dlhodobého majetku a zásob</w:t>
      </w:r>
    </w:p>
    <w:p w14:paraId="0C3A1BAB" w14:textId="77777777"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C442FB6" w14:textId="77777777" w:rsidR="00040DD8" w:rsidRDefault="00040DD8" w:rsidP="00040DD8">
      <w:pPr>
        <w:pStyle w:val="Zkladntext"/>
      </w:pPr>
    </w:p>
    <w:p w14:paraId="4EE7229F" w14:textId="77777777"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80EDF" w14:textId="77777777" w:rsidR="00040DD8" w:rsidRDefault="00040DD8" w:rsidP="00040DD8">
      <w:pPr>
        <w:pStyle w:val="Zkladntext"/>
      </w:pPr>
    </w:p>
    <w:p w14:paraId="5FCF4412" w14:textId="77777777" w:rsidR="00040DD8" w:rsidRDefault="00040DD8" w:rsidP="00040DD8">
      <w:pPr>
        <w:pStyle w:val="Zkladntext"/>
      </w:pPr>
      <w:r>
        <w:t>Zásady posúdenia zníženia hodnoty dlhodobého majetku sú opísané aj v bode c).</w:t>
      </w:r>
    </w:p>
    <w:p w14:paraId="2D73562F" w14:textId="77777777" w:rsidR="00040DD8" w:rsidRDefault="00040DD8" w:rsidP="00040DD8">
      <w:pPr>
        <w:pStyle w:val="Zkladntext"/>
      </w:pPr>
    </w:p>
    <w:p w14:paraId="3CBE1547" w14:textId="77777777" w:rsidR="00040DD8" w:rsidRPr="00375C48" w:rsidRDefault="00040DD8" w:rsidP="00040DD8">
      <w:pPr>
        <w:pStyle w:val="Zkladntext"/>
        <w:rPr>
          <w:b/>
        </w:rPr>
      </w:pPr>
      <w:r w:rsidRPr="00375C48">
        <w:rPr>
          <w:b/>
        </w:rPr>
        <w:t xml:space="preserve">Zníženie hodnoty finančného majetku a pohľadávok </w:t>
      </w:r>
    </w:p>
    <w:p w14:paraId="63431437" w14:textId="77777777"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14:paraId="1F6B7081" w14:textId="77777777" w:rsidR="00040DD8" w:rsidRDefault="00040DD8" w:rsidP="00040DD8">
      <w:pPr>
        <w:pStyle w:val="Zkladntext"/>
      </w:pPr>
    </w:p>
    <w:p w14:paraId="77C7B544" w14:textId="77777777"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381D894" w14:textId="77777777" w:rsidR="00040DD8" w:rsidRDefault="00040DD8" w:rsidP="00040DD8">
      <w:pPr>
        <w:pStyle w:val="Zkladntext"/>
      </w:pPr>
    </w:p>
    <w:p w14:paraId="675E8EBD" w14:textId="77777777"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196D4DC" w14:textId="77777777" w:rsidR="00040DD8" w:rsidRDefault="00040DD8" w:rsidP="00040DD8">
      <w:pPr>
        <w:pStyle w:val="Zkladntext"/>
      </w:pPr>
    </w:p>
    <w:p w14:paraId="0270BA7E" w14:textId="77777777"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14:paraId="39AF1A96" w14:textId="77777777" w:rsidR="004D3B4A" w:rsidRDefault="004D3B4A" w:rsidP="004D3B4A">
      <w:pPr>
        <w:pStyle w:val="Zkladntext"/>
      </w:pPr>
    </w:p>
    <w:p w14:paraId="0D9BC9C9" w14:textId="77777777" w:rsidR="004D3B4A" w:rsidRDefault="004D3B4A" w:rsidP="00251BF2">
      <w:pPr>
        <w:pStyle w:val="Pismenka"/>
        <w:ind w:left="426"/>
      </w:pPr>
      <w:r>
        <w:t>Rezervy</w:t>
      </w:r>
    </w:p>
    <w:p w14:paraId="2C98CD9B" w14:textId="77777777"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1485E0" w14:textId="77777777" w:rsidR="007143EF" w:rsidRPr="00DE12F1" w:rsidRDefault="007143EF" w:rsidP="00DE12F1">
      <w:pPr>
        <w:pStyle w:val="Pismenka"/>
        <w:numPr>
          <w:ilvl w:val="0"/>
          <w:numId w:val="0"/>
        </w:numPr>
        <w:ind w:left="360"/>
        <w:rPr>
          <w:b w:val="0"/>
        </w:rPr>
      </w:pPr>
    </w:p>
    <w:p w14:paraId="1760E906" w14:textId="77777777"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BD84E63" w14:textId="77777777" w:rsidR="007143EF" w:rsidRPr="00DE12F1" w:rsidRDefault="007143EF" w:rsidP="00DE12F1">
      <w:pPr>
        <w:pStyle w:val="Pismenka"/>
        <w:numPr>
          <w:ilvl w:val="0"/>
          <w:numId w:val="0"/>
        </w:numPr>
        <w:rPr>
          <w:b w:val="0"/>
        </w:rPr>
      </w:pPr>
    </w:p>
    <w:p w14:paraId="3444298C" w14:textId="77777777"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14:paraId="35FAA3D2" w14:textId="77777777" w:rsidR="004D3B4A" w:rsidRDefault="004D3B4A" w:rsidP="00251BF2">
      <w:pPr>
        <w:pStyle w:val="Pismenka"/>
        <w:numPr>
          <w:ilvl w:val="0"/>
          <w:numId w:val="0"/>
        </w:numPr>
        <w:ind w:left="360"/>
      </w:pPr>
    </w:p>
    <w:p w14:paraId="6B6B7F76" w14:textId="77777777" w:rsidR="004D3B4A" w:rsidRDefault="004D3B4A" w:rsidP="00251BF2">
      <w:pPr>
        <w:pStyle w:val="Pismenka"/>
        <w:ind w:left="426"/>
      </w:pPr>
      <w:r>
        <w:t>Záväzky</w:t>
      </w:r>
    </w:p>
    <w:p w14:paraId="1605B959"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A438F6" w14:textId="77777777" w:rsidR="005153EF" w:rsidRDefault="005153EF" w:rsidP="004D3B4A">
      <w:pPr>
        <w:pStyle w:val="Zkladntext"/>
      </w:pPr>
    </w:p>
    <w:p w14:paraId="5B2A26F5" w14:textId="77777777" w:rsidR="004E582A" w:rsidRDefault="004E582A" w:rsidP="004E582A">
      <w:pPr>
        <w:pStyle w:val="Pismenka"/>
        <w:ind w:left="426"/>
      </w:pPr>
      <w:r>
        <w:t>Zamestnanecké pôžitky</w:t>
      </w:r>
    </w:p>
    <w:p w14:paraId="7B256CED" w14:textId="77777777"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14:paraId="65D0BDD3" w14:textId="77777777" w:rsidR="00F53F06" w:rsidRDefault="00F53F06" w:rsidP="00375C48">
      <w:pPr>
        <w:pStyle w:val="Zkladntext"/>
      </w:pPr>
    </w:p>
    <w:p w14:paraId="140F4011" w14:textId="77777777" w:rsidR="00F53F06" w:rsidRDefault="00F53F06" w:rsidP="00375C48">
      <w:pPr>
        <w:pStyle w:val="Zkladntext"/>
      </w:pPr>
    </w:p>
    <w:p w14:paraId="3095207B" w14:textId="77777777" w:rsidR="004D3B4A" w:rsidRDefault="004D3B4A" w:rsidP="00251BF2">
      <w:pPr>
        <w:pStyle w:val="Pismenka"/>
        <w:ind w:left="426"/>
      </w:pPr>
      <w:r>
        <w:t>Odložené dane</w:t>
      </w:r>
    </w:p>
    <w:p w14:paraId="640BEC91" w14:textId="77777777" w:rsidR="004D3B4A" w:rsidRDefault="004D3B4A" w:rsidP="004D3B4A">
      <w:pPr>
        <w:pStyle w:val="Zkladntext"/>
      </w:pPr>
      <w:r>
        <w:lastRenderedPageBreak/>
        <w:t xml:space="preserve">Odložené dane (odložená daňová pohľadávka a odložený daňový záväzok) sa vzťahujú na: </w:t>
      </w:r>
    </w:p>
    <w:p w14:paraId="387F675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0AAD622F"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89C612B" w14:textId="77777777" w:rsidR="004D3B4A" w:rsidRDefault="004D3B4A" w:rsidP="00375C48">
      <w:pPr>
        <w:pStyle w:val="Zkladntext"/>
        <w:numPr>
          <w:ilvl w:val="0"/>
          <w:numId w:val="8"/>
        </w:numPr>
      </w:pPr>
      <w:r>
        <w:t>možnosť previesť nevyužité daňové odpočty a iné daňové nároky do budúcich období.</w:t>
      </w:r>
    </w:p>
    <w:p w14:paraId="62487C05" w14:textId="77777777" w:rsidR="004E582A" w:rsidRDefault="004E582A" w:rsidP="00375C48">
      <w:pPr>
        <w:pStyle w:val="Zkladntext"/>
      </w:pPr>
    </w:p>
    <w:p w14:paraId="11CABE03" w14:textId="77777777" w:rsidR="004E582A" w:rsidRDefault="004E582A" w:rsidP="004E582A">
      <w:pPr>
        <w:pStyle w:val="Zkladntext"/>
        <w:rPr>
          <w:szCs w:val="18"/>
        </w:rPr>
      </w:pPr>
      <w:r>
        <w:rPr>
          <w:szCs w:val="18"/>
        </w:rPr>
        <w:t xml:space="preserve">Odložená daňová pohľadávka ani odložený daňový záväzok sa neúčtuje pri: </w:t>
      </w:r>
    </w:p>
    <w:p w14:paraId="29E825AD"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FA143F" w14:textId="77777777"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E789C8"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9D8FC7" w14:textId="77777777" w:rsidR="004E582A" w:rsidRDefault="004E582A" w:rsidP="004E582A">
      <w:pPr>
        <w:pStyle w:val="Zkladntext"/>
        <w:ind w:left="766"/>
        <w:rPr>
          <w:szCs w:val="18"/>
        </w:rPr>
      </w:pPr>
    </w:p>
    <w:p w14:paraId="51A1A221" w14:textId="77777777"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0D5A7DA" w14:textId="77777777" w:rsidR="004E582A" w:rsidRDefault="004E582A" w:rsidP="004E582A">
      <w:pPr>
        <w:pStyle w:val="Zkladntext"/>
      </w:pPr>
    </w:p>
    <w:p w14:paraId="5F952432" w14:textId="77777777"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779A6F5F" w14:textId="77777777" w:rsidR="004D3B4A" w:rsidRDefault="004D3B4A" w:rsidP="004D3B4A">
      <w:pPr>
        <w:pStyle w:val="Zkladntext"/>
      </w:pPr>
    </w:p>
    <w:p w14:paraId="7AAF8E36" w14:textId="77777777" w:rsidR="004D3B4A" w:rsidRDefault="004D3B4A" w:rsidP="00251BF2">
      <w:pPr>
        <w:pStyle w:val="Pismenka"/>
        <w:ind w:left="426"/>
      </w:pPr>
      <w:r>
        <w:t>Výdavky budúcich období a výnosy budúcich období</w:t>
      </w:r>
    </w:p>
    <w:p w14:paraId="3BEFB3D0"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5D218B0" w14:textId="77777777" w:rsidR="004D3B4A" w:rsidRPr="00B1412B" w:rsidRDefault="004D3B4A" w:rsidP="004D3B4A">
      <w:pPr>
        <w:pStyle w:val="Zkladntext"/>
        <w:rPr>
          <w:sz w:val="16"/>
          <w:szCs w:val="16"/>
        </w:rPr>
      </w:pPr>
    </w:p>
    <w:p w14:paraId="180A07E2" w14:textId="77777777" w:rsidR="004D3B4A" w:rsidRDefault="004D3B4A" w:rsidP="00251BF2">
      <w:pPr>
        <w:pStyle w:val="Pismenka"/>
        <w:ind w:left="426"/>
      </w:pPr>
      <w:r>
        <w:t>Prenájom (lízing)</w:t>
      </w:r>
    </w:p>
    <w:p w14:paraId="53DD2AF6" w14:textId="77777777"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14:paraId="66C6129B" w14:textId="77777777" w:rsidR="00AB6B04" w:rsidRDefault="00AB6B04" w:rsidP="004D3B4A">
      <w:pPr>
        <w:pStyle w:val="Zkladntext"/>
      </w:pPr>
    </w:p>
    <w:p w14:paraId="57C4AC15" w14:textId="77777777"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0A916C" w14:textId="77777777" w:rsidR="004E582A" w:rsidRDefault="004E582A" w:rsidP="004E582A">
      <w:pPr>
        <w:pStyle w:val="Zkladntext"/>
        <w:rPr>
          <w:szCs w:val="18"/>
        </w:rPr>
      </w:pPr>
    </w:p>
    <w:p w14:paraId="4379B660" w14:textId="77777777"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F56480F" w14:textId="77777777" w:rsidR="004E582A" w:rsidRDefault="004E582A" w:rsidP="004E582A">
      <w:pPr>
        <w:pStyle w:val="Zkladntext"/>
        <w:rPr>
          <w:szCs w:val="18"/>
        </w:rPr>
      </w:pPr>
    </w:p>
    <w:p w14:paraId="1C17305B" w14:textId="77777777"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0A6E2C8" w14:textId="77777777" w:rsidR="004E582A" w:rsidRPr="00B50225" w:rsidRDefault="004E582A" w:rsidP="004E582A">
      <w:pPr>
        <w:pStyle w:val="Zkladntext"/>
        <w:rPr>
          <w:szCs w:val="18"/>
        </w:rPr>
      </w:pPr>
    </w:p>
    <w:p w14:paraId="5D56F6AF" w14:textId="77777777"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C428438" w14:textId="77777777" w:rsidR="004E582A" w:rsidRDefault="004E582A" w:rsidP="004E582A">
      <w:pPr>
        <w:pStyle w:val="Zkladntext"/>
        <w:rPr>
          <w:szCs w:val="18"/>
        </w:rPr>
      </w:pPr>
    </w:p>
    <w:p w14:paraId="4ED740B8" w14:textId="77777777"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32DAADBC" w14:textId="77777777" w:rsidR="004D3B4A" w:rsidRDefault="004D3B4A" w:rsidP="004D3B4A">
      <w:pPr>
        <w:pStyle w:val="Zkladntext"/>
        <w:rPr>
          <w:sz w:val="16"/>
          <w:szCs w:val="16"/>
        </w:rPr>
      </w:pPr>
    </w:p>
    <w:p w14:paraId="0A47C570" w14:textId="77777777" w:rsidR="004D3B4A" w:rsidRDefault="004D3B4A" w:rsidP="00251BF2">
      <w:pPr>
        <w:pStyle w:val="Pismenka"/>
        <w:ind w:left="426"/>
      </w:pPr>
      <w:r>
        <w:t>Cudzia mena</w:t>
      </w:r>
    </w:p>
    <w:p w14:paraId="7E6E1FBE"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1C4B5DB" w14:textId="75403246" w:rsidR="004D3B4A" w:rsidRDefault="004D3B4A" w:rsidP="004D3B4A">
      <w:pPr>
        <w:pStyle w:val="Zkladntext"/>
      </w:pPr>
    </w:p>
    <w:p w14:paraId="3AD597D3" w14:textId="77777777" w:rsidR="009556FD" w:rsidRDefault="009556FD" w:rsidP="004D3B4A">
      <w:pPr>
        <w:pStyle w:val="Zkladntext"/>
      </w:pPr>
    </w:p>
    <w:p w14:paraId="528179E2"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 xml:space="preserve">určeným a vyhláseným </w:t>
      </w:r>
      <w:r>
        <w:lastRenderedPageBreak/>
        <w:t>Európskou centrálnou bankou alebo Národnou bankou Slovenska v deň, ku ktorému sa zostavuje účtovná závierka,</w:t>
      </w:r>
      <w:r w:rsidRPr="00194BFD">
        <w:t xml:space="preserve"> a účtujú sa s vplyvom na výsledok hospodárenia. </w:t>
      </w:r>
    </w:p>
    <w:p w14:paraId="4C2DBF73" w14:textId="77777777" w:rsidR="004D3B4A" w:rsidRDefault="004D3B4A" w:rsidP="004D3B4A">
      <w:pPr>
        <w:pStyle w:val="Zkladntext"/>
      </w:pPr>
    </w:p>
    <w:p w14:paraId="12166B48"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1E6E18" w14:textId="77777777" w:rsidR="006E554A" w:rsidRDefault="006E554A" w:rsidP="004D3B4A">
      <w:pPr>
        <w:pStyle w:val="Zkladntext"/>
      </w:pPr>
    </w:p>
    <w:p w14:paraId="07724665"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6034298" w14:textId="77777777" w:rsidR="00BB2336" w:rsidRDefault="00BB2336" w:rsidP="004D3B4A">
      <w:pPr>
        <w:pStyle w:val="Zkladntext"/>
      </w:pPr>
    </w:p>
    <w:p w14:paraId="061EA584"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60C05E1E" w14:textId="77777777" w:rsidR="004D3B4A" w:rsidRDefault="004D3B4A" w:rsidP="004D3B4A">
      <w:pPr>
        <w:pStyle w:val="Zkladntext"/>
      </w:pPr>
    </w:p>
    <w:p w14:paraId="4EE78255" w14:textId="77777777" w:rsidR="004D3B4A" w:rsidRDefault="004D3B4A" w:rsidP="00251BF2">
      <w:pPr>
        <w:pStyle w:val="Pismenka"/>
        <w:ind w:left="426"/>
      </w:pPr>
      <w:r>
        <w:t>Výnosy</w:t>
      </w:r>
    </w:p>
    <w:p w14:paraId="227FE420"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F5F7306" w14:textId="77777777" w:rsidR="00581980" w:rsidRDefault="00581980" w:rsidP="004D3B4A">
      <w:pPr>
        <w:pStyle w:val="Zkladntext"/>
      </w:pPr>
    </w:p>
    <w:p w14:paraId="2BCC6707" w14:textId="77777777" w:rsidR="008D7281" w:rsidRDefault="008D7281" w:rsidP="008D7281">
      <w:pPr>
        <w:pStyle w:val="Zkladntext"/>
      </w:pPr>
      <w:r>
        <w:t>Tržby z predaja služieb sa vykazujú v účtovnom období, v ktorom boli služby poskytnuté.</w:t>
      </w:r>
    </w:p>
    <w:p w14:paraId="5B9933B6" w14:textId="77777777" w:rsidR="008D7281" w:rsidRDefault="008D7281" w:rsidP="008D7281">
      <w:pPr>
        <w:pStyle w:val="Zkladntext"/>
      </w:pPr>
    </w:p>
    <w:p w14:paraId="1F61A17D" w14:textId="77777777"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14:paraId="7F7D001D" w14:textId="77777777" w:rsidR="008D7281" w:rsidRDefault="008D7281" w:rsidP="008D7281">
      <w:pPr>
        <w:pStyle w:val="Zkladntext"/>
      </w:pPr>
    </w:p>
    <w:p w14:paraId="797A5237" w14:textId="77777777" w:rsidR="00581980" w:rsidRDefault="008D7281" w:rsidP="008D7281">
      <w:pPr>
        <w:pStyle w:val="Zkladntext"/>
      </w:pPr>
      <w:r>
        <w:t>Výnosy z dividend sa zaúčtujú v čase vzniku práva Spoločnosti na prijatie platby.</w:t>
      </w:r>
    </w:p>
    <w:p w14:paraId="64B10795" w14:textId="77777777" w:rsidR="00614EBC" w:rsidRDefault="00614EBC" w:rsidP="008D7281">
      <w:pPr>
        <w:pStyle w:val="Zkladntext"/>
      </w:pPr>
    </w:p>
    <w:p w14:paraId="767CC5DA" w14:textId="77777777" w:rsidR="00614EBC" w:rsidRDefault="00614EBC" w:rsidP="00614EBC">
      <w:pPr>
        <w:pStyle w:val="Pismenka"/>
        <w:ind w:left="426"/>
      </w:pPr>
      <w:r>
        <w:t>Porovnateľné údaje</w:t>
      </w:r>
    </w:p>
    <w:p w14:paraId="2BBF3D86" w14:textId="77777777"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A804EF" w14:textId="77777777" w:rsidR="00581980" w:rsidRDefault="00581980" w:rsidP="004D3B4A">
      <w:pPr>
        <w:pStyle w:val="Zkladntext"/>
      </w:pPr>
    </w:p>
    <w:p w14:paraId="62D23B0F" w14:textId="77777777"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14:paraId="3630A06B" w14:textId="77777777" w:rsidR="004D3B4A" w:rsidRPr="00B1412B" w:rsidRDefault="004D3B4A" w:rsidP="004D3B4A">
      <w:pPr>
        <w:pStyle w:val="Hlavika"/>
        <w:numPr>
          <w:ilvl w:val="12"/>
          <w:numId w:val="0"/>
        </w:numPr>
        <w:jc w:val="both"/>
        <w:rPr>
          <w:sz w:val="16"/>
          <w:szCs w:val="16"/>
        </w:rPr>
      </w:pPr>
    </w:p>
    <w:p w14:paraId="0286E6EA" w14:textId="77777777" w:rsidR="00491AF0" w:rsidRDefault="00491AF0" w:rsidP="00581980">
      <w:pPr>
        <w:pStyle w:val="Nadpis2"/>
        <w:numPr>
          <w:ilvl w:val="0"/>
          <w:numId w:val="41"/>
        </w:numPr>
      </w:pPr>
      <w:bookmarkStart w:id="8" w:name="_Toc530739909"/>
      <w:r>
        <w:t>Záväzky</w:t>
      </w:r>
      <w:bookmarkEnd w:id="8"/>
    </w:p>
    <w:p w14:paraId="0C5561C6" w14:textId="77777777" w:rsidR="00491AF0" w:rsidRDefault="00491AF0" w:rsidP="00491AF0">
      <w:pPr>
        <w:pStyle w:val="Zkladntext"/>
      </w:pPr>
    </w:p>
    <w:p w14:paraId="42949657" w14:textId="77777777"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14:paraId="595854EC" w14:textId="77777777" w:rsidR="00491AF0" w:rsidRDefault="00491AF0" w:rsidP="00491AF0">
      <w:pPr>
        <w:pStyle w:val="Zkladntext"/>
      </w:pPr>
    </w:p>
    <w:bookmarkStart w:id="9" w:name="_MON_1450595791"/>
    <w:bookmarkEnd w:id="9"/>
    <w:p w14:paraId="2CBEBDAC" w14:textId="5B75B74A" w:rsidR="002A7CDF" w:rsidRDefault="005A2A43" w:rsidP="009D0700">
      <w:pPr>
        <w:ind w:left="426"/>
      </w:pPr>
      <w:r>
        <w:object w:dxaOrig="9147" w:dyaOrig="2847" w14:anchorId="3537550F">
          <v:shape id="_x0000_i1046" type="#_x0000_t75" style="width:437pt;height:139.5pt" o:ole="" o:preferrelative="f">
            <v:imagedata r:id="rId10" o:title=""/>
            <o:lock v:ext="edit" aspectratio="f"/>
          </v:shape>
          <o:OLEObject Type="Embed" ProgID="Excel.Sheet.12" ShapeID="_x0000_i1046" DrawAspect="Content" ObjectID="_1773408663" r:id="rId11"/>
        </w:object>
      </w:r>
    </w:p>
    <w:p w14:paraId="2C7F4474" w14:textId="77777777"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14:paraId="2971EF3B" w14:textId="77777777" w:rsidR="00985E7D" w:rsidRDefault="00985E7D">
      <w:pPr>
        <w:spacing w:after="200" w:line="276" w:lineRule="auto"/>
        <w:rPr>
          <w:sz w:val="18"/>
        </w:rPr>
      </w:pPr>
    </w:p>
    <w:p w14:paraId="12F38327" w14:textId="77777777" w:rsidR="0000290B" w:rsidRPr="006407DE" w:rsidRDefault="0000290B" w:rsidP="008D7281">
      <w:pPr>
        <w:pStyle w:val="Nadpis1"/>
        <w:tabs>
          <w:tab w:val="clear" w:pos="1353"/>
        </w:tabs>
        <w:ind w:left="426" w:hanging="426"/>
      </w:pPr>
      <w:r>
        <w:t>Informácie o údajoch na podsúvahových  účtoch</w:t>
      </w:r>
    </w:p>
    <w:p w14:paraId="22FB250B" w14:textId="77777777" w:rsidR="0000290B" w:rsidRDefault="0000290B" w:rsidP="0000290B">
      <w:pPr>
        <w:pStyle w:val="Zkladntext"/>
      </w:pPr>
    </w:p>
    <w:p w14:paraId="17C8E17A" w14:textId="038BA2CE" w:rsidR="000B5186" w:rsidRDefault="00375C48" w:rsidP="00375C48">
      <w:pPr>
        <w:pStyle w:val="Zkladntext"/>
        <w:ind w:left="0" w:firstLine="360"/>
      </w:pPr>
      <w:r>
        <w:t>Spoločnosť má v</w:t>
      </w:r>
      <w:r w:rsidR="00B15252">
        <w:t> </w:t>
      </w:r>
      <w:r>
        <w:t>nájme</w:t>
      </w:r>
      <w:r w:rsidR="00B15252">
        <w:t xml:space="preserve"> </w:t>
      </w:r>
      <w:r>
        <w:t>priestory využívané ku svojej činnosti.</w:t>
      </w:r>
    </w:p>
    <w:p w14:paraId="107ECDEE" w14:textId="77777777" w:rsidR="00F53F06" w:rsidRDefault="00F53F06" w:rsidP="0000290B">
      <w:pPr>
        <w:pStyle w:val="Zkladntext"/>
      </w:pPr>
    </w:p>
    <w:p w14:paraId="6BAED74F" w14:textId="77777777" w:rsidR="0000290B" w:rsidRDefault="0000290B" w:rsidP="0000290B">
      <w:pPr>
        <w:pStyle w:val="Nadpis1"/>
        <w:tabs>
          <w:tab w:val="num" w:pos="360"/>
        </w:tabs>
        <w:spacing w:before="120" w:after="60"/>
        <w:ind w:left="360"/>
      </w:pPr>
      <w:r>
        <w:t>Informácie o iných aktívach a iných pasívach</w:t>
      </w:r>
    </w:p>
    <w:p w14:paraId="2D86E637" w14:textId="77777777" w:rsidR="003C3FDF" w:rsidRDefault="003C3FDF" w:rsidP="003C3FDF">
      <w:pPr>
        <w:pStyle w:val="Zkladntext"/>
      </w:pPr>
    </w:p>
    <w:p w14:paraId="2B3A90D7" w14:textId="77777777" w:rsidR="000B5186" w:rsidRPr="00375C48" w:rsidRDefault="008D7281" w:rsidP="0000290B">
      <w:pPr>
        <w:pStyle w:val="Zkladntext"/>
        <w:rPr>
          <w:b/>
        </w:rPr>
      </w:pPr>
      <w:r w:rsidRPr="00375C48">
        <w:rPr>
          <w:b/>
        </w:rPr>
        <w:t>Podmienené záväzky</w:t>
      </w:r>
    </w:p>
    <w:p w14:paraId="00D35F2D" w14:textId="77777777"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7F6F75F" w14:textId="77777777" w:rsidR="005518EF" w:rsidRDefault="005518EF" w:rsidP="0000290B">
      <w:pPr>
        <w:pStyle w:val="Zkladntext"/>
      </w:pPr>
    </w:p>
    <w:p w14:paraId="687CCFED" w14:textId="77777777" w:rsidR="003E0FA2" w:rsidRDefault="003E0FA2" w:rsidP="003E0FA2">
      <w:pPr>
        <w:pStyle w:val="Nadpis1"/>
        <w:tabs>
          <w:tab w:val="num" w:pos="360"/>
        </w:tabs>
        <w:spacing w:before="120" w:after="60"/>
        <w:ind w:left="360"/>
      </w:pPr>
      <w:bookmarkStart w:id="10" w:name="_Toc530739925"/>
      <w:r>
        <w:lastRenderedPageBreak/>
        <w:t>Informácie o skutočnostiach, ktoré nastali po dni, ku ktorému sa zostavuje účtovná závierka, do dňa zostavenia účtovnej závierky</w:t>
      </w:r>
      <w:bookmarkEnd w:id="10"/>
    </w:p>
    <w:p w14:paraId="1741A94B" w14:textId="77777777" w:rsidR="003E0FA2" w:rsidRPr="00550655" w:rsidRDefault="003E0FA2" w:rsidP="003E0FA2">
      <w:pPr>
        <w:pStyle w:val="Zkladntext"/>
      </w:pPr>
    </w:p>
    <w:p w14:paraId="4CFAAA2C" w14:textId="5BB67E0C" w:rsidR="00550655" w:rsidRDefault="00550655" w:rsidP="009331F7">
      <w:pPr>
        <w:pStyle w:val="Zkladntext"/>
      </w:pPr>
      <w:r w:rsidRPr="00550655">
        <w:t>Dňa 24.2.2022 vypukol vojnový konflikt na Ukrajine.</w:t>
      </w:r>
      <w:r w:rsidR="009331F7">
        <w:t xml:space="preserve"> V</w:t>
      </w:r>
      <w:r w:rsidRPr="00550655">
        <w:t xml:space="preserve">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w:t>
      </w:r>
    </w:p>
    <w:p w14:paraId="42F1C347" w14:textId="77777777" w:rsidR="00550655" w:rsidRPr="00550655" w:rsidRDefault="00550655" w:rsidP="00550655">
      <w:pPr>
        <w:pStyle w:val="Zkladntext"/>
      </w:pPr>
      <w:r w:rsidRPr="00550655">
        <w:t>Spoločnosť neobchoduje priamo s tretími stranami, ktoré sídlia v Ruskej federácii alebo na Ukrajine, ani s osobami na zozname sankcionovaných osôb.</w:t>
      </w:r>
    </w:p>
    <w:p w14:paraId="50E15CA0" w14:textId="77777777" w:rsidR="003F52E7" w:rsidRDefault="003F52E7" w:rsidP="00550655">
      <w:pPr>
        <w:pStyle w:val="Zkladntext"/>
      </w:pPr>
    </w:p>
    <w:p w14:paraId="2B70D97D" w14:textId="319C3671" w:rsidR="00550655" w:rsidRPr="00550655" w:rsidRDefault="00550655" w:rsidP="00550655">
      <w:pPr>
        <w:pStyle w:val="Zkladntext"/>
      </w:pPr>
      <w:r w:rsidRPr="00550655">
        <w:t>Vedenie Spoločnosti nepredpokladá významné ohrozenie predpokladu nepretržitého pokračovania v činnosti v blízkej budúcnosti (</w:t>
      </w:r>
      <w:proofErr w:type="spellStart"/>
      <w:r w:rsidRPr="00550655">
        <w:t>t.j</w:t>
      </w:r>
      <w:proofErr w:type="spellEnd"/>
      <w:r w:rsidRPr="00550655">
        <w:t>. počas nasledujúcich 12 mesiacov od dátumu zostavenia UZ).</w:t>
      </w:r>
    </w:p>
    <w:sectPr w:rsidR="00550655" w:rsidRPr="00550655"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DB6265" w14:textId="77777777" w:rsidR="00301DFE" w:rsidRDefault="00301DFE" w:rsidP="00E95128">
      <w:r>
        <w:separator/>
      </w:r>
    </w:p>
  </w:endnote>
  <w:endnote w:type="continuationSeparator" w:id="0">
    <w:p w14:paraId="686300BE" w14:textId="77777777" w:rsidR="00301DFE" w:rsidRDefault="00301D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45083239"/>
      <w:docPartObj>
        <w:docPartGallery w:val="Page Numbers (Bottom of Page)"/>
        <w:docPartUnique/>
      </w:docPartObj>
    </w:sdtPr>
    <w:sdtEndPr/>
    <w:sdtContent>
      <w:p w14:paraId="2EBABD11" w14:textId="77777777" w:rsidR="001F0172" w:rsidRDefault="001F0172">
        <w:pPr>
          <w:pStyle w:val="Pta"/>
          <w:jc w:val="right"/>
        </w:pPr>
        <w:r>
          <w:fldChar w:fldCharType="begin"/>
        </w:r>
        <w:r>
          <w:instrText>PAGE   \* MERGEFORMAT</w:instrText>
        </w:r>
        <w:r>
          <w:fldChar w:fldCharType="separate"/>
        </w:r>
        <w:r>
          <w:rPr>
            <w:noProof/>
          </w:rPr>
          <w:t>13</w:t>
        </w:r>
        <w:r>
          <w:fldChar w:fldCharType="end"/>
        </w:r>
      </w:p>
    </w:sdtContent>
  </w:sdt>
  <w:p w14:paraId="4CF403C6" w14:textId="77777777" w:rsidR="00040DD8" w:rsidRDefault="00040D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685245" w14:textId="77777777" w:rsidR="00F63B1F" w:rsidRDefault="006A5A37"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14:paraId="2E28F044" w14:textId="77777777" w:rsidR="00F63B1F" w:rsidRDefault="00F63B1F" w:rsidP="00F70C00">
    <w:pPr>
      <w:pStyle w:val="Pta"/>
      <w:tabs>
        <w:tab w:val="clear" w:pos="9072"/>
        <w:tab w:val="right" w:pos="9214"/>
      </w:tabs>
      <w:rPr>
        <w:sz w:val="16"/>
        <w:szCs w:val="16"/>
      </w:rPr>
    </w:pPr>
  </w:p>
  <w:p w14:paraId="73963A51" w14:textId="77777777"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9D1CC39" w14:textId="77777777" w:rsidR="00301DFE" w:rsidRDefault="00301DFE" w:rsidP="00E95128">
      <w:r>
        <w:separator/>
      </w:r>
    </w:p>
  </w:footnote>
  <w:footnote w:type="continuationSeparator" w:id="0">
    <w:p w14:paraId="3C4DC9F2" w14:textId="77777777" w:rsidR="00301DFE" w:rsidRDefault="00301D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02776" w14:textId="77777777" w:rsidR="00F63B1F" w:rsidRDefault="00F63B1F" w:rsidP="00E95128">
    <w:pPr>
      <w:pStyle w:val="Hlavika"/>
      <w:tabs>
        <w:tab w:val="center" w:pos="4820"/>
        <w:tab w:val="right" w:pos="9214"/>
      </w:tabs>
      <w:jc w:val="right"/>
      <w:rPr>
        <w:sz w:val="18"/>
      </w:rPr>
    </w:pPr>
  </w:p>
  <w:p w14:paraId="7D16C589"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6DA519A5"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71D5B8F6" w14:textId="15E30FC2" w:rsidR="00F63B1F" w:rsidRPr="00813899" w:rsidRDefault="00F63B1F" w:rsidP="00343529">
    <w:pPr>
      <w:pStyle w:val="Hlavika"/>
      <w:rPr>
        <w:sz w:val="18"/>
        <w:szCs w:val="18"/>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9556FD">
      <w:rPr>
        <w:sz w:val="18"/>
        <w:szCs w:val="18"/>
      </w:rPr>
      <w:t>2</w:t>
    </w:r>
    <w:r w:rsidR="005A2A43">
      <w:rPr>
        <w:sz w:val="18"/>
        <w:szCs w:val="18"/>
      </w:rPr>
      <w:t>3</w:t>
    </w:r>
    <w:r w:rsidR="005A2A43">
      <w:rPr>
        <w:sz w:val="18"/>
        <w:szCs w:val="18"/>
      </w:rPr>
      <w:tab/>
    </w:r>
    <w:r w:rsidR="002C56C3">
      <w:rPr>
        <w:sz w:val="18"/>
        <w:szCs w:val="18"/>
      </w:rPr>
      <w:t xml:space="preserve">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14:paraId="2F25B678" w14:textId="77777777"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443F6B"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2441A844"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05E0FB9E" w14:textId="77777777"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14:paraId="232197BE" w14:textId="77777777" w:rsidR="00F63B1F" w:rsidRPr="000B24BD" w:rsidRDefault="00F63B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65425530">
    <w:abstractNumId w:val="17"/>
  </w:num>
  <w:num w:numId="2" w16cid:durableId="1107651917">
    <w:abstractNumId w:val="10"/>
  </w:num>
  <w:num w:numId="3" w16cid:durableId="540868785">
    <w:abstractNumId w:val="9"/>
  </w:num>
  <w:num w:numId="4" w16cid:durableId="1286354326">
    <w:abstractNumId w:val="18"/>
  </w:num>
  <w:num w:numId="5" w16cid:durableId="2144033485">
    <w:abstractNumId w:val="0"/>
    <w:lvlOverride w:ilvl="0">
      <w:lvl w:ilvl="0">
        <w:start w:val="1"/>
        <w:numFmt w:val="bullet"/>
        <w:lvlText w:val="-"/>
        <w:legacy w:legacy="1" w:legacySpace="0" w:legacyIndent="360"/>
        <w:lvlJc w:val="left"/>
        <w:pPr>
          <w:ind w:left="360" w:hanging="360"/>
        </w:pPr>
      </w:lvl>
    </w:lvlOverride>
  </w:num>
  <w:num w:numId="6" w16cid:durableId="956446487">
    <w:abstractNumId w:val="10"/>
  </w:num>
  <w:num w:numId="7" w16cid:durableId="1998730213">
    <w:abstractNumId w:val="19"/>
  </w:num>
  <w:num w:numId="8" w16cid:durableId="1490711342">
    <w:abstractNumId w:val="2"/>
  </w:num>
  <w:num w:numId="9" w16cid:durableId="1310285253">
    <w:abstractNumId w:val="10"/>
  </w:num>
  <w:num w:numId="10" w16cid:durableId="1917784497">
    <w:abstractNumId w:val="10"/>
  </w:num>
  <w:num w:numId="11" w16cid:durableId="1749839644">
    <w:abstractNumId w:val="3"/>
  </w:num>
  <w:num w:numId="12" w16cid:durableId="1246648219">
    <w:abstractNumId w:val="10"/>
  </w:num>
  <w:num w:numId="13" w16cid:durableId="1654719361">
    <w:abstractNumId w:val="10"/>
  </w:num>
  <w:num w:numId="14" w16cid:durableId="1944220927">
    <w:abstractNumId w:val="4"/>
  </w:num>
  <w:num w:numId="15" w16cid:durableId="683630706">
    <w:abstractNumId w:val="10"/>
    <w:lvlOverride w:ilvl="0">
      <w:startOverride w:val="1"/>
    </w:lvlOverride>
  </w:num>
  <w:num w:numId="16" w16cid:durableId="2075277051">
    <w:abstractNumId w:val="10"/>
    <w:lvlOverride w:ilvl="0">
      <w:startOverride w:val="1"/>
    </w:lvlOverride>
  </w:num>
  <w:num w:numId="17" w16cid:durableId="1311328491">
    <w:abstractNumId w:val="10"/>
    <w:lvlOverride w:ilvl="0">
      <w:startOverride w:val="1"/>
    </w:lvlOverride>
  </w:num>
  <w:num w:numId="18" w16cid:durableId="706107487">
    <w:abstractNumId w:val="10"/>
    <w:lvlOverride w:ilvl="0">
      <w:startOverride w:val="1"/>
    </w:lvlOverride>
  </w:num>
  <w:num w:numId="19" w16cid:durableId="1400590968">
    <w:abstractNumId w:val="1"/>
  </w:num>
  <w:num w:numId="20" w16cid:durableId="1607804873">
    <w:abstractNumId w:val="10"/>
    <w:lvlOverride w:ilvl="0">
      <w:startOverride w:val="1"/>
    </w:lvlOverride>
  </w:num>
  <w:num w:numId="21" w16cid:durableId="1261717516">
    <w:abstractNumId w:val="12"/>
  </w:num>
  <w:num w:numId="22" w16cid:durableId="1227378871">
    <w:abstractNumId w:val="7"/>
  </w:num>
  <w:num w:numId="23" w16cid:durableId="1910992266">
    <w:abstractNumId w:val="6"/>
  </w:num>
  <w:num w:numId="24" w16cid:durableId="1856193652">
    <w:abstractNumId w:val="20"/>
  </w:num>
  <w:num w:numId="25" w16cid:durableId="179248522">
    <w:abstractNumId w:val="10"/>
    <w:lvlOverride w:ilvl="0">
      <w:startOverride w:val="1"/>
    </w:lvlOverride>
  </w:num>
  <w:num w:numId="26" w16cid:durableId="644746862">
    <w:abstractNumId w:val="10"/>
    <w:lvlOverride w:ilvl="0">
      <w:startOverride w:val="1"/>
    </w:lvlOverride>
  </w:num>
  <w:num w:numId="27" w16cid:durableId="2115857814">
    <w:abstractNumId w:val="10"/>
    <w:lvlOverride w:ilvl="0">
      <w:startOverride w:val="1"/>
    </w:lvlOverride>
  </w:num>
  <w:num w:numId="28" w16cid:durableId="1922832589">
    <w:abstractNumId w:val="10"/>
    <w:lvlOverride w:ilvl="0">
      <w:startOverride w:val="1"/>
    </w:lvlOverride>
  </w:num>
  <w:num w:numId="29" w16cid:durableId="993141946">
    <w:abstractNumId w:val="10"/>
    <w:lvlOverride w:ilvl="0">
      <w:startOverride w:val="1"/>
    </w:lvlOverride>
  </w:num>
  <w:num w:numId="30" w16cid:durableId="287778284">
    <w:abstractNumId w:val="10"/>
  </w:num>
  <w:num w:numId="31" w16cid:durableId="897862037">
    <w:abstractNumId w:val="10"/>
  </w:num>
  <w:num w:numId="32" w16cid:durableId="1331367284">
    <w:abstractNumId w:val="10"/>
  </w:num>
  <w:num w:numId="33" w16cid:durableId="1667053014">
    <w:abstractNumId w:val="10"/>
  </w:num>
  <w:num w:numId="34" w16cid:durableId="1625230812">
    <w:abstractNumId w:val="9"/>
    <w:lvlOverride w:ilvl="0">
      <w:startOverride w:val="1"/>
    </w:lvlOverride>
  </w:num>
  <w:num w:numId="35" w16cid:durableId="218908787">
    <w:abstractNumId w:val="10"/>
  </w:num>
  <w:num w:numId="36" w16cid:durableId="267084810">
    <w:abstractNumId w:val="10"/>
  </w:num>
  <w:num w:numId="37" w16cid:durableId="429273798">
    <w:abstractNumId w:val="5"/>
  </w:num>
  <w:num w:numId="38" w16cid:durableId="1301959642">
    <w:abstractNumId w:val="15"/>
  </w:num>
  <w:num w:numId="39" w16cid:durableId="1651058805">
    <w:abstractNumId w:val="13"/>
  </w:num>
  <w:num w:numId="40" w16cid:durableId="63767557">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8453420">
    <w:abstractNumId w:val="14"/>
  </w:num>
  <w:num w:numId="42" w16cid:durableId="286468068">
    <w:abstractNumId w:val="11"/>
  </w:num>
  <w:num w:numId="43" w16cid:durableId="306135128">
    <w:abstractNumId w:val="8"/>
  </w:num>
  <w:num w:numId="44" w16cid:durableId="297733455">
    <w:abstractNumId w:val="16"/>
  </w:num>
  <w:num w:numId="45" w16cid:durableId="122815100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696D"/>
    <w:rsid w:val="00006F02"/>
    <w:rsid w:val="00010822"/>
    <w:rsid w:val="00010C2A"/>
    <w:rsid w:val="00015257"/>
    <w:rsid w:val="00015705"/>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0172"/>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1DFE"/>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3F52E7"/>
    <w:rsid w:val="004007CA"/>
    <w:rsid w:val="00401F9E"/>
    <w:rsid w:val="004027CF"/>
    <w:rsid w:val="004056E2"/>
    <w:rsid w:val="00406272"/>
    <w:rsid w:val="00414240"/>
    <w:rsid w:val="00420A6E"/>
    <w:rsid w:val="00420D87"/>
    <w:rsid w:val="00423AFA"/>
    <w:rsid w:val="00423EF8"/>
    <w:rsid w:val="00424DDA"/>
    <w:rsid w:val="004262D7"/>
    <w:rsid w:val="004271EC"/>
    <w:rsid w:val="00430148"/>
    <w:rsid w:val="004313A2"/>
    <w:rsid w:val="00432108"/>
    <w:rsid w:val="004330B3"/>
    <w:rsid w:val="00437CA3"/>
    <w:rsid w:val="004409F5"/>
    <w:rsid w:val="00442157"/>
    <w:rsid w:val="00444033"/>
    <w:rsid w:val="00446423"/>
    <w:rsid w:val="0044737A"/>
    <w:rsid w:val="004508CD"/>
    <w:rsid w:val="00452C96"/>
    <w:rsid w:val="0045465E"/>
    <w:rsid w:val="00460337"/>
    <w:rsid w:val="00460A08"/>
    <w:rsid w:val="00460C9B"/>
    <w:rsid w:val="0046138C"/>
    <w:rsid w:val="00461D2D"/>
    <w:rsid w:val="0046326C"/>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0655"/>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2A43"/>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3899"/>
    <w:rsid w:val="00815894"/>
    <w:rsid w:val="00815A32"/>
    <w:rsid w:val="00817EFD"/>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31F7"/>
    <w:rsid w:val="00935A75"/>
    <w:rsid w:val="00937CDE"/>
    <w:rsid w:val="009441EB"/>
    <w:rsid w:val="00945069"/>
    <w:rsid w:val="009458E0"/>
    <w:rsid w:val="0095003F"/>
    <w:rsid w:val="00952795"/>
    <w:rsid w:val="00954399"/>
    <w:rsid w:val="009556FD"/>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15252"/>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28A9"/>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8CBEAF6"/>
  <w15:docId w15:val="{A7218A70-F8EC-4244-AEE4-9F1A0FAF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D94B-9CDE-4724-9F0D-E42B4E144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7</Pages>
  <Words>3295</Words>
  <Characters>18786</Characters>
  <Application>Microsoft Office Word</Application>
  <DocSecurity>0</DocSecurity>
  <Lines>156</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6</cp:revision>
  <cp:lastPrinted>2015-04-09T09:13:00Z</cp:lastPrinted>
  <dcterms:created xsi:type="dcterms:W3CDTF">2022-03-20T18:48:00Z</dcterms:created>
  <dcterms:modified xsi:type="dcterms:W3CDTF">2024-03-31T14:45:00Z</dcterms:modified>
</cp:coreProperties>
</file>