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C13EF0" w14:textId="77777777" w:rsidR="00C81150" w:rsidRPr="00513CD3" w:rsidRDefault="00C81150" w:rsidP="00C81150">
      <w:pPr>
        <w:rPr>
          <w:u w:val="single"/>
        </w:rPr>
      </w:pPr>
      <w:r w:rsidRPr="00513CD3">
        <w:rPr>
          <w:u w:val="single"/>
        </w:rPr>
        <w:t>Poznámka:</w:t>
      </w:r>
    </w:p>
    <w:p w14:paraId="04983F34" w14:textId="77777777" w:rsidR="00C81150" w:rsidRPr="00513CD3" w:rsidRDefault="00C81150" w:rsidP="00C81150">
      <w:pPr>
        <w:rPr>
          <w:snapToGrid w:val="0"/>
          <w:lang w:eastAsia="sk-SK"/>
        </w:rPr>
      </w:pPr>
    </w:p>
    <w:p w14:paraId="5FBD6257" w14:textId="6A65270A" w:rsidR="00C81150" w:rsidRPr="00513CD3" w:rsidRDefault="00C81150" w:rsidP="00C81150">
      <w:pPr>
        <w:rPr>
          <w:snapToGrid w:val="0"/>
          <w:lang w:eastAsia="sk-SK"/>
        </w:rPr>
      </w:pPr>
      <w:r w:rsidRPr="00513CD3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094FB1" w:rsidRPr="00513CD3">
        <w:rPr>
          <w:snapToGrid w:val="0"/>
          <w:lang w:eastAsia="sk-SK"/>
        </w:rPr>
        <w:t> celých eurách</w:t>
      </w:r>
      <w:r w:rsidRPr="00513CD3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7F728323" w14:textId="77777777" w:rsidR="00C81150" w:rsidRPr="00513CD3" w:rsidRDefault="00C81150" w:rsidP="00C81150">
      <w:pPr>
        <w:rPr>
          <w:snapToGrid w:val="0"/>
          <w:lang w:eastAsia="sk-SK"/>
        </w:rPr>
      </w:pPr>
    </w:p>
    <w:p w14:paraId="671DC641" w14:textId="77777777" w:rsidR="00C81150" w:rsidRPr="00513CD3" w:rsidRDefault="00C81150" w:rsidP="00C81150"/>
    <w:p w14:paraId="7C4BA538" w14:textId="77777777" w:rsidR="00C81150" w:rsidRPr="00513CD3" w:rsidRDefault="00C81150" w:rsidP="00C81150">
      <w:pPr>
        <w:pStyle w:val="Nadpis1"/>
      </w:pPr>
      <w:r w:rsidRPr="00513CD3">
        <w:t>VŠEOBECNÉ INFORMÁCIE</w:t>
      </w:r>
    </w:p>
    <w:p w14:paraId="7D0E4DFA" w14:textId="77777777" w:rsidR="00C81150" w:rsidRPr="00513CD3" w:rsidRDefault="00C81150" w:rsidP="00C81150">
      <w:pPr>
        <w:rPr>
          <w:b/>
          <w:snapToGrid w:val="0"/>
          <w:u w:val="single"/>
          <w:lang w:eastAsia="sk-SK"/>
        </w:rPr>
      </w:pPr>
    </w:p>
    <w:p w14:paraId="28D25ABF" w14:textId="77777777" w:rsidR="00C81150" w:rsidRPr="00513CD3" w:rsidRDefault="00C81150" w:rsidP="00C81150">
      <w:pPr>
        <w:pStyle w:val="Nadpis2"/>
      </w:pPr>
      <w:r w:rsidRPr="00513CD3">
        <w:t>Základné údaje o spoločnosti</w:t>
      </w:r>
    </w:p>
    <w:p w14:paraId="28F00CA8" w14:textId="77777777" w:rsidR="00C81150" w:rsidRPr="00513CD3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C81150" w:rsidRPr="00513CD3" w14:paraId="11B4B081" w14:textId="77777777" w:rsidTr="009A69DE">
        <w:tc>
          <w:tcPr>
            <w:tcW w:w="3969" w:type="dxa"/>
          </w:tcPr>
          <w:p w14:paraId="1C225682" w14:textId="77777777"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</w:tcPr>
          <w:p w14:paraId="6C5D8C05" w14:textId="77777777" w:rsidR="00C81150" w:rsidRPr="00510D45" w:rsidRDefault="00090024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msg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life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Slovakia s.r.o.</w:t>
            </w:r>
            <w:r w:rsidR="00C81150" w:rsidRPr="00510D45">
              <w:rPr>
                <w:snapToGrid w:val="0"/>
                <w:sz w:val="15"/>
                <w:szCs w:val="15"/>
                <w:lang w:eastAsia="sk-SK"/>
              </w:rPr>
              <w:t xml:space="preserve"> („spoločnosť“)</w:t>
            </w:r>
          </w:p>
          <w:p w14:paraId="5BD19101" w14:textId="77777777" w:rsidR="00C81150" w:rsidRPr="00510D45" w:rsidRDefault="00090024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Hraničná 18, 821 05 Bratislava</w:t>
            </w:r>
          </w:p>
        </w:tc>
      </w:tr>
      <w:tr w:rsidR="00C81150" w:rsidRPr="00513CD3" w14:paraId="18FF068A" w14:textId="77777777" w:rsidTr="00E73922">
        <w:trPr>
          <w:trHeight w:val="287"/>
        </w:trPr>
        <w:tc>
          <w:tcPr>
            <w:tcW w:w="3969" w:type="dxa"/>
          </w:tcPr>
          <w:p w14:paraId="5BE3EFDF" w14:textId="77777777"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14:paraId="527621E4" w14:textId="77777777" w:rsidR="00C81150" w:rsidRPr="00510D45" w:rsidRDefault="00090024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02.11.2000</w:t>
            </w:r>
          </w:p>
        </w:tc>
      </w:tr>
      <w:tr w:rsidR="00C81150" w:rsidRPr="00513CD3" w14:paraId="46C7391F" w14:textId="77777777" w:rsidTr="00E73922">
        <w:trPr>
          <w:trHeight w:val="277"/>
        </w:trPr>
        <w:tc>
          <w:tcPr>
            <w:tcW w:w="3969" w:type="dxa"/>
          </w:tcPr>
          <w:p w14:paraId="0AAAA664" w14:textId="77777777" w:rsidR="00C81150" w:rsidRPr="00510D45" w:rsidRDefault="00C81150" w:rsidP="001B30A4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14:paraId="4FBDFE07" w14:textId="77777777" w:rsidR="00C81150" w:rsidRPr="00510D45" w:rsidRDefault="00090024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28.11.2000</w:t>
            </w:r>
          </w:p>
        </w:tc>
      </w:tr>
      <w:tr w:rsidR="00C81150" w:rsidRPr="00513CD3" w14:paraId="3030EBFC" w14:textId="77777777" w:rsidTr="009A69DE">
        <w:tc>
          <w:tcPr>
            <w:tcW w:w="3969" w:type="dxa"/>
          </w:tcPr>
          <w:p w14:paraId="63E72749" w14:textId="77777777" w:rsidR="00C81150" w:rsidRPr="00510D45" w:rsidRDefault="00C81150" w:rsidP="008C0EAC">
            <w:pPr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H</w:t>
            </w:r>
            <w:r w:rsidR="008C0EAC">
              <w:rPr>
                <w:b/>
                <w:sz w:val="15"/>
                <w:szCs w:val="15"/>
              </w:rPr>
              <w:t>lavný predmet</w:t>
            </w:r>
            <w:r w:rsidRPr="00510D45">
              <w:rPr>
                <w:b/>
                <w:sz w:val="15"/>
                <w:szCs w:val="15"/>
              </w:rPr>
              <w:t xml:space="preserve"> činnos</w:t>
            </w:r>
            <w:r w:rsidR="008C0EAC">
              <w:rPr>
                <w:b/>
                <w:sz w:val="15"/>
                <w:szCs w:val="15"/>
              </w:rPr>
              <w:t>ti</w:t>
            </w:r>
          </w:p>
        </w:tc>
        <w:tc>
          <w:tcPr>
            <w:tcW w:w="5242" w:type="dxa"/>
          </w:tcPr>
          <w:p w14:paraId="35DB113C" w14:textId="77777777" w:rsidR="00C81150" w:rsidRPr="00090024" w:rsidRDefault="00090024" w:rsidP="00090024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Počítačové programovanie</w:t>
            </w:r>
          </w:p>
        </w:tc>
      </w:tr>
    </w:tbl>
    <w:p w14:paraId="5FD9FD6F" w14:textId="77777777" w:rsidR="00C81150" w:rsidRPr="00513CD3" w:rsidRDefault="00C81150" w:rsidP="00C81150">
      <w:pPr>
        <w:rPr>
          <w:snapToGrid w:val="0"/>
          <w:lang w:eastAsia="sk-SK"/>
        </w:rPr>
      </w:pPr>
    </w:p>
    <w:p w14:paraId="48DC71D3" w14:textId="77777777" w:rsidR="00C81150" w:rsidRPr="00513CD3" w:rsidRDefault="00C81150" w:rsidP="00C81150">
      <w:pPr>
        <w:rPr>
          <w:snapToGrid w:val="0"/>
          <w:lang w:eastAsia="sk-SK"/>
        </w:rPr>
      </w:pPr>
    </w:p>
    <w:p w14:paraId="4C079813" w14:textId="77777777" w:rsidR="00C81150" w:rsidRDefault="00C81150" w:rsidP="00C81150">
      <w:pPr>
        <w:pStyle w:val="Nadpis2"/>
      </w:pPr>
      <w:r w:rsidRPr="00513CD3">
        <w:t>Zamestnanci</w:t>
      </w:r>
    </w:p>
    <w:p w14:paraId="5A61E45F" w14:textId="77777777" w:rsidR="00B20A47" w:rsidRPr="00B20A47" w:rsidRDefault="00B20A47" w:rsidP="00B20A47"/>
    <w:bookmarkStart w:id="0" w:name="_MON_1416829306"/>
    <w:bookmarkEnd w:id="0"/>
    <w:p w14:paraId="7882F7AF" w14:textId="7499E15F" w:rsidR="00162043" w:rsidRDefault="00E02E24" w:rsidP="00162043">
      <w:r>
        <w:object w:dxaOrig="9077" w:dyaOrig="1278" w14:anchorId="0BA3FFC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348" type="#_x0000_t75" style="width:454.25pt;height:62.9pt" o:ole="">
            <v:imagedata r:id="rId8" o:title=""/>
          </v:shape>
          <o:OLEObject Type="Embed" ProgID="Excel.Sheet.12" ShapeID="_x0000_i1348" DrawAspect="Content" ObjectID="_1773561379" r:id="rId9"/>
        </w:object>
      </w:r>
    </w:p>
    <w:p w14:paraId="5364F959" w14:textId="77777777" w:rsidR="007A7AAE" w:rsidRDefault="007A7AAE" w:rsidP="00162043"/>
    <w:p w14:paraId="63BEA013" w14:textId="77777777" w:rsidR="00C81150" w:rsidRPr="00513CD3" w:rsidRDefault="00C81150" w:rsidP="00C81150">
      <w:pPr>
        <w:pStyle w:val="Nadpis2"/>
      </w:pPr>
      <w:r w:rsidRPr="00513CD3">
        <w:t>Neobmedzené ručenie</w:t>
      </w:r>
    </w:p>
    <w:p w14:paraId="230FE374" w14:textId="77777777" w:rsidR="00162043" w:rsidRPr="00513CD3" w:rsidRDefault="00162043" w:rsidP="00C81150">
      <w:pPr>
        <w:rPr>
          <w:snapToGrid w:val="0"/>
          <w:lang w:eastAsia="sk-SK"/>
        </w:rPr>
      </w:pPr>
    </w:p>
    <w:p w14:paraId="339597DB" w14:textId="77777777" w:rsidR="00C81150" w:rsidRPr="00090024" w:rsidRDefault="00090024" w:rsidP="00C81150">
      <w:pPr>
        <w:rPr>
          <w:snapToGrid w:val="0"/>
          <w:szCs w:val="17"/>
          <w:lang w:eastAsia="sk-SK"/>
        </w:rPr>
      </w:pPr>
      <w:proofErr w:type="spellStart"/>
      <w:r w:rsidRPr="00090024">
        <w:rPr>
          <w:snapToGrid w:val="0"/>
          <w:szCs w:val="17"/>
          <w:lang w:eastAsia="sk-SK"/>
        </w:rPr>
        <w:t>msg</w:t>
      </w:r>
      <w:proofErr w:type="spellEnd"/>
      <w:r w:rsidRPr="00090024">
        <w:rPr>
          <w:snapToGrid w:val="0"/>
          <w:szCs w:val="17"/>
          <w:lang w:eastAsia="sk-SK"/>
        </w:rPr>
        <w:t xml:space="preserve"> </w:t>
      </w:r>
      <w:proofErr w:type="spellStart"/>
      <w:r w:rsidRPr="00090024">
        <w:rPr>
          <w:snapToGrid w:val="0"/>
          <w:szCs w:val="17"/>
          <w:lang w:eastAsia="sk-SK"/>
        </w:rPr>
        <w:t>life</w:t>
      </w:r>
      <w:proofErr w:type="spellEnd"/>
      <w:r w:rsidRPr="00090024">
        <w:rPr>
          <w:snapToGrid w:val="0"/>
          <w:szCs w:val="17"/>
          <w:lang w:eastAsia="sk-SK"/>
        </w:rPr>
        <w:t xml:space="preserve"> Slovakia s.r.o.</w:t>
      </w:r>
      <w:r>
        <w:rPr>
          <w:snapToGrid w:val="0"/>
          <w:szCs w:val="17"/>
          <w:lang w:eastAsia="sk-SK"/>
        </w:rPr>
        <w:t xml:space="preserve"> nie je neobmedzene ručiacou spoločnosťou v žiadnych iných obchodných spoločnostiach</w:t>
      </w:r>
    </w:p>
    <w:p w14:paraId="0CEF87AD" w14:textId="77777777" w:rsidR="00C81150" w:rsidRPr="00513CD3" w:rsidRDefault="00C81150" w:rsidP="00C81150">
      <w:pPr>
        <w:rPr>
          <w:snapToGrid w:val="0"/>
          <w:lang w:eastAsia="sk-SK"/>
        </w:rPr>
      </w:pPr>
    </w:p>
    <w:p w14:paraId="5C34A687" w14:textId="77777777" w:rsidR="00C81150" w:rsidRPr="00513CD3" w:rsidRDefault="00C81150" w:rsidP="00C81150">
      <w:pPr>
        <w:rPr>
          <w:snapToGrid w:val="0"/>
          <w:lang w:eastAsia="sk-SK"/>
        </w:rPr>
      </w:pPr>
    </w:p>
    <w:p w14:paraId="6AE56919" w14:textId="77777777" w:rsidR="00C81150" w:rsidRPr="00513CD3" w:rsidRDefault="00C81150" w:rsidP="00C81150">
      <w:pPr>
        <w:pStyle w:val="Nadpis2"/>
      </w:pPr>
      <w:r w:rsidRPr="00513CD3">
        <w:t>Právny dôvod zostavenia účtovnej závierky</w:t>
      </w:r>
    </w:p>
    <w:p w14:paraId="7DFDDF09" w14:textId="77777777" w:rsidR="00162043" w:rsidRPr="00513CD3" w:rsidRDefault="00162043" w:rsidP="00C81150">
      <w:pPr>
        <w:rPr>
          <w:snapToGrid w:val="0"/>
          <w:lang w:eastAsia="sk-SK"/>
        </w:rPr>
      </w:pPr>
    </w:p>
    <w:p w14:paraId="0F625F53" w14:textId="570CC126" w:rsidR="00C81150" w:rsidRPr="00090024" w:rsidRDefault="00C81150" w:rsidP="00C81150">
      <w:pPr>
        <w:rPr>
          <w:snapToGrid w:val="0"/>
          <w:szCs w:val="17"/>
          <w:lang w:eastAsia="sk-SK"/>
        </w:rPr>
      </w:pPr>
      <w:r w:rsidRPr="00513CD3">
        <w:rPr>
          <w:snapToGrid w:val="0"/>
          <w:lang w:eastAsia="sk-SK"/>
        </w:rPr>
        <w:t xml:space="preserve">Táto účtovná závierka je riadna individuálna účtovná závierka za </w:t>
      </w:r>
      <w:proofErr w:type="spellStart"/>
      <w:r w:rsidR="00090024" w:rsidRPr="00090024">
        <w:rPr>
          <w:snapToGrid w:val="0"/>
          <w:szCs w:val="17"/>
          <w:lang w:eastAsia="sk-SK"/>
        </w:rPr>
        <w:t>msg</w:t>
      </w:r>
      <w:proofErr w:type="spellEnd"/>
      <w:r w:rsidR="00090024" w:rsidRPr="00090024">
        <w:rPr>
          <w:snapToGrid w:val="0"/>
          <w:szCs w:val="17"/>
          <w:lang w:eastAsia="sk-SK"/>
        </w:rPr>
        <w:t xml:space="preserve"> </w:t>
      </w:r>
      <w:proofErr w:type="spellStart"/>
      <w:r w:rsidR="00090024" w:rsidRPr="00090024">
        <w:rPr>
          <w:snapToGrid w:val="0"/>
          <w:szCs w:val="17"/>
          <w:lang w:eastAsia="sk-SK"/>
        </w:rPr>
        <w:t>life</w:t>
      </w:r>
      <w:proofErr w:type="spellEnd"/>
      <w:r w:rsidR="00090024" w:rsidRPr="00090024">
        <w:rPr>
          <w:snapToGrid w:val="0"/>
          <w:szCs w:val="17"/>
          <w:lang w:eastAsia="sk-SK"/>
        </w:rPr>
        <w:t xml:space="preserve"> Slovakia s.r.o.</w:t>
      </w:r>
      <w:r w:rsidRPr="00513CD3">
        <w:rPr>
          <w:snapToGrid w:val="0"/>
          <w:lang w:eastAsia="sk-SK"/>
        </w:rPr>
        <w:t>. Bola zostavená za účtovné obdobie o</w:t>
      </w:r>
      <w:r w:rsidR="00622A31">
        <w:rPr>
          <w:snapToGrid w:val="0"/>
          <w:lang w:eastAsia="sk-SK"/>
        </w:rPr>
        <w:t>d 1. januára do 31. decembra </w:t>
      </w:r>
      <w:r w:rsidR="00AD52D4">
        <w:rPr>
          <w:snapToGrid w:val="0"/>
          <w:lang w:eastAsia="sk-SK"/>
        </w:rPr>
        <w:t>2023</w:t>
      </w:r>
      <w:r w:rsidRPr="00513CD3">
        <w:rPr>
          <w:snapToGrid w:val="0"/>
          <w:lang w:eastAsia="sk-SK"/>
        </w:rPr>
        <w:t xml:space="preserve"> podľa slovenských právnych predpisov, a to zákona o</w:t>
      </w:r>
      <w:r w:rsidRPr="00513CD3">
        <w:t> </w:t>
      </w:r>
      <w:r w:rsidRPr="00513CD3">
        <w:rPr>
          <w:snapToGrid w:val="0"/>
          <w:lang w:eastAsia="sk-SK"/>
        </w:rPr>
        <w:t xml:space="preserve">účtovníctve a postupov účtovania pre podnikateľov. </w:t>
      </w:r>
    </w:p>
    <w:p w14:paraId="4BEF9ACA" w14:textId="77777777" w:rsidR="00C81150" w:rsidRPr="00513CD3" w:rsidRDefault="00C81150" w:rsidP="00C81150">
      <w:pPr>
        <w:rPr>
          <w:snapToGrid w:val="0"/>
          <w:lang w:eastAsia="sk-SK"/>
        </w:rPr>
      </w:pPr>
    </w:p>
    <w:p w14:paraId="42121498" w14:textId="77777777" w:rsidR="00C81150" w:rsidRPr="00513CD3" w:rsidRDefault="00C81150" w:rsidP="00C81150">
      <w:pPr>
        <w:rPr>
          <w:snapToGrid w:val="0"/>
          <w:lang w:eastAsia="sk-SK"/>
        </w:rPr>
      </w:pPr>
    </w:p>
    <w:p w14:paraId="4AACE38F" w14:textId="62A86DE7" w:rsidR="00C81150" w:rsidRPr="00513CD3" w:rsidRDefault="00C81150" w:rsidP="00C81150">
      <w:pPr>
        <w:pStyle w:val="Nadpis2"/>
      </w:pPr>
      <w:r w:rsidRPr="00513CD3">
        <w:t>Schválen</w:t>
      </w:r>
      <w:r w:rsidR="00AC79A3" w:rsidRPr="00513CD3">
        <w:t xml:space="preserve">ie účtovnej závierky za rok </w:t>
      </w:r>
      <w:r w:rsidR="00192103">
        <w:t>2021</w:t>
      </w:r>
    </w:p>
    <w:p w14:paraId="65A2C4B5" w14:textId="77777777" w:rsidR="00AC79A3" w:rsidRPr="00513CD3" w:rsidRDefault="00AC79A3" w:rsidP="00AC79A3">
      <w:pPr>
        <w:rPr>
          <w:lang w:eastAsia="sk-SK"/>
        </w:rPr>
      </w:pPr>
    </w:p>
    <w:p w14:paraId="306132D7" w14:textId="69773DE7" w:rsidR="00C81150" w:rsidRPr="00507587" w:rsidRDefault="00C81150" w:rsidP="00C81150">
      <w:pPr>
        <w:rPr>
          <w:snapToGrid w:val="0"/>
          <w:lang w:eastAsia="sk-SK"/>
        </w:rPr>
      </w:pPr>
      <w:r w:rsidRPr="00513CD3">
        <w:rPr>
          <w:snapToGrid w:val="0"/>
          <w:lang w:eastAsia="sk-SK"/>
        </w:rPr>
        <w:t xml:space="preserve">Účtovnú závierku spoločnosti </w:t>
      </w:r>
      <w:proofErr w:type="spellStart"/>
      <w:r w:rsidR="00DD6572" w:rsidRPr="00090024">
        <w:rPr>
          <w:snapToGrid w:val="0"/>
          <w:szCs w:val="17"/>
          <w:lang w:eastAsia="sk-SK"/>
        </w:rPr>
        <w:t>msg</w:t>
      </w:r>
      <w:proofErr w:type="spellEnd"/>
      <w:r w:rsidR="00DD6572" w:rsidRPr="00090024">
        <w:rPr>
          <w:snapToGrid w:val="0"/>
          <w:szCs w:val="17"/>
          <w:lang w:eastAsia="sk-SK"/>
        </w:rPr>
        <w:t xml:space="preserve"> </w:t>
      </w:r>
      <w:proofErr w:type="spellStart"/>
      <w:r w:rsidR="00DD6572" w:rsidRPr="00090024">
        <w:rPr>
          <w:snapToGrid w:val="0"/>
          <w:szCs w:val="17"/>
          <w:lang w:eastAsia="sk-SK"/>
        </w:rPr>
        <w:t>life</w:t>
      </w:r>
      <w:proofErr w:type="spellEnd"/>
      <w:r w:rsidR="00DD6572" w:rsidRPr="00090024">
        <w:rPr>
          <w:snapToGrid w:val="0"/>
          <w:szCs w:val="17"/>
          <w:lang w:eastAsia="sk-SK"/>
        </w:rPr>
        <w:t xml:space="preserve"> Slovakia s.r.o.</w:t>
      </w:r>
      <w:r w:rsidRPr="00513CD3">
        <w:rPr>
          <w:snapToGrid w:val="0"/>
          <w:lang w:eastAsia="sk-SK"/>
        </w:rPr>
        <w:t xml:space="preserve">, za rok </w:t>
      </w:r>
      <w:r w:rsidR="00192103">
        <w:rPr>
          <w:snapToGrid w:val="0"/>
          <w:lang w:eastAsia="sk-SK"/>
        </w:rPr>
        <w:t>2021</w:t>
      </w:r>
      <w:r w:rsidRPr="00513CD3">
        <w:rPr>
          <w:snapToGrid w:val="0"/>
          <w:lang w:eastAsia="sk-SK"/>
        </w:rPr>
        <w:t xml:space="preserve"> schválilo riadne valné zhromaždenie, kto</w:t>
      </w:r>
      <w:r w:rsidR="00AC79A3" w:rsidRPr="00513CD3">
        <w:rPr>
          <w:snapToGrid w:val="0"/>
          <w:lang w:eastAsia="sk-SK"/>
        </w:rPr>
        <w:t>ré sa konalo dňa</w:t>
      </w:r>
      <w:r w:rsidRPr="00513CD3">
        <w:rPr>
          <w:snapToGrid w:val="0"/>
          <w:lang w:eastAsia="sk-SK"/>
        </w:rPr>
        <w:t>.</w:t>
      </w:r>
      <w:r w:rsidRPr="00507587">
        <w:rPr>
          <w:snapToGrid w:val="0"/>
          <w:lang w:eastAsia="sk-SK"/>
        </w:rPr>
        <w:t xml:space="preserve"> </w:t>
      </w:r>
    </w:p>
    <w:p w14:paraId="1BE828D7" w14:textId="77777777" w:rsidR="007A7AAE" w:rsidRDefault="007A7AAE" w:rsidP="007A7AAE">
      <w:pPr>
        <w:pStyle w:val="Nadpis2"/>
        <w:numPr>
          <w:ilvl w:val="0"/>
          <w:numId w:val="0"/>
        </w:numPr>
        <w:ind w:left="539"/>
      </w:pPr>
    </w:p>
    <w:p w14:paraId="34738591" w14:textId="77777777" w:rsidR="007A7AAE" w:rsidRPr="007A7AAE" w:rsidRDefault="007A7AAE" w:rsidP="007A7AAE"/>
    <w:p w14:paraId="4ED7CDC3" w14:textId="77777777" w:rsidR="00C81150" w:rsidRDefault="00094FB1" w:rsidP="007A7AAE">
      <w:pPr>
        <w:pStyle w:val="Nadpis2"/>
        <w:numPr>
          <w:ilvl w:val="0"/>
          <w:numId w:val="0"/>
        </w:numPr>
      </w:pPr>
      <w:r>
        <w:br w:type="page"/>
      </w:r>
      <w:r w:rsidR="00C81150" w:rsidRPr="00513CD3">
        <w:lastRenderedPageBreak/>
        <w:t>Členovia orgánov spoločnosti</w:t>
      </w:r>
    </w:p>
    <w:p w14:paraId="47FD939F" w14:textId="77777777" w:rsidR="00C81150" w:rsidRPr="00507587" w:rsidRDefault="00C81150" w:rsidP="00C81150"/>
    <w:tbl>
      <w:tblPr>
        <w:tblW w:w="8689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4"/>
        <w:gridCol w:w="2941"/>
        <w:gridCol w:w="4144"/>
      </w:tblGrid>
      <w:tr w:rsidR="00C81150" w:rsidRPr="00510D45" w14:paraId="44DF86DE" w14:textId="77777777" w:rsidTr="00DD6572">
        <w:trPr>
          <w:trHeight w:val="327"/>
        </w:trPr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15162C" w14:textId="77777777" w:rsidR="00C81150" w:rsidRPr="00510D45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bookmarkStart w:id="1" w:name="OLE_LINK1"/>
            <w:r w:rsidRPr="00510D45">
              <w:rPr>
                <w:b/>
                <w:sz w:val="15"/>
                <w:szCs w:val="15"/>
              </w:rPr>
              <w:t>Orgán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086E7" w14:textId="77777777" w:rsidR="00C81150" w:rsidRPr="00510D45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Funkcia</w:t>
            </w:r>
          </w:p>
        </w:tc>
        <w:tc>
          <w:tcPr>
            <w:tcW w:w="4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41B7D" w14:textId="77777777" w:rsidR="00C81150" w:rsidRPr="00510D45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Meno</w:t>
            </w:r>
          </w:p>
        </w:tc>
      </w:tr>
      <w:tr w:rsidR="00134C67" w:rsidRPr="00510D45" w14:paraId="5D9BE3A0" w14:textId="77777777" w:rsidTr="00DD6572">
        <w:trPr>
          <w:trHeight w:val="327"/>
        </w:trPr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5C13F" w14:textId="77777777" w:rsidR="00134C67" w:rsidRPr="00510D45" w:rsidRDefault="00134C67" w:rsidP="00134C67">
            <w:pPr>
              <w:jc w:val="center"/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a</w:t>
            </w:r>
          </w:p>
        </w:tc>
        <w:tc>
          <w:tcPr>
            <w:tcW w:w="29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37C7B" w14:textId="77777777" w:rsidR="00134C67" w:rsidRPr="00510D45" w:rsidRDefault="00134C67" w:rsidP="00134C67">
            <w:pPr>
              <w:jc w:val="center"/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b</w:t>
            </w:r>
          </w:p>
        </w:tc>
        <w:tc>
          <w:tcPr>
            <w:tcW w:w="4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B586B" w14:textId="77777777" w:rsidR="00134C67" w:rsidRPr="00510D45" w:rsidRDefault="00134C67" w:rsidP="00134C67">
            <w:pPr>
              <w:jc w:val="center"/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c</w:t>
            </w:r>
          </w:p>
        </w:tc>
      </w:tr>
      <w:tr w:rsidR="00C81150" w:rsidRPr="00510D45" w14:paraId="18153432" w14:textId="77777777" w:rsidTr="00DD6572">
        <w:trPr>
          <w:cantSplit/>
          <w:trHeight w:val="238"/>
        </w:trPr>
        <w:tc>
          <w:tcPr>
            <w:tcW w:w="16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0785A66" w14:textId="77777777" w:rsidR="00DD6572" w:rsidRPr="00DD6572" w:rsidRDefault="00DD6572" w:rsidP="00DD657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konatelia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6430DCC2" w14:textId="77777777" w:rsidR="00C81150" w:rsidRPr="00510D45" w:rsidRDefault="00DD6572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Konateľ</w:t>
            </w:r>
          </w:p>
        </w:tc>
        <w:tc>
          <w:tcPr>
            <w:tcW w:w="414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4191F949" w14:textId="77777777" w:rsidR="00C81150" w:rsidRPr="00510D45" w:rsidRDefault="00DD6572" w:rsidP="001B30A4">
            <w:pPr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D775F5">
              <w:rPr>
                <w:snapToGrid w:val="0"/>
                <w:sz w:val="15"/>
                <w:szCs w:val="15"/>
                <w:lang w:eastAsia="sk-SK"/>
              </w:rPr>
              <w:t>Milan Patassy</w:t>
            </w:r>
          </w:p>
        </w:tc>
      </w:tr>
      <w:tr w:rsidR="00C81150" w:rsidRPr="00510D45" w14:paraId="340DBE4B" w14:textId="77777777" w:rsidTr="00DD6572">
        <w:trPr>
          <w:cantSplit/>
          <w:trHeight w:val="238"/>
        </w:trPr>
        <w:tc>
          <w:tcPr>
            <w:tcW w:w="1604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080315E" w14:textId="77777777" w:rsidR="00C81150" w:rsidRPr="00510D45" w:rsidRDefault="00C81150" w:rsidP="001B30A4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294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0F29666" w14:textId="77777777" w:rsidR="00C81150" w:rsidRPr="00D775F5" w:rsidRDefault="00DD6572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D775F5">
              <w:rPr>
                <w:snapToGrid w:val="0"/>
                <w:sz w:val="15"/>
                <w:szCs w:val="15"/>
                <w:lang w:eastAsia="sk-SK"/>
              </w:rPr>
              <w:t>konateľ</w:t>
            </w:r>
          </w:p>
        </w:tc>
        <w:tc>
          <w:tcPr>
            <w:tcW w:w="414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580AA31" w14:textId="77777777" w:rsidR="00C81150" w:rsidRPr="00D775F5" w:rsidRDefault="00DD6572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D775F5">
              <w:rPr>
                <w:snapToGrid w:val="0"/>
                <w:sz w:val="15"/>
                <w:szCs w:val="15"/>
                <w:lang w:eastAsia="sk-SK"/>
              </w:rPr>
              <w:t xml:space="preserve">Robert </w:t>
            </w:r>
            <w:proofErr w:type="spellStart"/>
            <w:r w:rsidRPr="00D775F5">
              <w:rPr>
                <w:snapToGrid w:val="0"/>
                <w:sz w:val="15"/>
                <w:szCs w:val="15"/>
                <w:lang w:eastAsia="sk-SK"/>
              </w:rPr>
              <w:t>Hess</w:t>
            </w:r>
            <w:proofErr w:type="spellEnd"/>
          </w:p>
        </w:tc>
      </w:tr>
      <w:tr w:rsidR="00DD6572" w:rsidRPr="00510D45" w14:paraId="492E6A7D" w14:textId="77777777" w:rsidTr="00DD6572">
        <w:trPr>
          <w:gridAfter w:val="2"/>
          <w:wAfter w:w="7085" w:type="dxa"/>
          <w:cantSplit/>
          <w:trHeight w:val="246"/>
        </w:trPr>
        <w:tc>
          <w:tcPr>
            <w:tcW w:w="1604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4A0855" w14:textId="77777777" w:rsidR="00DD6572" w:rsidRPr="00510D45" w:rsidRDefault="00DD6572" w:rsidP="001B30A4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bookmarkEnd w:id="1"/>
    </w:tbl>
    <w:p w14:paraId="14B80D70" w14:textId="77777777" w:rsidR="00074078" w:rsidRDefault="00074078" w:rsidP="00C81150">
      <w:pPr>
        <w:rPr>
          <w:i/>
          <w:color w:val="FF0000"/>
        </w:rPr>
      </w:pPr>
    </w:p>
    <w:p w14:paraId="73E834DC" w14:textId="77777777" w:rsidR="00C81150" w:rsidRPr="00507587" w:rsidRDefault="00C81150" w:rsidP="00C81150">
      <w:pPr>
        <w:rPr>
          <w:snapToGrid w:val="0"/>
          <w:lang w:eastAsia="sk-SK"/>
        </w:rPr>
      </w:pPr>
    </w:p>
    <w:p w14:paraId="2E40DE73" w14:textId="77777777" w:rsidR="00C81150" w:rsidRPr="00513CD3" w:rsidRDefault="00C81150" w:rsidP="00C81150">
      <w:pPr>
        <w:pStyle w:val="Nadpis2"/>
      </w:pPr>
      <w:r w:rsidRPr="00513CD3">
        <w:t>Štruktúra spoločníkov a akcionárov a ich podiel na základnom imaní</w:t>
      </w:r>
    </w:p>
    <w:p w14:paraId="09A2A571" w14:textId="77777777" w:rsidR="00162043" w:rsidRDefault="00162043" w:rsidP="00162043"/>
    <w:bookmarkStart w:id="2" w:name="_MON_1402230705"/>
    <w:bookmarkEnd w:id="2"/>
    <w:bookmarkStart w:id="3" w:name="_MON_1418627632"/>
    <w:bookmarkEnd w:id="3"/>
    <w:p w14:paraId="3FB1945A" w14:textId="77777777" w:rsidR="00A75DEE" w:rsidRPr="00A75DEE" w:rsidRDefault="008C0EAC" w:rsidP="00516294">
      <w:pPr>
        <w:ind w:left="-85"/>
      </w:pPr>
      <w:r>
        <w:object w:dxaOrig="9400" w:dyaOrig="1610" w14:anchorId="2D98423F">
          <v:shape id="_x0000_i1026" type="#_x0000_t75" style="width:452.65pt;height:77pt" o:ole="" o:bordertopcolor="this" o:borderleftcolor="this">
            <v:imagedata r:id="rId10" o:title=""/>
            <w10:bordertop type="single" width="4"/>
            <w10:borderleft type="single" width="4"/>
          </v:shape>
          <o:OLEObject Type="Embed" ProgID="Excel.Sheet.12" ShapeID="_x0000_i1026" DrawAspect="Content" ObjectID="_1773561380" r:id="rId11"/>
        </w:object>
      </w:r>
    </w:p>
    <w:p w14:paraId="1A95124B" w14:textId="77777777" w:rsidR="00116001" w:rsidRDefault="00116001" w:rsidP="00C81150">
      <w:pPr>
        <w:rPr>
          <w:i/>
          <w:snapToGrid w:val="0"/>
          <w:color w:val="FF0000"/>
          <w:lang w:eastAsia="sk-SK"/>
        </w:rPr>
      </w:pPr>
    </w:p>
    <w:p w14:paraId="63EB99AA" w14:textId="77777777" w:rsidR="00C81150" w:rsidRPr="00507587" w:rsidRDefault="00C81150" w:rsidP="00C81150">
      <w:pPr>
        <w:rPr>
          <w:sz w:val="20"/>
        </w:rPr>
      </w:pPr>
    </w:p>
    <w:p w14:paraId="60730777" w14:textId="77777777" w:rsidR="00C81150" w:rsidRDefault="00C81150" w:rsidP="00C81150">
      <w:pPr>
        <w:pStyle w:val="Nadpis2"/>
      </w:pPr>
      <w:r w:rsidRPr="00513CD3">
        <w:t>Konsolidovaná účtovná závierka</w:t>
      </w:r>
    </w:p>
    <w:p w14:paraId="37F251F9" w14:textId="77777777" w:rsidR="00C81150" w:rsidRPr="00507587" w:rsidRDefault="00C81150" w:rsidP="00C81150">
      <w:pPr>
        <w:jc w:val="center"/>
        <w:rPr>
          <w:sz w:val="20"/>
        </w:rPr>
      </w:pPr>
    </w:p>
    <w:p w14:paraId="663F8CF4" w14:textId="23283FF5" w:rsidR="00C81150" w:rsidRPr="008C0EAC" w:rsidRDefault="00C81150" w:rsidP="008C0EAC">
      <w:pPr>
        <w:rPr>
          <w:snapToGrid w:val="0"/>
          <w:szCs w:val="17"/>
          <w:lang w:eastAsia="sk-SK"/>
        </w:rPr>
      </w:pPr>
      <w:r w:rsidRPr="00513CD3">
        <w:t xml:space="preserve">Spoločnosť </w:t>
      </w:r>
      <w:proofErr w:type="spellStart"/>
      <w:r w:rsidR="00DD6572" w:rsidRPr="00090024">
        <w:rPr>
          <w:snapToGrid w:val="0"/>
          <w:szCs w:val="17"/>
          <w:lang w:eastAsia="sk-SK"/>
        </w:rPr>
        <w:t>msg</w:t>
      </w:r>
      <w:proofErr w:type="spellEnd"/>
      <w:r w:rsidR="00DD6572" w:rsidRPr="00090024">
        <w:rPr>
          <w:snapToGrid w:val="0"/>
          <w:szCs w:val="17"/>
          <w:lang w:eastAsia="sk-SK"/>
        </w:rPr>
        <w:t xml:space="preserve"> </w:t>
      </w:r>
      <w:proofErr w:type="spellStart"/>
      <w:r w:rsidR="00DD6572" w:rsidRPr="00090024">
        <w:rPr>
          <w:snapToGrid w:val="0"/>
          <w:szCs w:val="17"/>
          <w:lang w:eastAsia="sk-SK"/>
        </w:rPr>
        <w:t>life</w:t>
      </w:r>
      <w:proofErr w:type="spellEnd"/>
      <w:r w:rsidR="00DD6572" w:rsidRPr="00090024">
        <w:rPr>
          <w:snapToGrid w:val="0"/>
          <w:szCs w:val="17"/>
          <w:lang w:eastAsia="sk-SK"/>
        </w:rPr>
        <w:t xml:space="preserve"> Slovakia s.r.o.</w:t>
      </w:r>
      <w:r w:rsidRPr="00513CD3">
        <w:t xml:space="preserve">, je dcérskou spoločnosťou spoločnosti </w:t>
      </w:r>
      <w:proofErr w:type="spellStart"/>
      <w:r w:rsidR="00DD6572" w:rsidRPr="00090024">
        <w:rPr>
          <w:snapToGrid w:val="0"/>
          <w:szCs w:val="17"/>
          <w:lang w:eastAsia="sk-SK"/>
        </w:rPr>
        <w:t>msg</w:t>
      </w:r>
      <w:proofErr w:type="spellEnd"/>
      <w:r w:rsidR="00DD6572" w:rsidRPr="00090024">
        <w:rPr>
          <w:snapToGrid w:val="0"/>
          <w:szCs w:val="17"/>
          <w:lang w:eastAsia="sk-SK"/>
        </w:rPr>
        <w:t xml:space="preserve"> </w:t>
      </w:r>
      <w:proofErr w:type="spellStart"/>
      <w:r w:rsidR="00DD6572" w:rsidRPr="00090024">
        <w:rPr>
          <w:snapToGrid w:val="0"/>
          <w:szCs w:val="17"/>
          <w:lang w:eastAsia="sk-SK"/>
        </w:rPr>
        <w:t>life</w:t>
      </w:r>
      <w:proofErr w:type="spellEnd"/>
      <w:r w:rsidR="00DD6572" w:rsidRPr="00090024">
        <w:rPr>
          <w:snapToGrid w:val="0"/>
          <w:szCs w:val="17"/>
          <w:lang w:eastAsia="sk-SK"/>
        </w:rPr>
        <w:t xml:space="preserve"> </w:t>
      </w:r>
      <w:proofErr w:type="spellStart"/>
      <w:r w:rsidR="00DD6572">
        <w:rPr>
          <w:snapToGrid w:val="0"/>
          <w:szCs w:val="17"/>
          <w:lang w:eastAsia="sk-SK"/>
        </w:rPr>
        <w:t>central</w:t>
      </w:r>
      <w:proofErr w:type="spellEnd"/>
      <w:r w:rsidR="00DD6572">
        <w:rPr>
          <w:snapToGrid w:val="0"/>
          <w:szCs w:val="17"/>
          <w:lang w:eastAsia="sk-SK"/>
        </w:rPr>
        <w:t xml:space="preserve"> </w:t>
      </w:r>
      <w:proofErr w:type="spellStart"/>
      <w:r w:rsidR="00DD6572">
        <w:rPr>
          <w:snapToGrid w:val="0"/>
          <w:szCs w:val="17"/>
          <w:lang w:eastAsia="sk-SK"/>
        </w:rPr>
        <w:t>europe</w:t>
      </w:r>
      <w:proofErr w:type="spellEnd"/>
      <w:r w:rsidR="00DD6572">
        <w:rPr>
          <w:snapToGrid w:val="0"/>
          <w:szCs w:val="17"/>
          <w:lang w:eastAsia="sk-SK"/>
        </w:rPr>
        <w:t xml:space="preserve"> </w:t>
      </w:r>
      <w:proofErr w:type="spellStart"/>
      <w:r w:rsidR="00DD6572">
        <w:rPr>
          <w:snapToGrid w:val="0"/>
          <w:szCs w:val="17"/>
          <w:lang w:eastAsia="sk-SK"/>
        </w:rPr>
        <w:t>gmbh</w:t>
      </w:r>
      <w:proofErr w:type="spellEnd"/>
      <w:r w:rsidR="00DD6572" w:rsidRPr="00090024">
        <w:rPr>
          <w:snapToGrid w:val="0"/>
          <w:szCs w:val="17"/>
          <w:lang w:eastAsia="sk-SK"/>
        </w:rPr>
        <w:t>.</w:t>
      </w:r>
      <w:r w:rsidRPr="00513CD3">
        <w:t>, so sídlom v </w:t>
      </w:r>
      <w:r w:rsidR="00DD6572">
        <w:t>Mníchove</w:t>
      </w:r>
      <w:r w:rsidRPr="00513CD3">
        <w:t xml:space="preserve">, </w:t>
      </w:r>
      <w:r w:rsidR="00DD6572">
        <w:t xml:space="preserve">Nemecká spolková republika, </w:t>
      </w:r>
      <w:proofErr w:type="spellStart"/>
      <w:r w:rsidR="00DD6572">
        <w:t>Eisenheimerstrasse</w:t>
      </w:r>
      <w:proofErr w:type="spellEnd"/>
      <w:r w:rsidR="00DD6572">
        <w:t xml:space="preserve"> </w:t>
      </w:r>
      <w:r w:rsidR="0052572E">
        <w:t>6</w:t>
      </w:r>
      <w:r w:rsidR="00DD6572">
        <w:t>5</w:t>
      </w:r>
      <w:r w:rsidRPr="00513CD3">
        <w:t xml:space="preserve">, ktorá má </w:t>
      </w:r>
      <w:r w:rsidR="00DD6572">
        <w:t>10</w:t>
      </w:r>
      <w:r w:rsidRPr="00513CD3">
        <w:t xml:space="preserve">0-percentný podiel na jej základnom imaní. Materská spoločnosť zostavuje konsolidovanú </w:t>
      </w:r>
      <w:r w:rsidR="007F1711" w:rsidRPr="00513CD3">
        <w:t>ú</w:t>
      </w:r>
      <w:r w:rsidRPr="00513CD3">
        <w:t xml:space="preserve">čtovnú závierku za všetky skupiny podnikov konsolidovaného celku. Spoločnosť </w:t>
      </w:r>
      <w:proofErr w:type="spellStart"/>
      <w:r w:rsidR="00DD6572" w:rsidRPr="00090024">
        <w:rPr>
          <w:snapToGrid w:val="0"/>
          <w:szCs w:val="17"/>
          <w:lang w:eastAsia="sk-SK"/>
        </w:rPr>
        <w:t>msg</w:t>
      </w:r>
      <w:proofErr w:type="spellEnd"/>
      <w:r w:rsidR="00DD6572" w:rsidRPr="00090024">
        <w:rPr>
          <w:snapToGrid w:val="0"/>
          <w:szCs w:val="17"/>
          <w:lang w:eastAsia="sk-SK"/>
        </w:rPr>
        <w:t xml:space="preserve"> </w:t>
      </w:r>
      <w:proofErr w:type="spellStart"/>
      <w:r w:rsidR="00DD6572" w:rsidRPr="00090024">
        <w:rPr>
          <w:snapToGrid w:val="0"/>
          <w:szCs w:val="17"/>
          <w:lang w:eastAsia="sk-SK"/>
        </w:rPr>
        <w:t>life</w:t>
      </w:r>
      <w:proofErr w:type="spellEnd"/>
      <w:r w:rsidR="00DD6572" w:rsidRPr="00090024">
        <w:rPr>
          <w:snapToGrid w:val="0"/>
          <w:szCs w:val="17"/>
          <w:lang w:eastAsia="sk-SK"/>
        </w:rPr>
        <w:t xml:space="preserve"> </w:t>
      </w:r>
      <w:proofErr w:type="spellStart"/>
      <w:r w:rsidR="00DD6572">
        <w:rPr>
          <w:snapToGrid w:val="0"/>
          <w:szCs w:val="17"/>
          <w:lang w:eastAsia="sk-SK"/>
        </w:rPr>
        <w:t>central</w:t>
      </w:r>
      <w:proofErr w:type="spellEnd"/>
      <w:r w:rsidR="00DD6572">
        <w:rPr>
          <w:snapToGrid w:val="0"/>
          <w:szCs w:val="17"/>
          <w:lang w:eastAsia="sk-SK"/>
        </w:rPr>
        <w:t xml:space="preserve"> </w:t>
      </w:r>
      <w:proofErr w:type="spellStart"/>
      <w:r w:rsidR="00DD6572">
        <w:rPr>
          <w:snapToGrid w:val="0"/>
          <w:szCs w:val="17"/>
          <w:lang w:eastAsia="sk-SK"/>
        </w:rPr>
        <w:t>europe</w:t>
      </w:r>
      <w:proofErr w:type="spellEnd"/>
      <w:r w:rsidR="00DD6572">
        <w:rPr>
          <w:snapToGrid w:val="0"/>
          <w:szCs w:val="17"/>
          <w:lang w:eastAsia="sk-SK"/>
        </w:rPr>
        <w:t xml:space="preserve"> </w:t>
      </w:r>
      <w:proofErr w:type="spellStart"/>
      <w:r w:rsidR="00DD6572">
        <w:rPr>
          <w:snapToGrid w:val="0"/>
          <w:szCs w:val="17"/>
          <w:lang w:eastAsia="sk-SK"/>
        </w:rPr>
        <w:t>gmbh</w:t>
      </w:r>
      <w:proofErr w:type="spellEnd"/>
      <w:r w:rsidRPr="00513CD3">
        <w:t xml:space="preserve"> je bezprostredne konsolidujúcou spoločnosťou. </w:t>
      </w:r>
      <w:r w:rsidR="00D775F5">
        <w:br/>
      </w:r>
    </w:p>
    <w:p w14:paraId="2F0F6221" w14:textId="77777777" w:rsidR="00C81150" w:rsidRPr="00507587" w:rsidRDefault="00C81150" w:rsidP="00C81150">
      <w:pPr>
        <w:pStyle w:val="Nadpis1"/>
      </w:pPr>
      <w:bookmarkStart w:id="4" w:name="_Ref150575427"/>
      <w:r w:rsidRPr="00507587">
        <w:t>POUŽITÉ ÚČTOVNÉ ZÁSADY A ÚČTOVNÉ METÓDY</w:t>
      </w:r>
      <w:bookmarkEnd w:id="4"/>
    </w:p>
    <w:p w14:paraId="7C345EA1" w14:textId="77777777" w:rsidR="00C81150" w:rsidRPr="00507587" w:rsidRDefault="00C81150" w:rsidP="00C81150"/>
    <w:p w14:paraId="001F541B" w14:textId="77777777" w:rsidR="00BE09FD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14:paraId="4CEA4EF9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53E48504" w14:textId="77742C09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Účtovná závierka za rok </w:t>
      </w:r>
      <w:r w:rsidR="00AD52D4">
        <w:t>2023</w:t>
      </w:r>
      <w:r w:rsidRPr="00507587">
        <w:t xml:space="preserve"> bola spracovaná za predpokladu nepretržitého pokračovania činnosti. </w:t>
      </w:r>
    </w:p>
    <w:p w14:paraId="00CFDB86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41255AD4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511A44DE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77D0D362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214A5588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3BC010DB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14:paraId="52538237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68B75DF5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D9C6202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5368D70B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>
        <w:t> </w:t>
      </w:r>
      <w:r w:rsidRPr="00507587">
        <w:t>dátumu</w:t>
      </w:r>
      <w:r w:rsidR="003B3C94">
        <w:t>, ku ktorému sa zostavuje</w:t>
      </w:r>
      <w:r w:rsidRPr="00507587">
        <w:t xml:space="preserve"> účtovn</w:t>
      </w:r>
      <w:r w:rsidR="003B3C94">
        <w:t>á</w:t>
      </w:r>
      <w:r w:rsidRPr="00507587">
        <w:t xml:space="preserve"> závierk</w:t>
      </w:r>
      <w:r w:rsidR="003B3C94">
        <w:t>a</w:t>
      </w:r>
      <w:r w:rsidRPr="00507587">
        <w:t>, ako aj na vykazovanú výšku výnosov a nákladov počas roka. Skutočné výsledky sa môžu od takýchto odhadov líšiť.</w:t>
      </w:r>
    </w:p>
    <w:p w14:paraId="780EA58C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64F1E2EB" w14:textId="77777777" w:rsidR="00C81150" w:rsidRDefault="00C81150" w:rsidP="00CB407B">
      <w:pPr>
        <w:numPr>
          <w:ilvl w:val="0"/>
          <w:numId w:val="6"/>
        </w:numPr>
      </w:pPr>
      <w:r w:rsidRPr="00507587">
        <w:t xml:space="preserve">Vykázané dane – slovenské daňové právo je relatívne mladé s nedostatkom existujúcich precedensov a podlieha neustálym novelizáciám. Nakoľko existujú rôzne interpretácie daňových </w:t>
      </w:r>
      <w:r w:rsidRPr="00507587">
        <w:lastRenderedPageBreak/>
        <w:t>zákonov a predpisov pri uplatňovaní v rôznych typoch transakcií, sumy vykázané v účtovnej závierke sa môžu neskôr zmeniť podľa konečného stanoviska daňových úradov.</w:t>
      </w:r>
    </w:p>
    <w:p w14:paraId="2E9B4357" w14:textId="77777777" w:rsidR="00116001" w:rsidRPr="00507587" w:rsidRDefault="00116001" w:rsidP="00116001">
      <w:pPr>
        <w:ind w:left="539"/>
      </w:pPr>
    </w:p>
    <w:p w14:paraId="15731EA6" w14:textId="77777777" w:rsidR="00116001" w:rsidRPr="003E0F0C" w:rsidRDefault="00116001" w:rsidP="00116001">
      <w:pPr>
        <w:numPr>
          <w:ilvl w:val="0"/>
          <w:numId w:val="6"/>
        </w:numPr>
      </w:pPr>
      <w:r w:rsidRPr="003E0F0C">
        <w:t xml:space="preserve">Zostatky účtov, ktoré obsahuje súvaha, a ktorými sa účtovné obdobie začína, nadväzujú na zostatky účtov, ktorými sa predchádzajúce účtovné obdobie uzavrelo. </w:t>
      </w:r>
    </w:p>
    <w:p w14:paraId="7C6B8910" w14:textId="77777777" w:rsidR="00C81150" w:rsidRPr="00507587" w:rsidRDefault="00C81150" w:rsidP="00C81150"/>
    <w:p w14:paraId="447624F2" w14:textId="77777777" w:rsidR="00C81150" w:rsidRPr="00507587" w:rsidRDefault="00C81150" w:rsidP="00C81150"/>
    <w:p w14:paraId="037434C1" w14:textId="77777777" w:rsidR="00C81150" w:rsidRDefault="00C81150" w:rsidP="00116001">
      <w:pPr>
        <w:pStyle w:val="Nadpis2"/>
        <w:numPr>
          <w:ilvl w:val="0"/>
          <w:numId w:val="6"/>
        </w:numPr>
      </w:pPr>
      <w:bookmarkStart w:id="5" w:name="_Ref150575436"/>
      <w:r w:rsidRPr="00507587">
        <w:t>Spôsob ocenenia jednotlivých zložiek majetku a záväzkov – prvé ocenenie</w:t>
      </w:r>
      <w:bookmarkEnd w:id="5"/>
    </w:p>
    <w:p w14:paraId="1C18859D" w14:textId="77777777" w:rsidR="00C81150" w:rsidRPr="00507587" w:rsidRDefault="00C81150" w:rsidP="00C81150">
      <w:pPr>
        <w:rPr>
          <w:sz w:val="20"/>
        </w:rPr>
      </w:pPr>
    </w:p>
    <w:p w14:paraId="73CAA608" w14:textId="77777777" w:rsidR="00C81150" w:rsidRPr="00507587" w:rsidRDefault="00C81150" w:rsidP="00C81150">
      <w:r w:rsidRPr="00507587">
        <w:t>Pri obstaraní majetku sa uplatňuje princíp obstarávacích cien (t. j. historických cien). Ocenenie jednotlivých položiek majetku a záväzkov je takéto:</w:t>
      </w:r>
    </w:p>
    <w:p w14:paraId="4050847B" w14:textId="77777777" w:rsidR="00C81150" w:rsidRPr="00507587" w:rsidRDefault="00C81150" w:rsidP="00C81150">
      <w:pPr>
        <w:rPr>
          <w:sz w:val="20"/>
        </w:rPr>
      </w:pPr>
    </w:p>
    <w:p w14:paraId="6BF73B06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Dlhodobý hmotný a nehmotný majetok obstaraný kúpou – obstarávacou cenou. Obstarávacia cena je cena, za ktorú sa majetok obstaral, a náklady súvisiace s jeho obstaraním (prepravné a clo).</w:t>
      </w:r>
    </w:p>
    <w:p w14:paraId="06A034F1" w14:textId="77777777" w:rsidR="00C81150" w:rsidRPr="00507587" w:rsidRDefault="00C81150" w:rsidP="00C81150"/>
    <w:p w14:paraId="4B1BBA6C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Dlhodobý nehmotný majetok vytvorený vlastnou činnosťou – vlastnými nákladmi. Vlastné náklady zahŕňajú priame náklady vynaložené na výrobu alebo inú činnosť a nepriame náklady, ktoré sa vzťahujú na výrobu alebo inú činnosť.</w:t>
      </w:r>
    </w:p>
    <w:p w14:paraId="01CB95E8" w14:textId="77777777" w:rsidR="00C81150" w:rsidRPr="00507587" w:rsidRDefault="00C81150" w:rsidP="00C81150"/>
    <w:p w14:paraId="7A42A27F" w14:textId="77777777" w:rsidR="00C81150" w:rsidRDefault="00C81150" w:rsidP="00C81150">
      <w:pPr>
        <w:numPr>
          <w:ilvl w:val="0"/>
          <w:numId w:val="5"/>
        </w:numPr>
      </w:pPr>
      <w:r w:rsidRPr="00507587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6960CB56" w14:textId="77777777" w:rsidR="00D775F5" w:rsidRDefault="00D775F5" w:rsidP="00D775F5">
      <w:pPr>
        <w:pStyle w:val="Odsekzoznamu"/>
      </w:pPr>
    </w:p>
    <w:p w14:paraId="4165940F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Dlhodobý nehmotný a hmotný majetok obstaraný iným spôsobom – </w:t>
      </w:r>
      <w:r w:rsidR="008C0EAC">
        <w:t>reálnou hodnotou,</w:t>
      </w:r>
      <w:r w:rsidRPr="00507587">
        <w:t xml:space="preserve"> v prípade bezodplatného nadobudnutia majetku alebo majetku novo zisteného pri inventarizácii.</w:t>
      </w:r>
    </w:p>
    <w:p w14:paraId="70EDD9EA" w14:textId="77777777" w:rsidR="00C81150" w:rsidRPr="00507587" w:rsidRDefault="00C81150" w:rsidP="00C81150"/>
    <w:p w14:paraId="6FCDD75F" w14:textId="31FCA739"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Majetok obstaraný v rámci finančného prenájmu sa účtuje do majetku vo výške svojej </w:t>
      </w:r>
      <w:r w:rsidR="00E86226">
        <w:t>reálnej</w:t>
      </w:r>
      <w:r w:rsidR="00E86226" w:rsidRPr="00507587">
        <w:t xml:space="preserve"> </w:t>
      </w:r>
      <w:r w:rsidRPr="00507587">
        <w:t xml:space="preserve">hodnoty ku dňu obstarania (celková suma dohodnutých platieb znížená o nerealizované finančné náklady). Súvisiaci záväzok voči prenajímateľovi je v súvahe vykázaný v ostatných dlhodobých záväzkoch (r. </w:t>
      </w:r>
      <w:r w:rsidR="0028631C">
        <w:t>1</w:t>
      </w:r>
      <w:r w:rsidR="006D0CEF">
        <w:t>15</w:t>
      </w:r>
      <w:r w:rsidRPr="00507587">
        <w:t xml:space="preserve"> súvahy) a krátkodobá časť v ostatných záväzkoch (r. </w:t>
      </w:r>
      <w:r w:rsidR="0028631C">
        <w:t>1</w:t>
      </w:r>
      <w:r w:rsidR="006D0CEF">
        <w:t>35</w:t>
      </w:r>
      <w:r w:rsidRPr="00507587">
        <w:t xml:space="preserve"> súvahy). Nerealizované finančné náklady, ktoré predstavujú rozdiel medzi celkovou sumou dohodnutých platieb a </w:t>
      </w:r>
      <w:r w:rsidR="00E86226">
        <w:t>reálnou</w:t>
      </w:r>
      <w:r w:rsidR="00E86226" w:rsidRPr="00507587">
        <w:t xml:space="preserve"> </w:t>
      </w:r>
      <w:r w:rsidRPr="00507587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46CC50F8" w14:textId="77777777" w:rsidR="00417846" w:rsidRDefault="00417846" w:rsidP="00CB407B">
      <w:pPr>
        <w:ind w:left="539"/>
        <w:rPr>
          <w:i/>
          <w:color w:val="FF0000"/>
        </w:rPr>
      </w:pPr>
    </w:p>
    <w:p w14:paraId="274B24DE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08D22C46" w14:textId="77777777" w:rsidR="00C81150" w:rsidRPr="00507587" w:rsidRDefault="00C81150" w:rsidP="00C81150"/>
    <w:p w14:paraId="01F921D2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Zásoby obstarané kúpou:</w:t>
      </w:r>
    </w:p>
    <w:p w14:paraId="4D932518" w14:textId="77777777" w:rsidR="00C81150" w:rsidRPr="00507587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14:paraId="2102DF37" w14:textId="77777777" w:rsidR="00C81150" w:rsidRPr="00507587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063A1521" w14:textId="77777777" w:rsidR="00C81150" w:rsidRPr="00507587" w:rsidRDefault="00C81150" w:rsidP="00C81150">
      <w:pPr>
        <w:rPr>
          <w:sz w:val="20"/>
        </w:rPr>
      </w:pPr>
    </w:p>
    <w:p w14:paraId="7D4945C9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Zásoby vytvorené vlastnou činnosťou:</w:t>
      </w:r>
    </w:p>
    <w:p w14:paraId="7F073610" w14:textId="77777777" w:rsidR="00C81150" w:rsidRPr="00507587" w:rsidRDefault="00C81150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52B2025E" w14:textId="77777777" w:rsidR="00C81150" w:rsidRPr="00507587" w:rsidRDefault="00C81150" w:rsidP="00C81150">
      <w:pPr>
        <w:rPr>
          <w:sz w:val="20"/>
        </w:rPr>
      </w:pPr>
    </w:p>
    <w:p w14:paraId="1211A20C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Zásoby obstarané iným spôsobom – </w:t>
      </w:r>
      <w:r w:rsidR="008C0EAC">
        <w:t>reálnou hodnotou,</w:t>
      </w:r>
      <w:r w:rsidRPr="00507587">
        <w:t xml:space="preserve"> v prípade bezodplatného nadobudnutia zásob alebo zásob nov</w:t>
      </w:r>
      <w:r w:rsidR="008C0EAC">
        <w:t>o zistených pri inventarizácii.</w:t>
      </w:r>
    </w:p>
    <w:p w14:paraId="49826E4A" w14:textId="77777777" w:rsidR="00C81150" w:rsidRPr="00507587" w:rsidRDefault="00C81150" w:rsidP="00C81150"/>
    <w:p w14:paraId="2BCDF51C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Pohľadávky:</w:t>
      </w:r>
    </w:p>
    <w:p w14:paraId="1741000D" w14:textId="77777777" w:rsidR="00C81150" w:rsidRPr="00507587" w:rsidRDefault="00C81150" w:rsidP="00CB407B">
      <w:pPr>
        <w:ind w:left="539"/>
      </w:pPr>
    </w:p>
    <w:p w14:paraId="33ABB423" w14:textId="77777777" w:rsidR="00C81150" w:rsidRPr="00507587" w:rsidRDefault="00C81150" w:rsidP="00CB407B">
      <w:pPr>
        <w:ind w:left="539"/>
      </w:pPr>
      <w:r w:rsidRPr="00507587">
        <w:t>Pri dlhodobých pohľadávkach</w:t>
      </w:r>
      <w:r w:rsidR="00511BA5">
        <w:t xml:space="preserve"> a dlhodobých pôžičkách</w:t>
      </w:r>
      <w:r w:rsidRPr="00507587">
        <w:t xml:space="preserve"> sa uvádza opravná položka v </w:t>
      </w:r>
      <w:r w:rsidR="00511BA5">
        <w:t>stĺpci</w:t>
      </w:r>
      <w:r w:rsidR="00511BA5" w:rsidRPr="00507587">
        <w:t xml:space="preserve"> </w:t>
      </w:r>
      <w:r w:rsidRPr="00507587">
        <w:t xml:space="preserve">korekcia, čím sa </w:t>
      </w:r>
      <w:r w:rsidR="00511BA5">
        <w:t>upravuje hodnota tejto pohľadávky a pôžičky na jej súčasnú hodnotu, napríklad metódou efektívnej úrokovej miery</w:t>
      </w:r>
      <w:r w:rsidRPr="00507587">
        <w:t xml:space="preserve">. </w:t>
      </w:r>
    </w:p>
    <w:p w14:paraId="5D2A6C25" w14:textId="77777777" w:rsidR="00C81150" w:rsidRPr="00507587" w:rsidRDefault="00C81150" w:rsidP="00CB407B">
      <w:pPr>
        <w:ind w:left="539"/>
      </w:pPr>
    </w:p>
    <w:p w14:paraId="3F83A195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Krátkodobý finančný majetok – obstarávacou cenou. Obstarávacia cena je cena, za ktorú sa majetok obstaral, a náklady súvisiace s jeho obstaraním (poplatky a provízie maklérom, poradcom, burzám).</w:t>
      </w:r>
    </w:p>
    <w:p w14:paraId="37DA9850" w14:textId="77777777" w:rsidR="00C81150" w:rsidRPr="00507587" w:rsidRDefault="00C81150" w:rsidP="00C81150"/>
    <w:p w14:paraId="5811FDF7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Časové rozlíšenie na strane aktív súvahy – očakávanou menovitou hodnotou.</w:t>
      </w:r>
    </w:p>
    <w:p w14:paraId="4548E2D1" w14:textId="77777777" w:rsidR="00C81150" w:rsidRPr="00507587" w:rsidRDefault="00C81150" w:rsidP="00C81150"/>
    <w:p w14:paraId="18324FF5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Záväzky:</w:t>
      </w:r>
    </w:p>
    <w:p w14:paraId="5D323049" w14:textId="77777777" w:rsidR="00C81150" w:rsidRPr="00507587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697348E4" w14:textId="77777777" w:rsidR="00C81150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06C05402" w14:textId="77777777" w:rsidR="00417846" w:rsidRDefault="00417846" w:rsidP="00417846">
      <w:pPr>
        <w:rPr>
          <w:snapToGrid w:val="0"/>
          <w:lang w:eastAsia="sk-SK"/>
        </w:rPr>
      </w:pPr>
    </w:p>
    <w:p w14:paraId="1B6389E6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Rezervy – v očakávanej výške záväzku alebo poistno</w:t>
      </w:r>
      <w:r w:rsidR="008C0EAC">
        <w:t>-</w:t>
      </w:r>
      <w:r w:rsidRPr="00507587">
        <w:t>matematickými metódami.</w:t>
      </w:r>
    </w:p>
    <w:p w14:paraId="54AE06BC" w14:textId="77777777" w:rsidR="00C81150" w:rsidRPr="00507587" w:rsidRDefault="00C81150" w:rsidP="00C81150"/>
    <w:p w14:paraId="33452D65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Dlhopisy, pôžičky, úvery: </w:t>
      </w:r>
    </w:p>
    <w:p w14:paraId="7FEB4006" w14:textId="77777777" w:rsidR="00C81150" w:rsidRPr="00507587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7F041931" w14:textId="77777777" w:rsidR="00C81150" w:rsidRPr="00507587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5B47661C" w14:textId="77777777" w:rsidR="00C81150" w:rsidRPr="00507587" w:rsidRDefault="00C81150" w:rsidP="00C81150">
      <w:pPr>
        <w:ind w:left="539"/>
        <w:rPr>
          <w:sz w:val="20"/>
        </w:rPr>
      </w:pPr>
    </w:p>
    <w:p w14:paraId="5D251D02" w14:textId="77777777" w:rsidR="00C81150" w:rsidRPr="00507587" w:rsidRDefault="00C81150" w:rsidP="00C81150">
      <w:pPr>
        <w:ind w:left="539"/>
      </w:pPr>
      <w:r w:rsidRPr="00507587">
        <w:t>Úroky z dlhopisov, pôžičiek a úverov sa účtujú do obdobia, s ktorým časovo a vecne súvisia.</w:t>
      </w:r>
    </w:p>
    <w:p w14:paraId="73D6B196" w14:textId="77777777" w:rsidR="00C81150" w:rsidRPr="00507587" w:rsidRDefault="00C81150" w:rsidP="00C81150">
      <w:pPr>
        <w:ind w:left="539"/>
      </w:pPr>
    </w:p>
    <w:p w14:paraId="0E67BBDC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Časové rozlíšenie na strane pasív súvahy – očakávanou menovitou hodnotou.</w:t>
      </w:r>
    </w:p>
    <w:p w14:paraId="3C9E9DD8" w14:textId="77777777" w:rsidR="00C81150" w:rsidRPr="00507587" w:rsidRDefault="00C81150" w:rsidP="00C81150"/>
    <w:p w14:paraId="2C1A46C7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Deriváty – nakúpené deriváty sa oceňujú obstarávacou cenou.</w:t>
      </w:r>
    </w:p>
    <w:p w14:paraId="071A1BEF" w14:textId="77777777" w:rsidR="00C81150" w:rsidRPr="00507587" w:rsidRDefault="00C81150" w:rsidP="00C81150"/>
    <w:p w14:paraId="0FAE58EC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Daň z príjmov splatná – podľa slovenského zákona o daniach z príjmov sa splatné dane z príjmov určujú z účtovného zisku pri sadzbe </w:t>
      </w:r>
      <w:r w:rsidR="002C5D21">
        <w:t>21</w:t>
      </w:r>
      <w:r w:rsidRPr="00507587">
        <w:t xml:space="preserve"> % po úpravách o niektoré položky na daňové účely.</w:t>
      </w:r>
    </w:p>
    <w:p w14:paraId="2E9618F2" w14:textId="77777777" w:rsidR="00C81150" w:rsidRPr="00507587" w:rsidRDefault="00C81150" w:rsidP="00C81150"/>
    <w:p w14:paraId="4F47D321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2C5D21">
        <w:t>21</w:t>
      </w:r>
      <w:r w:rsidRPr="00507587">
        <w:t xml:space="preserve"> %.</w:t>
      </w:r>
    </w:p>
    <w:p w14:paraId="117B8351" w14:textId="77777777" w:rsidR="00C81150" w:rsidRPr="00507587" w:rsidRDefault="00C81150" w:rsidP="00C81150"/>
    <w:p w14:paraId="4A69643C" w14:textId="77777777" w:rsidR="00D31407" w:rsidRPr="00A25A3F" w:rsidRDefault="00C81150" w:rsidP="00D31407">
      <w:pPr>
        <w:numPr>
          <w:ilvl w:val="0"/>
          <w:numId w:val="5"/>
        </w:numPr>
      </w:pPr>
      <w:r w:rsidRPr="00A25A3F">
        <w:t xml:space="preserve">Dotácie poskytnuté na obstaranie </w:t>
      </w:r>
      <w:r w:rsidR="00D31407" w:rsidRPr="00A25A3F">
        <w:t xml:space="preserve">dlhodobého </w:t>
      </w:r>
      <w:r w:rsidRPr="00A25A3F">
        <w:t>majetku</w:t>
      </w:r>
      <w:r w:rsidR="00D31407" w:rsidRPr="00A25A3F">
        <w:t xml:space="preserve"> sa účtujú ako výnosy budúcich období a rozpúšťajú sa do výnosov v časovej a vecnej súvislosti so zaúčtovaním odpisov z dlhodobého hmotného majetku, na obstaranie ktorého bola dotácia poskytnutá, od doby zaradenia tohto majetku do užívania</w:t>
      </w:r>
      <w:r w:rsidRPr="00A25A3F">
        <w:t>.</w:t>
      </w:r>
      <w:r w:rsidR="003F0FCA">
        <w:t xml:space="preserve"> Uvedením do užívania sa rozumie aj vydanie povolenia na predčasné užívanie stavby alebo rozhodnutia o dočasnom užívaní stavby na skúšobnú prevádzku.</w:t>
      </w:r>
    </w:p>
    <w:p w14:paraId="48373946" w14:textId="77777777" w:rsidR="00C81150" w:rsidRPr="00507587" w:rsidRDefault="00C81150" w:rsidP="00D31407"/>
    <w:p w14:paraId="099D065A" w14:textId="77777777" w:rsidR="00C81150" w:rsidRPr="00507587" w:rsidRDefault="00862276" w:rsidP="00116001">
      <w:pPr>
        <w:pStyle w:val="Nadpis2"/>
        <w:numPr>
          <w:ilvl w:val="0"/>
          <w:numId w:val="6"/>
        </w:numPr>
      </w:pPr>
      <w:bookmarkStart w:id="6" w:name="_Ref150575465"/>
      <w:r>
        <w:br w:type="page"/>
      </w:r>
      <w:r w:rsidR="00C81150" w:rsidRPr="00507587">
        <w:lastRenderedPageBreak/>
        <w:t>Spôsob ocenenia jednotlivých zložiek majetku a záväzkov – nasledujúce ocenenie</w:t>
      </w:r>
      <w:bookmarkEnd w:id="6"/>
    </w:p>
    <w:p w14:paraId="68096EF4" w14:textId="77777777" w:rsidR="00C81150" w:rsidRPr="00507587" w:rsidRDefault="00C81150" w:rsidP="00C81150"/>
    <w:p w14:paraId="4CF272B0" w14:textId="77777777" w:rsidR="00C81150" w:rsidRPr="00507587" w:rsidRDefault="00C81150" w:rsidP="00C81150">
      <w:pPr>
        <w:numPr>
          <w:ilvl w:val="0"/>
          <w:numId w:val="16"/>
        </w:numPr>
      </w:pPr>
      <w:bookmarkStart w:id="7" w:name="_Ref150575467"/>
      <w:r w:rsidRPr="00507587">
        <w:t>Predpokladané riziká, straty a zníženia hodnoty, ktoré sa týkajú majetku a záväzkov, sa vyjadrujú prostredníctvom rezerv, opravných položiek a odpisov.</w:t>
      </w:r>
      <w:bookmarkEnd w:id="7"/>
      <w:r w:rsidRPr="00507587">
        <w:t xml:space="preserve"> </w:t>
      </w:r>
    </w:p>
    <w:p w14:paraId="0C26A0EF" w14:textId="77777777" w:rsidR="00C81150" w:rsidRPr="00507587" w:rsidRDefault="00C81150" w:rsidP="00C81150"/>
    <w:p w14:paraId="40F89FE1" w14:textId="77777777" w:rsidR="00C81150" w:rsidRPr="009650E3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9650E3">
        <w:rPr>
          <w:snapToGrid w:val="0"/>
          <w:u w:val="single"/>
          <w:lang w:eastAsia="sk-SK"/>
        </w:rPr>
        <w:t>Rezervy</w:t>
      </w:r>
      <w:r w:rsidRPr="009650E3">
        <w:rPr>
          <w:snapToGrid w:val="0"/>
          <w:lang w:eastAsia="sk-SK"/>
        </w:rPr>
        <w:t xml:space="preserve"> – účtujú sa v očakávanej výške záväzku. Spoločnosť vytvára rezervu na</w:t>
      </w:r>
      <w:r w:rsidR="009650E3" w:rsidRPr="009650E3">
        <w:rPr>
          <w:snapToGrid w:val="0"/>
          <w:lang w:eastAsia="sk-SK"/>
        </w:rPr>
        <w:t xml:space="preserve"> audit, zostavenie účtovnej závierky, vedenie účtovníctva a miezd,</w:t>
      </w:r>
      <w:r w:rsidRPr="009650E3">
        <w:rPr>
          <w:snapToGrid w:val="0"/>
          <w:lang w:eastAsia="sk-SK"/>
        </w:rPr>
        <w:t> </w:t>
      </w:r>
      <w:r w:rsidR="009650E3" w:rsidRPr="009650E3">
        <w:rPr>
          <w:snapToGrid w:val="0"/>
          <w:lang w:eastAsia="sk-SK"/>
        </w:rPr>
        <w:t>na nevyčerpané dovolenky a ďalšie rezervy.</w:t>
      </w:r>
    </w:p>
    <w:p w14:paraId="1D1A5747" w14:textId="77777777" w:rsidR="00C81150" w:rsidRPr="008C0EAC" w:rsidRDefault="00C81150" w:rsidP="00CB407B">
      <w:pPr>
        <w:ind w:left="539"/>
        <w:rPr>
          <w:highlight w:val="yellow"/>
        </w:rPr>
      </w:pPr>
    </w:p>
    <w:p w14:paraId="1692FEC9" w14:textId="77777777" w:rsidR="00417846" w:rsidRPr="00417846" w:rsidRDefault="00417846" w:rsidP="00417846">
      <w:pPr>
        <w:rPr>
          <w:snapToGrid w:val="0"/>
          <w:lang w:eastAsia="sk-SK"/>
        </w:rPr>
      </w:pPr>
    </w:p>
    <w:p w14:paraId="20451D25" w14:textId="77777777" w:rsidR="00C81150" w:rsidRPr="00507587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Plán odpisov </w:t>
      </w:r>
    </w:p>
    <w:p w14:paraId="167BC9CB" w14:textId="77777777" w:rsidR="00C81150" w:rsidRPr="00507587" w:rsidRDefault="00C81150" w:rsidP="00EB02F1">
      <w:pPr>
        <w:ind w:left="900"/>
        <w:rPr>
          <w:snapToGrid w:val="0"/>
          <w:lang w:eastAsia="sk-SK"/>
        </w:rPr>
      </w:pPr>
    </w:p>
    <w:p w14:paraId="25F930D0" w14:textId="77777777" w:rsidR="00C81150" w:rsidRPr="00507587" w:rsidRDefault="00C81150" w:rsidP="00EB02F1">
      <w:pPr>
        <w:ind w:left="900"/>
      </w:pPr>
      <w:r w:rsidRPr="00507587">
        <w:t xml:space="preserve">Dlhodobý hmotný a nehmotný majetok sa odpisuje podľa plánu odpisov, ktorý bol stanovený vzhľadom na odhad reálnej ekonomickej životnosti. </w:t>
      </w:r>
      <w:r w:rsidR="007F1711" w:rsidRPr="00507587">
        <w:t xml:space="preserve">Majetok sa odpisuje počas predpokladanej doby používania zodpovedajúcej spotrebe budúcich ekonomických úžitkov z majetku. </w:t>
      </w:r>
      <w:r w:rsidRPr="00507587">
        <w:t xml:space="preserve">Účtovné odpisy sú rovnomerné. Majetok sa začína odpisovať v mesiaci nasledujúcom po mesiaci zaradenia do používania. </w:t>
      </w:r>
    </w:p>
    <w:p w14:paraId="63D25AA6" w14:textId="77777777" w:rsidR="00C81150" w:rsidRPr="00507587" w:rsidRDefault="00C81150" w:rsidP="00EB02F1">
      <w:pPr>
        <w:ind w:left="900"/>
        <w:rPr>
          <w:b/>
          <w:snapToGrid w:val="0"/>
          <w:lang w:eastAsia="sk-SK"/>
        </w:rPr>
      </w:pPr>
    </w:p>
    <w:p w14:paraId="17EC9043" w14:textId="77777777" w:rsidR="00C81150" w:rsidRPr="00507587" w:rsidRDefault="00C81150" w:rsidP="00EB02F1">
      <w:pPr>
        <w:ind w:left="900"/>
      </w:pPr>
      <w:r w:rsidRPr="00507587">
        <w:t>Priemerné životnosti podľa plánu odpisov sú:</w:t>
      </w:r>
    </w:p>
    <w:p w14:paraId="69671AC7" w14:textId="77777777" w:rsidR="00116001" w:rsidRPr="00507587" w:rsidRDefault="00116001" w:rsidP="00CB407B">
      <w:pPr>
        <w:ind w:left="539"/>
        <w:rPr>
          <w:b/>
          <w:snapToGrid w:val="0"/>
          <w:lang w:eastAsia="sk-SK"/>
        </w:rPr>
      </w:pPr>
    </w:p>
    <w:tbl>
      <w:tblPr>
        <w:tblpPr w:leftFromText="141" w:rightFromText="141" w:vertAnchor="text" w:tblpX="970" w:tblpY="1"/>
        <w:tblOverlap w:val="never"/>
        <w:tblW w:w="590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693"/>
      </w:tblGrid>
      <w:tr w:rsidR="002C5D21" w:rsidRPr="00510D45" w14:paraId="51D0FBC3" w14:textId="77777777" w:rsidTr="002C5D21">
        <w:trPr>
          <w:trHeight w:val="257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7B263A" w14:textId="77777777" w:rsidR="002C5D21" w:rsidRPr="00510D45" w:rsidRDefault="002C5D21" w:rsidP="00134C6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Odpisová skupina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76420F" w14:textId="77777777" w:rsidR="002C5D21" w:rsidRPr="00510D45" w:rsidRDefault="002C5D21" w:rsidP="00134C67">
            <w:pPr>
              <w:jc w:val="center"/>
              <w:rPr>
                <w:b/>
                <w:sz w:val="15"/>
                <w:szCs w:val="15"/>
              </w:rPr>
            </w:pPr>
            <w:r w:rsidRPr="00510D45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2C5D21" w:rsidRPr="00510D45" w14:paraId="18B80C61" w14:textId="77777777" w:rsidTr="002C5D21">
        <w:trPr>
          <w:trHeight w:val="257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73829" w14:textId="77777777" w:rsidR="002C5D21" w:rsidRPr="00510D45" w:rsidRDefault="002C5D21" w:rsidP="00134C67">
            <w:pPr>
              <w:jc w:val="center"/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a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27250" w14:textId="77777777" w:rsidR="002C5D21" w:rsidRPr="00510D45" w:rsidRDefault="002C5D21" w:rsidP="00134C67">
            <w:pPr>
              <w:jc w:val="center"/>
              <w:rPr>
                <w:sz w:val="15"/>
                <w:szCs w:val="15"/>
              </w:rPr>
            </w:pPr>
            <w:r w:rsidRPr="00510D45">
              <w:rPr>
                <w:sz w:val="15"/>
                <w:szCs w:val="15"/>
              </w:rPr>
              <w:t>c</w:t>
            </w:r>
          </w:p>
        </w:tc>
      </w:tr>
      <w:tr w:rsidR="002C5D21" w:rsidRPr="00510D45" w14:paraId="125AD246" w14:textId="77777777" w:rsidTr="002C5D21">
        <w:trPr>
          <w:trHeight w:val="246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7BFAA3F" w14:textId="77777777" w:rsidR="002C5D21" w:rsidRPr="00510D45" w:rsidRDefault="002C5D21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1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EF32EE5" w14:textId="77777777" w:rsidR="002C5D21" w:rsidRPr="008C0EAC" w:rsidRDefault="002C5D21" w:rsidP="00074078">
            <w:pPr>
              <w:jc w:val="center"/>
              <w:rPr>
                <w:b/>
                <w:sz w:val="15"/>
                <w:szCs w:val="15"/>
              </w:rPr>
            </w:pPr>
            <w:r w:rsidRPr="008C0EAC">
              <w:rPr>
                <w:sz w:val="15"/>
                <w:szCs w:val="15"/>
              </w:rPr>
              <w:t>1/4</w:t>
            </w:r>
          </w:p>
        </w:tc>
      </w:tr>
      <w:tr w:rsidR="002C5D21" w:rsidRPr="00510D45" w14:paraId="01A028D1" w14:textId="77777777" w:rsidTr="002C5D21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1417B0E" w14:textId="77777777" w:rsidR="002C5D21" w:rsidRPr="00510D45" w:rsidRDefault="002C5D21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81AA7B3" w14:textId="77777777" w:rsidR="002C5D21" w:rsidRPr="008C0EAC" w:rsidRDefault="002C5D21" w:rsidP="00074078">
            <w:pPr>
              <w:jc w:val="center"/>
              <w:rPr>
                <w:b/>
                <w:sz w:val="15"/>
                <w:szCs w:val="15"/>
              </w:rPr>
            </w:pPr>
            <w:r w:rsidRPr="008C0EAC">
              <w:rPr>
                <w:sz w:val="15"/>
                <w:szCs w:val="15"/>
              </w:rPr>
              <w:t>1/6</w:t>
            </w:r>
          </w:p>
        </w:tc>
      </w:tr>
      <w:tr w:rsidR="002C5D21" w:rsidRPr="00510D45" w14:paraId="5FB9AF36" w14:textId="77777777" w:rsidTr="002C5D21">
        <w:trPr>
          <w:trHeight w:val="27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84A8289" w14:textId="77777777" w:rsidR="002C5D21" w:rsidRPr="002C5D21" w:rsidRDefault="002C5D21" w:rsidP="00074078">
            <w:pPr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C5D21">
              <w:rPr>
                <w:bCs/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D7EACD7" w14:textId="77777777" w:rsidR="002C5D21" w:rsidRPr="008C0EAC" w:rsidRDefault="002C5D21" w:rsidP="00074078">
            <w:pPr>
              <w:jc w:val="center"/>
              <w:rPr>
                <w:b/>
                <w:sz w:val="15"/>
                <w:szCs w:val="15"/>
              </w:rPr>
            </w:pPr>
            <w:r w:rsidRPr="008C0EAC">
              <w:rPr>
                <w:sz w:val="15"/>
                <w:szCs w:val="15"/>
              </w:rPr>
              <w:t>1/8</w:t>
            </w:r>
          </w:p>
        </w:tc>
      </w:tr>
      <w:tr w:rsidR="002C5D21" w:rsidRPr="00510D45" w14:paraId="3A832B6E" w14:textId="77777777" w:rsidTr="002C5D21">
        <w:trPr>
          <w:trHeight w:val="255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183952A" w14:textId="77777777" w:rsidR="002C5D21" w:rsidRPr="00510D45" w:rsidRDefault="002C5D21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4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FFE5156" w14:textId="77777777" w:rsidR="002C5D21" w:rsidRPr="008C0EAC" w:rsidRDefault="002C5D21" w:rsidP="00074078">
            <w:pPr>
              <w:jc w:val="center"/>
              <w:rPr>
                <w:b/>
                <w:sz w:val="15"/>
                <w:szCs w:val="15"/>
              </w:rPr>
            </w:pPr>
            <w:r w:rsidRPr="008C0EAC">
              <w:rPr>
                <w:sz w:val="15"/>
                <w:szCs w:val="15"/>
              </w:rPr>
              <w:t>1/12</w:t>
            </w:r>
          </w:p>
        </w:tc>
      </w:tr>
      <w:tr w:rsidR="002C5D21" w:rsidRPr="00510D45" w14:paraId="5A4A19A9" w14:textId="77777777" w:rsidTr="002C5D21">
        <w:trPr>
          <w:trHeight w:val="255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525F6F9" w14:textId="77777777" w:rsidR="002C5D21" w:rsidRPr="00510D45" w:rsidRDefault="002C5D21" w:rsidP="00074078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C808A65" w14:textId="77777777" w:rsidR="002C5D21" w:rsidRPr="008C0EAC" w:rsidRDefault="002C5D21" w:rsidP="00074078">
            <w:pPr>
              <w:jc w:val="center"/>
              <w:rPr>
                <w:sz w:val="15"/>
                <w:szCs w:val="15"/>
              </w:rPr>
            </w:pPr>
            <w:r w:rsidRPr="008C0EAC">
              <w:rPr>
                <w:sz w:val="15"/>
                <w:szCs w:val="15"/>
              </w:rPr>
              <w:t>1/20</w:t>
            </w:r>
          </w:p>
        </w:tc>
      </w:tr>
      <w:tr w:rsidR="002C5D21" w:rsidRPr="00510D45" w14:paraId="3531B714" w14:textId="77777777" w:rsidTr="002C5D21">
        <w:trPr>
          <w:trHeight w:val="25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C7417B" w14:textId="77777777" w:rsidR="002C5D21" w:rsidRPr="00510D45" w:rsidRDefault="002C5D21" w:rsidP="00074078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2280AC3" w14:textId="77777777" w:rsidR="002C5D21" w:rsidRPr="008C0EAC" w:rsidRDefault="002C5D21" w:rsidP="00074078">
            <w:pPr>
              <w:jc w:val="center"/>
              <w:rPr>
                <w:sz w:val="15"/>
                <w:szCs w:val="15"/>
              </w:rPr>
            </w:pPr>
            <w:r w:rsidRPr="008C0EAC">
              <w:rPr>
                <w:sz w:val="15"/>
                <w:szCs w:val="15"/>
              </w:rPr>
              <w:t>1/40</w:t>
            </w:r>
          </w:p>
        </w:tc>
      </w:tr>
    </w:tbl>
    <w:p w14:paraId="4F4944BE" w14:textId="77777777" w:rsidR="00C81150" w:rsidRDefault="00C81150" w:rsidP="00C81150">
      <w:pPr>
        <w:rPr>
          <w:snapToGrid w:val="0"/>
          <w:lang w:eastAsia="sk-SK"/>
        </w:rPr>
      </w:pPr>
    </w:p>
    <w:p w14:paraId="48DF1BFE" w14:textId="77777777" w:rsidR="00442948" w:rsidRPr="00507587" w:rsidRDefault="00442948" w:rsidP="00C81150">
      <w:pPr>
        <w:rPr>
          <w:snapToGrid w:val="0"/>
          <w:lang w:eastAsia="sk-SK"/>
        </w:rPr>
      </w:pPr>
    </w:p>
    <w:p w14:paraId="3241B97D" w14:textId="77777777" w:rsidR="002C5D21" w:rsidRDefault="002C5D21" w:rsidP="007F1711">
      <w:pPr>
        <w:ind w:left="900"/>
        <w:rPr>
          <w:snapToGrid w:val="0"/>
          <w:lang w:eastAsia="sk-SK"/>
        </w:rPr>
      </w:pPr>
    </w:p>
    <w:p w14:paraId="1E75BE90" w14:textId="77777777" w:rsidR="002C5D21" w:rsidRDefault="002C5D21" w:rsidP="007F1711">
      <w:pPr>
        <w:ind w:left="900"/>
        <w:rPr>
          <w:snapToGrid w:val="0"/>
          <w:lang w:eastAsia="sk-SK"/>
        </w:rPr>
      </w:pPr>
    </w:p>
    <w:p w14:paraId="261C5F19" w14:textId="77777777" w:rsidR="002C5D21" w:rsidRDefault="002C5D21" w:rsidP="007F1711">
      <w:pPr>
        <w:ind w:left="900"/>
        <w:rPr>
          <w:snapToGrid w:val="0"/>
          <w:lang w:eastAsia="sk-SK"/>
        </w:rPr>
      </w:pPr>
    </w:p>
    <w:p w14:paraId="2979122F" w14:textId="77777777" w:rsidR="002C5D21" w:rsidRDefault="002C5D21" w:rsidP="007F1711">
      <w:pPr>
        <w:ind w:left="900"/>
        <w:rPr>
          <w:snapToGrid w:val="0"/>
          <w:lang w:eastAsia="sk-SK"/>
        </w:rPr>
      </w:pPr>
    </w:p>
    <w:p w14:paraId="24BB4F38" w14:textId="77777777" w:rsidR="002C5D21" w:rsidRDefault="002C5D21" w:rsidP="007F1711">
      <w:pPr>
        <w:ind w:left="900"/>
        <w:rPr>
          <w:snapToGrid w:val="0"/>
          <w:lang w:eastAsia="sk-SK"/>
        </w:rPr>
      </w:pPr>
    </w:p>
    <w:p w14:paraId="40DAEF63" w14:textId="77777777" w:rsidR="002C5D21" w:rsidRDefault="002C5D21" w:rsidP="007F1711">
      <w:pPr>
        <w:ind w:left="900"/>
        <w:rPr>
          <w:snapToGrid w:val="0"/>
          <w:lang w:eastAsia="sk-SK"/>
        </w:rPr>
      </w:pPr>
    </w:p>
    <w:p w14:paraId="2A1E6CDA" w14:textId="77777777" w:rsidR="002C5D21" w:rsidRDefault="002C5D21" w:rsidP="007F1711">
      <w:pPr>
        <w:ind w:left="900"/>
        <w:rPr>
          <w:snapToGrid w:val="0"/>
          <w:lang w:eastAsia="sk-SK"/>
        </w:rPr>
      </w:pPr>
    </w:p>
    <w:p w14:paraId="6C42B066" w14:textId="77777777" w:rsidR="002C5D21" w:rsidRDefault="002C5D21" w:rsidP="007F1711">
      <w:pPr>
        <w:ind w:left="900"/>
        <w:rPr>
          <w:snapToGrid w:val="0"/>
          <w:lang w:eastAsia="sk-SK"/>
        </w:rPr>
      </w:pPr>
    </w:p>
    <w:p w14:paraId="557624A7" w14:textId="77777777" w:rsidR="002C5D21" w:rsidRDefault="002C5D21" w:rsidP="007F1711">
      <w:pPr>
        <w:ind w:left="900"/>
        <w:rPr>
          <w:snapToGrid w:val="0"/>
          <w:lang w:eastAsia="sk-SK"/>
        </w:rPr>
      </w:pPr>
    </w:p>
    <w:p w14:paraId="3068EE37" w14:textId="77777777" w:rsidR="002C5D21" w:rsidRDefault="002C5D21" w:rsidP="007F1711">
      <w:pPr>
        <w:ind w:left="900"/>
        <w:rPr>
          <w:snapToGrid w:val="0"/>
          <w:lang w:eastAsia="sk-SK"/>
        </w:rPr>
      </w:pPr>
    </w:p>
    <w:p w14:paraId="44877BC3" w14:textId="77777777" w:rsidR="007F1711" w:rsidRPr="00507587" w:rsidRDefault="007F1711" w:rsidP="007F1711">
      <w:pPr>
        <w:ind w:left="900"/>
        <w:rPr>
          <w:snapToGrid w:val="0"/>
          <w:color w:val="FF0000"/>
          <w:lang w:eastAsia="sk-SK"/>
        </w:rPr>
      </w:pPr>
    </w:p>
    <w:p w14:paraId="1CA3C222" w14:textId="77777777" w:rsidR="00C81150" w:rsidRPr="00507587" w:rsidRDefault="00C81150" w:rsidP="00EB02F1">
      <w:pPr>
        <w:ind w:left="900"/>
      </w:pPr>
      <w:r w:rsidRPr="00507587">
        <w:rPr>
          <w:snapToGrid w:val="0"/>
        </w:rPr>
        <w:t xml:space="preserve">Daňové odpisy sa uplatňujú podľa sadzieb uvedených v zákone o daniach z príjmov platných pre </w:t>
      </w:r>
      <w:r w:rsidR="002C5D21">
        <w:rPr>
          <w:snapToGrid w:val="0"/>
        </w:rPr>
        <w:t>rovnomerné</w:t>
      </w:r>
      <w:r w:rsidRPr="00507587">
        <w:t xml:space="preserve"> odpisovanie.</w:t>
      </w:r>
    </w:p>
    <w:p w14:paraId="515B411B" w14:textId="77777777" w:rsidR="00C81150" w:rsidRPr="00507587" w:rsidRDefault="00C81150" w:rsidP="00C81150"/>
    <w:p w14:paraId="34DD8FD6" w14:textId="77777777" w:rsidR="00C81150" w:rsidRPr="00507587" w:rsidRDefault="00C81150" w:rsidP="00CB407B">
      <w:pPr>
        <w:numPr>
          <w:ilvl w:val="0"/>
          <w:numId w:val="16"/>
        </w:numPr>
      </w:pPr>
      <w:r w:rsidRPr="00507587">
        <w:t>Podiely na základnom imaní v obchodných spoločnostiach sa ponechávajú v pôvodnom ocenení. Metóda vlastného imania sa použ</w:t>
      </w:r>
      <w:r w:rsidR="002C5D21">
        <w:t>íva</w:t>
      </w:r>
      <w:r w:rsidRPr="00507587">
        <w:t xml:space="preserve"> iba pre potrebu výpočtu opravnej položky.</w:t>
      </w:r>
    </w:p>
    <w:p w14:paraId="32E3D537" w14:textId="77777777" w:rsidR="00C81150" w:rsidRPr="00507587" w:rsidRDefault="00C81150" w:rsidP="00C81150"/>
    <w:p w14:paraId="69777BF7" w14:textId="77777777" w:rsidR="00C81150" w:rsidRPr="00507587" w:rsidRDefault="00C81150" w:rsidP="00171F23">
      <w:pPr>
        <w:ind w:left="540"/>
      </w:pPr>
      <w:r w:rsidRPr="00507587">
        <w:t>Pri cenných papieroch držaných do splatnosti sa ich ocenenie odo dňa vyrovnania nákupu do dňa splatnosti postupne zvyšuje o úrokové výnosy (amortizované náklady).</w:t>
      </w:r>
    </w:p>
    <w:p w14:paraId="27DB9C88" w14:textId="77777777" w:rsidR="00C81150" w:rsidRPr="00507587" w:rsidRDefault="00C81150" w:rsidP="00C81150"/>
    <w:p w14:paraId="2F10D32A" w14:textId="77777777" w:rsidR="00D31407" w:rsidRDefault="00D31407" w:rsidP="00D31407"/>
    <w:p w14:paraId="3381D038" w14:textId="77777777" w:rsidR="00C81150" w:rsidRDefault="00C81150" w:rsidP="00C81150"/>
    <w:p w14:paraId="161DC5A5" w14:textId="77777777" w:rsidR="008C0EAC" w:rsidRDefault="008C0EAC" w:rsidP="00C81150"/>
    <w:p w14:paraId="0F34017E" w14:textId="77777777" w:rsidR="008C0EAC" w:rsidRDefault="008C0EAC" w:rsidP="00C81150"/>
    <w:p w14:paraId="5929FB3D" w14:textId="77777777" w:rsidR="008C0EAC" w:rsidRPr="00507587" w:rsidRDefault="008C0EAC" w:rsidP="00C81150"/>
    <w:p w14:paraId="3A984367" w14:textId="77777777" w:rsidR="00C81150" w:rsidRPr="00507587" w:rsidRDefault="00C81150" w:rsidP="00C81150"/>
    <w:p w14:paraId="7E5EA400" w14:textId="77777777" w:rsidR="00C81150" w:rsidRPr="00507587" w:rsidRDefault="00C81150" w:rsidP="00116001">
      <w:pPr>
        <w:pStyle w:val="Nadpis2"/>
        <w:numPr>
          <w:ilvl w:val="0"/>
          <w:numId w:val="6"/>
        </w:numPr>
      </w:pPr>
      <w:r w:rsidRPr="00507587">
        <w:t>Prepočet údajov v cudzích menách na slovenskú menu</w:t>
      </w:r>
    </w:p>
    <w:p w14:paraId="0FC68F2F" w14:textId="77777777" w:rsidR="00C81150" w:rsidRPr="00507587" w:rsidRDefault="00C81150" w:rsidP="00C81150"/>
    <w:p w14:paraId="4F6FC93A" w14:textId="77777777" w:rsidR="00D775F5" w:rsidRDefault="00C81150" w:rsidP="00C81150">
      <w:r w:rsidRPr="00507587">
        <w:t xml:space="preserve">Majetok a záväzky vyjadrené v cudzej mene sa prepočítavajú na </w:t>
      </w:r>
      <w:r w:rsidR="006A49A3">
        <w:t>eurá referenčným výmenným</w:t>
      </w:r>
      <w:r w:rsidRPr="00507587">
        <w:t xml:space="preserve"> kurzom určeným </w:t>
      </w:r>
      <w:r w:rsidR="00487854">
        <w:t>a vyhláseným Európskou centrálnou bankou (ECB) alebo Národnou bankou Slovenska (</w:t>
      </w:r>
      <w:r w:rsidRPr="00507587">
        <w:t>NBS</w:t>
      </w:r>
      <w:r w:rsidR="00487854">
        <w:t>)</w:t>
      </w:r>
      <w:r w:rsidRPr="00507587">
        <w:t xml:space="preserve"> </w:t>
      </w:r>
      <w:r w:rsidR="00487854">
        <w:t xml:space="preserve">v deň predchádzajúci </w:t>
      </w:r>
      <w:r w:rsidRPr="00507587">
        <w:t xml:space="preserve">dňu uskutočnenia účtovného prípadu a </w:t>
      </w:r>
      <w:r w:rsidR="00487854">
        <w:t>v deň</w:t>
      </w:r>
      <w:r w:rsidR="003B3C94">
        <w:t>, ku ktorému sa zostavuje účtovná závierka</w:t>
      </w:r>
      <w:r w:rsidRPr="00507587">
        <w:t xml:space="preserve">. </w:t>
      </w:r>
      <w:r w:rsidR="000F2546">
        <w:t xml:space="preserve">Prijaté a poskytnuté preddavky v cudzej mene sa </w:t>
      </w:r>
      <w:r w:rsidR="006F1C45">
        <w:t xml:space="preserve">ku dňu, ku ktorému sa zostavuje účtovná závierka neprepočítavajú. </w:t>
      </w:r>
      <w:r w:rsidRPr="00507587">
        <w:t xml:space="preserve">Pri kúpe a predaji cudzej meny za menu </w:t>
      </w:r>
      <w:r w:rsidR="00487854"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použil kurz, za ktorý boli tieto hodnoty nakúpené alebo predané.</w:t>
      </w:r>
      <w:r w:rsidR="006F1C45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>
        <w:t>referenčný výmenný určený a vyhlásený ECB alebo</w:t>
      </w:r>
      <w:r w:rsidR="006F1C45">
        <w:t xml:space="preserve"> NBS v deň </w:t>
      </w:r>
      <w:r w:rsidR="00487854">
        <w:t xml:space="preserve">predchádzajúci dňu </w:t>
      </w:r>
      <w:r w:rsidR="006F1C45">
        <w:t>vysporiadania obchodu.</w:t>
      </w:r>
    </w:p>
    <w:p w14:paraId="254149F8" w14:textId="77777777" w:rsidR="0052572E" w:rsidRDefault="00D775F5" w:rsidP="00D775F5">
      <w:r>
        <w:br/>
      </w:r>
    </w:p>
    <w:p w14:paraId="4E631F22" w14:textId="77777777" w:rsidR="0052572E" w:rsidRDefault="0052572E" w:rsidP="00D775F5"/>
    <w:p w14:paraId="0E879708" w14:textId="4BAE2A07" w:rsidR="00CB407B" w:rsidRDefault="00CB407B" w:rsidP="00D775F5">
      <w:r w:rsidRPr="00507587">
        <w:lastRenderedPageBreak/>
        <w:t>ÚDAJE VYKÁZANÉ NA STRANE AKTÍV SÚVAHY</w:t>
      </w:r>
    </w:p>
    <w:p w14:paraId="738F1DBD" w14:textId="77777777" w:rsidR="0052572E" w:rsidRDefault="0052572E" w:rsidP="00D775F5"/>
    <w:p w14:paraId="02B9C309" w14:textId="77777777" w:rsidR="007E6482" w:rsidRPr="007E6482" w:rsidRDefault="007E6482" w:rsidP="007E6482"/>
    <w:p w14:paraId="2B7BDB6E" w14:textId="77777777" w:rsidR="00CB407B" w:rsidRPr="00507587" w:rsidRDefault="00CB407B" w:rsidP="007E6482">
      <w:pPr>
        <w:pStyle w:val="Nadpis2"/>
      </w:pPr>
      <w:r w:rsidRPr="00507587">
        <w:t>Dlhodobý nehmotný a hmotný majetok</w:t>
      </w:r>
      <w:r w:rsidR="00094FB1">
        <w:t xml:space="preserve"> (r. 003 a 011 súvahy)</w:t>
      </w:r>
    </w:p>
    <w:p w14:paraId="499DD66A" w14:textId="77777777" w:rsidR="00CB407B" w:rsidRPr="00507587" w:rsidRDefault="00CB407B" w:rsidP="00CB407B">
      <w:pPr>
        <w:rPr>
          <w:snapToGrid w:val="0"/>
          <w:lang w:eastAsia="sk-SK"/>
        </w:rPr>
      </w:pPr>
    </w:p>
    <w:p w14:paraId="47378DFA" w14:textId="77777777" w:rsidR="00CB407B" w:rsidRPr="00507587" w:rsidRDefault="00CB407B" w:rsidP="007E6482">
      <w:pPr>
        <w:pStyle w:val="Nadpis3"/>
      </w:pPr>
      <w:r w:rsidRPr="00507587">
        <w:t xml:space="preserve">Pohyby na účtoch dlhodobého nehmotného majetku, oprávok, opravných položiek a zostatkovej hodnoty </w:t>
      </w:r>
    </w:p>
    <w:p w14:paraId="394E981F" w14:textId="77777777" w:rsidR="00CB407B" w:rsidRDefault="00CB407B" w:rsidP="00CB407B">
      <w:pPr>
        <w:rPr>
          <w:snapToGrid w:val="0"/>
          <w:lang w:eastAsia="sk-SK"/>
        </w:rPr>
      </w:pPr>
    </w:p>
    <w:p w14:paraId="172EB11C" w14:textId="77777777" w:rsidR="0046057E" w:rsidRDefault="0046057E" w:rsidP="00CB407B">
      <w:pPr>
        <w:rPr>
          <w:snapToGrid w:val="0"/>
          <w:lang w:eastAsia="sk-SK"/>
        </w:rPr>
      </w:pPr>
      <w:bookmarkStart w:id="8" w:name="_MON_1389446665"/>
      <w:bookmarkStart w:id="9" w:name="_MON_1389610172"/>
      <w:bookmarkStart w:id="10" w:name="_MON_1389610216"/>
      <w:bookmarkStart w:id="11" w:name="_MON_1389610233"/>
      <w:bookmarkStart w:id="12" w:name="_MON_1389694459"/>
      <w:bookmarkStart w:id="13" w:name="_MON_1389694470"/>
      <w:bookmarkStart w:id="14" w:name="_MON_1390799583"/>
      <w:bookmarkStart w:id="15" w:name="_MON_1390800091"/>
      <w:bookmarkStart w:id="16" w:name="_MON_1390800120"/>
      <w:bookmarkStart w:id="17" w:name="_MON_1391923669"/>
      <w:bookmarkStart w:id="18" w:name="_MON_1391924134"/>
      <w:bookmarkStart w:id="19" w:name="_MON_1402226224"/>
      <w:bookmarkStart w:id="20" w:name="_MON_1418627713"/>
      <w:bookmarkStart w:id="21" w:name="_MON_1388990529"/>
      <w:bookmarkStart w:id="22" w:name="_MON_1388990594"/>
      <w:bookmarkStart w:id="23" w:name="_MON_1388990908"/>
      <w:bookmarkStart w:id="24" w:name="_MON_1388991089"/>
      <w:bookmarkStart w:id="25" w:name="_MON_1388991299"/>
      <w:bookmarkStart w:id="26" w:name="_MON_1388991470"/>
      <w:bookmarkStart w:id="27" w:name="_MON_1388991626"/>
      <w:bookmarkStart w:id="28" w:name="_MON_1388991714"/>
      <w:bookmarkStart w:id="29" w:name="_MON_1388992433"/>
      <w:bookmarkStart w:id="30" w:name="_MON_1389009009"/>
      <w:bookmarkStart w:id="31" w:name="_MON_1389009428"/>
      <w:bookmarkStart w:id="32" w:name="_MON_1389009812"/>
      <w:bookmarkStart w:id="33" w:name="_MON_1389009834"/>
      <w:bookmarkStart w:id="34" w:name="_MON_1389010165"/>
      <w:bookmarkStart w:id="35" w:name="_MON_1389010389"/>
      <w:bookmarkStart w:id="36" w:name="_MON_1389077451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14:paraId="754D3C76" w14:textId="73EA4CF1" w:rsidR="008C1E5E" w:rsidRDefault="008C0EAC" w:rsidP="001B30A4">
      <w:pPr>
        <w:rPr>
          <w:snapToGrid w:val="0"/>
          <w:lang w:eastAsia="sk-SK"/>
        </w:rPr>
      </w:pPr>
      <w:r>
        <w:rPr>
          <w:snapToGrid w:val="0"/>
          <w:lang w:eastAsia="sk-SK"/>
        </w:rPr>
        <w:t>Spoločnosť neeviduje k 31.12.</w:t>
      </w:r>
      <w:r w:rsidR="00AD52D4">
        <w:rPr>
          <w:snapToGrid w:val="0"/>
          <w:lang w:eastAsia="sk-SK"/>
        </w:rPr>
        <w:t>2023</w:t>
      </w:r>
      <w:r>
        <w:rPr>
          <w:snapToGrid w:val="0"/>
          <w:lang w:eastAsia="sk-SK"/>
        </w:rPr>
        <w:t xml:space="preserve"> žiadny dlhodobý nehmotný majetok.</w:t>
      </w:r>
    </w:p>
    <w:p w14:paraId="2F156B09" w14:textId="77777777" w:rsidR="00AB1238" w:rsidRDefault="00AB1238" w:rsidP="001B30A4"/>
    <w:p w14:paraId="63B80EF6" w14:textId="77777777" w:rsidR="0046057E" w:rsidRDefault="0046057E" w:rsidP="001B30A4"/>
    <w:bookmarkStart w:id="37" w:name="_MON_1416829527"/>
    <w:bookmarkEnd w:id="37"/>
    <w:p w14:paraId="2722D347" w14:textId="77777777" w:rsidR="00AB1238" w:rsidRDefault="002C5D21" w:rsidP="001B30A4">
      <w:r>
        <w:object w:dxaOrig="9692" w:dyaOrig="708" w14:anchorId="45323344">
          <v:shape id="_x0000_i1027" type="#_x0000_t75" style="width:483.65pt;height:36pt" o:ole="">
            <v:imagedata r:id="rId12" o:title=""/>
          </v:shape>
          <o:OLEObject Type="Embed" ProgID="Excel.Sheet.12" ShapeID="_x0000_i1027" DrawAspect="Content" ObjectID="_1773561381" r:id="rId13"/>
        </w:object>
      </w:r>
    </w:p>
    <w:p w14:paraId="7E101172" w14:textId="77777777" w:rsidR="00AB1238" w:rsidRDefault="00AB1238" w:rsidP="00AB1238"/>
    <w:p w14:paraId="497A4DA1" w14:textId="77777777" w:rsidR="00AB1238" w:rsidRDefault="00AB1238" w:rsidP="00AB1238"/>
    <w:p w14:paraId="74010635" w14:textId="77777777" w:rsidR="00AB1238" w:rsidRPr="00AB1238" w:rsidRDefault="00AB1238" w:rsidP="00AB1238">
      <w:pPr>
        <w:sectPr w:rsidR="00AB1238" w:rsidRPr="00AB1238" w:rsidSect="00435EF4">
          <w:headerReference w:type="default" r:id="rId14"/>
          <w:footerReference w:type="default" r:id="rId15"/>
          <w:pgSz w:w="11907" w:h="16840" w:code="9"/>
          <w:pgMar w:top="1418" w:right="1418" w:bottom="992" w:left="1418" w:header="851" w:footer="680" w:gutter="0"/>
          <w:pgNumType w:start="1"/>
          <w:cols w:space="708"/>
          <w:docGrid w:linePitch="360"/>
        </w:sectPr>
      </w:pPr>
    </w:p>
    <w:p w14:paraId="66580E98" w14:textId="77777777" w:rsidR="001B30A4" w:rsidRPr="00507587" w:rsidRDefault="001B30A4" w:rsidP="007E6482">
      <w:pPr>
        <w:pStyle w:val="Nadpis3"/>
      </w:pPr>
      <w:r w:rsidRPr="00507587">
        <w:lastRenderedPageBreak/>
        <w:t>Pohyby na účtoch dlhodobého hmotného majetku, oprávok, opravných položiek a zostatkovej hodnoty</w:t>
      </w:r>
    </w:p>
    <w:p w14:paraId="5B34DA6C" w14:textId="77777777" w:rsidR="001B30A4" w:rsidRDefault="001B30A4" w:rsidP="001B30A4"/>
    <w:bookmarkStart w:id="38" w:name="_MON_1402226106"/>
    <w:bookmarkStart w:id="39" w:name="_MON_1402226269"/>
    <w:bookmarkStart w:id="40" w:name="_MON_1402226273"/>
    <w:bookmarkStart w:id="41" w:name="_MON_1402227891"/>
    <w:bookmarkStart w:id="42" w:name="_MON_1418628026"/>
    <w:bookmarkStart w:id="43" w:name="_MON_1388992577"/>
    <w:bookmarkStart w:id="44" w:name="_MON_1388992763"/>
    <w:bookmarkStart w:id="45" w:name="_MON_1388993494"/>
    <w:bookmarkStart w:id="46" w:name="_MON_1388993518"/>
    <w:bookmarkStart w:id="47" w:name="_MON_1389011222"/>
    <w:bookmarkStart w:id="48" w:name="_MON_1389011443"/>
    <w:bookmarkStart w:id="49" w:name="_MON_1389077686"/>
    <w:bookmarkStart w:id="50" w:name="_MON_1389088817"/>
    <w:bookmarkStart w:id="51" w:name="_MON_1389089542"/>
    <w:bookmarkStart w:id="52" w:name="_MON_1389166770"/>
    <w:bookmarkStart w:id="53" w:name="_MON_1389166908"/>
    <w:bookmarkStart w:id="54" w:name="_MON_1389446784"/>
    <w:bookmarkStart w:id="55" w:name="_MON_1389610549"/>
    <w:bookmarkStart w:id="56" w:name="_MON_1389610936"/>
    <w:bookmarkStart w:id="57" w:name="_MON_1389611463"/>
    <w:bookmarkStart w:id="58" w:name="_MON_1389611504"/>
    <w:bookmarkStart w:id="59" w:name="_MON_1390023215"/>
    <w:bookmarkStart w:id="60" w:name="_MON_1390023441"/>
    <w:bookmarkStart w:id="61" w:name="_MON_1390023470"/>
    <w:bookmarkStart w:id="62" w:name="_MON_1390024099"/>
    <w:bookmarkStart w:id="63" w:name="_MON_1390799709"/>
    <w:bookmarkStart w:id="64" w:name="_MON_1390799726"/>
    <w:bookmarkStart w:id="65" w:name="_MON_1390799731"/>
    <w:bookmarkStart w:id="66" w:name="_MON_1390800237"/>
    <w:bookmarkStart w:id="67" w:name="_MON_1390800286"/>
    <w:bookmarkStart w:id="68" w:name="_MON_1390800305"/>
    <w:bookmarkStart w:id="69" w:name="_MON_1390800341"/>
    <w:bookmarkStart w:id="70" w:name="_MON_1390800388"/>
    <w:bookmarkStart w:id="71" w:name="_MON_1391923589"/>
    <w:bookmarkStart w:id="72" w:name="_MON_1394603503"/>
    <w:bookmarkStart w:id="73" w:name="_MON_1394603565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Start w:id="74" w:name="_MON_1402226070"/>
    <w:bookmarkEnd w:id="74"/>
    <w:p w14:paraId="15AC4F15" w14:textId="4131D54B" w:rsidR="0046057E" w:rsidRDefault="000A2D7B" w:rsidP="001B30A4">
      <w:pPr>
        <w:rPr>
          <w:color w:val="FF0000"/>
        </w:rPr>
      </w:pPr>
      <w:r w:rsidRPr="00E945BC">
        <w:rPr>
          <w:color w:val="FF0000"/>
        </w:rPr>
        <w:object w:dxaOrig="13463" w:dyaOrig="6379" w14:anchorId="31E5A360">
          <v:shape id="_x0000_i1223" type="#_x0000_t75" style="width:678.7pt;height:314.3pt" o:ole="">
            <v:imagedata r:id="rId16" o:title=""/>
            <w10:bordertop type="single" width="4"/>
            <w10:borderleft type="single" width="4"/>
          </v:shape>
          <o:OLEObject Type="Embed" ProgID="Excel.Sheet.12" ShapeID="_x0000_i1223" DrawAspect="Content" ObjectID="_1773561382" r:id="rId17"/>
        </w:object>
      </w:r>
    </w:p>
    <w:p w14:paraId="0E62970C" w14:textId="77777777" w:rsidR="0046057E" w:rsidRDefault="0046057E" w:rsidP="001B30A4">
      <w:pPr>
        <w:rPr>
          <w:color w:val="FF0000"/>
        </w:rPr>
      </w:pPr>
    </w:p>
    <w:p w14:paraId="77496699" w14:textId="77777777" w:rsidR="0046057E" w:rsidRDefault="0046057E" w:rsidP="001B30A4">
      <w:pPr>
        <w:rPr>
          <w:color w:val="FF0000"/>
        </w:rPr>
      </w:pPr>
    </w:p>
    <w:p w14:paraId="55F1E11C" w14:textId="77777777" w:rsidR="0046057E" w:rsidRDefault="0046057E" w:rsidP="001B30A4">
      <w:pPr>
        <w:rPr>
          <w:color w:val="FF0000"/>
        </w:rPr>
      </w:pPr>
    </w:p>
    <w:p w14:paraId="3B55CDCF" w14:textId="77777777" w:rsidR="0046057E" w:rsidRDefault="0046057E" w:rsidP="001B30A4">
      <w:pPr>
        <w:rPr>
          <w:color w:val="FF0000"/>
        </w:rPr>
      </w:pPr>
    </w:p>
    <w:p w14:paraId="65C5417C" w14:textId="77777777" w:rsidR="0046057E" w:rsidRDefault="0046057E" w:rsidP="001B30A4">
      <w:pPr>
        <w:rPr>
          <w:color w:val="FF0000"/>
        </w:rPr>
      </w:pPr>
    </w:p>
    <w:p w14:paraId="5B6E103B" w14:textId="77777777" w:rsidR="0046057E" w:rsidRDefault="0046057E" w:rsidP="001B30A4"/>
    <w:bookmarkStart w:id="75" w:name="_MON_1418628039"/>
    <w:bookmarkEnd w:id="75"/>
    <w:p w14:paraId="28718DA3" w14:textId="45ACA0B5" w:rsidR="00370B93" w:rsidRDefault="00AD52D4" w:rsidP="001B30A4">
      <w:r w:rsidRPr="00E945BC">
        <w:rPr>
          <w:color w:val="FF0000"/>
        </w:rPr>
        <w:object w:dxaOrig="13463" w:dyaOrig="6379" w14:anchorId="51B97463">
          <v:shape id="_x0000_i1098" type="#_x0000_t75" style="width:678.7pt;height:314pt" o:ole="">
            <v:imagedata r:id="rId18" o:title=""/>
            <w10:bordertop type="single" width="4"/>
            <w10:borderleft type="single" width="4"/>
          </v:shape>
          <o:OLEObject Type="Embed" ProgID="Excel.Sheet.12" ShapeID="_x0000_i1098" DrawAspect="Content" ObjectID="_1773561383" r:id="rId19"/>
        </w:object>
      </w:r>
    </w:p>
    <w:p w14:paraId="275376C4" w14:textId="77777777" w:rsidR="0046057E" w:rsidRDefault="0046057E" w:rsidP="001B30A4"/>
    <w:p w14:paraId="47FFFACB" w14:textId="77777777" w:rsidR="0046057E" w:rsidRDefault="0046057E" w:rsidP="001B30A4">
      <w:pPr>
        <w:rPr>
          <w:color w:val="FF0000"/>
        </w:rPr>
      </w:pPr>
    </w:p>
    <w:p w14:paraId="4245236D" w14:textId="77777777" w:rsidR="00C20E3E" w:rsidRDefault="00C20E3E" w:rsidP="00370B93"/>
    <w:p w14:paraId="716CD2BA" w14:textId="77777777" w:rsidR="000E6A7E" w:rsidRDefault="000E6A7E" w:rsidP="00370B93"/>
    <w:p w14:paraId="76DD2A5E" w14:textId="77777777" w:rsidR="000E6A7E" w:rsidRDefault="000E6A7E" w:rsidP="00370B93"/>
    <w:p w14:paraId="1DAF61A5" w14:textId="77777777" w:rsidR="000E6A7E" w:rsidRDefault="000E6A7E" w:rsidP="00370B93"/>
    <w:p w14:paraId="6C41B667" w14:textId="77777777" w:rsidR="000E6A7E" w:rsidRDefault="000E6A7E" w:rsidP="00370B93"/>
    <w:p w14:paraId="2FFF87DA" w14:textId="77777777" w:rsidR="000E6A7E" w:rsidRDefault="000E6A7E" w:rsidP="00370B93"/>
    <w:p w14:paraId="790B888A" w14:textId="77777777" w:rsidR="000E6A7E" w:rsidRDefault="000E6A7E" w:rsidP="00370B93"/>
    <w:p w14:paraId="4A8207E0" w14:textId="77777777" w:rsidR="000E6A7E" w:rsidRPr="00370B93" w:rsidRDefault="000E6A7E" w:rsidP="00370B93">
      <w:pPr>
        <w:sectPr w:rsidR="000E6A7E" w:rsidRPr="00370B93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14:paraId="7974EC05" w14:textId="77777777" w:rsidR="001B30A4" w:rsidRPr="00507587" w:rsidRDefault="001B30A4" w:rsidP="001B30A4"/>
    <w:p w14:paraId="158F7F3E" w14:textId="77777777" w:rsidR="009C4A3C" w:rsidRDefault="009C4A3C" w:rsidP="00D5663A">
      <w:pPr>
        <w:rPr>
          <w:color w:val="000000"/>
        </w:rPr>
      </w:pPr>
    </w:p>
    <w:bookmarkStart w:id="76" w:name="_MON_1416829671"/>
    <w:bookmarkEnd w:id="76"/>
    <w:p w14:paraId="3D113814" w14:textId="77777777" w:rsidR="00AE456C" w:rsidRDefault="00C20E3E" w:rsidP="00D5663A">
      <w:pPr>
        <w:rPr>
          <w:color w:val="000000"/>
        </w:rPr>
      </w:pPr>
      <w:r w:rsidRPr="00E945BC">
        <w:rPr>
          <w:color w:val="000000"/>
        </w:rPr>
        <w:object w:dxaOrig="8690" w:dyaOrig="700" w14:anchorId="52B2E3FD">
          <v:shape id="_x0000_i1030" type="#_x0000_t75" style="width:437pt;height:36pt" o:ole="">
            <v:imagedata r:id="rId20" o:title=""/>
          </v:shape>
          <o:OLEObject Type="Embed" ProgID="Excel.Sheet.12" ShapeID="_x0000_i1030" DrawAspect="Content" ObjectID="_1773561384" r:id="rId21"/>
        </w:object>
      </w:r>
    </w:p>
    <w:p w14:paraId="58A126D7" w14:textId="77777777" w:rsidR="00AE456C" w:rsidRDefault="00AE456C" w:rsidP="00D5663A">
      <w:pPr>
        <w:rPr>
          <w:color w:val="000000"/>
        </w:rPr>
      </w:pPr>
    </w:p>
    <w:p w14:paraId="395BDC33" w14:textId="77777777" w:rsidR="00370B93" w:rsidRDefault="00370B93" w:rsidP="00D5663A">
      <w:pPr>
        <w:rPr>
          <w:color w:val="000000"/>
        </w:rPr>
      </w:pPr>
    </w:p>
    <w:p w14:paraId="141B5F0E" w14:textId="77777777" w:rsidR="00D5663A" w:rsidRDefault="00D5663A" w:rsidP="001B30A4"/>
    <w:p w14:paraId="791A5D58" w14:textId="77777777" w:rsidR="008C0EAC" w:rsidRPr="00507587" w:rsidRDefault="008C0EAC" w:rsidP="008C0EAC">
      <w:pPr>
        <w:pStyle w:val="Nadpis2"/>
      </w:pPr>
      <w:r w:rsidRPr="00507587">
        <w:t>Dlhodobý finančný majetok</w:t>
      </w:r>
      <w:r>
        <w:t xml:space="preserve"> (r. 021 súvahy)</w:t>
      </w:r>
    </w:p>
    <w:p w14:paraId="037C0131" w14:textId="77777777" w:rsidR="008C0EAC" w:rsidRPr="00507587" w:rsidRDefault="008C0EAC" w:rsidP="008C0EAC">
      <w:pPr>
        <w:rPr>
          <w:snapToGrid w:val="0"/>
          <w:u w:val="single"/>
          <w:lang w:eastAsia="sk-SK"/>
        </w:rPr>
      </w:pPr>
    </w:p>
    <w:p w14:paraId="474670F8" w14:textId="77777777" w:rsidR="008C0EAC" w:rsidRPr="00507587" w:rsidRDefault="008C0EAC" w:rsidP="008C0EAC">
      <w:pPr>
        <w:pStyle w:val="Nadpis3"/>
      </w:pPr>
      <w:r w:rsidRPr="00507587">
        <w:t>Pohyby na účtoch dlhodobého finančného majetku</w:t>
      </w:r>
    </w:p>
    <w:p w14:paraId="7468AE76" w14:textId="77777777" w:rsidR="008C0EAC" w:rsidRDefault="008C0EAC" w:rsidP="008C0EAC"/>
    <w:p w14:paraId="6EF9D2EF" w14:textId="77777777" w:rsidR="008C0EAC" w:rsidRDefault="008C0EAC" w:rsidP="001B30A4"/>
    <w:p w14:paraId="011E1496" w14:textId="208C4FA5" w:rsidR="008C0EAC" w:rsidRDefault="008C0EAC" w:rsidP="001B30A4">
      <w:pPr>
        <w:rPr>
          <w:snapToGrid w:val="0"/>
          <w:lang w:eastAsia="sk-SK"/>
        </w:rPr>
      </w:pPr>
      <w:r>
        <w:rPr>
          <w:snapToGrid w:val="0"/>
          <w:lang w:eastAsia="sk-SK"/>
        </w:rPr>
        <w:t>Spoločnosť neeviduje k 31.12.</w:t>
      </w:r>
      <w:r w:rsidR="00AD52D4">
        <w:rPr>
          <w:snapToGrid w:val="0"/>
          <w:lang w:eastAsia="sk-SK"/>
        </w:rPr>
        <w:t>2023</w:t>
      </w:r>
      <w:r>
        <w:rPr>
          <w:snapToGrid w:val="0"/>
          <w:lang w:eastAsia="sk-SK"/>
        </w:rPr>
        <w:t xml:space="preserve"> žiadny dlhodobý finančný majetok.</w:t>
      </w:r>
    </w:p>
    <w:p w14:paraId="7A087869" w14:textId="77777777" w:rsidR="008C0EAC" w:rsidRDefault="008C0EAC" w:rsidP="000E6A7E">
      <w:pPr>
        <w:pStyle w:val="Nadpis3"/>
        <w:numPr>
          <w:ilvl w:val="0"/>
          <w:numId w:val="0"/>
        </w:numPr>
        <w:rPr>
          <w:snapToGrid w:val="0"/>
          <w:lang w:eastAsia="sk-SK"/>
        </w:rPr>
      </w:pPr>
    </w:p>
    <w:p w14:paraId="32003DA5" w14:textId="77777777" w:rsidR="006E6AFB" w:rsidRDefault="006E6AFB" w:rsidP="001B30A4">
      <w:bookmarkStart w:id="77" w:name="_MON_1418628199"/>
      <w:bookmarkStart w:id="78" w:name="_MON_1389094446"/>
      <w:bookmarkStart w:id="79" w:name="_MON_1389094488"/>
      <w:bookmarkStart w:id="80" w:name="_MON_1389611521"/>
      <w:bookmarkStart w:id="81" w:name="_MON_1389611559"/>
      <w:bookmarkStart w:id="82" w:name="_MON_1389611992"/>
      <w:bookmarkStart w:id="83" w:name="_MON_1389613055"/>
      <w:bookmarkStart w:id="84" w:name="_MON_1389613092"/>
      <w:bookmarkStart w:id="85" w:name="_MON_1389613183"/>
      <w:bookmarkStart w:id="86" w:name="_MON_1390025390"/>
      <w:bookmarkStart w:id="87" w:name="_MON_1390025403"/>
      <w:bookmarkStart w:id="88" w:name="_MON_1390800321"/>
      <w:bookmarkStart w:id="89" w:name="_MON_1390800355"/>
      <w:bookmarkStart w:id="90" w:name="_MON_1390800408"/>
      <w:bookmarkStart w:id="91" w:name="_MON_1402227363"/>
      <w:bookmarkStart w:id="92" w:name="_MON_1402227458"/>
      <w:bookmarkStart w:id="93" w:name="_MON_1402227593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</w:p>
    <w:bookmarkStart w:id="94" w:name="_MON_1416830262"/>
    <w:bookmarkEnd w:id="94"/>
    <w:p w14:paraId="4E49BEBA" w14:textId="77777777" w:rsidR="00E93D3E" w:rsidRDefault="008C0EAC" w:rsidP="00E93D3E">
      <w:pPr>
        <w:pStyle w:val="Nadpis3"/>
        <w:numPr>
          <w:ilvl w:val="0"/>
          <w:numId w:val="0"/>
        </w:numPr>
      </w:pPr>
      <w:r>
        <w:object w:dxaOrig="9010" w:dyaOrig="700" w14:anchorId="33E13B93">
          <v:shape id="_x0000_i1031" type="#_x0000_t75" style="width:452.65pt;height:36pt" o:ole="">
            <v:imagedata r:id="rId22" o:title=""/>
          </v:shape>
          <o:OLEObject Type="Embed" ProgID="Excel.Sheet.12" ShapeID="_x0000_i1031" DrawAspect="Content" ObjectID="_1773561385" r:id="rId23"/>
        </w:object>
      </w:r>
    </w:p>
    <w:p w14:paraId="7E26D2F6" w14:textId="77777777" w:rsidR="003F1A57" w:rsidRDefault="003F1A57" w:rsidP="003F1A57"/>
    <w:p w14:paraId="32782F10" w14:textId="77777777" w:rsidR="008C0EAC" w:rsidRPr="003F1A57" w:rsidRDefault="008C0EAC" w:rsidP="003F1A57"/>
    <w:p w14:paraId="47B250DA" w14:textId="77777777" w:rsidR="00ED01A2" w:rsidRDefault="00ED01A2" w:rsidP="007E6482">
      <w:pPr>
        <w:pStyle w:val="Nadpis2"/>
      </w:pPr>
      <w:bookmarkStart w:id="95" w:name="_MON_1418628302"/>
      <w:bookmarkStart w:id="96" w:name="_MON_1402233740"/>
      <w:bookmarkEnd w:id="95"/>
      <w:bookmarkEnd w:id="96"/>
      <w:r w:rsidRPr="00BA136D">
        <w:t xml:space="preserve">Zásoby </w:t>
      </w:r>
      <w:r w:rsidR="008C0EAC">
        <w:t>(r. 034</w:t>
      </w:r>
      <w:r w:rsidR="00094FB1">
        <w:t xml:space="preserve"> súvahy)</w:t>
      </w:r>
      <w:r w:rsidR="007E6482">
        <w:t xml:space="preserve"> </w:t>
      </w:r>
    </w:p>
    <w:p w14:paraId="1ED4A572" w14:textId="77777777" w:rsidR="00ED01A2" w:rsidRPr="00BA136D" w:rsidRDefault="00ED01A2" w:rsidP="00ED01A2">
      <w:pPr>
        <w:rPr>
          <w:snapToGrid w:val="0"/>
          <w:u w:val="single"/>
          <w:lang w:eastAsia="sk-SK"/>
        </w:rPr>
      </w:pPr>
    </w:p>
    <w:p w14:paraId="5EDBCF9E" w14:textId="77777777" w:rsidR="00ED01A2" w:rsidRPr="00BA136D" w:rsidRDefault="00ED01A2" w:rsidP="007E6482">
      <w:pPr>
        <w:pStyle w:val="Nadpis3"/>
      </w:pPr>
      <w:r w:rsidRPr="00BA136D">
        <w:t>Prehľad o opravných položkách podľa jednotlivých súvahových položiek</w:t>
      </w:r>
    </w:p>
    <w:p w14:paraId="31B8CBFF" w14:textId="77777777" w:rsidR="00ED01A2" w:rsidRDefault="00ED01A2" w:rsidP="00ED01A2">
      <w:pPr>
        <w:rPr>
          <w:snapToGrid w:val="0"/>
          <w:highlight w:val="yellow"/>
          <w:lang w:eastAsia="sk-SK"/>
        </w:rPr>
      </w:pPr>
    </w:p>
    <w:p w14:paraId="1976C92F" w14:textId="77777777" w:rsidR="00BA136D" w:rsidRPr="00E40A18" w:rsidRDefault="00BA136D" w:rsidP="00ED01A2">
      <w:pPr>
        <w:rPr>
          <w:snapToGrid w:val="0"/>
          <w:highlight w:val="yellow"/>
          <w:lang w:eastAsia="sk-SK"/>
        </w:rPr>
      </w:pPr>
    </w:p>
    <w:p w14:paraId="7D10D7DA" w14:textId="1D09E768" w:rsidR="00BA136D" w:rsidRDefault="008C0EAC" w:rsidP="00ED01A2">
      <w:pPr>
        <w:rPr>
          <w:snapToGrid w:val="0"/>
          <w:lang w:eastAsia="sk-SK"/>
        </w:rPr>
      </w:pPr>
      <w:r>
        <w:rPr>
          <w:snapToGrid w:val="0"/>
          <w:lang w:eastAsia="sk-SK"/>
        </w:rPr>
        <w:t>Spoločnosť neeviduje k 31.12.</w:t>
      </w:r>
      <w:r w:rsidR="00AD52D4">
        <w:rPr>
          <w:snapToGrid w:val="0"/>
          <w:lang w:eastAsia="sk-SK"/>
        </w:rPr>
        <w:t>2023</w:t>
      </w:r>
      <w:r>
        <w:rPr>
          <w:snapToGrid w:val="0"/>
          <w:lang w:eastAsia="sk-SK"/>
        </w:rPr>
        <w:t xml:space="preserve"> žiadne zásoby.</w:t>
      </w:r>
    </w:p>
    <w:p w14:paraId="0A35C6DA" w14:textId="77777777" w:rsidR="008C0EAC" w:rsidRDefault="008C0EAC" w:rsidP="00ED01A2"/>
    <w:bookmarkStart w:id="97" w:name="_MON_1416831136"/>
    <w:bookmarkEnd w:id="97"/>
    <w:p w14:paraId="4C1A4806" w14:textId="77777777" w:rsidR="00E621A9" w:rsidRDefault="008C0EAC" w:rsidP="00ED01A2">
      <w:r>
        <w:object w:dxaOrig="8840" w:dyaOrig="600" w14:anchorId="62B747FF">
          <v:shape id="_x0000_i1032" type="#_x0000_t75" style="width:442.35pt;height:31pt" o:ole="">
            <v:imagedata r:id="rId24" o:title=""/>
          </v:shape>
          <o:OLEObject Type="Embed" ProgID="Excel.Sheet.12" ShapeID="_x0000_i1032" DrawAspect="Content" ObjectID="_1773561386" r:id="rId25"/>
        </w:object>
      </w:r>
    </w:p>
    <w:p w14:paraId="2749FC2D" w14:textId="77777777" w:rsidR="00E621A9" w:rsidRDefault="00E621A9" w:rsidP="00ED01A2"/>
    <w:p w14:paraId="5C5C16B3" w14:textId="77777777" w:rsidR="00BA136D" w:rsidRDefault="00BA136D" w:rsidP="00ED01A2"/>
    <w:p w14:paraId="53DFAE63" w14:textId="77777777" w:rsidR="00F92BD2" w:rsidRPr="00507587" w:rsidRDefault="00F92BD2" w:rsidP="00ED01A2"/>
    <w:p w14:paraId="4731F23E" w14:textId="77777777" w:rsidR="00F92BD2" w:rsidRPr="00507587" w:rsidRDefault="00F92BD2" w:rsidP="007E6482">
      <w:pPr>
        <w:pStyle w:val="Nadpis2"/>
      </w:pPr>
      <w:r w:rsidRPr="00507587">
        <w:br w:type="page"/>
      </w:r>
      <w:r w:rsidRPr="00507587">
        <w:lastRenderedPageBreak/>
        <w:t>Pohľadávky</w:t>
      </w:r>
      <w:r w:rsidR="008C0EAC">
        <w:t xml:space="preserve"> (r. 041 a 053</w:t>
      </w:r>
      <w:r w:rsidR="00094FB1">
        <w:t xml:space="preserve"> súvahy)</w:t>
      </w:r>
    </w:p>
    <w:p w14:paraId="62270C0A" w14:textId="77777777" w:rsidR="00F92BD2" w:rsidRPr="00507587" w:rsidRDefault="00F92BD2" w:rsidP="00F92BD2">
      <w:pPr>
        <w:rPr>
          <w:snapToGrid w:val="0"/>
          <w:lang w:eastAsia="sk-SK"/>
        </w:rPr>
      </w:pPr>
    </w:p>
    <w:p w14:paraId="0F05BB78" w14:textId="77777777" w:rsidR="00F92BD2" w:rsidRDefault="00F92BD2" w:rsidP="007E6482">
      <w:pPr>
        <w:pStyle w:val="Nadpis3"/>
      </w:pPr>
      <w:r w:rsidRPr="00507587">
        <w:t>Členenie pohľadávok celkom, vrátane skupiny:</w:t>
      </w:r>
    </w:p>
    <w:p w14:paraId="69F5AA48" w14:textId="77777777" w:rsidR="00F92BD2" w:rsidRDefault="00F92BD2" w:rsidP="00F92BD2">
      <w:pPr>
        <w:rPr>
          <w:snapToGrid w:val="0"/>
          <w:lang w:eastAsia="sk-SK"/>
        </w:rPr>
      </w:pPr>
    </w:p>
    <w:bookmarkStart w:id="98" w:name="_MON_1394436569"/>
    <w:bookmarkStart w:id="99" w:name="_MON_1402228180"/>
    <w:bookmarkStart w:id="100" w:name="_MON_1402228462"/>
    <w:bookmarkStart w:id="101" w:name="_MON_1418628558"/>
    <w:bookmarkStart w:id="102" w:name="_MON_1389000388"/>
    <w:bookmarkStart w:id="103" w:name="_MON_1389000608"/>
    <w:bookmarkStart w:id="104" w:name="_MON_1389090438"/>
    <w:bookmarkStart w:id="105" w:name="_MON_1389169662"/>
    <w:bookmarkStart w:id="106" w:name="_MON_1389171894"/>
    <w:bookmarkStart w:id="107" w:name="_MON_1389447792"/>
    <w:bookmarkStart w:id="108" w:name="_MON_1389506585"/>
    <w:bookmarkStart w:id="109" w:name="_MON_1389599194"/>
    <w:bookmarkStart w:id="110" w:name="_MON_1389613451"/>
    <w:bookmarkStart w:id="111" w:name="_MON_1390030492"/>
    <w:bookmarkStart w:id="112" w:name="_MON_1390030652"/>
    <w:bookmarkStart w:id="113" w:name="_MON_1390639075"/>
    <w:bookmarkStart w:id="114" w:name="_MON_1394387556"/>
    <w:bookmarkStart w:id="115" w:name="OLE_LINK2"/>
    <w:bookmarkStart w:id="116" w:name="OLE_LINK3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Start w:id="117" w:name="_MON_1394436500"/>
    <w:bookmarkEnd w:id="117"/>
    <w:p w14:paraId="10927522" w14:textId="5AB74CF4" w:rsidR="00F92BD2" w:rsidRDefault="000A2D7B" w:rsidP="00F92BD2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27" w:dyaOrig="4882" w14:anchorId="2C51FA6C">
          <v:shape id="_x0000_i1234" type="#_x0000_t75" style="width:457.35pt;height:241.65pt" o:ole="">
            <v:imagedata r:id="rId26" o:title=""/>
            <w10:bordertop type="single" width="4"/>
            <w10:borderleft type="single" width="4"/>
          </v:shape>
          <o:OLEObject Type="Embed" ProgID="Excel.Sheet.12" ShapeID="_x0000_i1234" DrawAspect="Content" ObjectID="_1773561387" r:id="rId27"/>
        </w:object>
      </w:r>
      <w:bookmarkEnd w:id="115"/>
      <w:bookmarkEnd w:id="116"/>
    </w:p>
    <w:p w14:paraId="5DA45F2F" w14:textId="77777777" w:rsidR="008C0EAC" w:rsidRDefault="008C0EAC" w:rsidP="00F92BD2">
      <w:pPr>
        <w:rPr>
          <w:snapToGrid w:val="0"/>
          <w:lang w:eastAsia="sk-SK"/>
        </w:rPr>
      </w:pPr>
    </w:p>
    <w:p w14:paraId="05E47302" w14:textId="77777777" w:rsidR="008C0EAC" w:rsidRDefault="008C0EAC" w:rsidP="00F92BD2">
      <w:pPr>
        <w:rPr>
          <w:snapToGrid w:val="0"/>
          <w:lang w:eastAsia="sk-SK"/>
        </w:rPr>
      </w:pPr>
    </w:p>
    <w:bookmarkStart w:id="118" w:name="_MON_1418628653"/>
    <w:bookmarkEnd w:id="118"/>
    <w:p w14:paraId="281CBA8B" w14:textId="71115802" w:rsidR="001136FE" w:rsidRPr="00D6653F" w:rsidRDefault="00AD52D4" w:rsidP="00F92BD2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27" w:dyaOrig="4882" w14:anchorId="6000D394">
          <v:shape id="_x0000_i1107" type="#_x0000_t75" style="width:457.35pt;height:244.15pt" o:ole="">
            <v:imagedata r:id="rId28" o:title=""/>
            <w10:bordertop type="single" width="4"/>
            <w10:borderleft type="single" width="4"/>
          </v:shape>
          <o:OLEObject Type="Embed" ProgID="Excel.Sheet.12" ShapeID="_x0000_i1107" DrawAspect="Content" ObjectID="_1773561388" r:id="rId29"/>
        </w:object>
      </w:r>
    </w:p>
    <w:p w14:paraId="712D1D6A" w14:textId="77777777" w:rsidR="00F92BD2" w:rsidRDefault="00F92BD2" w:rsidP="00F92BD2">
      <w:pPr>
        <w:rPr>
          <w:snapToGrid w:val="0"/>
          <w:u w:val="single"/>
          <w:lang w:eastAsia="sk-SK"/>
        </w:rPr>
      </w:pPr>
    </w:p>
    <w:bookmarkStart w:id="119" w:name="_MON_1389447862"/>
    <w:bookmarkStart w:id="120" w:name="_MON_1389613479"/>
    <w:bookmarkStart w:id="121" w:name="_MON_1390030697"/>
    <w:bookmarkStart w:id="122" w:name="_MON_1390030731"/>
    <w:bookmarkStart w:id="123" w:name="_MON_1390030758"/>
    <w:bookmarkStart w:id="124" w:name="_MON_1390031070"/>
    <w:bookmarkStart w:id="125" w:name="_MON_1390031140"/>
    <w:bookmarkStart w:id="126" w:name="_MON_1390031164"/>
    <w:bookmarkStart w:id="127" w:name="_MON_1390031233"/>
    <w:bookmarkStart w:id="128" w:name="_MON_1390031247"/>
    <w:bookmarkStart w:id="129" w:name="_MON_1390639080"/>
    <w:bookmarkStart w:id="130" w:name="_MON_1390800464"/>
    <w:bookmarkStart w:id="131" w:name="_MON_1394439424"/>
    <w:bookmarkStart w:id="132" w:name="_MON_1402228516"/>
    <w:bookmarkStart w:id="133" w:name="_MON_1402228672"/>
    <w:bookmarkStart w:id="134" w:name="_MON_1402228682"/>
    <w:bookmarkStart w:id="135" w:name="_MON_1402228715"/>
    <w:bookmarkStart w:id="136" w:name="_MON_1418628749"/>
    <w:bookmarkStart w:id="137" w:name="_MON_1389001018"/>
    <w:bookmarkStart w:id="138" w:name="_MON_1389001043"/>
    <w:bookmarkStart w:id="139" w:name="_MON_1389001129"/>
    <w:bookmarkStart w:id="140" w:name="_MON_1389001153"/>
    <w:bookmarkStart w:id="141" w:name="_MON_1389090503"/>
    <w:bookmarkStart w:id="142" w:name="_MON_1389172156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Start w:id="143" w:name="_MON_1389172577"/>
    <w:bookmarkEnd w:id="143"/>
    <w:p w14:paraId="6ACE712D" w14:textId="2AF13BF5" w:rsidR="00D6653F" w:rsidRDefault="000A2D7B" w:rsidP="00F92BD2">
      <w:pPr>
        <w:rPr>
          <w:snapToGrid w:val="0"/>
          <w:u w:val="single"/>
          <w:lang w:eastAsia="sk-SK"/>
        </w:rPr>
      </w:pPr>
      <w:r w:rsidRPr="00E945BC">
        <w:rPr>
          <w:snapToGrid w:val="0"/>
          <w:lang w:eastAsia="sk-SK"/>
        </w:rPr>
        <w:object w:dxaOrig="9378" w:dyaOrig="2874" w14:anchorId="1AC1C682">
          <v:shape id="_x0000_i1239" type="#_x0000_t75" style="width:452.35pt;height:141.2pt" o:ole="">
            <v:imagedata r:id="rId30" o:title=""/>
            <w10:bordertop type="single" width="4"/>
            <w10:borderleft type="single" width="4"/>
          </v:shape>
          <o:OLEObject Type="Embed" ProgID="Excel.Sheet.12" ShapeID="_x0000_i1239" DrawAspect="Content" ObjectID="_1773561389" r:id="rId31"/>
        </w:object>
      </w:r>
    </w:p>
    <w:p w14:paraId="0CD8CD5A" w14:textId="77777777" w:rsidR="00617453" w:rsidRDefault="00617453" w:rsidP="00F92BD2">
      <w:pPr>
        <w:rPr>
          <w:snapToGrid w:val="0"/>
          <w:u w:val="single"/>
          <w:lang w:eastAsia="sk-SK"/>
        </w:rPr>
      </w:pPr>
    </w:p>
    <w:p w14:paraId="744AAEDD" w14:textId="77777777" w:rsidR="00F92BD2" w:rsidRPr="00507587" w:rsidRDefault="00F92BD2" w:rsidP="00ED01A2"/>
    <w:p w14:paraId="702344D3" w14:textId="77777777" w:rsidR="00F92BD2" w:rsidRPr="00507587" w:rsidRDefault="00F92BD2" w:rsidP="007E6482">
      <w:pPr>
        <w:pStyle w:val="Nadpis3"/>
      </w:pPr>
      <w:bookmarkStart w:id="144" w:name="_MON_1389001588"/>
      <w:bookmarkStart w:id="145" w:name="_MON_1389599357"/>
      <w:bookmarkStart w:id="146" w:name="_MON_1389599560"/>
      <w:bookmarkStart w:id="147" w:name="_MON_1390031279"/>
      <w:bookmarkStart w:id="148" w:name="_MON_1402228771"/>
      <w:bookmarkStart w:id="149" w:name="_MON_1402228785"/>
      <w:bookmarkStart w:id="150" w:name="_MON_1418628878"/>
      <w:bookmarkEnd w:id="144"/>
      <w:bookmarkEnd w:id="145"/>
      <w:bookmarkEnd w:id="146"/>
      <w:bookmarkEnd w:id="147"/>
      <w:bookmarkEnd w:id="148"/>
      <w:bookmarkEnd w:id="149"/>
      <w:bookmarkEnd w:id="150"/>
      <w:r w:rsidRPr="00507587">
        <w:t>Zabezpečenie pohľadávok</w:t>
      </w:r>
    </w:p>
    <w:p w14:paraId="14144C44" w14:textId="77777777" w:rsidR="00F92BD2" w:rsidRDefault="00F92BD2" w:rsidP="00F92BD2">
      <w:pPr>
        <w:rPr>
          <w:snapToGrid w:val="0"/>
          <w:lang w:eastAsia="sk-SK"/>
        </w:rPr>
      </w:pPr>
    </w:p>
    <w:bookmarkStart w:id="151" w:name="_MON_1416832402"/>
    <w:bookmarkEnd w:id="151"/>
    <w:p w14:paraId="69BE78AF" w14:textId="77777777" w:rsidR="00844D0E" w:rsidRDefault="008C0EAC" w:rsidP="00F92BD2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8970" w:dyaOrig="1270" w14:anchorId="16E938BA">
          <v:shape id="_x0000_i1036" type="#_x0000_t75" style="width:447.65pt;height:61.65pt" o:ole="">
            <v:imagedata r:id="rId32" o:title=""/>
          </v:shape>
          <o:OLEObject Type="Embed" ProgID="Excel.Sheet.12" ShapeID="_x0000_i1036" DrawAspect="Content" ObjectID="_1773561390" r:id="rId33"/>
        </w:object>
      </w:r>
    </w:p>
    <w:p w14:paraId="4B28C351" w14:textId="77777777" w:rsidR="00844D0E" w:rsidRDefault="00844D0E" w:rsidP="00F92BD2">
      <w:pPr>
        <w:rPr>
          <w:snapToGrid w:val="0"/>
          <w:lang w:eastAsia="sk-SK"/>
        </w:rPr>
      </w:pPr>
    </w:p>
    <w:p w14:paraId="75D9C9EC" w14:textId="77777777" w:rsidR="008C0EAC" w:rsidRPr="00507587" w:rsidRDefault="008C0EAC" w:rsidP="00F92BD2">
      <w:pPr>
        <w:rPr>
          <w:snapToGrid w:val="0"/>
          <w:lang w:eastAsia="sk-SK"/>
        </w:rPr>
      </w:pPr>
    </w:p>
    <w:p w14:paraId="3F245839" w14:textId="77777777" w:rsidR="00172B11" w:rsidRPr="00507587" w:rsidRDefault="00844AD1" w:rsidP="007E6482">
      <w:pPr>
        <w:pStyle w:val="Nadpis2"/>
      </w:pPr>
      <w:r>
        <w:t>Finančné účty</w:t>
      </w:r>
      <w:r w:rsidR="008C0EAC">
        <w:t xml:space="preserve"> (r. 071</w:t>
      </w:r>
      <w:r w:rsidR="007550D8">
        <w:t xml:space="preserve"> súvahy)</w:t>
      </w:r>
    </w:p>
    <w:p w14:paraId="7059555A" w14:textId="77777777" w:rsidR="00172B11" w:rsidRPr="00507587" w:rsidRDefault="00172B11" w:rsidP="00172B11">
      <w:pPr>
        <w:rPr>
          <w:snapToGrid w:val="0"/>
          <w:lang w:eastAsia="sk-SK"/>
        </w:rPr>
      </w:pPr>
    </w:p>
    <w:p w14:paraId="2E2C44F3" w14:textId="77777777" w:rsidR="00172B11" w:rsidRPr="00507587" w:rsidRDefault="00172B11" w:rsidP="007E6482">
      <w:pPr>
        <w:pStyle w:val="Nadpis3"/>
      </w:pPr>
      <w:r w:rsidRPr="00507587">
        <w:t>Spoločnosť má finančný majetok v štruktúre</w:t>
      </w:r>
    </w:p>
    <w:p w14:paraId="735DDD70" w14:textId="77777777" w:rsidR="00172B11" w:rsidRDefault="00172B11" w:rsidP="00172B11">
      <w:pPr>
        <w:rPr>
          <w:snapToGrid w:val="0"/>
          <w:lang w:eastAsia="sk-SK"/>
        </w:rPr>
      </w:pPr>
    </w:p>
    <w:bookmarkStart w:id="152" w:name="_MON_1418628914"/>
    <w:bookmarkEnd w:id="152"/>
    <w:p w14:paraId="7305169C" w14:textId="62179E8D" w:rsidR="00B92C4D" w:rsidRPr="00507587" w:rsidRDefault="000A2D7B" w:rsidP="00172B11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176" w:dyaOrig="2658" w14:anchorId="0C3206B3">
          <v:shape id="_x0000_i1244" type="#_x0000_t75" style="width:442.35pt;height:135.25pt" o:ole="">
            <v:imagedata r:id="rId34" o:title=""/>
            <w10:bordertop type="single" width="4"/>
            <w10:borderleft type="single" width="4"/>
          </v:shape>
          <o:OLEObject Type="Embed" ProgID="Excel.Sheet.12" ShapeID="_x0000_i1244" DrawAspect="Content" ObjectID="_1773561391" r:id="rId35"/>
        </w:object>
      </w:r>
    </w:p>
    <w:p w14:paraId="25414181" w14:textId="77777777" w:rsidR="00172B11" w:rsidRDefault="00172B11" w:rsidP="00172B11">
      <w:pPr>
        <w:rPr>
          <w:snapToGrid w:val="0"/>
          <w:lang w:eastAsia="sk-SK"/>
        </w:rPr>
      </w:pPr>
    </w:p>
    <w:bookmarkStart w:id="153" w:name="_MON_1416832579"/>
    <w:bookmarkStart w:id="154" w:name="_MON_1402289971"/>
    <w:bookmarkStart w:id="155" w:name="_MON_1402289981"/>
    <w:bookmarkEnd w:id="153"/>
    <w:bookmarkEnd w:id="154"/>
    <w:bookmarkEnd w:id="155"/>
    <w:bookmarkStart w:id="156" w:name="_MON_1418628926"/>
    <w:bookmarkEnd w:id="156"/>
    <w:p w14:paraId="537ABBD1" w14:textId="77777777" w:rsidR="00844AD1" w:rsidRPr="00507587" w:rsidRDefault="008C0EAC" w:rsidP="00172B11">
      <w:pPr>
        <w:rPr>
          <w:snapToGrid w:val="0"/>
          <w:sz w:val="18"/>
          <w:lang w:eastAsia="sk-SK"/>
        </w:rPr>
      </w:pPr>
      <w:r w:rsidRPr="00E945BC">
        <w:rPr>
          <w:snapToGrid w:val="0"/>
          <w:sz w:val="18"/>
          <w:lang w:eastAsia="sk-SK"/>
        </w:rPr>
        <w:object w:dxaOrig="8700" w:dyaOrig="790" w14:anchorId="7637AD4F">
          <v:shape id="_x0000_i1038" type="#_x0000_t75" style="width:437.3pt;height:41pt" o:ole="">
            <v:imagedata r:id="rId36" o:title=""/>
          </v:shape>
          <o:OLEObject Type="Embed" ProgID="Excel.Sheet.12" ShapeID="_x0000_i1038" DrawAspect="Content" ObjectID="_1773561392" r:id="rId37"/>
        </w:object>
      </w:r>
    </w:p>
    <w:p w14:paraId="2684257B" w14:textId="77777777" w:rsidR="00172B11" w:rsidRDefault="00172B11" w:rsidP="00172B11"/>
    <w:p w14:paraId="369EB062" w14:textId="77777777" w:rsidR="000C4B2D" w:rsidRDefault="000C4B2D" w:rsidP="00172B11">
      <w:pPr>
        <w:rPr>
          <w:snapToGrid w:val="0"/>
          <w:sz w:val="18"/>
          <w:lang w:eastAsia="sk-SK"/>
        </w:rPr>
      </w:pPr>
    </w:p>
    <w:p w14:paraId="00E16B22" w14:textId="77777777" w:rsidR="00172B11" w:rsidRPr="00507587" w:rsidRDefault="00172B11" w:rsidP="007E6482">
      <w:pPr>
        <w:pStyle w:val="Nadpis2"/>
      </w:pPr>
      <w:r w:rsidRPr="00507587">
        <w:t>Časov</w:t>
      </w:r>
      <w:r w:rsidR="00844AD1">
        <w:t>é rozlíšenie</w:t>
      </w:r>
      <w:r w:rsidR="008C0EAC">
        <w:t xml:space="preserve"> (r. 074</w:t>
      </w:r>
      <w:r w:rsidR="007550D8">
        <w:t xml:space="preserve"> súvahy)</w:t>
      </w:r>
    </w:p>
    <w:p w14:paraId="62D7AE6C" w14:textId="77777777" w:rsidR="00172B11" w:rsidRDefault="00172B11" w:rsidP="00172B11">
      <w:pPr>
        <w:rPr>
          <w:snapToGrid w:val="0"/>
          <w:sz w:val="18"/>
          <w:lang w:eastAsia="sk-SK"/>
        </w:rPr>
      </w:pPr>
    </w:p>
    <w:bookmarkStart w:id="157" w:name="_MON_1402290801"/>
    <w:bookmarkStart w:id="158" w:name="_MON_1402307857"/>
    <w:bookmarkStart w:id="159" w:name="_MON_1402307866"/>
    <w:bookmarkEnd w:id="157"/>
    <w:bookmarkEnd w:id="158"/>
    <w:bookmarkEnd w:id="159"/>
    <w:bookmarkStart w:id="160" w:name="_MON_1418629057"/>
    <w:bookmarkEnd w:id="160"/>
    <w:p w14:paraId="074B527C" w14:textId="29E9B50F" w:rsidR="00172B11" w:rsidRDefault="000A2D7B" w:rsidP="00172B11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548" w:dyaOrig="1036" w14:anchorId="510096F3">
          <v:shape id="_x0000_i1248" type="#_x0000_t75" style="width:452.65pt;height:51.05pt" o:ole="">
            <v:imagedata r:id="rId38" o:title=""/>
            <w10:bordertop type="single" width="4"/>
            <w10:borderleft type="single" width="4"/>
          </v:shape>
          <o:OLEObject Type="Embed" ProgID="Excel.Sheet.12" ShapeID="_x0000_i1248" DrawAspect="Content" ObjectID="_1773561393" r:id="rId39"/>
        </w:object>
      </w:r>
    </w:p>
    <w:p w14:paraId="6FA8178A" w14:textId="77777777" w:rsidR="008C0EAC" w:rsidRDefault="008C0EAC" w:rsidP="00172B11">
      <w:pPr>
        <w:rPr>
          <w:snapToGrid w:val="0"/>
          <w:lang w:eastAsia="sk-SK"/>
        </w:rPr>
      </w:pPr>
    </w:p>
    <w:p w14:paraId="1E9C07B0" w14:textId="77777777" w:rsidR="008C0EAC" w:rsidRDefault="008C0EAC" w:rsidP="00172B11">
      <w:pPr>
        <w:rPr>
          <w:snapToGrid w:val="0"/>
          <w:lang w:eastAsia="sk-SK"/>
        </w:rPr>
      </w:pPr>
    </w:p>
    <w:p w14:paraId="2A8FA463" w14:textId="77777777" w:rsidR="000A2D7B" w:rsidRDefault="000A2D7B" w:rsidP="00172B11">
      <w:pPr>
        <w:rPr>
          <w:snapToGrid w:val="0"/>
          <w:lang w:eastAsia="sk-SK"/>
        </w:rPr>
      </w:pPr>
    </w:p>
    <w:p w14:paraId="5E307FA2" w14:textId="77777777" w:rsidR="000A2D7B" w:rsidRDefault="000A2D7B" w:rsidP="00172B11">
      <w:pPr>
        <w:rPr>
          <w:snapToGrid w:val="0"/>
          <w:lang w:eastAsia="sk-SK"/>
        </w:rPr>
      </w:pPr>
    </w:p>
    <w:p w14:paraId="62DFBCD5" w14:textId="77777777" w:rsidR="008C0EAC" w:rsidRDefault="008C0EAC" w:rsidP="00172B11">
      <w:pPr>
        <w:rPr>
          <w:snapToGrid w:val="0"/>
          <w:lang w:eastAsia="sk-SK"/>
        </w:rPr>
      </w:pPr>
    </w:p>
    <w:p w14:paraId="3C5C25AD" w14:textId="77777777" w:rsidR="008C0EAC" w:rsidRPr="00844AD1" w:rsidRDefault="008C0EAC" w:rsidP="00172B11">
      <w:pPr>
        <w:rPr>
          <w:snapToGrid w:val="0"/>
          <w:sz w:val="18"/>
          <w:lang w:eastAsia="sk-SK"/>
        </w:rPr>
      </w:pPr>
    </w:p>
    <w:p w14:paraId="361E1FB6" w14:textId="77777777" w:rsidR="00172B11" w:rsidRPr="00507587" w:rsidRDefault="00172B11" w:rsidP="007E6482">
      <w:pPr>
        <w:pStyle w:val="Nadpis1"/>
      </w:pPr>
      <w:r w:rsidRPr="00507587">
        <w:lastRenderedPageBreak/>
        <w:t>ÚDAJE VYKÁZANÉ NA STRANE PASÍV SÚVAHY</w:t>
      </w:r>
    </w:p>
    <w:p w14:paraId="3CB355FF" w14:textId="77777777" w:rsidR="00172B11" w:rsidRPr="00507587" w:rsidRDefault="00172B11" w:rsidP="007550D8">
      <w:pPr>
        <w:rPr>
          <w:b/>
          <w:snapToGrid w:val="0"/>
          <w:lang w:eastAsia="sk-SK"/>
        </w:rPr>
      </w:pPr>
    </w:p>
    <w:p w14:paraId="46F6D90D" w14:textId="77777777" w:rsidR="00172B11" w:rsidRPr="00507587" w:rsidRDefault="008C0EAC" w:rsidP="007E6482">
      <w:pPr>
        <w:pStyle w:val="Nadpis2"/>
      </w:pPr>
      <w:r>
        <w:t>Vlastné imanie (r. 080</w:t>
      </w:r>
      <w:r w:rsidR="00172B11" w:rsidRPr="00507587">
        <w:t xml:space="preserve"> súvahy) </w:t>
      </w:r>
    </w:p>
    <w:p w14:paraId="06F19128" w14:textId="77777777" w:rsidR="00172B11" w:rsidRPr="00507587" w:rsidRDefault="00172B11" w:rsidP="007550D8">
      <w:pPr>
        <w:rPr>
          <w:snapToGrid w:val="0"/>
          <w:lang w:eastAsia="sk-SK"/>
        </w:rPr>
      </w:pPr>
    </w:p>
    <w:p w14:paraId="7C5A5F4E" w14:textId="77777777" w:rsidR="00172B11" w:rsidRPr="00507587" w:rsidRDefault="00172B11" w:rsidP="007E6482">
      <w:pPr>
        <w:pStyle w:val="Nadpis3"/>
      </w:pPr>
      <w:r w:rsidRPr="00507587">
        <w:t>Informácie o vlastnom imaní</w:t>
      </w:r>
    </w:p>
    <w:p w14:paraId="320720E2" w14:textId="77777777" w:rsidR="00172B11" w:rsidRPr="00507587" w:rsidRDefault="00172B11" w:rsidP="007550D8"/>
    <w:p w14:paraId="56854728" w14:textId="77777777" w:rsidR="00172B11" w:rsidRPr="00507587" w:rsidRDefault="00172B11" w:rsidP="007550D8">
      <w:r w:rsidRPr="00507587">
        <w:t xml:space="preserve">Zákonný rezervný fond vo výške </w:t>
      </w:r>
      <w:r w:rsidR="000C4B2D">
        <w:t>9</w:t>
      </w:r>
      <w:r w:rsidR="008C0EAC">
        <w:t xml:space="preserve"> </w:t>
      </w:r>
      <w:r w:rsidR="000C4B2D">
        <w:t>577</w:t>
      </w:r>
      <w:r w:rsidRPr="00507587">
        <w:t xml:space="preserve"> </w:t>
      </w:r>
      <w:r w:rsidR="000003CC">
        <w:t>EUR</w:t>
      </w:r>
      <w:r w:rsidRPr="00507587">
        <w:t xml:space="preserve"> dosahuje výšku povinnej minimálnej tvorby podľa Obchodného zákonníka.</w:t>
      </w:r>
    </w:p>
    <w:p w14:paraId="5207A731" w14:textId="77777777" w:rsidR="00172B11" w:rsidRPr="00507587" w:rsidRDefault="00172B11" w:rsidP="007550D8">
      <w:pPr>
        <w:rPr>
          <w:sz w:val="15"/>
          <w:szCs w:val="15"/>
        </w:rPr>
      </w:pPr>
    </w:p>
    <w:p w14:paraId="0AA5DE97" w14:textId="00BB86A1" w:rsidR="0074448F" w:rsidRDefault="0074448F" w:rsidP="007E6482">
      <w:pPr>
        <w:pStyle w:val="Nadpis3"/>
      </w:pPr>
      <w:r w:rsidRPr="00507587">
        <w:t>Rozdelenie účtovného zisku ale</w:t>
      </w:r>
      <w:r w:rsidR="00AC79A3">
        <w:t xml:space="preserve">bo vyrovnanie straty za rok </w:t>
      </w:r>
      <w:r w:rsidR="00192103">
        <w:t>202</w:t>
      </w:r>
      <w:r w:rsidR="000A2D7B">
        <w:t>2</w:t>
      </w:r>
    </w:p>
    <w:p w14:paraId="18590DE4" w14:textId="77777777" w:rsidR="00ED4BFB" w:rsidRDefault="00ED4BFB" w:rsidP="00ED4BFB"/>
    <w:bookmarkStart w:id="161" w:name="_MON_1402307946"/>
    <w:bookmarkEnd w:id="161"/>
    <w:p w14:paraId="2B769ECC" w14:textId="3985D215" w:rsidR="007B3ADC" w:rsidRDefault="000A2D7B" w:rsidP="0074448F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718" w:dyaOrig="3156" w14:anchorId="1EABCDCF">
          <v:shape id="_x0000_i1254" type="#_x0000_t75" style="width:447.65pt;height:159.35pt" o:ole="">
            <v:imagedata r:id="rId40" o:title=""/>
            <w10:bordertop type="single" width="4"/>
            <w10:borderleft type="single" width="4"/>
          </v:shape>
          <o:OLEObject Type="Embed" ProgID="Excel.Sheet.12" ShapeID="_x0000_i1254" DrawAspect="Content" ObjectID="_1773561394" r:id="rId41"/>
        </w:object>
      </w:r>
    </w:p>
    <w:p w14:paraId="00B6D014" w14:textId="77777777" w:rsidR="008C0EAC" w:rsidRDefault="008C0EAC" w:rsidP="0074448F">
      <w:pPr>
        <w:rPr>
          <w:snapToGrid w:val="0"/>
          <w:lang w:eastAsia="sk-SK"/>
        </w:rPr>
      </w:pPr>
    </w:p>
    <w:p w14:paraId="00594C30" w14:textId="77777777" w:rsidR="008C0EAC" w:rsidRDefault="008C0EAC" w:rsidP="0074448F">
      <w:pPr>
        <w:rPr>
          <w:snapToGrid w:val="0"/>
          <w:lang w:eastAsia="sk-SK"/>
        </w:rPr>
      </w:pPr>
    </w:p>
    <w:p w14:paraId="7CCC7466" w14:textId="77777777" w:rsidR="0074448F" w:rsidRDefault="0074448F" w:rsidP="007E6482">
      <w:pPr>
        <w:pStyle w:val="Nadpis2"/>
      </w:pPr>
      <w:bookmarkStart w:id="162" w:name="_MON_1418629263"/>
      <w:bookmarkEnd w:id="162"/>
      <w:r w:rsidRPr="00507587">
        <w:t>Rezervy (r. 08</w:t>
      </w:r>
      <w:r w:rsidR="00774339">
        <w:t>9</w:t>
      </w:r>
      <w:r w:rsidRPr="00507587">
        <w:t xml:space="preserve"> súvahy)</w:t>
      </w:r>
    </w:p>
    <w:p w14:paraId="4A9A63C7" w14:textId="77777777" w:rsidR="0074448F" w:rsidRDefault="0074448F" w:rsidP="0074448F">
      <w:pPr>
        <w:rPr>
          <w:snapToGrid w:val="0"/>
          <w:lang w:eastAsia="sk-SK"/>
        </w:rPr>
      </w:pPr>
    </w:p>
    <w:bookmarkStart w:id="163" w:name="_MON_1402291572"/>
    <w:bookmarkStart w:id="164" w:name="_MON_1402291626"/>
    <w:bookmarkStart w:id="165" w:name="_MON_1402291720"/>
    <w:bookmarkStart w:id="166" w:name="_MON_1418629283"/>
    <w:bookmarkStart w:id="167" w:name="_MON_1402231798"/>
    <w:bookmarkEnd w:id="163"/>
    <w:bookmarkEnd w:id="164"/>
    <w:bookmarkEnd w:id="165"/>
    <w:bookmarkEnd w:id="166"/>
    <w:bookmarkEnd w:id="167"/>
    <w:bookmarkStart w:id="168" w:name="_MON_1402291493"/>
    <w:bookmarkEnd w:id="168"/>
    <w:p w14:paraId="1FF29AE4" w14:textId="6610109C" w:rsidR="00B92C4D" w:rsidRPr="00507587" w:rsidRDefault="00532508" w:rsidP="0074448F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205" w:dyaOrig="2742" w14:anchorId="40033665">
          <v:shape id="_x0000_i1265" type="#_x0000_t75" style="width:447.35pt;height:138.7pt" o:ole="">
            <v:imagedata r:id="rId42" o:title=""/>
            <w10:bordertop type="single" width="4"/>
            <w10:borderleft type="single" width="4"/>
          </v:shape>
          <o:OLEObject Type="Embed" ProgID="Excel.Sheet.12" ShapeID="_x0000_i1265" DrawAspect="Content" ObjectID="_1773561395" r:id="rId43"/>
        </w:object>
      </w:r>
    </w:p>
    <w:p w14:paraId="392CEF40" w14:textId="77777777" w:rsidR="0074448F" w:rsidRDefault="0074448F" w:rsidP="0074448F">
      <w:pPr>
        <w:rPr>
          <w:snapToGrid w:val="0"/>
          <w:lang w:eastAsia="sk-SK"/>
        </w:rPr>
      </w:pPr>
    </w:p>
    <w:p w14:paraId="0BE33C9A" w14:textId="77777777" w:rsidR="008C0EAC" w:rsidRDefault="008C0EAC" w:rsidP="0074448F">
      <w:pPr>
        <w:rPr>
          <w:snapToGrid w:val="0"/>
          <w:lang w:eastAsia="sk-SK"/>
        </w:rPr>
      </w:pPr>
    </w:p>
    <w:bookmarkStart w:id="169" w:name="_MON_1418628595"/>
    <w:bookmarkEnd w:id="169"/>
    <w:p w14:paraId="279884F6" w14:textId="38FD0FB3" w:rsidR="00A92313" w:rsidRDefault="00AA0A25" w:rsidP="0074448F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205" w:dyaOrig="2061" w14:anchorId="564AA35F">
          <v:shape id="_x0000_i1136" type="#_x0000_t75" style="width:447.35pt;height:101.45pt" o:ole="">
            <v:imagedata r:id="rId44" o:title=""/>
            <w10:bordertop type="single" width="4"/>
            <w10:borderleft type="single" width="4"/>
          </v:shape>
          <o:OLEObject Type="Embed" ProgID="Excel.Sheet.12" ShapeID="_x0000_i1136" DrawAspect="Content" ObjectID="_1773561396" r:id="rId45"/>
        </w:object>
      </w:r>
    </w:p>
    <w:p w14:paraId="2131A0DE" w14:textId="77777777" w:rsidR="00AA7C98" w:rsidRDefault="00AA7C98" w:rsidP="0074448F">
      <w:pPr>
        <w:rPr>
          <w:lang w:eastAsia="sk-SK"/>
        </w:rPr>
      </w:pPr>
      <w:bookmarkStart w:id="170" w:name="_MON_1418628612"/>
      <w:bookmarkEnd w:id="170"/>
    </w:p>
    <w:p w14:paraId="07F533C7" w14:textId="77777777" w:rsidR="008C0EAC" w:rsidRDefault="008C0EAC" w:rsidP="0074448F">
      <w:pPr>
        <w:rPr>
          <w:lang w:eastAsia="sk-SK"/>
        </w:rPr>
      </w:pPr>
    </w:p>
    <w:p w14:paraId="64D00593" w14:textId="677B02E1" w:rsidR="008C0EAC" w:rsidRDefault="008C0EAC" w:rsidP="0074448F">
      <w:pPr>
        <w:rPr>
          <w:lang w:eastAsia="sk-SK"/>
        </w:rPr>
      </w:pPr>
    </w:p>
    <w:p w14:paraId="48FB569C" w14:textId="77777777" w:rsidR="00532508" w:rsidRDefault="00532508" w:rsidP="0074448F">
      <w:pPr>
        <w:rPr>
          <w:lang w:eastAsia="sk-SK"/>
        </w:rPr>
      </w:pPr>
    </w:p>
    <w:p w14:paraId="60C50836" w14:textId="77777777" w:rsidR="00532508" w:rsidRDefault="00532508" w:rsidP="0074448F">
      <w:pPr>
        <w:rPr>
          <w:lang w:eastAsia="sk-SK"/>
        </w:rPr>
      </w:pPr>
    </w:p>
    <w:p w14:paraId="752A66A0" w14:textId="77777777" w:rsidR="00E754B4" w:rsidRDefault="00E754B4" w:rsidP="0074448F">
      <w:pPr>
        <w:rPr>
          <w:lang w:eastAsia="sk-SK"/>
        </w:rPr>
      </w:pPr>
    </w:p>
    <w:p w14:paraId="1B72BFA8" w14:textId="77777777" w:rsidR="008C0EAC" w:rsidRDefault="008C0EAC" w:rsidP="0074448F">
      <w:pPr>
        <w:rPr>
          <w:lang w:eastAsia="sk-SK"/>
        </w:rPr>
      </w:pPr>
    </w:p>
    <w:p w14:paraId="1C2F4F0C" w14:textId="77777777" w:rsidR="0074448F" w:rsidRPr="00507587" w:rsidRDefault="008C0EAC" w:rsidP="007E6482">
      <w:pPr>
        <w:pStyle w:val="Nadpis2"/>
      </w:pPr>
      <w:bookmarkStart w:id="171" w:name="_MON_1390985560"/>
      <w:bookmarkStart w:id="172" w:name="_MON_1390985569"/>
      <w:bookmarkStart w:id="173" w:name="_MON_1418628734"/>
      <w:bookmarkStart w:id="174" w:name="_MON_1389768438"/>
      <w:bookmarkStart w:id="175" w:name="_MON_1389768493"/>
      <w:bookmarkStart w:id="176" w:name="_MON_1389768499"/>
      <w:bookmarkStart w:id="177" w:name="_MON_1390985442"/>
      <w:bookmarkEnd w:id="171"/>
      <w:bookmarkEnd w:id="172"/>
      <w:bookmarkEnd w:id="173"/>
      <w:bookmarkEnd w:id="174"/>
      <w:bookmarkEnd w:id="175"/>
      <w:bookmarkEnd w:id="176"/>
      <w:bookmarkEnd w:id="177"/>
      <w:r>
        <w:lastRenderedPageBreak/>
        <w:t>Záväzky (r. 102 a 122</w:t>
      </w:r>
      <w:r w:rsidR="0074448F" w:rsidRPr="00507587">
        <w:t xml:space="preserve"> súvahy)</w:t>
      </w:r>
    </w:p>
    <w:p w14:paraId="5DF84FFB" w14:textId="77777777" w:rsidR="0074448F" w:rsidRPr="00507587" w:rsidRDefault="0074448F" w:rsidP="0074448F">
      <w:pPr>
        <w:rPr>
          <w:snapToGrid w:val="0"/>
          <w:lang w:eastAsia="sk-SK"/>
        </w:rPr>
      </w:pPr>
    </w:p>
    <w:p w14:paraId="1A213B1C" w14:textId="77777777" w:rsidR="0074448F" w:rsidRDefault="00A86336" w:rsidP="007E6482">
      <w:pPr>
        <w:pStyle w:val="Nadpis3"/>
      </w:pPr>
      <w:r w:rsidRPr="00507587">
        <w:t xml:space="preserve">Členenie </w:t>
      </w:r>
      <w:r w:rsidR="0076510D">
        <w:t>záväzkov</w:t>
      </w:r>
      <w:r w:rsidRPr="00507587">
        <w:t xml:space="preserve"> celkom, vrátane skupiny:</w:t>
      </w:r>
    </w:p>
    <w:p w14:paraId="07E55C5E" w14:textId="77777777" w:rsidR="008C0EAC" w:rsidRPr="008C0EAC" w:rsidRDefault="008C0EAC" w:rsidP="008C0EAC"/>
    <w:bookmarkStart w:id="178" w:name="_MON_1389449496"/>
    <w:bookmarkStart w:id="179" w:name="_MON_1389506952"/>
    <w:bookmarkStart w:id="180" w:name="_MON_1389507091"/>
    <w:bookmarkStart w:id="181" w:name="_MON_1389507191"/>
    <w:bookmarkStart w:id="182" w:name="_MON_1389507416"/>
    <w:bookmarkStart w:id="183" w:name="_MON_1389604407"/>
    <w:bookmarkStart w:id="184" w:name="_MON_1390041852"/>
    <w:bookmarkStart w:id="185" w:name="_MON_1390041978"/>
    <w:bookmarkStart w:id="186" w:name="_MON_1390047360"/>
    <w:bookmarkStart w:id="187" w:name="_MON_1390047369"/>
    <w:bookmarkStart w:id="188" w:name="_MON_1390374254"/>
    <w:bookmarkStart w:id="189" w:name="_MON_1390374290"/>
    <w:bookmarkStart w:id="190" w:name="_MON_1402308886"/>
    <w:bookmarkStart w:id="191" w:name="_MON_1418628748"/>
    <w:bookmarkStart w:id="192" w:name="_MON_1389005908"/>
    <w:bookmarkStart w:id="193" w:name="_MON_1389006057"/>
    <w:bookmarkStart w:id="194" w:name="_MON_1389006123"/>
    <w:bookmarkStart w:id="195" w:name="_MON_1389016163"/>
    <w:bookmarkStart w:id="196" w:name="_MON_1389173960"/>
    <w:bookmarkStart w:id="197" w:name="_MON_1389174305"/>
    <w:bookmarkStart w:id="198" w:name="_MON_1389174613"/>
    <w:bookmarkStart w:id="199" w:name="_MON_1389174653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Start w:id="200" w:name="_MON_1389448922"/>
    <w:bookmarkEnd w:id="200"/>
    <w:p w14:paraId="051548A9" w14:textId="7683D76D" w:rsidR="00A86336" w:rsidRDefault="00532508" w:rsidP="0074448F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296" w:dyaOrig="6022" w14:anchorId="086A55D2">
          <v:shape id="_x0000_i1274" type="#_x0000_t75" style="width:452.65pt;height:301.15pt" o:ole="">
            <v:imagedata r:id="rId46" o:title=""/>
            <w10:bordertop type="single" width="4"/>
            <w10:borderleft type="single" width="4"/>
          </v:shape>
          <o:OLEObject Type="Embed" ProgID="Excel.Sheet.12" ShapeID="_x0000_i1274" DrawAspect="Content" ObjectID="_1773561397" r:id="rId47"/>
        </w:object>
      </w:r>
    </w:p>
    <w:p w14:paraId="1C912BF3" w14:textId="77777777" w:rsidR="008C0EAC" w:rsidRDefault="008C0EAC" w:rsidP="0074448F">
      <w:pPr>
        <w:rPr>
          <w:snapToGrid w:val="0"/>
          <w:lang w:eastAsia="sk-SK"/>
        </w:rPr>
      </w:pPr>
    </w:p>
    <w:p w14:paraId="084FD7BB" w14:textId="77777777" w:rsidR="008C0EAC" w:rsidRDefault="008C0EAC" w:rsidP="008711DF">
      <w:pPr>
        <w:rPr>
          <w:snapToGrid w:val="0"/>
          <w:lang w:eastAsia="sk-SK"/>
        </w:rPr>
      </w:pPr>
      <w:bookmarkStart w:id="201" w:name="_MON_1389178595"/>
      <w:bookmarkStart w:id="202" w:name="_MON_1389507532"/>
      <w:bookmarkStart w:id="203" w:name="_MON_1389604487"/>
      <w:bookmarkStart w:id="204" w:name="_MON_1390042026"/>
      <w:bookmarkStart w:id="205" w:name="_MON_1394603850"/>
      <w:bookmarkStart w:id="206" w:name="_MON_1402231880"/>
      <w:bookmarkStart w:id="207" w:name="_MON_1418628841"/>
      <w:bookmarkStart w:id="208" w:name="_MON_1389006285"/>
      <w:bookmarkStart w:id="209" w:name="_MON_1389006413"/>
      <w:bookmarkStart w:id="210" w:name="_MON_1389016276"/>
      <w:bookmarkStart w:id="211" w:name="_MON_1389016315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</w:p>
    <w:bookmarkStart w:id="212" w:name="_MON_1389174875"/>
    <w:bookmarkEnd w:id="212"/>
    <w:p w14:paraId="7A13DB39" w14:textId="7758F8D6" w:rsidR="008711DF" w:rsidRPr="001136FE" w:rsidRDefault="00532508" w:rsidP="008711DF">
      <w:pPr>
        <w:rPr>
          <w:snapToGrid w:val="0"/>
          <w:u w:val="single"/>
          <w:lang w:eastAsia="sk-SK"/>
        </w:rPr>
      </w:pPr>
      <w:r w:rsidRPr="00E945BC">
        <w:rPr>
          <w:snapToGrid w:val="0"/>
          <w:lang w:eastAsia="sk-SK"/>
        </w:rPr>
        <w:object w:dxaOrig="9437" w:dyaOrig="2986" w14:anchorId="726B18C0">
          <v:shape id="_x0000_i1279" type="#_x0000_t75" style="width:452.35pt;height:148.05pt" o:ole="">
            <v:imagedata r:id="rId48" o:title=""/>
            <w10:bordertop type="single" width="4"/>
            <w10:borderleft type="single" width="4"/>
          </v:shape>
          <o:OLEObject Type="Embed" ProgID="Excel.Sheet.12" ShapeID="_x0000_i1279" DrawAspect="Content" ObjectID="_1773561398" r:id="rId49"/>
        </w:object>
      </w:r>
    </w:p>
    <w:p w14:paraId="66CE260C" w14:textId="77777777" w:rsidR="005626F1" w:rsidRPr="00507587" w:rsidRDefault="005626F1" w:rsidP="00AE56C5">
      <w:pPr>
        <w:tabs>
          <w:tab w:val="left" w:pos="8925"/>
        </w:tabs>
        <w:rPr>
          <w:i/>
          <w:snapToGrid w:val="0"/>
          <w:color w:val="FF0000"/>
          <w:lang w:eastAsia="sk-SK"/>
        </w:rPr>
      </w:pPr>
    </w:p>
    <w:p w14:paraId="0D967C72" w14:textId="77777777" w:rsidR="008C0EAC" w:rsidRPr="00507587" w:rsidRDefault="008C0EAC" w:rsidP="008711DF"/>
    <w:p w14:paraId="6130CBF9" w14:textId="77777777" w:rsidR="008711DF" w:rsidRPr="00507587" w:rsidRDefault="008711DF" w:rsidP="007E6482">
      <w:pPr>
        <w:pStyle w:val="Nadpis3"/>
      </w:pPr>
      <w:r w:rsidRPr="00507587">
        <w:t>Záväzky zo sociálneho fondu</w:t>
      </w:r>
    </w:p>
    <w:p w14:paraId="280DEFE4" w14:textId="77777777" w:rsidR="008711DF" w:rsidRDefault="008711DF" w:rsidP="008711DF"/>
    <w:bookmarkStart w:id="213" w:name="_MON_1418628868"/>
    <w:bookmarkStart w:id="214" w:name="_MON_1389006838"/>
    <w:bookmarkStart w:id="215" w:name="_MON_1389006893"/>
    <w:bookmarkStart w:id="216" w:name="_MON_1389006904"/>
    <w:bookmarkStart w:id="217" w:name="_MON_1389016405"/>
    <w:bookmarkStart w:id="218" w:name="_MON_1389016462"/>
    <w:bookmarkStart w:id="219" w:name="_MON_1389016498"/>
    <w:bookmarkStart w:id="220" w:name="_MON_1389768509"/>
    <w:bookmarkStart w:id="221" w:name="_MON_1402308934"/>
    <w:bookmarkStart w:id="222" w:name="_MON_1402308939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Start w:id="223" w:name="_MON_1402308945"/>
    <w:bookmarkEnd w:id="223"/>
    <w:p w14:paraId="39B8CEE7" w14:textId="755ABC97" w:rsidR="005626F1" w:rsidRDefault="00532508" w:rsidP="008F68A9">
      <w:r>
        <w:object w:dxaOrig="9810" w:dyaOrig="2176" w14:anchorId="11A17830">
          <v:shape id="_x0000_i1284" type="#_x0000_t75" style="width:452.65pt;height:108pt" o:ole="">
            <v:imagedata r:id="rId50" o:title=""/>
            <w10:bordertop type="single" width="4"/>
            <w10:borderleft type="single" width="4"/>
          </v:shape>
          <o:OLEObject Type="Embed" ProgID="Excel.Sheet.12" ShapeID="_x0000_i1284" DrawAspect="Content" ObjectID="_1773561399" r:id="rId51"/>
        </w:object>
      </w:r>
    </w:p>
    <w:p w14:paraId="01E63BEE" w14:textId="77777777" w:rsidR="00050A1F" w:rsidRDefault="008C0EAC" w:rsidP="007E6482">
      <w:pPr>
        <w:pStyle w:val="Nadpis1"/>
      </w:pPr>
      <w:bookmarkStart w:id="224" w:name="_MON_1402293641"/>
      <w:bookmarkStart w:id="225" w:name="_MON_1402293653"/>
      <w:bookmarkStart w:id="226" w:name="_MON_1402293665"/>
      <w:bookmarkStart w:id="227" w:name="_MON_1402309067"/>
      <w:bookmarkStart w:id="228" w:name="_MON_1402309080"/>
      <w:bookmarkEnd w:id="224"/>
      <w:bookmarkEnd w:id="225"/>
      <w:bookmarkEnd w:id="226"/>
      <w:bookmarkEnd w:id="227"/>
      <w:bookmarkEnd w:id="228"/>
      <w:r>
        <w:lastRenderedPageBreak/>
        <w:t>O</w:t>
      </w:r>
      <w:r w:rsidR="00050A1F">
        <w:t>dložená d</w:t>
      </w:r>
      <w:r w:rsidR="00050A1F" w:rsidRPr="000E2F4B">
        <w:t>a</w:t>
      </w:r>
      <w:r w:rsidR="00050A1F">
        <w:t>ňová pohľadávka / záväzok</w:t>
      </w:r>
    </w:p>
    <w:p w14:paraId="7895BBED" w14:textId="77777777" w:rsidR="008124A9" w:rsidRPr="008124A9" w:rsidRDefault="008124A9" w:rsidP="008124A9"/>
    <w:p w14:paraId="23576239" w14:textId="77777777" w:rsidR="00050A1F" w:rsidRDefault="00050A1F" w:rsidP="00050A1F"/>
    <w:bookmarkStart w:id="229" w:name="_MON_1402308728"/>
    <w:bookmarkStart w:id="230" w:name="_MON_1402309137"/>
    <w:bookmarkStart w:id="231" w:name="_MON_1402309154"/>
    <w:bookmarkEnd w:id="229"/>
    <w:bookmarkEnd w:id="230"/>
    <w:bookmarkEnd w:id="231"/>
    <w:bookmarkStart w:id="232" w:name="_MON_1418629482"/>
    <w:bookmarkEnd w:id="232"/>
    <w:p w14:paraId="6A5FD722" w14:textId="62E87706" w:rsidR="00AE56C5" w:rsidRDefault="00532508" w:rsidP="00050A1F">
      <w:r w:rsidRPr="00E945BC">
        <w:rPr>
          <w:snapToGrid w:val="0"/>
          <w:lang w:eastAsia="sk-SK"/>
        </w:rPr>
        <w:object w:dxaOrig="9536" w:dyaOrig="5869" w14:anchorId="7A8C756B">
          <v:shape id="_x0000_i1291" type="#_x0000_t75" style="width:452.35pt;height:293.3pt" o:ole="">
            <v:imagedata r:id="rId52" o:title=""/>
            <w10:bordertop type="single" width="4"/>
            <w10:borderleft type="single" width="4"/>
          </v:shape>
          <o:OLEObject Type="Embed" ProgID="Excel.Sheet.12" ShapeID="_x0000_i1291" DrawAspect="Content" ObjectID="_1773561400" r:id="rId53"/>
        </w:object>
      </w:r>
    </w:p>
    <w:p w14:paraId="79CD168E" w14:textId="77777777" w:rsidR="002F78A4" w:rsidRDefault="002F78A4" w:rsidP="002F78A4">
      <w:pPr>
        <w:rPr>
          <w:sz w:val="14"/>
        </w:rPr>
      </w:pPr>
    </w:p>
    <w:p w14:paraId="4BE7324E" w14:textId="77777777" w:rsidR="001767B3" w:rsidRDefault="001767B3" w:rsidP="002F78A4">
      <w:pPr>
        <w:rPr>
          <w:sz w:val="14"/>
        </w:rPr>
      </w:pPr>
    </w:p>
    <w:p w14:paraId="7F81C9C0" w14:textId="77777777" w:rsidR="001767B3" w:rsidRPr="00507587" w:rsidRDefault="001767B3" w:rsidP="002F78A4">
      <w:pPr>
        <w:rPr>
          <w:sz w:val="14"/>
        </w:rPr>
      </w:pPr>
    </w:p>
    <w:p w14:paraId="3125CEC6" w14:textId="77777777" w:rsidR="002F78A4" w:rsidRPr="00507587" w:rsidRDefault="002F78A4" w:rsidP="007E6482">
      <w:pPr>
        <w:pStyle w:val="Nadpis1"/>
      </w:pPr>
      <w:r w:rsidRPr="00507587">
        <w:t>Výnosy</w:t>
      </w:r>
    </w:p>
    <w:p w14:paraId="127A5DDF" w14:textId="77777777" w:rsidR="002F78A4" w:rsidRPr="00507587" w:rsidRDefault="002F78A4" w:rsidP="002F78A4">
      <w:pPr>
        <w:rPr>
          <w:sz w:val="14"/>
        </w:rPr>
      </w:pPr>
    </w:p>
    <w:p w14:paraId="7B6FE29D" w14:textId="77777777" w:rsidR="002F78A4" w:rsidRPr="00507587" w:rsidRDefault="002F78A4" w:rsidP="007E6482">
      <w:pPr>
        <w:pStyle w:val="Nadpis2"/>
      </w:pPr>
      <w:r w:rsidRPr="00507587">
        <w:t>Výnosy z hospodárskej činnosti</w:t>
      </w:r>
    </w:p>
    <w:p w14:paraId="0E55A07E" w14:textId="77777777" w:rsidR="002F78A4" w:rsidRPr="00507587" w:rsidRDefault="002F78A4" w:rsidP="002F78A4">
      <w:pPr>
        <w:rPr>
          <w:b/>
          <w:snapToGrid w:val="0"/>
          <w:sz w:val="14"/>
          <w:lang w:eastAsia="sk-SK"/>
        </w:rPr>
      </w:pPr>
    </w:p>
    <w:p w14:paraId="05FAB434" w14:textId="77777777" w:rsidR="002F78A4" w:rsidRDefault="002F78A4" w:rsidP="007E6482">
      <w:pPr>
        <w:pStyle w:val="Nadpis3"/>
      </w:pPr>
      <w:r w:rsidRPr="00507587">
        <w:t>Tržby z predaj</w:t>
      </w:r>
      <w:r w:rsidR="00D636A0">
        <w:t>a</w:t>
      </w:r>
      <w:r w:rsidRPr="00507587">
        <w:t xml:space="preserve"> tovaru, vlastných výrobkov a služieb (r. 01</w:t>
      </w:r>
      <w:r w:rsidR="00182674">
        <w:t xml:space="preserve"> a</w:t>
      </w:r>
      <w:r w:rsidRPr="00507587">
        <w:t xml:space="preserve"> 05 výkazu ziskov a strát)</w:t>
      </w:r>
    </w:p>
    <w:p w14:paraId="7DDFEBBB" w14:textId="77777777" w:rsidR="008124A9" w:rsidRDefault="008124A9" w:rsidP="008124A9"/>
    <w:p w14:paraId="126351A8" w14:textId="77777777" w:rsidR="002F78A4" w:rsidRDefault="002F78A4" w:rsidP="002F78A4">
      <w:pPr>
        <w:rPr>
          <w:snapToGrid w:val="0"/>
          <w:szCs w:val="17"/>
          <w:lang w:eastAsia="sk-SK"/>
        </w:rPr>
      </w:pPr>
    </w:p>
    <w:bookmarkStart w:id="233" w:name="_MON_1389768574"/>
    <w:bookmarkStart w:id="234" w:name="_MON_1389768599"/>
    <w:bookmarkStart w:id="235" w:name="_MON_1418629495"/>
    <w:bookmarkStart w:id="236" w:name="_MON_1389008160"/>
    <w:bookmarkEnd w:id="233"/>
    <w:bookmarkEnd w:id="234"/>
    <w:bookmarkEnd w:id="235"/>
    <w:bookmarkEnd w:id="236"/>
    <w:bookmarkStart w:id="237" w:name="_MON_1389008176"/>
    <w:bookmarkEnd w:id="237"/>
    <w:p w14:paraId="07406317" w14:textId="0BD9E97C" w:rsidR="00BA6A85" w:rsidRDefault="00437271" w:rsidP="002F78A4">
      <w:pPr>
        <w:rPr>
          <w:snapToGrid w:val="0"/>
          <w:szCs w:val="17"/>
          <w:lang w:eastAsia="sk-SK"/>
        </w:rPr>
      </w:pPr>
      <w:r w:rsidRPr="00E945BC">
        <w:rPr>
          <w:snapToGrid w:val="0"/>
          <w:szCs w:val="17"/>
          <w:lang w:eastAsia="sk-SK"/>
        </w:rPr>
        <w:object w:dxaOrig="9579" w:dyaOrig="2272" w14:anchorId="79817B9C">
          <v:shape id="_x0000_i1295" type="#_x0000_t75" style="width:454.85pt;height:112.4pt" o:ole="">
            <v:imagedata r:id="rId54" o:title=""/>
            <w10:bordertop type="single" width="4"/>
            <w10:borderleft type="single" width="4"/>
          </v:shape>
          <o:OLEObject Type="Embed" ProgID="Excel.Sheet.12" ShapeID="_x0000_i1295" DrawAspect="Content" ObjectID="_1773561401" r:id="rId55"/>
        </w:object>
      </w:r>
    </w:p>
    <w:p w14:paraId="4C2620A7" w14:textId="77777777" w:rsidR="001767B3" w:rsidRDefault="001767B3" w:rsidP="002F78A4">
      <w:pPr>
        <w:rPr>
          <w:snapToGrid w:val="0"/>
          <w:szCs w:val="17"/>
          <w:lang w:eastAsia="sk-SK"/>
        </w:rPr>
      </w:pPr>
    </w:p>
    <w:p w14:paraId="6DBF8274" w14:textId="77777777" w:rsidR="001767B3" w:rsidRDefault="001767B3" w:rsidP="002F78A4">
      <w:pPr>
        <w:rPr>
          <w:snapToGrid w:val="0"/>
          <w:szCs w:val="17"/>
          <w:lang w:eastAsia="sk-SK"/>
        </w:rPr>
      </w:pPr>
    </w:p>
    <w:p w14:paraId="66FC8989" w14:textId="77777777" w:rsidR="001767B3" w:rsidRDefault="001767B3" w:rsidP="002F78A4">
      <w:pPr>
        <w:rPr>
          <w:snapToGrid w:val="0"/>
          <w:szCs w:val="17"/>
          <w:lang w:eastAsia="sk-SK"/>
        </w:rPr>
      </w:pPr>
    </w:p>
    <w:p w14:paraId="01352E1B" w14:textId="77777777" w:rsidR="00244DB2" w:rsidRDefault="00244DB2" w:rsidP="002F78A4">
      <w:pPr>
        <w:rPr>
          <w:snapToGrid w:val="0"/>
          <w:szCs w:val="17"/>
          <w:lang w:eastAsia="sk-SK"/>
        </w:rPr>
      </w:pPr>
    </w:p>
    <w:p w14:paraId="70367369" w14:textId="77777777" w:rsidR="00FB6D04" w:rsidRDefault="00FB6D04" w:rsidP="002F78A4">
      <w:pPr>
        <w:rPr>
          <w:snapToGrid w:val="0"/>
          <w:szCs w:val="17"/>
          <w:lang w:eastAsia="sk-SK"/>
        </w:rPr>
      </w:pPr>
    </w:p>
    <w:p w14:paraId="73F6666C" w14:textId="77777777" w:rsidR="00244DB2" w:rsidRDefault="00244DB2" w:rsidP="002F78A4">
      <w:pPr>
        <w:rPr>
          <w:snapToGrid w:val="0"/>
          <w:szCs w:val="17"/>
          <w:lang w:eastAsia="sk-SK"/>
        </w:rPr>
      </w:pPr>
    </w:p>
    <w:p w14:paraId="4EC43C89" w14:textId="77777777" w:rsidR="001767B3" w:rsidRDefault="001767B3" w:rsidP="002F78A4">
      <w:pPr>
        <w:rPr>
          <w:snapToGrid w:val="0"/>
          <w:szCs w:val="17"/>
          <w:lang w:eastAsia="sk-SK"/>
        </w:rPr>
      </w:pPr>
    </w:p>
    <w:p w14:paraId="595344FC" w14:textId="77777777" w:rsidR="001767B3" w:rsidRDefault="001767B3" w:rsidP="002F78A4">
      <w:pPr>
        <w:rPr>
          <w:snapToGrid w:val="0"/>
          <w:szCs w:val="17"/>
          <w:lang w:eastAsia="sk-SK"/>
        </w:rPr>
      </w:pPr>
    </w:p>
    <w:p w14:paraId="6A8A62FE" w14:textId="77777777" w:rsidR="008C0EAC" w:rsidRDefault="008C0EAC" w:rsidP="002F78A4">
      <w:pPr>
        <w:rPr>
          <w:snapToGrid w:val="0"/>
          <w:szCs w:val="17"/>
          <w:lang w:eastAsia="sk-SK"/>
        </w:rPr>
      </w:pPr>
    </w:p>
    <w:p w14:paraId="5A04963E" w14:textId="77777777" w:rsidR="001767B3" w:rsidRPr="006636E0" w:rsidRDefault="001767B3" w:rsidP="002F78A4">
      <w:pPr>
        <w:rPr>
          <w:snapToGrid w:val="0"/>
          <w:szCs w:val="17"/>
          <w:lang w:eastAsia="sk-SK"/>
        </w:rPr>
      </w:pPr>
    </w:p>
    <w:p w14:paraId="7D04BEE8" w14:textId="77777777" w:rsidR="003276C4" w:rsidRDefault="003276C4" w:rsidP="002F78A4">
      <w:pPr>
        <w:rPr>
          <w:snapToGrid w:val="0"/>
          <w:lang w:eastAsia="sk-SK"/>
        </w:rPr>
      </w:pPr>
      <w:bookmarkStart w:id="238" w:name="_MON_1402308746"/>
      <w:bookmarkStart w:id="239" w:name="_MON_1402308781"/>
      <w:bookmarkStart w:id="240" w:name="_MON_1418629588"/>
      <w:bookmarkEnd w:id="238"/>
      <w:bookmarkEnd w:id="239"/>
      <w:bookmarkEnd w:id="240"/>
    </w:p>
    <w:p w14:paraId="3A1CCA2F" w14:textId="77777777" w:rsidR="003276C4" w:rsidRDefault="003276C4" w:rsidP="007E6482">
      <w:pPr>
        <w:pStyle w:val="Nadpis2"/>
        <w:rPr>
          <w:snapToGrid w:val="0"/>
          <w:lang w:eastAsia="sk-SK"/>
        </w:rPr>
      </w:pPr>
      <w:r w:rsidRPr="00501555">
        <w:rPr>
          <w:snapToGrid w:val="0"/>
          <w:lang w:eastAsia="sk-SK"/>
        </w:rPr>
        <w:lastRenderedPageBreak/>
        <w:t>Čist</w:t>
      </w:r>
      <w:r>
        <w:rPr>
          <w:snapToGrid w:val="0"/>
          <w:lang w:eastAsia="sk-SK"/>
        </w:rPr>
        <w:t>ý obrat</w:t>
      </w:r>
      <w:r w:rsidR="008124A9">
        <w:rPr>
          <w:snapToGrid w:val="0"/>
          <w:lang w:eastAsia="sk-SK"/>
        </w:rPr>
        <w:t xml:space="preserve"> </w:t>
      </w:r>
    </w:p>
    <w:p w14:paraId="7D85494F" w14:textId="77777777" w:rsidR="008124A9" w:rsidRDefault="008124A9" w:rsidP="008124A9">
      <w:pPr>
        <w:rPr>
          <w:lang w:eastAsia="sk-SK"/>
        </w:rPr>
      </w:pPr>
    </w:p>
    <w:bookmarkStart w:id="241" w:name="_MON_1402309204"/>
    <w:bookmarkStart w:id="242" w:name="_MON_1402309210"/>
    <w:bookmarkStart w:id="243" w:name="_MON_1402309216"/>
    <w:bookmarkEnd w:id="241"/>
    <w:bookmarkEnd w:id="242"/>
    <w:bookmarkEnd w:id="243"/>
    <w:bookmarkStart w:id="244" w:name="_MON_1418629614"/>
    <w:bookmarkEnd w:id="244"/>
    <w:p w14:paraId="7D5A4C8A" w14:textId="4564E68F" w:rsidR="003276C4" w:rsidRDefault="00437271" w:rsidP="003276C4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538" w:dyaOrig="2583" w14:anchorId="777005AE">
          <v:shape id="_x0000_i1300" type="#_x0000_t75" style="width:454.85pt;height:127.4pt" o:ole="">
            <v:imagedata r:id="rId56" o:title=""/>
            <w10:bordertop type="single" width="4"/>
            <w10:borderleft type="single" width="4"/>
          </v:shape>
          <o:OLEObject Type="Embed" ProgID="Excel.Sheet.12" ShapeID="_x0000_i1300" DrawAspect="Content" ObjectID="_1773561402" r:id="rId57"/>
        </w:object>
      </w:r>
    </w:p>
    <w:p w14:paraId="0C373941" w14:textId="77777777" w:rsidR="008C0EAC" w:rsidRDefault="008C0EAC" w:rsidP="003276C4">
      <w:pPr>
        <w:rPr>
          <w:snapToGrid w:val="0"/>
          <w:lang w:eastAsia="sk-SK"/>
        </w:rPr>
      </w:pPr>
    </w:p>
    <w:p w14:paraId="3D9C347A" w14:textId="77777777" w:rsidR="008C0EAC" w:rsidRDefault="008C0EAC" w:rsidP="003276C4">
      <w:pPr>
        <w:rPr>
          <w:snapToGrid w:val="0"/>
          <w:lang w:eastAsia="sk-SK"/>
        </w:rPr>
      </w:pPr>
    </w:p>
    <w:p w14:paraId="2C95F933" w14:textId="77777777" w:rsidR="008C0EAC" w:rsidRDefault="008C0EAC" w:rsidP="003276C4">
      <w:pPr>
        <w:rPr>
          <w:snapToGrid w:val="0"/>
          <w:lang w:eastAsia="sk-SK"/>
        </w:rPr>
      </w:pPr>
    </w:p>
    <w:p w14:paraId="1085DAF1" w14:textId="77777777" w:rsidR="001E2635" w:rsidRDefault="001E2635" w:rsidP="007E6482">
      <w:pPr>
        <w:pStyle w:val="Nadpis1"/>
      </w:pPr>
      <w:r w:rsidRPr="00507587">
        <w:t>NÁKLADY</w:t>
      </w:r>
    </w:p>
    <w:p w14:paraId="7A2D18FA" w14:textId="77777777" w:rsidR="008124A9" w:rsidRDefault="008124A9" w:rsidP="008124A9"/>
    <w:bookmarkStart w:id="245" w:name="_MON_1402309236"/>
    <w:bookmarkStart w:id="246" w:name="_MON_1402309245"/>
    <w:bookmarkStart w:id="247" w:name="_MON_1418629707"/>
    <w:bookmarkStart w:id="248" w:name="_MON_1402308861"/>
    <w:bookmarkEnd w:id="245"/>
    <w:bookmarkEnd w:id="246"/>
    <w:bookmarkEnd w:id="247"/>
    <w:bookmarkEnd w:id="248"/>
    <w:bookmarkStart w:id="249" w:name="_MON_1402309223"/>
    <w:bookmarkEnd w:id="249"/>
    <w:p w14:paraId="2F242F53" w14:textId="0C778FD0" w:rsidR="001E2635" w:rsidRPr="00507587" w:rsidRDefault="00A22DA7" w:rsidP="001E2635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528" w:dyaOrig="5349" w14:anchorId="1F96E7B6">
          <v:shape id="_x0000_i1317" type="#_x0000_t75" style="width:449.85pt;height:268.9pt" o:ole="">
            <v:imagedata r:id="rId58" o:title=""/>
            <w10:bordertop type="single" width="4"/>
            <w10:borderleft type="single" width="4"/>
          </v:shape>
          <o:OLEObject Type="Embed" ProgID="Excel.Sheet.12" ShapeID="_x0000_i1317" DrawAspect="Content" ObjectID="_1773561403" r:id="rId59"/>
        </w:object>
      </w:r>
    </w:p>
    <w:p w14:paraId="1A384A69" w14:textId="77777777" w:rsidR="001E2635" w:rsidRDefault="001E2635" w:rsidP="001E2635"/>
    <w:p w14:paraId="7C8B6E04" w14:textId="77777777" w:rsidR="001E2635" w:rsidRDefault="001E2635" w:rsidP="001E2635">
      <w:pPr>
        <w:rPr>
          <w:snapToGrid w:val="0"/>
          <w:lang w:eastAsia="sk-SK"/>
        </w:rPr>
      </w:pPr>
    </w:p>
    <w:p w14:paraId="0C08816C" w14:textId="77777777" w:rsidR="002D6583" w:rsidRPr="00507587" w:rsidRDefault="002D6583" w:rsidP="001E2635">
      <w:pPr>
        <w:rPr>
          <w:snapToGrid w:val="0"/>
          <w:lang w:eastAsia="sk-SK"/>
        </w:rPr>
      </w:pPr>
    </w:p>
    <w:p w14:paraId="3D59CA5A" w14:textId="77777777" w:rsidR="001E2635" w:rsidRPr="00507587" w:rsidRDefault="00681D3E" w:rsidP="007E6482">
      <w:pPr>
        <w:pStyle w:val="Nadpis1"/>
      </w:pPr>
      <w:r>
        <w:br w:type="page"/>
      </w:r>
      <w:r w:rsidR="001E2635" w:rsidRPr="00507587">
        <w:lastRenderedPageBreak/>
        <w:t>DAŇ Z PRÍJMOV</w:t>
      </w:r>
    </w:p>
    <w:p w14:paraId="38B4A86D" w14:textId="77777777" w:rsidR="001E2635" w:rsidRPr="00507587" w:rsidRDefault="001E2635" w:rsidP="001E2635">
      <w:pPr>
        <w:rPr>
          <w:snapToGrid w:val="0"/>
          <w:sz w:val="18"/>
          <w:lang w:eastAsia="sk-SK"/>
        </w:rPr>
      </w:pPr>
    </w:p>
    <w:p w14:paraId="05AE2D40" w14:textId="1D08D3B4" w:rsidR="001E2635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Sadzba dane z príjmov pre rok </w:t>
      </w:r>
      <w:r w:rsidR="00AD52D4">
        <w:rPr>
          <w:snapToGrid w:val="0"/>
          <w:lang w:eastAsia="sk-SK"/>
        </w:rPr>
        <w:t>2023</w:t>
      </w:r>
      <w:r w:rsidR="00475064">
        <w:rPr>
          <w:snapToGrid w:val="0"/>
          <w:lang w:eastAsia="sk-SK"/>
        </w:rPr>
        <w:t xml:space="preserve"> je 21</w:t>
      </w:r>
      <w:r w:rsidRPr="00507587">
        <w:rPr>
          <w:snapToGrid w:val="0"/>
          <w:lang w:eastAsia="sk-SK"/>
        </w:rPr>
        <w:t xml:space="preserve"> %. Spoločnosť nemala žiadne úľavy z daní. </w:t>
      </w:r>
    </w:p>
    <w:p w14:paraId="060AA6F4" w14:textId="77777777" w:rsidR="00475064" w:rsidRPr="00507587" w:rsidRDefault="00475064" w:rsidP="001E2635">
      <w:pPr>
        <w:rPr>
          <w:snapToGrid w:val="0"/>
          <w:sz w:val="18"/>
          <w:lang w:eastAsia="sk-SK"/>
        </w:rPr>
      </w:pPr>
    </w:p>
    <w:p w14:paraId="61B382AE" w14:textId="77777777" w:rsidR="001E2635" w:rsidRPr="00507587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Na výpočet odloženej dane bola použitá sadzba dane z príjmov právnických osôb </w:t>
      </w:r>
      <w:r w:rsidR="00475064">
        <w:rPr>
          <w:snapToGrid w:val="0"/>
          <w:lang w:eastAsia="sk-SK"/>
        </w:rPr>
        <w:t>21</w:t>
      </w:r>
      <w:r w:rsidRPr="00507587">
        <w:rPr>
          <w:snapToGrid w:val="0"/>
          <w:lang w:eastAsia="sk-SK"/>
        </w:rPr>
        <w:t xml:space="preserve"> %, ktorá je v platnosti od 1. januára 20</w:t>
      </w:r>
      <w:r w:rsidR="00475064">
        <w:rPr>
          <w:snapToGrid w:val="0"/>
          <w:lang w:eastAsia="sk-SK"/>
        </w:rPr>
        <w:t>17</w:t>
      </w:r>
      <w:r w:rsidRPr="00507587">
        <w:rPr>
          <w:snapToGrid w:val="0"/>
          <w:lang w:eastAsia="sk-SK"/>
        </w:rPr>
        <w:t>.</w:t>
      </w:r>
    </w:p>
    <w:p w14:paraId="3EA93536" w14:textId="77777777" w:rsidR="001E2635" w:rsidRDefault="001E2635" w:rsidP="001E2635">
      <w:pPr>
        <w:rPr>
          <w:snapToGrid w:val="0"/>
          <w:u w:val="single"/>
          <w:lang w:eastAsia="sk-SK"/>
        </w:rPr>
      </w:pPr>
    </w:p>
    <w:p w14:paraId="7C6B36F3" w14:textId="77777777" w:rsidR="00C80873" w:rsidRPr="00507587" w:rsidRDefault="00C80873" w:rsidP="001E2635">
      <w:pPr>
        <w:rPr>
          <w:snapToGrid w:val="0"/>
          <w:u w:val="single"/>
          <w:lang w:eastAsia="sk-SK"/>
        </w:rPr>
      </w:pPr>
    </w:p>
    <w:p w14:paraId="3827FC6B" w14:textId="77777777" w:rsidR="001E2635" w:rsidRPr="00507587" w:rsidRDefault="001E2635" w:rsidP="001E2635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 príjmov</w:t>
      </w:r>
    </w:p>
    <w:p w14:paraId="710B5D53" w14:textId="77777777" w:rsidR="001E2635" w:rsidRDefault="001E2635" w:rsidP="001E2635">
      <w:pPr>
        <w:rPr>
          <w:snapToGrid w:val="0"/>
          <w:u w:val="single"/>
          <w:lang w:eastAsia="sk-SK"/>
        </w:rPr>
      </w:pPr>
    </w:p>
    <w:bookmarkStart w:id="250" w:name="_MON_1418629849"/>
    <w:bookmarkStart w:id="251" w:name="_MON_1402309873"/>
    <w:bookmarkEnd w:id="250"/>
    <w:bookmarkEnd w:id="251"/>
    <w:bookmarkStart w:id="252" w:name="_MON_1402309881"/>
    <w:bookmarkEnd w:id="252"/>
    <w:p w14:paraId="5C082BCB" w14:textId="09F00059" w:rsidR="008B54DE" w:rsidRDefault="00A22DA7" w:rsidP="001E2635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876" w:dyaOrig="4117" w14:anchorId="7B440290">
          <v:shape id="_x0000_i1323" type="#_x0000_t75" style="width:470.2pt;height:206pt" o:ole="">
            <v:imagedata r:id="rId60" o:title=""/>
            <w10:bordertop type="single" width="4"/>
            <w10:borderleft type="single" width="4"/>
          </v:shape>
          <o:OLEObject Type="Embed" ProgID="Excel.Sheet.12" ShapeID="_x0000_i1323" DrawAspect="Content" ObjectID="_1773561404" r:id="rId61"/>
        </w:object>
      </w:r>
    </w:p>
    <w:p w14:paraId="4084E14A" w14:textId="77777777" w:rsidR="008C0EAC" w:rsidRDefault="008C0EAC" w:rsidP="001E2635">
      <w:pPr>
        <w:rPr>
          <w:snapToGrid w:val="0"/>
          <w:lang w:eastAsia="sk-SK"/>
        </w:rPr>
      </w:pPr>
    </w:p>
    <w:p w14:paraId="44C3A5DB" w14:textId="77777777" w:rsidR="008C0EAC" w:rsidRDefault="008C0EAC" w:rsidP="001E2635">
      <w:pPr>
        <w:rPr>
          <w:snapToGrid w:val="0"/>
          <w:lang w:eastAsia="sk-SK"/>
        </w:rPr>
      </w:pPr>
    </w:p>
    <w:p w14:paraId="20BE9176" w14:textId="77777777" w:rsidR="008C0EAC" w:rsidRDefault="008C0EAC" w:rsidP="001E2635">
      <w:pPr>
        <w:rPr>
          <w:snapToGrid w:val="0"/>
          <w:lang w:eastAsia="sk-SK"/>
        </w:rPr>
      </w:pPr>
    </w:p>
    <w:p w14:paraId="49DF199C" w14:textId="77777777" w:rsidR="001E2635" w:rsidRDefault="001E2635" w:rsidP="007E6482">
      <w:pPr>
        <w:pStyle w:val="Nadpis1"/>
      </w:pPr>
      <w:r w:rsidRPr="00507587">
        <w:t>PODSÚVAHOVÉ ÚČTY</w:t>
      </w:r>
    </w:p>
    <w:p w14:paraId="0EE642ED" w14:textId="77777777" w:rsidR="000766EF" w:rsidRDefault="000766EF" w:rsidP="000766EF"/>
    <w:p w14:paraId="32A23BFD" w14:textId="77777777" w:rsidR="001E2635" w:rsidRDefault="001E2635" w:rsidP="001E2635">
      <w:pPr>
        <w:rPr>
          <w:b/>
          <w:bCs/>
          <w:snapToGrid w:val="0"/>
          <w:lang w:eastAsia="sk-SK"/>
        </w:rPr>
      </w:pPr>
    </w:p>
    <w:p w14:paraId="14E4341A" w14:textId="19193A38" w:rsidR="00D775F5" w:rsidRDefault="005A3C19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Spoločnosť neeviduje k 31.12.</w:t>
      </w:r>
      <w:r w:rsidR="00AD52D4">
        <w:rPr>
          <w:snapToGrid w:val="0"/>
          <w:lang w:eastAsia="sk-SK"/>
        </w:rPr>
        <w:t>2023</w:t>
      </w:r>
      <w:r>
        <w:rPr>
          <w:snapToGrid w:val="0"/>
          <w:lang w:eastAsia="sk-SK"/>
        </w:rPr>
        <w:t xml:space="preserve"> žiadne položky na podsúvahovej evidencii.</w:t>
      </w:r>
    </w:p>
    <w:p w14:paraId="11AF7F19" w14:textId="77777777" w:rsidR="005A3C19" w:rsidRDefault="005A3C19" w:rsidP="001E2635">
      <w:pPr>
        <w:rPr>
          <w:b/>
          <w:bCs/>
          <w:snapToGrid w:val="0"/>
          <w:lang w:eastAsia="sk-SK"/>
        </w:rPr>
      </w:pPr>
    </w:p>
    <w:p w14:paraId="14AB97A9" w14:textId="77777777" w:rsidR="00D775F5" w:rsidRDefault="00D775F5" w:rsidP="001E2635">
      <w:pPr>
        <w:rPr>
          <w:b/>
          <w:bCs/>
          <w:snapToGrid w:val="0"/>
          <w:lang w:eastAsia="sk-SK"/>
        </w:rPr>
      </w:pPr>
    </w:p>
    <w:p w14:paraId="15E5DD01" w14:textId="77777777" w:rsidR="00D775F5" w:rsidRDefault="00D775F5" w:rsidP="001E2635">
      <w:pPr>
        <w:rPr>
          <w:b/>
          <w:bCs/>
          <w:snapToGrid w:val="0"/>
          <w:lang w:eastAsia="sk-SK"/>
        </w:rPr>
      </w:pPr>
    </w:p>
    <w:p w14:paraId="2E5C2217" w14:textId="77777777" w:rsidR="001E2635" w:rsidRPr="00507587" w:rsidRDefault="001E2635" w:rsidP="007E6482">
      <w:pPr>
        <w:pStyle w:val="Nadpis1"/>
      </w:pPr>
      <w:r w:rsidRPr="00507587">
        <w:t>INÉ AKTÍVA A INÉ PASÍVA</w:t>
      </w:r>
    </w:p>
    <w:p w14:paraId="1F94A513" w14:textId="77777777" w:rsidR="001E2635" w:rsidRPr="00507587" w:rsidRDefault="001E2635" w:rsidP="001E2635"/>
    <w:p w14:paraId="248D7FC7" w14:textId="77777777" w:rsidR="001E2635" w:rsidRPr="00507587" w:rsidRDefault="001E2635" w:rsidP="007E6482">
      <w:pPr>
        <w:pStyle w:val="Nadpis2"/>
      </w:pPr>
      <w:r w:rsidRPr="00507587">
        <w:t>Podmienené záväzky</w:t>
      </w:r>
    </w:p>
    <w:p w14:paraId="636BBFC5" w14:textId="77777777" w:rsidR="001E2635" w:rsidRPr="00507587" w:rsidRDefault="001E2635" w:rsidP="001E2635">
      <w:pPr>
        <w:rPr>
          <w:snapToGrid w:val="0"/>
          <w:lang w:eastAsia="sk-SK"/>
        </w:rPr>
      </w:pPr>
    </w:p>
    <w:p w14:paraId="37A8D789" w14:textId="716F476D" w:rsidR="001E2635" w:rsidRPr="00507587" w:rsidRDefault="001E2635" w:rsidP="001E2635">
      <w:pPr>
        <w:rPr>
          <w:snapToGrid w:val="0"/>
        </w:rPr>
      </w:pPr>
      <w:r w:rsidRPr="00507587">
        <w:rPr>
          <w:snapToGrid w:val="0"/>
        </w:rPr>
        <w:t xml:space="preserve"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</w:t>
      </w:r>
      <w:r w:rsidR="00AD52D4">
        <w:rPr>
          <w:snapToGrid w:val="0"/>
        </w:rPr>
        <w:t>2023</w:t>
      </w:r>
      <w:r w:rsidRPr="00507587">
        <w:rPr>
          <w:snapToGrid w:val="0"/>
        </w:rPr>
        <w:t xml:space="preserve"> daňové p</w:t>
      </w:r>
      <w:r w:rsidR="008C0EAC">
        <w:rPr>
          <w:snapToGrid w:val="0"/>
        </w:rPr>
        <w:t>riznania spoločnosti za roky 201</w:t>
      </w:r>
      <w:r w:rsidR="009D5DF8">
        <w:rPr>
          <w:snapToGrid w:val="0"/>
        </w:rPr>
        <w:t>6</w:t>
      </w:r>
      <w:r w:rsidR="00AC79A3">
        <w:rPr>
          <w:snapToGrid w:val="0"/>
        </w:rPr>
        <w:t xml:space="preserve"> až </w:t>
      </w:r>
      <w:r w:rsidR="00AD52D4">
        <w:rPr>
          <w:snapToGrid w:val="0"/>
        </w:rPr>
        <w:t>2023</w:t>
      </w:r>
      <w:r w:rsidRPr="00507587">
        <w:rPr>
          <w:snapToGrid w:val="0"/>
        </w:rPr>
        <w:t xml:space="preserve"> otvorené a môžu sa stať predmetom kontroly.</w:t>
      </w:r>
    </w:p>
    <w:p w14:paraId="63617CFB" w14:textId="77777777" w:rsidR="0078116A" w:rsidRDefault="0078116A" w:rsidP="001E2635"/>
    <w:p w14:paraId="2E049DB3" w14:textId="77777777" w:rsidR="008C0EAC" w:rsidRPr="00507587" w:rsidRDefault="008C0EAC" w:rsidP="001E2635"/>
    <w:p w14:paraId="0222A0D1" w14:textId="77777777" w:rsidR="005A3C19" w:rsidRDefault="008C0EAC" w:rsidP="005A3C19">
      <w:pPr>
        <w:pStyle w:val="Nadpis2"/>
      </w:pPr>
      <w:r w:rsidRPr="008C0EAC">
        <w:t xml:space="preserve">Ostatné finančné povinnosti </w:t>
      </w:r>
    </w:p>
    <w:p w14:paraId="05801BAA" w14:textId="77777777" w:rsidR="005A3C19" w:rsidRDefault="005A3C19" w:rsidP="005A3C19"/>
    <w:p w14:paraId="1EB202E8" w14:textId="7FFBED10" w:rsidR="005A3C19" w:rsidRDefault="005A3C19" w:rsidP="005A3C19">
      <w:r>
        <w:t>Účtovná jednotka má v nájme kancelárske priestory na dobu neurčitú na Hraničnej ulici 18 v Bratislave   od 1.9.2016 zmluvou o nájme nebytových priestorov v zmysle dodatku zo dňa 13.9.</w:t>
      </w:r>
      <w:r w:rsidR="00192103">
        <w:t>2021</w:t>
      </w:r>
      <w:r>
        <w:t xml:space="preserve">. Predpokladaná výška nájmu v roku </w:t>
      </w:r>
      <w:r w:rsidR="00AD52D4">
        <w:t>2023</w:t>
      </w:r>
      <w:r>
        <w:t xml:space="preserve"> je cca </w:t>
      </w:r>
      <w:r w:rsidR="009D5DF8">
        <w:t>440</w:t>
      </w:r>
      <w:r>
        <w:t> 000 EUR.</w:t>
      </w:r>
    </w:p>
    <w:p w14:paraId="2E2646F4" w14:textId="77777777" w:rsidR="005A3C19" w:rsidRDefault="005A3C19" w:rsidP="005A3C19"/>
    <w:p w14:paraId="0D7CD094" w14:textId="77777777" w:rsidR="005A3C19" w:rsidRDefault="005A3C19" w:rsidP="005A3C19"/>
    <w:p w14:paraId="085A7601" w14:textId="77777777" w:rsidR="005A3C19" w:rsidRDefault="005A3C19" w:rsidP="005A3C19"/>
    <w:p w14:paraId="4E52FCC7" w14:textId="77777777" w:rsidR="00A22DA7" w:rsidRPr="005A3C19" w:rsidRDefault="00A22DA7" w:rsidP="005A3C19"/>
    <w:p w14:paraId="116DB0FC" w14:textId="77777777" w:rsidR="001E2635" w:rsidRDefault="001E2635" w:rsidP="001E2635">
      <w:pPr>
        <w:rPr>
          <w:snapToGrid w:val="0"/>
          <w:lang w:eastAsia="sk-SK"/>
        </w:rPr>
      </w:pPr>
    </w:p>
    <w:p w14:paraId="382B809D" w14:textId="77777777" w:rsidR="001E2635" w:rsidRPr="00507587" w:rsidRDefault="001E2635" w:rsidP="007E6482">
      <w:pPr>
        <w:pStyle w:val="Nadpis1"/>
      </w:pPr>
      <w:bookmarkStart w:id="253" w:name="_MON_1418629202"/>
      <w:bookmarkStart w:id="254" w:name="_MON_1402295264"/>
      <w:bookmarkStart w:id="255" w:name="_MON_1402309279"/>
      <w:bookmarkStart w:id="256" w:name="_MON_1402309293"/>
      <w:bookmarkStart w:id="257" w:name="_MON_1402309300"/>
      <w:bookmarkEnd w:id="253"/>
      <w:bookmarkEnd w:id="254"/>
      <w:bookmarkEnd w:id="255"/>
      <w:bookmarkEnd w:id="256"/>
      <w:bookmarkEnd w:id="257"/>
      <w:r w:rsidRPr="00507587">
        <w:lastRenderedPageBreak/>
        <w:t>SKUTOČNOSTI, KTORÉ NASTALI PO DNI, KU KTORÉMU SA ZOSTAVUJE ÚČTOVNÁ ZÁVIERKA, A DO DŇA ZOSTAVENIA ÚČTOVNEJ ZÁVIERKY</w:t>
      </w:r>
    </w:p>
    <w:p w14:paraId="77F1C6AF" w14:textId="77777777" w:rsidR="001E2635" w:rsidRPr="00507587" w:rsidRDefault="001E2635" w:rsidP="001E2635">
      <w:pPr>
        <w:rPr>
          <w:u w:val="single"/>
        </w:rPr>
      </w:pPr>
    </w:p>
    <w:p w14:paraId="11602036" w14:textId="77777777" w:rsidR="001E2635" w:rsidRPr="00507587" w:rsidRDefault="001E2635" w:rsidP="001E2635">
      <w:pPr>
        <w:rPr>
          <w:sz w:val="15"/>
          <w:szCs w:val="15"/>
        </w:rPr>
      </w:pPr>
    </w:p>
    <w:p w14:paraId="0668ABE8" w14:textId="7C6DB933" w:rsidR="00D775F5" w:rsidRDefault="008C0EAC" w:rsidP="001E2635">
      <w:pPr>
        <w:rPr>
          <w:snapToGrid w:val="0"/>
          <w:lang w:eastAsia="sk-SK"/>
        </w:rPr>
      </w:pPr>
      <w:r w:rsidRPr="00C31A95">
        <w:rPr>
          <w:snapToGrid w:val="0"/>
          <w:lang w:eastAsia="sk-SK"/>
        </w:rPr>
        <w:t xml:space="preserve">Po skončení účtovného obdobia, za ktoré sa vyhotovuje táto účtovná závierka, </w:t>
      </w:r>
      <w:r w:rsidR="00BF3386" w:rsidRPr="00C31A95">
        <w:rPr>
          <w:snapToGrid w:val="0"/>
          <w:lang w:eastAsia="sk-SK"/>
        </w:rPr>
        <w:t xml:space="preserve">nenastali </w:t>
      </w:r>
      <w:r w:rsidRPr="00C31A95">
        <w:rPr>
          <w:snapToGrid w:val="0"/>
          <w:lang w:eastAsia="sk-SK"/>
        </w:rPr>
        <w:t>iné udalosti osobitného významu</w:t>
      </w:r>
      <w:r w:rsidR="001E2635" w:rsidRPr="00507587">
        <w:rPr>
          <w:snapToGrid w:val="0"/>
          <w:lang w:eastAsia="sk-SK"/>
        </w:rPr>
        <w:t>.</w:t>
      </w:r>
    </w:p>
    <w:p w14:paraId="7897A9C9" w14:textId="77777777" w:rsidR="008C0EAC" w:rsidRDefault="008C0EAC" w:rsidP="001E2635">
      <w:pPr>
        <w:rPr>
          <w:snapToGrid w:val="0"/>
          <w:lang w:eastAsia="sk-SK"/>
        </w:rPr>
      </w:pPr>
    </w:p>
    <w:p w14:paraId="6D59814C" w14:textId="77777777" w:rsidR="008C0EAC" w:rsidRDefault="008C0EAC" w:rsidP="001E2635">
      <w:pPr>
        <w:rPr>
          <w:snapToGrid w:val="0"/>
          <w:lang w:eastAsia="sk-SK"/>
        </w:rPr>
      </w:pPr>
    </w:p>
    <w:p w14:paraId="1DC2356D" w14:textId="77777777" w:rsidR="001E2635" w:rsidRDefault="001E2635" w:rsidP="007E6482">
      <w:pPr>
        <w:pStyle w:val="Nadpis1"/>
      </w:pPr>
      <w:r w:rsidRPr="00507587">
        <w:t>PREHĽAD ZMIEN VLASTNÉHO IMANIA</w:t>
      </w:r>
    </w:p>
    <w:p w14:paraId="3E8850F8" w14:textId="77777777" w:rsidR="00BB7773" w:rsidRDefault="00BB7773" w:rsidP="00BB7773"/>
    <w:bookmarkStart w:id="258" w:name="_MON_1402309359"/>
    <w:bookmarkStart w:id="259" w:name="_MON_1402309370"/>
    <w:bookmarkStart w:id="260" w:name="_MON_1402309450"/>
    <w:bookmarkEnd w:id="258"/>
    <w:bookmarkEnd w:id="259"/>
    <w:bookmarkEnd w:id="260"/>
    <w:bookmarkStart w:id="261" w:name="_MON_1418629297"/>
    <w:bookmarkEnd w:id="261"/>
    <w:p w14:paraId="0E9700AE" w14:textId="2453D9B6" w:rsidR="00DE7801" w:rsidRPr="00507587" w:rsidRDefault="00A22DA7" w:rsidP="001E2635">
      <w:pPr>
        <w:rPr>
          <w:snapToGrid w:val="0"/>
          <w:color w:val="000000"/>
          <w:lang w:eastAsia="sk-SK"/>
        </w:rPr>
      </w:pPr>
      <w:r w:rsidRPr="00E945BC">
        <w:rPr>
          <w:snapToGrid w:val="0"/>
          <w:color w:val="000000"/>
          <w:lang w:eastAsia="sk-SK"/>
        </w:rPr>
        <w:object w:dxaOrig="10078" w:dyaOrig="6978" w14:anchorId="7B233928">
          <v:shape id="_x0000_i1333" type="#_x0000_t75" style="width:454.55pt;height:350.6pt" o:ole="">
            <v:imagedata r:id="rId62" o:title=""/>
            <w10:bordertop type="single" width="4"/>
            <w10:borderleft type="single" width="4"/>
          </v:shape>
          <o:OLEObject Type="Embed" ProgID="Excel.Sheet.12" ShapeID="_x0000_i1333" DrawAspect="Content" ObjectID="_1773561405" r:id="rId63"/>
        </w:object>
      </w:r>
    </w:p>
    <w:p w14:paraId="5201CABB" w14:textId="77777777" w:rsidR="002C3655" w:rsidRPr="002C3655" w:rsidRDefault="002C3655" w:rsidP="001E2635">
      <w:pPr>
        <w:rPr>
          <w:snapToGrid w:val="0"/>
          <w:szCs w:val="17"/>
          <w:lang w:eastAsia="sk-SK"/>
        </w:rPr>
      </w:pPr>
    </w:p>
    <w:p w14:paraId="29CB58A1" w14:textId="77777777" w:rsidR="001E2635" w:rsidRDefault="001E2635" w:rsidP="001E2635">
      <w:pPr>
        <w:rPr>
          <w:snapToGrid w:val="0"/>
          <w:color w:val="000000"/>
          <w:u w:val="single"/>
          <w:lang w:eastAsia="sk-SK"/>
        </w:rPr>
      </w:pPr>
    </w:p>
    <w:bookmarkStart w:id="262" w:name="_MON_1418629309"/>
    <w:bookmarkEnd w:id="262"/>
    <w:p w14:paraId="7913D327" w14:textId="477BFB38" w:rsidR="002C3655" w:rsidRDefault="00CB1408" w:rsidP="001E2635">
      <w:pPr>
        <w:rPr>
          <w:snapToGrid w:val="0"/>
          <w:color w:val="000000"/>
          <w:u w:val="single"/>
          <w:lang w:eastAsia="sk-SK"/>
        </w:rPr>
      </w:pPr>
      <w:r w:rsidRPr="00E945BC">
        <w:rPr>
          <w:snapToGrid w:val="0"/>
          <w:color w:val="000000"/>
          <w:lang w:eastAsia="sk-SK"/>
        </w:rPr>
        <w:object w:dxaOrig="10302" w:dyaOrig="7397" w14:anchorId="1154B4A3">
          <v:shape id="_x0000_i1208" type="#_x0000_t75" style="width:454.85pt;height:369.7pt" o:ole="">
            <v:imagedata r:id="rId64" o:title=""/>
            <w10:bordertop type="single" width="4"/>
            <w10:borderleft type="single" width="4"/>
          </v:shape>
          <o:OLEObject Type="Embed" ProgID="Excel.Sheet.12" ShapeID="_x0000_i1208" DrawAspect="Content" ObjectID="_1773561406" r:id="rId65"/>
        </w:object>
      </w:r>
    </w:p>
    <w:p w14:paraId="089887FE" w14:textId="77777777" w:rsidR="002C3655" w:rsidRPr="00507587" w:rsidRDefault="002C3655" w:rsidP="001E2635">
      <w:pPr>
        <w:rPr>
          <w:snapToGrid w:val="0"/>
          <w:color w:val="000000"/>
          <w:u w:val="single"/>
          <w:lang w:eastAsia="sk-SK"/>
        </w:rPr>
      </w:pPr>
    </w:p>
    <w:p w14:paraId="5EA5C276" w14:textId="77777777" w:rsidR="001E2635" w:rsidRDefault="001E2635" w:rsidP="001E2635">
      <w:pPr>
        <w:rPr>
          <w:snapToGrid w:val="0"/>
          <w:color w:val="000000"/>
          <w:u w:val="single"/>
          <w:lang w:eastAsia="sk-SK"/>
        </w:rPr>
      </w:pPr>
    </w:p>
    <w:p w14:paraId="182202A2" w14:textId="77777777" w:rsidR="001E2635" w:rsidRDefault="001E2635" w:rsidP="007E6482">
      <w:pPr>
        <w:pStyle w:val="Nadpis1"/>
      </w:pPr>
      <w:r w:rsidRPr="00507587">
        <w:t>PREHĽAD PEŇAŽNÝCH TOKOV</w:t>
      </w:r>
    </w:p>
    <w:p w14:paraId="6BCBCB8D" w14:textId="77777777" w:rsidR="00BB7773" w:rsidRDefault="00BB7773" w:rsidP="00BB7773"/>
    <w:p w14:paraId="044CE41A" w14:textId="77777777" w:rsidR="001E2635" w:rsidRPr="00507587" w:rsidRDefault="001E2635" w:rsidP="001E2635">
      <w:pPr>
        <w:rPr>
          <w:snapToGrid w:val="0"/>
          <w:color w:val="000000"/>
          <w:u w:val="single"/>
          <w:lang w:eastAsia="sk-SK"/>
        </w:rPr>
      </w:pPr>
    </w:p>
    <w:p w14:paraId="14D760EF" w14:textId="77777777" w:rsidR="001E2635" w:rsidRPr="00507587" w:rsidRDefault="001E2635" w:rsidP="001E2635">
      <w:pPr>
        <w:rPr>
          <w:snapToGrid w:val="0"/>
          <w:color w:val="000000"/>
          <w:lang w:eastAsia="sk-SK"/>
        </w:rPr>
      </w:pPr>
      <w:r w:rsidRPr="00507587">
        <w:rPr>
          <w:snapToGrid w:val="0"/>
          <w:color w:val="000000"/>
          <w:lang w:eastAsia="sk-SK"/>
        </w:rPr>
        <w:t>Prehľad peňažných tokov je uvedený v prílohe, tabuľka č. 1.</w:t>
      </w:r>
    </w:p>
    <w:p w14:paraId="25AE801A" w14:textId="77777777" w:rsidR="001E2635" w:rsidRPr="00507587" w:rsidRDefault="001E2635" w:rsidP="001E2635">
      <w:pPr>
        <w:rPr>
          <w:snapToGrid w:val="0"/>
          <w:lang w:eastAsia="sk-SK"/>
        </w:rPr>
      </w:pPr>
    </w:p>
    <w:p w14:paraId="524C9BC4" w14:textId="77777777" w:rsidR="001E2635" w:rsidRPr="009650E3" w:rsidRDefault="001E2635" w:rsidP="001E2635">
      <w:pPr>
        <w:rPr>
          <w:snapToGrid w:val="0"/>
          <w:lang w:eastAsia="sk-SK"/>
        </w:rPr>
      </w:pPr>
      <w:r w:rsidRPr="009650E3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14:paraId="11474A76" w14:textId="77777777" w:rsidR="001E2635" w:rsidRPr="009650E3" w:rsidRDefault="001E2635" w:rsidP="001E2635">
      <w:r w:rsidRPr="009650E3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14:paraId="77005294" w14:textId="77777777" w:rsidR="001E2635" w:rsidRPr="009650E3" w:rsidRDefault="001E2635" w:rsidP="001E2635">
      <w:pPr>
        <w:rPr>
          <w:snapToGrid w:val="0"/>
          <w:lang w:eastAsia="sk-SK"/>
        </w:rPr>
      </w:pPr>
    </w:p>
    <w:p w14:paraId="626CDD11" w14:textId="77777777" w:rsidR="001E2635" w:rsidRPr="009650E3" w:rsidRDefault="001E2635" w:rsidP="001E2635">
      <w:pPr>
        <w:rPr>
          <w:snapToGrid w:val="0"/>
        </w:rPr>
      </w:pPr>
      <w:r w:rsidRPr="009650E3">
        <w:rPr>
          <w:snapToGrid w:val="0"/>
        </w:rPr>
        <w:t>Štruktúra peňažných prostriedkov a peňažných ekvivalentov:</w:t>
      </w:r>
    </w:p>
    <w:p w14:paraId="0569C533" w14:textId="77777777" w:rsidR="001E2635" w:rsidRPr="000E6A7E" w:rsidRDefault="001E2635" w:rsidP="001E2635">
      <w:pPr>
        <w:rPr>
          <w:snapToGrid w:val="0"/>
          <w:highlight w:val="yellow"/>
        </w:rPr>
      </w:pPr>
    </w:p>
    <w:p w14:paraId="45BED7D8" w14:textId="77777777" w:rsidR="00381164" w:rsidRPr="000E6A7E" w:rsidRDefault="00381164" w:rsidP="001E2635">
      <w:pPr>
        <w:rPr>
          <w:snapToGrid w:val="0"/>
          <w:highlight w:val="yellow"/>
        </w:rPr>
      </w:pPr>
    </w:p>
    <w:bookmarkStart w:id="263" w:name="_MON_1402309472"/>
    <w:bookmarkStart w:id="264" w:name="_MON_1402309477"/>
    <w:bookmarkStart w:id="265" w:name="_MON_1418629322"/>
    <w:bookmarkStart w:id="266" w:name="_MON_1402295456"/>
    <w:bookmarkEnd w:id="263"/>
    <w:bookmarkEnd w:id="264"/>
    <w:bookmarkEnd w:id="265"/>
    <w:bookmarkEnd w:id="266"/>
    <w:bookmarkStart w:id="267" w:name="_MON_1402309461"/>
    <w:bookmarkEnd w:id="267"/>
    <w:p w14:paraId="456B5AA7" w14:textId="52F37510" w:rsidR="00381164" w:rsidRPr="000E6A7E" w:rsidRDefault="00E02E24" w:rsidP="001E2635">
      <w:pPr>
        <w:rPr>
          <w:snapToGrid w:val="0"/>
          <w:highlight w:val="yellow"/>
        </w:rPr>
      </w:pPr>
      <w:r w:rsidRPr="009650E3">
        <w:rPr>
          <w:snapToGrid w:val="0"/>
          <w:szCs w:val="17"/>
          <w:lang w:eastAsia="sk-SK"/>
        </w:rPr>
        <w:object w:dxaOrig="9548" w:dyaOrig="1530" w14:anchorId="79A2837D">
          <v:shape id="_x0000_i1340" type="#_x0000_t75" style="width:449.85pt;height:76.4pt" o:ole="">
            <v:imagedata r:id="rId66" o:title=""/>
            <w10:bordertop type="single" width="4"/>
            <w10:borderleft type="single" width="4"/>
          </v:shape>
          <o:OLEObject Type="Embed" ProgID="Excel.Sheet.12" ShapeID="_x0000_i1340" DrawAspect="Content" ObjectID="_1773561407" r:id="rId67"/>
        </w:object>
      </w:r>
    </w:p>
    <w:p w14:paraId="428182B3" w14:textId="77777777" w:rsidR="001145C2" w:rsidRPr="000E6A7E" w:rsidRDefault="001145C2" w:rsidP="001E2635">
      <w:pPr>
        <w:rPr>
          <w:snapToGrid w:val="0"/>
          <w:highlight w:val="yellow"/>
        </w:rPr>
      </w:pPr>
    </w:p>
    <w:p w14:paraId="76B15202" w14:textId="55BA3F1F" w:rsidR="001E2635" w:rsidRDefault="001E2635" w:rsidP="001E2635">
      <w:pPr>
        <w:rPr>
          <w:snapToGrid w:val="0"/>
          <w:lang w:eastAsia="sk-SK"/>
        </w:rPr>
      </w:pPr>
      <w:r w:rsidRPr="009650E3">
        <w:rPr>
          <w:snapToGrid w:val="0"/>
          <w:lang w:eastAsia="sk-SK"/>
        </w:rPr>
        <w:t>Spoločnosť použila na vykazovanie peňažných tokov z prevádzkovej činnosti priamu metódu</w:t>
      </w:r>
      <w:r w:rsidR="004B3E5F">
        <w:rPr>
          <w:snapToGrid w:val="0"/>
          <w:lang w:eastAsia="sk-SK"/>
        </w:rPr>
        <w:t>.</w:t>
      </w:r>
    </w:p>
    <w:sectPr w:rsidR="001E2635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C53AC4" w14:textId="77777777" w:rsidR="00A33DBE" w:rsidRDefault="00A33DBE">
      <w:r>
        <w:separator/>
      </w:r>
    </w:p>
  </w:endnote>
  <w:endnote w:type="continuationSeparator" w:id="0">
    <w:p w14:paraId="0C89660C" w14:textId="77777777" w:rsidR="00A33DBE" w:rsidRDefault="00A33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7838D3" w14:textId="77777777" w:rsidR="00090024" w:rsidRDefault="00090024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50E3">
      <w:rPr>
        <w:rStyle w:val="slostrany"/>
        <w:noProof/>
      </w:rPr>
      <w:t>3</w:t>
    </w:r>
    <w:r>
      <w:rPr>
        <w:rStyle w:val="slostrany"/>
      </w:rPr>
      <w:fldChar w:fldCharType="end"/>
    </w:r>
  </w:p>
  <w:p w14:paraId="4328DCB4" w14:textId="77777777" w:rsidR="00090024" w:rsidRDefault="00090024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9B4E0A" w14:textId="77777777" w:rsidR="00A33DBE" w:rsidRDefault="00A33DBE">
      <w:r>
        <w:separator/>
      </w:r>
    </w:p>
  </w:footnote>
  <w:footnote w:type="continuationSeparator" w:id="0">
    <w:p w14:paraId="2327D78E" w14:textId="77777777" w:rsidR="00A33DBE" w:rsidRDefault="00A33D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302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90024" w:rsidRPr="003F477D" w14:paraId="52D79C47" w14:textId="77777777" w:rsidTr="006133F6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hideMark/>
        </w:tcPr>
        <w:p w14:paraId="79491319" w14:textId="77777777" w:rsidR="00090024" w:rsidRPr="003F477D" w:rsidRDefault="00090024" w:rsidP="006133F6">
          <w:pPr>
            <w:jc w:val="left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–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6EB007" w14:textId="77777777" w:rsidR="00090024" w:rsidRPr="003F477D" w:rsidRDefault="00090024" w:rsidP="001A73D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3BF74" w14:textId="77777777" w:rsidR="00090024" w:rsidRPr="003F477D" w:rsidRDefault="00090024" w:rsidP="001A73D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B4A6D9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71A746" w14:textId="77777777" w:rsidR="00090024" w:rsidRPr="003F477D" w:rsidRDefault="00090024" w:rsidP="00090024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2B1D78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1653F2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9F2C1A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6BBC56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24EF61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0048AA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04EDD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0E5B76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090024" w:rsidRPr="003F477D" w14:paraId="2ECE85C5" w14:textId="77777777" w:rsidTr="006133F6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93248A" w14:textId="77777777" w:rsidR="00090024" w:rsidRDefault="00090024" w:rsidP="00C452E1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ED8652" w14:textId="77777777" w:rsidR="00090024" w:rsidRPr="003F477D" w:rsidRDefault="00090024" w:rsidP="001A73D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46B681" w14:textId="77777777" w:rsidR="00090024" w:rsidRPr="003F477D" w:rsidRDefault="00090024" w:rsidP="001A73DA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D44DF9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C044DD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1EB258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ACAE90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B1A6EC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5D990E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C58873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107FDD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062431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A73CA6" w14:textId="77777777" w:rsidR="00090024" w:rsidRPr="003F477D" w:rsidRDefault="00090024" w:rsidP="001A73DA">
          <w:pPr>
            <w:jc w:val="center"/>
            <w:rPr>
              <w:szCs w:val="22"/>
              <w:lang w:eastAsia="sk-SK"/>
            </w:rPr>
          </w:pPr>
        </w:p>
      </w:tc>
    </w:tr>
  </w:tbl>
  <w:p w14:paraId="43EEABC3" w14:textId="77777777" w:rsidR="00090024" w:rsidRDefault="00090024" w:rsidP="00C81150">
    <w:pPr>
      <w:pStyle w:val="Hlavika"/>
    </w:pPr>
  </w:p>
  <w:p w14:paraId="36401F79" w14:textId="3BF0166E" w:rsidR="00090024" w:rsidRDefault="00435EF4" w:rsidP="00C81150">
    <w:pPr>
      <w:pStyle w:val="Hlavika"/>
    </w:pPr>
    <w:proofErr w:type="spellStart"/>
    <w:r>
      <w:t>m</w:t>
    </w:r>
    <w:r w:rsidR="00090024">
      <w:t>sg</w:t>
    </w:r>
    <w:proofErr w:type="spellEnd"/>
    <w:r w:rsidR="00090024">
      <w:t xml:space="preserve"> </w:t>
    </w:r>
    <w:proofErr w:type="spellStart"/>
    <w:r w:rsidR="00090024">
      <w:t>life</w:t>
    </w:r>
    <w:proofErr w:type="spellEnd"/>
    <w:r w:rsidR="00090024">
      <w:t xml:space="preserve"> Slovakia s.r.o.</w:t>
    </w:r>
  </w:p>
  <w:p w14:paraId="5504314F" w14:textId="03E08D0A" w:rsidR="00090024" w:rsidRDefault="00090024" w:rsidP="00C81150">
    <w:pPr>
      <w:pStyle w:val="Hlavika"/>
    </w:pPr>
    <w:r>
      <w:t xml:space="preserve">Poznámky k účtovným výkazom k 31. </w:t>
    </w:r>
    <w:r>
      <w:t xml:space="preserve">decembru </w:t>
    </w:r>
    <w:r w:rsidR="00AD52D4">
      <w:t>2023</w:t>
    </w:r>
    <w:r>
      <w:tab/>
    </w:r>
  </w:p>
  <w:p w14:paraId="1CE48110" w14:textId="77777777" w:rsidR="00090024" w:rsidRDefault="008C0EAC" w:rsidP="00C81150">
    <w:pPr>
      <w:pStyle w:val="Hlavika"/>
      <w:pBdr>
        <w:bottom w:val="single" w:sz="4" w:space="1" w:color="auto"/>
      </w:pBdr>
    </w:pPr>
    <w:r>
      <w:t xml:space="preserve">(údaje v tabuľkách sú uvedené v </w:t>
    </w:r>
    <w:r w:rsidR="00090024">
      <w:rPr>
        <w:snapToGrid w:val="0"/>
        <w:lang w:eastAsia="sk-SK"/>
      </w:rPr>
      <w:t>celých eurách</w:t>
    </w:r>
    <w:r w:rsidR="00090024">
      <w:t>, ak nie je uvedené inak)</w:t>
    </w:r>
  </w:p>
  <w:p w14:paraId="053802BB" w14:textId="77777777" w:rsidR="00090024" w:rsidRDefault="00090024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9418FC08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7C98CC">
      <w:start w:val="1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Verdana" w:eastAsia="Times New Roman" w:hAnsi="Verdana"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CD32A3"/>
    <w:multiLevelType w:val="hybridMultilevel"/>
    <w:tmpl w:val="34003174"/>
    <w:lvl w:ilvl="0" w:tplc="127C98CC">
      <w:start w:val="13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2124765515">
    <w:abstractNumId w:val="31"/>
  </w:num>
  <w:num w:numId="2" w16cid:durableId="1993560675">
    <w:abstractNumId w:val="14"/>
  </w:num>
  <w:num w:numId="3" w16cid:durableId="315686998">
    <w:abstractNumId w:val="20"/>
  </w:num>
  <w:num w:numId="4" w16cid:durableId="1761632404">
    <w:abstractNumId w:val="3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78278662">
    <w:abstractNumId w:val="5"/>
  </w:num>
  <w:num w:numId="6" w16cid:durableId="1690795512">
    <w:abstractNumId w:val="6"/>
  </w:num>
  <w:num w:numId="7" w16cid:durableId="1976980128">
    <w:abstractNumId w:val="18"/>
  </w:num>
  <w:num w:numId="8" w16cid:durableId="1520119470">
    <w:abstractNumId w:val="9"/>
  </w:num>
  <w:num w:numId="9" w16cid:durableId="1717923979">
    <w:abstractNumId w:val="8"/>
  </w:num>
  <w:num w:numId="10" w16cid:durableId="1857841590">
    <w:abstractNumId w:val="22"/>
  </w:num>
  <w:num w:numId="11" w16cid:durableId="2009400644">
    <w:abstractNumId w:val="16"/>
  </w:num>
  <w:num w:numId="12" w16cid:durableId="724061553">
    <w:abstractNumId w:val="29"/>
  </w:num>
  <w:num w:numId="13" w16cid:durableId="906644869">
    <w:abstractNumId w:val="0"/>
  </w:num>
  <w:num w:numId="14" w16cid:durableId="993799579">
    <w:abstractNumId w:val="15"/>
  </w:num>
  <w:num w:numId="15" w16cid:durableId="1041786341">
    <w:abstractNumId w:val="30"/>
  </w:num>
  <w:num w:numId="16" w16cid:durableId="1744133450">
    <w:abstractNumId w:val="7"/>
  </w:num>
  <w:num w:numId="17" w16cid:durableId="1883059357">
    <w:abstractNumId w:val="4"/>
  </w:num>
  <w:num w:numId="18" w16cid:durableId="1311596999">
    <w:abstractNumId w:val="19"/>
  </w:num>
  <w:num w:numId="19" w16cid:durableId="808322287">
    <w:abstractNumId w:val="26"/>
  </w:num>
  <w:num w:numId="20" w16cid:durableId="1820078182">
    <w:abstractNumId w:val="3"/>
  </w:num>
  <w:num w:numId="21" w16cid:durableId="1964189567">
    <w:abstractNumId w:val="23"/>
  </w:num>
  <w:num w:numId="22" w16cid:durableId="1279607797">
    <w:abstractNumId w:val="12"/>
  </w:num>
  <w:num w:numId="23" w16cid:durableId="1708290217">
    <w:abstractNumId w:val="25"/>
  </w:num>
  <w:num w:numId="24" w16cid:durableId="38238933">
    <w:abstractNumId w:val="27"/>
  </w:num>
  <w:num w:numId="25" w16cid:durableId="582494898">
    <w:abstractNumId w:val="21"/>
  </w:num>
  <w:num w:numId="26" w16cid:durableId="1969579237">
    <w:abstractNumId w:val="2"/>
  </w:num>
  <w:num w:numId="27" w16cid:durableId="652685447">
    <w:abstractNumId w:val="11"/>
  </w:num>
  <w:num w:numId="28" w16cid:durableId="527137326">
    <w:abstractNumId w:val="13"/>
  </w:num>
  <w:num w:numId="29" w16cid:durableId="624314912">
    <w:abstractNumId w:val="10"/>
  </w:num>
  <w:num w:numId="30" w16cid:durableId="699741282">
    <w:abstractNumId w:val="1"/>
  </w:num>
  <w:num w:numId="31" w16cid:durableId="643779326">
    <w:abstractNumId w:val="24"/>
  </w:num>
  <w:num w:numId="32" w16cid:durableId="614795355">
    <w:abstractNumId w:val="28"/>
  </w:num>
  <w:num w:numId="33" w16cid:durableId="1174103535">
    <w:abstractNumId w:val="31"/>
  </w:num>
  <w:num w:numId="34" w16cid:durableId="1971127025">
    <w:abstractNumId w:val="31"/>
  </w:num>
  <w:num w:numId="35" w16cid:durableId="847718975">
    <w:abstractNumId w:val="31"/>
  </w:num>
  <w:num w:numId="36" w16cid:durableId="503277691">
    <w:abstractNumId w:val="31"/>
  </w:num>
  <w:num w:numId="37" w16cid:durableId="548223115">
    <w:abstractNumId w:val="31"/>
  </w:num>
  <w:num w:numId="38" w16cid:durableId="425420159">
    <w:abstractNumId w:val="31"/>
  </w:num>
  <w:num w:numId="39" w16cid:durableId="1347444075">
    <w:abstractNumId w:val="31"/>
  </w:num>
  <w:num w:numId="40" w16cid:durableId="2059430753">
    <w:abstractNumId w:val="17"/>
  </w:num>
  <w:num w:numId="41" w16cid:durableId="1580940927">
    <w:abstractNumId w:val="3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03CC"/>
    <w:rsid w:val="00001636"/>
    <w:rsid w:val="00015094"/>
    <w:rsid w:val="0001515D"/>
    <w:rsid w:val="000152FD"/>
    <w:rsid w:val="00024625"/>
    <w:rsid w:val="0002745C"/>
    <w:rsid w:val="00030FB9"/>
    <w:rsid w:val="0003554D"/>
    <w:rsid w:val="00036C64"/>
    <w:rsid w:val="0003701A"/>
    <w:rsid w:val="00042DF7"/>
    <w:rsid w:val="00043634"/>
    <w:rsid w:val="000476AC"/>
    <w:rsid w:val="00047CD9"/>
    <w:rsid w:val="00050A1F"/>
    <w:rsid w:val="00061A44"/>
    <w:rsid w:val="00071F1E"/>
    <w:rsid w:val="00074078"/>
    <w:rsid w:val="000766EF"/>
    <w:rsid w:val="00076D86"/>
    <w:rsid w:val="00085F10"/>
    <w:rsid w:val="00090024"/>
    <w:rsid w:val="00094FB1"/>
    <w:rsid w:val="000A2D7B"/>
    <w:rsid w:val="000B32E2"/>
    <w:rsid w:val="000B6FB9"/>
    <w:rsid w:val="000C4B2D"/>
    <w:rsid w:val="000D5873"/>
    <w:rsid w:val="000D6844"/>
    <w:rsid w:val="000E2F4B"/>
    <w:rsid w:val="000E4315"/>
    <w:rsid w:val="000E62C7"/>
    <w:rsid w:val="000E6A7E"/>
    <w:rsid w:val="000F2546"/>
    <w:rsid w:val="000F3D4D"/>
    <w:rsid w:val="00102E76"/>
    <w:rsid w:val="00111C30"/>
    <w:rsid w:val="00112165"/>
    <w:rsid w:val="00113235"/>
    <w:rsid w:val="001136FE"/>
    <w:rsid w:val="001145C2"/>
    <w:rsid w:val="00116001"/>
    <w:rsid w:val="00120889"/>
    <w:rsid w:val="00134C67"/>
    <w:rsid w:val="001364DE"/>
    <w:rsid w:val="00150CFF"/>
    <w:rsid w:val="001559B4"/>
    <w:rsid w:val="0015770C"/>
    <w:rsid w:val="00162043"/>
    <w:rsid w:val="001632B1"/>
    <w:rsid w:val="001635B3"/>
    <w:rsid w:val="00165574"/>
    <w:rsid w:val="00167344"/>
    <w:rsid w:val="00171F23"/>
    <w:rsid w:val="00172B11"/>
    <w:rsid w:val="0017670A"/>
    <w:rsid w:val="001767B3"/>
    <w:rsid w:val="00182445"/>
    <w:rsid w:val="00182674"/>
    <w:rsid w:val="00187B0A"/>
    <w:rsid w:val="0019050E"/>
    <w:rsid w:val="00191CC5"/>
    <w:rsid w:val="00192103"/>
    <w:rsid w:val="0019430E"/>
    <w:rsid w:val="00194548"/>
    <w:rsid w:val="001A0E29"/>
    <w:rsid w:val="001A73DA"/>
    <w:rsid w:val="001B30A4"/>
    <w:rsid w:val="001B4342"/>
    <w:rsid w:val="001B64D2"/>
    <w:rsid w:val="001C74DE"/>
    <w:rsid w:val="001D1F2F"/>
    <w:rsid w:val="001D2C69"/>
    <w:rsid w:val="001D3B18"/>
    <w:rsid w:val="001D504C"/>
    <w:rsid w:val="001E01F8"/>
    <w:rsid w:val="001E0349"/>
    <w:rsid w:val="001E2635"/>
    <w:rsid w:val="00202131"/>
    <w:rsid w:val="0020458A"/>
    <w:rsid w:val="00211884"/>
    <w:rsid w:val="00212BDF"/>
    <w:rsid w:val="00216324"/>
    <w:rsid w:val="00220B87"/>
    <w:rsid w:val="0022293F"/>
    <w:rsid w:val="00230AB9"/>
    <w:rsid w:val="0023693E"/>
    <w:rsid w:val="0024015E"/>
    <w:rsid w:val="00244DB2"/>
    <w:rsid w:val="00245D06"/>
    <w:rsid w:val="00254C93"/>
    <w:rsid w:val="0026117A"/>
    <w:rsid w:val="00264D66"/>
    <w:rsid w:val="00264F50"/>
    <w:rsid w:val="002747FF"/>
    <w:rsid w:val="002760B1"/>
    <w:rsid w:val="00282F0B"/>
    <w:rsid w:val="0028631C"/>
    <w:rsid w:val="00295DB1"/>
    <w:rsid w:val="002A0A04"/>
    <w:rsid w:val="002A11A5"/>
    <w:rsid w:val="002A3D36"/>
    <w:rsid w:val="002A472F"/>
    <w:rsid w:val="002A5BFB"/>
    <w:rsid w:val="002A6E9F"/>
    <w:rsid w:val="002C1336"/>
    <w:rsid w:val="002C3568"/>
    <w:rsid w:val="002C3655"/>
    <w:rsid w:val="002C4095"/>
    <w:rsid w:val="002C5D21"/>
    <w:rsid w:val="002D28D9"/>
    <w:rsid w:val="002D6583"/>
    <w:rsid w:val="002E19BA"/>
    <w:rsid w:val="002E7E87"/>
    <w:rsid w:val="002F4651"/>
    <w:rsid w:val="002F78A4"/>
    <w:rsid w:val="00300243"/>
    <w:rsid w:val="00301AF5"/>
    <w:rsid w:val="00306504"/>
    <w:rsid w:val="00311390"/>
    <w:rsid w:val="0031154A"/>
    <w:rsid w:val="00316EAD"/>
    <w:rsid w:val="003172C6"/>
    <w:rsid w:val="00321F75"/>
    <w:rsid w:val="003276C4"/>
    <w:rsid w:val="00330AB2"/>
    <w:rsid w:val="00332B4B"/>
    <w:rsid w:val="00336651"/>
    <w:rsid w:val="003407DC"/>
    <w:rsid w:val="00341A18"/>
    <w:rsid w:val="00342888"/>
    <w:rsid w:val="0034415C"/>
    <w:rsid w:val="003475F4"/>
    <w:rsid w:val="00347960"/>
    <w:rsid w:val="00354434"/>
    <w:rsid w:val="003551C8"/>
    <w:rsid w:val="00363103"/>
    <w:rsid w:val="003661CA"/>
    <w:rsid w:val="00370B93"/>
    <w:rsid w:val="00381164"/>
    <w:rsid w:val="00382AED"/>
    <w:rsid w:val="0038637A"/>
    <w:rsid w:val="00386705"/>
    <w:rsid w:val="00391892"/>
    <w:rsid w:val="00394CF8"/>
    <w:rsid w:val="003A28A0"/>
    <w:rsid w:val="003A661C"/>
    <w:rsid w:val="003A6DD6"/>
    <w:rsid w:val="003B16C1"/>
    <w:rsid w:val="003B3C94"/>
    <w:rsid w:val="003B4DD7"/>
    <w:rsid w:val="003B6130"/>
    <w:rsid w:val="003B66C9"/>
    <w:rsid w:val="003C0DDB"/>
    <w:rsid w:val="003C1693"/>
    <w:rsid w:val="003D0DC9"/>
    <w:rsid w:val="003D1EE2"/>
    <w:rsid w:val="003D76C3"/>
    <w:rsid w:val="003E581A"/>
    <w:rsid w:val="003F0FCA"/>
    <w:rsid w:val="003F1A57"/>
    <w:rsid w:val="003F4BC6"/>
    <w:rsid w:val="004026F7"/>
    <w:rsid w:val="004032CB"/>
    <w:rsid w:val="004060AA"/>
    <w:rsid w:val="004062F7"/>
    <w:rsid w:val="0041301E"/>
    <w:rsid w:val="00417846"/>
    <w:rsid w:val="004222FE"/>
    <w:rsid w:val="00422657"/>
    <w:rsid w:val="00425DB7"/>
    <w:rsid w:val="00425F00"/>
    <w:rsid w:val="0043110A"/>
    <w:rsid w:val="00435EF4"/>
    <w:rsid w:val="00437271"/>
    <w:rsid w:val="00441021"/>
    <w:rsid w:val="00442948"/>
    <w:rsid w:val="004431DF"/>
    <w:rsid w:val="004512B1"/>
    <w:rsid w:val="00453985"/>
    <w:rsid w:val="0046057E"/>
    <w:rsid w:val="0046379A"/>
    <w:rsid w:val="00465890"/>
    <w:rsid w:val="00473947"/>
    <w:rsid w:val="00475064"/>
    <w:rsid w:val="00477E08"/>
    <w:rsid w:val="00483D73"/>
    <w:rsid w:val="00487854"/>
    <w:rsid w:val="0049088A"/>
    <w:rsid w:val="004911E0"/>
    <w:rsid w:val="0049351E"/>
    <w:rsid w:val="004964F5"/>
    <w:rsid w:val="004979AC"/>
    <w:rsid w:val="004B1BC7"/>
    <w:rsid w:val="004B3E5F"/>
    <w:rsid w:val="004B48AA"/>
    <w:rsid w:val="004B5701"/>
    <w:rsid w:val="004D3D2E"/>
    <w:rsid w:val="004E1CB2"/>
    <w:rsid w:val="004E32C6"/>
    <w:rsid w:val="005009EF"/>
    <w:rsid w:val="00501555"/>
    <w:rsid w:val="00502FB9"/>
    <w:rsid w:val="00507587"/>
    <w:rsid w:val="00510D45"/>
    <w:rsid w:val="00510F34"/>
    <w:rsid w:val="00511BA5"/>
    <w:rsid w:val="00511DA2"/>
    <w:rsid w:val="00513CD3"/>
    <w:rsid w:val="00516294"/>
    <w:rsid w:val="00516FB6"/>
    <w:rsid w:val="005170A7"/>
    <w:rsid w:val="0052572E"/>
    <w:rsid w:val="0053243B"/>
    <w:rsid w:val="00532508"/>
    <w:rsid w:val="005333BB"/>
    <w:rsid w:val="00535EA4"/>
    <w:rsid w:val="00536D18"/>
    <w:rsid w:val="00541067"/>
    <w:rsid w:val="0054112A"/>
    <w:rsid w:val="00542472"/>
    <w:rsid w:val="00542B27"/>
    <w:rsid w:val="0055258C"/>
    <w:rsid w:val="005566B2"/>
    <w:rsid w:val="00557FE4"/>
    <w:rsid w:val="005617FF"/>
    <w:rsid w:val="00561D6C"/>
    <w:rsid w:val="005626F1"/>
    <w:rsid w:val="00566707"/>
    <w:rsid w:val="00570C4B"/>
    <w:rsid w:val="00575052"/>
    <w:rsid w:val="00576A7B"/>
    <w:rsid w:val="00577700"/>
    <w:rsid w:val="00584733"/>
    <w:rsid w:val="005916FF"/>
    <w:rsid w:val="0059478A"/>
    <w:rsid w:val="00594975"/>
    <w:rsid w:val="005A3C19"/>
    <w:rsid w:val="005A6FBB"/>
    <w:rsid w:val="005B57EA"/>
    <w:rsid w:val="005B5EB0"/>
    <w:rsid w:val="005B6728"/>
    <w:rsid w:val="005C33EF"/>
    <w:rsid w:val="005C501F"/>
    <w:rsid w:val="005C6AA3"/>
    <w:rsid w:val="005E08F0"/>
    <w:rsid w:val="005E2ECA"/>
    <w:rsid w:val="005E5C9C"/>
    <w:rsid w:val="005F07B4"/>
    <w:rsid w:val="00601B76"/>
    <w:rsid w:val="00602C59"/>
    <w:rsid w:val="006040C7"/>
    <w:rsid w:val="00612B6F"/>
    <w:rsid w:val="006133F6"/>
    <w:rsid w:val="00614C42"/>
    <w:rsid w:val="00617453"/>
    <w:rsid w:val="006204AE"/>
    <w:rsid w:val="00620ED1"/>
    <w:rsid w:val="00621694"/>
    <w:rsid w:val="00622A31"/>
    <w:rsid w:val="00626BD5"/>
    <w:rsid w:val="006307C8"/>
    <w:rsid w:val="00630963"/>
    <w:rsid w:val="00641C7B"/>
    <w:rsid w:val="006473B9"/>
    <w:rsid w:val="0065127C"/>
    <w:rsid w:val="006636E0"/>
    <w:rsid w:val="006673E0"/>
    <w:rsid w:val="00670CB7"/>
    <w:rsid w:val="006762BE"/>
    <w:rsid w:val="006805B1"/>
    <w:rsid w:val="00681D3E"/>
    <w:rsid w:val="00682402"/>
    <w:rsid w:val="0068249F"/>
    <w:rsid w:val="00682A68"/>
    <w:rsid w:val="00683DD2"/>
    <w:rsid w:val="006928BF"/>
    <w:rsid w:val="00694316"/>
    <w:rsid w:val="00694EB3"/>
    <w:rsid w:val="006A34C2"/>
    <w:rsid w:val="006A43C6"/>
    <w:rsid w:val="006A49A3"/>
    <w:rsid w:val="006B4DBD"/>
    <w:rsid w:val="006B71B1"/>
    <w:rsid w:val="006B72BF"/>
    <w:rsid w:val="006D0CEF"/>
    <w:rsid w:val="006D785A"/>
    <w:rsid w:val="006E150C"/>
    <w:rsid w:val="006E6861"/>
    <w:rsid w:val="006E6AFB"/>
    <w:rsid w:val="006F1C45"/>
    <w:rsid w:val="006F38C2"/>
    <w:rsid w:val="006F4805"/>
    <w:rsid w:val="006F4C9D"/>
    <w:rsid w:val="006F4D01"/>
    <w:rsid w:val="006F6BB1"/>
    <w:rsid w:val="007137B5"/>
    <w:rsid w:val="00715E9D"/>
    <w:rsid w:val="00723626"/>
    <w:rsid w:val="00733C99"/>
    <w:rsid w:val="0074448F"/>
    <w:rsid w:val="00751B5B"/>
    <w:rsid w:val="007550D8"/>
    <w:rsid w:val="00760803"/>
    <w:rsid w:val="00760EE4"/>
    <w:rsid w:val="007612A8"/>
    <w:rsid w:val="0076510D"/>
    <w:rsid w:val="007667A8"/>
    <w:rsid w:val="00771111"/>
    <w:rsid w:val="00771B59"/>
    <w:rsid w:val="007737E9"/>
    <w:rsid w:val="00774339"/>
    <w:rsid w:val="00776789"/>
    <w:rsid w:val="0078116A"/>
    <w:rsid w:val="00793BD6"/>
    <w:rsid w:val="007978F7"/>
    <w:rsid w:val="007A4E31"/>
    <w:rsid w:val="007A7AAE"/>
    <w:rsid w:val="007B1EC4"/>
    <w:rsid w:val="007B3817"/>
    <w:rsid w:val="007B3ADC"/>
    <w:rsid w:val="007B6E6A"/>
    <w:rsid w:val="007C6D77"/>
    <w:rsid w:val="007D0C62"/>
    <w:rsid w:val="007D506E"/>
    <w:rsid w:val="007D6C8D"/>
    <w:rsid w:val="007D763E"/>
    <w:rsid w:val="007D77C0"/>
    <w:rsid w:val="007E6482"/>
    <w:rsid w:val="007E693E"/>
    <w:rsid w:val="007F1711"/>
    <w:rsid w:val="007F2B64"/>
    <w:rsid w:val="007F7E32"/>
    <w:rsid w:val="00800D02"/>
    <w:rsid w:val="0080288F"/>
    <w:rsid w:val="0080344C"/>
    <w:rsid w:val="00807800"/>
    <w:rsid w:val="008124A9"/>
    <w:rsid w:val="00816768"/>
    <w:rsid w:val="008204A6"/>
    <w:rsid w:val="00821F74"/>
    <w:rsid w:val="0082283A"/>
    <w:rsid w:val="00824C92"/>
    <w:rsid w:val="00830C90"/>
    <w:rsid w:val="008405E3"/>
    <w:rsid w:val="00842399"/>
    <w:rsid w:val="00844AD1"/>
    <w:rsid w:val="00844D0E"/>
    <w:rsid w:val="00845D8F"/>
    <w:rsid w:val="00853C59"/>
    <w:rsid w:val="008561C1"/>
    <w:rsid w:val="00860601"/>
    <w:rsid w:val="00862276"/>
    <w:rsid w:val="0086537F"/>
    <w:rsid w:val="00866EEE"/>
    <w:rsid w:val="008711DF"/>
    <w:rsid w:val="00874789"/>
    <w:rsid w:val="008774FE"/>
    <w:rsid w:val="00892D69"/>
    <w:rsid w:val="00892FA3"/>
    <w:rsid w:val="00894E0B"/>
    <w:rsid w:val="008A75C5"/>
    <w:rsid w:val="008B24BD"/>
    <w:rsid w:val="008B33B1"/>
    <w:rsid w:val="008B54DE"/>
    <w:rsid w:val="008B6566"/>
    <w:rsid w:val="008C09A5"/>
    <w:rsid w:val="008C0EAC"/>
    <w:rsid w:val="008C1E5E"/>
    <w:rsid w:val="008D3505"/>
    <w:rsid w:val="008D4449"/>
    <w:rsid w:val="008D4CF5"/>
    <w:rsid w:val="008D4CF7"/>
    <w:rsid w:val="008D68F0"/>
    <w:rsid w:val="008E013F"/>
    <w:rsid w:val="008E046F"/>
    <w:rsid w:val="008E3271"/>
    <w:rsid w:val="008E598B"/>
    <w:rsid w:val="008F103E"/>
    <w:rsid w:val="008F1958"/>
    <w:rsid w:val="008F57AE"/>
    <w:rsid w:val="008F68A9"/>
    <w:rsid w:val="00904FDA"/>
    <w:rsid w:val="00914918"/>
    <w:rsid w:val="0091652D"/>
    <w:rsid w:val="0091683C"/>
    <w:rsid w:val="00936F55"/>
    <w:rsid w:val="0094224B"/>
    <w:rsid w:val="0094772F"/>
    <w:rsid w:val="00950360"/>
    <w:rsid w:val="009522B7"/>
    <w:rsid w:val="009546B3"/>
    <w:rsid w:val="00956443"/>
    <w:rsid w:val="00957CE4"/>
    <w:rsid w:val="00962A8C"/>
    <w:rsid w:val="00963D66"/>
    <w:rsid w:val="00965008"/>
    <w:rsid w:val="009650E3"/>
    <w:rsid w:val="00971545"/>
    <w:rsid w:val="009741C2"/>
    <w:rsid w:val="00976E6D"/>
    <w:rsid w:val="0098481C"/>
    <w:rsid w:val="00986D97"/>
    <w:rsid w:val="009874B3"/>
    <w:rsid w:val="00996F4A"/>
    <w:rsid w:val="00997240"/>
    <w:rsid w:val="009A4CFF"/>
    <w:rsid w:val="009A69DE"/>
    <w:rsid w:val="009B2C12"/>
    <w:rsid w:val="009B39DE"/>
    <w:rsid w:val="009B5601"/>
    <w:rsid w:val="009B6453"/>
    <w:rsid w:val="009C239A"/>
    <w:rsid w:val="009C4A3C"/>
    <w:rsid w:val="009C7960"/>
    <w:rsid w:val="009D061B"/>
    <w:rsid w:val="009D0D90"/>
    <w:rsid w:val="009D18F8"/>
    <w:rsid w:val="009D5DF8"/>
    <w:rsid w:val="009E414B"/>
    <w:rsid w:val="009F4036"/>
    <w:rsid w:val="009F6669"/>
    <w:rsid w:val="009F7FD4"/>
    <w:rsid w:val="00A04FC0"/>
    <w:rsid w:val="00A0722C"/>
    <w:rsid w:val="00A109AB"/>
    <w:rsid w:val="00A22DA7"/>
    <w:rsid w:val="00A251FA"/>
    <w:rsid w:val="00A25A3F"/>
    <w:rsid w:val="00A313C2"/>
    <w:rsid w:val="00A31C85"/>
    <w:rsid w:val="00A31FC7"/>
    <w:rsid w:val="00A324F6"/>
    <w:rsid w:val="00A33DBE"/>
    <w:rsid w:val="00A33FE8"/>
    <w:rsid w:val="00A36280"/>
    <w:rsid w:val="00A36CCE"/>
    <w:rsid w:val="00A5141D"/>
    <w:rsid w:val="00A5473A"/>
    <w:rsid w:val="00A54E89"/>
    <w:rsid w:val="00A55BE8"/>
    <w:rsid w:val="00A6041A"/>
    <w:rsid w:val="00A75DEE"/>
    <w:rsid w:val="00A77E8F"/>
    <w:rsid w:val="00A80252"/>
    <w:rsid w:val="00A84257"/>
    <w:rsid w:val="00A85024"/>
    <w:rsid w:val="00A86336"/>
    <w:rsid w:val="00A87675"/>
    <w:rsid w:val="00A92313"/>
    <w:rsid w:val="00AA01E0"/>
    <w:rsid w:val="00AA0A25"/>
    <w:rsid w:val="00AA7C98"/>
    <w:rsid w:val="00AB1238"/>
    <w:rsid w:val="00AB1359"/>
    <w:rsid w:val="00AC00D1"/>
    <w:rsid w:val="00AC00FF"/>
    <w:rsid w:val="00AC1645"/>
    <w:rsid w:val="00AC172D"/>
    <w:rsid w:val="00AC3203"/>
    <w:rsid w:val="00AC3FF4"/>
    <w:rsid w:val="00AC79A3"/>
    <w:rsid w:val="00AD04FB"/>
    <w:rsid w:val="00AD52D4"/>
    <w:rsid w:val="00AE456C"/>
    <w:rsid w:val="00AE56C5"/>
    <w:rsid w:val="00AE7683"/>
    <w:rsid w:val="00AF0BDD"/>
    <w:rsid w:val="00AF17E8"/>
    <w:rsid w:val="00AF575D"/>
    <w:rsid w:val="00B01D2D"/>
    <w:rsid w:val="00B04198"/>
    <w:rsid w:val="00B04591"/>
    <w:rsid w:val="00B20A47"/>
    <w:rsid w:val="00B20D78"/>
    <w:rsid w:val="00B270C6"/>
    <w:rsid w:val="00B311BA"/>
    <w:rsid w:val="00B33044"/>
    <w:rsid w:val="00B4459D"/>
    <w:rsid w:val="00B451A4"/>
    <w:rsid w:val="00B6112E"/>
    <w:rsid w:val="00B63B55"/>
    <w:rsid w:val="00B70EFA"/>
    <w:rsid w:val="00B77AA1"/>
    <w:rsid w:val="00B82C77"/>
    <w:rsid w:val="00B859D1"/>
    <w:rsid w:val="00B87857"/>
    <w:rsid w:val="00B91B79"/>
    <w:rsid w:val="00B92C4D"/>
    <w:rsid w:val="00B94B14"/>
    <w:rsid w:val="00BA136D"/>
    <w:rsid w:val="00BA18F7"/>
    <w:rsid w:val="00BA6A85"/>
    <w:rsid w:val="00BA7C82"/>
    <w:rsid w:val="00BB10D9"/>
    <w:rsid w:val="00BB7773"/>
    <w:rsid w:val="00BC53B7"/>
    <w:rsid w:val="00BC714B"/>
    <w:rsid w:val="00BD4276"/>
    <w:rsid w:val="00BE09FD"/>
    <w:rsid w:val="00BE6F6C"/>
    <w:rsid w:val="00BF15BF"/>
    <w:rsid w:val="00BF238A"/>
    <w:rsid w:val="00BF3386"/>
    <w:rsid w:val="00BF6D09"/>
    <w:rsid w:val="00C003E1"/>
    <w:rsid w:val="00C044C3"/>
    <w:rsid w:val="00C13ECE"/>
    <w:rsid w:val="00C20E3E"/>
    <w:rsid w:val="00C25475"/>
    <w:rsid w:val="00C35755"/>
    <w:rsid w:val="00C40A7A"/>
    <w:rsid w:val="00C4326D"/>
    <w:rsid w:val="00C440BC"/>
    <w:rsid w:val="00C452E1"/>
    <w:rsid w:val="00C45CC6"/>
    <w:rsid w:val="00C55985"/>
    <w:rsid w:val="00C56188"/>
    <w:rsid w:val="00C671E6"/>
    <w:rsid w:val="00C67296"/>
    <w:rsid w:val="00C6734A"/>
    <w:rsid w:val="00C72B6A"/>
    <w:rsid w:val="00C74638"/>
    <w:rsid w:val="00C7546A"/>
    <w:rsid w:val="00C7708F"/>
    <w:rsid w:val="00C80873"/>
    <w:rsid w:val="00C81150"/>
    <w:rsid w:val="00C85486"/>
    <w:rsid w:val="00C857F9"/>
    <w:rsid w:val="00CB1400"/>
    <w:rsid w:val="00CB1408"/>
    <w:rsid w:val="00CB3068"/>
    <w:rsid w:val="00CB407B"/>
    <w:rsid w:val="00CB7C92"/>
    <w:rsid w:val="00CC2477"/>
    <w:rsid w:val="00CC482A"/>
    <w:rsid w:val="00CC6570"/>
    <w:rsid w:val="00CC77A8"/>
    <w:rsid w:val="00CD1B3A"/>
    <w:rsid w:val="00CD5E9C"/>
    <w:rsid w:val="00CE3032"/>
    <w:rsid w:val="00CE782C"/>
    <w:rsid w:val="00CF2070"/>
    <w:rsid w:val="00D05E59"/>
    <w:rsid w:val="00D06CD6"/>
    <w:rsid w:val="00D20751"/>
    <w:rsid w:val="00D20A70"/>
    <w:rsid w:val="00D255B6"/>
    <w:rsid w:val="00D26133"/>
    <w:rsid w:val="00D31407"/>
    <w:rsid w:val="00D35AC9"/>
    <w:rsid w:val="00D4677B"/>
    <w:rsid w:val="00D50748"/>
    <w:rsid w:val="00D52420"/>
    <w:rsid w:val="00D52EBB"/>
    <w:rsid w:val="00D55A35"/>
    <w:rsid w:val="00D5663A"/>
    <w:rsid w:val="00D56711"/>
    <w:rsid w:val="00D56BE5"/>
    <w:rsid w:val="00D604A3"/>
    <w:rsid w:val="00D6067B"/>
    <w:rsid w:val="00D636A0"/>
    <w:rsid w:val="00D64CF3"/>
    <w:rsid w:val="00D6653F"/>
    <w:rsid w:val="00D7273D"/>
    <w:rsid w:val="00D760C9"/>
    <w:rsid w:val="00D775F5"/>
    <w:rsid w:val="00D80980"/>
    <w:rsid w:val="00D8428A"/>
    <w:rsid w:val="00D85570"/>
    <w:rsid w:val="00D87F4B"/>
    <w:rsid w:val="00DA1D32"/>
    <w:rsid w:val="00DA7B78"/>
    <w:rsid w:val="00DB2BA8"/>
    <w:rsid w:val="00DB2CCC"/>
    <w:rsid w:val="00DD5063"/>
    <w:rsid w:val="00DD6572"/>
    <w:rsid w:val="00DD78D2"/>
    <w:rsid w:val="00DE7801"/>
    <w:rsid w:val="00DF0A8B"/>
    <w:rsid w:val="00DF0C7D"/>
    <w:rsid w:val="00DF702F"/>
    <w:rsid w:val="00E005A6"/>
    <w:rsid w:val="00E02E24"/>
    <w:rsid w:val="00E15821"/>
    <w:rsid w:val="00E17966"/>
    <w:rsid w:val="00E20B7E"/>
    <w:rsid w:val="00E239D6"/>
    <w:rsid w:val="00E24210"/>
    <w:rsid w:val="00E27BB2"/>
    <w:rsid w:val="00E31673"/>
    <w:rsid w:val="00E40A18"/>
    <w:rsid w:val="00E41CDD"/>
    <w:rsid w:val="00E428E0"/>
    <w:rsid w:val="00E4714A"/>
    <w:rsid w:val="00E60EEA"/>
    <w:rsid w:val="00E621A9"/>
    <w:rsid w:val="00E634C8"/>
    <w:rsid w:val="00E711BF"/>
    <w:rsid w:val="00E71EAD"/>
    <w:rsid w:val="00E73255"/>
    <w:rsid w:val="00E73922"/>
    <w:rsid w:val="00E73F7E"/>
    <w:rsid w:val="00E754B4"/>
    <w:rsid w:val="00E818E6"/>
    <w:rsid w:val="00E82A4D"/>
    <w:rsid w:val="00E84AA7"/>
    <w:rsid w:val="00E8611A"/>
    <w:rsid w:val="00E86226"/>
    <w:rsid w:val="00E9181D"/>
    <w:rsid w:val="00E93D3E"/>
    <w:rsid w:val="00E945BC"/>
    <w:rsid w:val="00E97E6E"/>
    <w:rsid w:val="00EA282E"/>
    <w:rsid w:val="00EA313D"/>
    <w:rsid w:val="00EA3E71"/>
    <w:rsid w:val="00EA6B52"/>
    <w:rsid w:val="00EB02F1"/>
    <w:rsid w:val="00EC0307"/>
    <w:rsid w:val="00ED01A2"/>
    <w:rsid w:val="00ED46D9"/>
    <w:rsid w:val="00ED48C7"/>
    <w:rsid w:val="00ED4BFB"/>
    <w:rsid w:val="00EE084E"/>
    <w:rsid w:val="00EE3813"/>
    <w:rsid w:val="00EF11B6"/>
    <w:rsid w:val="00EF395A"/>
    <w:rsid w:val="00F01473"/>
    <w:rsid w:val="00F07E77"/>
    <w:rsid w:val="00F11E8E"/>
    <w:rsid w:val="00F1464E"/>
    <w:rsid w:val="00F20FAF"/>
    <w:rsid w:val="00F246DF"/>
    <w:rsid w:val="00F3588F"/>
    <w:rsid w:val="00F35AF5"/>
    <w:rsid w:val="00F431CF"/>
    <w:rsid w:val="00F4557C"/>
    <w:rsid w:val="00F50444"/>
    <w:rsid w:val="00F65722"/>
    <w:rsid w:val="00F67CDD"/>
    <w:rsid w:val="00F72C90"/>
    <w:rsid w:val="00F73DBF"/>
    <w:rsid w:val="00F80258"/>
    <w:rsid w:val="00F81875"/>
    <w:rsid w:val="00F84939"/>
    <w:rsid w:val="00F92BD2"/>
    <w:rsid w:val="00F9319F"/>
    <w:rsid w:val="00F95790"/>
    <w:rsid w:val="00F95B78"/>
    <w:rsid w:val="00FA14D4"/>
    <w:rsid w:val="00FA1749"/>
    <w:rsid w:val="00FA3971"/>
    <w:rsid w:val="00FB01DC"/>
    <w:rsid w:val="00FB19B5"/>
    <w:rsid w:val="00FB493B"/>
    <w:rsid w:val="00FB6D04"/>
    <w:rsid w:val="00FC5BA7"/>
    <w:rsid w:val="00FD019E"/>
    <w:rsid w:val="00FD1CE3"/>
    <w:rsid w:val="00FD2445"/>
    <w:rsid w:val="00FD610B"/>
    <w:rsid w:val="00FE504E"/>
    <w:rsid w:val="00FE5861"/>
    <w:rsid w:val="00FF24B1"/>
    <w:rsid w:val="00FF3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5"/>
    <o:shapelayout v:ext="edit">
      <o:idmap v:ext="edit" data="1"/>
    </o:shapelayout>
  </w:shapeDefaults>
  <w:decimalSymbol w:val=","/>
  <w:listSeparator w:val=";"/>
  <w14:docId w14:val="3E4AF931"/>
  <w15:docId w15:val="{F3B50D37-978A-47E6-AD5C-107F25684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116001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rsid w:val="008C0EAC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rsid w:val="008C0EAC"/>
    <w:rPr>
      <w:rFonts w:ascii="Verdana" w:hAnsi="Verdana" w:cs="Arial"/>
      <w:bCs/>
      <w:sz w:val="17"/>
      <w:szCs w:val="26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9.emf"/><Relationship Id="rId21" Type="http://schemas.openxmlformats.org/officeDocument/2006/relationships/package" Target="embeddings/Microsoft_Excel_Worksheet5.xlsx"/><Relationship Id="rId42" Type="http://schemas.openxmlformats.org/officeDocument/2006/relationships/image" Target="media/image17.emf"/><Relationship Id="rId47" Type="http://schemas.openxmlformats.org/officeDocument/2006/relationships/package" Target="embeddings/Microsoft_Excel_Worksheet18.xlsx"/><Relationship Id="rId63" Type="http://schemas.openxmlformats.org/officeDocument/2006/relationships/package" Target="embeddings/Microsoft_Excel_Worksheet26.xlsx"/><Relationship Id="rId68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9" Type="http://schemas.openxmlformats.org/officeDocument/2006/relationships/package" Target="embeddings/Microsoft_Excel_Worksheet9.xlsx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8.emf"/><Relationship Id="rId32" Type="http://schemas.openxmlformats.org/officeDocument/2006/relationships/image" Target="media/image12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6.emf"/><Relationship Id="rId45" Type="http://schemas.openxmlformats.org/officeDocument/2006/relationships/package" Target="embeddings/Microsoft_Excel_Worksheet17.xlsx"/><Relationship Id="rId53" Type="http://schemas.openxmlformats.org/officeDocument/2006/relationships/package" Target="embeddings/Microsoft_Excel_Worksheet21.xlsx"/><Relationship Id="rId58" Type="http://schemas.openxmlformats.org/officeDocument/2006/relationships/image" Target="media/image25.emf"/><Relationship Id="rId66" Type="http://schemas.openxmlformats.org/officeDocument/2006/relationships/image" Target="media/image29.emf"/><Relationship Id="rId5" Type="http://schemas.openxmlformats.org/officeDocument/2006/relationships/webSettings" Target="webSettings.xml"/><Relationship Id="rId61" Type="http://schemas.openxmlformats.org/officeDocument/2006/relationships/package" Target="embeddings/Microsoft_Excel_Worksheet25.xlsx"/><Relationship Id="rId19" Type="http://schemas.openxmlformats.org/officeDocument/2006/relationships/package" Target="embeddings/Microsoft_Excel_Worksheet4.xlsx"/><Relationship Id="rId14" Type="http://schemas.openxmlformats.org/officeDocument/2006/relationships/header" Target="header1.xml"/><Relationship Id="rId22" Type="http://schemas.openxmlformats.org/officeDocument/2006/relationships/image" Target="media/image7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1.emf"/><Relationship Id="rId35" Type="http://schemas.openxmlformats.org/officeDocument/2006/relationships/package" Target="embeddings/Microsoft_Excel_Worksheet12.xlsx"/><Relationship Id="rId43" Type="http://schemas.openxmlformats.org/officeDocument/2006/relationships/package" Target="embeddings/Microsoft_Excel_Worksheet16.xlsx"/><Relationship Id="rId48" Type="http://schemas.openxmlformats.org/officeDocument/2006/relationships/image" Target="media/image20.emf"/><Relationship Id="rId56" Type="http://schemas.openxmlformats.org/officeDocument/2006/relationships/image" Target="media/image24.emf"/><Relationship Id="rId64" Type="http://schemas.openxmlformats.org/officeDocument/2006/relationships/image" Target="media/image28.emf"/><Relationship Id="rId69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0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5.emf"/><Relationship Id="rId46" Type="http://schemas.openxmlformats.org/officeDocument/2006/relationships/image" Target="media/image19.emf"/><Relationship Id="rId59" Type="http://schemas.openxmlformats.org/officeDocument/2006/relationships/package" Target="embeddings/Microsoft_Excel_Worksheet24.xlsx"/><Relationship Id="rId67" Type="http://schemas.openxmlformats.org/officeDocument/2006/relationships/package" Target="embeddings/Microsoft_Excel_Worksheet28.xlsx"/><Relationship Id="rId20" Type="http://schemas.openxmlformats.org/officeDocument/2006/relationships/image" Target="media/image6.emf"/><Relationship Id="rId41" Type="http://schemas.openxmlformats.org/officeDocument/2006/relationships/package" Target="embeddings/Microsoft_Excel_Worksheet15.xlsx"/><Relationship Id="rId54" Type="http://schemas.openxmlformats.org/officeDocument/2006/relationships/image" Target="media/image23.emf"/><Relationship Id="rId62" Type="http://schemas.openxmlformats.org/officeDocument/2006/relationships/image" Target="media/image2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footer" Target="footer1.xml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10.emf"/><Relationship Id="rId36" Type="http://schemas.openxmlformats.org/officeDocument/2006/relationships/image" Target="media/image14.emf"/><Relationship Id="rId49" Type="http://schemas.openxmlformats.org/officeDocument/2006/relationships/package" Target="embeddings/Microsoft_Excel_Worksheet19.xlsx"/><Relationship Id="rId57" Type="http://schemas.openxmlformats.org/officeDocument/2006/relationships/package" Target="embeddings/Microsoft_Excel_Worksheet23.xlsx"/><Relationship Id="rId10" Type="http://schemas.openxmlformats.org/officeDocument/2006/relationships/image" Target="media/image2.emf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8.emf"/><Relationship Id="rId52" Type="http://schemas.openxmlformats.org/officeDocument/2006/relationships/image" Target="media/image22.emf"/><Relationship Id="rId60" Type="http://schemas.openxmlformats.org/officeDocument/2006/relationships/image" Target="media/image26.emf"/><Relationship Id="rId65" Type="http://schemas.openxmlformats.org/officeDocument/2006/relationships/package" Target="embeddings/Microsoft_Excel_Worksheet27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5.emf"/><Relationship Id="rId39" Type="http://schemas.openxmlformats.org/officeDocument/2006/relationships/package" Target="embeddings/Microsoft_Excel_Worksheet14.xlsx"/><Relationship Id="rId34" Type="http://schemas.openxmlformats.org/officeDocument/2006/relationships/image" Target="media/image13.emf"/><Relationship Id="rId50" Type="http://schemas.openxmlformats.org/officeDocument/2006/relationships/image" Target="media/image21.emf"/><Relationship Id="rId55" Type="http://schemas.openxmlformats.org/officeDocument/2006/relationships/package" Target="embeddings/Microsoft_Excel_Worksheet22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A5586-F85C-4A9C-937C-C6CA853B8A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18</Pages>
  <Words>2187</Words>
  <Characters>13781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15937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Peter Halmi</cp:lastModifiedBy>
  <cp:revision>5</cp:revision>
  <cp:lastPrinted>2013-02-13T12:44:00Z</cp:lastPrinted>
  <dcterms:created xsi:type="dcterms:W3CDTF">2024-04-02T07:09:00Z</dcterms:created>
  <dcterms:modified xsi:type="dcterms:W3CDTF">2024-04-02T09:07:00Z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