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EDF0A3" w14:textId="77777777" w:rsidR="00FE4BC0" w:rsidRDefault="00C977B1" w:rsidP="00C977B1">
      <w:pPr>
        <w:spacing w:after="0" w:line="360" w:lineRule="auto"/>
        <w:ind w:left="1416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 wp14:anchorId="0CA702DE" wp14:editId="7E25C634">
            <wp:simplePos x="0" y="0"/>
            <wp:positionH relativeFrom="column">
              <wp:posOffset>128905</wp:posOffset>
            </wp:positionH>
            <wp:positionV relativeFrom="paragraph">
              <wp:posOffset>-99695</wp:posOffset>
            </wp:positionV>
            <wp:extent cx="1095375" cy="1047750"/>
            <wp:effectExtent l="0" t="0" r="0" b="0"/>
            <wp:wrapNone/>
            <wp:docPr id="2" name="Obrázok 0" descr="Logo-removebg-previ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removebg-preview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Priatelia obce Pažiť</w:t>
      </w:r>
    </w:p>
    <w:p w14:paraId="273571D0" w14:textId="77777777" w:rsidR="00C977B1" w:rsidRPr="00C977B1" w:rsidRDefault="00C977B1" w:rsidP="00C977B1">
      <w:pPr>
        <w:spacing w:after="0"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r w:rsidRPr="00C977B1">
        <w:rPr>
          <w:rFonts w:ascii="Times New Roman" w:hAnsi="Times New Roman" w:cs="Times New Roman"/>
          <w:sz w:val="24"/>
          <w:szCs w:val="24"/>
        </w:rPr>
        <w:t>Občianske združenie</w:t>
      </w:r>
    </w:p>
    <w:p w14:paraId="485BEECF" w14:textId="77777777" w:rsidR="00C977B1" w:rsidRPr="00C977B1" w:rsidRDefault="00C977B1" w:rsidP="00C977B1">
      <w:pPr>
        <w:spacing w:after="0"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r w:rsidRPr="00C977B1">
        <w:rPr>
          <w:rFonts w:ascii="Times New Roman" w:hAnsi="Times New Roman" w:cs="Times New Roman"/>
          <w:sz w:val="24"/>
          <w:szCs w:val="24"/>
        </w:rPr>
        <w:t>Pažiť 127, 958 03  Pažiť</w:t>
      </w:r>
    </w:p>
    <w:p w14:paraId="09E56886" w14:textId="77777777" w:rsidR="00FE4BC0" w:rsidRDefault="00C977B1" w:rsidP="00C977B1">
      <w:pPr>
        <w:spacing w:after="0"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r w:rsidRPr="00C977B1">
        <w:rPr>
          <w:rFonts w:ascii="Times New Roman" w:hAnsi="Times New Roman" w:cs="Times New Roman"/>
          <w:sz w:val="24"/>
          <w:szCs w:val="24"/>
        </w:rPr>
        <w:t>IČO  52083594, DIČ 2121205196</w:t>
      </w:r>
    </w:p>
    <w:p w14:paraId="40E790AE" w14:textId="6AC08A54" w:rsidR="003D4EC7" w:rsidRDefault="003D4EC7" w:rsidP="00C977B1">
      <w:pPr>
        <w:spacing w:after="0"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 NACE 94.99.2 Činnosť záujmových</w:t>
      </w:r>
      <w:r w:rsidR="008921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organizácií</w:t>
      </w:r>
    </w:p>
    <w:p w14:paraId="0EA63F4D" w14:textId="77777777" w:rsidR="003D4EC7" w:rsidRPr="003D4EC7" w:rsidRDefault="003D4EC7" w:rsidP="003D4EC7">
      <w:pPr>
        <w:pStyle w:val="Heading3"/>
        <w:numPr>
          <w:ilvl w:val="0"/>
          <w:numId w:val="0"/>
        </w:numPr>
        <w:shd w:val="clear" w:color="auto" w:fill="FFFFFF"/>
        <w:spacing w:line="300" w:lineRule="atLeast"/>
        <w:ind w:left="1440" w:firstLine="684"/>
        <w:rPr>
          <w:rStyle w:val="go"/>
          <w:rFonts w:ascii="Times New Roman" w:hAnsi="Times New Roman" w:cs="Times New Roman"/>
          <w:b w:val="0"/>
          <w:color w:val="auto"/>
          <w:spacing w:val="5"/>
          <w:sz w:val="24"/>
          <w:szCs w:val="24"/>
        </w:rPr>
      </w:pPr>
      <w:r w:rsidRPr="003D4EC7">
        <w:rPr>
          <w:rStyle w:val="go"/>
          <w:rFonts w:ascii="Times New Roman" w:hAnsi="Times New Roman" w:cs="Times New Roman"/>
          <w:b w:val="0"/>
          <w:color w:val="auto"/>
          <w:spacing w:val="5"/>
          <w:sz w:val="24"/>
          <w:szCs w:val="24"/>
        </w:rPr>
        <w:t>e-mail: priatelia.obce.pazit@gmail.com</w:t>
      </w:r>
    </w:p>
    <w:p w14:paraId="1AD72984" w14:textId="77777777" w:rsidR="003D4EC7" w:rsidRPr="003D4EC7" w:rsidRDefault="00000000" w:rsidP="00C977B1">
      <w:pPr>
        <w:spacing w:after="0" w:line="360" w:lineRule="auto"/>
        <w:ind w:left="1416" w:firstLine="708"/>
        <w:rPr>
          <w:rFonts w:ascii="Times New Roman" w:hAnsi="Times New Roman" w:cs="Times New Roman"/>
          <w:bCs/>
          <w:sz w:val="24"/>
          <w:szCs w:val="24"/>
        </w:rPr>
      </w:pPr>
      <w:hyperlink r:id="rId9" w:tgtFrame="_blank" w:history="1">
        <w:r w:rsidR="003D4EC7" w:rsidRPr="003D4EC7">
          <w:rPr>
            <w:rStyle w:val="Hyperlink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www.facebook.com/priatelia-obce-pazit</w:t>
        </w:r>
      </w:hyperlink>
    </w:p>
    <w:p w14:paraId="4B607DCD" w14:textId="77777777" w:rsidR="003D4EC7" w:rsidRPr="003D4EC7" w:rsidRDefault="003D4EC7" w:rsidP="00C977B1">
      <w:pPr>
        <w:spacing w:after="0"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r w:rsidRPr="003D4EC7">
        <w:rPr>
          <w:rFonts w:ascii="Times New Roman" w:hAnsi="Times New Roman" w:cs="Times New Roman"/>
          <w:bCs/>
          <w:sz w:val="24"/>
          <w:szCs w:val="24"/>
        </w:rPr>
        <w:t>tel.: +421 948 368 026</w:t>
      </w:r>
    </w:p>
    <w:p w14:paraId="4FC6FAF0" w14:textId="77777777" w:rsidR="00FE4BC0" w:rsidRDefault="00FE4BC0" w:rsidP="00C977B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959E62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E9DD3C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91326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C0762A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820F8A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9AD24A" w14:textId="4C2675FD" w:rsidR="00C977B1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Výročná správa </w:t>
      </w:r>
      <w:r w:rsidR="00C977B1">
        <w:rPr>
          <w:rFonts w:ascii="Times New Roman" w:hAnsi="Times New Roman" w:cs="Times New Roman"/>
          <w:b/>
          <w:sz w:val="24"/>
          <w:szCs w:val="24"/>
        </w:rPr>
        <w:t>za rok 202</w:t>
      </w:r>
      <w:r w:rsidR="002B3E73">
        <w:rPr>
          <w:rFonts w:ascii="Times New Roman" w:hAnsi="Times New Roman" w:cs="Times New Roman"/>
          <w:b/>
          <w:sz w:val="24"/>
          <w:szCs w:val="24"/>
        </w:rPr>
        <w:t>3</w:t>
      </w:r>
    </w:p>
    <w:p w14:paraId="4D821A5A" w14:textId="77777777" w:rsidR="00FE4BC0" w:rsidRDefault="00C977B1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Občianskeho združenia Priatelia obce Pažiť </w:t>
      </w:r>
    </w:p>
    <w:p w14:paraId="1339D4C0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A38C5D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4C919F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7B3F54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3946B0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59D196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CA46E0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0DE1FB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6A33586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491944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5B1967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EA33C5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104FA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8C0B0" w14:textId="77777777" w:rsidR="00FE4BC0" w:rsidRDefault="00FE4BC0" w:rsidP="00FE4BC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C4FFEB" w14:textId="77777777" w:rsidR="00FE4BC0" w:rsidRDefault="00FE4BC0" w:rsidP="00FE4BC0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OBSAH</w:t>
      </w:r>
    </w:p>
    <w:p w14:paraId="189ACE5D" w14:textId="77777777" w:rsidR="001D3AF2" w:rsidRDefault="001D3AF2" w:rsidP="00FE4BC0">
      <w:pPr>
        <w:rPr>
          <w:rFonts w:ascii="Times New Roman" w:hAnsi="Times New Roman" w:cs="Times New Roman"/>
          <w:b/>
          <w:sz w:val="32"/>
          <w:szCs w:val="32"/>
        </w:rPr>
      </w:pPr>
    </w:p>
    <w:p w14:paraId="05EB8028" w14:textId="77777777" w:rsidR="001D3AF2" w:rsidRDefault="00BC0814" w:rsidP="001D3AF2">
      <w:pPr>
        <w:pStyle w:val="TOC1"/>
        <w:tabs>
          <w:tab w:val="left" w:pos="44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fldChar w:fldCharType="begin"/>
      </w:r>
      <w:r w:rsidR="00DB7D95">
        <w:rPr>
          <w:rFonts w:ascii="Times New Roman" w:hAnsi="Times New Roman" w:cs="Times New Roman"/>
          <w:sz w:val="24"/>
          <w:szCs w:val="24"/>
        </w:rPr>
        <w:instrText xml:space="preserve"> TOC \o "1-3" \h \z \u </w:instrText>
      </w:r>
      <w:r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67495807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1.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Základné informácie</w:t>
        </w:r>
        <w:r w:rsidR="001D3AF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6A0451D" w14:textId="16E21954" w:rsidR="001D3AF2" w:rsidRDefault="00000000" w:rsidP="001D3AF2">
      <w:pPr>
        <w:pStyle w:val="TOC1"/>
        <w:tabs>
          <w:tab w:val="left" w:pos="44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08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2.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Činnosť občianskeho združenia v roku 202</w:t>
        </w:r>
        <w:r w:rsidR="00A64CFF">
          <w:rPr>
            <w:rStyle w:val="Hyperlink"/>
            <w:rFonts w:ascii="Times New Roman" w:hAnsi="Times New Roman" w:cs="Times New Roman"/>
            <w:noProof/>
          </w:rPr>
          <w:t>3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_Toc67495808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4</w:t>
        </w:r>
        <w:r w:rsidR="00BC0814">
          <w:rPr>
            <w:noProof/>
            <w:webHidden/>
          </w:rPr>
          <w:fldChar w:fldCharType="end"/>
        </w:r>
      </w:hyperlink>
    </w:p>
    <w:p w14:paraId="3D88476C" w14:textId="77777777" w:rsidR="001D3AF2" w:rsidRDefault="00000000" w:rsidP="001D3AF2">
      <w:pPr>
        <w:pStyle w:val="TOC1"/>
        <w:tabs>
          <w:tab w:val="left" w:pos="44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09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Finančná správa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_Toc67495809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5</w:t>
        </w:r>
        <w:r w:rsidR="00BC0814">
          <w:rPr>
            <w:noProof/>
            <w:webHidden/>
          </w:rPr>
          <w:fldChar w:fldCharType="end"/>
        </w:r>
      </w:hyperlink>
    </w:p>
    <w:p w14:paraId="3028C491" w14:textId="7DDA7A08" w:rsidR="001D3AF2" w:rsidRDefault="00000000" w:rsidP="001D3AF2">
      <w:pPr>
        <w:pStyle w:val="TOC2"/>
        <w:tabs>
          <w:tab w:val="left" w:pos="88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10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3.1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Účtovná závierka za rok 202</w:t>
        </w:r>
        <w:r w:rsidR="002B3E73">
          <w:rPr>
            <w:rStyle w:val="Hyperlink"/>
            <w:rFonts w:ascii="Times New Roman" w:hAnsi="Times New Roman" w:cs="Times New Roman"/>
            <w:noProof/>
          </w:rPr>
          <w:t>3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_Toc67495810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5</w:t>
        </w:r>
        <w:r w:rsidR="00BC0814">
          <w:rPr>
            <w:noProof/>
            <w:webHidden/>
          </w:rPr>
          <w:fldChar w:fldCharType="end"/>
        </w:r>
      </w:hyperlink>
    </w:p>
    <w:p w14:paraId="2709A959" w14:textId="77777777" w:rsidR="001D3AF2" w:rsidRDefault="00000000" w:rsidP="001D3AF2">
      <w:pPr>
        <w:pStyle w:val="TOC2"/>
        <w:tabs>
          <w:tab w:val="left" w:pos="88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11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3.2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Prehľad o príjmoch na bankovom účte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_Toc67495811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5</w:t>
        </w:r>
        <w:r w:rsidR="00BC0814">
          <w:rPr>
            <w:noProof/>
            <w:webHidden/>
          </w:rPr>
          <w:fldChar w:fldCharType="end"/>
        </w:r>
      </w:hyperlink>
    </w:p>
    <w:p w14:paraId="38B2776D" w14:textId="77777777" w:rsidR="001D3AF2" w:rsidRDefault="00000000" w:rsidP="001D3AF2">
      <w:pPr>
        <w:pStyle w:val="TOC2"/>
        <w:tabs>
          <w:tab w:val="left" w:pos="88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12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3.3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Prehľad o výdavkoch na bankovom účte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_Toc67495812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5</w:t>
        </w:r>
        <w:r w:rsidR="00BC0814">
          <w:rPr>
            <w:noProof/>
            <w:webHidden/>
          </w:rPr>
          <w:fldChar w:fldCharType="end"/>
        </w:r>
      </w:hyperlink>
    </w:p>
    <w:p w14:paraId="319C5E00" w14:textId="77777777" w:rsidR="001D3AF2" w:rsidRDefault="00000000" w:rsidP="001D3AF2">
      <w:pPr>
        <w:pStyle w:val="TOC2"/>
        <w:tabs>
          <w:tab w:val="left" w:pos="880"/>
          <w:tab w:val="right" w:leader="dot" w:pos="9062"/>
        </w:tabs>
        <w:spacing w:line="480" w:lineRule="auto"/>
        <w:rPr>
          <w:rFonts w:eastAsiaTheme="minorEastAsia"/>
          <w:noProof/>
          <w:lang w:eastAsia="sk-SK"/>
        </w:rPr>
      </w:pPr>
      <w:hyperlink w:anchor="_Toc67495813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3.4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Prehľad o príjmoch s pokladni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_Toc67495813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6</w:t>
        </w:r>
        <w:r w:rsidR="00BC0814">
          <w:rPr>
            <w:noProof/>
            <w:webHidden/>
          </w:rPr>
          <w:fldChar w:fldCharType="end"/>
        </w:r>
      </w:hyperlink>
    </w:p>
    <w:p w14:paraId="56CEF1D4" w14:textId="77777777" w:rsidR="001D3AF2" w:rsidRDefault="00000000">
      <w:pPr>
        <w:pStyle w:val="TOC2"/>
        <w:tabs>
          <w:tab w:val="left" w:pos="880"/>
          <w:tab w:val="right" w:leader="dot" w:pos="9062"/>
        </w:tabs>
        <w:rPr>
          <w:rStyle w:val="Hyperlink"/>
          <w:noProof/>
        </w:rPr>
      </w:pPr>
      <w:hyperlink w:anchor="_Toc67495814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3.5</w:t>
        </w:r>
        <w:r w:rsidR="001D3AF2">
          <w:rPr>
            <w:rFonts w:eastAsiaTheme="minorEastAsia"/>
            <w:noProof/>
            <w:lang w:eastAsia="sk-SK"/>
          </w:rPr>
          <w:tab/>
        </w:r>
        <w:r w:rsidR="001D3AF2" w:rsidRPr="00D3516D">
          <w:rPr>
            <w:rStyle w:val="Hyperlink"/>
            <w:rFonts w:ascii="Times New Roman" w:hAnsi="Times New Roman" w:cs="Times New Roman"/>
            <w:noProof/>
          </w:rPr>
          <w:t>Prehľad o výdavkoch v pokladni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_Toc67495814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6</w:t>
        </w:r>
        <w:r w:rsidR="00BC0814">
          <w:rPr>
            <w:noProof/>
            <w:webHidden/>
          </w:rPr>
          <w:fldChar w:fldCharType="end"/>
        </w:r>
      </w:hyperlink>
    </w:p>
    <w:p w14:paraId="5C2024F6" w14:textId="77777777" w:rsidR="001D3AF2" w:rsidRPr="001D3AF2" w:rsidRDefault="001D3AF2" w:rsidP="001D3AF2"/>
    <w:p w14:paraId="5836CE21" w14:textId="77777777" w:rsidR="001D3AF2" w:rsidRDefault="00000000">
      <w:pPr>
        <w:pStyle w:val="TOC1"/>
        <w:tabs>
          <w:tab w:val="right" w:leader="dot" w:pos="9062"/>
        </w:tabs>
        <w:rPr>
          <w:rFonts w:eastAsiaTheme="minorEastAsia"/>
          <w:noProof/>
          <w:lang w:eastAsia="sk-SK"/>
        </w:rPr>
      </w:pPr>
      <w:hyperlink w:anchor="_Toc67495815" w:history="1">
        <w:r w:rsidR="001D3AF2" w:rsidRPr="00D3516D">
          <w:rPr>
            <w:rStyle w:val="Hyperlink"/>
            <w:rFonts w:ascii="Times New Roman" w:hAnsi="Times New Roman" w:cs="Times New Roman"/>
            <w:noProof/>
          </w:rPr>
          <w:t>Záver</w:t>
        </w:r>
        <w:r w:rsidR="001D3AF2">
          <w:rPr>
            <w:noProof/>
            <w:webHidden/>
          </w:rPr>
          <w:tab/>
        </w:r>
        <w:r w:rsidR="00BC0814">
          <w:rPr>
            <w:noProof/>
            <w:webHidden/>
          </w:rPr>
          <w:fldChar w:fldCharType="begin"/>
        </w:r>
        <w:r w:rsidR="001D3AF2">
          <w:rPr>
            <w:noProof/>
            <w:webHidden/>
          </w:rPr>
          <w:instrText xml:space="preserve"> PAGEREF _Toc67495815 \h </w:instrText>
        </w:r>
        <w:r w:rsidR="00BC0814">
          <w:rPr>
            <w:noProof/>
            <w:webHidden/>
          </w:rPr>
        </w:r>
        <w:r w:rsidR="00BC0814">
          <w:rPr>
            <w:noProof/>
            <w:webHidden/>
          </w:rPr>
          <w:fldChar w:fldCharType="separate"/>
        </w:r>
        <w:r w:rsidR="00AE72D7">
          <w:rPr>
            <w:noProof/>
            <w:webHidden/>
          </w:rPr>
          <w:t>7</w:t>
        </w:r>
        <w:r w:rsidR="00BC0814">
          <w:rPr>
            <w:noProof/>
            <w:webHidden/>
          </w:rPr>
          <w:fldChar w:fldCharType="end"/>
        </w:r>
      </w:hyperlink>
    </w:p>
    <w:p w14:paraId="498E9CE2" w14:textId="77777777" w:rsidR="00FE4BC0" w:rsidRDefault="00BC0814" w:rsidP="00DB7D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end"/>
      </w:r>
    </w:p>
    <w:p w14:paraId="7F255C38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574FD38B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2C73576F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5FEE124B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4B40A056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0953DBF6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712A223D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78706F00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0C5F421F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3D786120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4E32D580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0F357747" w14:textId="77777777" w:rsidR="00FE4BC0" w:rsidRDefault="00FE4BC0" w:rsidP="00FE4BC0">
      <w:pPr>
        <w:rPr>
          <w:rFonts w:ascii="Times New Roman" w:hAnsi="Times New Roman" w:cs="Times New Roman"/>
          <w:sz w:val="24"/>
          <w:szCs w:val="24"/>
        </w:rPr>
      </w:pPr>
    </w:p>
    <w:p w14:paraId="112DA83A" w14:textId="77777777" w:rsidR="00FE4BC0" w:rsidRPr="00D42240" w:rsidRDefault="00DB7D95" w:rsidP="00DB7D95">
      <w:pPr>
        <w:pStyle w:val="Heading1"/>
        <w:numPr>
          <w:ilvl w:val="0"/>
          <w:numId w:val="10"/>
        </w:numPr>
        <w:spacing w:before="0"/>
        <w:rPr>
          <w:rFonts w:ascii="Times New Roman" w:hAnsi="Times New Roman" w:cs="Times New Roman"/>
        </w:rPr>
      </w:pPr>
      <w:bookmarkStart w:id="0" w:name="_Toc67495807"/>
      <w:r w:rsidRPr="00D42240">
        <w:rPr>
          <w:rFonts w:ascii="Times New Roman" w:hAnsi="Times New Roman" w:cs="Times New Roman"/>
        </w:rPr>
        <w:t>Základné informácie</w:t>
      </w:r>
      <w:bookmarkEnd w:id="0"/>
    </w:p>
    <w:p w14:paraId="1F9B6CD9" w14:textId="77777777" w:rsidR="00DB7D95" w:rsidRDefault="00DB7D95" w:rsidP="00C977B1">
      <w:pPr>
        <w:spacing w:line="360" w:lineRule="auto"/>
        <w:jc w:val="both"/>
        <w:rPr>
          <w:rFonts w:ascii="Times New Roman" w:hAnsi="Times New Roman" w:cs="Times New Roman"/>
        </w:rPr>
      </w:pPr>
    </w:p>
    <w:p w14:paraId="28AB8804" w14:textId="7820EBAC" w:rsidR="00FE4BC0" w:rsidRPr="00C977B1" w:rsidRDefault="00FE4BC0" w:rsidP="00E745FD">
      <w:pPr>
        <w:spacing w:line="360" w:lineRule="auto"/>
        <w:rPr>
          <w:rFonts w:ascii="Times New Roman" w:hAnsi="Times New Roman" w:cs="Times New Roman"/>
        </w:rPr>
      </w:pPr>
      <w:r w:rsidRPr="00C977B1">
        <w:rPr>
          <w:rFonts w:ascii="Times New Roman" w:hAnsi="Times New Roman" w:cs="Times New Roman"/>
        </w:rPr>
        <w:t xml:space="preserve">Podmienky vzniku a právne postavenie občianskeho združenia upravuje zákon č. 83/1990 </w:t>
      </w:r>
      <w:r w:rsidR="00C977B1">
        <w:rPr>
          <w:rFonts w:ascii="Times New Roman" w:hAnsi="Times New Roman" w:cs="Times New Roman"/>
        </w:rPr>
        <w:t xml:space="preserve">               </w:t>
      </w:r>
      <w:r w:rsidRPr="00C977B1">
        <w:rPr>
          <w:rFonts w:ascii="Times New Roman" w:hAnsi="Times New Roman" w:cs="Times New Roman"/>
        </w:rPr>
        <w:t xml:space="preserve">Zb. o združení  občanov v znení neskorších predpisov.  Ďalej sa riadi zákonom č. 43112002 Z.z. </w:t>
      </w:r>
      <w:r w:rsidR="00C977B1">
        <w:rPr>
          <w:rFonts w:ascii="Times New Roman" w:hAnsi="Times New Roman" w:cs="Times New Roman"/>
        </w:rPr>
        <w:t xml:space="preserve">        </w:t>
      </w:r>
      <w:r w:rsidRPr="00C977B1">
        <w:rPr>
          <w:rFonts w:ascii="Times New Roman" w:hAnsi="Times New Roman" w:cs="Times New Roman"/>
        </w:rPr>
        <w:t>o účtovníctve a Opatrením Ministerstva financií SR z l. decembra 2010 č. MF/24975/2010-74,</w:t>
      </w:r>
      <w:r w:rsidR="00C977B1" w:rsidRPr="00C977B1">
        <w:rPr>
          <w:rFonts w:ascii="Times New Roman" w:hAnsi="Times New Roman" w:cs="Times New Roman"/>
        </w:rPr>
        <w:t xml:space="preserve"> </w:t>
      </w:r>
      <w:r w:rsidRPr="00C977B1">
        <w:rPr>
          <w:rFonts w:ascii="Times New Roman" w:hAnsi="Times New Roman" w:cs="Times New Roman"/>
        </w:rPr>
        <w:t>ktorým sa ustanovujú podrobnosti o postupoch určovania pre účtovné jednotky, ktoré nie sú založené alebo zriaden</w:t>
      </w:r>
      <w:r w:rsidR="00C977B1">
        <w:rPr>
          <w:rFonts w:ascii="Times New Roman" w:hAnsi="Times New Roman" w:cs="Times New Roman"/>
        </w:rPr>
        <w:t>é</w:t>
      </w:r>
      <w:r w:rsidRPr="00C977B1">
        <w:rPr>
          <w:rFonts w:ascii="Times New Roman" w:hAnsi="Times New Roman" w:cs="Times New Roman"/>
        </w:rPr>
        <w:t xml:space="preserve"> za účelom podnikania.</w:t>
      </w:r>
    </w:p>
    <w:p w14:paraId="578DCA5B" w14:textId="77777777" w:rsidR="00C977B1" w:rsidRDefault="00FE4BC0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Činnosť občianskeho združenia sa riadi stanovami, ktoré </w:t>
      </w:r>
      <w:r w:rsidR="00997F5E">
        <w:rPr>
          <w:rFonts w:ascii="Times New Roman" w:hAnsi="Times New Roman" w:cs="Times New Roman"/>
          <w:sz w:val="24"/>
          <w:szCs w:val="24"/>
        </w:rPr>
        <w:t>boli doručené vyhotovené 08.11.2018 a potvrdené Ministerstvom vnútra Slovenskej Republiky 07.11.2018.</w:t>
      </w:r>
    </w:p>
    <w:p w14:paraId="7598FB25" w14:textId="77777777" w:rsidR="003D4EC7" w:rsidRDefault="003D4EC7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Aktívna činnosť založeného občianskeho združenia začala v roku 2020, keď boli získané prvé finančné prostriedky.</w:t>
      </w:r>
    </w:p>
    <w:p w14:paraId="08E79E79" w14:textId="77777777" w:rsidR="00FE4BC0" w:rsidRDefault="00CD32E8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Cielmi</w:t>
      </w:r>
      <w:r w:rsidR="00FE4BC0">
        <w:rPr>
          <w:rFonts w:ascii="Times New Roman" w:hAnsi="Times New Roman" w:cs="Times New Roman"/>
          <w:sz w:val="24"/>
          <w:szCs w:val="24"/>
        </w:rPr>
        <w:t xml:space="preserve"> Občianskeho združenia</w:t>
      </w:r>
      <w:r>
        <w:rPr>
          <w:rFonts w:ascii="Times New Roman" w:hAnsi="Times New Roman" w:cs="Times New Roman"/>
          <w:sz w:val="24"/>
          <w:szCs w:val="24"/>
        </w:rPr>
        <w:t xml:space="preserve"> Priatelia obce Pažiť sú:</w:t>
      </w:r>
    </w:p>
    <w:p w14:paraId="38B74E51" w14:textId="77777777" w:rsid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vzdelávania, kultúrnych a športových aktivít v obci</w:t>
      </w:r>
    </w:p>
    <w:p w14:paraId="6B444267" w14:textId="77777777" w:rsid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spoločenských akcií za účelom podpory zdravého životného štýlu</w:t>
      </w:r>
    </w:p>
    <w:p w14:paraId="34B46679" w14:textId="77777777" w:rsid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Usporadúvanie verejnoprospešných a náučných podujatí</w:t>
      </w:r>
    </w:p>
    <w:p w14:paraId="07CC0FF2" w14:textId="77777777" w:rsid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Vzdelávanie, výchova a rozvoj telesnej kultúry</w:t>
      </w:r>
    </w:p>
    <w:p w14:paraId="3A8C5E2D" w14:textId="77777777" w:rsid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a ochrana životného prostredia a ochrana zdravia obyvateľstva</w:t>
      </w:r>
    </w:p>
    <w:p w14:paraId="3605C515" w14:textId="77777777" w:rsidR="00CD32E8" w:rsidRPr="00CD32E8" w:rsidRDefault="00CD32E8" w:rsidP="00DB7D9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Aktivity na podporu regionálneho rozvoja</w:t>
      </w:r>
    </w:p>
    <w:p w14:paraId="16667D37" w14:textId="77777777" w:rsidR="00FE4BC0" w:rsidRDefault="00FE4BC0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Účel použitia:</w:t>
      </w:r>
    </w:p>
    <w:p w14:paraId="11DC4532" w14:textId="77777777" w:rsidR="0038469A" w:rsidRDefault="0038469A" w:rsidP="00DB7D9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kultúrych udalostí v obci Pažiť</w:t>
      </w:r>
    </w:p>
    <w:p w14:paraId="4A5749D5" w14:textId="77777777" w:rsidR="0038469A" w:rsidRPr="002B3E73" w:rsidRDefault="0038469A" w:rsidP="00DB7D9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podpora aktivít členov </w:t>
      </w:r>
      <w:r w:rsidRPr="0038469A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Jednoty dôchodcov Slovenska</w:t>
      </w:r>
    </w:p>
    <w:p w14:paraId="24346A5C" w14:textId="1A55EF7F" w:rsidR="002B3E73" w:rsidRPr="0038469A" w:rsidRDefault="002B3E73" w:rsidP="00DB7D9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podpora aktivít členov Ligy proti rakovine</w:t>
      </w:r>
    </w:p>
    <w:p w14:paraId="11B852D6" w14:textId="77777777" w:rsidR="0038469A" w:rsidRPr="002B3E73" w:rsidRDefault="0038469A" w:rsidP="00DB7D9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podpora informovanosti obyvateľov o</w:t>
      </w:r>
      <w:r>
        <w:rPr>
          <w:rFonts w:ascii="inherit" w:eastAsia="Times New Roman" w:hAnsi="inherit" w:cs="Segoe UI" w:hint="eastAsia"/>
          <w:color w:val="050505"/>
          <w:sz w:val="23"/>
          <w:szCs w:val="23"/>
          <w:lang w:eastAsia="sk-SK"/>
        </w:rPr>
        <w:t> </w:t>
      </w:r>
      <w:r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dôležitosti separovania odpadu</w:t>
      </w:r>
    </w:p>
    <w:p w14:paraId="1BF9E778" w14:textId="18A315B9" w:rsidR="002B3E73" w:rsidRPr="0038469A" w:rsidRDefault="002B3E73" w:rsidP="00DB7D9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udržiavanie zatrávnených plôch obce</w:t>
      </w:r>
    </w:p>
    <w:p w14:paraId="4FBBBC45" w14:textId="6644B7E3" w:rsidR="005D41C9" w:rsidRDefault="00FE4BC0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slúži pre vyhodnotenie úspešnosti plnenia cieľov, ktoré boli stanovené na rok 20</w:t>
      </w:r>
      <w:r w:rsidR="005D41C9">
        <w:rPr>
          <w:rFonts w:ascii="Times New Roman" w:hAnsi="Times New Roman" w:cs="Times New Roman"/>
          <w:sz w:val="24"/>
          <w:szCs w:val="24"/>
        </w:rPr>
        <w:t>2</w:t>
      </w:r>
      <w:r w:rsidR="002B3E7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0327602" w14:textId="77777777" w:rsidR="00FE4BC0" w:rsidRDefault="00FE4BC0" w:rsidP="00DB7D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Finančná analýza príjmov a výdavkov poskytuje informácie ako sa hospodárilo v občianskom  združení.</w:t>
      </w:r>
    </w:p>
    <w:p w14:paraId="5AE62DDA" w14:textId="77777777" w:rsidR="00FE4BC0" w:rsidRDefault="00FE4BC0" w:rsidP="00FE4BC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B79D93D" w14:textId="00F3AD92" w:rsidR="00FE4BC0" w:rsidRPr="001D3AF2" w:rsidRDefault="00FE4BC0" w:rsidP="00DB7D95">
      <w:pPr>
        <w:pStyle w:val="Heading1"/>
        <w:numPr>
          <w:ilvl w:val="0"/>
          <w:numId w:val="10"/>
        </w:numPr>
        <w:rPr>
          <w:rFonts w:ascii="Times New Roman" w:hAnsi="Times New Roman" w:cs="Times New Roman"/>
        </w:rPr>
      </w:pPr>
      <w:bookmarkStart w:id="1" w:name="_Toc67495808"/>
      <w:r w:rsidRPr="001D3AF2">
        <w:rPr>
          <w:rFonts w:ascii="Times New Roman" w:hAnsi="Times New Roman" w:cs="Times New Roman"/>
        </w:rPr>
        <w:t>Činnosť občianskeho združenia v roku 20</w:t>
      </w:r>
      <w:r w:rsidR="005D41C9" w:rsidRPr="001D3AF2">
        <w:rPr>
          <w:rFonts w:ascii="Times New Roman" w:hAnsi="Times New Roman" w:cs="Times New Roman"/>
        </w:rPr>
        <w:t>2</w:t>
      </w:r>
      <w:bookmarkEnd w:id="1"/>
      <w:r w:rsidR="002B3E73">
        <w:rPr>
          <w:rFonts w:ascii="Times New Roman" w:hAnsi="Times New Roman" w:cs="Times New Roman"/>
        </w:rPr>
        <w:t>3</w:t>
      </w:r>
    </w:p>
    <w:p w14:paraId="1C8FD939" w14:textId="77777777" w:rsidR="00DB7D95" w:rsidRPr="00DB7D95" w:rsidRDefault="00DB7D95" w:rsidP="00DB7D95"/>
    <w:p w14:paraId="558D0DF0" w14:textId="671DD422" w:rsidR="005D41C9" w:rsidRDefault="00FE4BC0" w:rsidP="00DB7D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občianskeho združenia (ďalej OZ) v roku 20</w:t>
      </w:r>
      <w:r w:rsidR="005D41C9">
        <w:rPr>
          <w:rFonts w:ascii="Times New Roman" w:hAnsi="Times New Roman" w:cs="Times New Roman"/>
          <w:sz w:val="24"/>
          <w:szCs w:val="24"/>
        </w:rPr>
        <w:t>2</w:t>
      </w:r>
      <w:r w:rsidR="002B3E7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prebiehala v súlade s účelom, na ktoré bolo OZ zriadené.  V roku 20</w:t>
      </w:r>
      <w:r w:rsidR="005D41C9">
        <w:rPr>
          <w:rFonts w:ascii="Times New Roman" w:hAnsi="Times New Roman" w:cs="Times New Roman"/>
          <w:sz w:val="24"/>
          <w:szCs w:val="24"/>
        </w:rPr>
        <w:t>2</w:t>
      </w:r>
      <w:r w:rsidR="002B3E7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boli získané finančné prostriedky 2% daní z príjmu fyzických alebo právnických osôb v celkovej výške : </w:t>
      </w:r>
      <w:r w:rsidR="000220CC">
        <w:rPr>
          <w:rFonts w:ascii="Times New Roman" w:hAnsi="Times New Roman" w:cs="Times New Roman"/>
          <w:sz w:val="24"/>
          <w:szCs w:val="24"/>
        </w:rPr>
        <w:t>1</w:t>
      </w:r>
      <w:r w:rsidR="002B3E73">
        <w:rPr>
          <w:rFonts w:ascii="Times New Roman" w:hAnsi="Times New Roman" w:cs="Times New Roman"/>
          <w:sz w:val="24"/>
          <w:szCs w:val="24"/>
        </w:rPr>
        <w:t>184,15</w:t>
      </w:r>
      <w:r>
        <w:rPr>
          <w:rFonts w:ascii="Times New Roman" w:hAnsi="Times New Roman" w:cs="Times New Roman"/>
          <w:sz w:val="24"/>
          <w:szCs w:val="24"/>
        </w:rPr>
        <w:t xml:space="preserve"> € .</w:t>
      </w:r>
      <w:r w:rsidR="002B3E73">
        <w:rPr>
          <w:rFonts w:ascii="Times New Roman" w:hAnsi="Times New Roman" w:cs="Times New Roman"/>
          <w:sz w:val="24"/>
          <w:szCs w:val="24"/>
        </w:rPr>
        <w:t xml:space="preserve"> a z pôžičky členov združenia</w:t>
      </w:r>
    </w:p>
    <w:p w14:paraId="1F5C8CCD" w14:textId="77777777" w:rsidR="005D41C9" w:rsidRDefault="005D41C9" w:rsidP="00DB7D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Bankový účet občianskeho združenia je zriadený  vo FIO Banke, a.s.  </w:t>
      </w:r>
    </w:p>
    <w:p w14:paraId="3C925B6E" w14:textId="77777777" w:rsidR="005D41C9" w:rsidRDefault="005D41C9" w:rsidP="00DB7D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CA6553" w14:textId="77777777" w:rsidR="00FE4BC0" w:rsidRDefault="00FE4BC0" w:rsidP="00DB7D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nasledujúcej časti sú uvedené aktivity vychádzajúce z účelu použitia finančných prostriedkov:</w:t>
      </w:r>
    </w:p>
    <w:p w14:paraId="5808F010" w14:textId="77777777" w:rsidR="005D41C9" w:rsidRDefault="005D41C9" w:rsidP="00DB7D95">
      <w:p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</w:p>
    <w:p w14:paraId="69EE8D05" w14:textId="77777777" w:rsidR="005D41C9" w:rsidRPr="00DB7D95" w:rsidRDefault="005D41C9" w:rsidP="00DB7D95">
      <w:p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Zo získaných finančných prostriedkov boli plánované nasledovné výdavky:</w:t>
      </w:r>
    </w:p>
    <w:p w14:paraId="7FA4F8A4" w14:textId="31E5F809" w:rsidR="005D41C9" w:rsidRPr="00DB7D95" w:rsidRDefault="005D41C9" w:rsidP="002B3E73">
      <w:pPr>
        <w:pStyle w:val="ListParagraph"/>
        <w:shd w:val="clear" w:color="auto" w:fill="FFFFFF"/>
        <w:spacing w:after="0" w:line="360" w:lineRule="auto"/>
        <w:ind w:left="1800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 xml:space="preserve"> </w:t>
      </w:r>
    </w:p>
    <w:p w14:paraId="76E3A722" w14:textId="1A8BE286" w:rsidR="005D41C9" w:rsidRPr="00DB7D95" w:rsidRDefault="005D41C9" w:rsidP="00DB7D95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podpora aktivity členov Jednoty dôchodcov Slovenska - organizácia Pažiť pre rok 202</w:t>
      </w:r>
      <w:r w:rsidR="002B3E73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3</w:t>
      </w: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 xml:space="preserve"> v sume </w:t>
      </w:r>
      <w:r w:rsidR="002B3E73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4</w:t>
      </w: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 xml:space="preserve">50 </w:t>
      </w:r>
      <w:r w:rsidRPr="00DB7D95">
        <w:rPr>
          <w:rFonts w:ascii="inherit" w:eastAsia="Times New Roman" w:hAnsi="inherit" w:cs="Segoe UI" w:hint="eastAsia"/>
          <w:color w:val="050505"/>
          <w:sz w:val="23"/>
          <w:szCs w:val="23"/>
          <w:lang w:eastAsia="sk-SK"/>
        </w:rPr>
        <w:t>€</w:t>
      </w:r>
    </w:p>
    <w:p w14:paraId="168FB16D" w14:textId="77777777" w:rsidR="005D41C9" w:rsidRPr="00DB7D95" w:rsidRDefault="005D41C9" w:rsidP="00DB7D95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zakúpenie publikácií, kníh, pohľadníc, fotiek a predmetov súvisiacich s obcou Pažiť a jej rodákmi v</w:t>
      </w:r>
      <w:r w:rsidRPr="00DB7D95">
        <w:rPr>
          <w:rFonts w:ascii="inherit" w:eastAsia="Times New Roman" w:hAnsi="inherit" w:cs="Segoe UI" w:hint="eastAsia"/>
          <w:color w:val="050505"/>
          <w:sz w:val="23"/>
          <w:szCs w:val="23"/>
          <w:lang w:eastAsia="sk-SK"/>
        </w:rPr>
        <w:t> </w:t>
      </w: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sume 200 €</w:t>
      </w:r>
    </w:p>
    <w:p w14:paraId="21964FA2" w14:textId="6B3EB75F" w:rsidR="005D41C9" w:rsidRDefault="005D41C9" w:rsidP="00DB7D95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 xml:space="preserve">príspevok na  </w:t>
      </w:r>
      <w:r w:rsidR="002B3E73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aktivity členov Ligy proti rakovine</w:t>
      </w: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 xml:space="preserve"> sume </w:t>
      </w:r>
      <w:r w:rsidR="002B3E73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1</w:t>
      </w:r>
      <w:r w:rsidRPr="00DB7D95"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00 €</w:t>
      </w:r>
    </w:p>
    <w:p w14:paraId="483A933C" w14:textId="404D5014" w:rsidR="002B3E73" w:rsidRPr="00DB7D95" w:rsidRDefault="002B3E73" w:rsidP="00DB7D95">
      <w:pPr>
        <w:pStyle w:val="ListParagraph"/>
        <w:numPr>
          <w:ilvl w:val="0"/>
          <w:numId w:val="12"/>
        </w:numPr>
        <w:shd w:val="clear" w:color="auto" w:fill="FFFFFF"/>
        <w:spacing w:after="0" w:line="360" w:lineRule="auto"/>
        <w:rPr>
          <w:rFonts w:ascii="inherit" w:eastAsia="Times New Roman" w:hAnsi="inherit" w:cs="Segoe UI"/>
          <w:color w:val="050505"/>
          <w:sz w:val="23"/>
          <w:szCs w:val="23"/>
          <w:lang w:eastAsia="sk-SK"/>
        </w:rPr>
      </w:pPr>
      <w:r>
        <w:rPr>
          <w:rFonts w:ascii="inherit" w:eastAsia="Times New Roman" w:hAnsi="inherit" w:cs="Segoe UI"/>
          <w:color w:val="050505"/>
          <w:sz w:val="23"/>
          <w:szCs w:val="23"/>
          <w:lang w:eastAsia="sk-SK"/>
        </w:rPr>
        <w:t>nákup techniky v hodnote 500 Eur</w:t>
      </w:r>
    </w:p>
    <w:p w14:paraId="1E79B3B3" w14:textId="77777777" w:rsidR="005D41C9" w:rsidRDefault="005D41C9" w:rsidP="00FE4BC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DAA2CD" w14:textId="77777777" w:rsidR="00FE4BC0" w:rsidRPr="001D3AF2" w:rsidRDefault="00FE4BC0" w:rsidP="00B7533B">
      <w:pPr>
        <w:pStyle w:val="Heading1"/>
        <w:numPr>
          <w:ilvl w:val="0"/>
          <w:numId w:val="10"/>
        </w:numPr>
        <w:ind w:hanging="720"/>
        <w:rPr>
          <w:rFonts w:ascii="Times New Roman" w:hAnsi="Times New Roman" w:cs="Times New Roman"/>
        </w:rPr>
      </w:pPr>
      <w:bookmarkStart w:id="2" w:name="_Toc67495809"/>
      <w:r w:rsidRPr="001D3AF2">
        <w:rPr>
          <w:rFonts w:ascii="Times New Roman" w:hAnsi="Times New Roman" w:cs="Times New Roman"/>
        </w:rPr>
        <w:t>Finančná správa</w:t>
      </w:r>
      <w:bookmarkEnd w:id="2"/>
    </w:p>
    <w:p w14:paraId="21A45456" w14:textId="77777777" w:rsidR="00B7533B" w:rsidRPr="00B7533B" w:rsidRDefault="00B7533B" w:rsidP="00B7533B">
      <w:pPr>
        <w:pStyle w:val="ListParagraph"/>
        <w:ind w:hanging="720"/>
      </w:pPr>
    </w:p>
    <w:p w14:paraId="3844341F" w14:textId="01F44497" w:rsidR="00FE4BC0" w:rsidRDefault="009B25F3" w:rsidP="001D3AF2">
      <w:pPr>
        <w:pStyle w:val="Heading2"/>
        <w:numPr>
          <w:ilvl w:val="1"/>
          <w:numId w:val="10"/>
        </w:numPr>
        <w:spacing w:before="0"/>
        <w:ind w:hanging="720"/>
        <w:rPr>
          <w:rFonts w:ascii="Times New Roman" w:hAnsi="Times New Roman" w:cs="Times New Roman"/>
          <w:sz w:val="24"/>
          <w:szCs w:val="24"/>
        </w:rPr>
      </w:pPr>
      <w:bookmarkStart w:id="3" w:name="_Toc67495810"/>
      <w:r w:rsidRPr="00B7533B">
        <w:rPr>
          <w:rFonts w:ascii="Times New Roman" w:hAnsi="Times New Roman" w:cs="Times New Roman"/>
          <w:sz w:val="24"/>
          <w:szCs w:val="24"/>
        </w:rPr>
        <w:t>Účtovná závierka za rok 20</w:t>
      </w:r>
      <w:r w:rsidR="00F058F7" w:rsidRPr="00B7533B">
        <w:rPr>
          <w:rFonts w:ascii="Times New Roman" w:hAnsi="Times New Roman" w:cs="Times New Roman"/>
          <w:sz w:val="24"/>
          <w:szCs w:val="24"/>
        </w:rPr>
        <w:t>2</w:t>
      </w:r>
      <w:bookmarkEnd w:id="3"/>
      <w:r w:rsidR="00331F1F">
        <w:rPr>
          <w:rFonts w:ascii="Times New Roman" w:hAnsi="Times New Roman" w:cs="Times New Roman"/>
          <w:sz w:val="24"/>
          <w:szCs w:val="24"/>
        </w:rPr>
        <w:t>3</w:t>
      </w:r>
    </w:p>
    <w:p w14:paraId="2B904AAD" w14:textId="77777777" w:rsidR="00B7533B" w:rsidRPr="00B7533B" w:rsidRDefault="00B7533B" w:rsidP="00B7533B"/>
    <w:p w14:paraId="598D9847" w14:textId="520823AC" w:rsidR="00FE4BC0" w:rsidRDefault="00FE4BC0" w:rsidP="00B753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Podľa základnej právnej normy zákona  č. 431/2002  Z.z. o účtovníctve a podľa opatrenia MF SR z 1. decembra 2010 č. MF/24975/2010-74. Občianske združenie</w:t>
      </w:r>
      <w:r w:rsidR="00F058F7">
        <w:rPr>
          <w:rFonts w:ascii="Times New Roman" w:hAnsi="Times New Roman" w:cs="Times New Roman"/>
          <w:sz w:val="24"/>
          <w:szCs w:val="24"/>
        </w:rPr>
        <w:t xml:space="preserve"> Priatelia obce Pažiť</w:t>
      </w:r>
      <w:r>
        <w:rPr>
          <w:rFonts w:ascii="Times New Roman" w:hAnsi="Times New Roman" w:cs="Times New Roman"/>
          <w:sz w:val="24"/>
          <w:szCs w:val="24"/>
        </w:rPr>
        <w:t xml:space="preserve"> nemalo na zači</w:t>
      </w:r>
      <w:r w:rsidR="009B25F3">
        <w:rPr>
          <w:rFonts w:ascii="Times New Roman" w:hAnsi="Times New Roman" w:cs="Times New Roman"/>
          <w:sz w:val="24"/>
          <w:szCs w:val="24"/>
        </w:rPr>
        <w:t>atku účtovného obdobia roka 20</w:t>
      </w:r>
      <w:r w:rsidR="00F058F7">
        <w:rPr>
          <w:rFonts w:ascii="Times New Roman" w:hAnsi="Times New Roman" w:cs="Times New Roman"/>
          <w:sz w:val="24"/>
          <w:szCs w:val="24"/>
        </w:rPr>
        <w:t>2</w:t>
      </w:r>
      <w:r w:rsidR="00331F1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pohľadávky, záväzky a úvery.</w:t>
      </w:r>
    </w:p>
    <w:p w14:paraId="2817B5EF" w14:textId="3A8F0329" w:rsidR="00FE4BC0" w:rsidRDefault="009B25F3" w:rsidP="00B753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</w:t>
      </w:r>
      <w:r w:rsidR="001D3AF2">
        <w:rPr>
          <w:rFonts w:ascii="Times New Roman" w:hAnsi="Times New Roman" w:cs="Times New Roman"/>
          <w:sz w:val="24"/>
          <w:szCs w:val="24"/>
        </w:rPr>
        <w:t>občianskeho združenia</w:t>
      </w:r>
      <w:r>
        <w:rPr>
          <w:rFonts w:ascii="Times New Roman" w:hAnsi="Times New Roman" w:cs="Times New Roman"/>
          <w:sz w:val="24"/>
          <w:szCs w:val="24"/>
        </w:rPr>
        <w:t xml:space="preserve"> v roku 20</w:t>
      </w:r>
      <w:r w:rsidR="00F058F7">
        <w:rPr>
          <w:rFonts w:ascii="Times New Roman" w:hAnsi="Times New Roman" w:cs="Times New Roman"/>
          <w:sz w:val="24"/>
          <w:szCs w:val="24"/>
        </w:rPr>
        <w:t>2</w:t>
      </w:r>
      <w:r w:rsidR="00331F1F">
        <w:rPr>
          <w:rFonts w:ascii="Times New Roman" w:hAnsi="Times New Roman" w:cs="Times New Roman"/>
          <w:sz w:val="24"/>
          <w:szCs w:val="24"/>
        </w:rPr>
        <w:t>3</w:t>
      </w:r>
      <w:r w:rsidR="00FE4BC0">
        <w:rPr>
          <w:rFonts w:ascii="Times New Roman" w:hAnsi="Times New Roman" w:cs="Times New Roman"/>
          <w:sz w:val="24"/>
          <w:szCs w:val="24"/>
        </w:rPr>
        <w:t xml:space="preserve"> tvoril finančný majetok v členení:  peniaz</w:t>
      </w:r>
      <w:r w:rsidR="00F058F7">
        <w:rPr>
          <w:rFonts w:ascii="Times New Roman" w:hAnsi="Times New Roman" w:cs="Times New Roman"/>
          <w:sz w:val="24"/>
          <w:szCs w:val="24"/>
        </w:rPr>
        <w:t>e v pokladni a na bankovom účte</w:t>
      </w:r>
    </w:p>
    <w:p w14:paraId="3641F02F" w14:textId="77777777" w:rsidR="00E745FD" w:rsidRDefault="00E745FD" w:rsidP="00B753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AB5902" w14:textId="3B56F8F6" w:rsidR="00FE4BC0" w:rsidRPr="00B7533B" w:rsidRDefault="009B25F3" w:rsidP="00FE4BC0">
      <w:pPr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lastRenderedPageBreak/>
        <w:t xml:space="preserve">Stav financií k </w:t>
      </w:r>
      <w:r w:rsidR="00F058F7" w:rsidRPr="00B7533B">
        <w:rPr>
          <w:rFonts w:ascii="Times New Roman" w:hAnsi="Times New Roman" w:cs="Times New Roman"/>
          <w:sz w:val="24"/>
          <w:szCs w:val="24"/>
        </w:rPr>
        <w:t>3</w:t>
      </w:r>
      <w:r w:rsidRPr="00B7533B">
        <w:rPr>
          <w:rFonts w:ascii="Times New Roman" w:hAnsi="Times New Roman" w:cs="Times New Roman"/>
          <w:sz w:val="24"/>
          <w:szCs w:val="24"/>
        </w:rPr>
        <w:t>1.1</w:t>
      </w:r>
      <w:r w:rsidR="00F058F7" w:rsidRPr="00B7533B">
        <w:rPr>
          <w:rFonts w:ascii="Times New Roman" w:hAnsi="Times New Roman" w:cs="Times New Roman"/>
          <w:sz w:val="24"/>
          <w:szCs w:val="24"/>
        </w:rPr>
        <w:t>2</w:t>
      </w:r>
      <w:r w:rsidRPr="00B7533B">
        <w:rPr>
          <w:rFonts w:ascii="Times New Roman" w:hAnsi="Times New Roman" w:cs="Times New Roman"/>
          <w:sz w:val="24"/>
          <w:szCs w:val="24"/>
        </w:rPr>
        <w:t>.</w:t>
      </w:r>
      <w:r w:rsidR="00BB5394">
        <w:rPr>
          <w:rFonts w:ascii="Times New Roman" w:hAnsi="Times New Roman" w:cs="Times New Roman"/>
          <w:sz w:val="24"/>
          <w:szCs w:val="24"/>
        </w:rPr>
        <w:t>2022</w:t>
      </w:r>
    </w:p>
    <w:p w14:paraId="38826AA2" w14:textId="4C39B0A1" w:rsidR="00FE4BC0" w:rsidRDefault="00FE4BC0" w:rsidP="00D422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stav v pokladni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7533B">
        <w:rPr>
          <w:rFonts w:ascii="Times New Roman" w:hAnsi="Times New Roman" w:cs="Times New Roman"/>
          <w:sz w:val="24"/>
          <w:szCs w:val="24"/>
        </w:rPr>
        <w:t xml:space="preserve"> </w:t>
      </w:r>
      <w:r w:rsidR="00D42240">
        <w:rPr>
          <w:rFonts w:ascii="Times New Roman" w:hAnsi="Times New Roman" w:cs="Times New Roman"/>
          <w:sz w:val="24"/>
          <w:szCs w:val="24"/>
        </w:rPr>
        <w:tab/>
      </w:r>
      <w:r w:rsidR="00331F1F">
        <w:rPr>
          <w:rFonts w:ascii="Times New Roman" w:hAnsi="Times New Roman" w:cs="Times New Roman"/>
          <w:sz w:val="24"/>
          <w:szCs w:val="24"/>
        </w:rPr>
        <w:t>1201,73</w:t>
      </w:r>
      <w:r w:rsidR="002619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14:paraId="7E419892" w14:textId="491622B1" w:rsidR="00FE4BC0" w:rsidRDefault="00FE4BC0" w:rsidP="00D422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F058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stav na </w:t>
      </w:r>
      <w:r w:rsidR="00F058F7">
        <w:rPr>
          <w:rFonts w:ascii="Times New Roman" w:hAnsi="Times New Roman" w:cs="Times New Roman"/>
          <w:sz w:val="24"/>
          <w:szCs w:val="24"/>
        </w:rPr>
        <w:t xml:space="preserve">bankovom </w:t>
      </w:r>
      <w:r>
        <w:rPr>
          <w:rFonts w:ascii="Times New Roman" w:hAnsi="Times New Roman" w:cs="Times New Roman"/>
          <w:sz w:val="24"/>
          <w:szCs w:val="24"/>
        </w:rPr>
        <w:t xml:space="preserve">účte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7533B">
        <w:rPr>
          <w:rFonts w:ascii="Times New Roman" w:hAnsi="Times New Roman" w:cs="Times New Roman"/>
          <w:sz w:val="24"/>
          <w:szCs w:val="24"/>
        </w:rPr>
        <w:t xml:space="preserve"> </w:t>
      </w:r>
      <w:r w:rsidR="00D42240">
        <w:rPr>
          <w:rFonts w:ascii="Times New Roman" w:hAnsi="Times New Roman" w:cs="Times New Roman"/>
          <w:sz w:val="24"/>
          <w:szCs w:val="24"/>
        </w:rPr>
        <w:tab/>
      </w:r>
      <w:r w:rsidR="00A64CFF">
        <w:rPr>
          <w:rFonts w:ascii="Times New Roman" w:hAnsi="Times New Roman" w:cs="Times New Roman"/>
          <w:sz w:val="24"/>
          <w:szCs w:val="24"/>
        </w:rPr>
        <w:t xml:space="preserve">  </w:t>
      </w:r>
      <w:r w:rsidR="00331F1F">
        <w:rPr>
          <w:rFonts w:ascii="Times New Roman" w:hAnsi="Times New Roman" w:cs="Times New Roman"/>
          <w:sz w:val="24"/>
          <w:szCs w:val="24"/>
        </w:rPr>
        <w:t>723,22</w:t>
      </w:r>
      <w:r w:rsidR="005874A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14:paraId="3587236F" w14:textId="68B8E1A3" w:rsidR="00FE4BC0" w:rsidRPr="00B7533B" w:rsidRDefault="005874AA" w:rsidP="00D4224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 xml:space="preserve">Spolu: 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="00B7533B">
        <w:rPr>
          <w:rFonts w:ascii="Times New Roman" w:hAnsi="Times New Roman" w:cs="Times New Roman"/>
          <w:sz w:val="24"/>
          <w:szCs w:val="24"/>
        </w:rPr>
        <w:tab/>
      </w:r>
      <w:r w:rsidR="00D42240">
        <w:rPr>
          <w:rFonts w:ascii="Times New Roman" w:hAnsi="Times New Roman" w:cs="Times New Roman"/>
          <w:sz w:val="24"/>
          <w:szCs w:val="24"/>
        </w:rPr>
        <w:t xml:space="preserve">        </w:t>
      </w:r>
      <w:r w:rsidR="00A64CFF">
        <w:rPr>
          <w:rFonts w:ascii="Times New Roman" w:hAnsi="Times New Roman" w:cs="Times New Roman"/>
          <w:sz w:val="24"/>
          <w:szCs w:val="24"/>
        </w:rPr>
        <w:t xml:space="preserve">  </w:t>
      </w:r>
      <w:r w:rsidR="00D42240">
        <w:rPr>
          <w:rFonts w:ascii="Times New Roman" w:hAnsi="Times New Roman" w:cs="Times New Roman"/>
          <w:sz w:val="24"/>
          <w:szCs w:val="24"/>
        </w:rPr>
        <w:t xml:space="preserve">  </w:t>
      </w:r>
      <w:r w:rsidR="00331F1F">
        <w:rPr>
          <w:rFonts w:ascii="Times New Roman" w:hAnsi="Times New Roman" w:cs="Times New Roman"/>
          <w:sz w:val="24"/>
          <w:szCs w:val="24"/>
        </w:rPr>
        <w:t>1924,95</w:t>
      </w:r>
      <w:r w:rsidR="005D1FA8" w:rsidRPr="00B7533B">
        <w:rPr>
          <w:rFonts w:ascii="Times New Roman" w:hAnsi="Times New Roman" w:cs="Times New Roman"/>
          <w:sz w:val="24"/>
          <w:szCs w:val="24"/>
        </w:rPr>
        <w:t xml:space="preserve"> </w:t>
      </w:r>
      <w:r w:rsidR="00FE4BC0" w:rsidRPr="00B7533B">
        <w:rPr>
          <w:rFonts w:ascii="Times New Roman" w:hAnsi="Times New Roman" w:cs="Times New Roman"/>
          <w:sz w:val="24"/>
          <w:szCs w:val="24"/>
        </w:rPr>
        <w:t>€</w:t>
      </w:r>
    </w:p>
    <w:p w14:paraId="1C671FAF" w14:textId="77777777" w:rsidR="00FE4BC0" w:rsidRDefault="00FE4BC0" w:rsidP="00FE4BC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37458E" w14:textId="77777777" w:rsidR="00FE4BC0" w:rsidRPr="00B7533B" w:rsidRDefault="00FE4BC0" w:rsidP="008A6177">
      <w:pPr>
        <w:pStyle w:val="Heading2"/>
        <w:numPr>
          <w:ilvl w:val="1"/>
          <w:numId w:val="10"/>
        </w:numPr>
        <w:spacing w:before="0"/>
        <w:ind w:hanging="720"/>
        <w:rPr>
          <w:rFonts w:ascii="Times New Roman" w:hAnsi="Times New Roman" w:cs="Times New Roman"/>
          <w:sz w:val="24"/>
          <w:szCs w:val="24"/>
        </w:rPr>
      </w:pPr>
      <w:bookmarkStart w:id="4" w:name="_Toc67495811"/>
      <w:r w:rsidRPr="00B7533B">
        <w:rPr>
          <w:rFonts w:ascii="Times New Roman" w:hAnsi="Times New Roman" w:cs="Times New Roman"/>
          <w:sz w:val="24"/>
          <w:szCs w:val="24"/>
        </w:rPr>
        <w:t>Prehľad o</w:t>
      </w:r>
      <w:r w:rsidR="00B7533B">
        <w:rPr>
          <w:rFonts w:ascii="Times New Roman" w:hAnsi="Times New Roman" w:cs="Times New Roman"/>
          <w:sz w:val="24"/>
          <w:szCs w:val="24"/>
        </w:rPr>
        <w:t> </w:t>
      </w:r>
      <w:r w:rsidRPr="00B7533B">
        <w:rPr>
          <w:rFonts w:ascii="Times New Roman" w:hAnsi="Times New Roman" w:cs="Times New Roman"/>
          <w:sz w:val="24"/>
          <w:szCs w:val="24"/>
        </w:rPr>
        <w:t>príjmoch</w:t>
      </w:r>
      <w:r w:rsidR="00B7533B">
        <w:rPr>
          <w:rFonts w:ascii="Times New Roman" w:hAnsi="Times New Roman" w:cs="Times New Roman"/>
          <w:sz w:val="24"/>
          <w:szCs w:val="24"/>
        </w:rPr>
        <w:t xml:space="preserve"> na bankovom účte</w:t>
      </w:r>
      <w:bookmarkEnd w:id="4"/>
    </w:p>
    <w:p w14:paraId="52742F47" w14:textId="77777777" w:rsidR="001D3AF2" w:rsidRDefault="001D3AF2" w:rsidP="001D3A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4696B3" w14:textId="6B398A63" w:rsidR="00FE4BC0" w:rsidRDefault="005874AA" w:rsidP="00D422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v roku 20</w:t>
      </w:r>
      <w:r w:rsidR="00B7533B">
        <w:rPr>
          <w:rFonts w:ascii="Times New Roman" w:hAnsi="Times New Roman" w:cs="Times New Roman"/>
          <w:sz w:val="24"/>
          <w:szCs w:val="24"/>
        </w:rPr>
        <w:t>2</w:t>
      </w:r>
      <w:r w:rsidR="00331F1F">
        <w:rPr>
          <w:rFonts w:ascii="Times New Roman" w:hAnsi="Times New Roman" w:cs="Times New Roman"/>
          <w:sz w:val="24"/>
          <w:szCs w:val="24"/>
        </w:rPr>
        <w:t>3</w:t>
      </w:r>
      <w:r w:rsidR="00FE4BC0">
        <w:rPr>
          <w:rFonts w:ascii="Times New Roman" w:hAnsi="Times New Roman" w:cs="Times New Roman"/>
          <w:sz w:val="24"/>
          <w:szCs w:val="24"/>
        </w:rPr>
        <w:t xml:space="preserve"> </w:t>
      </w:r>
      <w:r w:rsidR="00B7533B">
        <w:rPr>
          <w:rFonts w:ascii="Times New Roman" w:hAnsi="Times New Roman" w:cs="Times New Roman"/>
          <w:sz w:val="24"/>
          <w:szCs w:val="24"/>
        </w:rPr>
        <w:t>boli</w:t>
      </w:r>
      <w:r w:rsidR="00FE4BC0">
        <w:rPr>
          <w:rFonts w:ascii="Times New Roman" w:hAnsi="Times New Roman" w:cs="Times New Roman"/>
          <w:sz w:val="24"/>
          <w:szCs w:val="24"/>
        </w:rPr>
        <w:t>:</w:t>
      </w:r>
    </w:p>
    <w:p w14:paraId="05103E0D" w14:textId="6195C96D" w:rsidR="00B7533B" w:rsidRPr="00B7533B" w:rsidRDefault="00B7533B" w:rsidP="00D4224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>počiatočný stav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="008A6177">
        <w:rPr>
          <w:rFonts w:ascii="Times New Roman" w:hAnsi="Times New Roman" w:cs="Times New Roman"/>
          <w:sz w:val="24"/>
          <w:szCs w:val="24"/>
        </w:rPr>
        <w:t xml:space="preserve">    </w:t>
      </w:r>
      <w:r w:rsidR="00331F1F">
        <w:rPr>
          <w:rFonts w:ascii="Times New Roman" w:hAnsi="Times New Roman" w:cs="Times New Roman"/>
          <w:sz w:val="24"/>
          <w:szCs w:val="24"/>
        </w:rPr>
        <w:t>723,22</w:t>
      </w:r>
      <w:r w:rsidRPr="00B7533B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B293736" w14:textId="7CD695D7" w:rsidR="00B7533B" w:rsidRDefault="00FE4BC0" w:rsidP="00D4224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>2% z dní z príjmu FO a PO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="00A64CFF">
        <w:rPr>
          <w:rFonts w:ascii="Times New Roman" w:hAnsi="Times New Roman" w:cs="Times New Roman"/>
          <w:sz w:val="24"/>
          <w:szCs w:val="24"/>
        </w:rPr>
        <w:t xml:space="preserve">  </w:t>
      </w:r>
      <w:r w:rsidR="00331F1F">
        <w:rPr>
          <w:rFonts w:ascii="Times New Roman" w:hAnsi="Times New Roman" w:cs="Times New Roman"/>
          <w:sz w:val="24"/>
          <w:szCs w:val="24"/>
        </w:rPr>
        <w:t>1184,15</w:t>
      </w:r>
      <w:r w:rsidRPr="00B7533B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737FF30" w14:textId="77777777" w:rsidR="00FE4BC0" w:rsidRDefault="00FE4BC0" w:rsidP="001D3AF2">
      <w:pPr>
        <w:pStyle w:val="ListParagraph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ab/>
      </w:r>
    </w:p>
    <w:p w14:paraId="1A45B5D9" w14:textId="16292A9E" w:rsidR="00B7533B" w:rsidRPr="00B7533B" w:rsidRDefault="00B7533B" w:rsidP="00B7533B">
      <w:pPr>
        <w:pStyle w:val="ListParagraph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31F1F">
        <w:rPr>
          <w:rFonts w:ascii="Times New Roman" w:hAnsi="Times New Roman" w:cs="Times New Roman"/>
          <w:sz w:val="24"/>
          <w:szCs w:val="24"/>
        </w:rPr>
        <w:t>1907,37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F5DFE66" w14:textId="77777777" w:rsidR="00FE4BC0" w:rsidRDefault="00FE4BC0" w:rsidP="00FE4BC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F59493" w14:textId="77777777" w:rsidR="00FE4BC0" w:rsidRPr="00B7533B" w:rsidRDefault="00FE4BC0" w:rsidP="00B7533B">
      <w:pPr>
        <w:pStyle w:val="Heading2"/>
        <w:numPr>
          <w:ilvl w:val="1"/>
          <w:numId w:val="10"/>
        </w:numPr>
        <w:ind w:hanging="720"/>
        <w:rPr>
          <w:rFonts w:ascii="Times New Roman" w:hAnsi="Times New Roman" w:cs="Times New Roman"/>
          <w:sz w:val="24"/>
          <w:szCs w:val="24"/>
        </w:rPr>
      </w:pPr>
      <w:bookmarkStart w:id="5" w:name="_Toc67495812"/>
      <w:r w:rsidRPr="00B7533B">
        <w:rPr>
          <w:rFonts w:ascii="Times New Roman" w:hAnsi="Times New Roman" w:cs="Times New Roman"/>
          <w:sz w:val="24"/>
          <w:szCs w:val="24"/>
        </w:rPr>
        <w:t>Prehľad o</w:t>
      </w:r>
      <w:r w:rsidR="00B7533B">
        <w:rPr>
          <w:rFonts w:ascii="Times New Roman" w:hAnsi="Times New Roman" w:cs="Times New Roman"/>
          <w:sz w:val="24"/>
          <w:szCs w:val="24"/>
        </w:rPr>
        <w:t> </w:t>
      </w:r>
      <w:r w:rsidRPr="00B7533B">
        <w:rPr>
          <w:rFonts w:ascii="Times New Roman" w:hAnsi="Times New Roman" w:cs="Times New Roman"/>
          <w:sz w:val="24"/>
          <w:szCs w:val="24"/>
        </w:rPr>
        <w:t>výdavkoch</w:t>
      </w:r>
      <w:r w:rsidR="00B7533B">
        <w:rPr>
          <w:rFonts w:ascii="Times New Roman" w:hAnsi="Times New Roman" w:cs="Times New Roman"/>
          <w:sz w:val="24"/>
          <w:szCs w:val="24"/>
        </w:rPr>
        <w:t xml:space="preserve"> na bankovom účte</w:t>
      </w:r>
      <w:bookmarkEnd w:id="5"/>
    </w:p>
    <w:p w14:paraId="0F51BF9F" w14:textId="77777777" w:rsidR="001D3AF2" w:rsidRDefault="001D3AF2" w:rsidP="001D3A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30DFAC" w14:textId="017734D5" w:rsidR="00FE4BC0" w:rsidRDefault="001D3AF2" w:rsidP="001D3A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5874AA">
        <w:rPr>
          <w:rFonts w:ascii="Times New Roman" w:hAnsi="Times New Roman" w:cs="Times New Roman"/>
          <w:sz w:val="24"/>
          <w:szCs w:val="24"/>
        </w:rPr>
        <w:t>ýdavky v roku 20</w:t>
      </w:r>
      <w:r w:rsidR="00B7533B">
        <w:rPr>
          <w:rFonts w:ascii="Times New Roman" w:hAnsi="Times New Roman" w:cs="Times New Roman"/>
          <w:sz w:val="24"/>
          <w:szCs w:val="24"/>
        </w:rPr>
        <w:t>2</w:t>
      </w:r>
      <w:r w:rsidR="00331F1F">
        <w:rPr>
          <w:rFonts w:ascii="Times New Roman" w:hAnsi="Times New Roman" w:cs="Times New Roman"/>
          <w:sz w:val="24"/>
          <w:szCs w:val="24"/>
        </w:rPr>
        <w:t>3</w:t>
      </w:r>
      <w:r w:rsidR="00FE4BC0">
        <w:rPr>
          <w:rFonts w:ascii="Times New Roman" w:hAnsi="Times New Roman" w:cs="Times New Roman"/>
          <w:sz w:val="24"/>
          <w:szCs w:val="24"/>
        </w:rPr>
        <w:t xml:space="preserve"> </w:t>
      </w:r>
      <w:r w:rsidR="00B7533B">
        <w:rPr>
          <w:rFonts w:ascii="Times New Roman" w:hAnsi="Times New Roman" w:cs="Times New Roman"/>
          <w:sz w:val="24"/>
          <w:szCs w:val="24"/>
        </w:rPr>
        <w:t>boli</w:t>
      </w:r>
      <w:r w:rsidR="00FE4BC0">
        <w:rPr>
          <w:rFonts w:ascii="Times New Roman" w:hAnsi="Times New Roman" w:cs="Times New Roman"/>
          <w:sz w:val="24"/>
          <w:szCs w:val="24"/>
        </w:rPr>
        <w:t>:</w:t>
      </w:r>
    </w:p>
    <w:p w14:paraId="4401AA11" w14:textId="77777777" w:rsidR="00FE4BC0" w:rsidRPr="00B7533B" w:rsidRDefault="00FE4BC0" w:rsidP="001D3A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E62D30" w14:textId="505B16CB" w:rsidR="00FE4BC0" w:rsidRPr="00B7533B" w:rsidRDefault="00FE4BC0" w:rsidP="00D4224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 xml:space="preserve"> Výber z účtu,  do pokladne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="00331F1F">
        <w:rPr>
          <w:rFonts w:ascii="Times New Roman" w:hAnsi="Times New Roman" w:cs="Times New Roman"/>
          <w:sz w:val="24"/>
          <w:szCs w:val="24"/>
        </w:rPr>
        <w:t>52</w:t>
      </w:r>
      <w:r w:rsidR="008A6177">
        <w:rPr>
          <w:rFonts w:ascii="Times New Roman" w:hAnsi="Times New Roman" w:cs="Times New Roman"/>
          <w:sz w:val="24"/>
          <w:szCs w:val="24"/>
        </w:rPr>
        <w:t>,00</w:t>
      </w:r>
      <w:r w:rsidR="00B7533B" w:rsidRPr="00B7533B">
        <w:rPr>
          <w:rFonts w:ascii="Times New Roman" w:hAnsi="Times New Roman" w:cs="Times New Roman"/>
          <w:sz w:val="24"/>
          <w:szCs w:val="24"/>
        </w:rPr>
        <w:t xml:space="preserve"> </w:t>
      </w:r>
      <w:r w:rsidRPr="00B7533B">
        <w:rPr>
          <w:rFonts w:ascii="Times New Roman" w:hAnsi="Times New Roman" w:cs="Times New Roman"/>
          <w:sz w:val="24"/>
          <w:szCs w:val="24"/>
        </w:rPr>
        <w:t>€</w:t>
      </w:r>
    </w:p>
    <w:p w14:paraId="2F604A34" w14:textId="0F020FAD" w:rsidR="008A6177" w:rsidRDefault="00331F1F" w:rsidP="00D4224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Úhrada faktúry Ďuvel</w:t>
      </w:r>
      <w:r w:rsidR="00B7533B">
        <w:rPr>
          <w:rFonts w:ascii="Times New Roman" w:hAnsi="Times New Roman" w:cs="Times New Roman"/>
          <w:sz w:val="24"/>
          <w:szCs w:val="24"/>
        </w:rPr>
        <w:t xml:space="preserve">   </w:t>
      </w:r>
      <w:r w:rsidR="00B7533B" w:rsidRPr="00B7533B">
        <w:rPr>
          <w:rFonts w:ascii="Times New Roman" w:hAnsi="Times New Roman" w:cs="Times New Roman"/>
          <w:sz w:val="24"/>
          <w:szCs w:val="24"/>
        </w:rPr>
        <w:tab/>
      </w:r>
      <w:r w:rsidR="00B7533B">
        <w:rPr>
          <w:rFonts w:ascii="Times New Roman" w:hAnsi="Times New Roman" w:cs="Times New Roman"/>
          <w:sz w:val="24"/>
          <w:szCs w:val="24"/>
        </w:rPr>
        <w:t xml:space="preserve">    </w:t>
      </w:r>
      <w:r w:rsidR="008A6177">
        <w:rPr>
          <w:rFonts w:ascii="Times New Roman" w:hAnsi="Times New Roman" w:cs="Times New Roman"/>
          <w:sz w:val="24"/>
          <w:szCs w:val="24"/>
        </w:rPr>
        <w:t xml:space="preserve"> </w:t>
      </w:r>
      <w:r w:rsidR="008A6177">
        <w:rPr>
          <w:rFonts w:ascii="Times New Roman" w:hAnsi="Times New Roman" w:cs="Times New Roman"/>
          <w:sz w:val="24"/>
          <w:szCs w:val="24"/>
        </w:rPr>
        <w:tab/>
      </w:r>
      <w:r w:rsidR="008A6177">
        <w:rPr>
          <w:rFonts w:ascii="Times New Roman" w:hAnsi="Times New Roman" w:cs="Times New Roman"/>
          <w:sz w:val="24"/>
          <w:szCs w:val="24"/>
        </w:rPr>
        <w:tab/>
      </w:r>
      <w:r w:rsidR="008A6177">
        <w:rPr>
          <w:rFonts w:ascii="Times New Roman" w:hAnsi="Times New Roman" w:cs="Times New Roman"/>
          <w:sz w:val="24"/>
          <w:szCs w:val="24"/>
        </w:rPr>
        <w:tab/>
      </w:r>
      <w:r w:rsidR="008A617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A6177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112,5</w:t>
      </w:r>
      <w:r w:rsidR="008A6177">
        <w:rPr>
          <w:rFonts w:ascii="Times New Roman" w:hAnsi="Times New Roman" w:cs="Times New Roman"/>
          <w:sz w:val="24"/>
          <w:szCs w:val="24"/>
        </w:rPr>
        <w:t>0</w:t>
      </w:r>
      <w:r w:rsidR="00B7533B" w:rsidRPr="00B7533B">
        <w:rPr>
          <w:rFonts w:ascii="Times New Roman" w:hAnsi="Times New Roman" w:cs="Times New Roman"/>
          <w:sz w:val="24"/>
          <w:szCs w:val="24"/>
        </w:rPr>
        <w:t xml:space="preserve"> €</w:t>
      </w:r>
      <w:r w:rsidR="00B7533B">
        <w:rPr>
          <w:rFonts w:ascii="Times New Roman" w:hAnsi="Times New Roman" w:cs="Times New Roman"/>
          <w:sz w:val="24"/>
          <w:szCs w:val="24"/>
        </w:rPr>
        <w:tab/>
      </w:r>
    </w:p>
    <w:p w14:paraId="122C8A5A" w14:textId="22EB1D90" w:rsidR="00331F1F" w:rsidRDefault="00331F1F" w:rsidP="00D4224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Platby kartou za kancelárske potreby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44,45</w:t>
      </w:r>
    </w:p>
    <w:p w14:paraId="1C0B7679" w14:textId="77777777" w:rsidR="008A6177" w:rsidRDefault="008A6177" w:rsidP="00D42240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CCC1AA" w14:textId="6323465C" w:rsidR="008A6177" w:rsidRDefault="008A6177" w:rsidP="00D42240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31F1F">
        <w:rPr>
          <w:rFonts w:ascii="Times New Roman" w:hAnsi="Times New Roman" w:cs="Times New Roman"/>
          <w:sz w:val="24"/>
          <w:szCs w:val="24"/>
        </w:rPr>
        <w:t>208</w:t>
      </w:r>
      <w:r>
        <w:rPr>
          <w:rFonts w:ascii="Times New Roman" w:hAnsi="Times New Roman" w:cs="Times New Roman"/>
          <w:sz w:val="24"/>
          <w:szCs w:val="24"/>
        </w:rPr>
        <w:t>,</w:t>
      </w:r>
      <w:r w:rsidR="00331F1F">
        <w:rPr>
          <w:rFonts w:ascii="Times New Roman" w:hAnsi="Times New Roman" w:cs="Times New Roman"/>
          <w:sz w:val="24"/>
          <w:szCs w:val="24"/>
        </w:rPr>
        <w:t>95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819F940" w14:textId="784367DB" w:rsidR="008A6177" w:rsidRDefault="008A6177" w:rsidP="008A617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Zostatok k 31.12.202</w:t>
      </w:r>
      <w:r w:rsidR="00E745F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B5394">
        <w:rPr>
          <w:rFonts w:ascii="Times New Roman" w:hAnsi="Times New Roman" w:cs="Times New Roman"/>
          <w:sz w:val="24"/>
          <w:szCs w:val="24"/>
        </w:rPr>
        <w:t>1698,42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77BFB4B" w14:textId="77777777" w:rsidR="008A6177" w:rsidRPr="008A6177" w:rsidRDefault="008A6177" w:rsidP="008A6177">
      <w:pPr>
        <w:pStyle w:val="ListParagraph"/>
      </w:pPr>
      <w:r w:rsidRPr="008A6177">
        <w:tab/>
      </w:r>
      <w:r w:rsidRPr="008A6177">
        <w:tab/>
      </w:r>
      <w:r w:rsidRPr="008A6177">
        <w:tab/>
      </w:r>
      <w:r w:rsidRPr="008A6177">
        <w:tab/>
      </w:r>
    </w:p>
    <w:p w14:paraId="7A644D6D" w14:textId="779DB55B" w:rsidR="00C06371" w:rsidRDefault="001D3AF2" w:rsidP="001D3AF2">
      <w:pPr>
        <w:pStyle w:val="Heading2"/>
        <w:numPr>
          <w:ilvl w:val="1"/>
          <w:numId w:val="10"/>
        </w:numPr>
        <w:spacing w:before="0"/>
        <w:ind w:hanging="720"/>
        <w:rPr>
          <w:rFonts w:ascii="Times New Roman" w:hAnsi="Times New Roman" w:cs="Times New Roman"/>
          <w:sz w:val="24"/>
          <w:szCs w:val="24"/>
        </w:rPr>
      </w:pPr>
      <w:bookmarkStart w:id="6" w:name="_Toc67495813"/>
      <w:r>
        <w:rPr>
          <w:rFonts w:ascii="Times New Roman" w:hAnsi="Times New Roman" w:cs="Times New Roman"/>
          <w:sz w:val="24"/>
          <w:szCs w:val="24"/>
        </w:rPr>
        <w:t>P</w:t>
      </w:r>
      <w:r w:rsidR="00C06371" w:rsidRPr="00B7533B">
        <w:rPr>
          <w:rFonts w:ascii="Times New Roman" w:hAnsi="Times New Roman" w:cs="Times New Roman"/>
          <w:sz w:val="24"/>
          <w:szCs w:val="24"/>
        </w:rPr>
        <w:t>rehľad o</w:t>
      </w:r>
      <w:r w:rsidR="00C06371">
        <w:rPr>
          <w:rFonts w:ascii="Times New Roman" w:hAnsi="Times New Roman" w:cs="Times New Roman"/>
          <w:sz w:val="24"/>
          <w:szCs w:val="24"/>
        </w:rPr>
        <w:t> </w:t>
      </w:r>
      <w:r w:rsidR="00C06371" w:rsidRPr="00B7533B">
        <w:rPr>
          <w:rFonts w:ascii="Times New Roman" w:hAnsi="Times New Roman" w:cs="Times New Roman"/>
          <w:sz w:val="24"/>
          <w:szCs w:val="24"/>
        </w:rPr>
        <w:t>príjmoch</w:t>
      </w:r>
      <w:r w:rsidR="00C06371">
        <w:rPr>
          <w:rFonts w:ascii="Times New Roman" w:hAnsi="Times New Roman" w:cs="Times New Roman"/>
          <w:sz w:val="24"/>
          <w:szCs w:val="24"/>
        </w:rPr>
        <w:t xml:space="preserve"> s</w:t>
      </w:r>
      <w:r w:rsidR="00E745FD">
        <w:rPr>
          <w:rFonts w:ascii="Times New Roman" w:hAnsi="Times New Roman" w:cs="Times New Roman"/>
          <w:sz w:val="24"/>
          <w:szCs w:val="24"/>
        </w:rPr>
        <w:t> </w:t>
      </w:r>
      <w:r w:rsidR="00C06371">
        <w:rPr>
          <w:rFonts w:ascii="Times New Roman" w:hAnsi="Times New Roman" w:cs="Times New Roman"/>
          <w:sz w:val="24"/>
          <w:szCs w:val="24"/>
        </w:rPr>
        <w:t>pokladni</w:t>
      </w:r>
      <w:bookmarkEnd w:id="6"/>
    </w:p>
    <w:p w14:paraId="10288472" w14:textId="77777777" w:rsidR="00E745FD" w:rsidRPr="00E745FD" w:rsidRDefault="00E745FD" w:rsidP="00E745FD"/>
    <w:p w14:paraId="65AC5B6E" w14:textId="2F65B983" w:rsidR="00C06371" w:rsidRDefault="00C06371" w:rsidP="00D422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v hotovosti v roku 202</w:t>
      </w:r>
      <w:r w:rsidR="00BB539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boli:</w:t>
      </w:r>
    </w:p>
    <w:p w14:paraId="203C7DFA" w14:textId="7FC55C55" w:rsidR="00C06371" w:rsidRPr="00B7533B" w:rsidRDefault="00C06371" w:rsidP="00D42240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>počiatočný stav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="00BB5394">
        <w:rPr>
          <w:rFonts w:ascii="Times New Roman" w:hAnsi="Times New Roman" w:cs="Times New Roman"/>
          <w:sz w:val="24"/>
          <w:szCs w:val="24"/>
        </w:rPr>
        <w:t>1201,73</w:t>
      </w:r>
      <w:r w:rsidRPr="00B7533B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BB9B2B1" w14:textId="44C56365" w:rsidR="00C06371" w:rsidRDefault="00C06371" w:rsidP="00D42240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výber z účtu do pokladne</w:t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 w:rsidRPr="00B7533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B539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B5394">
        <w:rPr>
          <w:rFonts w:ascii="Times New Roman" w:hAnsi="Times New Roman" w:cs="Times New Roman"/>
          <w:sz w:val="24"/>
          <w:szCs w:val="24"/>
        </w:rPr>
        <w:t>52,00</w:t>
      </w:r>
      <w:r w:rsidRPr="00B7533B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F7DF455" w14:textId="5D2BEC8B" w:rsidR="00BB5394" w:rsidRDefault="00BB5394" w:rsidP="00D42240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pôžička zakladateľov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360,00 </w:t>
      </w:r>
      <w:r w:rsidRPr="00B7533B">
        <w:rPr>
          <w:rFonts w:ascii="Times New Roman" w:hAnsi="Times New Roman" w:cs="Times New Roman"/>
          <w:sz w:val="24"/>
          <w:szCs w:val="24"/>
        </w:rPr>
        <w:t>€</w:t>
      </w:r>
    </w:p>
    <w:p w14:paraId="2E090618" w14:textId="77777777" w:rsidR="00C06371" w:rsidRDefault="00C06371" w:rsidP="00D42240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533B">
        <w:rPr>
          <w:rFonts w:ascii="Times New Roman" w:hAnsi="Times New Roman" w:cs="Times New Roman"/>
          <w:sz w:val="24"/>
          <w:szCs w:val="24"/>
        </w:rPr>
        <w:tab/>
      </w:r>
    </w:p>
    <w:p w14:paraId="2B3B9FBC" w14:textId="29FE970C" w:rsidR="00C06371" w:rsidRPr="00B7533B" w:rsidRDefault="00C06371" w:rsidP="00D42240">
      <w:pPr>
        <w:pStyle w:val="ListParagraph"/>
        <w:spacing w:line="36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BB539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B5394">
        <w:rPr>
          <w:rFonts w:ascii="Times New Roman" w:hAnsi="Times New Roman" w:cs="Times New Roman"/>
          <w:sz w:val="24"/>
          <w:szCs w:val="24"/>
        </w:rPr>
        <w:t>1613,73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5D9A35B" w14:textId="77777777" w:rsidR="00C06371" w:rsidRPr="00B7533B" w:rsidRDefault="00C06371" w:rsidP="00C06371">
      <w:pPr>
        <w:pStyle w:val="Heading2"/>
        <w:numPr>
          <w:ilvl w:val="1"/>
          <w:numId w:val="10"/>
        </w:numPr>
        <w:ind w:hanging="720"/>
        <w:rPr>
          <w:rFonts w:ascii="Times New Roman" w:hAnsi="Times New Roman" w:cs="Times New Roman"/>
          <w:sz w:val="24"/>
          <w:szCs w:val="24"/>
        </w:rPr>
      </w:pPr>
      <w:bookmarkStart w:id="7" w:name="_Toc67495814"/>
      <w:r w:rsidRPr="00B7533B">
        <w:rPr>
          <w:rFonts w:ascii="Times New Roman" w:hAnsi="Times New Roman" w:cs="Times New Roman"/>
          <w:sz w:val="24"/>
          <w:szCs w:val="24"/>
        </w:rPr>
        <w:lastRenderedPageBreak/>
        <w:t>Prehľad 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7533B">
        <w:rPr>
          <w:rFonts w:ascii="Times New Roman" w:hAnsi="Times New Roman" w:cs="Times New Roman"/>
          <w:sz w:val="24"/>
          <w:szCs w:val="24"/>
        </w:rPr>
        <w:t>výdavkoch</w:t>
      </w:r>
      <w:r>
        <w:rPr>
          <w:rFonts w:ascii="Times New Roman" w:hAnsi="Times New Roman" w:cs="Times New Roman"/>
          <w:sz w:val="24"/>
          <w:szCs w:val="24"/>
        </w:rPr>
        <w:t xml:space="preserve"> v pokladni</w:t>
      </w:r>
      <w:bookmarkEnd w:id="7"/>
    </w:p>
    <w:p w14:paraId="6212AB62" w14:textId="3AA577B5" w:rsidR="00C06371" w:rsidRDefault="00C06371" w:rsidP="00D422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v hotovosti v roku 202</w:t>
      </w:r>
      <w:r w:rsidR="00BB539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boli:</w:t>
      </w:r>
    </w:p>
    <w:p w14:paraId="0145BD6D" w14:textId="24216862" w:rsidR="00C06371" w:rsidRPr="00C06371" w:rsidRDefault="00C06371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 xml:space="preserve">Úhrady faktúr </w:t>
      </w:r>
      <w:r w:rsidR="00BB5394">
        <w:rPr>
          <w:rFonts w:ascii="Times New Roman" w:hAnsi="Times New Roman" w:cs="Times New Roman"/>
          <w:sz w:val="24"/>
          <w:szCs w:val="24"/>
        </w:rPr>
        <w:t>pre Ďuvel</w:t>
      </w:r>
      <w:r>
        <w:rPr>
          <w:rFonts w:ascii="Times New Roman" w:hAnsi="Times New Roman" w:cs="Times New Roman"/>
          <w:sz w:val="24"/>
          <w:szCs w:val="24"/>
        </w:rPr>
        <w:tab/>
      </w:r>
      <w:r w:rsidR="00BB5394">
        <w:rPr>
          <w:rFonts w:ascii="Times New Roman" w:hAnsi="Times New Roman" w:cs="Times New Roman"/>
          <w:sz w:val="24"/>
          <w:szCs w:val="24"/>
        </w:rPr>
        <w:t>212,52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B80A482" w14:textId="282CC81B" w:rsidR="00C06371" w:rsidRPr="00BB5394" w:rsidRDefault="00C06371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Poplatok za registráciu NCR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C06371">
        <w:rPr>
          <w:rFonts w:ascii="Times New Roman" w:hAnsi="Times New Roman" w:cs="Times New Roman"/>
          <w:sz w:val="24"/>
          <w:szCs w:val="24"/>
        </w:rPr>
        <w:t xml:space="preserve"> </w:t>
      </w:r>
      <w:r w:rsidR="00BB539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0,00</w:t>
      </w:r>
      <w:r w:rsidRPr="00C06371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4883171" w14:textId="59D17C53" w:rsidR="00BB5394" w:rsidRPr="00BB5394" w:rsidRDefault="00BB5394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Nákup techniky</w:t>
      </w:r>
      <w:r>
        <w:rPr>
          <w:rFonts w:ascii="Times New Roman" w:hAnsi="Times New Roman" w:cs="Times New Roman"/>
          <w:sz w:val="24"/>
          <w:szCs w:val="24"/>
        </w:rPr>
        <w:tab/>
        <w:t xml:space="preserve">687,45 </w:t>
      </w:r>
      <w:r w:rsidRPr="00C06371">
        <w:rPr>
          <w:rFonts w:ascii="Times New Roman" w:hAnsi="Times New Roman" w:cs="Times New Roman"/>
          <w:sz w:val="24"/>
          <w:szCs w:val="24"/>
        </w:rPr>
        <w:t>€</w:t>
      </w:r>
    </w:p>
    <w:p w14:paraId="7FE68AC5" w14:textId="676E22AE" w:rsidR="00BB5394" w:rsidRPr="00BB5394" w:rsidRDefault="00BB5394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Príspevok pre členov JZD Pažiť</w:t>
      </w:r>
      <w:r>
        <w:rPr>
          <w:rFonts w:ascii="Times New Roman" w:hAnsi="Times New Roman" w:cs="Times New Roman"/>
          <w:sz w:val="24"/>
          <w:szCs w:val="24"/>
        </w:rPr>
        <w:tab/>
        <w:t xml:space="preserve">448,53 </w:t>
      </w:r>
      <w:r w:rsidRPr="00C06371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CBA9AB9" w14:textId="3E0571E7" w:rsidR="00BB5394" w:rsidRPr="00BB5394" w:rsidRDefault="00BB5394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Prispevok pre členov Ligy proti rakovine</w:t>
      </w:r>
      <w:r>
        <w:rPr>
          <w:rFonts w:ascii="Times New Roman" w:hAnsi="Times New Roman" w:cs="Times New Roman"/>
          <w:sz w:val="24"/>
          <w:szCs w:val="24"/>
        </w:rPr>
        <w:tab/>
        <w:t xml:space="preserve">133,00 </w:t>
      </w:r>
      <w:r w:rsidRPr="00C06371">
        <w:rPr>
          <w:rFonts w:ascii="Times New Roman" w:hAnsi="Times New Roman" w:cs="Times New Roman"/>
          <w:sz w:val="24"/>
          <w:szCs w:val="24"/>
        </w:rPr>
        <w:t>€</w:t>
      </w:r>
    </w:p>
    <w:p w14:paraId="47B86BA8" w14:textId="0F682576" w:rsidR="00BB5394" w:rsidRPr="00C06371" w:rsidRDefault="00BB5394" w:rsidP="00D42240">
      <w:pPr>
        <w:pStyle w:val="ListParagraph"/>
        <w:numPr>
          <w:ilvl w:val="0"/>
          <w:numId w:val="16"/>
        </w:numPr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Príspevok do tomboly na obecnej akcii</w:t>
      </w:r>
      <w:r>
        <w:rPr>
          <w:rFonts w:ascii="Times New Roman" w:hAnsi="Times New Roman" w:cs="Times New Roman"/>
          <w:sz w:val="24"/>
          <w:szCs w:val="24"/>
        </w:rPr>
        <w:tab/>
        <w:t xml:space="preserve"> 20,42 </w:t>
      </w:r>
      <w:r w:rsidRPr="00C06371">
        <w:rPr>
          <w:rFonts w:ascii="Times New Roman" w:hAnsi="Times New Roman" w:cs="Times New Roman"/>
          <w:sz w:val="24"/>
          <w:szCs w:val="24"/>
        </w:rPr>
        <w:t>€</w:t>
      </w:r>
    </w:p>
    <w:p w14:paraId="41340BFC" w14:textId="77777777" w:rsidR="00C06371" w:rsidRPr="00C06371" w:rsidRDefault="00C06371" w:rsidP="00D42240">
      <w:pPr>
        <w:pStyle w:val="ListParagraph"/>
        <w:tabs>
          <w:tab w:val="left" w:pos="6804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4BC9233" w14:textId="283EBF42" w:rsidR="00C06371" w:rsidRDefault="00C06371" w:rsidP="00C06371">
      <w:pPr>
        <w:pStyle w:val="ListParagraph"/>
        <w:tabs>
          <w:tab w:val="left" w:pos="4962"/>
          <w:tab w:val="left" w:pos="6804"/>
        </w:tabs>
      </w:pPr>
      <w:r>
        <w:rPr>
          <w:rFonts w:ascii="Times New Roman" w:hAnsi="Times New Roman" w:cs="Times New Roman"/>
          <w:sz w:val="24"/>
          <w:szCs w:val="24"/>
        </w:rPr>
        <w:tab/>
        <w:t>s</w:t>
      </w:r>
      <w:r w:rsidRPr="00C06371">
        <w:rPr>
          <w:rFonts w:ascii="Times New Roman" w:hAnsi="Times New Roman" w:cs="Times New Roman"/>
          <w:sz w:val="24"/>
          <w:szCs w:val="24"/>
        </w:rPr>
        <w:t>polu</w:t>
      </w:r>
      <w:r>
        <w:rPr>
          <w:rFonts w:ascii="Times New Roman" w:hAnsi="Times New Roman" w:cs="Times New Roman"/>
          <w:sz w:val="24"/>
          <w:szCs w:val="24"/>
        </w:rPr>
        <w:tab/>
      </w:r>
      <w:r w:rsidR="00BB5394">
        <w:rPr>
          <w:rFonts w:ascii="Times New Roman" w:hAnsi="Times New Roman" w:cs="Times New Roman"/>
          <w:sz w:val="24"/>
          <w:szCs w:val="24"/>
        </w:rPr>
        <w:t>1581,92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Pr="00C0637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C06371">
        <w:rPr>
          <w:rFonts w:ascii="Times New Roman" w:hAnsi="Times New Roman" w:cs="Times New Roman"/>
          <w:sz w:val="24"/>
          <w:szCs w:val="24"/>
        </w:rPr>
        <w:tab/>
      </w:r>
    </w:p>
    <w:p w14:paraId="24EB43DE" w14:textId="77777777" w:rsidR="00A64CFF" w:rsidRDefault="00C06371" w:rsidP="00A64CFF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D3AF2">
        <w:rPr>
          <w:rFonts w:ascii="Times New Roman" w:hAnsi="Times New Roman" w:cs="Times New Roman"/>
          <w:sz w:val="24"/>
          <w:szCs w:val="24"/>
        </w:rPr>
        <w:tab/>
      </w:r>
      <w:r w:rsidR="001D3AF2">
        <w:rPr>
          <w:rFonts w:ascii="Times New Roman" w:hAnsi="Times New Roman" w:cs="Times New Roman"/>
          <w:sz w:val="24"/>
          <w:szCs w:val="24"/>
        </w:rPr>
        <w:tab/>
      </w:r>
      <w:r w:rsidR="001D3AF2">
        <w:rPr>
          <w:rFonts w:ascii="Times New Roman" w:hAnsi="Times New Roman" w:cs="Times New Roman"/>
          <w:sz w:val="24"/>
          <w:szCs w:val="24"/>
        </w:rPr>
        <w:tab/>
      </w:r>
      <w:r w:rsidR="001D3AF2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>Zostatok k 31.12.202</w:t>
      </w:r>
      <w:r w:rsidR="00BB539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 w:rsidR="001D3AF2">
        <w:rPr>
          <w:rFonts w:ascii="Times New Roman" w:hAnsi="Times New Roman" w:cs="Times New Roman"/>
          <w:sz w:val="24"/>
          <w:szCs w:val="24"/>
        </w:rPr>
        <w:t xml:space="preserve">       </w:t>
      </w:r>
      <w:r w:rsidR="00BB5394">
        <w:rPr>
          <w:rFonts w:ascii="Times New Roman" w:hAnsi="Times New Roman" w:cs="Times New Roman"/>
          <w:sz w:val="24"/>
          <w:szCs w:val="24"/>
        </w:rPr>
        <w:t>31,81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  <w:r w:rsidRPr="00C06371">
        <w:rPr>
          <w:rFonts w:ascii="Times New Roman" w:hAnsi="Times New Roman" w:cs="Times New Roman"/>
          <w:sz w:val="24"/>
          <w:szCs w:val="24"/>
        </w:rPr>
        <w:tab/>
      </w:r>
    </w:p>
    <w:p w14:paraId="07F2F74B" w14:textId="2391A171" w:rsidR="00A64CFF" w:rsidRPr="001D3AF2" w:rsidRDefault="00A64CFF" w:rsidP="00A64CFF">
      <w:pPr>
        <w:pStyle w:val="Heading1"/>
        <w:numPr>
          <w:ilvl w:val="0"/>
          <w:numId w:val="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Pr="001D3AF2">
        <w:rPr>
          <w:rFonts w:ascii="Times New Roman" w:hAnsi="Times New Roman" w:cs="Times New Roman"/>
        </w:rPr>
        <w:t>áver</w:t>
      </w:r>
    </w:p>
    <w:p w14:paraId="0F05AF8C" w14:textId="77777777" w:rsidR="00A64CFF" w:rsidRPr="001D3AF2" w:rsidRDefault="00A64CFF" w:rsidP="00A64CFF"/>
    <w:p w14:paraId="682C4348" w14:textId="77777777" w:rsidR="00A64CFF" w:rsidRPr="001D3AF2" w:rsidRDefault="00A64CFF" w:rsidP="00A64CFF">
      <w:pPr>
        <w:rPr>
          <w:rFonts w:ascii="Times New Roman" w:hAnsi="Times New Roman" w:cs="Times New Roman"/>
          <w:sz w:val="24"/>
          <w:szCs w:val="24"/>
        </w:rPr>
      </w:pPr>
      <w:r w:rsidRPr="001D3AF2">
        <w:rPr>
          <w:rFonts w:ascii="Times New Roman" w:hAnsi="Times New Roman" w:cs="Times New Roman"/>
          <w:sz w:val="24"/>
          <w:szCs w:val="24"/>
        </w:rPr>
        <w:t xml:space="preserve">Touto cestou chceme poďakovať </w:t>
      </w:r>
      <w:r w:rsidRPr="001D3AF2"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>všetkým, ktorí sa rozhodli venovať 2% z daní práve nášmu občianskemu združeniu Priatelia obce Pažiť v roku 202</w:t>
      </w:r>
      <w:r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>3</w:t>
      </w:r>
      <w:r w:rsidRPr="001D3AF2"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>.</w:t>
      </w:r>
    </w:p>
    <w:p w14:paraId="051E0E8E" w14:textId="77777777" w:rsidR="00A64CFF" w:rsidRPr="001D3AF2" w:rsidRDefault="00A64CFF" w:rsidP="00A64CFF">
      <w:pPr>
        <w:rPr>
          <w:rFonts w:ascii="Times New Roman" w:hAnsi="Times New Roman" w:cs="Times New Roman"/>
          <w:sz w:val="24"/>
          <w:szCs w:val="24"/>
        </w:rPr>
      </w:pPr>
      <w:r w:rsidRPr="001D3AF2">
        <w:rPr>
          <w:rFonts w:ascii="Times New Roman" w:hAnsi="Times New Roman" w:cs="Times New Roman"/>
          <w:sz w:val="24"/>
          <w:szCs w:val="24"/>
        </w:rPr>
        <w:t>Svojou aktivitou a vytváraním finančného a materiálneho zázemia nám pomáhajú plniť ciele a poslanie Občianskeho združenia .</w:t>
      </w:r>
    </w:p>
    <w:p w14:paraId="6D21188D" w14:textId="77777777" w:rsidR="00A64CFF" w:rsidRDefault="00A64CFF" w:rsidP="00A64CFF">
      <w:pPr>
        <w:rPr>
          <w:rFonts w:ascii="Times New Roman" w:hAnsi="Times New Roman" w:cs="Times New Roman"/>
          <w:sz w:val="24"/>
          <w:szCs w:val="24"/>
        </w:rPr>
      </w:pPr>
    </w:p>
    <w:p w14:paraId="73D34FBD" w14:textId="672C24EE" w:rsidR="00DC0ECE" w:rsidRDefault="00A64CFF">
      <w:r>
        <w:rPr>
          <w:rFonts w:ascii="Times New Roman" w:hAnsi="Times New Roman" w:cs="Times New Roman"/>
          <w:sz w:val="24"/>
          <w:szCs w:val="24"/>
        </w:rPr>
        <w:t>Predseda občianskeho združenia: Milan Rybár</w:t>
      </w:r>
    </w:p>
    <w:sectPr w:rsidR="00DC0ECE" w:rsidSect="009826F1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EBA8F5" w14:textId="77777777" w:rsidR="009826F1" w:rsidRDefault="009826F1" w:rsidP="00DB7D95">
      <w:pPr>
        <w:spacing w:after="0" w:line="240" w:lineRule="auto"/>
      </w:pPr>
      <w:r>
        <w:separator/>
      </w:r>
    </w:p>
  </w:endnote>
  <w:endnote w:type="continuationSeparator" w:id="0">
    <w:p w14:paraId="3858143A" w14:textId="77777777" w:rsidR="009826F1" w:rsidRDefault="009826F1" w:rsidP="00DB7D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31206254"/>
      <w:docPartObj>
        <w:docPartGallery w:val="Page Numbers (Bottom of Page)"/>
        <w:docPartUnique/>
      </w:docPartObj>
    </w:sdtPr>
    <w:sdtContent>
      <w:p w14:paraId="27E2B78F" w14:textId="77276D2A" w:rsidR="00D42240" w:rsidRDefault="00892165">
        <w:pPr>
          <w:pStyle w:val="Footer"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16A49638" wp14:editId="5AA7EC77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1" name="AutoShap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>
                                    <a:lumMod val="100000"/>
                                    <a:lumOff val="0"/>
                                  </a:schemeClr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>
                                    <a:lumMod val="55000"/>
                                    <a:lumOff val="4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23AF5F" w14:textId="77777777" w:rsidR="00D42240" w:rsidRDefault="008B7BB8">
                              <w:pPr>
                                <w:pStyle w:val="Footer"/>
                                <w:pBdr>
                                  <w:top w:val="single" w:sz="12" w:space="1" w:color="9BBB59" w:themeColor="accent3"/>
                                  <w:bottom w:val="single" w:sz="48" w:space="1" w:color="9BBB59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fldChar w:fldCharType="separate"/>
                              </w:r>
                              <w:r w:rsidR="00AE72D7" w:rsidRPr="00AE72D7">
                                <w:rPr>
                                  <w:noProof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noProof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16A49638"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2" o:spid="_x0000_s1026" type="#_x0000_t176" style="position:absolute;margin-left:0;margin-top:0;width:40.35pt;height:34.75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" filled="f" fillcolor="#4f81bd [3204]" stroked="f" strokecolor="#737373 [1789]">
                  <v:textbox>
                    <w:txbxContent>
                      <w:p w14:paraId="4323AF5F" w14:textId="77777777" w:rsidR="00D42240" w:rsidRDefault="008B7BB8">
                        <w:pPr>
                          <w:pStyle w:val="Footer"/>
                          <w:pBdr>
                            <w:top w:val="single" w:sz="12" w:space="1" w:color="9BBB59" w:themeColor="accent3"/>
                            <w:bottom w:val="single" w:sz="48" w:space="1" w:color="9BBB59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fldChar w:fldCharType="separate"/>
                        </w:r>
                        <w:r w:rsidR="00AE72D7" w:rsidRPr="00AE72D7">
                          <w:rPr>
                            <w:noProof/>
                            <w:sz w:val="28"/>
                            <w:szCs w:val="28"/>
                          </w:rPr>
                          <w:t>3</w:t>
                        </w:r>
                        <w:r>
                          <w:rPr>
                            <w:noProof/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78DAE4" w14:textId="77777777" w:rsidR="009826F1" w:rsidRDefault="009826F1" w:rsidP="00DB7D95">
      <w:pPr>
        <w:spacing w:after="0" w:line="240" w:lineRule="auto"/>
      </w:pPr>
      <w:r>
        <w:separator/>
      </w:r>
    </w:p>
  </w:footnote>
  <w:footnote w:type="continuationSeparator" w:id="0">
    <w:p w14:paraId="2C1B61A4" w14:textId="77777777" w:rsidR="009826F1" w:rsidRDefault="009826F1" w:rsidP="00DB7D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137AEA"/>
    <w:multiLevelType w:val="multilevel"/>
    <w:tmpl w:val="041B0027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" w15:restartNumberingAfterBreak="0">
    <w:nsid w:val="09DC69B4"/>
    <w:multiLevelType w:val="hybridMultilevel"/>
    <w:tmpl w:val="BFCECB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D25ED"/>
    <w:multiLevelType w:val="hybridMultilevel"/>
    <w:tmpl w:val="59988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5D6D46"/>
    <w:multiLevelType w:val="hybridMultilevel"/>
    <w:tmpl w:val="FD6E28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768CC"/>
    <w:multiLevelType w:val="hybridMultilevel"/>
    <w:tmpl w:val="54CEBB16"/>
    <w:lvl w:ilvl="0" w:tplc="E76CBF4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7814D9"/>
    <w:multiLevelType w:val="multilevel"/>
    <w:tmpl w:val="3170F8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A5F2107"/>
    <w:multiLevelType w:val="multilevel"/>
    <w:tmpl w:val="041B0027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7" w15:restartNumberingAfterBreak="0">
    <w:nsid w:val="3F6D0416"/>
    <w:multiLevelType w:val="hybridMultilevel"/>
    <w:tmpl w:val="7DF24D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4838ED"/>
    <w:multiLevelType w:val="hybridMultilevel"/>
    <w:tmpl w:val="19563C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C360C7"/>
    <w:multiLevelType w:val="hybridMultilevel"/>
    <w:tmpl w:val="0C684E9E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872277C"/>
    <w:multiLevelType w:val="hybridMultilevel"/>
    <w:tmpl w:val="1E0C2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6EBFB4">
      <w:numFmt w:val="bullet"/>
      <w:lvlText w:val="-"/>
      <w:lvlJc w:val="left"/>
      <w:pPr>
        <w:ind w:left="1440" w:hanging="360"/>
      </w:pPr>
      <w:rPr>
        <w:rFonts w:ascii="inherit" w:eastAsia="Times New Roman" w:hAnsi="inherit" w:cs="Segoe U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2C2847"/>
    <w:multiLevelType w:val="hybridMultilevel"/>
    <w:tmpl w:val="DA9C2C84"/>
    <w:lvl w:ilvl="0" w:tplc="E76CBF4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231348"/>
    <w:multiLevelType w:val="hybridMultilevel"/>
    <w:tmpl w:val="D22EE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512BC9"/>
    <w:multiLevelType w:val="hybridMultilevel"/>
    <w:tmpl w:val="F1145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CE7047"/>
    <w:multiLevelType w:val="hybridMultilevel"/>
    <w:tmpl w:val="31E458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222856">
    <w:abstractNumId w:val="10"/>
  </w:num>
  <w:num w:numId="2" w16cid:durableId="1397162363">
    <w:abstractNumId w:val="2"/>
  </w:num>
  <w:num w:numId="3" w16cid:durableId="1520393776">
    <w:abstractNumId w:val="4"/>
  </w:num>
  <w:num w:numId="4" w16cid:durableId="1680498795">
    <w:abstractNumId w:val="11"/>
  </w:num>
  <w:num w:numId="5" w16cid:durableId="1673952339">
    <w:abstractNumId w:val="13"/>
  </w:num>
  <w:num w:numId="6" w16cid:durableId="1825967687">
    <w:abstractNumId w:val="3"/>
  </w:num>
  <w:num w:numId="7" w16cid:durableId="1278299111">
    <w:abstractNumId w:val="7"/>
  </w:num>
  <w:num w:numId="8" w16cid:durableId="1355694806">
    <w:abstractNumId w:val="6"/>
  </w:num>
  <w:num w:numId="9" w16cid:durableId="1074622931">
    <w:abstractNumId w:val="0"/>
  </w:num>
  <w:num w:numId="10" w16cid:durableId="533928806">
    <w:abstractNumId w:val="5"/>
  </w:num>
  <w:num w:numId="11" w16cid:durableId="761073295">
    <w:abstractNumId w:val="12"/>
  </w:num>
  <w:num w:numId="12" w16cid:durableId="132329706">
    <w:abstractNumId w:val="9"/>
  </w:num>
  <w:num w:numId="13" w16cid:durableId="1005287031">
    <w:abstractNumId w:val="6"/>
  </w:num>
  <w:num w:numId="14" w16cid:durableId="739640727">
    <w:abstractNumId w:val="14"/>
  </w:num>
  <w:num w:numId="15" w16cid:durableId="784691108">
    <w:abstractNumId w:val="1"/>
  </w:num>
  <w:num w:numId="16" w16cid:durableId="1587497448">
    <w:abstractNumId w:val="8"/>
  </w:num>
  <w:num w:numId="17" w16cid:durableId="11739115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BC0"/>
    <w:rsid w:val="000220CC"/>
    <w:rsid w:val="00025D45"/>
    <w:rsid w:val="00115318"/>
    <w:rsid w:val="001D3AF2"/>
    <w:rsid w:val="002014EF"/>
    <w:rsid w:val="00261964"/>
    <w:rsid w:val="002B3E73"/>
    <w:rsid w:val="00331F1F"/>
    <w:rsid w:val="0038469A"/>
    <w:rsid w:val="003D4EC7"/>
    <w:rsid w:val="0044292C"/>
    <w:rsid w:val="004B1D68"/>
    <w:rsid w:val="004F1886"/>
    <w:rsid w:val="00557EDE"/>
    <w:rsid w:val="00582F63"/>
    <w:rsid w:val="005874AA"/>
    <w:rsid w:val="005D1FA8"/>
    <w:rsid w:val="005D41C9"/>
    <w:rsid w:val="005F1C23"/>
    <w:rsid w:val="006E6753"/>
    <w:rsid w:val="00786C58"/>
    <w:rsid w:val="00892165"/>
    <w:rsid w:val="008A6177"/>
    <w:rsid w:val="008B7BB8"/>
    <w:rsid w:val="008E7107"/>
    <w:rsid w:val="009826F1"/>
    <w:rsid w:val="00997F5E"/>
    <w:rsid w:val="009A356D"/>
    <w:rsid w:val="009B25F3"/>
    <w:rsid w:val="009C2213"/>
    <w:rsid w:val="00A318EE"/>
    <w:rsid w:val="00A64CFF"/>
    <w:rsid w:val="00AE72D7"/>
    <w:rsid w:val="00B7533B"/>
    <w:rsid w:val="00BB5394"/>
    <w:rsid w:val="00BC0814"/>
    <w:rsid w:val="00C06371"/>
    <w:rsid w:val="00C8368C"/>
    <w:rsid w:val="00C977B1"/>
    <w:rsid w:val="00CD32E8"/>
    <w:rsid w:val="00D42240"/>
    <w:rsid w:val="00DB7D95"/>
    <w:rsid w:val="00DC0ECE"/>
    <w:rsid w:val="00DD38DF"/>
    <w:rsid w:val="00E745FD"/>
    <w:rsid w:val="00F058F7"/>
    <w:rsid w:val="00F267A3"/>
    <w:rsid w:val="00F35F43"/>
    <w:rsid w:val="00FE4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7FDF8"/>
  <w15:docId w15:val="{EAF0A1AD-883A-4F60-805E-85E65B960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BC0"/>
  </w:style>
  <w:style w:type="paragraph" w:styleId="Heading1">
    <w:name w:val="heading 1"/>
    <w:basedOn w:val="Normal"/>
    <w:next w:val="Normal"/>
    <w:link w:val="Heading1Char"/>
    <w:uiPriority w:val="9"/>
    <w:qFormat/>
    <w:rsid w:val="00DB7D95"/>
    <w:pPr>
      <w:keepNext/>
      <w:keepLines/>
      <w:numPr>
        <w:numId w:val="8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7D95"/>
    <w:pPr>
      <w:keepNext/>
      <w:keepLines/>
      <w:numPr>
        <w:ilvl w:val="1"/>
        <w:numId w:val="8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7D95"/>
    <w:pPr>
      <w:keepNext/>
      <w:keepLines/>
      <w:numPr>
        <w:ilvl w:val="2"/>
        <w:numId w:val="8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7D95"/>
    <w:pPr>
      <w:keepNext/>
      <w:keepLines/>
      <w:numPr>
        <w:ilvl w:val="3"/>
        <w:numId w:val="8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7D95"/>
    <w:pPr>
      <w:keepNext/>
      <w:keepLines/>
      <w:numPr>
        <w:ilvl w:val="4"/>
        <w:numId w:val="8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7D95"/>
    <w:pPr>
      <w:keepNext/>
      <w:keepLines/>
      <w:numPr>
        <w:ilvl w:val="5"/>
        <w:numId w:val="8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7D95"/>
    <w:pPr>
      <w:keepNext/>
      <w:keepLines/>
      <w:numPr>
        <w:ilvl w:val="6"/>
        <w:numId w:val="8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7D95"/>
    <w:pPr>
      <w:keepNext/>
      <w:keepLines/>
      <w:numPr>
        <w:ilvl w:val="7"/>
        <w:numId w:val="8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7D95"/>
    <w:pPr>
      <w:keepNext/>
      <w:keepLines/>
      <w:numPr>
        <w:ilvl w:val="8"/>
        <w:numId w:val="8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4BC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77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77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32E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B7D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DB7D95"/>
    <w:pPr>
      <w:spacing w:after="100"/>
    </w:pPr>
  </w:style>
  <w:style w:type="paragraph" w:styleId="Header">
    <w:name w:val="header"/>
    <w:basedOn w:val="Normal"/>
    <w:link w:val="HeaderChar"/>
    <w:uiPriority w:val="99"/>
    <w:semiHidden/>
    <w:unhideWhenUsed/>
    <w:rsid w:val="00DB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B7D95"/>
  </w:style>
  <w:style w:type="paragraph" w:styleId="Footer">
    <w:name w:val="footer"/>
    <w:basedOn w:val="Normal"/>
    <w:link w:val="FooterChar"/>
    <w:uiPriority w:val="99"/>
    <w:unhideWhenUsed/>
    <w:rsid w:val="00DB7D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7D95"/>
  </w:style>
  <w:style w:type="character" w:customStyle="1" w:styleId="Heading2Char">
    <w:name w:val="Heading 2 Char"/>
    <w:basedOn w:val="DefaultParagraphFont"/>
    <w:link w:val="Heading2"/>
    <w:uiPriority w:val="9"/>
    <w:rsid w:val="00DB7D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7D9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7D9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7D9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7D9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7D9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7D9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7D9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1D3AF2"/>
    <w:pPr>
      <w:spacing w:after="100"/>
      <w:ind w:left="440"/>
    </w:pPr>
  </w:style>
  <w:style w:type="paragraph" w:styleId="TOC2">
    <w:name w:val="toc 2"/>
    <w:basedOn w:val="Normal"/>
    <w:next w:val="Normal"/>
    <w:autoRedefine/>
    <w:uiPriority w:val="39"/>
    <w:unhideWhenUsed/>
    <w:rsid w:val="001D3AF2"/>
    <w:pPr>
      <w:spacing w:after="100"/>
      <w:ind w:left="220"/>
    </w:pPr>
  </w:style>
  <w:style w:type="character" w:customStyle="1" w:styleId="go">
    <w:name w:val="go"/>
    <w:basedOn w:val="DefaultParagraphFont"/>
    <w:rsid w:val="003D4E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4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8563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27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37066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3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71710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54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48769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40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847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57299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12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22140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70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2581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75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5490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28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facebook.com/Priatelia-obce-Pa%C5%BEi%C5%A5-437960140103663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EFA91E-F3CB-4457-8D1C-39335C909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850</Words>
  <Characters>4847</Characters>
  <Application>Microsoft Office Word</Application>
  <DocSecurity>0</DocSecurity>
  <Lines>40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Hewlett-Packard</Company>
  <LinksUpToDate>false</LinksUpToDate>
  <CharactersWithSpaces>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Edita Stanczova</cp:lastModifiedBy>
  <cp:revision>4</cp:revision>
  <cp:lastPrinted>2021-03-24T16:02:00Z</cp:lastPrinted>
  <dcterms:created xsi:type="dcterms:W3CDTF">2024-03-26T07:52:00Z</dcterms:created>
  <dcterms:modified xsi:type="dcterms:W3CDTF">2024-04-02T07:27:00Z</dcterms:modified>
</cp:coreProperties>
</file>