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5DE97A" w14:textId="77777777" w:rsidR="004F6794" w:rsidRDefault="004F6794" w:rsidP="004F6794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45237F">
        <w:rPr>
          <w:rFonts w:ascii="Arial" w:hAnsi="Arial" w:cs="Arial"/>
          <w:b/>
          <w:bCs/>
          <w:sz w:val="20"/>
        </w:rPr>
        <w:tab/>
      </w:r>
      <w:r w:rsidRPr="0045237F">
        <w:rPr>
          <w:rFonts w:ascii="Arial" w:hAnsi="Arial" w:cs="Arial"/>
          <w:b/>
          <w:bCs/>
          <w:sz w:val="20"/>
        </w:rPr>
        <w:tab/>
      </w:r>
      <w:bookmarkStart w:id="0" w:name="_GoBack"/>
      <w:bookmarkEnd w:id="0"/>
    </w:p>
    <w:p w14:paraId="5CD2E581" w14:textId="77777777" w:rsidR="004F6794" w:rsidRPr="00567710" w:rsidRDefault="004F6794" w:rsidP="004F6794">
      <w:pPr>
        <w:numPr>
          <w:ilvl w:val="0"/>
          <w:numId w:val="9"/>
        </w:numPr>
        <w:shd w:val="clear" w:color="auto" w:fill="E6E6E6"/>
        <w:ind w:left="709" w:hanging="709"/>
        <w:jc w:val="center"/>
        <w:rPr>
          <w:i/>
          <w:sz w:val="20"/>
          <w:szCs w:val="20"/>
        </w:rPr>
      </w:pPr>
      <w:r w:rsidRPr="008028FC">
        <w:rPr>
          <w:i/>
          <w:szCs w:val="20"/>
        </w:rPr>
        <w:t xml:space="preserve">Všeobecné informácie             </w:t>
      </w:r>
    </w:p>
    <w:p w14:paraId="21BB6D31" w14:textId="77777777" w:rsidR="004F6794" w:rsidRPr="0045237F" w:rsidRDefault="004F6794" w:rsidP="004F6794">
      <w:pPr>
        <w:ind w:left="425"/>
        <w:jc w:val="both"/>
        <w:rPr>
          <w:rFonts w:ascii="Arial" w:hAnsi="Arial" w:cs="Arial"/>
          <w:b/>
          <w:bCs/>
          <w:sz w:val="18"/>
          <w:szCs w:val="22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68"/>
        <w:gridCol w:w="7088"/>
      </w:tblGrid>
      <w:tr w:rsidR="004F6794" w:rsidRPr="0045237F" w14:paraId="049F1E9E" w14:textId="77777777" w:rsidTr="00257E3D">
        <w:trPr>
          <w:trHeight w:val="1100"/>
        </w:trPr>
        <w:tc>
          <w:tcPr>
            <w:tcW w:w="1212" w:type="pct"/>
            <w:tcBorders>
              <w:right w:val="single" w:sz="8" w:space="0" w:color="auto"/>
            </w:tcBorders>
            <w:vAlign w:val="center"/>
          </w:tcPr>
          <w:p w14:paraId="2E58B6C9" w14:textId="77777777" w:rsidR="004F6794" w:rsidRPr="00B53122" w:rsidRDefault="004F6794" w:rsidP="004F6794">
            <w:pPr>
              <w:pStyle w:val="Odsekzoznamu"/>
              <w:keepNext/>
              <w:numPr>
                <w:ilvl w:val="0"/>
                <w:numId w:val="5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Obchodné meno:</w:t>
            </w:r>
          </w:p>
        </w:tc>
        <w:tc>
          <w:tcPr>
            <w:tcW w:w="3788" w:type="pct"/>
            <w:tcBorders>
              <w:left w:val="single" w:sz="8" w:space="0" w:color="auto"/>
            </w:tcBorders>
            <w:vAlign w:val="center"/>
          </w:tcPr>
          <w:p w14:paraId="1C690986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  <w:r>
              <w:rPr>
                <w:rFonts w:ascii="Arial" w:hAnsi="Arial" w:cs="Arial"/>
                <w:sz w:val="20"/>
                <w:szCs w:val="22"/>
              </w:rPr>
              <w:t xml:space="preserve">TECHNOPROFI </w:t>
            </w:r>
            <w:proofErr w:type="spellStart"/>
            <w:r>
              <w:rPr>
                <w:rFonts w:ascii="Arial" w:hAnsi="Arial" w:cs="Arial"/>
                <w:sz w:val="20"/>
                <w:szCs w:val="22"/>
              </w:rPr>
              <w:t>s.r.o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>.</w:t>
            </w:r>
          </w:p>
        </w:tc>
      </w:tr>
      <w:tr w:rsidR="004F6794" w:rsidRPr="0045237F" w14:paraId="67FCBCA0" w14:textId="77777777" w:rsidTr="00257E3D">
        <w:trPr>
          <w:trHeight w:val="340"/>
        </w:trPr>
        <w:tc>
          <w:tcPr>
            <w:tcW w:w="1212" w:type="pct"/>
            <w:vAlign w:val="center"/>
          </w:tcPr>
          <w:p w14:paraId="67664B11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788" w:type="pct"/>
            <w:vAlign w:val="center"/>
          </w:tcPr>
          <w:p w14:paraId="5A5AC9CE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Prístavná 3389/16, 921 01  Piešťany</w:t>
            </w:r>
          </w:p>
        </w:tc>
      </w:tr>
    </w:tbl>
    <w:p w14:paraId="65DD2954" w14:textId="77777777" w:rsidR="004F6794" w:rsidRPr="0045237F" w:rsidRDefault="004F6794" w:rsidP="004F6794">
      <w:pPr>
        <w:jc w:val="both"/>
        <w:rPr>
          <w:rFonts w:ascii="Arial" w:hAnsi="Arial" w:cs="Arial"/>
          <w:sz w:val="20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55"/>
        <w:gridCol w:w="926"/>
        <w:gridCol w:w="420"/>
        <w:gridCol w:w="4080"/>
        <w:gridCol w:w="411"/>
      </w:tblGrid>
      <w:tr w:rsidR="004F6794" w:rsidRPr="0045237F" w14:paraId="15B6B525" w14:textId="77777777" w:rsidTr="00257E3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  <w:vAlign w:val="center"/>
          </w:tcPr>
          <w:p w14:paraId="7087683C" w14:textId="77777777" w:rsidR="004F6794" w:rsidRPr="00B53122" w:rsidRDefault="004F6794" w:rsidP="004F6794">
            <w:pPr>
              <w:pStyle w:val="Odsekzoznamu"/>
              <w:keepNext/>
              <w:numPr>
                <w:ilvl w:val="0"/>
                <w:numId w:val="5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b/>
                <w:sz w:val="20"/>
                <w:szCs w:val="22"/>
              </w:rPr>
            </w:pPr>
            <w:r w:rsidRPr="00B53122">
              <w:rPr>
                <w:rFonts w:ascii="Arial" w:hAnsi="Arial" w:cs="Arial"/>
                <w:b/>
                <w:sz w:val="20"/>
                <w:szCs w:val="22"/>
              </w:rPr>
              <w:t>Údaje o konsolidovanom celku</w:t>
            </w:r>
          </w:p>
        </w:tc>
      </w:tr>
      <w:tr w:rsidR="004F6794" w:rsidRPr="0045237F" w14:paraId="305A23CB" w14:textId="77777777" w:rsidTr="00257E3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253" w:type="dxa"/>
            <w:gridSpan w:val="2"/>
            <w:tcBorders>
              <w:bottom w:val="single" w:sz="4" w:space="0" w:color="auto"/>
            </w:tcBorders>
            <w:vAlign w:val="center"/>
          </w:tcPr>
          <w:p w14:paraId="1D4FFCEC" w14:textId="77777777" w:rsidR="004F6794" w:rsidRPr="00975C87" w:rsidRDefault="004F6794" w:rsidP="00257E3D">
            <w:pPr>
              <w:rPr>
                <w:rFonts w:ascii="Arial" w:hAnsi="Arial" w:cs="Arial"/>
                <w:szCs w:val="22"/>
              </w:rPr>
            </w:pPr>
            <w:r w:rsidRPr="00975C87">
              <w:rPr>
                <w:rFonts w:ascii="Arial" w:hAnsi="Arial" w:cs="Arial"/>
                <w:sz w:val="20"/>
              </w:rPr>
              <w:t>ÚJ   nie je súčasťou konsolidovaného celku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20A6B138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</w:tcPr>
          <w:p w14:paraId="35E96FC3" w14:textId="77777777" w:rsidR="004F6794" w:rsidRPr="0045237F" w:rsidRDefault="004F6794" w:rsidP="00257E3D">
            <w:pPr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</w:rPr>
              <w:t>ÚJ je súčasťou konsolidovaného celku</w:t>
            </w:r>
            <w:r w:rsidRPr="0045237F">
              <w:rPr>
                <w:rFonts w:ascii="Arial" w:hAnsi="Arial" w:cs="Arial"/>
                <w:szCs w:val="22"/>
              </w:rPr>
              <w:t xml:space="preserve"> 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57714B14" w14:textId="77777777" w:rsidR="004F6794" w:rsidRPr="0045237F" w:rsidRDefault="004F6794" w:rsidP="00257E3D">
            <w:pPr>
              <w:ind w:left="56"/>
              <w:rPr>
                <w:rFonts w:ascii="Arial" w:hAnsi="Arial" w:cs="Arial"/>
                <w:szCs w:val="22"/>
              </w:rPr>
            </w:pPr>
          </w:p>
        </w:tc>
      </w:tr>
      <w:tr w:rsidR="004F6794" w:rsidRPr="005B3895" w14:paraId="066AF005" w14:textId="77777777" w:rsidTr="00257E3D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9356" w:type="dxa"/>
            <w:gridSpan w:val="5"/>
          </w:tcPr>
          <w:p w14:paraId="0D1C014F" w14:textId="77777777" w:rsidR="004F6794" w:rsidRPr="005B3895" w:rsidRDefault="004F6794" w:rsidP="00257E3D">
            <w:pPr>
              <w:ind w:left="214"/>
              <w:rPr>
                <w:rFonts w:ascii="Arial" w:hAnsi="Arial" w:cs="Arial"/>
                <w:i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>a)obchodné meno a sídlo konsolidujúcej ÚJ, ktorá zostavuje konsolidovanú účtovnú závierku za tú skupinu účtovných jednotiek konsolidovaného celku, ktorého súčasťou je aj ÚJ;</w:t>
            </w:r>
            <w:r w:rsidRPr="005B3895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</w:p>
        </w:tc>
      </w:tr>
      <w:tr w:rsidR="004F6794" w:rsidRPr="0045237F" w14:paraId="2622DF68" w14:textId="77777777" w:rsidTr="00257E3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tcBorders>
              <w:right w:val="single" w:sz="8" w:space="0" w:color="auto"/>
            </w:tcBorders>
            <w:vAlign w:val="center"/>
          </w:tcPr>
          <w:p w14:paraId="4F86ABC2" w14:textId="77777777" w:rsidR="004F6794" w:rsidRPr="00F633F5" w:rsidRDefault="004F6794" w:rsidP="00257E3D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Meno ÚJ, ktorá je bezprostredne konsolidujúcou ÚJ</w:t>
            </w:r>
            <w:r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tcBorders>
              <w:left w:val="single" w:sz="8" w:space="0" w:color="auto"/>
            </w:tcBorders>
            <w:vAlign w:val="center"/>
          </w:tcPr>
          <w:p w14:paraId="7C78174D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 </w:t>
            </w:r>
          </w:p>
        </w:tc>
      </w:tr>
      <w:tr w:rsidR="004F6794" w:rsidRPr="0045237F" w14:paraId="369691A6" w14:textId="77777777" w:rsidTr="00257E3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340"/>
        </w:trPr>
        <w:tc>
          <w:tcPr>
            <w:tcW w:w="3261" w:type="dxa"/>
            <w:vAlign w:val="center"/>
          </w:tcPr>
          <w:p w14:paraId="22E16B21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2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Sídlo </w:t>
            </w:r>
            <w:r>
              <w:rPr>
                <w:rFonts w:ascii="Arial" w:hAnsi="Arial" w:cs="Arial"/>
                <w:bCs/>
                <w:sz w:val="20"/>
                <w:szCs w:val="22"/>
              </w:rPr>
              <w:t>:</w:t>
            </w:r>
          </w:p>
        </w:tc>
        <w:tc>
          <w:tcPr>
            <w:tcW w:w="6095" w:type="dxa"/>
            <w:gridSpan w:val="4"/>
            <w:vAlign w:val="center"/>
          </w:tcPr>
          <w:p w14:paraId="3CD79C5E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495E5C6E" w14:textId="77777777" w:rsidR="004F6794" w:rsidRDefault="004F6794" w:rsidP="004F6794">
      <w:pPr>
        <w:ind w:right="112"/>
        <w:jc w:val="both"/>
        <w:rPr>
          <w:rFonts w:ascii="Arial" w:hAnsi="Arial" w:cs="Arial"/>
          <w:i/>
          <w:sz w:val="1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358"/>
        <w:gridCol w:w="1760"/>
        <w:gridCol w:w="709"/>
        <w:gridCol w:w="567"/>
        <w:gridCol w:w="567"/>
        <w:gridCol w:w="567"/>
      </w:tblGrid>
      <w:tr w:rsidR="004F6794" w:rsidRPr="0045237F" w14:paraId="5B7AD4C5" w14:textId="77777777" w:rsidTr="00257E3D">
        <w:trPr>
          <w:trHeight w:val="340"/>
        </w:trPr>
        <w:tc>
          <w:tcPr>
            <w:tcW w:w="6946" w:type="dxa"/>
            <w:gridSpan w:val="3"/>
            <w:vAlign w:val="center"/>
          </w:tcPr>
          <w:p w14:paraId="440CBA9B" w14:textId="77777777" w:rsidR="004F6794" w:rsidRPr="0045237F" w:rsidRDefault="004F6794" w:rsidP="00257E3D">
            <w:pPr>
              <w:spacing w:before="100" w:beforeAutospacing="1" w:after="100" w:afterAutospacing="1"/>
              <w:ind w:left="318"/>
              <w:rPr>
                <w:rFonts w:ascii="Arial" w:hAnsi="Arial" w:cs="Arial"/>
                <w:b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2"/>
              </w:rPr>
              <w:t>b)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>
              <w:rPr>
                <w:rFonts w:ascii="Arial" w:hAnsi="Arial" w:cs="Arial"/>
                <w:bCs/>
                <w:sz w:val="20"/>
                <w:szCs w:val="22"/>
              </w:rPr>
              <w:t>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 je materskou účtovnou jednotkou</w:t>
            </w:r>
          </w:p>
        </w:tc>
        <w:tc>
          <w:tcPr>
            <w:tcW w:w="709" w:type="dxa"/>
            <w:vAlign w:val="center"/>
          </w:tcPr>
          <w:p w14:paraId="375FB390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6D785A53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Cs w:val="22"/>
              </w:rPr>
            </w:pPr>
          </w:p>
        </w:tc>
        <w:tc>
          <w:tcPr>
            <w:tcW w:w="567" w:type="dxa"/>
            <w:vAlign w:val="center"/>
          </w:tcPr>
          <w:p w14:paraId="3D2E1924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2C873EA4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</w:p>
        </w:tc>
      </w:tr>
      <w:tr w:rsidR="004F6794" w:rsidRPr="0045237F" w14:paraId="0552286B" w14:textId="77777777" w:rsidTr="00257E3D">
        <w:trPr>
          <w:trHeight w:val="340"/>
        </w:trPr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7671" w14:textId="77777777" w:rsidR="004F6794" w:rsidRPr="006B1B1E" w:rsidRDefault="004F6794" w:rsidP="00257E3D">
            <w:pPr>
              <w:spacing w:before="100" w:beforeAutospacing="1" w:after="100" w:afterAutospacing="1"/>
              <w:ind w:left="318"/>
              <w:rPr>
                <w:rFonts w:ascii="Arial" w:hAnsi="Arial" w:cs="Arial"/>
                <w:i/>
                <w:sz w:val="18"/>
              </w:rPr>
            </w:pPr>
            <w:r w:rsidRPr="00955E76">
              <w:rPr>
                <w:rFonts w:ascii="Arial" w:hAnsi="Arial" w:cs="Arial"/>
                <w:bCs/>
                <w:sz w:val="20"/>
                <w:szCs w:val="22"/>
              </w:rPr>
              <w:t>Ú</w:t>
            </w:r>
            <w:r>
              <w:rPr>
                <w:rFonts w:ascii="Arial" w:hAnsi="Arial" w:cs="Arial"/>
                <w:bCs/>
                <w:sz w:val="20"/>
                <w:szCs w:val="22"/>
              </w:rPr>
              <w:t>J j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 xml:space="preserve">e oslobodená od povinnosti zostaviť </w:t>
            </w:r>
            <w:r>
              <w:rPr>
                <w:rFonts w:ascii="Arial" w:hAnsi="Arial" w:cs="Arial"/>
                <w:bCs/>
                <w:sz w:val="20"/>
                <w:szCs w:val="22"/>
              </w:rPr>
              <w:t>k</w:t>
            </w:r>
            <w:r w:rsidRPr="00955E76">
              <w:rPr>
                <w:rFonts w:ascii="Arial" w:hAnsi="Arial" w:cs="Arial"/>
                <w:bCs/>
                <w:sz w:val="20"/>
                <w:szCs w:val="22"/>
              </w:rPr>
              <w:t>onsolidovanú ÚZ</w:t>
            </w:r>
            <w:r>
              <w:rPr>
                <w:rFonts w:ascii="Arial" w:hAnsi="Arial" w:cs="Arial"/>
                <w:bCs/>
                <w:sz w:val="20"/>
                <w:szCs w:val="22"/>
              </w:rPr>
              <w:t xml:space="preserve"> podľa §22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97D9A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471C3" w14:textId="77777777" w:rsidR="004F6794" w:rsidRPr="006B1B1E" w:rsidRDefault="004F6794" w:rsidP="00257E3D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D0035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DDE33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F6794" w:rsidRPr="0045237F" w14:paraId="75B33F5D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right w:val="single" w:sz="4" w:space="0" w:color="auto"/>
            </w:tcBorders>
            <w:vAlign w:val="center"/>
          </w:tcPr>
          <w:p w14:paraId="3BE534D6" w14:textId="77777777" w:rsidR="004F6794" w:rsidRPr="0045237F" w:rsidRDefault="004F6794" w:rsidP="00257E3D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materskej ÚJ</w:t>
            </w:r>
          </w:p>
        </w:tc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8D6C6" w14:textId="77777777" w:rsidR="004F6794" w:rsidRPr="0045237F" w:rsidRDefault="004F6794" w:rsidP="00257E3D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ods.8</w:t>
            </w:r>
          </w:p>
        </w:tc>
        <w:tc>
          <w:tcPr>
            <w:tcW w:w="4170" w:type="dxa"/>
            <w:gridSpan w:val="5"/>
            <w:tcBorders>
              <w:left w:val="single" w:sz="4" w:space="0" w:color="auto"/>
            </w:tcBorders>
            <w:vAlign w:val="center"/>
          </w:tcPr>
          <w:p w14:paraId="30C44C63" w14:textId="77777777" w:rsidR="004F6794" w:rsidRPr="0045237F" w:rsidRDefault="004F6794" w:rsidP="00257E3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F6794" w:rsidRPr="0045237F" w14:paraId="3FAC4C7F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40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92C4F9" w14:textId="77777777" w:rsidR="004F6794" w:rsidRPr="0045237F" w:rsidRDefault="004F6794" w:rsidP="00257E3D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Obchodné meno a sídlo dcérskych ÚJ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19B7DC4" w14:textId="77777777" w:rsidR="004F6794" w:rsidRPr="0045237F" w:rsidRDefault="004F6794" w:rsidP="00257E3D">
            <w:pPr>
              <w:ind w:left="34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§ 22 ods.12</w:t>
            </w:r>
          </w:p>
        </w:tc>
        <w:tc>
          <w:tcPr>
            <w:tcW w:w="4170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534A50A" w14:textId="77777777" w:rsidR="004F6794" w:rsidRPr="0045237F" w:rsidRDefault="004F6794" w:rsidP="00257E3D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14:paraId="4FFF7223" w14:textId="77777777" w:rsidR="004F6794" w:rsidRDefault="004F6794" w:rsidP="004F6794">
      <w:pPr>
        <w:tabs>
          <w:tab w:val="left" w:pos="851"/>
        </w:tabs>
        <w:jc w:val="center"/>
        <w:rPr>
          <w:rFonts w:ascii="Arial" w:hAnsi="Arial" w:cs="Arial"/>
          <w:i/>
          <w:sz w:val="18"/>
        </w:rPr>
      </w:pPr>
    </w:p>
    <w:p w14:paraId="15CA85EE" w14:textId="77777777" w:rsidR="004F6794" w:rsidRPr="0045237F" w:rsidRDefault="004F6794" w:rsidP="004F6794">
      <w:pPr>
        <w:rPr>
          <w:rFonts w:ascii="Arial" w:hAnsi="Arial" w:cs="Arial"/>
          <w:i/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03"/>
        <w:gridCol w:w="1351"/>
      </w:tblGrid>
      <w:tr w:rsidR="004F6794" w:rsidRPr="0045237F" w14:paraId="5094D17F" w14:textId="77777777" w:rsidTr="00257E3D">
        <w:trPr>
          <w:trHeight w:val="340"/>
        </w:trPr>
        <w:tc>
          <w:tcPr>
            <w:tcW w:w="7938" w:type="dxa"/>
            <w:vAlign w:val="center"/>
          </w:tcPr>
          <w:p w14:paraId="1580AD71" w14:textId="77777777" w:rsidR="004F6794" w:rsidRPr="0045237F" w:rsidRDefault="004F6794" w:rsidP="004F6794">
            <w:pPr>
              <w:pStyle w:val="Odsekzoznamu"/>
              <w:keepNext/>
              <w:numPr>
                <w:ilvl w:val="0"/>
                <w:numId w:val="5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Priemerný prepočítaný počet zamestnancov</w:t>
            </w:r>
          </w:p>
        </w:tc>
        <w:tc>
          <w:tcPr>
            <w:tcW w:w="1418" w:type="dxa"/>
            <w:vAlign w:val="center"/>
          </w:tcPr>
          <w:p w14:paraId="048A8173" w14:textId="77777777" w:rsidR="004F6794" w:rsidRPr="0045237F" w:rsidRDefault="004F6794" w:rsidP="00257E3D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835E23B" w14:textId="77777777" w:rsidR="004F6794" w:rsidRDefault="004F6794" w:rsidP="004F6794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14:paraId="4634DD41" w14:textId="77777777" w:rsidR="004F6794" w:rsidRPr="00E74F38" w:rsidRDefault="004F6794" w:rsidP="004F6794">
      <w:pPr>
        <w:tabs>
          <w:tab w:val="left" w:pos="851"/>
        </w:tabs>
        <w:ind w:left="2870"/>
        <w:jc w:val="both"/>
        <w:rPr>
          <w:i/>
          <w:szCs w:val="20"/>
        </w:rPr>
      </w:pPr>
    </w:p>
    <w:p w14:paraId="7518EF23" w14:textId="77777777" w:rsidR="004F6794" w:rsidRPr="001C4BBF" w:rsidRDefault="004F6794" w:rsidP="004F6794">
      <w:pPr>
        <w:numPr>
          <w:ilvl w:val="0"/>
          <w:numId w:val="9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 o prijatých postupoch</w:t>
      </w:r>
    </w:p>
    <w:p w14:paraId="589AFA77" w14:textId="77777777" w:rsidR="004F6794" w:rsidRDefault="004F6794" w:rsidP="004F6794">
      <w:pPr>
        <w:ind w:left="1121"/>
        <w:jc w:val="both"/>
        <w:rPr>
          <w:rFonts w:ascii="Arial" w:hAnsi="Arial" w:cs="Arial"/>
          <w:b/>
          <w:sz w:val="20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6368"/>
        <w:gridCol w:w="709"/>
        <w:gridCol w:w="567"/>
        <w:gridCol w:w="567"/>
        <w:gridCol w:w="567"/>
      </w:tblGrid>
      <w:tr w:rsidR="004F6794" w:rsidRPr="0045237F" w14:paraId="41AF5510" w14:textId="77777777" w:rsidTr="00257E3D">
        <w:trPr>
          <w:trHeight w:hRule="exact" w:val="522"/>
        </w:trPr>
        <w:tc>
          <w:tcPr>
            <w:tcW w:w="578" w:type="dxa"/>
            <w:vAlign w:val="center"/>
          </w:tcPr>
          <w:p w14:paraId="4C877EAC" w14:textId="77777777" w:rsidR="004F6794" w:rsidRPr="0045237F" w:rsidRDefault="004F6794" w:rsidP="004F6794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6368" w:type="dxa"/>
            <w:vAlign w:val="center"/>
          </w:tcPr>
          <w:p w14:paraId="0513655A" w14:textId="77777777" w:rsidR="004F6794" w:rsidRPr="0045237F" w:rsidRDefault="004F6794" w:rsidP="00257E3D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Účtovná závierka bola zostavená za predpokladu, že účtovná jednotka bude nepretržite pokračovať vo svojej činnosti</w:t>
            </w:r>
            <w:r w:rsidRPr="0045237F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14:paraId="5423F181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567" w:type="dxa"/>
            <w:vAlign w:val="center"/>
          </w:tcPr>
          <w:p w14:paraId="01F4CA78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Cs w:val="22"/>
              </w:rPr>
            </w:pPr>
            <w:r w:rsidRPr="0045237F">
              <w:rPr>
                <w:rFonts w:ascii="Arial" w:hAnsi="Arial" w:cs="Arial"/>
                <w:sz w:val="20"/>
                <w:szCs w:val="22"/>
              </w:rPr>
              <w:t>X</w:t>
            </w:r>
          </w:p>
        </w:tc>
        <w:tc>
          <w:tcPr>
            <w:tcW w:w="567" w:type="dxa"/>
            <w:vAlign w:val="center"/>
          </w:tcPr>
          <w:p w14:paraId="27080096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567" w:type="dxa"/>
            <w:vAlign w:val="center"/>
          </w:tcPr>
          <w:p w14:paraId="790B4DA9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E5F2CA3" w14:textId="77777777" w:rsidR="004F6794" w:rsidRPr="0045237F" w:rsidRDefault="004F6794" w:rsidP="004F6794">
      <w:pPr>
        <w:pStyle w:val="Odsekzoznamu"/>
        <w:keepNext/>
        <w:ind w:left="357"/>
        <w:contextualSpacing/>
        <w:jc w:val="both"/>
        <w:outlineLvl w:val="1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8364"/>
        <w:gridCol w:w="425"/>
      </w:tblGrid>
      <w:tr w:rsidR="004F6794" w:rsidRPr="0045237F" w14:paraId="6CE8370B" w14:textId="77777777" w:rsidTr="00257E3D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67" w:type="dxa"/>
          </w:tcPr>
          <w:p w14:paraId="244063A6" w14:textId="77777777" w:rsidR="004F6794" w:rsidRPr="0045237F" w:rsidRDefault="004F6794" w:rsidP="004F6794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2"/>
            <w:vAlign w:val="center"/>
          </w:tcPr>
          <w:p w14:paraId="553BA9A6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Spôsob oceňovania jednotlivých položiek majetku a záväzkov</w:t>
            </w:r>
          </w:p>
        </w:tc>
      </w:tr>
      <w:tr w:rsidR="004F6794" w:rsidRPr="0045237F" w14:paraId="166C4520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3"/>
            <w:vAlign w:val="center"/>
          </w:tcPr>
          <w:p w14:paraId="239496DC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Obstarávacou cenou</w:t>
            </w:r>
          </w:p>
        </w:tc>
      </w:tr>
      <w:tr w:rsidR="004F6794" w:rsidRPr="005B3895" w14:paraId="71FFA59D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52A48FE0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1. hmotný majetok s výnimkou hmotného majetku vytvoreného vlastnou činnosťou </w:t>
            </w:r>
          </w:p>
        </w:tc>
        <w:tc>
          <w:tcPr>
            <w:tcW w:w="425" w:type="dxa"/>
            <w:vAlign w:val="center"/>
          </w:tcPr>
          <w:p w14:paraId="0E306782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6794" w:rsidRPr="005B3895" w14:paraId="6C048C4D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77816B7F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2. zásoby s výnimkou zásob vytvorených vlastnou činnosťou </w:t>
            </w:r>
          </w:p>
        </w:tc>
        <w:tc>
          <w:tcPr>
            <w:tcW w:w="425" w:type="dxa"/>
            <w:vAlign w:val="center"/>
          </w:tcPr>
          <w:p w14:paraId="3B05E3E5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6794" w:rsidRPr="005B3895" w14:paraId="40FFCAF4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05874416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3. podiely na ZI obchodných spoločností,  cenné papiere </w:t>
            </w:r>
          </w:p>
        </w:tc>
        <w:tc>
          <w:tcPr>
            <w:tcW w:w="425" w:type="dxa"/>
            <w:vAlign w:val="center"/>
          </w:tcPr>
          <w:p w14:paraId="314BB8DD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6794" w:rsidRPr="005B3895" w14:paraId="1C93AE3D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3019D639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4. pohľadávky pri odplatnom nadobudnutí alebo pohľadávky nadobudnuté vkladom do ZI </w:t>
            </w:r>
          </w:p>
        </w:tc>
        <w:tc>
          <w:tcPr>
            <w:tcW w:w="425" w:type="dxa"/>
            <w:vAlign w:val="center"/>
          </w:tcPr>
          <w:p w14:paraId="6A3C0B8A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6794" w:rsidRPr="005B3895" w14:paraId="51F090B6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68900C5C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5. nehmotný majetok s výnimkou nehmotného majetku vytvoreného vlastnou činnosťou </w:t>
            </w:r>
          </w:p>
        </w:tc>
        <w:tc>
          <w:tcPr>
            <w:tcW w:w="425" w:type="dxa"/>
            <w:vAlign w:val="center"/>
          </w:tcPr>
          <w:p w14:paraId="79371A15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6794" w:rsidRPr="005B3895" w14:paraId="4DBBD77F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8931" w:type="dxa"/>
            <w:gridSpan w:val="2"/>
            <w:vAlign w:val="center"/>
          </w:tcPr>
          <w:p w14:paraId="14EC8457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6. záväzky pri ich prevzatí </w:t>
            </w:r>
          </w:p>
        </w:tc>
        <w:tc>
          <w:tcPr>
            <w:tcW w:w="425" w:type="dxa"/>
            <w:vAlign w:val="center"/>
          </w:tcPr>
          <w:p w14:paraId="509DB880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3A470A8A" w14:textId="77777777" w:rsidR="004F6794" w:rsidRPr="005B3895" w:rsidRDefault="004F6794" w:rsidP="004F6794">
      <w:pPr>
        <w:jc w:val="both"/>
        <w:rPr>
          <w:rFonts w:ascii="Arial" w:hAnsi="Arial" w:cs="Arial"/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4F6794" w:rsidRPr="005B3895" w14:paraId="18A49D60" w14:textId="77777777" w:rsidTr="00257E3D">
        <w:trPr>
          <w:trHeight w:val="283"/>
        </w:trPr>
        <w:tc>
          <w:tcPr>
            <w:tcW w:w="9356" w:type="dxa"/>
            <w:gridSpan w:val="2"/>
            <w:vAlign w:val="center"/>
          </w:tcPr>
          <w:p w14:paraId="526C1D15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 Vlastnými nákladmi</w:t>
            </w:r>
          </w:p>
        </w:tc>
      </w:tr>
      <w:tr w:rsidR="004F6794" w:rsidRPr="005B3895" w14:paraId="0F150E85" w14:textId="77777777" w:rsidTr="00257E3D">
        <w:trPr>
          <w:trHeight w:val="283"/>
        </w:trPr>
        <w:tc>
          <w:tcPr>
            <w:tcW w:w="8931" w:type="dxa"/>
            <w:vAlign w:val="center"/>
          </w:tcPr>
          <w:p w14:paraId="7E36312E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1. hmotný majetok vytvorený vlastnou činnosťou </w:t>
            </w:r>
          </w:p>
        </w:tc>
        <w:tc>
          <w:tcPr>
            <w:tcW w:w="425" w:type="dxa"/>
            <w:vAlign w:val="center"/>
          </w:tcPr>
          <w:p w14:paraId="0009B298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6794" w:rsidRPr="005B3895" w14:paraId="6EC72778" w14:textId="77777777" w:rsidTr="00257E3D">
        <w:trPr>
          <w:trHeight w:val="283"/>
        </w:trPr>
        <w:tc>
          <w:tcPr>
            <w:tcW w:w="8931" w:type="dxa"/>
            <w:vAlign w:val="center"/>
          </w:tcPr>
          <w:p w14:paraId="35DAB89E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2. zásoby vytvorené vlastnou činnosťou </w:t>
            </w:r>
          </w:p>
        </w:tc>
        <w:tc>
          <w:tcPr>
            <w:tcW w:w="425" w:type="dxa"/>
            <w:vAlign w:val="center"/>
          </w:tcPr>
          <w:p w14:paraId="22E964A7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6794" w:rsidRPr="005B3895" w14:paraId="425E4EDC" w14:textId="77777777" w:rsidTr="00257E3D">
        <w:trPr>
          <w:trHeight w:val="283"/>
        </w:trPr>
        <w:tc>
          <w:tcPr>
            <w:tcW w:w="8931" w:type="dxa"/>
            <w:vAlign w:val="center"/>
          </w:tcPr>
          <w:p w14:paraId="69420766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3. nehmotný majetok vytvorený vlastnou činnosťou </w:t>
            </w:r>
          </w:p>
        </w:tc>
        <w:tc>
          <w:tcPr>
            <w:tcW w:w="425" w:type="dxa"/>
            <w:vAlign w:val="center"/>
          </w:tcPr>
          <w:p w14:paraId="2522C7F9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6794" w:rsidRPr="005B3895" w14:paraId="0F602E12" w14:textId="77777777" w:rsidTr="00257E3D">
        <w:trPr>
          <w:trHeight w:val="283"/>
        </w:trPr>
        <w:tc>
          <w:tcPr>
            <w:tcW w:w="8931" w:type="dxa"/>
            <w:vAlign w:val="center"/>
          </w:tcPr>
          <w:p w14:paraId="370418A0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4. príchovky a prírastky zvierat </w:t>
            </w:r>
          </w:p>
        </w:tc>
        <w:tc>
          <w:tcPr>
            <w:tcW w:w="425" w:type="dxa"/>
            <w:vAlign w:val="center"/>
          </w:tcPr>
          <w:p w14:paraId="33318FA3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77D41172" w14:textId="77777777" w:rsidR="004F6794" w:rsidRPr="0045237F" w:rsidRDefault="004F6794" w:rsidP="004F6794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4F6794" w:rsidRPr="0045237F" w14:paraId="42412D82" w14:textId="77777777" w:rsidTr="00257E3D">
        <w:trPr>
          <w:trHeight w:val="283"/>
        </w:trPr>
        <w:tc>
          <w:tcPr>
            <w:tcW w:w="9356" w:type="dxa"/>
            <w:gridSpan w:val="2"/>
            <w:vAlign w:val="center"/>
          </w:tcPr>
          <w:p w14:paraId="1DAE495D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 Menovitou hodnotou</w:t>
            </w:r>
          </w:p>
        </w:tc>
      </w:tr>
      <w:tr w:rsidR="004F6794" w:rsidRPr="0045237F" w14:paraId="42FE4B1A" w14:textId="77777777" w:rsidTr="00257E3D">
        <w:trPr>
          <w:trHeight w:val="283"/>
        </w:trPr>
        <w:tc>
          <w:tcPr>
            <w:tcW w:w="8931" w:type="dxa"/>
            <w:vAlign w:val="center"/>
          </w:tcPr>
          <w:p w14:paraId="597B9AF5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425" w:type="dxa"/>
            <w:vAlign w:val="center"/>
          </w:tcPr>
          <w:p w14:paraId="75F494D3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4F6794" w:rsidRPr="0045237F" w14:paraId="67EEC561" w14:textId="77777777" w:rsidTr="00257E3D">
        <w:trPr>
          <w:trHeight w:val="283"/>
        </w:trPr>
        <w:tc>
          <w:tcPr>
            <w:tcW w:w="8931" w:type="dxa"/>
            <w:vAlign w:val="center"/>
          </w:tcPr>
          <w:p w14:paraId="30940661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425" w:type="dxa"/>
            <w:vAlign w:val="center"/>
          </w:tcPr>
          <w:p w14:paraId="39C57A3A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4F6794" w:rsidRPr="0045237F" w14:paraId="6EDE347B" w14:textId="77777777" w:rsidTr="00257E3D">
        <w:trPr>
          <w:trHeight w:val="283"/>
        </w:trPr>
        <w:tc>
          <w:tcPr>
            <w:tcW w:w="8931" w:type="dxa"/>
            <w:vAlign w:val="center"/>
          </w:tcPr>
          <w:p w14:paraId="4E1710ED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45237F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425" w:type="dxa"/>
            <w:vAlign w:val="center"/>
          </w:tcPr>
          <w:p w14:paraId="65F12325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5D903E0E" w14:textId="77777777" w:rsidR="004F6794" w:rsidRPr="0045237F" w:rsidRDefault="004F6794" w:rsidP="004F6794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4F6794" w:rsidRPr="005B3895" w14:paraId="5F401A5E" w14:textId="77777777" w:rsidTr="00257E3D">
        <w:trPr>
          <w:trHeight w:val="283"/>
        </w:trPr>
        <w:tc>
          <w:tcPr>
            <w:tcW w:w="9356" w:type="dxa"/>
            <w:gridSpan w:val="2"/>
            <w:vAlign w:val="center"/>
          </w:tcPr>
          <w:p w14:paraId="01A9842B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Úbytok zásob rovnakého druhu sa účtuje v ocenení: </w:t>
            </w:r>
          </w:p>
        </w:tc>
      </w:tr>
      <w:tr w:rsidR="004F6794" w:rsidRPr="005B3895" w14:paraId="5B6D60BF" w14:textId="77777777" w:rsidTr="00257E3D">
        <w:trPr>
          <w:trHeight w:val="283"/>
        </w:trPr>
        <w:tc>
          <w:tcPr>
            <w:tcW w:w="8931" w:type="dxa"/>
            <w:vAlign w:val="center"/>
          </w:tcPr>
          <w:p w14:paraId="3940838F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>Cenou zistenou váženým aritmetickým priemerom</w:t>
            </w:r>
          </w:p>
        </w:tc>
        <w:tc>
          <w:tcPr>
            <w:tcW w:w="425" w:type="dxa"/>
            <w:vAlign w:val="center"/>
          </w:tcPr>
          <w:p w14:paraId="7B03CA1B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6794" w:rsidRPr="005B3895" w14:paraId="0285198E" w14:textId="77777777" w:rsidTr="00257E3D">
        <w:trPr>
          <w:trHeight w:val="283"/>
        </w:trPr>
        <w:tc>
          <w:tcPr>
            <w:tcW w:w="8931" w:type="dxa"/>
            <w:vAlign w:val="center"/>
          </w:tcPr>
          <w:p w14:paraId="0E2571CE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>Metódou FIFO</w:t>
            </w:r>
          </w:p>
        </w:tc>
        <w:tc>
          <w:tcPr>
            <w:tcW w:w="425" w:type="dxa"/>
            <w:vAlign w:val="center"/>
          </w:tcPr>
          <w:p w14:paraId="4D8BAD53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6794" w:rsidRPr="005B3895" w14:paraId="2F2289DF" w14:textId="77777777" w:rsidTr="00257E3D">
        <w:trPr>
          <w:trHeight w:val="283"/>
        </w:trPr>
        <w:tc>
          <w:tcPr>
            <w:tcW w:w="8931" w:type="dxa"/>
            <w:vAlign w:val="center"/>
          </w:tcPr>
          <w:p w14:paraId="47320C3D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>Obstarávacia cena zásob sa rozdeľuje na cenu za ktoré sa zásoby obstarali</w:t>
            </w:r>
          </w:p>
          <w:p w14:paraId="660C6E15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 a náklady súvisiace s obstaraním(VON).</w:t>
            </w:r>
          </w:p>
        </w:tc>
        <w:tc>
          <w:tcPr>
            <w:tcW w:w="425" w:type="dxa"/>
            <w:vAlign w:val="center"/>
          </w:tcPr>
          <w:p w14:paraId="05E7F805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4F6794" w:rsidRPr="005B3895" w14:paraId="52D39836" w14:textId="77777777" w:rsidTr="00257E3D">
        <w:trPr>
          <w:trHeight w:val="283"/>
        </w:trPr>
        <w:tc>
          <w:tcPr>
            <w:tcW w:w="8931" w:type="dxa"/>
            <w:vAlign w:val="center"/>
          </w:tcPr>
          <w:p w14:paraId="5B0FF060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425" w:type="dxa"/>
            <w:vAlign w:val="center"/>
          </w:tcPr>
          <w:p w14:paraId="0D856DD7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1A8337EC" w14:textId="77777777" w:rsidR="004F6794" w:rsidRPr="0045237F" w:rsidRDefault="004F6794" w:rsidP="004F6794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931"/>
        <w:gridCol w:w="425"/>
      </w:tblGrid>
      <w:tr w:rsidR="004F6794" w:rsidRPr="0045237F" w14:paraId="6B79986E" w14:textId="77777777" w:rsidTr="00257E3D">
        <w:tc>
          <w:tcPr>
            <w:tcW w:w="8931" w:type="dxa"/>
            <w:vAlign w:val="center"/>
          </w:tcPr>
          <w:p w14:paraId="37050637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 xml:space="preserve">Výdavky budúcich období a príjmy budúcich období  sa vykazujú vo výške, ktorá je potrebná </w:t>
            </w:r>
          </w:p>
          <w:p w14:paraId="56CC4FA2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>na dodržanie zásady vecnej a časovej súvislosti s účtovným obdobím.</w:t>
            </w:r>
          </w:p>
        </w:tc>
        <w:tc>
          <w:tcPr>
            <w:tcW w:w="425" w:type="dxa"/>
            <w:vAlign w:val="center"/>
          </w:tcPr>
          <w:p w14:paraId="7717EA04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4F6794" w:rsidRPr="0045237F" w14:paraId="267F37E1" w14:textId="77777777" w:rsidTr="00257E3D">
        <w:tc>
          <w:tcPr>
            <w:tcW w:w="8931" w:type="dxa"/>
            <w:vAlign w:val="center"/>
          </w:tcPr>
          <w:p w14:paraId="32D9B344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>Rezervy sú záväzky s neurčitým časovým vymedzením alebo výškou; tvoria sa na krytie známych</w:t>
            </w:r>
          </w:p>
          <w:p w14:paraId="64BF028E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 rizík alebo strát z podnikania. Oceňujú sa v očakávanej výške záväzku.</w:t>
            </w:r>
          </w:p>
        </w:tc>
        <w:tc>
          <w:tcPr>
            <w:tcW w:w="425" w:type="dxa"/>
            <w:vAlign w:val="center"/>
          </w:tcPr>
          <w:p w14:paraId="0ED1ED09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4F6794" w:rsidRPr="0045237F" w14:paraId="79C06FCC" w14:textId="77777777" w:rsidTr="00257E3D">
        <w:tc>
          <w:tcPr>
            <w:tcW w:w="8931" w:type="dxa"/>
            <w:vAlign w:val="center"/>
          </w:tcPr>
          <w:p w14:paraId="798F82C2" w14:textId="77777777" w:rsidR="004F6794" w:rsidRPr="005B3895" w:rsidRDefault="004F6794" w:rsidP="00257E3D">
            <w:pPr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>Prenajatý  majetok a majetok obstaraný na základe  zmluvy o kúpe prenajatej veci - v ocenení</w:t>
            </w:r>
          </w:p>
          <w:p w14:paraId="11984C62" w14:textId="77777777" w:rsidR="004F6794" w:rsidRPr="005B3895" w:rsidRDefault="004F6794" w:rsidP="00257E3D">
            <w:pPr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 rovnajúcom istine a náklady súvisiace s obstaraním </w:t>
            </w:r>
          </w:p>
        </w:tc>
        <w:tc>
          <w:tcPr>
            <w:tcW w:w="425" w:type="dxa"/>
            <w:vAlign w:val="center"/>
          </w:tcPr>
          <w:p w14:paraId="1AB7017A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4F6794" w:rsidRPr="0045237F" w14:paraId="6ABF916A" w14:textId="77777777" w:rsidTr="00257E3D">
        <w:tc>
          <w:tcPr>
            <w:tcW w:w="8931" w:type="dxa"/>
            <w:vAlign w:val="center"/>
          </w:tcPr>
          <w:p w14:paraId="668DD413" w14:textId="77777777" w:rsidR="004F6794" w:rsidRPr="005B3895" w:rsidRDefault="004F6794" w:rsidP="00257E3D">
            <w:pPr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>Daň z príjmov splatná – daň sa  určuje z účtovného zisku pred zdanením, po úpravách na daňové</w:t>
            </w:r>
          </w:p>
          <w:p w14:paraId="6A0DDD8D" w14:textId="77777777" w:rsidR="004F6794" w:rsidRPr="005B3895" w:rsidRDefault="004F6794" w:rsidP="00257E3D">
            <w:pPr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 účely podľa zákona o daniach z príjmov pri sadzbe 21 %</w:t>
            </w:r>
          </w:p>
        </w:tc>
        <w:tc>
          <w:tcPr>
            <w:tcW w:w="425" w:type="dxa"/>
            <w:vAlign w:val="center"/>
          </w:tcPr>
          <w:p w14:paraId="30F965B5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4F6794" w:rsidRPr="0045237F" w14:paraId="105710D0" w14:textId="77777777" w:rsidTr="00257E3D">
        <w:tc>
          <w:tcPr>
            <w:tcW w:w="8931" w:type="dxa"/>
          </w:tcPr>
          <w:p w14:paraId="523A8658" w14:textId="77777777" w:rsidR="004F6794" w:rsidRPr="005B3895" w:rsidRDefault="004F6794" w:rsidP="00257E3D">
            <w:pPr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Náklady a výnosy časovo rozlišujú. Časovo sa </w:t>
            </w:r>
            <w:proofErr w:type="spellStart"/>
            <w:r w:rsidRPr="005B3895">
              <w:rPr>
                <w:rFonts w:ascii="Arial" w:hAnsi="Arial" w:cs="Arial"/>
                <w:bCs/>
                <w:sz w:val="16"/>
                <w:szCs w:val="16"/>
              </w:rPr>
              <w:t>ne</w:t>
            </w:r>
            <w:proofErr w:type="spellEnd"/>
            <w:r w:rsidRPr="005B3895">
              <w:rPr>
                <w:rFonts w:ascii="Arial" w:hAnsi="Arial" w:cs="Arial"/>
                <w:bCs/>
                <w:sz w:val="16"/>
                <w:szCs w:val="16"/>
              </w:rPr>
              <w:t xml:space="preserve"> nerozlišujú náklady a výnosy, ak ide </w:t>
            </w:r>
          </w:p>
          <w:p w14:paraId="2A40BAF5" w14:textId="77777777" w:rsidR="004F6794" w:rsidRPr="005B3895" w:rsidRDefault="004F6794" w:rsidP="00257E3D">
            <w:pPr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>o nevýznamný a stále sa opakujúci účtovný prípad týkajúci sa časového rozlíšenia nákladov alebo výnosov posledného a prvého mesiaca účtovného obdobia.</w:t>
            </w:r>
          </w:p>
        </w:tc>
        <w:tc>
          <w:tcPr>
            <w:tcW w:w="425" w:type="dxa"/>
            <w:vAlign w:val="center"/>
          </w:tcPr>
          <w:p w14:paraId="10510C71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4F6794" w:rsidRPr="0045237F" w14:paraId="057291D2" w14:textId="77777777" w:rsidTr="00257E3D">
        <w:tc>
          <w:tcPr>
            <w:tcW w:w="8931" w:type="dxa"/>
          </w:tcPr>
          <w:p w14:paraId="772CB328" w14:textId="77777777" w:rsidR="004F6794" w:rsidRPr="005B3895" w:rsidRDefault="004F6794" w:rsidP="00257E3D">
            <w:pPr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>Náklady a výnosy časovo nerozlišujú.</w:t>
            </w:r>
          </w:p>
          <w:p w14:paraId="08E1FD32" w14:textId="77777777" w:rsidR="004F6794" w:rsidRPr="005B3895" w:rsidRDefault="004F6794" w:rsidP="00257E3D">
            <w:pPr>
              <w:ind w:right="-468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425" w:type="dxa"/>
            <w:vAlign w:val="center"/>
          </w:tcPr>
          <w:p w14:paraId="60BB1DC9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4F6794" w:rsidRPr="0045237F" w14:paraId="7DB06015" w14:textId="77777777" w:rsidTr="00257E3D">
        <w:tc>
          <w:tcPr>
            <w:tcW w:w="8931" w:type="dxa"/>
          </w:tcPr>
          <w:p w14:paraId="1750EB0D" w14:textId="77777777" w:rsidR="004F6794" w:rsidRPr="005B3895" w:rsidRDefault="004F6794" w:rsidP="00257E3D">
            <w:pPr>
              <w:spacing w:before="100" w:beforeAutospacing="1" w:after="100" w:afterAutospacing="1"/>
              <w:rPr>
                <w:rFonts w:ascii="Arial" w:hAnsi="Arial" w:cs="Arial"/>
                <w:bCs/>
                <w:sz w:val="16"/>
                <w:szCs w:val="16"/>
              </w:rPr>
            </w:pPr>
            <w:r w:rsidRPr="005B3895">
              <w:rPr>
                <w:rFonts w:ascii="Arial" w:hAnsi="Arial" w:cs="Arial"/>
                <w:bCs/>
                <w:sz w:val="16"/>
                <w:szCs w:val="16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kvót.</w:t>
            </w:r>
          </w:p>
        </w:tc>
        <w:tc>
          <w:tcPr>
            <w:tcW w:w="425" w:type="dxa"/>
            <w:vAlign w:val="center"/>
          </w:tcPr>
          <w:p w14:paraId="16560953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14:paraId="726308E7" w14:textId="77777777" w:rsidR="004F6794" w:rsidRPr="0045237F" w:rsidRDefault="004F6794" w:rsidP="004F6794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6760"/>
        <w:gridCol w:w="1604"/>
        <w:gridCol w:w="425"/>
      </w:tblGrid>
      <w:tr w:rsidR="004F6794" w:rsidRPr="0045237F" w14:paraId="22C98E4E" w14:textId="77777777" w:rsidTr="00257E3D">
        <w:tblPrEx>
          <w:tblCellMar>
            <w:top w:w="0" w:type="dxa"/>
            <w:bottom w:w="0" w:type="dxa"/>
          </w:tblCellMar>
        </w:tblPrEx>
        <w:trPr>
          <w:trHeight w:val="774"/>
        </w:trPr>
        <w:tc>
          <w:tcPr>
            <w:tcW w:w="567" w:type="dxa"/>
            <w:vAlign w:val="center"/>
          </w:tcPr>
          <w:p w14:paraId="5C5968BF" w14:textId="77777777" w:rsidR="004F6794" w:rsidRPr="0045237F" w:rsidRDefault="004F6794" w:rsidP="004F6794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6D1457B4" w14:textId="77777777" w:rsidR="004F6794" w:rsidRPr="0045237F" w:rsidRDefault="004F6794" w:rsidP="00257E3D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  <w:p w14:paraId="407578F2" w14:textId="77777777" w:rsidR="004F6794" w:rsidRPr="0045237F" w:rsidRDefault="004F6794" w:rsidP="00257E3D">
            <w:pPr>
              <w:pStyle w:val="Odsekzoznamu"/>
              <w:keepNext/>
              <w:ind w:left="357"/>
              <w:contextualSpacing/>
              <w:jc w:val="center"/>
              <w:outlineLvl w:val="1"/>
              <w:rPr>
                <w:rFonts w:ascii="Arial" w:hAnsi="Arial" w:cs="Arial"/>
                <w:szCs w:val="22"/>
              </w:rPr>
            </w:pPr>
          </w:p>
        </w:tc>
        <w:tc>
          <w:tcPr>
            <w:tcW w:w="8789" w:type="dxa"/>
            <w:gridSpan w:val="3"/>
          </w:tcPr>
          <w:p w14:paraId="75ADACC2" w14:textId="77777777" w:rsidR="004F6794" w:rsidRPr="0045237F" w:rsidRDefault="004F6794" w:rsidP="00257E3D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Spôsob zostavenia odpisového plánu pre jednotlivé druhy dlhodobého hmotného majetku  a dlhodobého nehmotného majetku, doba odpisovania, použité sadzby odpisov a odpisové metódy pri určení odpisov </w:t>
            </w:r>
          </w:p>
        </w:tc>
      </w:tr>
      <w:tr w:rsidR="004F6794" w:rsidRPr="005B3895" w14:paraId="6243344B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29651BAE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6E3B7C8" w14:textId="77777777" w:rsidR="004F6794" w:rsidRPr="005B3895" w:rsidRDefault="004F6794" w:rsidP="00257E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90E37C5" w14:textId="77777777" w:rsidR="004F6794" w:rsidRPr="005B3895" w:rsidRDefault="004F6794" w:rsidP="00257E3D">
            <w:pPr>
              <w:rPr>
                <w:rFonts w:ascii="Arial" w:hAnsi="Arial" w:cs="Arial"/>
                <w:sz w:val="16"/>
                <w:szCs w:val="16"/>
              </w:rPr>
            </w:pPr>
          </w:p>
          <w:p w14:paraId="017E3851" w14:textId="77777777" w:rsidR="004F6794" w:rsidRPr="005B3895" w:rsidRDefault="004F6794" w:rsidP="00257E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6794" w:rsidRPr="005B3895" w14:paraId="29B4F8ED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10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473A1C48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B3895">
              <w:rPr>
                <w:rFonts w:ascii="Arial" w:hAnsi="Arial" w:cs="Arial"/>
                <w:b/>
                <w:sz w:val="16"/>
                <w:szCs w:val="16"/>
              </w:rPr>
              <w:t>rovnajú.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B5BBED7" w14:textId="77777777" w:rsidR="004F6794" w:rsidRPr="005B3895" w:rsidRDefault="004F6794" w:rsidP="00257E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6794" w:rsidRPr="005B3895" w14:paraId="60780F61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8931" w:type="dxa"/>
            <w:gridSpan w:val="3"/>
            <w:tcBorders>
              <w:right w:val="single" w:sz="4" w:space="0" w:color="auto"/>
            </w:tcBorders>
          </w:tcPr>
          <w:p w14:paraId="1EBE6621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 xml:space="preserve"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majetku. Účtovné a daňové odpisy sa </w:t>
            </w:r>
            <w:r w:rsidRPr="005B3895">
              <w:rPr>
                <w:rFonts w:ascii="Arial" w:hAnsi="Arial" w:cs="Arial"/>
                <w:b/>
                <w:sz w:val="16"/>
                <w:szCs w:val="16"/>
              </w:rPr>
              <w:t>nerovnajú.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0960C527" w14:textId="77777777" w:rsidR="004F6794" w:rsidRPr="005B3895" w:rsidRDefault="004F6794" w:rsidP="00257E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6794" w:rsidRPr="005B3895" w14:paraId="7FD52C17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78F2EE80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>Dlhodobý nehmotný majetok =doba použiteľnosti viac ako rok a vstupná cena je  viac ako 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1AB4A4C8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>2400,-eur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1F223EEF" w14:textId="77777777" w:rsidR="004F6794" w:rsidRPr="005B3895" w:rsidRDefault="004F6794" w:rsidP="00257E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4F6794" w:rsidRPr="005B3895" w14:paraId="782887DE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64"/>
        </w:trPr>
        <w:tc>
          <w:tcPr>
            <w:tcW w:w="7327" w:type="dxa"/>
            <w:gridSpan w:val="2"/>
            <w:tcBorders>
              <w:right w:val="single" w:sz="4" w:space="0" w:color="auto"/>
            </w:tcBorders>
          </w:tcPr>
          <w:p w14:paraId="30096352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04" w:type="dxa"/>
            <w:tcBorders>
              <w:right w:val="single" w:sz="4" w:space="0" w:color="auto"/>
            </w:tcBorders>
          </w:tcPr>
          <w:p w14:paraId="73340918" w14:textId="77777777" w:rsidR="004F6794" w:rsidRPr="005B3895" w:rsidRDefault="004F6794" w:rsidP="00257E3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>1700,-eur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center"/>
          </w:tcPr>
          <w:p w14:paraId="2E4DC26C" w14:textId="77777777" w:rsidR="004F6794" w:rsidRPr="005B3895" w:rsidRDefault="004F6794" w:rsidP="00257E3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5F1394C" w14:textId="77777777" w:rsidR="004F6794" w:rsidRPr="0045237F" w:rsidRDefault="004F6794" w:rsidP="004F6794">
      <w:pPr>
        <w:jc w:val="both"/>
        <w:rPr>
          <w:rFonts w:ascii="Arial" w:hAnsi="Arial" w:cs="Arial"/>
          <w:sz w:val="18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1276"/>
        <w:gridCol w:w="1417"/>
        <w:gridCol w:w="1134"/>
        <w:gridCol w:w="1276"/>
        <w:gridCol w:w="1134"/>
      </w:tblGrid>
      <w:tr w:rsidR="004F6794" w:rsidRPr="0045237F" w14:paraId="1A1B2EBF" w14:textId="77777777" w:rsidTr="00257E3D">
        <w:trPr>
          <w:trHeight w:val="340"/>
        </w:trPr>
        <w:tc>
          <w:tcPr>
            <w:tcW w:w="3119" w:type="dxa"/>
            <w:vAlign w:val="center"/>
          </w:tcPr>
          <w:p w14:paraId="522FF6F1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18"/>
              </w:rPr>
            </w:pPr>
            <w:r w:rsidRPr="0045237F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276" w:type="dxa"/>
            <w:vAlign w:val="center"/>
          </w:tcPr>
          <w:p w14:paraId="15216FB1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Odpisová skupina</w:t>
            </w:r>
          </w:p>
        </w:tc>
        <w:tc>
          <w:tcPr>
            <w:tcW w:w="1417" w:type="dxa"/>
            <w:vAlign w:val="center"/>
          </w:tcPr>
          <w:p w14:paraId="3EC6A19B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14:paraId="65329C03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97FDB9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1EED8BDC" w14:textId="77777777" w:rsidR="004F6794" w:rsidRPr="0045237F" w:rsidRDefault="004F6794" w:rsidP="00257E3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14:paraId="1FDD153A" w14:textId="77777777" w:rsidR="004F6794" w:rsidRDefault="004F6794" w:rsidP="004F6794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8"/>
        <w:gridCol w:w="2246"/>
        <w:gridCol w:w="1842"/>
        <w:gridCol w:w="1560"/>
        <w:gridCol w:w="992"/>
        <w:gridCol w:w="709"/>
        <w:gridCol w:w="425"/>
        <w:gridCol w:w="709"/>
        <w:gridCol w:w="425"/>
      </w:tblGrid>
      <w:tr w:rsidR="004F6794" w:rsidRPr="0045237F" w14:paraId="4B37115E" w14:textId="77777777" w:rsidTr="00257E3D">
        <w:trPr>
          <w:trHeight w:hRule="exact" w:val="340"/>
        </w:trPr>
        <w:tc>
          <w:tcPr>
            <w:tcW w:w="448" w:type="dxa"/>
            <w:vAlign w:val="center"/>
          </w:tcPr>
          <w:p w14:paraId="7F84229D" w14:textId="77777777" w:rsidR="004F6794" w:rsidRPr="0045237F" w:rsidRDefault="004F6794" w:rsidP="004F6794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both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6640" w:type="dxa"/>
            <w:gridSpan w:val="4"/>
            <w:vAlign w:val="center"/>
          </w:tcPr>
          <w:p w14:paraId="0B30EB5B" w14:textId="77777777" w:rsidR="004F6794" w:rsidRPr="0045237F" w:rsidRDefault="004F6794" w:rsidP="00257E3D">
            <w:pPr>
              <w:ind w:left="528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Zmeny účtovných zásad a účtovných metód</w:t>
            </w:r>
          </w:p>
        </w:tc>
        <w:tc>
          <w:tcPr>
            <w:tcW w:w="709" w:type="dxa"/>
            <w:vAlign w:val="center"/>
          </w:tcPr>
          <w:p w14:paraId="6EC1C185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425" w:type="dxa"/>
            <w:vAlign w:val="center"/>
          </w:tcPr>
          <w:p w14:paraId="1A2A05C0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vAlign w:val="center"/>
          </w:tcPr>
          <w:p w14:paraId="592B6918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425" w:type="dxa"/>
            <w:vAlign w:val="center"/>
          </w:tcPr>
          <w:p w14:paraId="716BAF75" w14:textId="77777777" w:rsidR="004F6794" w:rsidRPr="0045237F" w:rsidRDefault="004F6794" w:rsidP="00257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X</w:t>
            </w:r>
          </w:p>
        </w:tc>
      </w:tr>
      <w:tr w:rsidR="004F6794" w:rsidRPr="005B3895" w14:paraId="6E2FF7BF" w14:textId="77777777" w:rsidTr="00257E3D">
        <w:trPr>
          <w:trHeight w:val="388"/>
        </w:trPr>
        <w:tc>
          <w:tcPr>
            <w:tcW w:w="2694" w:type="dxa"/>
            <w:gridSpan w:val="2"/>
            <w:vMerge w:val="restart"/>
            <w:vAlign w:val="center"/>
          </w:tcPr>
          <w:p w14:paraId="1AA2125A" w14:textId="77777777" w:rsidR="004F6794" w:rsidRPr="005B3895" w:rsidRDefault="004F6794" w:rsidP="00257E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>Zmena účtovných zásad a účtovných metód(popis)</w:t>
            </w:r>
          </w:p>
        </w:tc>
        <w:tc>
          <w:tcPr>
            <w:tcW w:w="1842" w:type="dxa"/>
            <w:vMerge w:val="restart"/>
            <w:vAlign w:val="center"/>
          </w:tcPr>
          <w:p w14:paraId="56A6B9F2" w14:textId="77777777" w:rsidR="004F6794" w:rsidRPr="005B3895" w:rsidRDefault="004F6794" w:rsidP="00257E3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>Dôvod uplatnenia</w:t>
            </w:r>
          </w:p>
        </w:tc>
        <w:tc>
          <w:tcPr>
            <w:tcW w:w="4820" w:type="dxa"/>
            <w:gridSpan w:val="6"/>
          </w:tcPr>
          <w:p w14:paraId="55385C0B" w14:textId="77777777" w:rsidR="004F6794" w:rsidRPr="005B3895" w:rsidRDefault="004F6794" w:rsidP="00257E3D">
            <w:pPr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>Vplyv (+/-) zmeny na:</w:t>
            </w:r>
          </w:p>
        </w:tc>
      </w:tr>
      <w:tr w:rsidR="004F6794" w:rsidRPr="0045237F" w14:paraId="64D12012" w14:textId="77777777" w:rsidTr="00257E3D">
        <w:trPr>
          <w:trHeight w:val="301"/>
        </w:trPr>
        <w:tc>
          <w:tcPr>
            <w:tcW w:w="2694" w:type="dxa"/>
            <w:gridSpan w:val="2"/>
            <w:vMerge/>
          </w:tcPr>
          <w:p w14:paraId="41404DDA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842" w:type="dxa"/>
            <w:vMerge/>
          </w:tcPr>
          <w:p w14:paraId="5AF77A96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</w:tcPr>
          <w:p w14:paraId="6326B6E3" w14:textId="77777777" w:rsidR="004F6794" w:rsidRPr="005B3895" w:rsidRDefault="004F6794" w:rsidP="00257E3D">
            <w:pPr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>Hodnotu majetku</w:t>
            </w:r>
          </w:p>
        </w:tc>
        <w:tc>
          <w:tcPr>
            <w:tcW w:w="1701" w:type="dxa"/>
            <w:gridSpan w:val="2"/>
          </w:tcPr>
          <w:p w14:paraId="5F431FF8" w14:textId="77777777" w:rsidR="004F6794" w:rsidRPr="005B3895" w:rsidRDefault="004F6794" w:rsidP="00257E3D">
            <w:pPr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>Vlastné imanie</w:t>
            </w:r>
          </w:p>
        </w:tc>
        <w:tc>
          <w:tcPr>
            <w:tcW w:w="1559" w:type="dxa"/>
            <w:gridSpan w:val="3"/>
          </w:tcPr>
          <w:p w14:paraId="2D2E5073" w14:textId="77777777" w:rsidR="004F6794" w:rsidRPr="005B3895" w:rsidRDefault="004F6794" w:rsidP="00257E3D">
            <w:pPr>
              <w:rPr>
                <w:rFonts w:ascii="Arial" w:hAnsi="Arial" w:cs="Arial"/>
                <w:sz w:val="16"/>
                <w:szCs w:val="16"/>
              </w:rPr>
            </w:pPr>
            <w:r w:rsidRPr="005B3895">
              <w:rPr>
                <w:rFonts w:ascii="Arial" w:hAnsi="Arial" w:cs="Arial"/>
                <w:sz w:val="16"/>
                <w:szCs w:val="16"/>
              </w:rPr>
              <w:t>Výsledok hospodárenia</w:t>
            </w:r>
          </w:p>
        </w:tc>
      </w:tr>
      <w:tr w:rsidR="004F6794" w:rsidRPr="0045237F" w14:paraId="51E6893F" w14:textId="77777777" w:rsidTr="00257E3D">
        <w:trPr>
          <w:trHeight w:val="340"/>
        </w:trPr>
        <w:tc>
          <w:tcPr>
            <w:tcW w:w="2694" w:type="dxa"/>
            <w:gridSpan w:val="2"/>
            <w:vAlign w:val="center"/>
          </w:tcPr>
          <w:p w14:paraId="45C839A4" w14:textId="77777777" w:rsidR="004F6794" w:rsidRPr="0045237F" w:rsidRDefault="004F6794" w:rsidP="00257E3D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Bez náplne</w:t>
            </w:r>
          </w:p>
        </w:tc>
        <w:tc>
          <w:tcPr>
            <w:tcW w:w="1842" w:type="dxa"/>
            <w:vAlign w:val="center"/>
          </w:tcPr>
          <w:p w14:paraId="2D582005" w14:textId="77777777" w:rsidR="004F6794" w:rsidRPr="0045237F" w:rsidRDefault="004F6794" w:rsidP="00257E3D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60" w:type="dxa"/>
            <w:vAlign w:val="center"/>
          </w:tcPr>
          <w:p w14:paraId="28D138AF" w14:textId="77777777" w:rsidR="004F6794" w:rsidRPr="0045237F" w:rsidRDefault="004F6794" w:rsidP="00257E3D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7D785562" w14:textId="77777777" w:rsidR="004F6794" w:rsidRPr="0045237F" w:rsidRDefault="004F6794" w:rsidP="00257E3D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C707934" w14:textId="77777777" w:rsidR="004F6794" w:rsidRPr="0045237F" w:rsidRDefault="004F6794" w:rsidP="00257E3D">
            <w:pPr>
              <w:spacing w:after="120"/>
              <w:rPr>
                <w:rFonts w:ascii="Arial" w:hAnsi="Arial" w:cs="Arial"/>
                <w:sz w:val="20"/>
                <w:szCs w:val="22"/>
              </w:rPr>
            </w:pPr>
          </w:p>
        </w:tc>
      </w:tr>
    </w:tbl>
    <w:p w14:paraId="142C090F" w14:textId="77777777" w:rsidR="004F6794" w:rsidRPr="0045237F" w:rsidRDefault="004F6794" w:rsidP="004F6794">
      <w:pPr>
        <w:pStyle w:val="Odsekzoznamu"/>
        <w:rPr>
          <w:rFonts w:ascii="Arial" w:hAnsi="Arial" w:cs="Arial"/>
          <w:sz w:val="20"/>
          <w:lang w:val="sk-SK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"/>
        <w:gridCol w:w="5454"/>
        <w:gridCol w:w="1621"/>
        <w:gridCol w:w="1505"/>
      </w:tblGrid>
      <w:tr w:rsidR="004F6794" w:rsidRPr="0045237F" w14:paraId="2491D987" w14:textId="77777777" w:rsidTr="00257E3D">
        <w:tblPrEx>
          <w:tblCellMar>
            <w:top w:w="0" w:type="dxa"/>
            <w:bottom w:w="0" w:type="dxa"/>
          </w:tblCellMar>
        </w:tblPrEx>
        <w:trPr>
          <w:trHeight w:val="278"/>
        </w:trPr>
        <w:tc>
          <w:tcPr>
            <w:tcW w:w="426" w:type="dxa"/>
            <w:vAlign w:val="center"/>
          </w:tcPr>
          <w:p w14:paraId="78644FC0" w14:textId="77777777" w:rsidR="004F6794" w:rsidRPr="0045237F" w:rsidRDefault="004F6794" w:rsidP="004F6794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5670" w:type="dxa"/>
            <w:vAlign w:val="center"/>
          </w:tcPr>
          <w:p w14:paraId="3B5467A5" w14:textId="77777777" w:rsidR="004F6794" w:rsidRPr="0045237F" w:rsidRDefault="004F6794" w:rsidP="00257E3D">
            <w:pPr>
              <w:pStyle w:val="Odsekzoznamu"/>
              <w:ind w:left="39"/>
              <w:rPr>
                <w:rFonts w:ascii="Arial" w:hAnsi="Arial" w:cs="Arial"/>
                <w:b/>
                <w:bCs/>
                <w:kern w:val="32"/>
                <w:szCs w:val="22"/>
                <w:lang w:eastAsia="sk-SK"/>
              </w:rPr>
            </w:pPr>
            <w:r w:rsidRPr="0045237F">
              <w:rPr>
                <w:rFonts w:ascii="Arial" w:hAnsi="Arial" w:cs="Arial"/>
                <w:b/>
                <w:sz w:val="20"/>
                <w:lang w:val="sk-SK" w:eastAsia="sk-SK"/>
              </w:rPr>
              <w:t>Informácia o poskytnutých dotáciách  a ich ocenenie</w:t>
            </w:r>
          </w:p>
        </w:tc>
        <w:tc>
          <w:tcPr>
            <w:tcW w:w="1701" w:type="dxa"/>
            <w:vAlign w:val="center"/>
          </w:tcPr>
          <w:p w14:paraId="3018F830" w14:textId="77777777" w:rsidR="004F6794" w:rsidRPr="0045237F" w:rsidRDefault="004F6794" w:rsidP="00257E3D">
            <w:pPr>
              <w:pStyle w:val="Odsekzoznamu"/>
              <w:ind w:left="0"/>
              <w:rPr>
                <w:rFonts w:ascii="Arial" w:hAnsi="Arial" w:cs="Arial"/>
                <w:bCs/>
                <w:kern w:val="32"/>
                <w:szCs w:val="22"/>
                <w:lang w:eastAsia="sk-SK"/>
              </w:rPr>
            </w:pPr>
          </w:p>
        </w:tc>
        <w:tc>
          <w:tcPr>
            <w:tcW w:w="1559" w:type="dxa"/>
            <w:vAlign w:val="center"/>
          </w:tcPr>
          <w:p w14:paraId="48F61BB5" w14:textId="77777777" w:rsidR="004F6794" w:rsidRPr="001C4BBF" w:rsidRDefault="004F6794" w:rsidP="00257E3D">
            <w:pPr>
              <w:pStyle w:val="Odsekzoznamu"/>
              <w:ind w:left="0"/>
              <w:jc w:val="center"/>
              <w:rPr>
                <w:rFonts w:ascii="Arial" w:hAnsi="Arial" w:cs="Arial"/>
                <w:sz w:val="20"/>
                <w:lang w:val="sk-SK" w:eastAsia="sk-SK"/>
              </w:rPr>
            </w:pPr>
            <w:r w:rsidRPr="001C4BBF">
              <w:rPr>
                <w:rFonts w:ascii="Arial" w:hAnsi="Arial" w:cs="Arial"/>
                <w:sz w:val="20"/>
                <w:lang w:val="sk-SK" w:eastAsia="sk-SK"/>
              </w:rPr>
              <w:t>EUR</w:t>
            </w:r>
          </w:p>
        </w:tc>
      </w:tr>
      <w:tr w:rsidR="004F6794" w:rsidRPr="0045237F" w14:paraId="1C0C5C30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096" w:type="dxa"/>
            <w:gridSpan w:val="2"/>
            <w:tcBorders>
              <w:right w:val="single" w:sz="4" w:space="0" w:color="auto"/>
            </w:tcBorders>
            <w:vAlign w:val="center"/>
          </w:tcPr>
          <w:p w14:paraId="0A52E3AB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2"/>
              </w:rPr>
              <w:t>Bez náplne</w:t>
            </w: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28F4BF82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vAlign w:val="center"/>
          </w:tcPr>
          <w:p w14:paraId="5063B465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</w:tr>
    </w:tbl>
    <w:p w14:paraId="21395A95" w14:textId="77777777" w:rsidR="004F6794" w:rsidRPr="0045237F" w:rsidRDefault="004F6794" w:rsidP="004F6794">
      <w:pPr>
        <w:ind w:left="709"/>
        <w:jc w:val="both"/>
        <w:rPr>
          <w:rFonts w:ascii="Arial" w:hAnsi="Arial" w:cs="Arial"/>
          <w:sz w:val="18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820"/>
        <w:gridCol w:w="986"/>
        <w:gridCol w:w="830"/>
        <w:gridCol w:w="2025"/>
        <w:gridCol w:w="2269"/>
      </w:tblGrid>
      <w:tr w:rsidR="004F6794" w:rsidRPr="0045237F" w14:paraId="15D50A55" w14:textId="77777777" w:rsidTr="00257E3D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26" w:type="dxa"/>
            <w:vAlign w:val="center"/>
          </w:tcPr>
          <w:p w14:paraId="3054C1FF" w14:textId="77777777" w:rsidR="004F6794" w:rsidRPr="0045237F" w:rsidRDefault="004F6794" w:rsidP="004F6794">
            <w:pPr>
              <w:pStyle w:val="Odsekzoznamu"/>
              <w:keepNext/>
              <w:numPr>
                <w:ilvl w:val="0"/>
                <w:numId w:val="8"/>
              </w:numPr>
              <w:ind w:left="357" w:hanging="357"/>
              <w:contextualSpacing/>
              <w:jc w:val="center"/>
              <w:outlineLvl w:val="1"/>
              <w:rPr>
                <w:rFonts w:ascii="Arial" w:hAnsi="Arial" w:cs="Arial"/>
                <w:sz w:val="20"/>
              </w:rPr>
            </w:pPr>
          </w:p>
        </w:tc>
        <w:tc>
          <w:tcPr>
            <w:tcW w:w="8930" w:type="dxa"/>
            <w:gridSpan w:val="5"/>
            <w:vAlign w:val="center"/>
          </w:tcPr>
          <w:p w14:paraId="3EA3327F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účtovaní významných opráv chýb minulých účtovných období v bežnom ÚO</w:t>
            </w:r>
          </w:p>
        </w:tc>
      </w:tr>
      <w:tr w:rsidR="004F6794" w:rsidRPr="0045237F" w14:paraId="4475E741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46" w:type="dxa"/>
            <w:gridSpan w:val="2"/>
            <w:vAlign w:val="center"/>
          </w:tcPr>
          <w:p w14:paraId="28FA0A57" w14:textId="77777777" w:rsidR="004F6794" w:rsidRPr="0045237F" w:rsidRDefault="004F6794" w:rsidP="00257E3D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86" w:type="dxa"/>
            <w:vAlign w:val="center"/>
          </w:tcPr>
          <w:p w14:paraId="1B6B6C92" w14:textId="77777777" w:rsidR="004F6794" w:rsidRPr="0045237F" w:rsidRDefault="004F6794" w:rsidP="00257E3D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Patrí do obdobia</w:t>
            </w:r>
          </w:p>
        </w:tc>
        <w:tc>
          <w:tcPr>
            <w:tcW w:w="830" w:type="dxa"/>
            <w:vAlign w:val="center"/>
          </w:tcPr>
          <w:p w14:paraId="0330E307" w14:textId="77777777" w:rsidR="004F6794" w:rsidRPr="0045237F" w:rsidRDefault="004F6794" w:rsidP="00257E3D">
            <w:pPr>
              <w:jc w:val="both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Účet</w:t>
            </w:r>
          </w:p>
        </w:tc>
        <w:tc>
          <w:tcPr>
            <w:tcW w:w="2025" w:type="dxa"/>
            <w:vAlign w:val="center"/>
          </w:tcPr>
          <w:p w14:paraId="058229AF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Účtované na účet HV min. období (EUR)</w:t>
            </w:r>
          </w:p>
        </w:tc>
        <w:tc>
          <w:tcPr>
            <w:tcW w:w="2269" w:type="dxa"/>
            <w:vAlign w:val="center"/>
          </w:tcPr>
          <w:p w14:paraId="6D85E382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Účtované do HV bežného  obdobia(EUR)</w:t>
            </w:r>
          </w:p>
        </w:tc>
      </w:tr>
      <w:tr w:rsidR="004F6794" w:rsidRPr="0045237F" w14:paraId="6385DCF9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3246" w:type="dxa"/>
            <w:gridSpan w:val="2"/>
          </w:tcPr>
          <w:p w14:paraId="7A358F09" w14:textId="77777777" w:rsidR="004F6794" w:rsidRPr="0045237F" w:rsidRDefault="004F6794" w:rsidP="00257E3D">
            <w:pPr>
              <w:jc w:val="both"/>
              <w:rPr>
                <w:rFonts w:ascii="Arial" w:hAnsi="Arial" w:cs="Arial"/>
                <w:sz w:val="18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lastRenderedPageBreak/>
              <w:t>Bez náplne</w:t>
            </w:r>
          </w:p>
        </w:tc>
        <w:tc>
          <w:tcPr>
            <w:tcW w:w="986" w:type="dxa"/>
          </w:tcPr>
          <w:p w14:paraId="73BD5815" w14:textId="77777777" w:rsidR="004F6794" w:rsidRPr="0045237F" w:rsidRDefault="004F6794" w:rsidP="00257E3D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30" w:type="dxa"/>
          </w:tcPr>
          <w:p w14:paraId="41E91BBC" w14:textId="77777777" w:rsidR="004F6794" w:rsidRPr="0045237F" w:rsidRDefault="004F6794" w:rsidP="00257E3D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025" w:type="dxa"/>
          </w:tcPr>
          <w:p w14:paraId="26D9C9C0" w14:textId="77777777" w:rsidR="004F6794" w:rsidRPr="0045237F" w:rsidRDefault="004F6794" w:rsidP="00257E3D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269" w:type="dxa"/>
          </w:tcPr>
          <w:p w14:paraId="0C1D850C" w14:textId="77777777" w:rsidR="004F6794" w:rsidRPr="0045237F" w:rsidRDefault="004F6794" w:rsidP="00257E3D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14:paraId="217B1E77" w14:textId="77777777" w:rsidR="004F6794" w:rsidRDefault="004F6794" w:rsidP="004F6794">
      <w:pPr>
        <w:ind w:left="360"/>
        <w:rPr>
          <w:rFonts w:ascii="Arial" w:hAnsi="Arial" w:cs="Arial"/>
          <w:sz w:val="20"/>
        </w:rPr>
      </w:pPr>
    </w:p>
    <w:p w14:paraId="0B4C8530" w14:textId="77777777" w:rsidR="004F6794" w:rsidRPr="0045237F" w:rsidRDefault="004F6794" w:rsidP="004F6794">
      <w:pPr>
        <w:ind w:left="360"/>
        <w:rPr>
          <w:rFonts w:ascii="Arial" w:hAnsi="Arial" w:cs="Arial"/>
          <w:sz w:val="20"/>
        </w:rPr>
      </w:pPr>
    </w:p>
    <w:p w14:paraId="119E40A2" w14:textId="77777777" w:rsidR="004F6794" w:rsidRPr="001C4BBF" w:rsidRDefault="004F6794" w:rsidP="004F6794">
      <w:pPr>
        <w:numPr>
          <w:ilvl w:val="0"/>
          <w:numId w:val="9"/>
        </w:numPr>
        <w:shd w:val="clear" w:color="auto" w:fill="E6E6E6"/>
        <w:ind w:left="709" w:hanging="709"/>
        <w:jc w:val="center"/>
        <w:rPr>
          <w:i/>
          <w:szCs w:val="20"/>
        </w:rPr>
      </w:pPr>
      <w:r w:rsidRPr="001C4BBF">
        <w:rPr>
          <w:i/>
          <w:szCs w:val="20"/>
        </w:rPr>
        <w:t>Informácie, ktoré vysvetľujú a dopĺňajú súvahu a výkaz ziskov a strát</w:t>
      </w:r>
    </w:p>
    <w:p w14:paraId="7F22312F" w14:textId="77777777" w:rsidR="004F6794" w:rsidRDefault="004F6794" w:rsidP="004F6794">
      <w:pPr>
        <w:ind w:left="1481"/>
        <w:jc w:val="both"/>
        <w:rPr>
          <w:rFonts w:ascii="Arial" w:hAnsi="Arial" w:cs="Arial"/>
          <w:sz w:val="20"/>
        </w:rPr>
      </w:pPr>
    </w:p>
    <w:p w14:paraId="5DC5C9F7" w14:textId="77777777" w:rsidR="004F6794" w:rsidRPr="0045237F" w:rsidRDefault="004F6794" w:rsidP="004F6794">
      <w:pPr>
        <w:ind w:left="1481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969"/>
        <w:gridCol w:w="3119"/>
        <w:gridCol w:w="1701"/>
      </w:tblGrid>
      <w:tr w:rsidR="004F6794" w:rsidRPr="0045237F" w14:paraId="7B4F75FD" w14:textId="77777777" w:rsidTr="00257E3D">
        <w:tblPrEx>
          <w:tblCellMar>
            <w:top w:w="0" w:type="dxa"/>
            <w:bottom w:w="0" w:type="dxa"/>
          </w:tblCellMar>
        </w:tblPrEx>
        <w:trPr>
          <w:trHeight w:val="751"/>
        </w:trPr>
        <w:tc>
          <w:tcPr>
            <w:tcW w:w="567" w:type="dxa"/>
          </w:tcPr>
          <w:p w14:paraId="07E1E62B" w14:textId="77777777" w:rsidR="004F6794" w:rsidRPr="0045237F" w:rsidRDefault="004F6794" w:rsidP="004F6794">
            <w:pPr>
              <w:numPr>
                <w:ilvl w:val="0"/>
                <w:numId w:val="4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Cs w:val="22"/>
              </w:rPr>
            </w:pPr>
          </w:p>
          <w:p w14:paraId="0047C682" w14:textId="77777777" w:rsidR="004F6794" w:rsidRPr="0045237F" w:rsidRDefault="004F6794" w:rsidP="00257E3D">
            <w:pPr>
              <w:pStyle w:val="Odsekzoznamu"/>
              <w:ind w:left="1277"/>
              <w:jc w:val="both"/>
              <w:rPr>
                <w:rFonts w:ascii="Arial" w:hAnsi="Arial" w:cs="Arial"/>
                <w:b/>
                <w:bCs/>
                <w:szCs w:val="22"/>
                <w:lang w:eastAsia="sk-SK"/>
              </w:rPr>
            </w:pPr>
          </w:p>
          <w:p w14:paraId="5C971642" w14:textId="77777777" w:rsidR="004F6794" w:rsidRPr="0045237F" w:rsidRDefault="004F6794" w:rsidP="00257E3D">
            <w:pPr>
              <w:pStyle w:val="Odsekzoznamu"/>
              <w:ind w:left="1277"/>
              <w:jc w:val="both"/>
              <w:rPr>
                <w:rFonts w:ascii="Arial" w:hAnsi="Arial" w:cs="Arial"/>
                <w:bCs/>
                <w:szCs w:val="22"/>
                <w:lang w:eastAsia="sk-SK"/>
              </w:rPr>
            </w:pPr>
          </w:p>
        </w:tc>
        <w:tc>
          <w:tcPr>
            <w:tcW w:w="8789" w:type="dxa"/>
            <w:gridSpan w:val="3"/>
          </w:tcPr>
          <w:p w14:paraId="2B3DC230" w14:textId="77777777" w:rsidR="004F6794" w:rsidRPr="0045237F" w:rsidRDefault="004F6794" w:rsidP="00257E3D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Informácia o sume a dôvodoch vzniku jednotlivých položiek nákladov alebo výnosov, ktoré majú výnimočný rozsah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 </w:t>
            </w:r>
            <w:r w:rsidRPr="0045237F">
              <w:rPr>
                <w:rFonts w:ascii="Arial" w:hAnsi="Arial" w:cs="Arial"/>
                <w:b/>
                <w:sz w:val="20"/>
              </w:rPr>
              <w:t>alebo výskyt</w:t>
            </w:r>
            <w:r w:rsidRPr="0045237F">
              <w:rPr>
                <w:rFonts w:ascii="Arial" w:hAnsi="Arial" w:cs="Arial"/>
                <w:i/>
                <w:sz w:val="20"/>
              </w:rPr>
              <w:t xml:space="preserve">, </w:t>
            </w:r>
            <w:r w:rsidRPr="0045237F">
              <w:rPr>
                <w:rFonts w:ascii="Arial" w:hAnsi="Arial" w:cs="Arial"/>
                <w:i/>
                <w:sz w:val="18"/>
              </w:rPr>
              <w:t>napríklad výnosy z predaja podniku alebo časti podniku, náklady z dôvodu predaja podniku alebo časti podniku, škody z dôvodu živelných pohrôm</w:t>
            </w:r>
          </w:p>
        </w:tc>
      </w:tr>
      <w:tr w:rsidR="004F6794" w:rsidRPr="0045237F" w14:paraId="53A0E32B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right w:val="single" w:sz="4" w:space="0" w:color="auto"/>
            </w:tcBorders>
            <w:vAlign w:val="center"/>
          </w:tcPr>
          <w:p w14:paraId="326E60D9" w14:textId="77777777" w:rsidR="004F6794" w:rsidRPr="0045237F" w:rsidRDefault="004F6794" w:rsidP="00257E3D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Popis nákladov ,výnosov výnimočného rozsahu</w:t>
            </w:r>
          </w:p>
        </w:tc>
        <w:tc>
          <w:tcPr>
            <w:tcW w:w="3119" w:type="dxa"/>
            <w:tcBorders>
              <w:right w:val="single" w:sz="4" w:space="0" w:color="auto"/>
            </w:tcBorders>
            <w:vAlign w:val="center"/>
          </w:tcPr>
          <w:p w14:paraId="4F863B13" w14:textId="77777777" w:rsidR="004F6794" w:rsidRPr="0045237F" w:rsidRDefault="004F6794" w:rsidP="00257E3D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Dôvod vzniku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6B95245D" w14:textId="77777777" w:rsidR="004F6794" w:rsidRPr="0045237F" w:rsidRDefault="004F6794" w:rsidP="00257E3D">
            <w:pPr>
              <w:pStyle w:val="TopHeader"/>
              <w:rPr>
                <w:rFonts w:ascii="Arial" w:hAnsi="Arial" w:cs="Arial"/>
                <w:b w:val="0"/>
              </w:rPr>
            </w:pPr>
            <w:r w:rsidRPr="0045237F">
              <w:rPr>
                <w:rFonts w:ascii="Arial" w:hAnsi="Arial" w:cs="Arial"/>
                <w:b w:val="0"/>
              </w:rPr>
              <w:t>EUR</w:t>
            </w:r>
          </w:p>
        </w:tc>
      </w:tr>
      <w:tr w:rsidR="004F6794" w:rsidRPr="0045237F" w14:paraId="119F2FD6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536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14:paraId="5E37CB4D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  <w:r>
              <w:rPr>
                <w:rFonts w:ascii="Arial" w:hAnsi="Arial" w:cs="Arial"/>
                <w:b w:val="0"/>
              </w:rPr>
              <w:t>Bez náplne</w:t>
            </w:r>
          </w:p>
        </w:tc>
        <w:tc>
          <w:tcPr>
            <w:tcW w:w="3119" w:type="dxa"/>
            <w:tcBorders>
              <w:top w:val="single" w:sz="4" w:space="0" w:color="auto"/>
              <w:right w:val="single" w:sz="4" w:space="0" w:color="auto"/>
            </w:tcBorders>
          </w:tcPr>
          <w:p w14:paraId="1D7F2B48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</w:tcPr>
          <w:p w14:paraId="32AC289F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</w:rPr>
            </w:pPr>
          </w:p>
        </w:tc>
      </w:tr>
    </w:tbl>
    <w:p w14:paraId="22FAD094" w14:textId="77777777" w:rsidR="004F6794" w:rsidRPr="0045237F" w:rsidRDefault="004F6794" w:rsidP="004F6794">
      <w:pPr>
        <w:ind w:left="1134"/>
        <w:jc w:val="both"/>
        <w:rPr>
          <w:rFonts w:ascii="Arial" w:hAnsi="Arial" w:cs="Arial"/>
          <w:sz w:val="20"/>
        </w:rPr>
      </w:pPr>
    </w:p>
    <w:p w14:paraId="0B207B36" w14:textId="77777777" w:rsidR="004F6794" w:rsidRPr="0045237F" w:rsidRDefault="004F6794" w:rsidP="004F6794">
      <w:pPr>
        <w:ind w:left="1134"/>
        <w:jc w:val="both"/>
        <w:rPr>
          <w:rFonts w:ascii="Arial" w:hAnsi="Arial" w:cs="Arial"/>
          <w:sz w:val="20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3828"/>
        <w:gridCol w:w="3260"/>
        <w:gridCol w:w="1701"/>
      </w:tblGrid>
      <w:tr w:rsidR="004F6794" w:rsidRPr="0045237F" w14:paraId="4BB65822" w14:textId="77777777" w:rsidTr="00257E3D">
        <w:tblPrEx>
          <w:tblCellMar>
            <w:top w:w="0" w:type="dxa"/>
            <w:bottom w:w="0" w:type="dxa"/>
          </w:tblCellMar>
        </w:tblPrEx>
        <w:trPr>
          <w:trHeight w:val="250"/>
        </w:trPr>
        <w:tc>
          <w:tcPr>
            <w:tcW w:w="567" w:type="dxa"/>
          </w:tcPr>
          <w:p w14:paraId="782377FE" w14:textId="77777777" w:rsidR="004F6794" w:rsidRPr="0045237F" w:rsidRDefault="004F6794" w:rsidP="004F6794">
            <w:pPr>
              <w:numPr>
                <w:ilvl w:val="0"/>
                <w:numId w:val="4"/>
              </w:numPr>
              <w:ind w:left="709" w:hanging="567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088" w:type="dxa"/>
            <w:gridSpan w:val="2"/>
            <w:vAlign w:val="center"/>
          </w:tcPr>
          <w:p w14:paraId="03BF4004" w14:textId="77777777" w:rsidR="004F6794" w:rsidRPr="0045237F" w:rsidRDefault="004F6794" w:rsidP="00257E3D">
            <w:pPr>
              <w:pStyle w:val="Odsekzoznamu"/>
              <w:ind w:left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/>
                <w:bCs/>
                <w:sz w:val="20"/>
                <w:szCs w:val="20"/>
                <w:lang w:eastAsia="sk-SK"/>
              </w:rPr>
              <w:t>Informácie o záväzkoch</w:t>
            </w:r>
          </w:p>
        </w:tc>
        <w:tc>
          <w:tcPr>
            <w:tcW w:w="1701" w:type="dxa"/>
          </w:tcPr>
          <w:p w14:paraId="5B078CED" w14:textId="77777777" w:rsidR="004F6794" w:rsidRPr="0045237F" w:rsidRDefault="004F6794" w:rsidP="00257E3D">
            <w:pPr>
              <w:pStyle w:val="TopHeader"/>
              <w:rPr>
                <w:rFonts w:ascii="Arial" w:hAnsi="Arial" w:cs="Arial"/>
                <w:b w:val="0"/>
                <w:bCs w:val="0"/>
                <w:sz w:val="20"/>
                <w:szCs w:val="20"/>
                <w:lang w:eastAsia="sk-SK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4F6794" w:rsidRPr="0045237F" w14:paraId="5FF21F00" w14:textId="77777777" w:rsidTr="00257E3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9"/>
        </w:trPr>
        <w:tc>
          <w:tcPr>
            <w:tcW w:w="7655" w:type="dxa"/>
            <w:gridSpan w:val="3"/>
            <w:tcBorders>
              <w:right w:val="single" w:sz="4" w:space="0" w:color="auto"/>
            </w:tcBorders>
            <w:vAlign w:val="center"/>
            <w:hideMark/>
          </w:tcPr>
          <w:p w14:paraId="2D5FE9BE" w14:textId="77777777" w:rsidR="004F6794" w:rsidRPr="0045237F" w:rsidRDefault="004F6794" w:rsidP="004F6794">
            <w:pPr>
              <w:numPr>
                <w:ilvl w:val="0"/>
                <w:numId w:val="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  <w:hideMark/>
          </w:tcPr>
          <w:p w14:paraId="5396EC3F" w14:textId="77777777" w:rsidR="004F6794" w:rsidRPr="0045237F" w:rsidRDefault="004F6794" w:rsidP="00257E3D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F6794" w:rsidRPr="0045237F" w14:paraId="11B72B7E" w14:textId="77777777" w:rsidTr="00257E3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9356" w:type="dxa"/>
            <w:gridSpan w:val="4"/>
            <w:vAlign w:val="center"/>
            <w:hideMark/>
          </w:tcPr>
          <w:p w14:paraId="669C3557" w14:textId="77777777" w:rsidR="004F6794" w:rsidRPr="0045237F" w:rsidRDefault="004F6794" w:rsidP="004F6794">
            <w:pPr>
              <w:numPr>
                <w:ilvl w:val="0"/>
                <w:numId w:val="6"/>
              </w:numPr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</w:t>
            </w:r>
          </w:p>
        </w:tc>
      </w:tr>
      <w:tr w:rsidR="004F6794" w:rsidRPr="0045237F" w14:paraId="5B3574E3" w14:textId="77777777" w:rsidTr="00257E3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7655" w:type="dxa"/>
            <w:gridSpan w:val="3"/>
            <w:vAlign w:val="center"/>
            <w:hideMark/>
          </w:tcPr>
          <w:p w14:paraId="3B0C2EEE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Spôsob zabezpečenia:</w:t>
            </w:r>
          </w:p>
        </w:tc>
        <w:tc>
          <w:tcPr>
            <w:tcW w:w="1701" w:type="dxa"/>
            <w:vAlign w:val="center"/>
          </w:tcPr>
          <w:p w14:paraId="5D71361A" w14:textId="77777777" w:rsidR="004F6794" w:rsidRPr="0045237F" w:rsidRDefault="004F6794" w:rsidP="00257E3D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4F6794" w:rsidRPr="0045237F" w14:paraId="5CF6D787" w14:textId="77777777" w:rsidTr="00257E3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</w:tcPr>
          <w:p w14:paraId="2CD20275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3260" w:type="dxa"/>
            <w:noWrap/>
            <w:vAlign w:val="center"/>
          </w:tcPr>
          <w:p w14:paraId="0FB4FBC1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D2AC5E6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F6794" w:rsidRPr="0045237F" w14:paraId="10FFC9A7" w14:textId="77777777" w:rsidTr="00257E3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04B7411F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0549E508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7EE4222B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794" w:rsidRPr="0045237F" w14:paraId="5E6BD5AA" w14:textId="77777777" w:rsidTr="00257E3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vAlign w:val="center"/>
            <w:hideMark/>
          </w:tcPr>
          <w:p w14:paraId="3FE7D33A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Inak zabezpečené............................</w:t>
            </w:r>
          </w:p>
        </w:tc>
        <w:tc>
          <w:tcPr>
            <w:tcW w:w="3260" w:type="dxa"/>
            <w:noWrap/>
            <w:vAlign w:val="center"/>
            <w:hideMark/>
          </w:tcPr>
          <w:p w14:paraId="3B9F1D74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6239CC9F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794" w:rsidRPr="0045237F" w14:paraId="2FD84DD6" w14:textId="77777777" w:rsidTr="00257E3D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4395" w:type="dxa"/>
            <w:gridSpan w:val="2"/>
            <w:noWrap/>
            <w:vAlign w:val="center"/>
            <w:hideMark/>
          </w:tcPr>
          <w:p w14:paraId="69F0B5CB" w14:textId="77777777" w:rsidR="004F6794" w:rsidRPr="0045237F" w:rsidRDefault="004F6794" w:rsidP="00257E3D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45237F">
              <w:rPr>
                <w:rFonts w:ascii="Arial" w:hAnsi="Arial" w:cs="Arial"/>
                <w:bCs/>
                <w:sz w:val="20"/>
                <w:szCs w:val="20"/>
              </w:rPr>
              <w:t>Spolu zabezpečené</w:t>
            </w:r>
          </w:p>
        </w:tc>
        <w:tc>
          <w:tcPr>
            <w:tcW w:w="3260" w:type="dxa"/>
            <w:noWrap/>
            <w:vAlign w:val="center"/>
            <w:hideMark/>
          </w:tcPr>
          <w:p w14:paraId="527B212F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  <w:hideMark/>
          </w:tcPr>
          <w:p w14:paraId="58B4EC41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82EC484" w14:textId="77777777" w:rsidR="004F6794" w:rsidRPr="0045237F" w:rsidRDefault="004F6794" w:rsidP="004F6794">
      <w:pPr>
        <w:ind w:left="1134"/>
        <w:jc w:val="both"/>
        <w:rPr>
          <w:rFonts w:ascii="Arial" w:hAnsi="Arial" w:cs="Arial"/>
          <w:sz w:val="20"/>
        </w:rPr>
      </w:pPr>
    </w:p>
    <w:p w14:paraId="5535B127" w14:textId="77777777" w:rsidR="004F6794" w:rsidRPr="0045237F" w:rsidRDefault="004F6794" w:rsidP="004F6794">
      <w:pPr>
        <w:numPr>
          <w:ilvl w:val="0"/>
          <w:numId w:val="4"/>
        </w:numPr>
        <w:ind w:left="709" w:hanging="567"/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bCs/>
          <w:kern w:val="28"/>
          <w:sz w:val="20"/>
          <w:lang w:eastAsia="en-US"/>
        </w:rPr>
        <w:t>Informácie o vlastných akciách</w:t>
      </w:r>
    </w:p>
    <w:p w14:paraId="07D9FDA9" w14:textId="77777777" w:rsidR="004F6794" w:rsidRPr="0045237F" w:rsidRDefault="004F6794" w:rsidP="004F6794">
      <w:pPr>
        <w:numPr>
          <w:ilvl w:val="0"/>
          <w:numId w:val="1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dôvod nadobudnutia vlastných akcií počas účtovného obdobia,</w:t>
      </w:r>
    </w:p>
    <w:p w14:paraId="50E503BA" w14:textId="77777777" w:rsidR="004F6794" w:rsidRPr="0045237F" w:rsidRDefault="004F6794" w:rsidP="004F6794">
      <w:pPr>
        <w:numPr>
          <w:ilvl w:val="0"/>
          <w:numId w:val="1"/>
        </w:numPr>
        <w:ind w:left="1276" w:hanging="567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informácie</w:t>
      </w:r>
    </w:p>
    <w:p w14:paraId="7CCCCD69" w14:textId="77777777" w:rsidR="004F6794" w:rsidRPr="0045237F" w:rsidRDefault="004F6794" w:rsidP="004F6794">
      <w:pPr>
        <w:numPr>
          <w:ilvl w:val="0"/>
          <w:numId w:val="3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14:paraId="57F122FD" w14:textId="77777777" w:rsidR="004F6794" w:rsidRPr="0045237F" w:rsidRDefault="004F6794" w:rsidP="004F6794">
      <w:pPr>
        <w:numPr>
          <w:ilvl w:val="0"/>
          <w:numId w:val="2"/>
        </w:numPr>
        <w:tabs>
          <w:tab w:val="left" w:pos="851"/>
        </w:tabs>
        <w:ind w:left="1701" w:hanging="425"/>
        <w:jc w:val="both"/>
        <w:rPr>
          <w:rFonts w:ascii="Arial" w:hAnsi="Arial" w:cs="Arial"/>
          <w:i/>
          <w:sz w:val="18"/>
        </w:rPr>
      </w:pPr>
      <w:r w:rsidRPr="0045237F">
        <w:rPr>
          <w:rFonts w:ascii="Arial" w:hAnsi="Arial" w:cs="Arial"/>
          <w:i/>
          <w:sz w:val="18"/>
        </w:rPr>
        <w:t>počet a hodnota, za ktorú sa vlastné akcie počas účtovného obdobia nadobudli a počet a hodnota, za ktorú sa vlastné akcie počas účtovného obdobia previedli na inú osobu,</w:t>
      </w:r>
    </w:p>
    <w:p w14:paraId="58D828D6" w14:textId="77777777" w:rsidR="004F6794" w:rsidRPr="0045237F" w:rsidRDefault="004F6794" w:rsidP="004F6794">
      <w:pPr>
        <w:numPr>
          <w:ilvl w:val="0"/>
          <w:numId w:val="1"/>
        </w:numPr>
        <w:ind w:left="1276" w:hanging="567"/>
        <w:jc w:val="both"/>
        <w:rPr>
          <w:rFonts w:ascii="Arial" w:hAnsi="Arial" w:cs="Arial"/>
          <w:bCs/>
          <w:i/>
          <w:kern w:val="28"/>
          <w:sz w:val="20"/>
          <w:lang w:eastAsia="en-US"/>
        </w:rPr>
      </w:pPr>
      <w:r w:rsidRPr="0045237F">
        <w:rPr>
          <w:rFonts w:ascii="Arial" w:hAnsi="Arial" w:cs="Arial"/>
          <w:i/>
          <w:sz w:val="18"/>
        </w:rPr>
        <w:t xml:space="preserve">počet, menovitá hodnota a hodnota, za ktorú sa vlastné akcie nadobudli a ktoré účtovná jednotka má v držbe k poslednému dňu účtovného obdobia; </w:t>
      </w:r>
      <w:r w:rsidRPr="0045237F">
        <w:rPr>
          <w:rFonts w:ascii="Arial" w:hAnsi="Arial" w:cs="Arial"/>
          <w:bCs/>
          <w:i/>
          <w:kern w:val="28"/>
          <w:sz w:val="18"/>
          <w:lang w:eastAsia="en-US"/>
        </w:rPr>
        <w:t>uvádza  sa aj ich percentuálny podiel na upísanom základnom imaní</w:t>
      </w:r>
      <w:r w:rsidRPr="0045237F">
        <w:rPr>
          <w:rFonts w:ascii="Arial" w:hAnsi="Arial" w:cs="Arial"/>
          <w:bCs/>
          <w:i/>
          <w:kern w:val="28"/>
          <w:sz w:val="20"/>
          <w:lang w:eastAsia="en-US"/>
        </w:rPr>
        <w:t>.</w:t>
      </w:r>
    </w:p>
    <w:p w14:paraId="77A38D47" w14:textId="77777777" w:rsidR="004F6794" w:rsidRPr="0045237F" w:rsidRDefault="004F6794" w:rsidP="004F6794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8"/>
        <w:gridCol w:w="5659"/>
        <w:gridCol w:w="993"/>
        <w:gridCol w:w="425"/>
        <w:gridCol w:w="1276"/>
        <w:gridCol w:w="425"/>
      </w:tblGrid>
      <w:tr w:rsidR="004F6794" w:rsidRPr="0045237F" w14:paraId="1CEA9729" w14:textId="77777777" w:rsidTr="00257E3D">
        <w:trPr>
          <w:trHeight w:hRule="exact" w:val="522"/>
        </w:trPr>
        <w:tc>
          <w:tcPr>
            <w:tcW w:w="578" w:type="dxa"/>
            <w:vAlign w:val="center"/>
          </w:tcPr>
          <w:p w14:paraId="586FE071" w14:textId="77777777" w:rsidR="004F6794" w:rsidRPr="0045237F" w:rsidRDefault="004F6794" w:rsidP="004F6794">
            <w:pPr>
              <w:numPr>
                <w:ilvl w:val="0"/>
                <w:numId w:val="4"/>
              </w:numPr>
              <w:ind w:left="709" w:hanging="567"/>
              <w:jc w:val="both"/>
              <w:rPr>
                <w:rFonts w:ascii="Arial" w:hAnsi="Arial" w:cs="Arial"/>
                <w:szCs w:val="22"/>
              </w:rPr>
            </w:pPr>
          </w:p>
        </w:tc>
        <w:tc>
          <w:tcPr>
            <w:tcW w:w="5659" w:type="dxa"/>
            <w:vAlign w:val="center"/>
          </w:tcPr>
          <w:p w14:paraId="57022E6F" w14:textId="77777777" w:rsidR="004F6794" w:rsidRPr="0045237F" w:rsidRDefault="004F6794" w:rsidP="00257E3D">
            <w:pPr>
              <w:rPr>
                <w:rFonts w:ascii="Arial" w:hAnsi="Arial" w:cs="Arial"/>
                <w:b/>
                <w:szCs w:val="22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Kapitálový fond z príspevkov podľa § 123 ods. 2 a § 217a Obchodného zákonníka účtovná jednotka :</w:t>
            </w:r>
          </w:p>
        </w:tc>
        <w:tc>
          <w:tcPr>
            <w:tcW w:w="993" w:type="dxa"/>
            <w:vAlign w:val="center"/>
          </w:tcPr>
          <w:p w14:paraId="09BC3AEF" w14:textId="77777777" w:rsidR="004F6794" w:rsidRPr="00BD4886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vytvorila</w:t>
            </w:r>
          </w:p>
        </w:tc>
        <w:tc>
          <w:tcPr>
            <w:tcW w:w="425" w:type="dxa"/>
            <w:vAlign w:val="center"/>
          </w:tcPr>
          <w:p w14:paraId="152D97CD" w14:textId="77777777" w:rsidR="004F6794" w:rsidRPr="00BD4886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1255710" w14:textId="77777777" w:rsidR="004F6794" w:rsidRPr="00BD4886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nevytvorila</w:t>
            </w:r>
          </w:p>
        </w:tc>
        <w:tc>
          <w:tcPr>
            <w:tcW w:w="425" w:type="dxa"/>
            <w:vAlign w:val="center"/>
          </w:tcPr>
          <w:p w14:paraId="6089AE24" w14:textId="77777777" w:rsidR="004F6794" w:rsidRPr="00BD4886" w:rsidRDefault="004F6794" w:rsidP="00257E3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D4886">
              <w:rPr>
                <w:rFonts w:ascii="Arial" w:hAnsi="Arial" w:cs="Arial"/>
                <w:sz w:val="20"/>
                <w:szCs w:val="20"/>
              </w:rPr>
              <w:t>X</w:t>
            </w:r>
          </w:p>
        </w:tc>
      </w:tr>
    </w:tbl>
    <w:p w14:paraId="6EB5D1F0" w14:textId="77777777" w:rsidR="004F6794" w:rsidRDefault="004F6794" w:rsidP="004F6794">
      <w:pPr>
        <w:rPr>
          <w:rFonts w:ascii="Arial" w:hAnsi="Arial" w:cs="Arial"/>
          <w:bCs/>
          <w:i/>
          <w:sz w:val="14"/>
          <w:szCs w:val="22"/>
        </w:rPr>
      </w:pPr>
    </w:p>
    <w:p w14:paraId="5043E06B" w14:textId="77777777" w:rsidR="004F6794" w:rsidRPr="0045237F" w:rsidRDefault="004F6794" w:rsidP="004F6794">
      <w:pPr>
        <w:rPr>
          <w:rFonts w:ascii="Arial" w:hAnsi="Arial" w:cs="Arial"/>
          <w:bCs/>
          <w:i/>
          <w:sz w:val="14"/>
          <w:szCs w:val="22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20"/>
        <w:gridCol w:w="1956"/>
        <w:gridCol w:w="1613"/>
      </w:tblGrid>
      <w:tr w:rsidR="004F6794" w:rsidRPr="0045237F" w14:paraId="0E1B0A97" w14:textId="77777777" w:rsidTr="00257E3D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567" w:type="dxa"/>
          </w:tcPr>
          <w:p w14:paraId="57054901" w14:textId="77777777" w:rsidR="004F6794" w:rsidRPr="0045237F" w:rsidRDefault="004F6794" w:rsidP="004F6794">
            <w:pPr>
              <w:numPr>
                <w:ilvl w:val="0"/>
                <w:numId w:val="4"/>
              </w:numPr>
              <w:ind w:left="709" w:hanging="567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8789" w:type="dxa"/>
            <w:gridSpan w:val="3"/>
            <w:vAlign w:val="center"/>
          </w:tcPr>
          <w:p w14:paraId="00CE86EE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 orgánoch účtovnej jednotky</w:t>
            </w:r>
          </w:p>
        </w:tc>
      </w:tr>
      <w:tr w:rsidR="004F6794" w:rsidRPr="0045237F" w14:paraId="37FDB5C8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9356" w:type="dxa"/>
            <w:gridSpan w:val="4"/>
            <w:tcBorders>
              <w:left w:val="single" w:sz="4" w:space="0" w:color="auto"/>
            </w:tcBorders>
          </w:tcPr>
          <w:p w14:paraId="3E720A30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a</w:t>
            </w:r>
            <w:r w:rsidRPr="00B826B9">
              <w:rPr>
                <w:rFonts w:ascii="Arial" w:hAnsi="Arial" w:cs="Arial"/>
                <w:sz w:val="20"/>
              </w:rPr>
              <w:t>)výška jednotlivých druhov záruk alebo iných zabezpečení pre členov štatutárneho orgánu, dozorného orgánu a iného orgánu ÚJ</w:t>
            </w:r>
          </w:p>
        </w:tc>
      </w:tr>
      <w:tr w:rsidR="004F6794" w:rsidRPr="0045237F" w14:paraId="0D7BFB26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38FD4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24216726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307ED9F3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4F6794" w:rsidRPr="0045237F" w14:paraId="382F5E98" w14:textId="77777777" w:rsidTr="00257E3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5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994C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02BF72B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B5D815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</w:tr>
    </w:tbl>
    <w:p w14:paraId="0C4CB335" w14:textId="77777777" w:rsidR="004F6794" w:rsidRPr="0045237F" w:rsidRDefault="004F6794" w:rsidP="004F6794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537"/>
        <w:gridCol w:w="756"/>
        <w:gridCol w:w="1276"/>
      </w:tblGrid>
      <w:tr w:rsidR="004F6794" w:rsidRPr="0045237F" w14:paraId="58D2C5EC" w14:textId="77777777" w:rsidTr="00257E3D">
        <w:trPr>
          <w:trHeight w:val="340"/>
        </w:trPr>
        <w:tc>
          <w:tcPr>
            <w:tcW w:w="9356" w:type="dxa"/>
            <w:gridSpan w:val="4"/>
            <w:vAlign w:val="center"/>
          </w:tcPr>
          <w:p w14:paraId="7583B564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b)</w:t>
            </w:r>
            <w:r w:rsidRPr="00B826B9">
              <w:rPr>
                <w:rFonts w:ascii="Arial" w:hAnsi="Arial" w:cs="Arial"/>
                <w:sz w:val="20"/>
              </w:rPr>
              <w:t>pôžičky poskytnuté členom štatutárneho orgánu, dozorného orgánu a iného orgánu ÚJ</w:t>
            </w:r>
          </w:p>
        </w:tc>
      </w:tr>
      <w:tr w:rsidR="004F6794" w:rsidRPr="0045237F" w14:paraId="79CEC89F" w14:textId="77777777" w:rsidTr="00257E3D">
        <w:trPr>
          <w:trHeight w:val="283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28FFCDAC" w14:textId="77777777" w:rsidR="004F6794" w:rsidRPr="0045237F" w:rsidRDefault="004F6794" w:rsidP="00257E3D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poskytnutých pôžičiek k poslednému dňu </w:t>
            </w:r>
            <w:r>
              <w:rPr>
                <w:rFonts w:ascii="Arial" w:hAnsi="Arial" w:cs="Arial"/>
                <w:sz w:val="20"/>
              </w:rPr>
              <w:t>účtovného</w:t>
            </w:r>
            <w:r w:rsidRPr="0045237F">
              <w:rPr>
                <w:rFonts w:ascii="Arial" w:hAnsi="Arial" w:cs="Arial"/>
                <w:sz w:val="20"/>
              </w:rPr>
              <w:t xml:space="preserve"> obdobia</w:t>
            </w: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81F847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EAFDC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Úrok v %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0D4D4C56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  <w:p w14:paraId="697648AB" w14:textId="77777777" w:rsidR="004F6794" w:rsidRPr="0045237F" w:rsidRDefault="004F6794" w:rsidP="00257E3D">
            <w:pPr>
              <w:tabs>
                <w:tab w:val="left" w:pos="851"/>
              </w:tabs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F6794" w:rsidRPr="0045237F" w14:paraId="6089C99E" w14:textId="77777777" w:rsidTr="00257E3D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CF3694F" w14:textId="77777777" w:rsidR="004F6794" w:rsidRPr="0045237F" w:rsidRDefault="004F6794" w:rsidP="00257E3D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BC4C0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7FDC6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7AF70DE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</w:tr>
      <w:tr w:rsidR="004F6794" w:rsidRPr="0045237F" w14:paraId="5FDC1320" w14:textId="77777777" w:rsidTr="00257E3D">
        <w:trPr>
          <w:trHeight w:val="283"/>
        </w:trPr>
        <w:tc>
          <w:tcPr>
            <w:tcW w:w="9356" w:type="dxa"/>
            <w:gridSpan w:val="4"/>
            <w:vAlign w:val="center"/>
          </w:tcPr>
          <w:p w14:paraId="21088B7E" w14:textId="77777777" w:rsidR="004F6794" w:rsidRPr="0045237F" w:rsidRDefault="004F6794" w:rsidP="00257E3D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45237F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45237F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4F6794" w:rsidRPr="0045237F" w14:paraId="007EA888" w14:textId="77777777" w:rsidTr="00257E3D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18D68EDD" w14:textId="77777777" w:rsidR="004F6794" w:rsidRPr="0045237F" w:rsidRDefault="004F6794" w:rsidP="00257E3D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37EC3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92EDD0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33B9F87D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</w:tr>
      <w:tr w:rsidR="004F6794" w:rsidRPr="0045237F" w14:paraId="1E9EC504" w14:textId="77777777" w:rsidTr="00257E3D">
        <w:trPr>
          <w:trHeight w:val="283"/>
        </w:trPr>
        <w:tc>
          <w:tcPr>
            <w:tcW w:w="9356" w:type="dxa"/>
            <w:gridSpan w:val="4"/>
            <w:vAlign w:val="center"/>
          </w:tcPr>
          <w:p w14:paraId="16142A12" w14:textId="77777777" w:rsidR="004F6794" w:rsidRPr="0045237F" w:rsidRDefault="004F6794" w:rsidP="00257E3D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lastRenderedPageBreak/>
              <w:t xml:space="preserve">Celková suma odpustených pôžičiek a odpísaných pôžičiek k poslednému dňu účtovného obdobia </w:t>
            </w:r>
          </w:p>
        </w:tc>
      </w:tr>
      <w:tr w:rsidR="004F6794" w:rsidRPr="0045237F" w14:paraId="253D83B3" w14:textId="77777777" w:rsidTr="00257E3D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4BF8EC94" w14:textId="77777777" w:rsidR="004F6794" w:rsidRPr="0045237F" w:rsidRDefault="004F6794" w:rsidP="00257E3D">
            <w:pPr>
              <w:tabs>
                <w:tab w:val="left" w:pos="851"/>
              </w:tabs>
              <w:rPr>
                <w:rFonts w:ascii="Arial" w:hAnsi="Arial" w:cs="Arial"/>
                <w:sz w:val="20"/>
              </w:rPr>
            </w:pPr>
          </w:p>
        </w:tc>
        <w:tc>
          <w:tcPr>
            <w:tcW w:w="15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8BBDA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6B6054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  <w:vAlign w:val="center"/>
          </w:tcPr>
          <w:p w14:paraId="175B50F5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</w:tr>
    </w:tbl>
    <w:p w14:paraId="43F22273" w14:textId="77777777" w:rsidR="004F6794" w:rsidRPr="0045237F" w:rsidRDefault="004F6794" w:rsidP="004F6794">
      <w:pPr>
        <w:rPr>
          <w:rFonts w:ascii="Arial" w:hAnsi="Arial" w:cs="Arial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7"/>
        <w:gridCol w:w="1956"/>
        <w:gridCol w:w="1613"/>
      </w:tblGrid>
      <w:tr w:rsidR="004F6794" w:rsidRPr="0045237F" w14:paraId="651C40F1" w14:textId="77777777" w:rsidTr="00257E3D">
        <w:trPr>
          <w:trHeight w:val="283"/>
        </w:trPr>
        <w:tc>
          <w:tcPr>
            <w:tcW w:w="9356" w:type="dxa"/>
            <w:gridSpan w:val="3"/>
          </w:tcPr>
          <w:p w14:paraId="3B206700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c</w:t>
            </w:r>
            <w:r w:rsidRPr="00B826B9">
              <w:rPr>
                <w:rFonts w:ascii="Arial" w:hAnsi="Arial" w:cs="Arial"/>
                <w:sz w:val="20"/>
              </w:rPr>
              <w:t>)celková suma použitých finančných prostriedkov alebo iného plnenia na súkromné účely členmi štatutárneho orgánu, dozorného orgánu a iného orgánu ÚJ, ktoré je potrebné vyúčtovať</w:t>
            </w:r>
          </w:p>
        </w:tc>
      </w:tr>
      <w:tr w:rsidR="004F6794" w:rsidRPr="0045237F" w14:paraId="61CF4409" w14:textId="77777777" w:rsidTr="00257E3D">
        <w:trPr>
          <w:trHeight w:val="340"/>
        </w:trPr>
        <w:tc>
          <w:tcPr>
            <w:tcW w:w="5787" w:type="dxa"/>
            <w:tcBorders>
              <w:right w:val="single" w:sz="4" w:space="0" w:color="auto"/>
            </w:tcBorders>
            <w:vAlign w:val="center"/>
          </w:tcPr>
          <w:p w14:paraId="07F44482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56" w:type="dxa"/>
            <w:tcBorders>
              <w:right w:val="single" w:sz="4" w:space="0" w:color="auto"/>
            </w:tcBorders>
            <w:vAlign w:val="center"/>
          </w:tcPr>
          <w:p w14:paraId="40F4D25E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613" w:type="dxa"/>
            <w:tcBorders>
              <w:left w:val="single" w:sz="4" w:space="0" w:color="auto"/>
            </w:tcBorders>
            <w:vAlign w:val="center"/>
          </w:tcPr>
          <w:p w14:paraId="0B374142" w14:textId="77777777" w:rsidR="004F6794" w:rsidRPr="0045237F" w:rsidRDefault="004F6794" w:rsidP="00257E3D">
            <w:pPr>
              <w:jc w:val="center"/>
              <w:rPr>
                <w:rFonts w:ascii="Arial" w:hAnsi="Arial" w:cs="Arial"/>
                <w:sz w:val="20"/>
              </w:rPr>
            </w:pPr>
            <w:r w:rsidRPr="0045237F">
              <w:rPr>
                <w:rFonts w:ascii="Arial" w:hAnsi="Arial" w:cs="Arial"/>
                <w:sz w:val="20"/>
              </w:rPr>
              <w:t>EUR</w:t>
            </w:r>
          </w:p>
        </w:tc>
      </w:tr>
      <w:tr w:rsidR="004F6794" w:rsidRPr="0045237F" w14:paraId="63C7CA26" w14:textId="77777777" w:rsidTr="00257E3D">
        <w:trPr>
          <w:trHeight w:val="340"/>
        </w:trPr>
        <w:tc>
          <w:tcPr>
            <w:tcW w:w="578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771FCE9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95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B006936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9D10C0A" w14:textId="77777777" w:rsidR="004F6794" w:rsidRPr="0045237F" w:rsidRDefault="004F6794" w:rsidP="00257E3D">
            <w:pPr>
              <w:rPr>
                <w:rFonts w:ascii="Arial" w:hAnsi="Arial" w:cs="Arial"/>
                <w:sz w:val="20"/>
              </w:rPr>
            </w:pPr>
          </w:p>
        </w:tc>
      </w:tr>
    </w:tbl>
    <w:p w14:paraId="02A31104" w14:textId="77777777" w:rsidR="004F6794" w:rsidRPr="0045237F" w:rsidRDefault="004F6794" w:rsidP="004F6794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521"/>
        <w:gridCol w:w="425"/>
        <w:gridCol w:w="1701"/>
      </w:tblGrid>
      <w:tr w:rsidR="004F6794" w:rsidRPr="0045237F" w14:paraId="5CB7BE88" w14:textId="77777777" w:rsidTr="00257E3D">
        <w:trPr>
          <w:trHeight w:val="34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D06792" w14:textId="77777777" w:rsidR="004F6794" w:rsidRPr="0045237F" w:rsidRDefault="004F6794" w:rsidP="004F6794">
            <w:pPr>
              <w:numPr>
                <w:ilvl w:val="0"/>
                <w:numId w:val="4"/>
              </w:numPr>
              <w:ind w:left="709" w:hanging="567"/>
              <w:jc w:val="both"/>
              <w:rPr>
                <w:rFonts w:ascii="Arial" w:hAnsi="Arial" w:cs="Arial"/>
                <w:bCs/>
                <w:sz w:val="20"/>
                <w:szCs w:val="20"/>
                <w:lang w:val="x-none"/>
              </w:rPr>
            </w:pPr>
          </w:p>
        </w:tc>
        <w:tc>
          <w:tcPr>
            <w:tcW w:w="8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A2230D3" w14:textId="77777777" w:rsidR="004F6794" w:rsidRPr="0045237F" w:rsidRDefault="004F6794" w:rsidP="00257E3D">
            <w:pPr>
              <w:ind w:left="1480"/>
              <w:jc w:val="both"/>
              <w:rPr>
                <w:rFonts w:ascii="Arial" w:hAnsi="Arial" w:cs="Arial"/>
                <w:b/>
                <w:sz w:val="20"/>
              </w:rPr>
            </w:pPr>
            <w:r w:rsidRPr="0045237F">
              <w:rPr>
                <w:rFonts w:ascii="Arial" w:hAnsi="Arial" w:cs="Arial"/>
                <w:b/>
                <w:sz w:val="20"/>
              </w:rPr>
              <w:t>Informácie o povinnostiach účtovnej jednotky</w:t>
            </w:r>
          </w:p>
        </w:tc>
      </w:tr>
      <w:tr w:rsidR="004F6794" w:rsidRPr="0045237F" w14:paraId="2451C484" w14:textId="77777777" w:rsidTr="00257E3D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01543DF" w14:textId="77777777" w:rsidR="004F6794" w:rsidRPr="0045237F" w:rsidRDefault="004F6794" w:rsidP="004F6794">
            <w:pPr>
              <w:pStyle w:val="Odsekzoznamu"/>
              <w:numPr>
                <w:ilvl w:val="0"/>
                <w:numId w:val="7"/>
              </w:numPr>
              <w:ind w:left="641" w:hanging="284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</w:p>
        </w:tc>
        <w:tc>
          <w:tcPr>
            <w:tcW w:w="8647" w:type="dxa"/>
            <w:gridSpan w:val="3"/>
            <w:tcBorders>
              <w:left w:val="single" w:sz="4" w:space="0" w:color="auto"/>
            </w:tcBorders>
          </w:tcPr>
          <w:p w14:paraId="1AD97B09" w14:textId="77777777" w:rsidR="004F6794" w:rsidRPr="00B826B9" w:rsidRDefault="004F6794" w:rsidP="00257E3D">
            <w:pPr>
              <w:pStyle w:val="Odsekzoznamu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eastAsia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Významné položky finančných povinností, ktoré sa nevykazujú v 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súvahe, ale sú významné na posúdenie finančnej situácie ÚJ</w:t>
            </w:r>
          </w:p>
        </w:tc>
      </w:tr>
      <w:tr w:rsidR="004F6794" w:rsidRPr="0045237F" w14:paraId="70809C8B" w14:textId="77777777" w:rsidTr="00257E3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6FECB0ED" w14:textId="77777777" w:rsidR="004F6794" w:rsidRPr="0045237F" w:rsidRDefault="004F6794" w:rsidP="00257E3D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finančných povinností ktoré sa nevykazujú v súvahe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64C5E0B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AC0C635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794" w:rsidRPr="0045237F" w14:paraId="43C9F598" w14:textId="77777777" w:rsidTr="00257E3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10270AB" w14:textId="77777777" w:rsidR="004F6794" w:rsidRPr="0045237F" w:rsidRDefault="004F6794" w:rsidP="00257E3D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Záväzky z operatívneho prenájmu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25A90074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F831BAF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794" w:rsidRPr="0045237F" w14:paraId="45562BB3" w14:textId="77777777" w:rsidTr="00257E3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35DFAD13" w14:textId="77777777" w:rsidR="004F6794" w:rsidRPr="0045237F" w:rsidRDefault="004F6794" w:rsidP="00257E3D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Uzatvorená zmluva o úvere(peniaze ešte neboli poskytnuté)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60FF781C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43AFAB94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794" w:rsidRPr="0045237F" w14:paraId="50CB6555" w14:textId="77777777" w:rsidTr="00257E3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15D75130" w14:textId="77777777" w:rsidR="004F6794" w:rsidRPr="0045237F" w:rsidRDefault="004F6794" w:rsidP="00257E3D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Zmluvná povinnosť odobrať množstvo produktu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0526C24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750B626A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794" w:rsidRPr="0045237F" w14:paraId="5FE4554A" w14:textId="77777777" w:rsidTr="00257E3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25FB5A9A" w14:textId="77777777" w:rsidR="004F6794" w:rsidRPr="0045237F" w:rsidRDefault="004F6794" w:rsidP="00257E3D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 xml:space="preserve">Pripravované investície 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36CF8EED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53AAF0CA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794" w:rsidRPr="0045237F" w14:paraId="3A1D101F" w14:textId="77777777" w:rsidTr="00257E3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55A8E4E7" w14:textId="77777777" w:rsidR="004F6794" w:rsidRPr="0045237F" w:rsidRDefault="004F6794" w:rsidP="00257E3D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</w:rPr>
            </w:pPr>
            <w:r w:rsidRPr="0045237F">
              <w:rPr>
                <w:rFonts w:ascii="Arial" w:hAnsi="Arial" w:cs="Arial"/>
                <w:sz w:val="20"/>
                <w:szCs w:val="20"/>
              </w:rPr>
              <w:t>Uzatvorené zmluvy s dodávateľmi o dodávkach v budúcnosti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4B6256C5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16A7B024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794" w:rsidRPr="0045237F" w14:paraId="06AE64E6" w14:textId="77777777" w:rsidTr="00257E3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08005433" w14:textId="77777777" w:rsidR="004F6794" w:rsidRPr="0045237F" w:rsidRDefault="004F6794" w:rsidP="00257E3D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 w:rsidRPr="0045237F">
              <w:rPr>
                <w:rFonts w:ascii="Arial" w:hAnsi="Arial" w:cs="Arial"/>
                <w:sz w:val="20"/>
                <w:szCs w:val="20"/>
                <w:lang w:val="sk-SK"/>
              </w:rPr>
              <w:t>Finančné povinnosti z licenčných zmlúv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0FAAE154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2992FADB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F6794" w:rsidRPr="0045237F" w14:paraId="418F5F0D" w14:textId="77777777" w:rsidTr="00257E3D">
        <w:trPr>
          <w:trHeight w:val="340"/>
        </w:trPr>
        <w:tc>
          <w:tcPr>
            <w:tcW w:w="7230" w:type="dxa"/>
            <w:gridSpan w:val="2"/>
            <w:tcBorders>
              <w:right w:val="single" w:sz="4" w:space="0" w:color="auto"/>
            </w:tcBorders>
            <w:vAlign w:val="center"/>
          </w:tcPr>
          <w:p w14:paraId="6B618E04" w14:textId="77777777" w:rsidR="004F6794" w:rsidRPr="0045237F" w:rsidRDefault="004F6794" w:rsidP="00257E3D">
            <w:pPr>
              <w:pStyle w:val="Odsekzoznamu"/>
              <w:ind w:left="0"/>
              <w:rPr>
                <w:rFonts w:ascii="Arial" w:hAnsi="Arial" w:cs="Arial"/>
                <w:sz w:val="20"/>
                <w:szCs w:val="20"/>
                <w:lang w:val="sk-SK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Iné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18920DB7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624EC70" w14:textId="77777777" w:rsidR="004F6794" w:rsidRPr="0045237F" w:rsidRDefault="004F6794" w:rsidP="00257E3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3E51D0" w14:textId="77777777" w:rsidR="004F6794" w:rsidRPr="0045237F" w:rsidRDefault="004F6794" w:rsidP="004F6794">
      <w:pPr>
        <w:jc w:val="both"/>
        <w:rPr>
          <w:rFonts w:ascii="Arial" w:hAnsi="Arial" w:cs="Arial"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6533"/>
        <w:gridCol w:w="423"/>
        <w:gridCol w:w="1691"/>
      </w:tblGrid>
      <w:tr w:rsidR="004F6794" w:rsidRPr="0045237F" w14:paraId="5A0F707B" w14:textId="77777777" w:rsidTr="00257E3D">
        <w:trPr>
          <w:trHeight w:val="340"/>
        </w:trPr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55D5551B" w14:textId="77777777" w:rsidR="004F6794" w:rsidRPr="0045237F" w:rsidRDefault="004F6794" w:rsidP="004F6794">
            <w:pPr>
              <w:pStyle w:val="Odsekzoznamu"/>
              <w:numPr>
                <w:ilvl w:val="0"/>
                <w:numId w:val="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956" w:type="dxa"/>
            <w:gridSpan w:val="2"/>
            <w:tcBorders>
              <w:right w:val="single" w:sz="4" w:space="0" w:color="auto"/>
            </w:tcBorders>
            <w:vAlign w:val="center"/>
          </w:tcPr>
          <w:p w14:paraId="742EBDA7" w14:textId="77777777" w:rsidR="004F6794" w:rsidRPr="0045237F" w:rsidRDefault="004F6794" w:rsidP="00257E3D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sk-SK"/>
              </w:rPr>
              <w:t>Celková suma podmienených záväzkov</w:t>
            </w:r>
          </w:p>
        </w:tc>
        <w:tc>
          <w:tcPr>
            <w:tcW w:w="1691" w:type="dxa"/>
            <w:tcBorders>
              <w:left w:val="single" w:sz="4" w:space="0" w:color="auto"/>
            </w:tcBorders>
            <w:vAlign w:val="center"/>
          </w:tcPr>
          <w:p w14:paraId="402EAF7F" w14:textId="77777777" w:rsidR="004F6794" w:rsidRPr="0045237F" w:rsidRDefault="004F6794" w:rsidP="00257E3D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4F6794" w:rsidRPr="0045237F" w14:paraId="5D90EAA8" w14:textId="77777777" w:rsidTr="00257E3D">
        <w:trPr>
          <w:trHeight w:val="340"/>
        </w:trPr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D5AF441" w14:textId="77777777" w:rsidR="004F6794" w:rsidRPr="00093749" w:rsidRDefault="004F6794" w:rsidP="004F6794">
            <w:pPr>
              <w:pStyle w:val="Odsekzoznamu"/>
              <w:numPr>
                <w:ilvl w:val="0"/>
                <w:numId w:val="7"/>
              </w:numPr>
              <w:ind w:left="641" w:hanging="284"/>
              <w:contextualSpacing/>
              <w:jc w:val="both"/>
              <w:rPr>
                <w:rFonts w:ascii="Arial" w:hAnsi="Arial" w:cs="Arial"/>
                <w:sz w:val="20"/>
                <w:szCs w:val="20"/>
                <w:lang w:val="sk-SK"/>
              </w:rPr>
            </w:pPr>
          </w:p>
        </w:tc>
        <w:tc>
          <w:tcPr>
            <w:tcW w:w="6956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55925B9" w14:textId="77777777" w:rsidR="004F6794" w:rsidRPr="0045237F" w:rsidRDefault="004F6794" w:rsidP="00257E3D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O</w:t>
            </w:r>
            <w:proofErr w:type="spellStart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pis</w:t>
            </w:r>
            <w:proofErr w:type="spellEnd"/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 hodnota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významných </w:t>
            </w:r>
            <w:r w:rsidRPr="0009374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podmienených záväzkov</w:t>
            </w: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8090852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4F6794" w:rsidRPr="0045237F" w14:paraId="579A69C8" w14:textId="77777777" w:rsidTr="00257E3D">
        <w:trPr>
          <w:trHeight w:val="340"/>
        </w:trPr>
        <w:tc>
          <w:tcPr>
            <w:tcW w:w="7242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872A11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Poskytnuté záruky za úver</w:t>
            </w:r>
          </w:p>
        </w:tc>
        <w:tc>
          <w:tcPr>
            <w:tcW w:w="42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B658B65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1A16486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4F6794" w:rsidRPr="0045237F" w14:paraId="55AD45E9" w14:textId="77777777" w:rsidTr="00257E3D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8F64C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Ručenie za ...............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D96E0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420456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4F6794" w:rsidRPr="0045237F" w14:paraId="1945944C" w14:textId="77777777" w:rsidTr="00257E3D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FE058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Neobmedzené ručenie v inej spoločnosti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E94F7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15B174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4F6794" w:rsidRPr="0045237F" w14:paraId="49F52955" w14:textId="77777777" w:rsidTr="00257E3D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E354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Žaloba zo strany...........(hrozba súdneho procesu)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BDE71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714F1F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4F6794" w:rsidRPr="0045237F" w14:paraId="61683DC0" w14:textId="77777777" w:rsidTr="00257E3D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903F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ÚJ</w:t>
            </w: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 xml:space="preserve"> predala pohľadávky a ručí za ich vymožiteľnosť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DB014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A8DE62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4F6794" w:rsidRPr="0045237F" w14:paraId="421A306E" w14:textId="77777777" w:rsidTr="00257E3D">
        <w:trPr>
          <w:trHeight w:val="340"/>
        </w:trPr>
        <w:tc>
          <w:tcPr>
            <w:tcW w:w="724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5DB05" w14:textId="77777777" w:rsidR="004F6794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</w:rPr>
              <w:t>Iné</w:t>
            </w:r>
          </w:p>
        </w:tc>
        <w:tc>
          <w:tcPr>
            <w:tcW w:w="4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03AB7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594788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01C0C7E7" w14:textId="77777777" w:rsidR="004F6794" w:rsidRPr="001C4BBF" w:rsidRDefault="004F6794" w:rsidP="004F6794">
      <w:pPr>
        <w:pStyle w:val="Odsekzoznamu"/>
        <w:ind w:left="641"/>
        <w:contextualSpacing/>
        <w:jc w:val="both"/>
        <w:rPr>
          <w:rFonts w:ascii="Arial" w:hAnsi="Arial" w:cs="Arial"/>
          <w:i/>
          <w:sz w:val="20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0"/>
        <w:gridCol w:w="6510"/>
        <w:gridCol w:w="425"/>
        <w:gridCol w:w="1701"/>
      </w:tblGrid>
      <w:tr w:rsidR="004F6794" w:rsidRPr="0045237F" w14:paraId="360BEDC1" w14:textId="77777777" w:rsidTr="00257E3D">
        <w:trPr>
          <w:trHeight w:val="340"/>
        </w:trPr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5BC19786" w14:textId="77777777" w:rsidR="004F6794" w:rsidRPr="0045237F" w:rsidRDefault="004F6794" w:rsidP="004F6794">
            <w:pPr>
              <w:pStyle w:val="Odsekzoznamu"/>
              <w:numPr>
                <w:ilvl w:val="0"/>
                <w:numId w:val="7"/>
              </w:numPr>
              <w:ind w:left="641" w:hanging="28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6510" w:type="dxa"/>
            <w:tcBorders>
              <w:right w:val="single" w:sz="4" w:space="0" w:color="auto"/>
            </w:tcBorders>
            <w:vAlign w:val="center"/>
          </w:tcPr>
          <w:p w14:paraId="2CDEC8C6" w14:textId="77777777" w:rsidR="004F6794" w:rsidRPr="00B826B9" w:rsidRDefault="004F6794" w:rsidP="00257E3D">
            <w:pPr>
              <w:pStyle w:val="Odsekzoznamu"/>
              <w:ind w:left="-119"/>
              <w:contextualSpacing/>
              <w:jc w:val="both"/>
              <w:rPr>
                <w:rFonts w:ascii="Arial" w:hAnsi="Arial" w:cs="Arial"/>
                <w:i/>
                <w:sz w:val="20"/>
                <w:lang w:val="sk-SK"/>
              </w:rPr>
            </w:pP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Celková suma významných finančných povinností a významných podmienených záväzkoch voči dcérskej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>ÚJ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 xml:space="preserve"> a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val="sk-SK" w:eastAsia="sk-SK"/>
              </w:rPr>
              <w:t xml:space="preserve"> ÚJ s </w:t>
            </w:r>
            <w:r w:rsidRPr="00B826B9">
              <w:rPr>
                <w:rFonts w:ascii="Arial" w:hAnsi="Arial" w:cs="Arial"/>
                <w:bCs/>
                <w:sz w:val="20"/>
                <w:szCs w:val="20"/>
                <w:lang w:eastAsia="sk-SK"/>
              </w:rPr>
              <w:t>podstatným vplyvom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vAlign w:val="center"/>
          </w:tcPr>
          <w:p w14:paraId="79C91D48" w14:textId="77777777" w:rsidR="004F6794" w:rsidRPr="0045237F" w:rsidRDefault="004F6794" w:rsidP="00257E3D">
            <w:pPr>
              <w:pStyle w:val="Odsekzoznamu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14:paraId="33754CB1" w14:textId="77777777" w:rsidR="004F6794" w:rsidRPr="0045237F" w:rsidRDefault="004F6794" w:rsidP="00257E3D">
            <w:pPr>
              <w:pStyle w:val="TopHead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45237F">
              <w:rPr>
                <w:rFonts w:ascii="Arial" w:hAnsi="Arial" w:cs="Arial"/>
                <w:b w:val="0"/>
                <w:sz w:val="20"/>
                <w:szCs w:val="20"/>
              </w:rPr>
              <w:t>EUR</w:t>
            </w:r>
          </w:p>
        </w:tc>
      </w:tr>
      <w:tr w:rsidR="004F6794" w:rsidRPr="0045237F" w14:paraId="106E343F" w14:textId="77777777" w:rsidTr="00257E3D">
        <w:trPr>
          <w:trHeight w:val="340"/>
        </w:trPr>
        <w:tc>
          <w:tcPr>
            <w:tcW w:w="7230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ACDB96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42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C70AE22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9D52160" w14:textId="77777777" w:rsidR="004F6794" w:rsidRPr="0045237F" w:rsidRDefault="004F6794" w:rsidP="00257E3D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</w:tbl>
    <w:p w14:paraId="6ED71C97" w14:textId="77777777" w:rsidR="004F6794" w:rsidRDefault="004F6794" w:rsidP="004F6794">
      <w:pPr>
        <w:pStyle w:val="Odsekzoznamu"/>
        <w:contextualSpacing/>
        <w:jc w:val="both"/>
        <w:rPr>
          <w:rFonts w:ascii="Arial" w:hAnsi="Arial" w:cs="Arial"/>
          <w:i/>
          <w:sz w:val="20"/>
          <w:lang w:val="sk-SK"/>
        </w:rPr>
      </w:pPr>
    </w:p>
    <w:p w14:paraId="4D70C68A" w14:textId="77777777" w:rsidR="004F6794" w:rsidRPr="0045237F" w:rsidRDefault="004F6794" w:rsidP="004F6794">
      <w:pPr>
        <w:pStyle w:val="Odsekzoznamu"/>
        <w:contextualSpacing/>
        <w:jc w:val="both"/>
        <w:rPr>
          <w:rFonts w:ascii="Arial" w:hAnsi="Arial" w:cs="Arial"/>
          <w:i/>
          <w:sz w:val="20"/>
        </w:rPr>
      </w:pPr>
    </w:p>
    <w:p w14:paraId="7A7D755F" w14:textId="77777777" w:rsidR="004F6794" w:rsidRPr="0045237F" w:rsidRDefault="004F6794" w:rsidP="004F6794">
      <w:pPr>
        <w:pStyle w:val="Odsekzoznamu"/>
        <w:numPr>
          <w:ilvl w:val="0"/>
          <w:numId w:val="7"/>
        </w:numPr>
        <w:ind w:left="641" w:hanging="284"/>
        <w:contextualSpacing/>
        <w:jc w:val="both"/>
        <w:rPr>
          <w:rFonts w:ascii="Arial" w:hAnsi="Arial" w:cs="Arial"/>
          <w:i/>
          <w:sz w:val="20"/>
        </w:rPr>
      </w:pPr>
      <w:r w:rsidRPr="0045237F">
        <w:rPr>
          <w:rFonts w:ascii="Arial" w:hAnsi="Arial" w:cs="Arial"/>
          <w:i/>
          <w:sz w:val="20"/>
        </w:rPr>
        <w:t>opise významných povinností účtovnej jednotky vyplývajúcich z dôchodkových programov pre zamestnancov.</w:t>
      </w:r>
    </w:p>
    <w:p w14:paraId="3A0CA42A" w14:textId="77777777" w:rsidR="004F6794" w:rsidRPr="0045237F" w:rsidRDefault="004F6794" w:rsidP="004F6794">
      <w:pPr>
        <w:jc w:val="both"/>
        <w:rPr>
          <w:rFonts w:ascii="Arial" w:hAnsi="Arial" w:cs="Arial"/>
          <w:sz w:val="20"/>
        </w:rPr>
      </w:pPr>
    </w:p>
    <w:p w14:paraId="1202B368" w14:textId="77777777" w:rsidR="004F6794" w:rsidRPr="0045237F" w:rsidRDefault="004F6794" w:rsidP="004F6794">
      <w:pPr>
        <w:numPr>
          <w:ilvl w:val="0"/>
          <w:numId w:val="4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45237F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14:paraId="0CA94F96" w14:textId="77777777" w:rsidR="004F6794" w:rsidRPr="0045237F" w:rsidRDefault="004F6794" w:rsidP="004F6794">
      <w:pPr>
        <w:jc w:val="right"/>
        <w:rPr>
          <w:rFonts w:ascii="Arial" w:hAnsi="Arial" w:cs="Arial"/>
          <w:sz w:val="20"/>
        </w:rPr>
      </w:pPr>
    </w:p>
    <w:p w14:paraId="565EE6D0" w14:textId="77777777" w:rsidR="004F6794" w:rsidRPr="0045237F" w:rsidRDefault="004F6794" w:rsidP="004F6794">
      <w:pPr>
        <w:jc w:val="right"/>
        <w:rPr>
          <w:rFonts w:ascii="Arial" w:hAnsi="Arial" w:cs="Arial"/>
          <w:sz w:val="20"/>
        </w:rPr>
      </w:pPr>
    </w:p>
    <w:p w14:paraId="11C991AE" w14:textId="77777777" w:rsidR="004F6794" w:rsidRPr="0045237F" w:rsidRDefault="004F6794" w:rsidP="004F6794">
      <w:pPr>
        <w:pStyle w:val="Default"/>
        <w:rPr>
          <w:rFonts w:ascii="Arial" w:hAnsi="Arial" w:cs="Arial"/>
          <w:sz w:val="22"/>
          <w:szCs w:val="23"/>
        </w:rPr>
      </w:pPr>
      <w:r w:rsidRPr="0045237F">
        <w:rPr>
          <w:rFonts w:ascii="Arial" w:hAnsi="Arial" w:cs="Arial"/>
          <w:sz w:val="22"/>
          <w:szCs w:val="23"/>
        </w:rPr>
        <w:t>Použité skratky:</w:t>
      </w:r>
    </w:p>
    <w:p w14:paraId="7CE68B10" w14:textId="77777777" w:rsidR="004F6794" w:rsidRPr="0045237F" w:rsidRDefault="004F6794" w:rsidP="004F6794">
      <w:pPr>
        <w:jc w:val="both"/>
        <w:rPr>
          <w:rFonts w:ascii="Arial" w:hAnsi="Arial" w:cs="Arial"/>
          <w:sz w:val="20"/>
        </w:rPr>
      </w:pPr>
      <w:r w:rsidRPr="0045237F">
        <w:rPr>
          <w:rFonts w:ascii="Arial" w:hAnsi="Arial" w:cs="Arial"/>
          <w:sz w:val="20"/>
        </w:rPr>
        <w:t xml:space="preserve">ÚJ - účtovná jednotka; BO- bežné účtovné obdobie; X= ÚJ má náplň pre jednotlivú položku </w:t>
      </w:r>
    </w:p>
    <w:p w14:paraId="3371D043" w14:textId="77777777" w:rsidR="004F6794" w:rsidRPr="0045237F" w:rsidRDefault="004F6794" w:rsidP="004F6794">
      <w:pPr>
        <w:jc w:val="both"/>
        <w:rPr>
          <w:rFonts w:ascii="Arial" w:hAnsi="Arial" w:cs="Arial"/>
          <w:sz w:val="20"/>
        </w:rPr>
      </w:pPr>
    </w:p>
    <w:p w14:paraId="304F6019" w14:textId="77777777" w:rsidR="004F6794" w:rsidRPr="0045237F" w:rsidRDefault="004F6794" w:rsidP="004F6794">
      <w:pPr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>Údaje v poznámkach sú uvádzané za bežne účtovné obdobie. Sumy sú uvádzané v celých eurách.</w:t>
      </w:r>
    </w:p>
    <w:p w14:paraId="70267D0A" w14:textId="77777777" w:rsidR="004F6794" w:rsidRPr="0045237F" w:rsidRDefault="004F6794" w:rsidP="004F679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Poznámky sa zostavujú tak, aby informácie v nich uvedené boli užitočné, významné, zrozumiteľné, porovnateľné a spoľahlivé. </w:t>
      </w:r>
    </w:p>
    <w:p w14:paraId="0F97E04C" w14:textId="77777777" w:rsidR="004F6794" w:rsidRPr="0045237F" w:rsidRDefault="004F6794" w:rsidP="004F6794">
      <w:pPr>
        <w:pStyle w:val="Default"/>
        <w:rPr>
          <w:rFonts w:ascii="Arial" w:hAnsi="Arial" w:cs="Arial"/>
          <w:i/>
          <w:sz w:val="18"/>
          <w:szCs w:val="18"/>
        </w:rPr>
      </w:pPr>
      <w:r w:rsidRPr="0045237F">
        <w:rPr>
          <w:rFonts w:ascii="Arial" w:hAnsi="Arial" w:cs="Arial"/>
          <w:i/>
          <w:sz w:val="18"/>
          <w:szCs w:val="18"/>
        </w:rPr>
        <w:t xml:space="preserve"> V poznámkach sa uvádzajú informácie, o ktorých sa účtovná jednotka dozvedela do dňa zostavenia individuálnej účtovnej závierky a má pre tieto informácie obsahovú náplň ustanovenú týmto opatrením. Obsahová náplň </w:t>
      </w:r>
      <w:r w:rsidRPr="0045237F">
        <w:rPr>
          <w:rFonts w:ascii="Arial" w:hAnsi="Arial" w:cs="Arial"/>
          <w:i/>
          <w:sz w:val="18"/>
          <w:szCs w:val="18"/>
        </w:rPr>
        <w:lastRenderedPageBreak/>
        <w:t xml:space="preserve">poznámok pozostáva z popisných informácií a číselných údajov podľa prílohy .V poznámkach sa môžu uvádzať informácie, ktoré sa účtovná jednotka rozhodla poskytnúť nad rámec ustanovenej obsahovej náplne. </w:t>
      </w:r>
    </w:p>
    <w:p w14:paraId="50847A3B" w14:textId="77777777" w:rsidR="004F6794" w:rsidRPr="0045237F" w:rsidRDefault="004F6794" w:rsidP="004F6794">
      <w:pPr>
        <w:pStyle w:val="Default"/>
        <w:rPr>
          <w:rFonts w:ascii="Arial" w:hAnsi="Arial" w:cs="Arial"/>
          <w:sz w:val="20"/>
        </w:rPr>
      </w:pPr>
      <w:r w:rsidRPr="0045237F">
        <w:rPr>
          <w:rFonts w:ascii="Arial" w:hAnsi="Arial" w:cs="Arial"/>
          <w:b/>
          <w:i/>
          <w:sz w:val="18"/>
          <w:szCs w:val="18"/>
        </w:rPr>
        <w:t>Údaje v poznámkach sa uvádzajú za bežné účtovné obdobie. Sumy v poznámkach sa uvádzajú v celých eurách</w:t>
      </w:r>
      <w:r w:rsidRPr="0045237F">
        <w:rPr>
          <w:rFonts w:ascii="Arial" w:hAnsi="Arial" w:cs="Arial"/>
          <w:i/>
          <w:sz w:val="18"/>
          <w:szCs w:val="18"/>
        </w:rPr>
        <w:t xml:space="preserve">. </w:t>
      </w:r>
    </w:p>
    <w:p w14:paraId="00E2651F" w14:textId="77777777" w:rsidR="00576E1C" w:rsidRDefault="00576E1C"/>
    <w:sectPr w:rsidR="00576E1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749AD6" w14:textId="77777777" w:rsidR="00C70BFA" w:rsidRDefault="00C70BFA" w:rsidP="004F6794">
      <w:r>
        <w:separator/>
      </w:r>
    </w:p>
  </w:endnote>
  <w:endnote w:type="continuationSeparator" w:id="0">
    <w:p w14:paraId="621F3D15" w14:textId="77777777" w:rsidR="00C70BFA" w:rsidRDefault="00C70BFA" w:rsidP="004F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3792D" w14:textId="77777777" w:rsidR="004F6794" w:rsidRDefault="004F6794">
    <w:pPr>
      <w:pStyle w:val="Pta"/>
      <w:jc w:val="center"/>
      <w:rPr>
        <w:caps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>PAGE   \* MERGEFORMAT</w:instrText>
    </w:r>
    <w:r>
      <w:rPr>
        <w:caps/>
        <w:color w:val="4472C4" w:themeColor="accent1"/>
      </w:rPr>
      <w:fldChar w:fldCharType="separate"/>
    </w:r>
    <w:r>
      <w:rPr>
        <w:caps/>
        <w:color w:val="4472C4" w:themeColor="accent1"/>
      </w:rPr>
      <w:t>2</w:t>
    </w:r>
    <w:r>
      <w:rPr>
        <w:caps/>
        <w:color w:val="4472C4" w:themeColor="accent1"/>
      </w:rPr>
      <w:fldChar w:fldCharType="end"/>
    </w:r>
  </w:p>
  <w:p w14:paraId="56BFB383" w14:textId="77777777" w:rsidR="004F6794" w:rsidRDefault="004F679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51BBC3" w14:textId="77777777" w:rsidR="00C70BFA" w:rsidRDefault="00C70BFA" w:rsidP="004F6794">
      <w:r>
        <w:separator/>
      </w:r>
    </w:p>
  </w:footnote>
  <w:footnote w:type="continuationSeparator" w:id="0">
    <w:p w14:paraId="4D0EBC23" w14:textId="77777777" w:rsidR="00C70BFA" w:rsidRDefault="00C70BFA" w:rsidP="004F67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CCF324" w14:textId="3AB812F3" w:rsidR="004F6794" w:rsidRDefault="004F6794">
    <w:pPr>
      <w:pStyle w:val="Hlavika"/>
    </w:pPr>
    <w:r>
      <w:t xml:space="preserve">Poznámky </w:t>
    </w:r>
    <w:proofErr w:type="spellStart"/>
    <w:r>
      <w:t>Úč</w:t>
    </w:r>
    <w:proofErr w:type="spellEnd"/>
    <w:r>
      <w:t xml:space="preserve">  MÚJ 3-01</w:t>
    </w:r>
    <w:r>
      <w:ptab w:relativeTo="margin" w:alignment="center" w:leader="none"/>
    </w:r>
    <w:r>
      <w:t>IČO: 54800447</w:t>
    </w:r>
    <w:r>
      <w:ptab w:relativeTo="margin" w:alignment="right" w:leader="none"/>
    </w:r>
    <w:r>
      <w:t>DIČ: 2121785512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F1FA0"/>
    <w:multiLevelType w:val="hybridMultilevel"/>
    <w:tmpl w:val="5540D19C"/>
    <w:lvl w:ilvl="0" w:tplc="0E44BC84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3" w15:restartNumberingAfterBreak="0">
    <w:nsid w:val="1DFE5B14"/>
    <w:multiLevelType w:val="hybridMultilevel"/>
    <w:tmpl w:val="EBD2682A"/>
    <w:lvl w:ilvl="0" w:tplc="81866216">
      <w:start w:val="1"/>
      <w:numFmt w:val="decimal"/>
      <w:lvlText w:val="(%1)"/>
      <w:lvlJc w:val="left"/>
      <w:pPr>
        <w:ind w:left="786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603" w:hanging="360"/>
      </w:pPr>
    </w:lvl>
    <w:lvl w:ilvl="2" w:tplc="041B001B" w:tentative="1">
      <w:start w:val="1"/>
      <w:numFmt w:val="lowerRoman"/>
      <w:lvlText w:val="%3."/>
      <w:lvlJc w:val="right"/>
      <w:pPr>
        <w:ind w:left="1323" w:hanging="180"/>
      </w:pPr>
    </w:lvl>
    <w:lvl w:ilvl="3" w:tplc="041B000F" w:tentative="1">
      <w:start w:val="1"/>
      <w:numFmt w:val="decimal"/>
      <w:lvlText w:val="%4."/>
      <w:lvlJc w:val="left"/>
      <w:pPr>
        <w:ind w:left="2043" w:hanging="360"/>
      </w:pPr>
    </w:lvl>
    <w:lvl w:ilvl="4" w:tplc="041B0019" w:tentative="1">
      <w:start w:val="1"/>
      <w:numFmt w:val="lowerLetter"/>
      <w:lvlText w:val="%5."/>
      <w:lvlJc w:val="left"/>
      <w:pPr>
        <w:ind w:left="2763" w:hanging="360"/>
      </w:pPr>
    </w:lvl>
    <w:lvl w:ilvl="5" w:tplc="041B001B" w:tentative="1">
      <w:start w:val="1"/>
      <w:numFmt w:val="lowerRoman"/>
      <w:lvlText w:val="%6."/>
      <w:lvlJc w:val="right"/>
      <w:pPr>
        <w:ind w:left="3483" w:hanging="180"/>
      </w:pPr>
    </w:lvl>
    <w:lvl w:ilvl="6" w:tplc="041B000F" w:tentative="1">
      <w:start w:val="1"/>
      <w:numFmt w:val="decimal"/>
      <w:lvlText w:val="%7."/>
      <w:lvlJc w:val="left"/>
      <w:pPr>
        <w:ind w:left="4203" w:hanging="360"/>
      </w:pPr>
    </w:lvl>
    <w:lvl w:ilvl="7" w:tplc="041B0019" w:tentative="1">
      <w:start w:val="1"/>
      <w:numFmt w:val="lowerLetter"/>
      <w:lvlText w:val="%8."/>
      <w:lvlJc w:val="left"/>
      <w:pPr>
        <w:ind w:left="4923" w:hanging="360"/>
      </w:pPr>
    </w:lvl>
    <w:lvl w:ilvl="8" w:tplc="041B001B" w:tentative="1">
      <w:start w:val="1"/>
      <w:numFmt w:val="lowerRoman"/>
      <w:lvlText w:val="%9."/>
      <w:lvlJc w:val="right"/>
      <w:pPr>
        <w:ind w:left="5643" w:hanging="180"/>
      </w:pPr>
    </w:lvl>
  </w:abstractNum>
  <w:abstractNum w:abstractNumId="4" w15:restartNumberingAfterBreak="0">
    <w:nsid w:val="221C3BD9"/>
    <w:multiLevelType w:val="hybridMultilevel"/>
    <w:tmpl w:val="CB7031F4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B7989"/>
    <w:multiLevelType w:val="hybridMultilevel"/>
    <w:tmpl w:val="13B0C2A2"/>
    <w:lvl w:ilvl="0" w:tplc="642687DC">
      <w:start w:val="1"/>
      <w:numFmt w:val="lowerLetter"/>
      <w:lvlText w:val="%1)"/>
      <w:lvlJc w:val="left"/>
      <w:pPr>
        <w:ind w:left="644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B872465"/>
    <w:multiLevelType w:val="hybridMultilevel"/>
    <w:tmpl w:val="3460A152"/>
    <w:lvl w:ilvl="0" w:tplc="5F26D056">
      <w:start w:val="1"/>
      <w:numFmt w:val="lowerLetter"/>
      <w:lvlText w:val="%1)"/>
      <w:lvlJc w:val="left"/>
      <w:pPr>
        <w:ind w:left="786" w:hanging="360"/>
      </w:pPr>
      <w:rPr>
        <w:rFonts w:ascii="Times New Roman" w:hAnsi="Times New Roman" w:cs="Times New Roman" w:hint="default"/>
        <w:sz w:val="18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62EF3CE4"/>
    <w:multiLevelType w:val="hybridMultilevel"/>
    <w:tmpl w:val="8A28B114"/>
    <w:lvl w:ilvl="0" w:tplc="C84CB052">
      <w:start w:val="1"/>
      <w:numFmt w:val="decimal"/>
      <w:lvlText w:val="(%1)"/>
      <w:lvlJc w:val="left"/>
      <w:pPr>
        <w:ind w:left="644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5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630"/>
    <w:rsid w:val="004E3630"/>
    <w:rsid w:val="004F6794"/>
    <w:rsid w:val="00576E1C"/>
    <w:rsid w:val="00C70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F3AA"/>
  <w15:chartTrackingRefBased/>
  <w15:docId w15:val="{E0F5F0D7-2BD8-4414-93F8-FFC2CB986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67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link w:val="OdsekzoznamuChar"/>
    <w:uiPriority w:val="99"/>
    <w:qFormat/>
    <w:rsid w:val="004F6794"/>
    <w:pPr>
      <w:ind w:left="708"/>
    </w:pPr>
    <w:rPr>
      <w:lang w:val="x-none" w:eastAsia="x-none"/>
    </w:rPr>
  </w:style>
  <w:style w:type="character" w:customStyle="1" w:styleId="OdsekzoznamuChar">
    <w:name w:val="Odsek zoznamu Char"/>
    <w:link w:val="Odsekzoznamu"/>
    <w:uiPriority w:val="99"/>
    <w:locked/>
    <w:rsid w:val="004F679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TopHeader">
    <w:name w:val="Top Header"/>
    <w:basedOn w:val="Normlny"/>
    <w:qFormat/>
    <w:rsid w:val="004F6794"/>
    <w:pPr>
      <w:jc w:val="center"/>
    </w:pPr>
    <w:rPr>
      <w:rFonts w:ascii="Arial Narrow" w:hAnsi="Arial Narrow"/>
      <w:b/>
      <w:bCs/>
      <w:sz w:val="22"/>
      <w:szCs w:val="22"/>
      <w:lang w:eastAsia="en-US"/>
    </w:rPr>
  </w:style>
  <w:style w:type="paragraph" w:customStyle="1" w:styleId="Default">
    <w:name w:val="Default"/>
    <w:rsid w:val="004F679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4F679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F679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F6794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F6794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F679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F679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E688F8-537F-4B79-840B-015B35607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1451</Words>
  <Characters>8276</Characters>
  <Application>Microsoft Office Word</Application>
  <DocSecurity>0</DocSecurity>
  <Lines>68</Lines>
  <Paragraphs>19</Paragraphs>
  <ScaleCrop>false</ScaleCrop>
  <Company/>
  <LinksUpToDate>false</LinksUpToDate>
  <CharactersWithSpaces>9708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</dc:creator>
  <cp:keywords/>
  <dc:description/>
  <cp:lastModifiedBy>Zuzana</cp:lastModifiedBy>
  <cp:revision>2</cp:revision>
  <cp:lastPrinted>2024-03-19T15:00:00Z</cp:lastPrinted>
  <dcterms:created xsi:type="dcterms:W3CDTF">2024-03-19T14:53:00Z</dcterms:created>
  <dcterms:modified xsi:type="dcterms:W3CDTF">2024-03-19T15:03:00Z</dcterms:modified>
</cp:coreProperties>
</file>