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D9EA4" w14:textId="77777777" w:rsidR="002A6B50" w:rsidRPr="00AC0FCE" w:rsidRDefault="00BB76BC" w:rsidP="002D051A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AC0FCE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AC9CDA6" w:rsidR="002A6B50" w:rsidRPr="00AC0FCE" w:rsidRDefault="00BB76BC" w:rsidP="002D051A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AC0FCE">
        <w:rPr>
          <w:rFonts w:ascii="Arial" w:hAnsi="Arial" w:cs="Arial"/>
          <w:b/>
          <w:sz w:val="28"/>
          <w:szCs w:val="28"/>
        </w:rPr>
        <w:t>zostavenej k</w:t>
      </w:r>
      <w:r w:rsidR="00027942" w:rsidRPr="00AC0FCE">
        <w:rPr>
          <w:rFonts w:ascii="Arial" w:hAnsi="Arial" w:cs="Arial"/>
          <w:b/>
          <w:sz w:val="28"/>
          <w:szCs w:val="28"/>
        </w:rPr>
        <w:t xml:space="preserve"> </w:t>
      </w:r>
      <w:bookmarkStart w:id="0" w:name="EntityDateEnd"/>
      <w:r w:rsidR="002449E1" w:rsidRPr="00AC0FCE">
        <w:rPr>
          <w:rFonts w:ascii="Arial" w:hAnsi="Arial" w:cs="Arial"/>
          <w:b/>
          <w:sz w:val="28"/>
          <w:szCs w:val="28"/>
        </w:rPr>
        <w:t>31. decembru 2023</w:t>
      </w:r>
      <w:bookmarkEnd w:id="0"/>
    </w:p>
    <w:p w14:paraId="2A2B0E7A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0D72DD2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6A05A069" w14:textId="77777777" w:rsidR="002A6B50" w:rsidRPr="00AC0FCE" w:rsidRDefault="00C264E9" w:rsidP="002D051A">
      <w:pPr>
        <w:pStyle w:val="Heading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AC0FCE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AC0FCE" w:rsidRDefault="00C264E9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Názov a sídlo</w:t>
      </w:r>
    </w:p>
    <w:bookmarkStart w:id="1" w:name="_Hlk87001832"/>
    <w:p w14:paraId="7CE9206A" w14:textId="24AB831F" w:rsidR="00DA5FE5" w:rsidRPr="00AC0FCE" w:rsidRDefault="00D81FBA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fldChar w:fldCharType="begin"/>
      </w:r>
      <w:r w:rsidRPr="00AC0FCE">
        <w:rPr>
          <w:rFonts w:ascii="Arial" w:hAnsi="Arial" w:cs="Arial"/>
        </w:rPr>
        <w:instrText xml:space="preserve"> REF EntityName \h  \* MERGEFORMAT </w:instrText>
      </w:r>
      <w:r w:rsidRPr="00AC0FCE">
        <w:rPr>
          <w:rFonts w:ascii="Arial" w:hAnsi="Arial" w:cs="Arial"/>
        </w:rPr>
      </w:r>
      <w:r w:rsidRPr="00AC0FCE">
        <w:rPr>
          <w:rFonts w:ascii="Arial" w:hAnsi="Arial" w:cs="Arial"/>
        </w:rPr>
        <w:fldChar w:fldCharType="separate"/>
      </w:r>
      <w:r w:rsidR="002449E1" w:rsidRPr="00AC0FCE">
        <w:rPr>
          <w:rFonts w:ascii="Arial" w:hAnsi="Arial" w:cs="Arial"/>
        </w:rPr>
        <w:t>XANTE s.r.o.</w:t>
      </w:r>
      <w:r w:rsidRPr="00AC0FCE">
        <w:rPr>
          <w:rFonts w:ascii="Arial" w:hAnsi="Arial" w:cs="Arial"/>
        </w:rPr>
        <w:fldChar w:fldCharType="end"/>
      </w:r>
    </w:p>
    <w:p w14:paraId="168D8E67" w14:textId="25B93016" w:rsidR="00074520" w:rsidRPr="00AC0FCE" w:rsidRDefault="002449E1" w:rsidP="002D051A">
      <w:pPr>
        <w:pStyle w:val="odstavec"/>
        <w:suppressAutoHyphens w:val="0"/>
        <w:rPr>
          <w:rFonts w:ascii="Arial" w:hAnsi="Arial" w:cs="Arial"/>
        </w:rPr>
      </w:pPr>
      <w:bookmarkStart w:id="2" w:name="EntityAddressL1"/>
      <w:r w:rsidRPr="00AC0FCE">
        <w:rPr>
          <w:rFonts w:ascii="Arial" w:hAnsi="Arial" w:cs="Arial"/>
        </w:rPr>
        <w:t>Bajkalská 45H</w:t>
      </w:r>
      <w:bookmarkEnd w:id="2"/>
    </w:p>
    <w:p w14:paraId="4F9CBDB0" w14:textId="7B4DCA55" w:rsidR="00074520" w:rsidRPr="00AC0FCE" w:rsidRDefault="002449E1" w:rsidP="002D051A">
      <w:pPr>
        <w:pStyle w:val="odstavec"/>
        <w:suppressAutoHyphens w:val="0"/>
        <w:rPr>
          <w:rFonts w:ascii="Arial" w:hAnsi="Arial" w:cs="Arial"/>
        </w:rPr>
      </w:pPr>
      <w:bookmarkStart w:id="3" w:name="EntityAddressL2"/>
      <w:r w:rsidRPr="00AC0FCE">
        <w:rPr>
          <w:rFonts w:ascii="Arial" w:hAnsi="Arial" w:cs="Arial"/>
        </w:rPr>
        <w:t>821 05 Bratislava</w:t>
      </w:r>
      <w:bookmarkEnd w:id="3"/>
    </w:p>
    <w:p w14:paraId="4B25F296" w14:textId="77777777" w:rsidR="00074520" w:rsidRPr="00AC0FCE" w:rsidRDefault="00074520" w:rsidP="002D051A">
      <w:pPr>
        <w:pStyle w:val="odstavec"/>
        <w:suppressAutoHyphens w:val="0"/>
        <w:rPr>
          <w:rFonts w:ascii="Arial" w:hAnsi="Arial" w:cs="Arial"/>
        </w:rPr>
      </w:pPr>
    </w:p>
    <w:bookmarkEnd w:id="1"/>
    <w:p w14:paraId="09D842AE" w14:textId="777C5AEF" w:rsidR="00A3677A" w:rsidRPr="00AC0FCE" w:rsidRDefault="005125E4" w:rsidP="002D051A">
      <w:pPr>
        <w:pStyle w:val="body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</w:t>
      </w:r>
      <w:r w:rsidRPr="00AC0FCE">
        <w:rPr>
          <w:rFonts w:ascii="Arial" w:hAnsi="Arial" w:cs="Arial"/>
        </w:rPr>
        <w:fldChar w:fldCharType="begin"/>
      </w:r>
      <w:r w:rsidRPr="00AC0FCE">
        <w:rPr>
          <w:rFonts w:ascii="Arial" w:hAnsi="Arial" w:cs="Arial"/>
        </w:rPr>
        <w:instrText xml:space="preserve"> REF EntityName \h </w:instrText>
      </w:r>
      <w:r w:rsidR="00D81FBA" w:rsidRPr="00AC0FCE">
        <w:rPr>
          <w:rFonts w:ascii="Arial" w:hAnsi="Arial" w:cs="Arial"/>
        </w:rPr>
        <w:instrText xml:space="preserve"> \* MERGEFORMAT </w:instrText>
      </w:r>
      <w:r w:rsidRPr="00AC0FCE">
        <w:rPr>
          <w:rFonts w:ascii="Arial" w:hAnsi="Arial" w:cs="Arial"/>
        </w:rPr>
      </w:r>
      <w:r w:rsidRPr="00AC0FCE">
        <w:rPr>
          <w:rFonts w:ascii="Arial" w:hAnsi="Arial" w:cs="Arial"/>
        </w:rPr>
        <w:fldChar w:fldCharType="separate"/>
      </w:r>
      <w:r w:rsidR="002449E1" w:rsidRPr="00AC0FCE">
        <w:rPr>
          <w:rFonts w:ascii="Arial" w:hAnsi="Arial" w:cs="Arial"/>
        </w:rPr>
        <w:t>XANTE s.r.o.</w:t>
      </w:r>
      <w:r w:rsidRPr="00AC0FCE">
        <w:rPr>
          <w:rFonts w:ascii="Arial" w:hAnsi="Arial" w:cs="Arial"/>
        </w:rPr>
        <w:fldChar w:fldCharType="end"/>
      </w:r>
      <w:r w:rsidRPr="00AC0FCE">
        <w:rPr>
          <w:rFonts w:ascii="Arial" w:hAnsi="Arial" w:cs="Arial"/>
        </w:rPr>
        <w:t xml:space="preserve"> </w:t>
      </w:r>
      <w:r w:rsidR="001A02BF" w:rsidRPr="00AC0FCE">
        <w:rPr>
          <w:rFonts w:ascii="Arial" w:hAnsi="Arial" w:cs="Arial"/>
        </w:rPr>
        <w:t>(ďalej len „</w:t>
      </w:r>
      <w:r w:rsidR="001A02BF" w:rsidRPr="00AC0FCE">
        <w:rPr>
          <w:rFonts w:ascii="Arial" w:hAnsi="Arial" w:cs="Arial"/>
          <w:b/>
          <w:bCs w:val="0"/>
        </w:rPr>
        <w:t>Spoločnosť</w:t>
      </w:r>
      <w:r w:rsidR="001A02BF" w:rsidRPr="00AC0FCE">
        <w:rPr>
          <w:rFonts w:ascii="Arial" w:hAnsi="Arial" w:cs="Arial"/>
        </w:rPr>
        <w:t>“) bola</w:t>
      </w:r>
      <w:r w:rsidR="004D210B" w:rsidRPr="00AC0FCE">
        <w:rPr>
          <w:rFonts w:ascii="Arial" w:hAnsi="Arial" w:cs="Arial"/>
        </w:rPr>
        <w:t xml:space="preserve"> založená</w:t>
      </w:r>
      <w:r w:rsidR="00FE52A8" w:rsidRPr="00AC0FCE">
        <w:rPr>
          <w:rFonts w:ascii="Arial" w:hAnsi="Arial" w:cs="Arial"/>
        </w:rPr>
        <w:t xml:space="preserve"> </w:t>
      </w:r>
      <w:bookmarkStart w:id="4" w:name="EstDate"/>
      <w:r w:rsidR="002449E1" w:rsidRPr="00AC0FCE">
        <w:rPr>
          <w:rFonts w:ascii="Arial" w:hAnsi="Arial" w:cs="Arial"/>
        </w:rPr>
        <w:t>10. marca 2023</w:t>
      </w:r>
      <w:bookmarkEnd w:id="4"/>
      <w:r w:rsidR="00FE52A8" w:rsidRPr="00AC0FCE">
        <w:rPr>
          <w:rFonts w:ascii="Arial" w:hAnsi="Arial" w:cs="Arial"/>
        </w:rPr>
        <w:t xml:space="preserve"> </w:t>
      </w:r>
      <w:r w:rsidR="001A02BF" w:rsidRPr="00AC0FCE">
        <w:rPr>
          <w:rFonts w:ascii="Arial" w:hAnsi="Arial" w:cs="Arial"/>
        </w:rPr>
        <w:t xml:space="preserve">a do </w:t>
      </w:r>
      <w:r w:rsidR="00DD5F18" w:rsidRPr="00AC0FCE">
        <w:rPr>
          <w:rFonts w:ascii="Arial" w:hAnsi="Arial" w:cs="Arial"/>
        </w:rPr>
        <w:t>O</w:t>
      </w:r>
      <w:r w:rsidR="001A02BF" w:rsidRPr="00AC0FCE">
        <w:rPr>
          <w:rFonts w:ascii="Arial" w:hAnsi="Arial" w:cs="Arial"/>
        </w:rPr>
        <w:t>bchodného registra bola zapísan</w:t>
      </w:r>
      <w:r w:rsidR="008907FE" w:rsidRPr="00AC0FCE">
        <w:rPr>
          <w:rFonts w:ascii="Arial" w:hAnsi="Arial" w:cs="Arial"/>
        </w:rPr>
        <w:t xml:space="preserve">á </w:t>
      </w:r>
      <w:bookmarkStart w:id="5" w:name="EntryDate"/>
      <w:r w:rsidR="002449E1" w:rsidRPr="00AC0FCE">
        <w:rPr>
          <w:rFonts w:ascii="Arial" w:hAnsi="Arial" w:cs="Arial"/>
        </w:rPr>
        <w:t>10. marca 2023</w:t>
      </w:r>
      <w:bookmarkEnd w:id="5"/>
      <w:r w:rsidR="003376A7" w:rsidRPr="00AC0FCE">
        <w:rPr>
          <w:rFonts w:ascii="Arial" w:hAnsi="Arial" w:cs="Arial"/>
        </w:rPr>
        <w:t xml:space="preserve"> </w:t>
      </w:r>
      <w:r w:rsidR="001A02BF" w:rsidRPr="00AC0FCE">
        <w:rPr>
          <w:rFonts w:ascii="Arial" w:hAnsi="Arial" w:cs="Arial"/>
        </w:rPr>
        <w:t xml:space="preserve">(Obchodný register </w:t>
      </w:r>
      <w:r w:rsidR="00AC0FCE" w:rsidRPr="00AC0FCE">
        <w:rPr>
          <w:rFonts w:ascii="Arial" w:hAnsi="Arial" w:cs="Arial"/>
        </w:rPr>
        <w:t>Mestského súdu Bratislava III</w:t>
      </w:r>
      <w:r w:rsidR="00993136" w:rsidRPr="00AC0FCE">
        <w:rPr>
          <w:rFonts w:ascii="Arial" w:hAnsi="Arial" w:cs="Arial"/>
        </w:rPr>
        <w:t>, oddi</w:t>
      </w:r>
      <w:r w:rsidR="004D210B" w:rsidRPr="00AC0FCE">
        <w:rPr>
          <w:rFonts w:ascii="Arial" w:hAnsi="Arial" w:cs="Arial"/>
        </w:rPr>
        <w:t>el</w:t>
      </w:r>
      <w:r w:rsidR="00FE52A8" w:rsidRPr="00AC0FCE">
        <w:rPr>
          <w:rFonts w:ascii="Arial" w:hAnsi="Arial" w:cs="Arial"/>
        </w:rPr>
        <w:t>:</w:t>
      </w:r>
      <w:bookmarkStart w:id="6" w:name="Section"/>
      <w:r w:rsidR="002449E1" w:rsidRPr="00AC0FCE">
        <w:rPr>
          <w:rFonts w:ascii="Arial" w:hAnsi="Arial" w:cs="Arial"/>
        </w:rPr>
        <w:t>Sro</w:t>
      </w:r>
      <w:bookmarkEnd w:id="6"/>
      <w:r w:rsidR="001A02BF" w:rsidRPr="00AC0FCE">
        <w:rPr>
          <w:rFonts w:ascii="Arial" w:hAnsi="Arial" w:cs="Arial"/>
        </w:rPr>
        <w:t xml:space="preserve">, vložka </w:t>
      </w:r>
      <w:r w:rsidR="00314E35" w:rsidRPr="00AC0FCE">
        <w:rPr>
          <w:rFonts w:ascii="Arial" w:hAnsi="Arial" w:cs="Arial"/>
        </w:rPr>
        <w:t>č</w:t>
      </w:r>
      <w:r w:rsidR="008907FE" w:rsidRPr="00AC0FCE">
        <w:rPr>
          <w:rFonts w:ascii="Arial" w:hAnsi="Arial" w:cs="Arial"/>
        </w:rPr>
        <w:t>.</w:t>
      </w:r>
      <w:bookmarkStart w:id="7" w:name="FileNum"/>
      <w:r w:rsidR="002449E1" w:rsidRPr="00AC0FCE">
        <w:rPr>
          <w:rFonts w:ascii="Arial" w:hAnsi="Arial" w:cs="Arial"/>
        </w:rPr>
        <w:t>170587/B</w:t>
      </w:r>
      <w:bookmarkEnd w:id="7"/>
      <w:r w:rsidR="001A02BF" w:rsidRPr="00AC0FCE">
        <w:rPr>
          <w:rFonts w:ascii="Arial" w:hAnsi="Arial" w:cs="Arial"/>
        </w:rPr>
        <w:t>).</w:t>
      </w:r>
    </w:p>
    <w:p w14:paraId="4882CD0D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D013C45" w14:textId="0408856F" w:rsidR="002A6B50" w:rsidRPr="00AC0FCE" w:rsidRDefault="00294347" w:rsidP="002D051A">
      <w:pPr>
        <w:pStyle w:val="body"/>
        <w:suppressAutoHyphens w:val="0"/>
        <w:spacing w:line="276" w:lineRule="auto"/>
        <w:rPr>
          <w:rFonts w:ascii="Arial" w:hAnsi="Arial" w:cs="Arial"/>
          <w:b/>
          <w:i/>
          <w:lang w:val="de-DE"/>
        </w:rPr>
      </w:pPr>
      <w:bookmarkStart w:id="8" w:name="_Hlk87003773"/>
      <w:r w:rsidRPr="00AC0FCE">
        <w:rPr>
          <w:rFonts w:ascii="Arial" w:hAnsi="Arial" w:cs="Arial"/>
          <w:b/>
          <w:i/>
        </w:rPr>
        <w:t>Opis vykonávanej činnosti Spoločnosti</w:t>
      </w:r>
    </w:p>
    <w:p w14:paraId="4AB4782C" w14:textId="77777777" w:rsidR="00FE52A8" w:rsidRPr="00AC0FCE" w:rsidRDefault="00FE52A8" w:rsidP="002D051A">
      <w:pPr>
        <w:pStyle w:val="odstavec"/>
        <w:suppressAutoHyphens w:val="0"/>
        <w:rPr>
          <w:rFonts w:ascii="Arial" w:hAnsi="Arial" w:cs="Arial"/>
        </w:rPr>
      </w:pPr>
    </w:p>
    <w:p w14:paraId="0FBE1ECA" w14:textId="7376367D" w:rsidR="00AC0FCE" w:rsidRPr="00AC0FCE" w:rsidRDefault="00AC0FCE" w:rsidP="00AC0FCE">
      <w:pPr>
        <w:pStyle w:val="odstavec"/>
        <w:rPr>
          <w:rFonts w:ascii="Arial" w:hAnsi="Arial" w:cs="Arial"/>
        </w:rPr>
      </w:pPr>
      <w:r w:rsidRPr="00AC0FCE">
        <w:rPr>
          <w:rFonts w:ascii="Arial" w:hAnsi="Arial" w:cs="Arial"/>
        </w:rPr>
        <w:t>Kúpa tovaru na účely jeho predaja konečnému spotrebiteľovi (maloobchod) alebo iným prevádzkovateľom živnosti (veľkoobchod)</w:t>
      </w:r>
    </w:p>
    <w:p w14:paraId="7669DF8E" w14:textId="7E5EA427" w:rsidR="00AC0FCE" w:rsidRPr="00AC0FCE" w:rsidRDefault="00AC0FCE" w:rsidP="00AC0FCE">
      <w:pPr>
        <w:pStyle w:val="odstavec"/>
        <w:rPr>
          <w:rFonts w:ascii="Arial" w:hAnsi="Arial" w:cs="Arial"/>
        </w:rPr>
      </w:pPr>
      <w:r w:rsidRPr="00AC0FCE">
        <w:rPr>
          <w:rFonts w:ascii="Arial" w:hAnsi="Arial" w:cs="Arial"/>
        </w:rPr>
        <w:t>Služby v oblasti administratívnej správy a služby organizačno-hospodárskej povahy</w:t>
      </w:r>
    </w:p>
    <w:p w14:paraId="0F034F1E" w14:textId="0FCC6781" w:rsidR="00AC0FCE" w:rsidRPr="00AC0FCE" w:rsidRDefault="00AC0FCE" w:rsidP="00AC0FCE">
      <w:pPr>
        <w:pStyle w:val="odstavec"/>
        <w:rPr>
          <w:rFonts w:ascii="Arial" w:hAnsi="Arial" w:cs="Arial"/>
        </w:rPr>
      </w:pPr>
      <w:r w:rsidRPr="00AC0FCE">
        <w:rPr>
          <w:rFonts w:ascii="Arial" w:hAnsi="Arial" w:cs="Arial"/>
        </w:rPr>
        <w:t>Ubytovacie služby bez poskytovania pohostinských činností</w:t>
      </w:r>
    </w:p>
    <w:p w14:paraId="73D7534F" w14:textId="2FAB72BE" w:rsidR="0020536E" w:rsidRPr="00AC0FCE" w:rsidRDefault="00AC0FCE" w:rsidP="00AC0FCE">
      <w:pPr>
        <w:pStyle w:val="odstavec"/>
        <w:suppressAutoHyphens w:val="0"/>
        <w:rPr>
          <w:rFonts w:ascii="Arial" w:hAnsi="Arial" w:cs="Arial"/>
          <w:i/>
        </w:rPr>
      </w:pPr>
      <w:r w:rsidRPr="00AC0FCE">
        <w:rPr>
          <w:rFonts w:ascii="Arial" w:hAnsi="Arial" w:cs="Arial"/>
        </w:rPr>
        <w:t>Opracovanie drevnej hmoty, výroba komponentov z dreva a výroba jednoduchých výrobkov z dreva, korku, slamy</w:t>
      </w:r>
      <w:bookmarkEnd w:id="8"/>
    </w:p>
    <w:p w14:paraId="22453E46" w14:textId="77777777" w:rsidR="00C264E9" w:rsidRPr="00AC0FCE" w:rsidRDefault="00C264E9" w:rsidP="002D051A">
      <w:pPr>
        <w:pStyle w:val="odstavec"/>
        <w:suppressAutoHyphens w:val="0"/>
        <w:rPr>
          <w:rFonts w:ascii="Arial" w:hAnsi="Arial" w:cs="Arial"/>
        </w:rPr>
      </w:pPr>
    </w:p>
    <w:p w14:paraId="5572B781" w14:textId="77777777" w:rsidR="002A6B50" w:rsidRPr="00AC0FCE" w:rsidRDefault="006A14AA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Neobmedzené ručenie</w:t>
      </w:r>
    </w:p>
    <w:p w14:paraId="2CF6B2EC" w14:textId="264F080F" w:rsidR="00C264E9" w:rsidRPr="00AC0FCE" w:rsidRDefault="001A02BF" w:rsidP="002D051A">
      <w:pPr>
        <w:pStyle w:val="body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</w:t>
      </w:r>
      <w:r w:rsidR="00052D5F" w:rsidRPr="00AC0FCE">
        <w:rPr>
          <w:rFonts w:ascii="Arial" w:hAnsi="Arial" w:cs="Arial"/>
        </w:rPr>
        <w:t xml:space="preserve">nie je </w:t>
      </w:r>
      <w:r w:rsidRPr="00AC0FCE">
        <w:rPr>
          <w:rFonts w:ascii="Arial" w:hAnsi="Arial" w:cs="Arial"/>
        </w:rPr>
        <w:t>neobmedzene ručiacim spoločníkom v iných účtovných jednotkách</w:t>
      </w:r>
      <w:r w:rsidR="00052D5F" w:rsidRPr="00AC0FCE">
        <w:rPr>
          <w:rFonts w:ascii="Arial" w:hAnsi="Arial" w:cs="Arial"/>
        </w:rPr>
        <w:t>.</w:t>
      </w:r>
    </w:p>
    <w:p w14:paraId="5BEA8FC1" w14:textId="77777777" w:rsidR="007A0452" w:rsidRPr="00AC0FCE" w:rsidRDefault="007A0452" w:rsidP="002D051A">
      <w:pPr>
        <w:pStyle w:val="odstavec"/>
        <w:suppressAutoHyphens w:val="0"/>
        <w:rPr>
          <w:rFonts w:ascii="Arial" w:hAnsi="Arial" w:cs="Arial"/>
        </w:rPr>
      </w:pPr>
    </w:p>
    <w:p w14:paraId="37482DD3" w14:textId="77777777" w:rsidR="00836DEF" w:rsidRPr="00AC0FCE" w:rsidRDefault="00836DEF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Právny dôvod na zostavenie účtovnej závierky</w:t>
      </w:r>
    </w:p>
    <w:p w14:paraId="6712BAB6" w14:textId="182AB43B" w:rsidR="00836DEF" w:rsidRPr="00AC0FCE" w:rsidRDefault="00836DEF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Účtovná závierka Spoločnosti k </w:t>
      </w:r>
      <w:bookmarkStart w:id="9" w:name="EntityDateEnd1"/>
      <w:r w:rsidR="002449E1" w:rsidRPr="00AC0FCE">
        <w:rPr>
          <w:rFonts w:ascii="Arial" w:hAnsi="Arial" w:cs="Arial"/>
        </w:rPr>
        <w:t>31. decembru 2023</w:t>
      </w:r>
      <w:bookmarkEnd w:id="9"/>
      <w:r w:rsidRPr="00AC0FCE">
        <w:rPr>
          <w:rFonts w:ascii="Arial" w:hAnsi="Arial" w:cs="Arial"/>
        </w:rPr>
        <w:t xml:space="preserve"> je zostavená ako riadna účtovná závierka podľa § 17 ods. 6 zákona NR SR č. 431/2002 Z.</w:t>
      </w:r>
      <w:r w:rsidR="002D051A" w:rsidRPr="00AC0FCE">
        <w:rPr>
          <w:rFonts w:ascii="Arial" w:hAnsi="Arial" w:cs="Arial"/>
        </w:rPr>
        <w:t xml:space="preserve"> </w:t>
      </w:r>
      <w:r w:rsidRPr="00AC0FCE">
        <w:rPr>
          <w:rFonts w:ascii="Arial" w:hAnsi="Arial" w:cs="Arial"/>
        </w:rPr>
        <w:t>z. o účtovníctve v znení neskorších predpisov (ďalej len „</w:t>
      </w:r>
      <w:r w:rsidR="00993136" w:rsidRPr="00AC0FCE">
        <w:rPr>
          <w:rFonts w:ascii="Arial" w:hAnsi="Arial" w:cs="Arial"/>
          <w:b/>
          <w:bCs w:val="0"/>
        </w:rPr>
        <w:t>Z</w:t>
      </w:r>
      <w:r w:rsidRPr="00AC0FCE">
        <w:rPr>
          <w:rFonts w:ascii="Arial" w:hAnsi="Arial" w:cs="Arial"/>
          <w:b/>
          <w:bCs w:val="0"/>
        </w:rPr>
        <w:t>ákon o účtovníctve</w:t>
      </w:r>
      <w:r w:rsidRPr="00AC0FCE">
        <w:rPr>
          <w:rFonts w:ascii="Arial" w:hAnsi="Arial" w:cs="Arial"/>
        </w:rPr>
        <w:t xml:space="preserve">“) za účtovné obdobie od </w:t>
      </w:r>
      <w:bookmarkStart w:id="10" w:name="EntityDateStart"/>
      <w:r w:rsidR="002449E1" w:rsidRPr="00AC0FCE">
        <w:rPr>
          <w:rFonts w:ascii="Arial" w:hAnsi="Arial" w:cs="Arial"/>
        </w:rPr>
        <w:t>1</w:t>
      </w:r>
      <w:r w:rsidR="00AC0FCE" w:rsidRPr="00AC0FCE">
        <w:rPr>
          <w:rFonts w:ascii="Arial" w:hAnsi="Arial" w:cs="Arial"/>
        </w:rPr>
        <w:t>0</w:t>
      </w:r>
      <w:r w:rsidR="002449E1" w:rsidRPr="00AC0FCE">
        <w:rPr>
          <w:rFonts w:ascii="Arial" w:hAnsi="Arial" w:cs="Arial"/>
        </w:rPr>
        <w:t xml:space="preserve">. </w:t>
      </w:r>
      <w:r w:rsidR="00AC0FCE" w:rsidRPr="00AC0FCE">
        <w:rPr>
          <w:rFonts w:ascii="Arial" w:hAnsi="Arial" w:cs="Arial"/>
        </w:rPr>
        <w:t>marca</w:t>
      </w:r>
      <w:r w:rsidR="002449E1" w:rsidRPr="00AC0FCE">
        <w:rPr>
          <w:rFonts w:ascii="Arial" w:hAnsi="Arial" w:cs="Arial"/>
        </w:rPr>
        <w:t xml:space="preserve"> 2023</w:t>
      </w:r>
      <w:bookmarkEnd w:id="10"/>
      <w:r w:rsidRPr="00AC0FCE">
        <w:rPr>
          <w:rFonts w:ascii="Arial" w:hAnsi="Arial" w:cs="Arial"/>
        </w:rPr>
        <w:t xml:space="preserve"> do</w:t>
      </w:r>
      <w:bookmarkStart w:id="11" w:name="EntityDateEnd2"/>
      <w:r w:rsidR="00AC0FCE" w:rsidRPr="00AC0FCE">
        <w:rPr>
          <w:rFonts w:ascii="Arial" w:hAnsi="Arial" w:cs="Arial"/>
        </w:rPr>
        <w:t xml:space="preserve"> </w:t>
      </w:r>
      <w:r w:rsidR="002449E1" w:rsidRPr="00AC0FCE">
        <w:rPr>
          <w:rFonts w:ascii="Arial" w:hAnsi="Arial" w:cs="Arial"/>
        </w:rPr>
        <w:t>31. decembra 2023</w:t>
      </w:r>
      <w:bookmarkEnd w:id="11"/>
      <w:r w:rsidRPr="00AC0FCE">
        <w:rPr>
          <w:rFonts w:ascii="Arial" w:hAnsi="Arial" w:cs="Arial"/>
        </w:rPr>
        <w:t>.</w:t>
      </w:r>
    </w:p>
    <w:p w14:paraId="5491C7C2" w14:textId="77777777" w:rsidR="00836DEF" w:rsidRPr="00AC0FCE" w:rsidRDefault="00836DEF" w:rsidP="002D051A">
      <w:pPr>
        <w:pStyle w:val="odstavec"/>
        <w:suppressAutoHyphens w:val="0"/>
        <w:rPr>
          <w:rFonts w:ascii="Arial" w:hAnsi="Arial" w:cs="Arial"/>
        </w:rPr>
      </w:pPr>
    </w:p>
    <w:p w14:paraId="3716A499" w14:textId="384D5C4A" w:rsidR="002A6B50" w:rsidRPr="00AC0FCE" w:rsidRDefault="005C39C1" w:rsidP="002D051A">
      <w:pPr>
        <w:pStyle w:val="Heading2"/>
        <w:suppressAutoHyphens w:val="0"/>
        <w:rPr>
          <w:rFonts w:ascii="Arial" w:hAnsi="Arial"/>
        </w:rPr>
      </w:pPr>
      <w:r w:rsidRPr="00AC0FCE">
        <w:rPr>
          <w:rFonts w:ascii="Arial" w:hAnsi="Arial"/>
        </w:rPr>
        <w:t>Počet zamestnancov</w:t>
      </w:r>
    </w:p>
    <w:p w14:paraId="0ADA5E73" w14:textId="77777777" w:rsidR="009F3FB9" w:rsidRPr="00AC0FCE" w:rsidRDefault="009F3FB9" w:rsidP="009F3FB9">
      <w:bookmarkStart w:id="12" w:name="FWT_T1"/>
    </w:p>
    <w:tbl>
      <w:tblPr>
        <w:tblW w:w="7832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2"/>
        <w:gridCol w:w="1440"/>
      </w:tblGrid>
      <w:tr w:rsidR="00AC0FCE" w:rsidRPr="00AC0FCE" w14:paraId="3A9C0342" w14:textId="77777777" w:rsidTr="00AC0FCE">
        <w:trPr>
          <w:trHeight w:val="480"/>
        </w:trPr>
        <w:tc>
          <w:tcPr>
            <w:tcW w:w="63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D0B4C0" w14:textId="419A1B62" w:rsidR="00AC0FCE" w:rsidRPr="00AC0FCE" w:rsidRDefault="00AC0FCE" w:rsidP="002D051A">
            <w:pPr>
              <w:ind w:left="-55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B31845" w14:textId="13D1581B" w:rsidR="00AC0FCE" w:rsidRPr="00AC0FCE" w:rsidRDefault="00AC0FCE" w:rsidP="002D051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bCs/>
                <w:sz w:val="18"/>
                <w:szCs w:val="18"/>
              </w:rPr>
              <w:t>31. december 2023</w:t>
            </w:r>
          </w:p>
        </w:tc>
      </w:tr>
      <w:tr w:rsidR="00AC0FCE" w:rsidRPr="00AC0FCE" w14:paraId="2250B740" w14:textId="77777777" w:rsidTr="00AC0FCE">
        <w:trPr>
          <w:trHeight w:val="264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AEFED6" w14:textId="77777777" w:rsidR="00AC0FCE" w:rsidRPr="00AC0FCE" w:rsidRDefault="00AC0FCE" w:rsidP="002D051A">
            <w:pPr>
              <w:ind w:left="-55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57325AC" w14:textId="77777777" w:rsidR="00AC0FCE" w:rsidRPr="00AC0FCE" w:rsidRDefault="00AC0FCE" w:rsidP="002D05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0FCE" w:rsidRPr="00AC0FCE" w14:paraId="5E0B3C9F" w14:textId="77777777" w:rsidTr="00AC0FCE">
        <w:trPr>
          <w:trHeight w:val="264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5BD84" w14:textId="4F1D127F" w:rsidR="00AC0FCE" w:rsidRPr="00AC0FCE" w:rsidRDefault="00AC0FCE" w:rsidP="002D051A">
            <w:pPr>
              <w:ind w:left="-55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Priemerný počet zamestnancov (prepočítaný na PPÚ)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42FD2" w14:textId="77777777" w:rsidR="00AC0FCE" w:rsidRPr="00AC0FCE" w:rsidRDefault="00AC0FCE" w:rsidP="002D05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C0FCE" w:rsidRPr="00AC0FCE" w14:paraId="527EEE56" w14:textId="77777777" w:rsidTr="00AC0FCE">
        <w:trPr>
          <w:trHeight w:val="228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18091" w14:textId="77777777" w:rsidR="00AC0FCE" w:rsidRPr="00AC0FCE" w:rsidRDefault="00AC0FCE" w:rsidP="002D051A">
            <w:pPr>
              <w:ind w:left="-55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E2E97" w14:textId="77777777" w:rsidR="00AC0FCE" w:rsidRPr="00AC0FCE" w:rsidRDefault="00AC0FCE" w:rsidP="002D051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C0FCE" w:rsidRPr="00AC0FCE" w14:paraId="654DC1CB" w14:textId="77777777" w:rsidTr="00AC0FCE">
        <w:trPr>
          <w:trHeight w:val="228"/>
        </w:trPr>
        <w:tc>
          <w:tcPr>
            <w:tcW w:w="63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A32A1" w14:textId="723BED34" w:rsidR="00AC0FCE" w:rsidRPr="00AC0FCE" w:rsidRDefault="00AC0FCE" w:rsidP="002D051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C53F13" w14:textId="77777777" w:rsidR="00AC0FCE" w:rsidRPr="00AC0FCE" w:rsidRDefault="00AC0FCE" w:rsidP="002D051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77777777" w:rsidR="00210797" w:rsidRPr="00AC0FCE" w:rsidRDefault="00210797" w:rsidP="002D051A">
      <w:pPr>
        <w:pStyle w:val="odstavec"/>
        <w:suppressAutoHyphens w:val="0"/>
        <w:rPr>
          <w:rFonts w:ascii="Arial" w:hAnsi="Arial" w:cs="Arial"/>
        </w:rPr>
      </w:pPr>
    </w:p>
    <w:bookmarkEnd w:id="12"/>
    <w:p w14:paraId="1A4A725E" w14:textId="77777777" w:rsidR="00FB6F88" w:rsidRPr="00AC0FCE" w:rsidRDefault="00FB6F88" w:rsidP="002D051A">
      <w:pPr>
        <w:pStyle w:val="odstavec"/>
        <w:suppressAutoHyphens w:val="0"/>
        <w:rPr>
          <w:rFonts w:ascii="Arial" w:hAnsi="Arial" w:cs="Arial"/>
        </w:rPr>
      </w:pPr>
    </w:p>
    <w:p w14:paraId="49BCD66E" w14:textId="3950FE7F" w:rsidR="007C45E7" w:rsidRPr="00AC0FCE" w:rsidRDefault="007C45E7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7340176A" w14:textId="7CCF3012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33741867" w14:textId="07D8F69F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2979E504" w14:textId="44538738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53775518" w14:textId="24086D2F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72517A64" w14:textId="3AD131C2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066EBAD1" w14:textId="6101A782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1784204A" w14:textId="42D7663D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5C7A0435" w14:textId="50003B1F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33E8F43F" w14:textId="0AEEE284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09749C53" w14:textId="599DE2BC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1910242F" w14:textId="77777777" w:rsidR="00AC0FCE" w:rsidRPr="00AC0FCE" w:rsidRDefault="00AC0FCE" w:rsidP="002D051A">
      <w:pPr>
        <w:pStyle w:val="body"/>
        <w:suppressAutoHyphens w:val="0"/>
        <w:rPr>
          <w:rFonts w:ascii="Arial" w:hAnsi="Arial" w:cs="Arial"/>
          <w:iCs w:val="0"/>
        </w:rPr>
      </w:pPr>
    </w:p>
    <w:p w14:paraId="494BCA4A" w14:textId="7260558F" w:rsidR="002A6B50" w:rsidRPr="00AC0FCE" w:rsidRDefault="00C469B9" w:rsidP="002D051A">
      <w:pPr>
        <w:pStyle w:val="Heading1"/>
        <w:suppressAutoHyphens w:val="0"/>
        <w:ind w:left="426" w:hanging="426"/>
        <w:rPr>
          <w:rFonts w:ascii="Arial" w:hAnsi="Arial"/>
          <w:sz w:val="20"/>
          <w:szCs w:val="20"/>
        </w:rPr>
      </w:pPr>
      <w:r w:rsidRPr="00AC0FCE">
        <w:rPr>
          <w:rFonts w:ascii="Arial" w:hAnsi="Arial"/>
          <w:sz w:val="20"/>
          <w:szCs w:val="20"/>
        </w:rPr>
        <w:lastRenderedPageBreak/>
        <w:t xml:space="preserve">INFORMÁCIE O PRIJATÝCH </w:t>
      </w:r>
      <w:r w:rsidR="00051C02" w:rsidRPr="00AC0FCE">
        <w:rPr>
          <w:rFonts w:ascii="Arial" w:hAnsi="Arial"/>
          <w:sz w:val="20"/>
          <w:szCs w:val="20"/>
        </w:rPr>
        <w:t>ÚČTOVNÝCH ZÁSADÁCH A</w:t>
      </w:r>
      <w:r w:rsidR="00773EE8" w:rsidRPr="00AC0FCE">
        <w:rPr>
          <w:rFonts w:ascii="Arial" w:hAnsi="Arial"/>
          <w:sz w:val="20"/>
          <w:szCs w:val="20"/>
        </w:rPr>
        <w:t xml:space="preserve"> ÚČTOVNÝCH </w:t>
      </w:r>
      <w:r w:rsidR="00051C02" w:rsidRPr="00AC0FCE">
        <w:rPr>
          <w:rFonts w:ascii="Arial" w:hAnsi="Arial"/>
          <w:sz w:val="20"/>
          <w:szCs w:val="20"/>
        </w:rPr>
        <w:t>METÓDACH</w:t>
      </w:r>
    </w:p>
    <w:p w14:paraId="7B9C5E1C" w14:textId="77777777" w:rsidR="002A6B50" w:rsidRPr="00AC0FCE" w:rsidRDefault="00DD1079" w:rsidP="002D051A">
      <w:pPr>
        <w:pStyle w:val="abc"/>
      </w:pPr>
      <w:r w:rsidRPr="00AC0FCE">
        <w:t>Východiská pre zostavenie účtovnej závierky</w:t>
      </w:r>
    </w:p>
    <w:p w14:paraId="38D34139" w14:textId="406FF620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Účtovná závierka Spoločnosti bola zostavená za predpokladu nepretržitého trvania jej činnosti v súlade so </w:t>
      </w:r>
      <w:r w:rsidR="0029197A" w:rsidRPr="00AC0FCE">
        <w:rPr>
          <w:rFonts w:ascii="Arial" w:hAnsi="Arial" w:cs="Arial"/>
        </w:rPr>
        <w:t>Z</w:t>
      </w:r>
      <w:r w:rsidRPr="00AC0FCE">
        <w:rPr>
          <w:rFonts w:ascii="Arial" w:hAnsi="Arial" w:cs="Arial"/>
        </w:rPr>
        <w:t>ákonom o účtovníctve platným v Slovenskej republike a nadväzujúcimi postupmi účtovania.</w:t>
      </w:r>
    </w:p>
    <w:p w14:paraId="1B79F4A9" w14:textId="77777777" w:rsidR="009D1713" w:rsidRPr="00AC0FCE" w:rsidRDefault="009D1713" w:rsidP="002D051A">
      <w:pPr>
        <w:pStyle w:val="odstavec"/>
        <w:suppressAutoHyphens w:val="0"/>
        <w:rPr>
          <w:rFonts w:ascii="Arial" w:hAnsi="Arial" w:cs="Arial"/>
        </w:rPr>
      </w:pPr>
    </w:p>
    <w:p w14:paraId="30ABBFC7" w14:textId="73EE54AB" w:rsidR="009D1713" w:rsidRPr="00AC0FCE" w:rsidRDefault="0029197A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</w:t>
      </w:r>
      <w:r w:rsidR="009D1713" w:rsidRPr="00AC0FCE">
        <w:rPr>
          <w:rFonts w:ascii="Arial" w:hAnsi="Arial" w:cs="Arial"/>
        </w:rPr>
        <w:t xml:space="preserve">vedie </w:t>
      </w:r>
      <w:r w:rsidRPr="00AC0FCE">
        <w:rPr>
          <w:rFonts w:ascii="Arial" w:hAnsi="Arial" w:cs="Arial"/>
        </w:rPr>
        <w:t xml:space="preserve">účtovníctvo </w:t>
      </w:r>
      <w:r w:rsidR="009D1713" w:rsidRPr="00AC0FCE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AC0FCE" w:rsidRDefault="009D1713" w:rsidP="002D051A">
      <w:pPr>
        <w:pStyle w:val="odstavec"/>
        <w:suppressAutoHyphens w:val="0"/>
        <w:rPr>
          <w:rFonts w:ascii="Arial" w:hAnsi="Arial" w:cs="Arial"/>
        </w:rPr>
      </w:pPr>
    </w:p>
    <w:p w14:paraId="4FE2C075" w14:textId="230E5B6A" w:rsidR="005B6107" w:rsidRPr="00AC0FCE" w:rsidRDefault="005B6107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Peňažné údaje v účtovnej závierke sú uvedené v celých </w:t>
      </w:r>
      <w:r w:rsidR="009E1FC3" w:rsidRPr="00AC0FCE">
        <w:rPr>
          <w:rFonts w:ascii="Arial" w:hAnsi="Arial" w:cs="Arial"/>
        </w:rPr>
        <w:t>eurách</w:t>
      </w:r>
      <w:r w:rsidRPr="00AC0FCE">
        <w:rPr>
          <w:rFonts w:ascii="Arial" w:hAnsi="Arial" w:cs="Arial"/>
        </w:rPr>
        <w:t>, pokiaľ nie je určené inak.</w:t>
      </w:r>
    </w:p>
    <w:p w14:paraId="48FE3287" w14:textId="77777777" w:rsidR="005B6107" w:rsidRPr="00AC0FCE" w:rsidRDefault="005B6107" w:rsidP="002D051A">
      <w:pPr>
        <w:pStyle w:val="odstavec"/>
        <w:suppressAutoHyphens w:val="0"/>
        <w:rPr>
          <w:rFonts w:ascii="Arial" w:hAnsi="Arial" w:cs="Arial"/>
        </w:rPr>
      </w:pPr>
    </w:p>
    <w:p w14:paraId="5AE53FB4" w14:textId="75C75AE0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Spoločnosť aplikovala </w:t>
      </w:r>
      <w:r w:rsidR="00BF22A9" w:rsidRPr="00AC0FCE">
        <w:rPr>
          <w:rFonts w:ascii="Arial" w:hAnsi="Arial" w:cs="Arial"/>
        </w:rPr>
        <w:t xml:space="preserve">účtovné metódy a všeobecné účtovné zásady </w:t>
      </w:r>
      <w:r w:rsidRPr="00AC0FCE">
        <w:rPr>
          <w:rFonts w:ascii="Arial" w:hAnsi="Arial" w:cs="Arial"/>
        </w:rPr>
        <w:t>konzistentne s predchádzajúcim účtovným ob</w:t>
      </w:r>
      <w:r w:rsidR="006774DA" w:rsidRPr="00AC0FCE">
        <w:rPr>
          <w:rFonts w:ascii="Arial" w:hAnsi="Arial" w:cs="Arial"/>
        </w:rPr>
        <w:t>dobím</w:t>
      </w:r>
      <w:r w:rsidR="00C26F18" w:rsidRPr="00AC0FCE">
        <w:rPr>
          <w:rFonts w:ascii="Arial" w:hAnsi="Arial" w:cs="Arial"/>
        </w:rPr>
        <w:t>.</w:t>
      </w:r>
    </w:p>
    <w:p w14:paraId="4655783F" w14:textId="77777777" w:rsidR="00DD3944" w:rsidRPr="00AC0FCE" w:rsidRDefault="00DD3944" w:rsidP="002D051A">
      <w:pPr>
        <w:pStyle w:val="odstavec"/>
        <w:suppressAutoHyphens w:val="0"/>
        <w:rPr>
          <w:rFonts w:ascii="Arial" w:hAnsi="Arial" w:cs="Arial"/>
        </w:rPr>
      </w:pPr>
    </w:p>
    <w:p w14:paraId="57F2D443" w14:textId="77777777" w:rsidR="002A6B50" w:rsidRPr="00AC0FCE" w:rsidRDefault="00DD1079" w:rsidP="002D051A">
      <w:pPr>
        <w:pStyle w:val="abc"/>
      </w:pPr>
      <w:r w:rsidRPr="00AC0FCE">
        <w:t>Dlhodobý nehmotný a dlhodobý hmotný majetok</w:t>
      </w:r>
    </w:p>
    <w:p w14:paraId="43DC5F11" w14:textId="573A0E32" w:rsidR="00A3677A" w:rsidRPr="00AC0FCE" w:rsidRDefault="00DD1079" w:rsidP="00AC0FCE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Dlhodobý majetok nakupovaný sa oceňuje obstarávacou cenou, ktorá zahrňuje cenu</w:t>
      </w:r>
      <w:r w:rsidR="00297F73" w:rsidRPr="00AC0FCE">
        <w:rPr>
          <w:rFonts w:ascii="Arial" w:hAnsi="Arial" w:cs="Arial"/>
        </w:rPr>
        <w:t>, za ktorú sa majetok obstaral</w:t>
      </w:r>
      <w:r w:rsidR="00264A5C" w:rsidRPr="00AC0FCE">
        <w:rPr>
          <w:rFonts w:ascii="Arial" w:hAnsi="Arial" w:cs="Arial"/>
        </w:rPr>
        <w:t>,</w:t>
      </w:r>
      <w:r w:rsidR="00297F73" w:rsidRPr="00AC0FCE">
        <w:rPr>
          <w:rFonts w:ascii="Arial" w:hAnsi="Arial" w:cs="Arial"/>
        </w:rPr>
        <w:t xml:space="preserve"> </w:t>
      </w:r>
      <w:r w:rsidRPr="00AC0FCE">
        <w:rPr>
          <w:rFonts w:ascii="Arial" w:hAnsi="Arial" w:cs="Arial"/>
        </w:rPr>
        <w:t xml:space="preserve">a náklady súvisiace s obstaraním (clo, prepravu, montáž, poistné a pod.). </w:t>
      </w:r>
    </w:p>
    <w:p w14:paraId="7837DF45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2B218477" w14:textId="56FC11CC" w:rsidR="005D49E9" w:rsidRPr="00AC0FCE" w:rsidRDefault="00EF04E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AC0FCE">
        <w:rPr>
          <w:rFonts w:ascii="Arial" w:hAnsi="Arial" w:cs="Arial"/>
        </w:rPr>
        <w:t>budúcich ekonomických úžitkov z </w:t>
      </w:r>
      <w:r w:rsidRPr="00AC0FCE">
        <w:rPr>
          <w:rFonts w:ascii="Arial" w:hAnsi="Arial" w:cs="Arial"/>
        </w:rPr>
        <w:t xml:space="preserve">majetku. </w:t>
      </w:r>
      <w:r w:rsidR="002A6B50" w:rsidRPr="00AC0FCE">
        <w:rPr>
          <w:rFonts w:ascii="Arial" w:hAnsi="Arial" w:cs="Arial"/>
        </w:rPr>
        <w:t>Odpisovať sa začína prvým dňom mesiaca nasledujúceho po uvedení majetku do používania. Hmotný majetok, ktorého obstarávacia cena (resp. vlastné náklady) neprevýši 1 700 EUR, sa zaraďuje</w:t>
      </w:r>
      <w:r w:rsidR="0043369D" w:rsidRPr="00AC0FCE">
        <w:rPr>
          <w:rFonts w:ascii="Arial" w:hAnsi="Arial" w:cs="Arial"/>
        </w:rPr>
        <w:t xml:space="preserve"> </w:t>
      </w:r>
      <w:r w:rsidR="002A6B50" w:rsidRPr="00AC0FCE">
        <w:rPr>
          <w:rFonts w:ascii="Arial" w:hAnsi="Arial" w:cs="Arial"/>
        </w:rPr>
        <w:t>na účty dlhodobého majetku a odpisuje sa jednorazovo pri uvedení do používania</w:t>
      </w:r>
      <w:r w:rsidR="0043369D" w:rsidRPr="00AC0FCE">
        <w:rPr>
          <w:rFonts w:ascii="Arial" w:hAnsi="Arial" w:cs="Arial"/>
          <w:i/>
        </w:rPr>
        <w:t>.</w:t>
      </w:r>
    </w:p>
    <w:p w14:paraId="3FE39C67" w14:textId="77777777" w:rsidR="005D49E9" w:rsidRPr="00AC0FCE" w:rsidRDefault="005D49E9" w:rsidP="002D051A">
      <w:pPr>
        <w:pStyle w:val="odstavec"/>
        <w:suppressAutoHyphens w:val="0"/>
        <w:rPr>
          <w:rFonts w:ascii="Arial" w:hAnsi="Arial" w:cs="Arial"/>
        </w:rPr>
      </w:pPr>
    </w:p>
    <w:p w14:paraId="19F3E6B9" w14:textId="77777777" w:rsidR="00A3677A" w:rsidRPr="00AC0FCE" w:rsidRDefault="00EF04E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AC0FCE" w:rsidRPr="00AC0FCE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AC0FCE" w:rsidRDefault="002A6B50" w:rsidP="002D05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3E2D7B4B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br/>
              <w:t xml:space="preserve">používania </w:t>
            </w:r>
            <w:r w:rsidR="00BF22A9" w:rsidRPr="00AC0FCE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t>rok</w:t>
            </w:r>
            <w:r w:rsidR="00BF22A9" w:rsidRPr="00AC0FCE">
              <w:rPr>
                <w:rFonts w:ascii="Arial" w:hAnsi="Arial" w:cs="Arial"/>
                <w:b/>
                <w:sz w:val="18"/>
                <w:szCs w:val="18"/>
              </w:rPr>
              <w:t>y)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3732825C" w:rsidR="002A6B50" w:rsidRPr="00AC0FCE" w:rsidRDefault="008C7E86" w:rsidP="002D051A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C0FCE">
              <w:rPr>
                <w:rFonts w:ascii="Arial" w:hAnsi="Arial" w:cs="Arial"/>
                <w:b/>
                <w:sz w:val="18"/>
                <w:szCs w:val="18"/>
              </w:rPr>
              <w:t xml:space="preserve">sadzba </w:t>
            </w:r>
            <w:r w:rsidR="00B92941" w:rsidRPr="00AC0FCE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Pr="00AC0FCE">
              <w:rPr>
                <w:rFonts w:ascii="Arial" w:hAnsi="Arial" w:cs="Arial"/>
                <w:b/>
                <w:sz w:val="18"/>
                <w:szCs w:val="18"/>
              </w:rPr>
              <w:t>%</w:t>
            </w:r>
            <w:r w:rsidR="00B92941" w:rsidRPr="00AC0FCE">
              <w:rPr>
                <w:rFonts w:ascii="Arial" w:hAnsi="Arial" w:cs="Arial"/>
                <w:b/>
                <w:sz w:val="18"/>
                <w:szCs w:val="18"/>
              </w:rPr>
              <w:t>)</w:t>
            </w:r>
          </w:p>
        </w:tc>
      </w:tr>
      <w:tr w:rsidR="00AC0FCE" w:rsidRPr="00AC0FCE" w14:paraId="3B853100" w14:textId="77777777" w:rsidTr="00D76F42">
        <w:trPr>
          <w:cantSplit/>
        </w:trPr>
        <w:tc>
          <w:tcPr>
            <w:tcW w:w="3346" w:type="dxa"/>
            <w:vAlign w:val="bottom"/>
          </w:tcPr>
          <w:p w14:paraId="672F9A1F" w14:textId="77777777" w:rsidR="00B92941" w:rsidRPr="00AC0FCE" w:rsidRDefault="00B92941" w:rsidP="002D051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28388EA0" w14:textId="77777777" w:rsidR="00B92941" w:rsidRPr="00AC0FCE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CC4512A" w14:textId="77777777" w:rsidR="00B92941" w:rsidRPr="00AC0FCE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26A8536" w14:textId="77777777" w:rsidR="00B92941" w:rsidRPr="00AC0FCE" w:rsidRDefault="00B92941" w:rsidP="002D051A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0FCE" w:rsidRPr="00AC0FCE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A85480" w:rsidRPr="00AC0FCE" w:rsidRDefault="00A85480" w:rsidP="00A85480">
            <w:pPr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670CDC9" w14:textId="6084C7F8" w:rsidR="00A85480" w:rsidRPr="00AC0FCE" w:rsidRDefault="00A85480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57974026" w:rsidR="00A85480" w:rsidRPr="00AC0FCE" w:rsidRDefault="00A85480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60F870F3" w:rsidR="00A85480" w:rsidRPr="00AC0FCE" w:rsidRDefault="00A85480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C0FCE" w:rsidRPr="00AC0FCE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A85480" w:rsidRPr="00AC0FCE" w:rsidRDefault="00A85480" w:rsidP="00A85480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316CDA7E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34EE2A4E" w14:textId="6A126996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L</w:t>
            </w:r>
            <w:r w:rsidRPr="00AC0FCE">
              <w:rPr>
                <w:rFonts w:ascii="Arial" w:hAnsi="Arial" w:cs="Arial"/>
                <w:sz w:val="18"/>
                <w:szCs w:val="18"/>
              </w:rPr>
              <w:t>ine</w:t>
            </w:r>
            <w:r w:rsidRPr="00AC0FCE">
              <w:rPr>
                <w:rFonts w:ascii="Arial" w:hAnsi="Arial" w:cs="Arial"/>
                <w:sz w:val="18"/>
                <w:szCs w:val="18"/>
              </w:rPr>
              <w:t>á</w:t>
            </w:r>
            <w:r w:rsidRPr="00AC0FCE">
              <w:rPr>
                <w:rFonts w:ascii="Arial" w:hAnsi="Arial" w:cs="Arial"/>
                <w:sz w:val="18"/>
                <w:szCs w:val="18"/>
              </w:rPr>
              <w:t>rne</w:t>
            </w:r>
          </w:p>
        </w:tc>
        <w:tc>
          <w:tcPr>
            <w:tcW w:w="1980" w:type="dxa"/>
            <w:vAlign w:val="bottom"/>
          </w:tcPr>
          <w:p w14:paraId="2FD9D2B2" w14:textId="48ABD5E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AC0FCE" w:rsidRPr="00AC0FCE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A85480" w:rsidRPr="00AC0FCE" w:rsidRDefault="00A85480" w:rsidP="00A85480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C0FCE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1030204D" w14:textId="10E647B0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747EA42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L</w:t>
            </w:r>
            <w:r w:rsidRPr="00AC0FCE">
              <w:rPr>
                <w:rFonts w:ascii="Arial" w:hAnsi="Arial" w:cs="Arial"/>
                <w:sz w:val="18"/>
                <w:szCs w:val="18"/>
              </w:rPr>
              <w:t>ine</w:t>
            </w:r>
            <w:r w:rsidRPr="00AC0FCE">
              <w:rPr>
                <w:rFonts w:ascii="Arial" w:hAnsi="Arial" w:cs="Arial"/>
                <w:sz w:val="18"/>
                <w:szCs w:val="18"/>
              </w:rPr>
              <w:t>á</w:t>
            </w:r>
            <w:r w:rsidRPr="00AC0FCE">
              <w:rPr>
                <w:rFonts w:ascii="Arial" w:hAnsi="Arial" w:cs="Arial"/>
                <w:sz w:val="18"/>
                <w:szCs w:val="18"/>
              </w:rPr>
              <w:t>rne</w:t>
            </w:r>
          </w:p>
        </w:tc>
        <w:tc>
          <w:tcPr>
            <w:tcW w:w="1980" w:type="dxa"/>
            <w:vAlign w:val="bottom"/>
          </w:tcPr>
          <w:p w14:paraId="2C93B1B9" w14:textId="7E120B8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r w:rsidRPr="00AC0FCE">
              <w:rPr>
                <w:rFonts w:ascii="Arial" w:hAnsi="Arial" w:cs="Arial"/>
                <w:sz w:val="18"/>
                <w:szCs w:val="18"/>
                <w:lang w:val="en-US"/>
              </w:rPr>
              <w:t>25</w:t>
            </w:r>
          </w:p>
        </w:tc>
      </w:tr>
      <w:tr w:rsidR="00AC0FCE" w:rsidRPr="00AC0FCE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7777777" w:rsidR="00A85480" w:rsidRPr="00AC0FCE" w:rsidRDefault="00A85480" w:rsidP="00A85480">
            <w:pPr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E344B62" w14:textId="3109949E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573CA5E6" w14:textId="00A70F31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C0FCE">
              <w:rPr>
                <w:rFonts w:ascii="Arial" w:hAnsi="Arial" w:cs="Arial"/>
                <w:sz w:val="18"/>
                <w:szCs w:val="18"/>
              </w:rPr>
              <w:t>Jednorázovo</w:t>
            </w:r>
          </w:p>
        </w:tc>
        <w:tc>
          <w:tcPr>
            <w:tcW w:w="1980" w:type="dxa"/>
            <w:vAlign w:val="bottom"/>
          </w:tcPr>
          <w:p w14:paraId="4CB54457" w14:textId="22D3DAAA" w:rsidR="00A85480" w:rsidRPr="00AC0FCE" w:rsidRDefault="00AC0FCE" w:rsidP="00A85480">
            <w:pPr>
              <w:ind w:left="57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AC0FCE">
              <w:rPr>
                <w:rFonts w:ascii="Arial" w:hAnsi="Arial" w:cs="Arial"/>
                <w:bCs/>
                <w:sz w:val="18"/>
                <w:szCs w:val="18"/>
              </w:rPr>
              <w:t>100</w:t>
            </w:r>
          </w:p>
        </w:tc>
      </w:tr>
    </w:tbl>
    <w:p w14:paraId="17AC0056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C9594D8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17C05BF" w14:textId="6D021B92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V prípade prechodného zníženia úžitkovej hodnoty dlhodobého majetku, ktorá bola zistená pri inventarizácii a je výrazne nižšia </w:t>
      </w:r>
      <w:r w:rsidR="00B92941" w:rsidRPr="00AC0FCE">
        <w:rPr>
          <w:rFonts w:ascii="Arial" w:hAnsi="Arial" w:cs="Arial"/>
        </w:rPr>
        <w:t>než</w:t>
      </w:r>
      <w:r w:rsidRPr="00AC0FCE">
        <w:rPr>
          <w:rFonts w:ascii="Arial" w:hAnsi="Arial" w:cs="Arial"/>
        </w:rPr>
        <w:t xml:space="preserve"> jeho ocenenie v účtovníctve po odpočítaní oprávok, je vytvorená opravná položka na úroveň jeho zistenej úžitkovej hodnoty.</w:t>
      </w:r>
    </w:p>
    <w:p w14:paraId="1D857F1C" w14:textId="77777777" w:rsidR="005D49E9" w:rsidRPr="00AC0FCE" w:rsidRDefault="005D49E9" w:rsidP="002D051A">
      <w:pPr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256A171C" w14:textId="77777777" w:rsidR="005D49E9" w:rsidRPr="00AC0FCE" w:rsidRDefault="005C39C1" w:rsidP="002D051A">
      <w:pPr>
        <w:pStyle w:val="abc"/>
      </w:pPr>
      <w:r w:rsidRPr="00AC0FCE">
        <w:t>Pohľadávky</w:t>
      </w:r>
    </w:p>
    <w:p w14:paraId="72056104" w14:textId="5A81EA6E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Pohľadávky sa pri ich vzniku oceňujú menovitou </w:t>
      </w:r>
      <w:r w:rsidR="007C6250" w:rsidRPr="00AC0FCE">
        <w:rPr>
          <w:rFonts w:ascii="Arial" w:hAnsi="Arial" w:cs="Arial"/>
        </w:rPr>
        <w:t>hodnotou</w:t>
      </w:r>
      <w:r w:rsidR="00901313" w:rsidRPr="00AC0FCE">
        <w:rPr>
          <w:rFonts w:ascii="Arial" w:hAnsi="Arial" w:cs="Arial"/>
        </w:rPr>
        <w:t xml:space="preserve">. </w:t>
      </w:r>
      <w:r w:rsidRPr="00AC0FCE">
        <w:rPr>
          <w:rFonts w:ascii="Arial" w:hAnsi="Arial" w:cs="Arial"/>
        </w:rPr>
        <w:t>Opravná položka sa vytvára k</w:t>
      </w:r>
      <w:r w:rsidR="0024713C" w:rsidRPr="00AC0FCE">
        <w:rPr>
          <w:rFonts w:ascii="Arial" w:hAnsi="Arial" w:cs="Arial"/>
        </w:rPr>
        <w:t xml:space="preserve"> </w:t>
      </w:r>
      <w:r w:rsidRPr="00AC0FCE">
        <w:rPr>
          <w:rFonts w:ascii="Arial" w:hAnsi="Arial" w:cs="Arial"/>
        </w:rPr>
        <w:t>pochybným a nedobytným pohľadávkam, kde existuje riziko nevymožiteľnosti po</w:t>
      </w:r>
      <w:r w:rsidR="005C39C1" w:rsidRPr="00AC0FCE">
        <w:rPr>
          <w:rFonts w:ascii="Arial" w:hAnsi="Arial" w:cs="Arial"/>
        </w:rPr>
        <w:t>hľadávok.</w:t>
      </w:r>
    </w:p>
    <w:p w14:paraId="5367BA1B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4D5B8E20" w14:textId="77777777" w:rsidR="00A3677A" w:rsidRPr="00AC0FCE" w:rsidRDefault="00DD1079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AC0FCE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7592368" w14:textId="77777777" w:rsidR="002A6B50" w:rsidRPr="00AC0FCE" w:rsidRDefault="00122C5E" w:rsidP="002D051A">
      <w:pPr>
        <w:pStyle w:val="abc"/>
      </w:pPr>
      <w:r w:rsidRPr="00AC0FCE">
        <w:t>Finančné účty</w:t>
      </w:r>
    </w:p>
    <w:p w14:paraId="11B03EAD" w14:textId="20CFBA5B" w:rsidR="00A3677A" w:rsidRPr="00AC0FCE" w:rsidRDefault="0090780E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Finančné účty tvorí peňažná hotovosť</w:t>
      </w:r>
      <w:r w:rsidR="00F618CD" w:rsidRPr="00AC0FCE">
        <w:rPr>
          <w:rFonts w:ascii="Arial" w:hAnsi="Arial" w:cs="Arial"/>
        </w:rPr>
        <w:t xml:space="preserve"> a</w:t>
      </w:r>
      <w:r w:rsidRPr="00AC0FCE">
        <w:rPr>
          <w:rFonts w:ascii="Arial" w:hAnsi="Arial" w:cs="Arial"/>
        </w:rPr>
        <w:t xml:space="preserve"> zostatky na bankových účtoch</w:t>
      </w:r>
      <w:r w:rsidR="002A6B50" w:rsidRPr="00AC0FCE">
        <w:rPr>
          <w:rFonts w:ascii="Arial" w:hAnsi="Arial" w:cs="Arial"/>
        </w:rPr>
        <w:t>,</w:t>
      </w:r>
      <w:r w:rsidRPr="00AC0FCE">
        <w:rPr>
          <w:rFonts w:ascii="Arial" w:hAnsi="Arial" w:cs="Arial"/>
        </w:rPr>
        <w:t xml:space="preserve"> pričom riziko zmeny hodnoty tohto majetku je zanedbateľne nízke. </w:t>
      </w:r>
    </w:p>
    <w:p w14:paraId="4A18B028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02AD376" w14:textId="77777777" w:rsidR="002A6B50" w:rsidRPr="00AC0FCE" w:rsidRDefault="00A54AF7" w:rsidP="002D051A">
      <w:pPr>
        <w:pStyle w:val="abc"/>
      </w:pPr>
      <w:r w:rsidRPr="00AC0FCE">
        <w:t>Opravné položky</w:t>
      </w:r>
    </w:p>
    <w:p w14:paraId="75FF230A" w14:textId="77777777" w:rsidR="00A3677A" w:rsidRPr="00AC0FCE" w:rsidRDefault="00A54AF7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AC0FCE">
        <w:rPr>
          <w:rFonts w:ascii="Arial" w:hAnsi="Arial" w:cs="Arial"/>
        </w:rPr>
        <w:t>došlo k </w:t>
      </w:r>
      <w:r w:rsidRPr="00AC0FCE">
        <w:rPr>
          <w:rFonts w:ascii="Arial" w:hAnsi="Arial" w:cs="Arial"/>
        </w:rPr>
        <w:t>zníženi</w:t>
      </w:r>
      <w:r w:rsidR="00803848" w:rsidRPr="00AC0FCE">
        <w:rPr>
          <w:rFonts w:ascii="Arial" w:hAnsi="Arial" w:cs="Arial"/>
        </w:rPr>
        <w:t>u</w:t>
      </w:r>
      <w:r w:rsidRPr="00AC0FCE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5F8BB8A" w14:textId="77777777" w:rsidR="002A6B50" w:rsidRPr="00AC0FCE" w:rsidRDefault="00DD1079" w:rsidP="002D051A">
      <w:pPr>
        <w:pStyle w:val="abc"/>
      </w:pPr>
      <w:r w:rsidRPr="00AC0FCE">
        <w:t>Rezervy</w:t>
      </w:r>
    </w:p>
    <w:p w14:paraId="223F7FBE" w14:textId="77777777" w:rsidR="00A3677A" w:rsidRPr="00AC0FCE" w:rsidRDefault="000C468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AC0FCE">
        <w:rPr>
          <w:rFonts w:ascii="Arial" w:hAnsi="Arial" w:cs="Arial"/>
        </w:rPr>
        <w:t xml:space="preserve">jej </w:t>
      </w:r>
      <w:r w:rsidRPr="00AC0FCE">
        <w:rPr>
          <w:rFonts w:ascii="Arial" w:hAnsi="Arial" w:cs="Arial"/>
        </w:rPr>
        <w:t xml:space="preserve">ekonomické úžitky. </w:t>
      </w:r>
      <w:r w:rsidR="00DD1079" w:rsidRPr="00AC0FCE">
        <w:rPr>
          <w:rFonts w:ascii="Arial" w:hAnsi="Arial" w:cs="Arial"/>
        </w:rPr>
        <w:t xml:space="preserve">Rezervy sú záväzky s neurčitým časovým vymedzením alebo výškou a oceňujú sa </w:t>
      </w:r>
      <w:r w:rsidRPr="00AC0FCE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1B743097" w14:textId="31320413" w:rsidR="00A3677A" w:rsidRPr="00AC0FCE" w:rsidRDefault="000C4682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Tvorba rezervy sa účtuje na </w:t>
      </w:r>
      <w:r w:rsidR="00B924FF" w:rsidRPr="00AC0FCE">
        <w:rPr>
          <w:rFonts w:ascii="Arial" w:hAnsi="Arial" w:cs="Arial"/>
        </w:rPr>
        <w:t xml:space="preserve">vecne príslušný </w:t>
      </w:r>
      <w:r w:rsidR="00EF04E2" w:rsidRPr="00AC0FCE">
        <w:rPr>
          <w:rFonts w:ascii="Arial" w:hAnsi="Arial" w:cs="Arial"/>
        </w:rPr>
        <w:t xml:space="preserve">nákladový </w:t>
      </w:r>
      <w:r w:rsidR="002A6B50" w:rsidRPr="00AC0FCE">
        <w:rPr>
          <w:rFonts w:ascii="Arial" w:hAnsi="Arial" w:cs="Arial"/>
        </w:rPr>
        <w:t xml:space="preserve">alebo majetkový </w:t>
      </w:r>
      <w:r w:rsidR="00EF04E2" w:rsidRPr="00AC0FCE">
        <w:rPr>
          <w:rFonts w:ascii="Arial" w:hAnsi="Arial" w:cs="Arial"/>
        </w:rPr>
        <w:t>účet</w:t>
      </w:r>
      <w:r w:rsidRPr="00AC0FCE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AC0FCE">
        <w:rPr>
          <w:rFonts w:ascii="Arial" w:hAnsi="Arial" w:cs="Arial"/>
        </w:rPr>
        <w:t>Rozpustenie</w:t>
      </w:r>
      <w:r w:rsidRPr="00AC0FCE">
        <w:rPr>
          <w:rFonts w:ascii="Arial" w:hAnsi="Arial" w:cs="Arial"/>
        </w:rPr>
        <w:t xml:space="preserve"> nepotrebnej rezervy alebo jej časti sa účtuje opačným účtovným zápisom</w:t>
      </w:r>
      <w:r w:rsidR="006B544C" w:rsidRPr="00AC0FCE">
        <w:rPr>
          <w:rFonts w:ascii="Arial" w:hAnsi="Arial" w:cs="Arial"/>
        </w:rPr>
        <w:t>,</w:t>
      </w:r>
      <w:r w:rsidRPr="00AC0FCE">
        <w:rPr>
          <w:rFonts w:ascii="Arial" w:hAnsi="Arial" w:cs="Arial"/>
        </w:rPr>
        <w:t xml:space="preserve"> ako sa účtovala tvorba rezervy.</w:t>
      </w:r>
    </w:p>
    <w:p w14:paraId="5378BE56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A2ACCE5" w14:textId="77777777" w:rsidR="00A3677A" w:rsidRPr="00AC0FCE" w:rsidRDefault="00D14B83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Rezerva na bonusy, rabaty, skontá a vrátenie kúpnej ceny pri reklamácii sa tvorí ako zníženie pôvodne dosiahnutých výnosov so súvzťažným zápisom v prospech účtu re</w:t>
      </w:r>
      <w:r w:rsidR="0020476C" w:rsidRPr="00AC0FCE">
        <w:rPr>
          <w:rFonts w:ascii="Arial" w:hAnsi="Arial" w:cs="Arial"/>
        </w:rPr>
        <w:t>zerv.</w:t>
      </w:r>
    </w:p>
    <w:p w14:paraId="37035D5C" w14:textId="77777777" w:rsidR="004E5AE0" w:rsidRPr="00AC0FCE" w:rsidRDefault="004E5AE0" w:rsidP="002D051A">
      <w:pPr>
        <w:pStyle w:val="odstavec"/>
        <w:suppressAutoHyphens w:val="0"/>
        <w:rPr>
          <w:rFonts w:ascii="Arial" w:hAnsi="Arial" w:cs="Arial"/>
        </w:rPr>
      </w:pPr>
    </w:p>
    <w:p w14:paraId="3B293B2E" w14:textId="77777777" w:rsidR="002A6B50" w:rsidRPr="00AC0FCE" w:rsidRDefault="00C723D4" w:rsidP="002D051A">
      <w:pPr>
        <w:pStyle w:val="abc"/>
      </w:pPr>
      <w:r w:rsidRPr="00AC0FCE">
        <w:t>Záväzky</w:t>
      </w:r>
    </w:p>
    <w:p w14:paraId="37D03857" w14:textId="3C9AC593" w:rsidR="00A3677A" w:rsidRPr="00AC0FCE" w:rsidRDefault="00C723D4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 xml:space="preserve">Záväzky </w:t>
      </w:r>
      <w:r w:rsidR="006B544C" w:rsidRPr="00AC0FCE">
        <w:rPr>
          <w:rFonts w:ascii="Arial" w:hAnsi="Arial" w:cs="Arial"/>
        </w:rPr>
        <w:t xml:space="preserve">sa </w:t>
      </w:r>
      <w:r w:rsidRPr="00AC0FCE">
        <w:rPr>
          <w:rFonts w:ascii="Arial" w:hAnsi="Arial" w:cs="Arial"/>
        </w:rPr>
        <w:t>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3FF106B9" w14:textId="77777777" w:rsidR="002A6B50" w:rsidRPr="00AC0FCE" w:rsidRDefault="00B90E35" w:rsidP="002D051A">
      <w:pPr>
        <w:pStyle w:val="abc"/>
      </w:pPr>
      <w:r w:rsidRPr="00AC0FCE">
        <w:t>Splatná daň z príjmu</w:t>
      </w:r>
    </w:p>
    <w:p w14:paraId="1C9BC386" w14:textId="119D4891" w:rsidR="00A3677A" w:rsidRPr="00AC0FCE" w:rsidRDefault="00523395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Daň z príjm</w:t>
      </w:r>
      <w:r w:rsidR="0017674C" w:rsidRPr="00AC0FCE">
        <w:rPr>
          <w:rFonts w:ascii="Arial" w:hAnsi="Arial" w:cs="Arial"/>
        </w:rPr>
        <w:t>u</w:t>
      </w:r>
      <w:r w:rsidRPr="00AC0FCE">
        <w:rPr>
          <w:rFonts w:ascii="Arial" w:hAnsi="Arial" w:cs="Arial"/>
        </w:rPr>
        <w:t xml:space="preserve">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</w:t>
      </w:r>
      <w:r w:rsidR="0017674C" w:rsidRPr="00AC0FCE">
        <w:rPr>
          <w:rFonts w:ascii="Arial" w:hAnsi="Arial" w:cs="Arial"/>
        </w:rPr>
        <w:t>než jej</w:t>
      </w:r>
      <w:r w:rsidRPr="00AC0FCE">
        <w:rPr>
          <w:rFonts w:ascii="Arial" w:hAnsi="Arial" w:cs="Arial"/>
        </w:rPr>
        <w:t xml:space="preserve"> daňová povinnosť za tento rok, Spoločnosť vykazuje výslednú daňovú pohľadávku.</w:t>
      </w:r>
    </w:p>
    <w:p w14:paraId="1EA8ADC5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1DBE60A5" w14:textId="77777777" w:rsidR="005D49E9" w:rsidRPr="00AC0FCE" w:rsidRDefault="00DD1079" w:rsidP="002D051A">
      <w:pPr>
        <w:pStyle w:val="abc"/>
      </w:pPr>
      <w:r w:rsidRPr="00AC0FCE">
        <w:t>V</w:t>
      </w:r>
      <w:r w:rsidR="00A8019C" w:rsidRPr="00AC0FCE">
        <w:t>ykazovanie v</w:t>
      </w:r>
      <w:r w:rsidRPr="00AC0FCE">
        <w:t>ýnos</w:t>
      </w:r>
      <w:r w:rsidR="00A8019C" w:rsidRPr="00AC0FCE">
        <w:t>ov</w:t>
      </w:r>
    </w:p>
    <w:p w14:paraId="2B8E537D" w14:textId="77777777" w:rsidR="00A3677A" w:rsidRPr="00AC0FCE" w:rsidRDefault="00B0184F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55D3D607" w14:textId="736948A0" w:rsidR="00A3677A" w:rsidRPr="00AC0FCE" w:rsidRDefault="00B0184F" w:rsidP="002D051A">
      <w:pPr>
        <w:pStyle w:val="odstavec"/>
        <w:suppressAutoHyphens w:val="0"/>
        <w:rPr>
          <w:rFonts w:ascii="Arial" w:hAnsi="Arial" w:cs="Arial"/>
        </w:rPr>
      </w:pPr>
      <w:r w:rsidRPr="00AC0FCE">
        <w:rPr>
          <w:rFonts w:ascii="Arial" w:hAnsi="Arial" w:cs="Arial"/>
        </w:rPr>
        <w:t>Výnosy z predaja služieb sa vykazujú v účtovnom období, v ktorom boli služby poskytnuté s ohľadom na stav rozpracovanosti danej služby. Ten je zistený na základe skutočne poskytnutých služieb ako pomernej časti k celkovému rozsahu dohodnutých služieb.</w:t>
      </w:r>
    </w:p>
    <w:p w14:paraId="3AC6B71D" w14:textId="77777777" w:rsidR="00A3677A" w:rsidRPr="00AC0FCE" w:rsidRDefault="00A3677A" w:rsidP="002D051A">
      <w:pPr>
        <w:pStyle w:val="odstavec"/>
        <w:suppressAutoHyphens w:val="0"/>
        <w:rPr>
          <w:rFonts w:ascii="Arial" w:hAnsi="Arial" w:cs="Arial"/>
        </w:rPr>
      </w:pPr>
    </w:p>
    <w:p w14:paraId="008AC4B3" w14:textId="5C2D0B86" w:rsidR="00182CB5" w:rsidRPr="00AC0FCE" w:rsidRDefault="00EF04E2" w:rsidP="00AC0FCE">
      <w:pPr>
        <w:pStyle w:val="odstavec"/>
        <w:suppressAutoHyphens w:val="0"/>
        <w:rPr>
          <w:bCs w:val="0"/>
          <w:i/>
          <w:iCs w:val="0"/>
        </w:rPr>
      </w:pPr>
      <w:r w:rsidRPr="00AC0FCE">
        <w:rPr>
          <w:rFonts w:ascii="Arial" w:hAnsi="Arial" w:cs="Arial"/>
        </w:rPr>
        <w:t xml:space="preserve">Výnosy sa vykazujú po odpočítaní dane z pridanej hodnoty, zliav a zrážok (rabaty, bonusy, skontá, dobropisy a pod.). </w:t>
      </w:r>
    </w:p>
    <w:sectPr w:rsidR="00182CB5" w:rsidRPr="00AC0FCE" w:rsidSect="00AC0FCE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1FD188" w14:textId="77777777" w:rsidR="00557780" w:rsidRDefault="00557780">
      <w:r>
        <w:separator/>
      </w:r>
    </w:p>
  </w:endnote>
  <w:endnote w:type="continuationSeparator" w:id="0">
    <w:p w14:paraId="299BF548" w14:textId="77777777" w:rsidR="00557780" w:rsidRDefault="00557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46944" w14:textId="77777777" w:rsidR="00557780" w:rsidRDefault="00557780">
      <w:r>
        <w:separator/>
      </w:r>
    </w:p>
  </w:footnote>
  <w:footnote w:type="continuationSeparator" w:id="0">
    <w:p w14:paraId="4EDDAED2" w14:textId="77777777" w:rsidR="00557780" w:rsidRDefault="005577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747" w:type="dxa"/>
      <w:tblInd w:w="10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95C0C" w:rsidRPr="00400B95" w14:paraId="2F21F9EC" w14:textId="77777777" w:rsidTr="00702540">
      <w:tc>
        <w:tcPr>
          <w:tcW w:w="2802" w:type="dxa"/>
        </w:tcPr>
        <w:p w14:paraId="5EED8E86" w14:textId="43815E41" w:rsidR="00495C0C" w:rsidRPr="00400B95" w:rsidRDefault="00495C0C" w:rsidP="00702540">
          <w:pPr>
            <w:pStyle w:val="Header"/>
            <w:ind w:hanging="109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449E1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95C0C" w:rsidRPr="00400B95" w:rsidRDefault="00495C0C" w:rsidP="00284B57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BF71BE1" w:rsidR="00495C0C" w:rsidRPr="00400B95" w:rsidRDefault="00495C0C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449E1">
            <w:rPr>
              <w:rFonts w:ascii="Arial" w:hAnsi="Arial" w:cs="Arial"/>
              <w:sz w:val="20"/>
              <w:szCs w:val="20"/>
            </w:rPr>
            <w:t>55243011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95C0C" w:rsidRPr="00400B95" w14:paraId="54B17F73" w14:textId="77777777" w:rsidTr="00702540">
      <w:tc>
        <w:tcPr>
          <w:tcW w:w="2802" w:type="dxa"/>
        </w:tcPr>
        <w:p w14:paraId="457DB15E" w14:textId="0BA5969E" w:rsidR="00495C0C" w:rsidRPr="00400B95" w:rsidRDefault="00495C0C" w:rsidP="00702540">
          <w:pPr>
            <w:pStyle w:val="Header"/>
            <w:ind w:left="-109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449E1" w:rsidRPr="002449E1">
            <w:rPr>
              <w:rFonts w:ascii="Arial" w:hAnsi="Arial" w:cs="Arial"/>
              <w:sz w:val="20"/>
              <w:szCs w:val="20"/>
            </w:rPr>
            <w:t>XANTE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495C0C" w:rsidRPr="00400B95" w:rsidRDefault="00495C0C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E237652" w:rsidR="00495C0C" w:rsidRPr="00400B95" w:rsidRDefault="00495C0C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</w:t>
          </w:r>
          <w:r>
            <w:rPr>
              <w:rFonts w:ascii="Arial" w:hAnsi="Arial" w:cs="Arial"/>
              <w:sz w:val="20"/>
              <w:szCs w:val="20"/>
            </w:rPr>
            <w:t>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2449E1" w:rsidRPr="00090FDA">
            <w:rPr>
              <w:rFonts w:ascii="Arial" w:hAnsi="Arial" w:cs="Arial"/>
              <w:sz w:val="20"/>
              <w:szCs w:val="20"/>
            </w:rPr>
            <w:t>2121940381</w:t>
          </w:r>
          <w:r w:rsidRPr="00090FDA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38CE0B4C" w:rsidR="00495C0C" w:rsidRDefault="00495C0C">
    <w:pPr>
      <w:pStyle w:val="Header"/>
      <w:rPr>
        <w:rFonts w:ascii="Arial" w:hAnsi="Arial" w:cs="Arial"/>
        <w:sz w:val="20"/>
        <w:szCs w:val="20"/>
      </w:rPr>
    </w:pPr>
  </w:p>
  <w:p w14:paraId="539421ED" w14:textId="77777777" w:rsidR="00495C0C" w:rsidRPr="00DE3FF1" w:rsidRDefault="00495C0C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499D"/>
    <w:multiLevelType w:val="hybridMultilevel"/>
    <w:tmpl w:val="37D08916"/>
    <w:lvl w:ilvl="0" w:tplc="962C8F26">
      <w:start w:val="31"/>
      <w:numFmt w:val="bullet"/>
      <w:lvlText w:val="-"/>
      <w:lvlJc w:val="left"/>
      <w:pPr>
        <w:ind w:left="3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65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BA945110"/>
    <w:lvl w:ilvl="0" w:tplc="2FBC97A0">
      <w:start w:val="1"/>
      <w:numFmt w:val="lowerLetter"/>
      <w:pStyle w:val="abc"/>
      <w:lvlText w:val="%1)"/>
      <w:lvlJc w:val="left"/>
      <w:pPr>
        <w:tabs>
          <w:tab w:val="num" w:pos="4536"/>
        </w:tabs>
        <w:ind w:left="4536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36244947">
    <w:abstractNumId w:val="2"/>
  </w:num>
  <w:num w:numId="2" w16cid:durableId="1784882907">
    <w:abstractNumId w:val="11"/>
  </w:num>
  <w:num w:numId="3" w16cid:durableId="1623532601">
    <w:abstractNumId w:val="3"/>
  </w:num>
  <w:num w:numId="4" w16cid:durableId="1294748001">
    <w:abstractNumId w:val="5"/>
  </w:num>
  <w:num w:numId="5" w16cid:durableId="61564645">
    <w:abstractNumId w:val="9"/>
  </w:num>
  <w:num w:numId="6" w16cid:durableId="1789086363">
    <w:abstractNumId w:val="8"/>
  </w:num>
  <w:num w:numId="7" w16cid:durableId="3570050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68777443">
    <w:abstractNumId w:val="4"/>
  </w:num>
  <w:num w:numId="9" w16cid:durableId="17882371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3281439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242058">
    <w:abstractNumId w:val="1"/>
  </w:num>
  <w:num w:numId="12" w16cid:durableId="421343805">
    <w:abstractNumId w:val="6"/>
  </w:num>
  <w:num w:numId="13" w16cid:durableId="1665088985">
    <w:abstractNumId w:val="10"/>
  </w:num>
  <w:num w:numId="14" w16cid:durableId="163323452">
    <w:abstractNumId w:val="7"/>
  </w:num>
  <w:num w:numId="15" w16cid:durableId="129239515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037259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5299606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62264844">
    <w:abstractNumId w:val="8"/>
  </w:num>
  <w:num w:numId="19" w16cid:durableId="932201318">
    <w:abstractNumId w:val="0"/>
  </w:num>
  <w:num w:numId="20" w16cid:durableId="722289499">
    <w:abstractNumId w:val="3"/>
  </w:num>
  <w:num w:numId="21" w16cid:durableId="1501236937">
    <w:abstractNumId w:val="2"/>
  </w:num>
  <w:num w:numId="22" w16cid:durableId="1163664418">
    <w:abstractNumId w:val="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814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0B41"/>
    <w:rsid w:val="00011C32"/>
    <w:rsid w:val="00013266"/>
    <w:rsid w:val="000133B3"/>
    <w:rsid w:val="00013994"/>
    <w:rsid w:val="00014EC1"/>
    <w:rsid w:val="00015744"/>
    <w:rsid w:val="00015C2A"/>
    <w:rsid w:val="00016A6D"/>
    <w:rsid w:val="000206F3"/>
    <w:rsid w:val="000228C8"/>
    <w:rsid w:val="00023519"/>
    <w:rsid w:val="00024966"/>
    <w:rsid w:val="00025A34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46F9D"/>
    <w:rsid w:val="00047EB2"/>
    <w:rsid w:val="00051B9D"/>
    <w:rsid w:val="00051C02"/>
    <w:rsid w:val="00051D25"/>
    <w:rsid w:val="00051E24"/>
    <w:rsid w:val="00051ED6"/>
    <w:rsid w:val="00052D5F"/>
    <w:rsid w:val="00052FDA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3DC"/>
    <w:rsid w:val="0006540C"/>
    <w:rsid w:val="000656D0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D45"/>
    <w:rsid w:val="00077F87"/>
    <w:rsid w:val="00080547"/>
    <w:rsid w:val="000817FE"/>
    <w:rsid w:val="00081D5A"/>
    <w:rsid w:val="000827FC"/>
    <w:rsid w:val="00082CEC"/>
    <w:rsid w:val="00084743"/>
    <w:rsid w:val="000854CE"/>
    <w:rsid w:val="00085C9A"/>
    <w:rsid w:val="00090F1B"/>
    <w:rsid w:val="00090FDA"/>
    <w:rsid w:val="00091898"/>
    <w:rsid w:val="000938FD"/>
    <w:rsid w:val="00095958"/>
    <w:rsid w:val="00096576"/>
    <w:rsid w:val="000966F4"/>
    <w:rsid w:val="0009686E"/>
    <w:rsid w:val="00096D02"/>
    <w:rsid w:val="00097389"/>
    <w:rsid w:val="0009775C"/>
    <w:rsid w:val="00097A0A"/>
    <w:rsid w:val="000A2EA7"/>
    <w:rsid w:val="000A3FB9"/>
    <w:rsid w:val="000A5AA9"/>
    <w:rsid w:val="000A760D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1907"/>
    <w:rsid w:val="000C429D"/>
    <w:rsid w:val="000C4682"/>
    <w:rsid w:val="000C4DE4"/>
    <w:rsid w:val="000C5551"/>
    <w:rsid w:val="000C59E8"/>
    <w:rsid w:val="000C7241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A6C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018B"/>
    <w:rsid w:val="00101862"/>
    <w:rsid w:val="0010223C"/>
    <w:rsid w:val="001039A5"/>
    <w:rsid w:val="00105233"/>
    <w:rsid w:val="00106380"/>
    <w:rsid w:val="00106608"/>
    <w:rsid w:val="00106901"/>
    <w:rsid w:val="00107D13"/>
    <w:rsid w:val="00110F3A"/>
    <w:rsid w:val="00111559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5761"/>
    <w:rsid w:val="001161B8"/>
    <w:rsid w:val="00117013"/>
    <w:rsid w:val="0011737F"/>
    <w:rsid w:val="001176F6"/>
    <w:rsid w:val="001177E0"/>
    <w:rsid w:val="00122977"/>
    <w:rsid w:val="00122C5E"/>
    <w:rsid w:val="00125973"/>
    <w:rsid w:val="00125CCD"/>
    <w:rsid w:val="0012634D"/>
    <w:rsid w:val="001277F3"/>
    <w:rsid w:val="00130E35"/>
    <w:rsid w:val="00131666"/>
    <w:rsid w:val="001317F5"/>
    <w:rsid w:val="00131A7F"/>
    <w:rsid w:val="001324FA"/>
    <w:rsid w:val="00136CF8"/>
    <w:rsid w:val="00136EEB"/>
    <w:rsid w:val="00137585"/>
    <w:rsid w:val="00141457"/>
    <w:rsid w:val="00142A8C"/>
    <w:rsid w:val="001433DF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AAD"/>
    <w:rsid w:val="00155D61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59F4"/>
    <w:rsid w:val="00166ACB"/>
    <w:rsid w:val="0017050C"/>
    <w:rsid w:val="001712B1"/>
    <w:rsid w:val="00174ACF"/>
    <w:rsid w:val="00175332"/>
    <w:rsid w:val="0017674C"/>
    <w:rsid w:val="00176AC0"/>
    <w:rsid w:val="00176BAF"/>
    <w:rsid w:val="00180330"/>
    <w:rsid w:val="00180B2A"/>
    <w:rsid w:val="0018128C"/>
    <w:rsid w:val="00182276"/>
    <w:rsid w:val="001826CC"/>
    <w:rsid w:val="0018299E"/>
    <w:rsid w:val="00182CB5"/>
    <w:rsid w:val="00184A6F"/>
    <w:rsid w:val="0018585A"/>
    <w:rsid w:val="00185FDB"/>
    <w:rsid w:val="001879D7"/>
    <w:rsid w:val="001918EF"/>
    <w:rsid w:val="00191AAD"/>
    <w:rsid w:val="00192E22"/>
    <w:rsid w:val="00194476"/>
    <w:rsid w:val="0019479B"/>
    <w:rsid w:val="00194B8E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14DB"/>
    <w:rsid w:val="001B246A"/>
    <w:rsid w:val="001B3669"/>
    <w:rsid w:val="001B3CB6"/>
    <w:rsid w:val="001B61A7"/>
    <w:rsid w:val="001B66A5"/>
    <w:rsid w:val="001B6B85"/>
    <w:rsid w:val="001B6F2D"/>
    <w:rsid w:val="001B70EE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4C24"/>
    <w:rsid w:val="001D5032"/>
    <w:rsid w:val="001D52F2"/>
    <w:rsid w:val="001D5B35"/>
    <w:rsid w:val="001D6197"/>
    <w:rsid w:val="001D7AA1"/>
    <w:rsid w:val="001E043E"/>
    <w:rsid w:val="001E1C38"/>
    <w:rsid w:val="001E38EB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615F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36E"/>
    <w:rsid w:val="0020573C"/>
    <w:rsid w:val="00206189"/>
    <w:rsid w:val="00206B9A"/>
    <w:rsid w:val="00207520"/>
    <w:rsid w:val="002078E2"/>
    <w:rsid w:val="002102D9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425A"/>
    <w:rsid w:val="0023587A"/>
    <w:rsid w:val="00236EA3"/>
    <w:rsid w:val="002375B8"/>
    <w:rsid w:val="002376EF"/>
    <w:rsid w:val="00241AF0"/>
    <w:rsid w:val="00242854"/>
    <w:rsid w:val="00242B02"/>
    <w:rsid w:val="002433FE"/>
    <w:rsid w:val="00243AE3"/>
    <w:rsid w:val="0024408C"/>
    <w:rsid w:val="00244751"/>
    <w:rsid w:val="002449E1"/>
    <w:rsid w:val="00244D3D"/>
    <w:rsid w:val="0024713C"/>
    <w:rsid w:val="00247936"/>
    <w:rsid w:val="002518E0"/>
    <w:rsid w:val="0025243A"/>
    <w:rsid w:val="00253816"/>
    <w:rsid w:val="00253C6C"/>
    <w:rsid w:val="00253C89"/>
    <w:rsid w:val="0025488B"/>
    <w:rsid w:val="00254998"/>
    <w:rsid w:val="002556B7"/>
    <w:rsid w:val="002569EB"/>
    <w:rsid w:val="00257528"/>
    <w:rsid w:val="00260054"/>
    <w:rsid w:val="002614F4"/>
    <w:rsid w:val="00261EE8"/>
    <w:rsid w:val="002621A1"/>
    <w:rsid w:val="002627E6"/>
    <w:rsid w:val="00263B75"/>
    <w:rsid w:val="0026401A"/>
    <w:rsid w:val="0026444F"/>
    <w:rsid w:val="00264A5C"/>
    <w:rsid w:val="002654CE"/>
    <w:rsid w:val="00266003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57"/>
    <w:rsid w:val="00284BBB"/>
    <w:rsid w:val="00287471"/>
    <w:rsid w:val="00290018"/>
    <w:rsid w:val="00290443"/>
    <w:rsid w:val="00290B0A"/>
    <w:rsid w:val="0029197A"/>
    <w:rsid w:val="00291F97"/>
    <w:rsid w:val="0029434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08C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16F"/>
    <w:rsid w:val="002C06E6"/>
    <w:rsid w:val="002C0E26"/>
    <w:rsid w:val="002C2A11"/>
    <w:rsid w:val="002C31A8"/>
    <w:rsid w:val="002C44E0"/>
    <w:rsid w:val="002C604E"/>
    <w:rsid w:val="002C6DA1"/>
    <w:rsid w:val="002C7C3C"/>
    <w:rsid w:val="002D051A"/>
    <w:rsid w:val="002D123E"/>
    <w:rsid w:val="002D4FF1"/>
    <w:rsid w:val="002D5E54"/>
    <w:rsid w:val="002D7C7A"/>
    <w:rsid w:val="002E1132"/>
    <w:rsid w:val="002E13A2"/>
    <w:rsid w:val="002E1AFD"/>
    <w:rsid w:val="002E22A7"/>
    <w:rsid w:val="002E3C36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326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52B"/>
    <w:rsid w:val="003139A1"/>
    <w:rsid w:val="00314159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0C2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276"/>
    <w:rsid w:val="00326920"/>
    <w:rsid w:val="00326BB1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6A7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A95"/>
    <w:rsid w:val="00346D2C"/>
    <w:rsid w:val="00347003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4CC"/>
    <w:rsid w:val="003648E0"/>
    <w:rsid w:val="003652C5"/>
    <w:rsid w:val="0036563F"/>
    <w:rsid w:val="00365FC1"/>
    <w:rsid w:val="00367F4B"/>
    <w:rsid w:val="00370341"/>
    <w:rsid w:val="00370769"/>
    <w:rsid w:val="0037086B"/>
    <w:rsid w:val="00370C42"/>
    <w:rsid w:val="003717C9"/>
    <w:rsid w:val="003717FB"/>
    <w:rsid w:val="003719E2"/>
    <w:rsid w:val="0037203C"/>
    <w:rsid w:val="00374416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095D"/>
    <w:rsid w:val="00391AB4"/>
    <w:rsid w:val="00392827"/>
    <w:rsid w:val="003929A2"/>
    <w:rsid w:val="00394977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677"/>
    <w:rsid w:val="003A4E63"/>
    <w:rsid w:val="003A55BF"/>
    <w:rsid w:val="003A651A"/>
    <w:rsid w:val="003A6746"/>
    <w:rsid w:val="003A6E8D"/>
    <w:rsid w:val="003A76A2"/>
    <w:rsid w:val="003A7D29"/>
    <w:rsid w:val="003B0DC1"/>
    <w:rsid w:val="003B1308"/>
    <w:rsid w:val="003B1326"/>
    <w:rsid w:val="003B1FD3"/>
    <w:rsid w:val="003B25A1"/>
    <w:rsid w:val="003B3343"/>
    <w:rsid w:val="003B44C8"/>
    <w:rsid w:val="003B4D78"/>
    <w:rsid w:val="003B62EB"/>
    <w:rsid w:val="003B69E8"/>
    <w:rsid w:val="003C2332"/>
    <w:rsid w:val="003C23B6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4866"/>
    <w:rsid w:val="003D519C"/>
    <w:rsid w:val="003D776E"/>
    <w:rsid w:val="003D796D"/>
    <w:rsid w:val="003D79D4"/>
    <w:rsid w:val="003E0EAE"/>
    <w:rsid w:val="003E11CD"/>
    <w:rsid w:val="003E18F2"/>
    <w:rsid w:val="003E2832"/>
    <w:rsid w:val="003E2868"/>
    <w:rsid w:val="003E6401"/>
    <w:rsid w:val="003E76F2"/>
    <w:rsid w:val="003E7BB3"/>
    <w:rsid w:val="003F08A8"/>
    <w:rsid w:val="003F13A7"/>
    <w:rsid w:val="003F162E"/>
    <w:rsid w:val="003F1CC9"/>
    <w:rsid w:val="003F2710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1590"/>
    <w:rsid w:val="00413A4B"/>
    <w:rsid w:val="00414A2C"/>
    <w:rsid w:val="0041607D"/>
    <w:rsid w:val="0041609A"/>
    <w:rsid w:val="00416349"/>
    <w:rsid w:val="004167AC"/>
    <w:rsid w:val="00416BD7"/>
    <w:rsid w:val="00416FB3"/>
    <w:rsid w:val="00417F8B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5C2"/>
    <w:rsid w:val="00431641"/>
    <w:rsid w:val="004319E8"/>
    <w:rsid w:val="00432D54"/>
    <w:rsid w:val="0043369D"/>
    <w:rsid w:val="00434611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255C"/>
    <w:rsid w:val="00443805"/>
    <w:rsid w:val="004439AF"/>
    <w:rsid w:val="0044409E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575C5"/>
    <w:rsid w:val="0046202B"/>
    <w:rsid w:val="0046215D"/>
    <w:rsid w:val="00462C24"/>
    <w:rsid w:val="0046459F"/>
    <w:rsid w:val="00464E48"/>
    <w:rsid w:val="004650EE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5B0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5C0C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6319"/>
    <w:rsid w:val="004A71BD"/>
    <w:rsid w:val="004A7736"/>
    <w:rsid w:val="004A783B"/>
    <w:rsid w:val="004B1023"/>
    <w:rsid w:val="004B12E6"/>
    <w:rsid w:val="004B1DDA"/>
    <w:rsid w:val="004B3136"/>
    <w:rsid w:val="004B35C9"/>
    <w:rsid w:val="004B4023"/>
    <w:rsid w:val="004B5AF1"/>
    <w:rsid w:val="004B61C3"/>
    <w:rsid w:val="004B62B3"/>
    <w:rsid w:val="004B6916"/>
    <w:rsid w:val="004B6C7E"/>
    <w:rsid w:val="004B6D08"/>
    <w:rsid w:val="004B6E87"/>
    <w:rsid w:val="004B7766"/>
    <w:rsid w:val="004C2510"/>
    <w:rsid w:val="004C2BFD"/>
    <w:rsid w:val="004C2EC5"/>
    <w:rsid w:val="004C43A6"/>
    <w:rsid w:val="004C5BA7"/>
    <w:rsid w:val="004C606A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42C0"/>
    <w:rsid w:val="004D50F4"/>
    <w:rsid w:val="004D534A"/>
    <w:rsid w:val="004D5ED9"/>
    <w:rsid w:val="004D7702"/>
    <w:rsid w:val="004D7881"/>
    <w:rsid w:val="004D7A83"/>
    <w:rsid w:val="004D7F78"/>
    <w:rsid w:val="004E0942"/>
    <w:rsid w:val="004E185B"/>
    <w:rsid w:val="004E1D8C"/>
    <w:rsid w:val="004E2188"/>
    <w:rsid w:val="004E372D"/>
    <w:rsid w:val="004E3831"/>
    <w:rsid w:val="004E428E"/>
    <w:rsid w:val="004E46C3"/>
    <w:rsid w:val="004E55AC"/>
    <w:rsid w:val="004E5707"/>
    <w:rsid w:val="004E5AE0"/>
    <w:rsid w:val="004E5B52"/>
    <w:rsid w:val="004E6F7D"/>
    <w:rsid w:val="004E7349"/>
    <w:rsid w:val="004F01CD"/>
    <w:rsid w:val="004F0A18"/>
    <w:rsid w:val="004F0F0C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096D"/>
    <w:rsid w:val="00504C69"/>
    <w:rsid w:val="00505E44"/>
    <w:rsid w:val="005104A3"/>
    <w:rsid w:val="00511450"/>
    <w:rsid w:val="00511BC1"/>
    <w:rsid w:val="00511C00"/>
    <w:rsid w:val="005125E4"/>
    <w:rsid w:val="0051291B"/>
    <w:rsid w:val="00514328"/>
    <w:rsid w:val="00516162"/>
    <w:rsid w:val="00516213"/>
    <w:rsid w:val="005168AA"/>
    <w:rsid w:val="00516C0E"/>
    <w:rsid w:val="0051721F"/>
    <w:rsid w:val="00517626"/>
    <w:rsid w:val="00517D70"/>
    <w:rsid w:val="00520B9E"/>
    <w:rsid w:val="00521DEF"/>
    <w:rsid w:val="005225D1"/>
    <w:rsid w:val="00522689"/>
    <w:rsid w:val="0052274F"/>
    <w:rsid w:val="005228FC"/>
    <w:rsid w:val="00523395"/>
    <w:rsid w:val="00523A46"/>
    <w:rsid w:val="00523DAC"/>
    <w:rsid w:val="0052464A"/>
    <w:rsid w:val="0052492D"/>
    <w:rsid w:val="005250B9"/>
    <w:rsid w:val="00525763"/>
    <w:rsid w:val="005257CA"/>
    <w:rsid w:val="00526326"/>
    <w:rsid w:val="00530942"/>
    <w:rsid w:val="005310A4"/>
    <w:rsid w:val="00531102"/>
    <w:rsid w:val="00531116"/>
    <w:rsid w:val="00533416"/>
    <w:rsid w:val="00534CA6"/>
    <w:rsid w:val="00537113"/>
    <w:rsid w:val="00537173"/>
    <w:rsid w:val="00540956"/>
    <w:rsid w:val="00541011"/>
    <w:rsid w:val="0054214D"/>
    <w:rsid w:val="00542AFD"/>
    <w:rsid w:val="005436C9"/>
    <w:rsid w:val="005441F4"/>
    <w:rsid w:val="00545715"/>
    <w:rsid w:val="005464E8"/>
    <w:rsid w:val="00547C28"/>
    <w:rsid w:val="00550892"/>
    <w:rsid w:val="00550E18"/>
    <w:rsid w:val="005511CB"/>
    <w:rsid w:val="00551A57"/>
    <w:rsid w:val="005526E2"/>
    <w:rsid w:val="00553DB8"/>
    <w:rsid w:val="005551C2"/>
    <w:rsid w:val="0055568C"/>
    <w:rsid w:val="00555EC8"/>
    <w:rsid w:val="00556518"/>
    <w:rsid w:val="00557203"/>
    <w:rsid w:val="005572EA"/>
    <w:rsid w:val="00557780"/>
    <w:rsid w:val="00557C11"/>
    <w:rsid w:val="00557C94"/>
    <w:rsid w:val="005602CF"/>
    <w:rsid w:val="00560D5C"/>
    <w:rsid w:val="005610DA"/>
    <w:rsid w:val="00561457"/>
    <w:rsid w:val="00561AB0"/>
    <w:rsid w:val="005634D7"/>
    <w:rsid w:val="00563AB7"/>
    <w:rsid w:val="0056428F"/>
    <w:rsid w:val="00565309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5E32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870"/>
    <w:rsid w:val="00593FE9"/>
    <w:rsid w:val="00594074"/>
    <w:rsid w:val="00594ADE"/>
    <w:rsid w:val="005952C2"/>
    <w:rsid w:val="0059538F"/>
    <w:rsid w:val="00595790"/>
    <w:rsid w:val="00596DAA"/>
    <w:rsid w:val="00597C78"/>
    <w:rsid w:val="005A05B3"/>
    <w:rsid w:val="005A1D73"/>
    <w:rsid w:val="005A42EE"/>
    <w:rsid w:val="005A4A9B"/>
    <w:rsid w:val="005A5638"/>
    <w:rsid w:val="005A5C0C"/>
    <w:rsid w:val="005A6F52"/>
    <w:rsid w:val="005A7C36"/>
    <w:rsid w:val="005A7FED"/>
    <w:rsid w:val="005B02A0"/>
    <w:rsid w:val="005B0A65"/>
    <w:rsid w:val="005B1692"/>
    <w:rsid w:val="005B1D66"/>
    <w:rsid w:val="005B3ACC"/>
    <w:rsid w:val="005B4058"/>
    <w:rsid w:val="005B4CC2"/>
    <w:rsid w:val="005B5418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07C"/>
    <w:rsid w:val="005D60E5"/>
    <w:rsid w:val="005D6297"/>
    <w:rsid w:val="005D62C1"/>
    <w:rsid w:val="005D6440"/>
    <w:rsid w:val="005E064C"/>
    <w:rsid w:val="005E0CBE"/>
    <w:rsid w:val="005E1ACC"/>
    <w:rsid w:val="005E21FC"/>
    <w:rsid w:val="005E2E2D"/>
    <w:rsid w:val="005E3147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3C9E"/>
    <w:rsid w:val="00604F01"/>
    <w:rsid w:val="00605DC9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2AA6"/>
    <w:rsid w:val="00624297"/>
    <w:rsid w:val="00624A26"/>
    <w:rsid w:val="00624A2D"/>
    <w:rsid w:val="0062538E"/>
    <w:rsid w:val="00627C7F"/>
    <w:rsid w:val="00627EB1"/>
    <w:rsid w:val="00627FDC"/>
    <w:rsid w:val="00627FE5"/>
    <w:rsid w:val="0063151D"/>
    <w:rsid w:val="00632AFF"/>
    <w:rsid w:val="00633A1E"/>
    <w:rsid w:val="00633C64"/>
    <w:rsid w:val="0063585D"/>
    <w:rsid w:val="00635C99"/>
    <w:rsid w:val="00636056"/>
    <w:rsid w:val="006403BD"/>
    <w:rsid w:val="00640871"/>
    <w:rsid w:val="00641761"/>
    <w:rsid w:val="00642BEF"/>
    <w:rsid w:val="0064368A"/>
    <w:rsid w:val="00644005"/>
    <w:rsid w:val="006441E9"/>
    <w:rsid w:val="006450CD"/>
    <w:rsid w:val="006451CE"/>
    <w:rsid w:val="006458E1"/>
    <w:rsid w:val="006459E6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0B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487"/>
    <w:rsid w:val="006774DA"/>
    <w:rsid w:val="00677EDD"/>
    <w:rsid w:val="00680005"/>
    <w:rsid w:val="00683A77"/>
    <w:rsid w:val="00684052"/>
    <w:rsid w:val="00685746"/>
    <w:rsid w:val="006864D5"/>
    <w:rsid w:val="0069232C"/>
    <w:rsid w:val="00693428"/>
    <w:rsid w:val="00693B3C"/>
    <w:rsid w:val="006945FA"/>
    <w:rsid w:val="00694D06"/>
    <w:rsid w:val="006965A5"/>
    <w:rsid w:val="0069693C"/>
    <w:rsid w:val="006976FC"/>
    <w:rsid w:val="006977E6"/>
    <w:rsid w:val="006A0668"/>
    <w:rsid w:val="006A0E8D"/>
    <w:rsid w:val="006A14AA"/>
    <w:rsid w:val="006A17CB"/>
    <w:rsid w:val="006A1F95"/>
    <w:rsid w:val="006A30D7"/>
    <w:rsid w:val="006A3A0C"/>
    <w:rsid w:val="006A5CDC"/>
    <w:rsid w:val="006A68A9"/>
    <w:rsid w:val="006A6B9B"/>
    <w:rsid w:val="006A6DA3"/>
    <w:rsid w:val="006A7AC4"/>
    <w:rsid w:val="006B157C"/>
    <w:rsid w:val="006B1842"/>
    <w:rsid w:val="006B364F"/>
    <w:rsid w:val="006B39E4"/>
    <w:rsid w:val="006B4F76"/>
    <w:rsid w:val="006B544C"/>
    <w:rsid w:val="006B6FAC"/>
    <w:rsid w:val="006B7AEE"/>
    <w:rsid w:val="006C1097"/>
    <w:rsid w:val="006C27AA"/>
    <w:rsid w:val="006C2D04"/>
    <w:rsid w:val="006C3A49"/>
    <w:rsid w:val="006C576B"/>
    <w:rsid w:val="006C70D6"/>
    <w:rsid w:val="006C7BFE"/>
    <w:rsid w:val="006D0DFB"/>
    <w:rsid w:val="006D100A"/>
    <w:rsid w:val="006D23EB"/>
    <w:rsid w:val="006D2614"/>
    <w:rsid w:val="006D426C"/>
    <w:rsid w:val="006D45DF"/>
    <w:rsid w:val="006D5184"/>
    <w:rsid w:val="006E03E8"/>
    <w:rsid w:val="006E1337"/>
    <w:rsid w:val="006E13BA"/>
    <w:rsid w:val="006E1993"/>
    <w:rsid w:val="006E1C18"/>
    <w:rsid w:val="006E377C"/>
    <w:rsid w:val="006E3984"/>
    <w:rsid w:val="006E4CAB"/>
    <w:rsid w:val="006E505B"/>
    <w:rsid w:val="006E57AB"/>
    <w:rsid w:val="006E5DA0"/>
    <w:rsid w:val="006E681B"/>
    <w:rsid w:val="006E6AAE"/>
    <w:rsid w:val="006E6B9C"/>
    <w:rsid w:val="006E6FD9"/>
    <w:rsid w:val="006E71AF"/>
    <w:rsid w:val="006E7389"/>
    <w:rsid w:val="006E7880"/>
    <w:rsid w:val="006E7A12"/>
    <w:rsid w:val="006E7D75"/>
    <w:rsid w:val="006E7F81"/>
    <w:rsid w:val="006F16CA"/>
    <w:rsid w:val="006F17D9"/>
    <w:rsid w:val="006F352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B48"/>
    <w:rsid w:val="00701BFB"/>
    <w:rsid w:val="00701C28"/>
    <w:rsid w:val="00701C8A"/>
    <w:rsid w:val="00702540"/>
    <w:rsid w:val="0070362D"/>
    <w:rsid w:val="00703718"/>
    <w:rsid w:val="00703A7A"/>
    <w:rsid w:val="00703F75"/>
    <w:rsid w:val="00705B3E"/>
    <w:rsid w:val="00706075"/>
    <w:rsid w:val="0070643A"/>
    <w:rsid w:val="0070644C"/>
    <w:rsid w:val="00710A0B"/>
    <w:rsid w:val="00710BFD"/>
    <w:rsid w:val="00710CBF"/>
    <w:rsid w:val="007124EE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3B40"/>
    <w:rsid w:val="00724B86"/>
    <w:rsid w:val="00724F1F"/>
    <w:rsid w:val="00725E13"/>
    <w:rsid w:val="007268B7"/>
    <w:rsid w:val="00726CE7"/>
    <w:rsid w:val="0072767D"/>
    <w:rsid w:val="00727B6D"/>
    <w:rsid w:val="007303FA"/>
    <w:rsid w:val="00730B5D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486B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57E34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3EE8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3E1D"/>
    <w:rsid w:val="00784F19"/>
    <w:rsid w:val="00785779"/>
    <w:rsid w:val="007860E2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0F7C"/>
    <w:rsid w:val="007A115E"/>
    <w:rsid w:val="007A1958"/>
    <w:rsid w:val="007A1EA3"/>
    <w:rsid w:val="007A20C9"/>
    <w:rsid w:val="007A3072"/>
    <w:rsid w:val="007A36DD"/>
    <w:rsid w:val="007A39FC"/>
    <w:rsid w:val="007A3E1A"/>
    <w:rsid w:val="007A549A"/>
    <w:rsid w:val="007A5733"/>
    <w:rsid w:val="007A5C93"/>
    <w:rsid w:val="007A79AB"/>
    <w:rsid w:val="007A7B58"/>
    <w:rsid w:val="007B0777"/>
    <w:rsid w:val="007B10BD"/>
    <w:rsid w:val="007B1EDF"/>
    <w:rsid w:val="007B3355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C7BC0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817"/>
    <w:rsid w:val="007F79CC"/>
    <w:rsid w:val="00800F74"/>
    <w:rsid w:val="008025F9"/>
    <w:rsid w:val="00802E99"/>
    <w:rsid w:val="00802FFC"/>
    <w:rsid w:val="0080334D"/>
    <w:rsid w:val="00803848"/>
    <w:rsid w:val="00803AA4"/>
    <w:rsid w:val="00806179"/>
    <w:rsid w:val="00806AF4"/>
    <w:rsid w:val="00806B40"/>
    <w:rsid w:val="00806CB0"/>
    <w:rsid w:val="00807A2C"/>
    <w:rsid w:val="00807CE7"/>
    <w:rsid w:val="00810C39"/>
    <w:rsid w:val="00810C7B"/>
    <w:rsid w:val="00811468"/>
    <w:rsid w:val="008128D2"/>
    <w:rsid w:val="008145BC"/>
    <w:rsid w:val="00814787"/>
    <w:rsid w:val="008167DE"/>
    <w:rsid w:val="00816D91"/>
    <w:rsid w:val="008171D3"/>
    <w:rsid w:val="008177A8"/>
    <w:rsid w:val="008178D4"/>
    <w:rsid w:val="00817F92"/>
    <w:rsid w:val="00821DDD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9E6"/>
    <w:rsid w:val="00830EE6"/>
    <w:rsid w:val="00831752"/>
    <w:rsid w:val="008321FB"/>
    <w:rsid w:val="0083337E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4DAA"/>
    <w:rsid w:val="00845D87"/>
    <w:rsid w:val="008460A7"/>
    <w:rsid w:val="00847C2A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2BFC"/>
    <w:rsid w:val="00863FE1"/>
    <w:rsid w:val="00864DEE"/>
    <w:rsid w:val="0086551D"/>
    <w:rsid w:val="00866232"/>
    <w:rsid w:val="008728FF"/>
    <w:rsid w:val="00873784"/>
    <w:rsid w:val="00874FBA"/>
    <w:rsid w:val="008806D9"/>
    <w:rsid w:val="00880B53"/>
    <w:rsid w:val="00883E7C"/>
    <w:rsid w:val="00883EFA"/>
    <w:rsid w:val="00883FA9"/>
    <w:rsid w:val="00884911"/>
    <w:rsid w:val="00884972"/>
    <w:rsid w:val="00886DC2"/>
    <w:rsid w:val="008907FE"/>
    <w:rsid w:val="0089087C"/>
    <w:rsid w:val="00890B76"/>
    <w:rsid w:val="008912AE"/>
    <w:rsid w:val="00893A3B"/>
    <w:rsid w:val="00893A51"/>
    <w:rsid w:val="00893E5B"/>
    <w:rsid w:val="008953E7"/>
    <w:rsid w:val="008953F4"/>
    <w:rsid w:val="008969D8"/>
    <w:rsid w:val="00896A0F"/>
    <w:rsid w:val="00896B84"/>
    <w:rsid w:val="00896D8E"/>
    <w:rsid w:val="00897A48"/>
    <w:rsid w:val="008A0B38"/>
    <w:rsid w:val="008A17B2"/>
    <w:rsid w:val="008A1D28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A6E74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4D2F"/>
    <w:rsid w:val="008C53A7"/>
    <w:rsid w:val="008C6D8F"/>
    <w:rsid w:val="008C7461"/>
    <w:rsid w:val="008C7A2F"/>
    <w:rsid w:val="008C7E86"/>
    <w:rsid w:val="008D0FE1"/>
    <w:rsid w:val="008D3B5D"/>
    <w:rsid w:val="008D49C5"/>
    <w:rsid w:val="008D4A8F"/>
    <w:rsid w:val="008D4D4F"/>
    <w:rsid w:val="008D5222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39C8"/>
    <w:rsid w:val="008E4E06"/>
    <w:rsid w:val="008E538E"/>
    <w:rsid w:val="008E59E0"/>
    <w:rsid w:val="008E621E"/>
    <w:rsid w:val="008E697E"/>
    <w:rsid w:val="008E698C"/>
    <w:rsid w:val="008E6DF2"/>
    <w:rsid w:val="008F05D3"/>
    <w:rsid w:val="008F0EF9"/>
    <w:rsid w:val="008F1C80"/>
    <w:rsid w:val="008F1F7A"/>
    <w:rsid w:val="008F2E0F"/>
    <w:rsid w:val="008F52F6"/>
    <w:rsid w:val="008F5CCB"/>
    <w:rsid w:val="008F6A15"/>
    <w:rsid w:val="00900CB6"/>
    <w:rsid w:val="00901313"/>
    <w:rsid w:val="00903126"/>
    <w:rsid w:val="0090358B"/>
    <w:rsid w:val="009044DB"/>
    <w:rsid w:val="00905906"/>
    <w:rsid w:val="0090780E"/>
    <w:rsid w:val="00907BF8"/>
    <w:rsid w:val="00907F2E"/>
    <w:rsid w:val="009107E9"/>
    <w:rsid w:val="0091109A"/>
    <w:rsid w:val="00911572"/>
    <w:rsid w:val="00911E36"/>
    <w:rsid w:val="00914C98"/>
    <w:rsid w:val="00915D06"/>
    <w:rsid w:val="00916179"/>
    <w:rsid w:val="0091634B"/>
    <w:rsid w:val="00917499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33"/>
    <w:rsid w:val="00927360"/>
    <w:rsid w:val="00927D23"/>
    <w:rsid w:val="00930056"/>
    <w:rsid w:val="00932D85"/>
    <w:rsid w:val="0093366C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7C6"/>
    <w:rsid w:val="00942F58"/>
    <w:rsid w:val="00943DC0"/>
    <w:rsid w:val="00945628"/>
    <w:rsid w:val="009520D4"/>
    <w:rsid w:val="0095230C"/>
    <w:rsid w:val="009527BC"/>
    <w:rsid w:val="00953A07"/>
    <w:rsid w:val="009561F2"/>
    <w:rsid w:val="009563A1"/>
    <w:rsid w:val="0095685A"/>
    <w:rsid w:val="00956C06"/>
    <w:rsid w:val="00961624"/>
    <w:rsid w:val="00961878"/>
    <w:rsid w:val="00962EBC"/>
    <w:rsid w:val="00964796"/>
    <w:rsid w:val="00965B1D"/>
    <w:rsid w:val="00966B80"/>
    <w:rsid w:val="00966BD0"/>
    <w:rsid w:val="00967689"/>
    <w:rsid w:val="00967F11"/>
    <w:rsid w:val="00967F77"/>
    <w:rsid w:val="00970D80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A14"/>
    <w:rsid w:val="00983B9F"/>
    <w:rsid w:val="00984AC1"/>
    <w:rsid w:val="009853A2"/>
    <w:rsid w:val="00985515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3136"/>
    <w:rsid w:val="00993F35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4533"/>
    <w:rsid w:val="009B4678"/>
    <w:rsid w:val="009B61D4"/>
    <w:rsid w:val="009B6AF7"/>
    <w:rsid w:val="009B6E73"/>
    <w:rsid w:val="009B7336"/>
    <w:rsid w:val="009B7615"/>
    <w:rsid w:val="009C1865"/>
    <w:rsid w:val="009C2180"/>
    <w:rsid w:val="009C242C"/>
    <w:rsid w:val="009C2672"/>
    <w:rsid w:val="009C2CE3"/>
    <w:rsid w:val="009C2D77"/>
    <w:rsid w:val="009C31EB"/>
    <w:rsid w:val="009C501F"/>
    <w:rsid w:val="009C562A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1FC3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B69"/>
    <w:rsid w:val="009F271E"/>
    <w:rsid w:val="009F3200"/>
    <w:rsid w:val="009F3FB9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8C2"/>
    <w:rsid w:val="00A05E67"/>
    <w:rsid w:val="00A07284"/>
    <w:rsid w:val="00A079CE"/>
    <w:rsid w:val="00A10A4C"/>
    <w:rsid w:val="00A10AF9"/>
    <w:rsid w:val="00A11CE5"/>
    <w:rsid w:val="00A11D0A"/>
    <w:rsid w:val="00A11F4B"/>
    <w:rsid w:val="00A12185"/>
    <w:rsid w:val="00A125A5"/>
    <w:rsid w:val="00A13369"/>
    <w:rsid w:val="00A13472"/>
    <w:rsid w:val="00A13DE6"/>
    <w:rsid w:val="00A13FEF"/>
    <w:rsid w:val="00A14050"/>
    <w:rsid w:val="00A14B53"/>
    <w:rsid w:val="00A14EB0"/>
    <w:rsid w:val="00A154F1"/>
    <w:rsid w:val="00A15B78"/>
    <w:rsid w:val="00A206ED"/>
    <w:rsid w:val="00A21F39"/>
    <w:rsid w:val="00A226D3"/>
    <w:rsid w:val="00A2352D"/>
    <w:rsid w:val="00A23B97"/>
    <w:rsid w:val="00A25C03"/>
    <w:rsid w:val="00A26E30"/>
    <w:rsid w:val="00A26E99"/>
    <w:rsid w:val="00A27531"/>
    <w:rsid w:val="00A27988"/>
    <w:rsid w:val="00A30149"/>
    <w:rsid w:val="00A314C9"/>
    <w:rsid w:val="00A32319"/>
    <w:rsid w:val="00A3310B"/>
    <w:rsid w:val="00A343F8"/>
    <w:rsid w:val="00A34AED"/>
    <w:rsid w:val="00A34D05"/>
    <w:rsid w:val="00A355C2"/>
    <w:rsid w:val="00A358C7"/>
    <w:rsid w:val="00A35E07"/>
    <w:rsid w:val="00A3677A"/>
    <w:rsid w:val="00A36889"/>
    <w:rsid w:val="00A3759B"/>
    <w:rsid w:val="00A37D91"/>
    <w:rsid w:val="00A4065B"/>
    <w:rsid w:val="00A40EF5"/>
    <w:rsid w:val="00A436CE"/>
    <w:rsid w:val="00A43959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30F"/>
    <w:rsid w:val="00A5391D"/>
    <w:rsid w:val="00A54965"/>
    <w:rsid w:val="00A54AF7"/>
    <w:rsid w:val="00A5646C"/>
    <w:rsid w:val="00A573A3"/>
    <w:rsid w:val="00A57581"/>
    <w:rsid w:val="00A57B1F"/>
    <w:rsid w:val="00A6047B"/>
    <w:rsid w:val="00A6145A"/>
    <w:rsid w:val="00A625F3"/>
    <w:rsid w:val="00A62CA6"/>
    <w:rsid w:val="00A631E7"/>
    <w:rsid w:val="00A64883"/>
    <w:rsid w:val="00A64CE3"/>
    <w:rsid w:val="00A650EB"/>
    <w:rsid w:val="00A65842"/>
    <w:rsid w:val="00A666AB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EAD"/>
    <w:rsid w:val="00A75FFF"/>
    <w:rsid w:val="00A7798E"/>
    <w:rsid w:val="00A8019C"/>
    <w:rsid w:val="00A82042"/>
    <w:rsid w:val="00A82487"/>
    <w:rsid w:val="00A831EF"/>
    <w:rsid w:val="00A8479D"/>
    <w:rsid w:val="00A85480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54D"/>
    <w:rsid w:val="00AA3FB9"/>
    <w:rsid w:val="00AA65A7"/>
    <w:rsid w:val="00AA6861"/>
    <w:rsid w:val="00AA7D77"/>
    <w:rsid w:val="00AB15A2"/>
    <w:rsid w:val="00AB1D4C"/>
    <w:rsid w:val="00AB4102"/>
    <w:rsid w:val="00AB44B3"/>
    <w:rsid w:val="00AB5CD1"/>
    <w:rsid w:val="00AB60C9"/>
    <w:rsid w:val="00AB66A3"/>
    <w:rsid w:val="00AC08F6"/>
    <w:rsid w:val="00AC0FCE"/>
    <w:rsid w:val="00AC117B"/>
    <w:rsid w:val="00AC1977"/>
    <w:rsid w:val="00AC2CFD"/>
    <w:rsid w:val="00AC4255"/>
    <w:rsid w:val="00AC4675"/>
    <w:rsid w:val="00AC5605"/>
    <w:rsid w:val="00AC68E5"/>
    <w:rsid w:val="00AC7372"/>
    <w:rsid w:val="00AC7D6D"/>
    <w:rsid w:val="00AD04C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88D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145"/>
    <w:rsid w:val="00AE7806"/>
    <w:rsid w:val="00AE7DFF"/>
    <w:rsid w:val="00AF1E50"/>
    <w:rsid w:val="00AF258E"/>
    <w:rsid w:val="00AF2D05"/>
    <w:rsid w:val="00AF377C"/>
    <w:rsid w:val="00AF3BDC"/>
    <w:rsid w:val="00AF457C"/>
    <w:rsid w:val="00AF4BBC"/>
    <w:rsid w:val="00AF5E9A"/>
    <w:rsid w:val="00AF5FFE"/>
    <w:rsid w:val="00AF70A7"/>
    <w:rsid w:val="00B01156"/>
    <w:rsid w:val="00B0184F"/>
    <w:rsid w:val="00B0394A"/>
    <w:rsid w:val="00B05DAE"/>
    <w:rsid w:val="00B06B26"/>
    <w:rsid w:val="00B071C4"/>
    <w:rsid w:val="00B10981"/>
    <w:rsid w:val="00B121EB"/>
    <w:rsid w:val="00B12669"/>
    <w:rsid w:val="00B13E6D"/>
    <w:rsid w:val="00B15F9D"/>
    <w:rsid w:val="00B16227"/>
    <w:rsid w:val="00B204D9"/>
    <w:rsid w:val="00B206B0"/>
    <w:rsid w:val="00B217B7"/>
    <w:rsid w:val="00B219A3"/>
    <w:rsid w:val="00B22E05"/>
    <w:rsid w:val="00B231F7"/>
    <w:rsid w:val="00B23C66"/>
    <w:rsid w:val="00B23CBD"/>
    <w:rsid w:val="00B256EE"/>
    <w:rsid w:val="00B26A4F"/>
    <w:rsid w:val="00B26F58"/>
    <w:rsid w:val="00B26F84"/>
    <w:rsid w:val="00B31E01"/>
    <w:rsid w:val="00B3290B"/>
    <w:rsid w:val="00B32E76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2F1"/>
    <w:rsid w:val="00B4047A"/>
    <w:rsid w:val="00B41A23"/>
    <w:rsid w:val="00B41F75"/>
    <w:rsid w:val="00B422BA"/>
    <w:rsid w:val="00B43593"/>
    <w:rsid w:val="00B438F3"/>
    <w:rsid w:val="00B43A82"/>
    <w:rsid w:val="00B43FFC"/>
    <w:rsid w:val="00B45570"/>
    <w:rsid w:val="00B45E9B"/>
    <w:rsid w:val="00B46A77"/>
    <w:rsid w:val="00B47271"/>
    <w:rsid w:val="00B478E3"/>
    <w:rsid w:val="00B50FE6"/>
    <w:rsid w:val="00B516E6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0B2"/>
    <w:rsid w:val="00B702E1"/>
    <w:rsid w:val="00B73694"/>
    <w:rsid w:val="00B74298"/>
    <w:rsid w:val="00B7509C"/>
    <w:rsid w:val="00B75509"/>
    <w:rsid w:val="00B7624B"/>
    <w:rsid w:val="00B77BA9"/>
    <w:rsid w:val="00B80B80"/>
    <w:rsid w:val="00B8257C"/>
    <w:rsid w:val="00B82851"/>
    <w:rsid w:val="00B83FA1"/>
    <w:rsid w:val="00B8631F"/>
    <w:rsid w:val="00B87337"/>
    <w:rsid w:val="00B87C9F"/>
    <w:rsid w:val="00B87EFD"/>
    <w:rsid w:val="00B9085B"/>
    <w:rsid w:val="00B90D90"/>
    <w:rsid w:val="00B90E35"/>
    <w:rsid w:val="00B923CB"/>
    <w:rsid w:val="00B924FF"/>
    <w:rsid w:val="00B927DA"/>
    <w:rsid w:val="00B928C0"/>
    <w:rsid w:val="00B92941"/>
    <w:rsid w:val="00B956DE"/>
    <w:rsid w:val="00B9669E"/>
    <w:rsid w:val="00B976B5"/>
    <w:rsid w:val="00BA0317"/>
    <w:rsid w:val="00BA22DE"/>
    <w:rsid w:val="00BA239E"/>
    <w:rsid w:val="00BA5351"/>
    <w:rsid w:val="00BA6699"/>
    <w:rsid w:val="00BA6E27"/>
    <w:rsid w:val="00BB2AC2"/>
    <w:rsid w:val="00BB31D9"/>
    <w:rsid w:val="00BB368E"/>
    <w:rsid w:val="00BB50E1"/>
    <w:rsid w:val="00BB6157"/>
    <w:rsid w:val="00BB6A46"/>
    <w:rsid w:val="00BB6EC2"/>
    <w:rsid w:val="00BB7540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3A85"/>
    <w:rsid w:val="00BD417A"/>
    <w:rsid w:val="00BD44E5"/>
    <w:rsid w:val="00BD5BEC"/>
    <w:rsid w:val="00BD70A9"/>
    <w:rsid w:val="00BD7717"/>
    <w:rsid w:val="00BE0140"/>
    <w:rsid w:val="00BE106D"/>
    <w:rsid w:val="00BE1502"/>
    <w:rsid w:val="00BE1DC4"/>
    <w:rsid w:val="00BE1FA0"/>
    <w:rsid w:val="00BE34A3"/>
    <w:rsid w:val="00BE3932"/>
    <w:rsid w:val="00BE3FF2"/>
    <w:rsid w:val="00BE41C4"/>
    <w:rsid w:val="00BE5B05"/>
    <w:rsid w:val="00BE6204"/>
    <w:rsid w:val="00BE6233"/>
    <w:rsid w:val="00BE62C6"/>
    <w:rsid w:val="00BE641A"/>
    <w:rsid w:val="00BF042D"/>
    <w:rsid w:val="00BF0CAD"/>
    <w:rsid w:val="00BF1DF3"/>
    <w:rsid w:val="00BF22A9"/>
    <w:rsid w:val="00BF5442"/>
    <w:rsid w:val="00BF7A3E"/>
    <w:rsid w:val="00C002EA"/>
    <w:rsid w:val="00C0030F"/>
    <w:rsid w:val="00C00565"/>
    <w:rsid w:val="00C00D9B"/>
    <w:rsid w:val="00C01130"/>
    <w:rsid w:val="00C01CF3"/>
    <w:rsid w:val="00C020F2"/>
    <w:rsid w:val="00C02BF2"/>
    <w:rsid w:val="00C035E4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4BEF"/>
    <w:rsid w:val="00C1647A"/>
    <w:rsid w:val="00C16B18"/>
    <w:rsid w:val="00C1733D"/>
    <w:rsid w:val="00C20125"/>
    <w:rsid w:val="00C20622"/>
    <w:rsid w:val="00C20EDD"/>
    <w:rsid w:val="00C22D76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2E28"/>
    <w:rsid w:val="00C33454"/>
    <w:rsid w:val="00C33D3F"/>
    <w:rsid w:val="00C342F9"/>
    <w:rsid w:val="00C34E94"/>
    <w:rsid w:val="00C361ED"/>
    <w:rsid w:val="00C36F79"/>
    <w:rsid w:val="00C3763D"/>
    <w:rsid w:val="00C37EA7"/>
    <w:rsid w:val="00C40707"/>
    <w:rsid w:val="00C407E6"/>
    <w:rsid w:val="00C40CD2"/>
    <w:rsid w:val="00C415C2"/>
    <w:rsid w:val="00C419E3"/>
    <w:rsid w:val="00C42395"/>
    <w:rsid w:val="00C4260D"/>
    <w:rsid w:val="00C42D18"/>
    <w:rsid w:val="00C431DB"/>
    <w:rsid w:val="00C43D19"/>
    <w:rsid w:val="00C43E4C"/>
    <w:rsid w:val="00C4483E"/>
    <w:rsid w:val="00C44E89"/>
    <w:rsid w:val="00C45F4E"/>
    <w:rsid w:val="00C469B9"/>
    <w:rsid w:val="00C46EBB"/>
    <w:rsid w:val="00C47204"/>
    <w:rsid w:val="00C5001E"/>
    <w:rsid w:val="00C504C0"/>
    <w:rsid w:val="00C50C6F"/>
    <w:rsid w:val="00C5156F"/>
    <w:rsid w:val="00C51B78"/>
    <w:rsid w:val="00C52F6E"/>
    <w:rsid w:val="00C5557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688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07F9"/>
    <w:rsid w:val="00CA33D3"/>
    <w:rsid w:val="00CA3C31"/>
    <w:rsid w:val="00CA417F"/>
    <w:rsid w:val="00CA41FB"/>
    <w:rsid w:val="00CA5269"/>
    <w:rsid w:val="00CA54F7"/>
    <w:rsid w:val="00CA58BD"/>
    <w:rsid w:val="00CA7090"/>
    <w:rsid w:val="00CB2ACE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D7F06"/>
    <w:rsid w:val="00CE1734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46E"/>
    <w:rsid w:val="00CF3F2C"/>
    <w:rsid w:val="00CF42FB"/>
    <w:rsid w:val="00CF4F08"/>
    <w:rsid w:val="00CF52BA"/>
    <w:rsid w:val="00CF55CA"/>
    <w:rsid w:val="00CF5653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4BB"/>
    <w:rsid w:val="00D06794"/>
    <w:rsid w:val="00D10912"/>
    <w:rsid w:val="00D12E77"/>
    <w:rsid w:val="00D13054"/>
    <w:rsid w:val="00D13FE3"/>
    <w:rsid w:val="00D14B83"/>
    <w:rsid w:val="00D15956"/>
    <w:rsid w:val="00D16851"/>
    <w:rsid w:val="00D171A4"/>
    <w:rsid w:val="00D17F35"/>
    <w:rsid w:val="00D204B1"/>
    <w:rsid w:val="00D210EC"/>
    <w:rsid w:val="00D215F7"/>
    <w:rsid w:val="00D21DCE"/>
    <w:rsid w:val="00D238A5"/>
    <w:rsid w:val="00D25B4F"/>
    <w:rsid w:val="00D25C63"/>
    <w:rsid w:val="00D3010F"/>
    <w:rsid w:val="00D320DA"/>
    <w:rsid w:val="00D32956"/>
    <w:rsid w:val="00D32DDB"/>
    <w:rsid w:val="00D3312F"/>
    <w:rsid w:val="00D34F84"/>
    <w:rsid w:val="00D35C1C"/>
    <w:rsid w:val="00D36D69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4EDB"/>
    <w:rsid w:val="00D554C3"/>
    <w:rsid w:val="00D565C1"/>
    <w:rsid w:val="00D567F1"/>
    <w:rsid w:val="00D56A3A"/>
    <w:rsid w:val="00D57910"/>
    <w:rsid w:val="00D6194D"/>
    <w:rsid w:val="00D6276D"/>
    <w:rsid w:val="00D64BC4"/>
    <w:rsid w:val="00D6541C"/>
    <w:rsid w:val="00D6636D"/>
    <w:rsid w:val="00D67D6D"/>
    <w:rsid w:val="00D67DDC"/>
    <w:rsid w:val="00D702E7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367"/>
    <w:rsid w:val="00D77C51"/>
    <w:rsid w:val="00D81FBA"/>
    <w:rsid w:val="00D8240A"/>
    <w:rsid w:val="00D82527"/>
    <w:rsid w:val="00D82889"/>
    <w:rsid w:val="00D831A0"/>
    <w:rsid w:val="00D841B6"/>
    <w:rsid w:val="00D84275"/>
    <w:rsid w:val="00D844A3"/>
    <w:rsid w:val="00D8452C"/>
    <w:rsid w:val="00D84F5D"/>
    <w:rsid w:val="00D85075"/>
    <w:rsid w:val="00D8555A"/>
    <w:rsid w:val="00D857F3"/>
    <w:rsid w:val="00D858A3"/>
    <w:rsid w:val="00D85936"/>
    <w:rsid w:val="00D85D38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AD"/>
    <w:rsid w:val="00DA46F9"/>
    <w:rsid w:val="00DA5FE5"/>
    <w:rsid w:val="00DA7E41"/>
    <w:rsid w:val="00DB1157"/>
    <w:rsid w:val="00DB1816"/>
    <w:rsid w:val="00DB1D8E"/>
    <w:rsid w:val="00DB3BC5"/>
    <w:rsid w:val="00DB3CA5"/>
    <w:rsid w:val="00DB47C2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75D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3064"/>
    <w:rsid w:val="00DE3FF1"/>
    <w:rsid w:val="00DE44E5"/>
    <w:rsid w:val="00DE4864"/>
    <w:rsid w:val="00DF03AF"/>
    <w:rsid w:val="00DF3A17"/>
    <w:rsid w:val="00DF3F86"/>
    <w:rsid w:val="00DF433B"/>
    <w:rsid w:val="00DF4729"/>
    <w:rsid w:val="00DF5AD5"/>
    <w:rsid w:val="00DF62C7"/>
    <w:rsid w:val="00DF6823"/>
    <w:rsid w:val="00DF707D"/>
    <w:rsid w:val="00DF72B3"/>
    <w:rsid w:val="00DF7D24"/>
    <w:rsid w:val="00DF7F50"/>
    <w:rsid w:val="00E00B89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03AC"/>
    <w:rsid w:val="00E12751"/>
    <w:rsid w:val="00E12969"/>
    <w:rsid w:val="00E12D4D"/>
    <w:rsid w:val="00E13ED8"/>
    <w:rsid w:val="00E145DD"/>
    <w:rsid w:val="00E14F1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1AD"/>
    <w:rsid w:val="00E247BE"/>
    <w:rsid w:val="00E247EF"/>
    <w:rsid w:val="00E24C41"/>
    <w:rsid w:val="00E25646"/>
    <w:rsid w:val="00E2601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273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6FE2"/>
    <w:rsid w:val="00E47AA7"/>
    <w:rsid w:val="00E47C10"/>
    <w:rsid w:val="00E5171E"/>
    <w:rsid w:val="00E52CB7"/>
    <w:rsid w:val="00E5363A"/>
    <w:rsid w:val="00E54357"/>
    <w:rsid w:val="00E54467"/>
    <w:rsid w:val="00E54565"/>
    <w:rsid w:val="00E54DC2"/>
    <w:rsid w:val="00E56573"/>
    <w:rsid w:val="00E569E8"/>
    <w:rsid w:val="00E56C8A"/>
    <w:rsid w:val="00E56CE6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201"/>
    <w:rsid w:val="00E66994"/>
    <w:rsid w:val="00E67702"/>
    <w:rsid w:val="00E67B2E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1CBF"/>
    <w:rsid w:val="00E8250D"/>
    <w:rsid w:val="00E825EB"/>
    <w:rsid w:val="00E8331F"/>
    <w:rsid w:val="00E834A4"/>
    <w:rsid w:val="00E83544"/>
    <w:rsid w:val="00E83CEF"/>
    <w:rsid w:val="00E84B5B"/>
    <w:rsid w:val="00E84BD8"/>
    <w:rsid w:val="00E86721"/>
    <w:rsid w:val="00E87A76"/>
    <w:rsid w:val="00E90640"/>
    <w:rsid w:val="00E90DB9"/>
    <w:rsid w:val="00E92838"/>
    <w:rsid w:val="00E94650"/>
    <w:rsid w:val="00E94DDD"/>
    <w:rsid w:val="00E97010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D32"/>
    <w:rsid w:val="00EA772E"/>
    <w:rsid w:val="00EA7A62"/>
    <w:rsid w:val="00EB0A3B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15FB"/>
    <w:rsid w:val="00EC250D"/>
    <w:rsid w:val="00EC2C2C"/>
    <w:rsid w:val="00EC4596"/>
    <w:rsid w:val="00EC47D7"/>
    <w:rsid w:val="00EC5101"/>
    <w:rsid w:val="00EC5762"/>
    <w:rsid w:val="00EC5EE3"/>
    <w:rsid w:val="00EC69AD"/>
    <w:rsid w:val="00ED2F54"/>
    <w:rsid w:val="00ED3109"/>
    <w:rsid w:val="00ED323D"/>
    <w:rsid w:val="00ED3446"/>
    <w:rsid w:val="00ED4895"/>
    <w:rsid w:val="00ED649E"/>
    <w:rsid w:val="00ED669C"/>
    <w:rsid w:val="00ED7A58"/>
    <w:rsid w:val="00EE0523"/>
    <w:rsid w:val="00EE077C"/>
    <w:rsid w:val="00EE08E6"/>
    <w:rsid w:val="00EE1118"/>
    <w:rsid w:val="00EE2254"/>
    <w:rsid w:val="00EE2B3A"/>
    <w:rsid w:val="00EE3B47"/>
    <w:rsid w:val="00EE4FA1"/>
    <w:rsid w:val="00EE66A8"/>
    <w:rsid w:val="00EE74C2"/>
    <w:rsid w:val="00EF04E2"/>
    <w:rsid w:val="00EF0B43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2257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8C0"/>
    <w:rsid w:val="00F21941"/>
    <w:rsid w:val="00F24572"/>
    <w:rsid w:val="00F25634"/>
    <w:rsid w:val="00F2629C"/>
    <w:rsid w:val="00F26434"/>
    <w:rsid w:val="00F26CED"/>
    <w:rsid w:val="00F2768E"/>
    <w:rsid w:val="00F30296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1E21"/>
    <w:rsid w:val="00F424B2"/>
    <w:rsid w:val="00F42601"/>
    <w:rsid w:val="00F43874"/>
    <w:rsid w:val="00F439C5"/>
    <w:rsid w:val="00F44613"/>
    <w:rsid w:val="00F44C1F"/>
    <w:rsid w:val="00F45FB4"/>
    <w:rsid w:val="00F50C23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47FC"/>
    <w:rsid w:val="00F6574A"/>
    <w:rsid w:val="00F65BEB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ACA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28A6"/>
    <w:rsid w:val="00F938D3"/>
    <w:rsid w:val="00F93A1E"/>
    <w:rsid w:val="00F96109"/>
    <w:rsid w:val="00F9639B"/>
    <w:rsid w:val="00F96AFD"/>
    <w:rsid w:val="00FA031D"/>
    <w:rsid w:val="00FA0CBB"/>
    <w:rsid w:val="00FA12B8"/>
    <w:rsid w:val="00FA2042"/>
    <w:rsid w:val="00FA2748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AE8"/>
    <w:rsid w:val="00FB2BCE"/>
    <w:rsid w:val="00FB2BD3"/>
    <w:rsid w:val="00FB32AE"/>
    <w:rsid w:val="00FB4A28"/>
    <w:rsid w:val="00FB6913"/>
    <w:rsid w:val="00FB6E9B"/>
    <w:rsid w:val="00FB6F88"/>
    <w:rsid w:val="00FC01A8"/>
    <w:rsid w:val="00FC15B0"/>
    <w:rsid w:val="00FC2C7F"/>
    <w:rsid w:val="00FC3626"/>
    <w:rsid w:val="00FC3871"/>
    <w:rsid w:val="00FC3E4E"/>
    <w:rsid w:val="00FC3EB0"/>
    <w:rsid w:val="00FC41F7"/>
    <w:rsid w:val="00FC4C96"/>
    <w:rsid w:val="00FC4DA5"/>
    <w:rsid w:val="00FD141C"/>
    <w:rsid w:val="00FD1641"/>
    <w:rsid w:val="00FD2075"/>
    <w:rsid w:val="00FD36D8"/>
    <w:rsid w:val="00FD3A28"/>
    <w:rsid w:val="00FD4B36"/>
    <w:rsid w:val="00FD4DA4"/>
    <w:rsid w:val="00FD5A52"/>
    <w:rsid w:val="00FD5E5E"/>
    <w:rsid w:val="00FD62B7"/>
    <w:rsid w:val="00FD6B02"/>
    <w:rsid w:val="00FD6EC9"/>
    <w:rsid w:val="00FD709C"/>
    <w:rsid w:val="00FD7FF5"/>
    <w:rsid w:val="00FE06E2"/>
    <w:rsid w:val="00FE07CC"/>
    <w:rsid w:val="00FE0ED7"/>
    <w:rsid w:val="00FE219A"/>
    <w:rsid w:val="00FE23D8"/>
    <w:rsid w:val="00FE31A2"/>
    <w:rsid w:val="00FE4BC4"/>
    <w:rsid w:val="00FE52A8"/>
    <w:rsid w:val="00FE5E3F"/>
    <w:rsid w:val="00FE66A9"/>
    <w:rsid w:val="00FE6FF4"/>
    <w:rsid w:val="00FF1879"/>
    <w:rsid w:val="00FF2077"/>
    <w:rsid w:val="00FF47BA"/>
    <w:rsid w:val="00FF49CA"/>
    <w:rsid w:val="00FF4A60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5E3147"/>
    <w:pPr>
      <w:numPr>
        <w:numId w:val="3"/>
      </w:numPr>
      <w:tabs>
        <w:tab w:val="clear" w:pos="4536"/>
        <w:tab w:val="num" w:pos="426"/>
      </w:tabs>
      <w:spacing w:before="60" w:after="120"/>
      <w:ind w:hanging="4536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  <w:style w:type="paragraph" w:styleId="Revision">
    <w:name w:val="Revision"/>
    <w:hidden/>
    <w:uiPriority w:val="99"/>
    <w:semiHidden/>
    <w:rsid w:val="00D238A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2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47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49BD077AC8024B9CC80F74D5D542D0" ma:contentTypeVersion="0" ma:contentTypeDescription="Create a new document." ma:contentTypeScope="" ma:versionID="1c2a14104af2deef8ee9284ce00c374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09E0EF2-216A-4242-B715-236BF128C45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ABDEAB2-CC87-43DF-BC60-274D60D16F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AA606E8-94E7-4012-B24B-5B3C964BD01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F971DEC-7644-401D-8533-E263EE52E77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6898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David Dankovic (SK)</cp:lastModifiedBy>
  <cp:revision>4</cp:revision>
  <cp:lastPrinted>2016-01-13T09:06:00Z</cp:lastPrinted>
  <dcterms:created xsi:type="dcterms:W3CDTF">2024-04-01T20:56:00Z</dcterms:created>
  <dcterms:modified xsi:type="dcterms:W3CDTF">2024-04-02T19:21:00Z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0x010100B349BD077AC8024B9CC80F74D5D542D0</vt:lpwstr>
  </property>
</Properties>
</file>