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50" w:type="dxa"/>
        <w:tblCellMar>
          <w:top w:w="0" w:type="dxa"/>
          <w:left w:w="5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G-PRO, 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47412526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M. R. Štefánika 3345/10, 038 61 Vrútky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50" w:type="dxa"/>
        <w:tblCellMar>
          <w:top w:w="0" w:type="dxa"/>
          <w:left w:w="5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  <w:tcMar>
              <w:left w:w="5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50" w:type="dxa"/>
        <w:tblCellMar>
          <w:top w:w="0" w:type="dxa"/>
          <w:left w:w="5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 xml:space="preserve">Obstarávacia cena. 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5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Podľa </w:t>
      </w:r>
      <w:r>
        <w:rPr>
          <w:rFonts w:cs="Arial" w:ascii="Arial" w:hAnsi="Arial"/>
          <w:sz w:val="22"/>
          <w:szCs w:val="22"/>
        </w:rPr>
        <w:t>platnej legislatívy</w:t>
      </w:r>
      <w:r>
        <w:rPr>
          <w:rFonts w:cs="Arial" w:ascii="Arial" w:hAnsi="Arial"/>
          <w:sz w:val="22"/>
          <w:szCs w:val="22"/>
        </w:rPr>
        <w:t>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Spoločnosť realizovala vzdelávacie kurzy v rámci projektu „Nestrať prácu, vzdelávaj sa“. Vzdelácie kurzy pre zamestnaných boli uhradené spoločnosti Úradom práce sociálnych vecí a rodiny v rámci dotácie, </w:t>
      </w:r>
      <w:r>
        <w:rPr>
          <w:rFonts w:cs="Arial" w:ascii="Arial" w:hAnsi="Arial"/>
          <w:sz w:val="22"/>
          <w:szCs w:val="22"/>
        </w:rPr>
        <w:t>ktorú absolventi dostali na vzdelávanie</w:t>
      </w:r>
      <w:r>
        <w:rPr>
          <w:rFonts w:cs="Arial" w:ascii="Arial" w:hAnsi="Arial"/>
          <w:sz w:val="22"/>
          <w:szCs w:val="22"/>
        </w:rPr>
        <w:t xml:space="preserve">. </w:t>
      </w:r>
      <w:r>
        <w:rPr>
          <w:rFonts w:cs="Arial" w:ascii="Arial" w:hAnsi="Arial"/>
          <w:sz w:val="22"/>
          <w:szCs w:val="22"/>
        </w:rPr>
        <w:t>Dotácia bola ocenená menovitou hodnotou.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ČO: 47412526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2023851621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Application>LibreOffice/5.3.0.3$Windows_x86 LibreOffice_project/7074905676c47b82bbcfbea1aeefc84afe1c50e1</Application>
  <Pages>3</Pages>
  <Words>1090</Words>
  <Characters>6722</Characters>
  <CharactersWithSpaces>7803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2024-04-07T00:36:37Z</dcterms:modified>
  <cp:revision>41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