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sz w:val="72"/>
          <w:szCs w:val="72"/>
        </w:rPr>
      </w:pPr>
      <w:r>
        <w:rPr>
          <w:sz w:val="72"/>
          <w:szCs w:val="72"/>
        </w:rPr>
        <w:t xml:space="preserve">        </w:t>
      </w:r>
      <w:r>
        <w:rPr>
          <w:sz w:val="72"/>
          <w:szCs w:val="72"/>
        </w:rPr>
        <w:t xml:space="preserve">VÝROČNÁ SPRAVA 2023 </w:t>
      </w:r>
    </w:p>
    <w:p>
      <w:pPr>
        <w:pStyle w:val="Normal"/>
        <w:rPr/>
      </w:pPr>
      <w:r>
        <w:rPr/>
      </w:r>
    </w:p>
    <w:p>
      <w:pPr>
        <w:pStyle w:val="Normal"/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</w:t>
      </w:r>
      <w:r>
        <w:rPr>
          <w:sz w:val="36"/>
          <w:szCs w:val="36"/>
        </w:rPr>
        <w:t>SLUNCE S.R.O RSP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Komárne 19.03.2024</w:t>
      </w:r>
    </w:p>
    <w:p>
      <w:pPr>
        <w:pStyle w:val="Normal"/>
        <w:rPr/>
      </w:pPr>
      <w:r>
        <w:rPr/>
        <w:t xml:space="preserve"> </w:t>
      </w:r>
      <w:r>
        <w:rPr/>
        <w:t>Vypracoval : Szabó Ladislav</w:t>
      </w:r>
    </w:p>
    <w:p>
      <w:pPr>
        <w:pStyle w:val="Normal"/>
        <w:rPr/>
      </w:pPr>
      <w:r>
        <w:rPr/>
        <w:t xml:space="preserve"> </w:t>
      </w:r>
      <w:r>
        <w:rPr/>
        <w:t>Názov: SLUNCE s.r.o RSP</w:t>
      </w:r>
    </w:p>
    <w:p>
      <w:pPr>
        <w:pStyle w:val="Normal"/>
        <w:rPr/>
      </w:pPr>
      <w:r>
        <w:rPr/>
        <w:t xml:space="preserve"> </w:t>
      </w:r>
      <w:r>
        <w:rPr/>
        <w:t>Adresa sídla: Vážskeho brehu 152/17,Komárno 945014</w:t>
      </w:r>
    </w:p>
    <w:p>
      <w:pPr>
        <w:pStyle w:val="Normal"/>
        <w:rPr/>
      </w:pPr>
      <w:r>
        <w:rPr/>
        <w:t xml:space="preserve"> </w:t>
      </w:r>
      <w:r>
        <w:rPr/>
        <w:t>IČO:53491459</w:t>
      </w:r>
    </w:p>
    <w:p>
      <w:pPr>
        <w:pStyle w:val="Normal"/>
        <w:rPr/>
      </w:pPr>
      <w:r>
        <w:rPr/>
        <w:t xml:space="preserve"> </w:t>
      </w:r>
      <w:r>
        <w:rPr/>
        <w:t>DIČ: 2121407200</w:t>
      </w:r>
    </w:p>
    <w:p>
      <w:pPr>
        <w:pStyle w:val="Normal"/>
        <w:rPr/>
      </w:pPr>
      <w:r>
        <w:rPr/>
        <w:t xml:space="preserve">  </w:t>
      </w:r>
      <w:r>
        <w:rPr/>
        <w:t>Bankové spojenie: Slovenská sporiteľňa a.s. Komárno</w:t>
      </w:r>
    </w:p>
    <w:p>
      <w:pPr>
        <w:pStyle w:val="Normal"/>
        <w:rPr/>
      </w:pPr>
      <w:r>
        <w:rPr/>
        <w:t xml:space="preserve">  </w:t>
      </w:r>
      <w:r>
        <w:rPr/>
        <w:t>IBAN:SK40 0900 0000 0051 7876 9725</w:t>
      </w:r>
    </w:p>
    <w:p>
      <w:pPr>
        <w:pStyle w:val="Normal"/>
        <w:rPr/>
      </w:pPr>
      <w:r>
        <w:rPr/>
        <w:t xml:space="preserve"> </w:t>
      </w:r>
      <w:r>
        <w:rPr/>
        <w:t>Štát: Slovensko</w:t>
      </w:r>
    </w:p>
    <w:p>
      <w:pPr>
        <w:pStyle w:val="Normal"/>
        <w:rPr/>
      </w:pPr>
      <w:r>
        <w:rPr/>
        <w:t xml:space="preserve"> </w:t>
      </w:r>
      <w:r>
        <w:rPr/>
        <w:t>E-mail: steglasova@zoznam.sk</w:t>
      </w:r>
    </w:p>
    <w:p>
      <w:pPr>
        <w:pStyle w:val="Normal"/>
        <w:rPr/>
      </w:pPr>
      <w:r>
        <w:rPr/>
        <w:t xml:space="preserve"> </w:t>
      </w:r>
      <w:r>
        <w:rPr/>
        <w:t>Telefón: 0908925732</w:t>
      </w:r>
    </w:p>
    <w:p>
      <w:pPr>
        <w:pStyle w:val="Normal"/>
        <w:rPr/>
      </w:pPr>
      <w:r>
        <w:rPr/>
        <w:t>Právna forma: s.r.o</w:t>
      </w:r>
    </w:p>
    <w:p>
      <w:pPr>
        <w:pStyle w:val="Normal"/>
        <w:rPr/>
      </w:pPr>
      <w:r>
        <w:rPr/>
        <w:t>Základné imanie: 5 000 Eur</w:t>
      </w:r>
    </w:p>
    <w:p>
      <w:pPr>
        <w:pStyle w:val="Normal"/>
        <w:rPr/>
      </w:pPr>
      <w:r>
        <w:rPr/>
        <w:t>Nadobudnutie štatútu sociálneho podniku:09.04.2021</w:t>
      </w:r>
    </w:p>
    <w:p>
      <w:pPr>
        <w:pStyle w:val="Normal"/>
        <w:rPr/>
      </w:pPr>
      <w:r>
        <w:rPr/>
        <w:t>Zapísaný v registri vedenom Ministerstvom práce ,sociálnych vecí  rodiny Slovenskej republiky podľa §7 ods.4zákona č.112/2018 Z.z. o sociálnej ekonomike a sociálnych podnikoch .</w:t>
      </w:r>
    </w:p>
    <w:p>
      <w:pPr>
        <w:pStyle w:val="Normal"/>
        <w:rPr/>
      </w:pPr>
      <w:r>
        <w:rPr/>
        <w:t xml:space="preserve"> </w:t>
      </w:r>
      <w:r>
        <w:rPr/>
        <w:t>Zakladateľ a konateľ': Ladislav Szabó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PREDMET ČINNOSTI SPOLOČNOSTI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"/>
        </w:numPr>
        <w:rPr/>
      </w:pPr>
      <w:r>
        <w:rPr/>
        <w:t>Keramická výroba</w:t>
      </w:r>
    </w:p>
    <w:p>
      <w:pPr>
        <w:pStyle w:val="ListParagraph"/>
        <w:numPr>
          <w:ilvl w:val="0"/>
          <w:numId w:val="1"/>
        </w:numPr>
        <w:rPr/>
      </w:pPr>
      <w:r>
        <w:rPr/>
        <w:t>Kúpa tovaru na účely jeho predaja konečnému spotrebiteľovi</w:t>
      </w:r>
    </w:p>
    <w:p>
      <w:pPr>
        <w:pStyle w:val="ListParagraph"/>
        <w:numPr>
          <w:ilvl w:val="0"/>
          <w:numId w:val="1"/>
        </w:numPr>
        <w:rPr/>
      </w:pPr>
      <w:r>
        <w:rPr/>
        <w:t>Sprostredkovateľská činnosť  v oblasti obchodu, služieb ,výroby</w:t>
      </w:r>
    </w:p>
    <w:p>
      <w:pPr>
        <w:pStyle w:val="ListParagraph"/>
        <w:numPr>
          <w:ilvl w:val="0"/>
          <w:numId w:val="1"/>
        </w:numPr>
        <w:rPr/>
      </w:pPr>
      <w:r>
        <w:rPr/>
        <w:t>Poskytovanie služieb osobného charakteru</w:t>
      </w:r>
    </w:p>
    <w:p>
      <w:pPr>
        <w:pStyle w:val="ListParagraph"/>
        <w:numPr>
          <w:ilvl w:val="0"/>
          <w:numId w:val="1"/>
        </w:numPr>
        <w:rPr/>
      </w:pPr>
      <w:r>
        <w:rPr/>
        <w:t>Poskytovanie služieb v poľnohospodárstve a záhradníctve</w:t>
      </w:r>
    </w:p>
    <w:p>
      <w:pPr>
        <w:pStyle w:val="ListParagraph"/>
        <w:numPr>
          <w:ilvl w:val="0"/>
          <w:numId w:val="1"/>
        </w:numPr>
        <w:rPr/>
      </w:pPr>
      <w:r>
        <w:rPr/>
        <w:t>Prípravné práce k realizácii stavby</w:t>
      </w:r>
    </w:p>
    <w:p>
      <w:pPr>
        <w:pStyle w:val="ListParagraph"/>
        <w:numPr>
          <w:ilvl w:val="0"/>
          <w:numId w:val="1"/>
        </w:numPr>
        <w:rPr/>
      </w:pPr>
      <w:r>
        <w:rPr/>
        <w:t>Činnosť podnikateľských ,organizačných a ekonomických poradcov</w:t>
      </w:r>
    </w:p>
    <w:p>
      <w:pPr>
        <w:pStyle w:val="ListParagraph"/>
        <w:numPr>
          <w:ilvl w:val="0"/>
          <w:numId w:val="1"/>
        </w:numPr>
        <w:rPr/>
      </w:pPr>
      <w:r>
        <w:rPr/>
        <w:t>Reklamné a marketingové služby ,prieskum trhu a verejnej mienky</w:t>
      </w:r>
    </w:p>
    <w:p>
      <w:pPr>
        <w:pStyle w:val="ListParagraph"/>
        <w:numPr>
          <w:ilvl w:val="0"/>
          <w:numId w:val="1"/>
        </w:numPr>
        <w:rPr/>
      </w:pPr>
      <w:r>
        <w:rPr/>
        <w:t>Dizajnérska činnosť</w:t>
      </w:r>
    </w:p>
    <w:p>
      <w:pPr>
        <w:pStyle w:val="ListParagraph"/>
        <w:numPr>
          <w:ilvl w:val="0"/>
          <w:numId w:val="1"/>
        </w:numPr>
        <w:rPr/>
      </w:pPr>
      <w:r>
        <w:rPr/>
        <w:t>Informačná činnosť čistiace a upratovacie služby</w:t>
      </w:r>
    </w:p>
    <w:p>
      <w:pPr>
        <w:pStyle w:val="ListParagraph"/>
        <w:numPr>
          <w:ilvl w:val="0"/>
          <w:numId w:val="1"/>
        </w:numPr>
        <w:rPr/>
      </w:pPr>
      <w:r>
        <w:rPr/>
        <w:t>Administratívne služby</w:t>
      </w:r>
    </w:p>
    <w:p>
      <w:pPr>
        <w:pStyle w:val="ListParagraph"/>
        <w:numPr>
          <w:ilvl w:val="0"/>
          <w:numId w:val="1"/>
        </w:numPr>
        <w:rPr/>
      </w:pPr>
      <w:r>
        <w:rPr/>
        <w:t>Pohostinské služby</w:t>
      </w:r>
    </w:p>
    <w:p>
      <w:pPr>
        <w:pStyle w:val="ListParagraph"/>
        <w:numPr>
          <w:ilvl w:val="0"/>
          <w:numId w:val="1"/>
        </w:numPr>
        <w:rPr/>
      </w:pPr>
      <w:r>
        <w:rPr/>
        <w:t>Cukrárenská výroba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Normal"/>
        <w:rPr/>
      </w:pPr>
      <w:r>
        <w:rPr/>
        <w:t>VEDENIE SPOLOČNOSTI</w:t>
      </w:r>
    </w:p>
    <w:p>
      <w:pPr>
        <w:pStyle w:val="Normal"/>
        <w:rPr/>
      </w:pPr>
      <w:r>
        <w:rPr/>
        <w:t>Konateľ a zakladateľ: Szabó Ladislav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ZÁKLADNÉ IMANIE</w:t>
      </w:r>
    </w:p>
    <w:p>
      <w:pPr>
        <w:pStyle w:val="Normal"/>
        <w:rPr/>
      </w:pPr>
      <w:r>
        <w:rPr/>
        <w:t>Majetková účasť Základné imanie spoločnosti je vložené z peňažného vkladu jediného zakladateľa, ktorým  je Ladislav Szabó a to vo výške 5 000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Poradný výbor podniku</w:t>
      </w:r>
    </w:p>
    <w:p>
      <w:pPr>
        <w:pStyle w:val="Normal"/>
        <w:rPr/>
      </w:pPr>
      <w:r>
        <w:rPr/>
        <w:t xml:space="preserve"> </w:t>
      </w:r>
      <w:r>
        <w:rPr/>
        <w:t>Spoločnosť má zriadený poradný výbor, ktorý bol vymenovaný dňa 09.07.2021. Má troch členov, ktorí boli zvolení hlasovaním. Poradný výbor v roku 2023 zasadal 2 krát a je z neho vyhotovená zápisnica. Ďalej poradný výbor zasadá každé 3 mesiace a sú z neho vyhotovené zápisnice.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</w:t>
      </w:r>
      <w:r>
        <w:rPr/>
        <w:t xml:space="preserve">Finančný prehľad podniku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NÁKLADY ZA ROK 2023</w:t>
      </w:r>
    </w:p>
    <w:tbl>
      <w:tblPr>
        <w:jc w:val="left"/>
        <w:tblInd w:w="-25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4528"/>
        <w:gridCol w:w="4528"/>
      </w:tblGrid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Spotreba materiálu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Energie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Služby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16799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Osobné náklady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173276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VÝNOSY ZA ROK 2023</w:t>
      </w:r>
    </w:p>
    <w:tbl>
      <w:tblPr>
        <w:jc w:val="left"/>
        <w:tblInd w:w="-25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4528"/>
        <w:gridCol w:w="4528"/>
      </w:tblGrid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Tržby z predaja vlastných výrobkov a služieb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15237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Tržby z predaja tovaru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Ostatné výnosy z hospodárskej činnosti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152912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Výsledok podniku za rok 2023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jc w:val="left"/>
        <w:tblInd w:w="-25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4528"/>
        <w:gridCol w:w="4528"/>
      </w:tblGrid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Dlhodobý majetok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Dlhodobý nehmotný majetok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Neobežný majetok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15000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Zásoby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Krátkodobé pohľadávky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29315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Finančný majetok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2106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Obežný majetok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31421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Spolu majetok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46422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>Štruktúra zdrojov spoločnosti</w:t>
      </w:r>
    </w:p>
    <w:tbl>
      <w:tblPr>
        <w:jc w:val="left"/>
        <w:tblInd w:w="-25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4528"/>
        <w:gridCol w:w="4528"/>
      </w:tblGrid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Vlastné imanie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21757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VH za účtovné obdobie po zdanení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388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Záväzky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24324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Dlhodobé záväzky okrem rezerv a úverov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Krátkodobé záväzky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25070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Krátkodobé rezervy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Finančné účty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Krátkodobé finančné výpomoci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-19504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Spolu imanie +záväzky</w:t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46422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4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Zhodnotenie činností podniku a predpokladaný vývoj spoločnosti SLUNCE s.r.o RSP. Spoločnosť  sa venuje výrobe keramiky ,skladanie rôznych výrobkov pre iné firmy. Ďalej sa venujeme záhradníckej činnosti údržby detských parkov a iné verejnoprospešné činnosti. V apríly v roku 2021 získala štatút sociálneho podniku. Spoločnosť od svojho vzniku v roku 2021 prijala 12 nových zamestnancov. Desať  zamestnancov z celkového počtu zamestnancov sú zdravotne znevýhodnení a podnik na nich poberá kompenzačné príspevky z Úradu práce, sociálnych vecí a rodiny. V roku 2022 spoločnosť plánuje rozšíriť výrobu našich výrobkov. Na tieto činnosti spoločnosť plánuje zamestnať nových zamestnancov. Prácu chceme ponúkať predovšetkým osobám, ktoré stratia zamestnanie a nadobudnú status osoby hľadajúcej si prácu, resp. pre osoby zdravotne postihnuté a ostatné znevýhodnené a zraniteľné osoby, ktoré sa nevedia v regióne Komárno a okolie zamestnať. O všetkých okolnostiach, ktoré sa v podniku konajú sa diskutuje a rokuje na pravidelných zasadnutiach poradného výboru, z ktorého sú zaznamenávane.</w:t>
      </w:r>
    </w:p>
    <w:p>
      <w:pPr>
        <w:pStyle w:val="Normal"/>
        <w:rPr/>
      </w:pPr>
      <w:r>
        <w:rPr/>
        <w:t>V roku 2023 sme začali prevádzkovať cukráreň a sociálnu výdajnú na pomoc odkázaným. V spolupráci z UPSVaR Komárno sme rozšírili výrobu i služby sociálneho podniku.</w:t>
      </w:r>
    </w:p>
    <w:p>
      <w:pPr>
        <w:pStyle w:val="Normal"/>
        <w:rPr/>
      </w:pPr>
      <w:r>
        <w:rPr/>
        <w:t>Poslanie a zameranie našej spoločnosti   aj v roku 2023 boli ciele a poslanie spoločnosti v súlade s obsahom Stanov sociálneho podniku. Aktivity zamerané na znevýhodnené a sociálne vylúčené skupiny občanov, predovšetkým na občanov a rodiny žijúce pod hranicou chudoby . Túto skupinu tvoria občania so zdravotným postihnutím.</w:t>
      </w:r>
    </w:p>
    <w:p>
      <w:pPr>
        <w:pStyle w:val="Normal"/>
        <w:rPr/>
      </w:pPr>
      <w:r>
        <w:rPr/>
      </w:r>
    </w:p>
    <w:p>
      <w:pPr>
        <w:pStyle w:val="Normal"/>
        <w:widowControl/>
        <w:suppressAutoHyphens w:val="true"/>
        <w:bidi w:val="0"/>
        <w:spacing w:before="0" w:after="16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5"/>
      <w:numFmt w:val="bullet"/>
      <w:lvlText w:val="-"/>
      <w:lvlJc w:val="left"/>
      <w:pPr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count="376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unhideWhenUsed="1" w:semiHidden="1" w:uiPriority="9" w:name="heading 2"/>
    <w:lsdException w:qFormat="1" w:unhideWhenUsed="1" w:semiHidden="1" w:uiPriority="9" w:name="heading 3"/>
    <w:lsdException w:qFormat="1" w:unhideWhenUsed="1" w:semiHidden="1" w:uiPriority="9" w:name="heading 4"/>
    <w:lsdException w:qFormat="1" w:unhideWhenUsed="1" w:semiHidden="1" w:uiPriority="9" w:name="heading 5"/>
    <w:lsdException w:qFormat="1" w:unhideWhenUsed="1" w:semiHidden="1" w:uiPriority="9" w:name="heading 6"/>
    <w:lsdException w:qFormat="1" w:unhideWhenUsed="1" w:semiHidden="1" w:uiPriority="9" w:name="heading 7"/>
    <w:lsdException w:qFormat="1" w:unhideWhenUsed="1" w:semiHidden="1" w:uiPriority="9" w:name="heading 8"/>
    <w:lsdException w:qFormat="1" w:unhideWhenUsed="1" w:semiHidden="1" w:uiPriority="9" w:name="heading 9"/>
    <w:lsdException w:unhideWhenUsed="1" w:semiHidden="1" w:name="index 1"/>
    <w:lsdException w:unhideWhenUsed="1" w:semiHidden="1" w:name="index 2"/>
    <w:lsdException w:unhideWhenUsed="1" w:semiHidden="1" w:name="index 3"/>
    <w:lsdException w:unhideWhenUsed="1" w:semiHidden="1" w:name="index 4"/>
    <w:lsdException w:unhideWhenUsed="1" w:semiHidden="1" w:name="index 5"/>
    <w:lsdException w:unhideWhenUsed="1" w:semiHidden="1" w:name="index 6"/>
    <w:lsdException w:unhideWhenUsed="1" w:semiHidden="1" w:name="index 7"/>
    <w:lsdException w:unhideWhenUsed="1" w:semiHidden="1" w:name="index 8"/>
    <w:lsdException w:unhideWhenUsed="1" w:semiHidden="1" w:name="index 9"/>
    <w:lsdException w:unhideWhenUsed="1" w:semiHidden="1" w:uiPriority="39" w:name="toc 1"/>
    <w:lsdException w:unhideWhenUsed="1" w:semiHidden="1" w:uiPriority="39" w:name="toc 2"/>
    <w:lsdException w:unhideWhenUsed="1" w:semiHidden="1" w:uiPriority="39" w:name="toc 3"/>
    <w:lsdException w:unhideWhenUsed="1" w:semiHidden="1" w:uiPriority="39" w:name="toc 4"/>
    <w:lsdException w:unhideWhenUsed="1" w:semiHidden="1" w:uiPriority="39" w:name="toc 5"/>
    <w:lsdException w:unhideWhenUsed="1" w:semiHidden="1" w:uiPriority="39" w:name="toc 6"/>
    <w:lsdException w:unhideWhenUsed="1" w:semiHidden="1" w:uiPriority="39" w:name="toc 7"/>
    <w:lsdException w:unhideWhenUsed="1" w:semiHidden="1" w:uiPriority="39" w:name="toc 8"/>
    <w:lsdException w:unhideWhenUsed="1" w:semiHidden="1" w:uiPriority="39" w:name="toc 9"/>
    <w:lsdException w:unhideWhenUsed="1" w:semiHidden="1" w:name="Normal Indent"/>
    <w:lsdException w:unhideWhenUsed="1" w:semiHidden="1" w:name="footnote text"/>
    <w:lsdException w:unhideWhenUsed="1" w:semiHidden="1" w:name="annotation text"/>
    <w:lsdException w:unhideWhenUsed="1" w:semiHidden="1" w:name="header"/>
    <w:lsdException w:unhideWhenUsed="1" w:semiHidden="1" w:name="footer"/>
    <w:lsdException w:unhideWhenUsed="1" w:semiHidden="1" w:name="index heading"/>
    <w:lsdException w:qFormat="1" w:unhideWhenUsed="1" w:semiHidden="1" w:uiPriority="35" w:name="caption"/>
    <w:lsdException w:unhideWhenUsed="1" w:semiHidden="1" w:name="table of figures"/>
    <w:lsdException w:unhideWhenUsed="1" w:semiHidden="1" w:name="envelope address"/>
    <w:lsdException w:unhideWhenUsed="1" w:semiHidden="1" w:name="envelope return"/>
    <w:lsdException w:unhideWhenUsed="1" w:semiHidden="1" w:name="footnote reference"/>
    <w:lsdException w:unhideWhenUsed="1" w:semiHidden="1" w:name="annotation reference"/>
    <w:lsdException w:unhideWhenUsed="1" w:semiHidden="1" w:name="line number"/>
    <w:lsdException w:unhideWhenUsed="1" w:semiHidden="1" w:name="page number"/>
    <w:lsdException w:unhideWhenUsed="1" w:semiHidden="1" w:name="endnote reference"/>
    <w:lsdException w:unhideWhenUsed="1" w:semiHidden="1" w:name="endnote text"/>
    <w:lsdException w:unhideWhenUsed="1" w:semiHidden="1" w:name="table of authorities"/>
    <w:lsdException w:unhideWhenUsed="1" w:semiHidden="1" w:name="macro"/>
    <w:lsdException w:unhideWhenUsed="1" w:semiHidden="1" w:name="toa heading"/>
    <w:lsdException w:unhideWhenUsed="1" w:semiHidden="1" w:name="List"/>
    <w:lsdException w:unhideWhenUsed="1" w:semiHidden="1" w:name="List Bullet"/>
    <w:lsdException w:unhideWhenUsed="1" w:semiHidden="1" w:name="List Number"/>
    <w:lsdException w:unhideWhenUsed="1" w:semiHidden="1" w:name="List 2"/>
    <w:lsdException w:unhideWhenUsed="1" w:semiHidden="1" w:name="List 3"/>
    <w:lsdException w:unhideWhenUsed="1" w:semiHidden="1" w:name="List 4"/>
    <w:lsdException w:unhideWhenUsed="1" w:semiHidden="1" w:name="List 5"/>
    <w:lsdException w:unhideWhenUsed="1" w:semiHidden="1" w:name="List Bullet 2"/>
    <w:lsdException w:unhideWhenUsed="1" w:semiHidden="1" w:name="List Bullet 3"/>
    <w:lsdException w:unhideWhenUsed="1" w:semiHidden="1" w:name="List Bullet 4"/>
    <w:lsdException w:unhideWhenUsed="1" w:semiHidden="1" w:name="List Bullet 5"/>
    <w:lsdException w:unhideWhenUsed="1" w:semiHidden="1" w:name="List Number 2"/>
    <w:lsdException w:unhideWhenUsed="1" w:semiHidden="1" w:name="List Number 3"/>
    <w:lsdException w:unhideWhenUsed="1" w:semiHidden="1" w:name="List Number 4"/>
    <w:lsdException w:unhideWhenUsed="1" w:semiHidden="1" w:name="List Number 5"/>
    <w:lsdException w:qFormat="1" w:uiPriority="10" w:name="Title"/>
    <w:lsdException w:unhideWhenUsed="1" w:semiHidden="1" w:name="Closing"/>
    <w:lsdException w:unhideWhenUsed="1" w:semiHidden="1" w:name="Signature"/>
    <w:lsdException w:unhideWhenUsed="1" w:semiHidden="1" w:uiPriority="1" w:name="Default Paragraph Font"/>
    <w:lsdException w:unhideWhenUsed="1" w:semiHidden="1" w:name="Body Text"/>
    <w:lsdException w:unhideWhenUsed="1" w:semiHidden="1" w:name="Body Text Indent"/>
    <w:lsdException w:unhideWhenUsed="1" w:semiHidden="1" w:name="List Continue"/>
    <w:lsdException w:unhideWhenUsed="1" w:semiHidden="1" w:name="List Continue 2"/>
    <w:lsdException w:unhideWhenUsed="1" w:semiHidden="1" w:name="List Continue 3"/>
    <w:lsdException w:unhideWhenUsed="1" w:semiHidden="1" w:name="List Continue 4"/>
    <w:lsdException w:unhideWhenUsed="1" w:semiHidden="1" w:name="List Continue 5"/>
    <w:lsdException w:unhideWhenUsed="1" w:semiHidden="1" w:name="Message Header"/>
    <w:lsdException w:qFormat="1" w:uiPriority="11" w:name="Subtitle"/>
    <w:lsdException w:unhideWhenUsed="1" w:semiHidden="1" w:name="Salutation"/>
    <w:lsdException w:unhideWhenUsed="1" w:semiHidden="1" w:name="Date"/>
    <w:lsdException w:unhideWhenUsed="1" w:semiHidden="1" w:name="Body Text First Indent"/>
    <w:lsdException w:unhideWhenUsed="1" w:semiHidden="1" w:name="Body Text First Indent 2"/>
    <w:lsdException w:unhideWhenUsed="1" w:semiHidden="1" w:name="Note Heading"/>
    <w:lsdException w:unhideWhenUsed="1" w:semiHidden="1" w:name="Body Text 2"/>
    <w:lsdException w:unhideWhenUsed="1" w:semiHidden="1" w:name="Body Text 3"/>
    <w:lsdException w:unhideWhenUsed="1" w:semiHidden="1" w:name="Body Text Indent 2"/>
    <w:lsdException w:unhideWhenUsed="1" w:semiHidden="1" w:name="Body Text Indent 3"/>
    <w:lsdException w:unhideWhenUsed="1" w:semiHidden="1" w:name="Block Text"/>
    <w:lsdException w:unhideWhenUsed="1" w:semiHidden="1" w:name="Hyperlink"/>
    <w:lsdException w:unhideWhenUsed="1" w:semiHidden="1" w:name="FollowedHyperlink"/>
    <w:lsdException w:qFormat="1" w:uiPriority="22" w:name="Strong"/>
    <w:lsdException w:qFormat="1" w:uiPriority="20" w:name="Emphasis"/>
    <w:lsdException w:unhideWhenUsed="1" w:semiHidden="1" w:name="Document Map"/>
    <w:lsdException w:unhideWhenUsed="1" w:semiHidden="1" w:name="Plain Text"/>
    <w:lsdException w:unhideWhenUsed="1" w:semiHidden="1" w:name="E-mail Signature"/>
    <w:lsdException w:unhideWhenUsed="1" w:semiHidden="1" w:name="HTML Top of Form"/>
    <w:lsdException w:unhideWhenUsed="1" w:semiHidden="1" w:name="HTML Bottom of Form"/>
    <w:lsdException w:unhideWhenUsed="1" w:semiHidden="1" w:name="Normal (Web)"/>
    <w:lsdException w:unhideWhenUsed="1" w:semiHidden="1" w:name="HTML Acronym"/>
    <w:lsdException w:unhideWhenUsed="1" w:semiHidden="1" w:name="HTML Address"/>
    <w:lsdException w:unhideWhenUsed="1" w:semiHidden="1" w:name="HTML Cite"/>
    <w:lsdException w:unhideWhenUsed="1" w:semiHidden="1" w:name="HTML Code"/>
    <w:lsdException w:unhideWhenUsed="1" w:semiHidden="1" w:name="HTML Definition"/>
    <w:lsdException w:unhideWhenUsed="1" w:semiHidden="1" w:name="HTML Keyboard"/>
    <w:lsdException w:unhideWhenUsed="1" w:semiHidden="1" w:name="HTML Preformatted"/>
    <w:lsdException w:unhideWhenUsed="1" w:semiHidden="1" w:name="HTML Sample"/>
    <w:lsdException w:unhideWhenUsed="1" w:semiHidden="1" w:name="HTML Typewriter"/>
    <w:lsdException w:unhideWhenUsed="1" w:semiHidden="1" w:name="HTML Variable"/>
    <w:lsdException w:unhideWhenUsed="1" w:semiHidden="1" w:name="Normal Table"/>
    <w:lsdException w:unhideWhenUsed="1" w:semiHidden="1" w:name="annotation subject"/>
    <w:lsdException w:unhideWhenUsed="1" w:semiHidden="1" w:name="No List"/>
    <w:lsdException w:unhideWhenUsed="1" w:semiHidden="1" w:name="Outline List 1"/>
    <w:lsdException w:unhideWhenUsed="1" w:semiHidden="1" w:name="Outline List 2"/>
    <w:lsdException w:unhideWhenUsed="1" w:semiHidden="1" w:name="Outline List 3"/>
    <w:lsdException w:unhideWhenUsed="1" w:semiHidden="1" w:name="Table Simple 1"/>
    <w:lsdException w:unhideWhenUsed="1" w:semiHidden="1" w:name="Table Simple 2"/>
    <w:lsdException w:unhideWhenUsed="1" w:semiHidden="1" w:name="Table Simple 3"/>
    <w:lsdException w:unhideWhenUsed="1" w:semiHidden="1" w:name="Table Classic 1"/>
    <w:lsdException w:unhideWhenUsed="1" w:semiHidden="1" w:name="Table Classic 2"/>
    <w:lsdException w:unhideWhenUsed="1" w:semiHidden="1" w:name="Table Classic 3"/>
    <w:lsdException w:unhideWhenUsed="1" w:semiHidden="1" w:name="Table Classic 4"/>
    <w:lsdException w:unhideWhenUsed="1" w:semiHidden="1" w:name="Table Colorful 1"/>
    <w:lsdException w:unhideWhenUsed="1" w:semiHidden="1" w:name="Table Colorful 2"/>
    <w:lsdException w:unhideWhenUsed="1" w:semiHidden="1" w:name="Table Colorful 3"/>
    <w:lsdException w:unhideWhenUsed="1" w:semiHidden="1" w:name="Table Columns 1"/>
    <w:lsdException w:unhideWhenUsed="1" w:semiHidden="1" w:name="Table Columns 2"/>
    <w:lsdException w:unhideWhenUsed="1" w:semiHidden="1" w:name="Table Columns 3"/>
    <w:lsdException w:unhideWhenUsed="1" w:semiHidden="1" w:name="Table Columns 4"/>
    <w:lsdException w:unhideWhenUsed="1" w:semiHidden="1" w:name="Table Columns 5"/>
    <w:lsdException w:unhideWhenUsed="1" w:semiHidden="1" w:name="Table Grid 1"/>
    <w:lsdException w:unhideWhenUsed="1" w:semiHidden="1" w:name="Table Grid 2"/>
    <w:lsdException w:unhideWhenUsed="1" w:semiHidden="1" w:name="Table Grid 3"/>
    <w:lsdException w:unhideWhenUsed="1" w:semiHidden="1" w:name="Table Grid 4"/>
    <w:lsdException w:unhideWhenUsed="1" w:semiHidden="1" w:name="Table Grid 5"/>
    <w:lsdException w:unhideWhenUsed="1" w:semiHidden="1" w:name="Table Grid 6"/>
    <w:lsdException w:unhideWhenUsed="1" w:semiHidden="1" w:name="Table Grid 7"/>
    <w:lsdException w:unhideWhenUsed="1" w:semiHidden="1" w:name="Table Grid 8"/>
    <w:lsdException w:unhideWhenUsed="1" w:semiHidden="1" w:name="Table List 1"/>
    <w:lsdException w:unhideWhenUsed="1" w:semiHidden="1" w:name="Table List 2"/>
    <w:lsdException w:unhideWhenUsed="1" w:semiHidden="1" w:name="Table List 3"/>
    <w:lsdException w:unhideWhenUsed="1" w:semiHidden="1" w:name="Table List 4"/>
    <w:lsdException w:unhideWhenUsed="1" w:semiHidden="1" w:name="Table List 5"/>
    <w:lsdException w:unhideWhenUsed="1" w:semiHidden="1" w:name="Table List 6"/>
    <w:lsdException w:unhideWhenUsed="1" w:semiHidden="1" w:name="Table List 7"/>
    <w:lsdException w:unhideWhenUsed="1" w:semiHidden="1" w:name="Table List 8"/>
    <w:lsdException w:unhideWhenUsed="1" w:semiHidden="1" w:name="Table 3D effects 1"/>
    <w:lsdException w:unhideWhenUsed="1" w:semiHidden="1" w:name="Table 3D effects 2"/>
    <w:lsdException w:unhideWhenUsed="1" w:semiHidden="1" w:name="Table 3D effects 3"/>
    <w:lsdException w:unhideWhenUsed="1" w:semiHidden="1" w:name="Table Contemporary"/>
    <w:lsdException w:unhideWhenUsed="1" w:semiHidden="1" w:name="Table Elegant"/>
    <w:lsdException w:unhideWhenUsed="1" w:semiHidden="1" w:name="Table Professional"/>
    <w:lsdException w:unhideWhenUsed="1" w:semiHidden="1" w:name="Table Subtle 1"/>
    <w:lsdException w:unhideWhenUsed="1" w:semiHidden="1" w:name="Table Subtle 2"/>
    <w:lsdException w:unhideWhenUsed="1" w:semiHidden="1" w:name="Table Web 1"/>
    <w:lsdException w:unhideWhenUsed="1" w:semiHidden="1" w:name="Table Web 2"/>
    <w:lsdException w:unhideWhenUsed="1" w:semiHidden="1" w:name="Table Web 3"/>
    <w:lsdException w:unhideWhenUsed="1" w:semiHidden="1" w:name="Balloon Text"/>
    <w:lsdException w:uiPriority="39" w:name="Table Grid"/>
    <w:lsdException w:unhideWhenUsed="1" w:semiHidden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  <w:lsdException w:unhideWhenUsed="1" w:semiHidden="1" w:name="Mention"/>
    <w:lsdException w:unhideWhenUsed="1" w:semiHidden="1" w:name="Smart Hyperlink"/>
    <w:lsdException w:unhideWhenUsed="1" w:semiHidden="1" w:name="Hashtag"/>
    <w:lsdException w:unhideWhenUsed="1" w:semiHidden="1" w:name="Unresolved Mention"/>
    <w:lsdException w:unhideWhenUsed="1" w:semiHidden="1" w:name="Smart Link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SimSun" w:cs="Calibr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uiPriority w:val="99"/>
    <w:link w:val="Hlavika"/>
    <w:rsid w:val="009956a4"/>
    <w:basedOn w:val="DefaultParagraphFont"/>
    <w:rPr/>
  </w:style>
  <w:style w:type="character" w:styleId="PtaChar" w:customStyle="1">
    <w:name w:val="Päta Char"/>
    <w:uiPriority w:val="99"/>
    <w:link w:val="Pta"/>
    <w:rsid w:val="009956a4"/>
    <w:basedOn w:val="DefaultParagraphFont"/>
    <w:rPr/>
  </w:style>
  <w:style w:type="character" w:styleId="ListLabel1" w:customStyle="1">
    <w:name w:val="ListLabel 1"/>
    <w:rPr>
      <w:rFonts w:cs="Calibri"/>
    </w:rPr>
  </w:style>
  <w:style w:type="character" w:styleId="ListLabel2" w:customStyle="1">
    <w:name w:val="ListLabel 2"/>
    <w:rPr>
      <w:rFonts w:cs="Courier New"/>
    </w:rPr>
  </w:style>
  <w:style w:type="character" w:styleId="ListLabel3" w:customStyle="1">
    <w:name w:val="ListLabel 3"/>
    <w:rPr>
      <w:rFonts w:cs="Calibri"/>
    </w:rPr>
  </w:style>
  <w:style w:type="character" w:styleId="ListLabel4" w:customStyle="1">
    <w:name w:val="ListLabel 4"/>
    <w:rPr>
      <w:rFonts w:cs="Courier New"/>
    </w:rPr>
  </w:style>
  <w:style w:type="character" w:styleId="ListLabel5" w:customStyle="1">
    <w:name w:val="ListLabel 5"/>
    <w:rPr>
      <w:rFonts w:cs="Wingdings"/>
    </w:rPr>
  </w:style>
  <w:style w:type="character" w:styleId="ListLabel6" w:customStyle="1">
    <w:name w:val="ListLabel 6"/>
    <w:rPr>
      <w:rFonts w:cs="Symbol"/>
    </w:rPr>
  </w:style>
  <w:style w:type="character" w:styleId="ListLabel7" w:customStyle="1">
    <w:name w:val="ListLabel 7"/>
    <w:rPr>
      <w:rFonts w:cs="Calibri"/>
    </w:rPr>
  </w:style>
  <w:style w:type="character" w:styleId="ListLabel8" w:customStyle="1">
    <w:name w:val="ListLabel 8"/>
    <w:rPr>
      <w:rFonts w:cs="Courier New"/>
    </w:rPr>
  </w:style>
  <w:style w:type="character" w:styleId="ListLabel9" w:customStyle="1">
    <w:name w:val="ListLabel 9"/>
    <w:rPr>
      <w:rFonts w:cs="Wingdings"/>
    </w:rPr>
  </w:style>
  <w:style w:type="character" w:styleId="ListLabel10" w:customStyle="1">
    <w:name w:val="ListLabel 10"/>
    <w:rPr>
      <w:rFonts w:cs="Symbol"/>
    </w:rPr>
  </w:style>
  <w:style w:type="character" w:styleId="ListLabel11" w:customStyle="1">
    <w:name w:val="ListLabel 11"/>
    <w:rPr>
      <w:rFonts w:cs="Calibri"/>
    </w:rPr>
  </w:style>
  <w:style w:type="character" w:styleId="ListLabel12" w:customStyle="1">
    <w:name w:val="ListLabel 12"/>
    <w:rPr>
      <w:rFonts w:cs="Courier New"/>
    </w:rPr>
  </w:style>
  <w:style w:type="character" w:styleId="ListLabel13" w:customStyle="1">
    <w:name w:val="ListLabel 13"/>
    <w:rPr>
      <w:rFonts w:cs="Wingdings"/>
    </w:rPr>
  </w:style>
  <w:style w:type="character" w:styleId="ListLabel14" w:customStyle="1">
    <w:name w:val="ListLabel 14"/>
    <w:rPr>
      <w:rFonts w:cs="Symbol"/>
    </w:rPr>
  </w:style>
  <w:style w:type="character" w:styleId="ListLabel15">
    <w:name w:val="ListLabel 15"/>
    <w:rPr>
      <w:rFonts w:cs="Calibri"/>
    </w:rPr>
  </w:style>
  <w:style w:type="character" w:styleId="ListLabel16">
    <w:name w:val="ListLabel 16"/>
    <w:rPr>
      <w:rFonts w:cs="Courier New"/>
    </w:rPr>
  </w:style>
  <w:style w:type="character" w:styleId="ListLabel17">
    <w:name w:val="ListLabel 17"/>
    <w:rPr>
      <w:rFonts w:cs="Wingdings"/>
    </w:rPr>
  </w:style>
  <w:style w:type="character" w:styleId="ListLabel18">
    <w:name w:val="ListLabel 18"/>
    <w:rPr>
      <w:rFonts w:cs="Symbol"/>
    </w:rPr>
  </w:style>
  <w:style w:type="character" w:styleId="ListLabel19">
    <w:name w:val="ListLabel 19"/>
    <w:rPr>
      <w:rFonts w:cs="Calibri"/>
    </w:rPr>
  </w:style>
  <w:style w:type="character" w:styleId="ListLabel20">
    <w:name w:val="ListLabel 20"/>
    <w:rPr>
      <w:rFonts w:cs="Courier New"/>
    </w:rPr>
  </w:style>
  <w:style w:type="character" w:styleId="ListLabel21">
    <w:name w:val="ListLabel 21"/>
    <w:rPr>
      <w:rFonts w:cs="Wingdings"/>
    </w:rPr>
  </w:style>
  <w:style w:type="character" w:styleId="ListLabel22">
    <w:name w:val="ListLabel 22"/>
    <w:rPr>
      <w:rFonts w:cs="Symbol"/>
    </w:rPr>
  </w:style>
  <w:style w:type="paragraph" w:styleId="Nadpis" w:customStyle="1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 w:customStyle="1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Lucida Sans"/>
    </w:rPr>
  </w:style>
  <w:style w:type="paragraph" w:styleId="Popis">
    <w:name w:val="Popis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pPr>
      <w:suppressLineNumbers/>
    </w:pPr>
    <w:rPr>
      <w:rFonts w:cs="Lucida Sans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ListParagraph">
    <w:name w:val="List Paragraph"/>
    <w:uiPriority w:val="34"/>
    <w:qFormat/>
    <w:rsid w:val="00277b52"/>
    <w:basedOn w:val="Normal"/>
    <w:pPr>
      <w:spacing w:before="0" w:after="160"/>
      <w:ind w:left="720" w:right="0" w:hanging="0"/>
      <w:contextualSpacing/>
    </w:pPr>
    <w:rPr/>
  </w:style>
  <w:style w:type="paragraph" w:styleId="Hlavika">
    <w:name w:val="Hlavička"/>
    <w:uiPriority w:val="99"/>
    <w:unhideWhenUsed/>
    <w:link w:val="HlavikaChar"/>
    <w:rsid w:val="009956a4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unhideWhenUsed/>
    <w:link w:val="PtaChar"/>
    <w:rsid w:val="009956a4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de34f4"/>
    <w:pPr>
      <w:spacing w:line="240" w:lineRule="auto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2024-04-04T14:42:00Z</dcterms:created>
  <dc:creator>Admin</dc:creator>
  <dc:language>sk-SK</dc:language>
  <cp:lastModifiedBy>koloman teglas</cp:lastModifiedBy>
  <dcterms:modified xsi:type="dcterms:W3CDTF">2024-04-04T14:42:00Z</dcterms:modified>
  <cp:revision>2</cp:revision>
</cp:coreProperties>
</file>