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B2519" w:rsidRDefault="00501B85">
      <w:pPr>
        <w:pBdr>
          <w:top w:val="single" w:sz="4" w:space="0" w:color="auto"/>
          <w:left w:val="single" w:sz="4" w:space="4" w:color="auto"/>
          <w:bottom w:val="single" w:sz="4" w:space="1" w:color="auto"/>
          <w:right w:val="single" w:sz="4" w:space="6" w:color="auto"/>
        </w:pBdr>
        <w:spacing w:after="120"/>
        <w:jc w:val="center"/>
        <w:rPr>
          <w:rFonts w:ascii="Arial Narrow" w:hAnsi="Arial Narrow"/>
          <w:b/>
        </w:rPr>
      </w:pPr>
      <w:r>
        <w:rPr>
          <w:rFonts w:ascii="Arial Narrow" w:hAnsi="Arial Narrow"/>
          <w:b/>
        </w:rPr>
        <w:t>POZNÁMKY K ÚČTOVNEJ ZÁVIERKE 2023</w:t>
      </w:r>
    </w:p>
    <w:p w:rsidR="00BB2519" w:rsidRDefault="00501B85">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rsidR="00BB2519" w:rsidRDefault="00501B85">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rsidR="00BB2519" w:rsidRDefault="00BB2519">
      <w:pPr>
        <w:rPr>
          <w:rFonts w:ascii="Arial Narrow" w:hAnsi="Arial Narrow"/>
          <w:sz w:val="22"/>
          <w:szCs w:val="22"/>
        </w:rPr>
      </w:pPr>
    </w:p>
    <w:p w:rsidR="00BB2519" w:rsidRDefault="00501B85">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rsidR="00BB2519" w:rsidRDefault="00BB2519">
      <w:pPr>
        <w:rPr>
          <w:rFonts w:ascii="Arial Narrow" w:hAnsi="Arial Narrow"/>
          <w:sz w:val="22"/>
          <w:szCs w:val="22"/>
        </w:rPr>
      </w:pPr>
    </w:p>
    <w:p w:rsidR="00BB2519" w:rsidRDefault="00501B85">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rsidR="00BB2519" w:rsidRDefault="00BB2519">
      <w:pPr>
        <w:rPr>
          <w:rFonts w:ascii="Arial Narrow" w:hAnsi="Arial Narrow"/>
          <w:sz w:val="22"/>
          <w:szCs w:val="22"/>
        </w:rPr>
      </w:pPr>
    </w:p>
    <w:tbl>
      <w:tblPr>
        <w:tblW w:w="4944" w:type="pct"/>
        <w:tblLayout w:type="fixed"/>
        <w:tblLook w:val="04A0" w:firstRow="1" w:lastRow="0" w:firstColumn="1" w:lastColumn="0" w:noHBand="0" w:noVBand="1"/>
      </w:tblPr>
      <w:tblGrid>
        <w:gridCol w:w="2574"/>
        <w:gridCol w:w="6808"/>
      </w:tblGrid>
      <w:tr w:rsidR="00BB2519">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BB2519" w:rsidRDefault="009A2DF3">
            <w:pPr>
              <w:jc w:val="both"/>
              <w:rPr>
                <w:rFonts w:ascii="Arial Narrow" w:hAnsi="Arial Narrow" w:cs="Arial Narrow"/>
                <w:b/>
                <w:sz w:val="22"/>
                <w:szCs w:val="22"/>
              </w:rPr>
            </w:pPr>
            <w:r>
              <w:rPr>
                <w:rFonts w:ascii="Arial Narrow" w:hAnsi="Arial Narrow" w:cs="Arial Narrow"/>
                <w:b/>
                <w:sz w:val="22"/>
                <w:szCs w:val="22"/>
              </w:rPr>
              <w:t>Management Services s.r.o.</w:t>
            </w:r>
          </w:p>
        </w:tc>
      </w:tr>
      <w:tr w:rsidR="00BB2519">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BB2519" w:rsidRDefault="009A2DF3">
            <w:pPr>
              <w:jc w:val="both"/>
              <w:rPr>
                <w:rFonts w:ascii="Arial Narrow" w:hAnsi="Arial Narrow" w:cs="Arial Narrow"/>
                <w:sz w:val="22"/>
                <w:szCs w:val="22"/>
              </w:rPr>
            </w:pPr>
            <w:r>
              <w:rPr>
                <w:rFonts w:ascii="Arial Narrow" w:hAnsi="Arial Narrow" w:cs="Arial Narrow"/>
                <w:sz w:val="22"/>
                <w:szCs w:val="22"/>
              </w:rPr>
              <w:t>Petrovce nad Laborcom 33, 07101 Michalovce</w:t>
            </w:r>
          </w:p>
        </w:tc>
      </w:tr>
      <w:tr w:rsidR="00BB2519">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sz="4" w:space="0" w:color="auto"/>
              <w:left w:val="single" w:sz="4" w:space="0" w:color="auto"/>
              <w:bottom w:val="single" w:sz="4" w:space="0" w:color="auto"/>
              <w:right w:val="single" w:sz="4"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Spoločnosť s ručením obmedzeným</w:t>
            </w:r>
          </w:p>
        </w:tc>
      </w:tr>
      <w:tr w:rsidR="00BB2519">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BB2519" w:rsidRDefault="00501B85" w:rsidP="009A2DF3">
            <w:pPr>
              <w:jc w:val="both"/>
              <w:rPr>
                <w:rFonts w:ascii="Arial Narrow" w:hAnsi="Arial Narrow" w:cs="Arial Narrow"/>
                <w:sz w:val="22"/>
                <w:szCs w:val="22"/>
              </w:rPr>
            </w:pPr>
            <w:r>
              <w:rPr>
                <w:rFonts w:ascii="Arial Narrow" w:hAnsi="Arial Narrow" w:cs="Arial Narrow"/>
                <w:sz w:val="22"/>
                <w:szCs w:val="22"/>
              </w:rPr>
              <w:t xml:space="preserve">Zápis do obchodného registra: </w:t>
            </w:r>
            <w:r w:rsidR="009A2DF3">
              <w:rPr>
                <w:rFonts w:ascii="Arial Narrow" w:hAnsi="Arial Narrow" w:cs="Arial Narrow"/>
                <w:sz w:val="22"/>
                <w:szCs w:val="22"/>
              </w:rPr>
              <w:t>02.02.2023</w:t>
            </w:r>
          </w:p>
        </w:tc>
      </w:tr>
      <w:tr w:rsidR="00BB2519">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Poradenské služby v oblasti podnikania a riadenia</w:t>
            </w:r>
          </w:p>
        </w:tc>
      </w:tr>
      <w:tr w:rsidR="00BB2519">
        <w:trPr>
          <w:trHeight w:val="194"/>
        </w:trPr>
        <w:tc>
          <w:tcPr>
            <w:tcW w:w="1372" w:type="pct"/>
            <w:tcBorders>
              <w:top w:val="single" w:sz="4" w:space="0" w:color="auto"/>
              <w:left w:val="single" w:sz="8" w:space="0" w:color="auto"/>
              <w:bottom w:val="single" w:sz="4"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rsidR="00BB2519">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BB2519" w:rsidRDefault="00501B85" w:rsidP="00501B85">
            <w:pPr>
              <w:jc w:val="both"/>
              <w:rPr>
                <w:rFonts w:ascii="Arial Narrow" w:hAnsi="Arial Narrow" w:cs="Arial Narrow"/>
                <w:sz w:val="22"/>
                <w:szCs w:val="22"/>
              </w:rPr>
            </w:pPr>
            <w:r>
              <w:rPr>
                <w:rFonts w:ascii="Arial Narrow" w:hAnsi="Arial Narrow" w:cs="Arial Narrow"/>
                <w:sz w:val="22"/>
                <w:szCs w:val="22"/>
              </w:rPr>
              <w:t>Kalendárny rok 2023</w:t>
            </w:r>
          </w:p>
        </w:tc>
      </w:tr>
    </w:tbl>
    <w:p w:rsidR="00BB2519" w:rsidRDefault="00BB2519">
      <w:pPr>
        <w:jc w:val="both"/>
        <w:rPr>
          <w:rFonts w:ascii="Arial Narrow" w:hAnsi="Arial Narrow" w:cs="Arial Narrow"/>
          <w:b/>
          <w:bCs/>
          <w:sz w:val="22"/>
          <w:szCs w:val="22"/>
        </w:rPr>
      </w:pPr>
    </w:p>
    <w:p w:rsidR="00BB2519" w:rsidRDefault="00501B85">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rsidR="00BB2519" w:rsidRDefault="00501B85">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rsidR="00BB2519" w:rsidRDefault="00BB2519">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BB2519">
        <w:tc>
          <w:tcPr>
            <w:tcW w:w="2197" w:type="dxa"/>
            <w:shd w:val="clear" w:color="auto" w:fill="auto"/>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Áno/Nie</w:t>
            </w:r>
          </w:p>
        </w:tc>
      </w:tr>
      <w:tr w:rsidR="00501B85">
        <w:tc>
          <w:tcPr>
            <w:tcW w:w="2197" w:type="dxa"/>
            <w:shd w:val="clear" w:color="auto" w:fill="auto"/>
          </w:tcPr>
          <w:p w:rsidR="00501B85" w:rsidRDefault="00501B85" w:rsidP="00501B85">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rsidR="00501B85" w:rsidRDefault="009A2DF3" w:rsidP="00501B85">
            <w:pPr>
              <w:jc w:val="both"/>
              <w:rPr>
                <w:rFonts w:ascii="Arial Narrow" w:hAnsi="Arial Narrow" w:cs="Arial Narrow"/>
                <w:b/>
                <w:bCs/>
                <w:sz w:val="22"/>
                <w:szCs w:val="22"/>
              </w:rPr>
            </w:pPr>
            <w:r>
              <w:rPr>
                <w:rFonts w:ascii="Arial Narrow" w:hAnsi="Arial Narrow" w:cs="Arial Narrow"/>
                <w:b/>
                <w:bCs/>
                <w:sz w:val="22"/>
                <w:szCs w:val="22"/>
              </w:rPr>
              <w:t>5047</w:t>
            </w:r>
          </w:p>
        </w:tc>
        <w:tc>
          <w:tcPr>
            <w:tcW w:w="3260" w:type="dxa"/>
            <w:shd w:val="clear" w:color="auto" w:fill="auto"/>
          </w:tcPr>
          <w:p w:rsidR="00501B85" w:rsidRDefault="009A2DF3" w:rsidP="00501B85">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rsidR="00501B85" w:rsidRDefault="00501B85" w:rsidP="00501B85">
            <w:pPr>
              <w:jc w:val="both"/>
              <w:rPr>
                <w:rFonts w:ascii="Arial Narrow" w:hAnsi="Arial Narrow" w:cs="Arial Narrow"/>
                <w:b/>
                <w:bCs/>
                <w:sz w:val="22"/>
                <w:szCs w:val="22"/>
              </w:rPr>
            </w:pPr>
            <w:r>
              <w:rPr>
                <w:rFonts w:ascii="Arial Narrow" w:hAnsi="Arial Narrow" w:cs="Arial Narrow"/>
                <w:b/>
                <w:bCs/>
                <w:sz w:val="22"/>
                <w:szCs w:val="22"/>
              </w:rPr>
              <w:t>nie</w:t>
            </w:r>
          </w:p>
        </w:tc>
      </w:tr>
      <w:tr w:rsidR="00501B85">
        <w:tc>
          <w:tcPr>
            <w:tcW w:w="2197" w:type="dxa"/>
            <w:shd w:val="clear" w:color="auto" w:fill="auto"/>
          </w:tcPr>
          <w:p w:rsidR="00501B85" w:rsidRDefault="00501B85" w:rsidP="00501B85">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rsidR="00501B85" w:rsidRDefault="00501B85" w:rsidP="00501B85">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rsidR="00501B85" w:rsidRDefault="009A2DF3" w:rsidP="00501B85">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rsidR="00501B85" w:rsidRDefault="00501B85" w:rsidP="00501B85">
            <w:pPr>
              <w:jc w:val="both"/>
              <w:rPr>
                <w:rFonts w:ascii="Arial Narrow" w:hAnsi="Arial Narrow" w:cs="Arial Narrow"/>
                <w:b/>
                <w:bCs/>
                <w:sz w:val="22"/>
                <w:szCs w:val="22"/>
              </w:rPr>
            </w:pPr>
            <w:r>
              <w:rPr>
                <w:rFonts w:ascii="Arial Narrow" w:hAnsi="Arial Narrow" w:cs="Arial Narrow"/>
                <w:b/>
                <w:bCs/>
                <w:sz w:val="22"/>
                <w:szCs w:val="22"/>
              </w:rPr>
              <w:t>nie</w:t>
            </w:r>
          </w:p>
        </w:tc>
      </w:tr>
      <w:tr w:rsidR="00501B85">
        <w:trPr>
          <w:trHeight w:val="101"/>
        </w:trPr>
        <w:tc>
          <w:tcPr>
            <w:tcW w:w="2197" w:type="dxa"/>
            <w:shd w:val="clear" w:color="auto" w:fill="auto"/>
          </w:tcPr>
          <w:p w:rsidR="00501B85" w:rsidRDefault="00501B85" w:rsidP="00501B85">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rsidR="00501B85" w:rsidRDefault="00501B85" w:rsidP="00501B85">
            <w:pPr>
              <w:jc w:val="both"/>
              <w:rPr>
                <w:rFonts w:ascii="Arial Narrow" w:hAnsi="Arial Narrow" w:cs="Arial Narrow"/>
                <w:b/>
                <w:bCs/>
                <w:sz w:val="22"/>
                <w:szCs w:val="22"/>
              </w:rPr>
            </w:pPr>
            <w:r>
              <w:rPr>
                <w:rFonts w:ascii="Arial Narrow" w:hAnsi="Arial Narrow" w:cs="Arial Narrow"/>
                <w:b/>
                <w:bCs/>
                <w:sz w:val="22"/>
                <w:szCs w:val="22"/>
              </w:rPr>
              <w:t>0</w:t>
            </w:r>
          </w:p>
        </w:tc>
        <w:tc>
          <w:tcPr>
            <w:tcW w:w="3260" w:type="dxa"/>
            <w:shd w:val="clear" w:color="auto" w:fill="auto"/>
          </w:tcPr>
          <w:p w:rsidR="00501B85" w:rsidRDefault="00501B85" w:rsidP="00501B85">
            <w:pPr>
              <w:jc w:val="both"/>
              <w:rPr>
                <w:rFonts w:ascii="Arial Narrow" w:hAnsi="Arial Narrow" w:cs="Arial Narrow"/>
                <w:b/>
                <w:bCs/>
                <w:sz w:val="22"/>
                <w:szCs w:val="22"/>
              </w:rPr>
            </w:pPr>
            <w:r>
              <w:rPr>
                <w:rFonts w:ascii="Arial Narrow" w:hAnsi="Arial Narrow" w:cs="Arial Narrow"/>
                <w:b/>
                <w:bCs/>
                <w:sz w:val="22"/>
                <w:szCs w:val="22"/>
              </w:rPr>
              <w:t>0</w:t>
            </w:r>
          </w:p>
        </w:tc>
        <w:tc>
          <w:tcPr>
            <w:tcW w:w="1276" w:type="dxa"/>
            <w:shd w:val="clear" w:color="auto" w:fill="auto"/>
          </w:tcPr>
          <w:p w:rsidR="00501B85" w:rsidRDefault="00501B85" w:rsidP="00501B85">
            <w:pPr>
              <w:jc w:val="both"/>
              <w:rPr>
                <w:rFonts w:ascii="Arial Narrow" w:hAnsi="Arial Narrow" w:cs="Arial Narrow"/>
                <w:b/>
                <w:bCs/>
                <w:sz w:val="22"/>
                <w:szCs w:val="22"/>
              </w:rPr>
            </w:pPr>
          </w:p>
        </w:tc>
      </w:tr>
    </w:tbl>
    <w:p w:rsidR="00BB2519" w:rsidRDefault="00BB2519">
      <w:pPr>
        <w:jc w:val="both"/>
        <w:rPr>
          <w:rFonts w:ascii="Arial Narrow" w:hAnsi="Arial Narrow" w:cs="Arial Narrow"/>
          <w:b/>
          <w:bCs/>
          <w:sz w:val="22"/>
          <w:szCs w:val="22"/>
        </w:rPr>
      </w:pPr>
    </w:p>
    <w:p w:rsidR="00BB2519" w:rsidRDefault="00501B85">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rsidR="00BB2519" w:rsidRDefault="00BB2519">
      <w:pPr>
        <w:rPr>
          <w:rFonts w:ascii="Arial Narrow" w:hAnsi="Arial Narrow" w:cs="Arial Narrow"/>
          <w:b/>
          <w:bCs/>
          <w:sz w:val="22"/>
          <w:szCs w:val="22"/>
        </w:rPr>
      </w:pP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2) Účtovná závierka Spoločnosti k 31.12.2022 za predchádzajúce účtovné obdobie bola schválená </w:t>
      </w:r>
      <w:r w:rsidR="009A2DF3">
        <w:rPr>
          <w:rFonts w:ascii="Arial Narrow" w:hAnsi="Arial Narrow" w:cs="Arial Narrow"/>
          <w:sz w:val="22"/>
          <w:szCs w:val="22"/>
        </w:rPr>
        <w:t>nebola</w:t>
      </w:r>
      <w:bookmarkStart w:id="0" w:name="_GoBack"/>
      <w:bookmarkEnd w:id="0"/>
      <w:r>
        <w:rPr>
          <w:rFonts w:ascii="Arial Narrow" w:hAnsi="Arial Narrow" w:cs="Arial Narrow"/>
          <w:sz w:val="22"/>
          <w:szCs w:val="22"/>
        </w:rPr>
        <w:t>.</w:t>
      </w: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 </w:t>
      </w:r>
    </w:p>
    <w:p w:rsidR="00BB2519" w:rsidRDefault="00501B85">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 riadna</w:t>
      </w:r>
    </w:p>
    <w:p w:rsidR="00BB2519" w:rsidRDefault="00BB2519">
      <w:pPr>
        <w:spacing w:after="120"/>
        <w:jc w:val="both"/>
        <w:rPr>
          <w:rFonts w:ascii="Arial Narrow" w:hAnsi="Arial Narrow" w:cs="Arial Narrow"/>
          <w:sz w:val="22"/>
          <w:szCs w:val="22"/>
        </w:rPr>
      </w:pPr>
    </w:p>
    <w:p w:rsidR="00BB2519" w:rsidRDefault="00501B85">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rsidR="00BB2519" w:rsidRDefault="00BB2519">
      <w:pPr>
        <w:ind w:left="360"/>
        <w:jc w:val="both"/>
        <w:rPr>
          <w:rFonts w:ascii="Arial Narrow" w:hAnsi="Arial Narrow" w:cs="Arial Narrow"/>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rsidR="00BB2519" w:rsidRDefault="00BB2519">
      <w:pPr>
        <w:spacing w:after="120"/>
        <w:jc w:val="both"/>
        <w:rPr>
          <w:rFonts w:ascii="Arial Narrow" w:hAnsi="Arial Narrow" w:cs="Arial Narrow"/>
          <w:sz w:val="22"/>
          <w:szCs w:val="22"/>
        </w:rPr>
      </w:pPr>
    </w:p>
    <w:p w:rsidR="00BB2519" w:rsidRDefault="00BB2519">
      <w:pPr>
        <w:spacing w:after="120"/>
        <w:jc w:val="both"/>
        <w:rPr>
          <w:rFonts w:ascii="Arial Narrow" w:hAnsi="Arial Narrow" w:cs="Arial Narrow"/>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45"/>
        <w:gridCol w:w="2464"/>
        <w:gridCol w:w="2311"/>
      </w:tblGrid>
      <w:tr w:rsidR="00BB2519">
        <w:trPr>
          <w:trHeight w:val="537"/>
        </w:trPr>
        <w:tc>
          <w:tcPr>
            <w:tcW w:w="2492" w:type="pct"/>
            <w:vAlign w:val="center"/>
          </w:tcPr>
          <w:p w:rsidR="00BB2519" w:rsidRDefault="00501B85">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rsidR="00BB2519" w:rsidRDefault="00501B85">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BB2519">
        <w:trPr>
          <w:trHeight w:val="163"/>
        </w:trPr>
        <w:tc>
          <w:tcPr>
            <w:tcW w:w="2492" w:type="pct"/>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 0</w:t>
            </w:r>
          </w:p>
        </w:tc>
        <w:tc>
          <w:tcPr>
            <w:tcW w:w="1214" w:type="pct"/>
            <w:vAlign w:val="bottom"/>
          </w:tcPr>
          <w:p w:rsidR="00BB2519" w:rsidRDefault="00501B85">
            <w:pPr>
              <w:jc w:val="both"/>
              <w:rPr>
                <w:rFonts w:ascii="Arial Narrow" w:hAnsi="Arial Narrow" w:cs="Arial Narrow"/>
                <w:sz w:val="22"/>
                <w:szCs w:val="22"/>
              </w:rPr>
            </w:pPr>
            <w:r>
              <w:rPr>
                <w:rFonts w:ascii="Arial Narrow" w:hAnsi="Arial Narrow" w:cs="Arial Narrow"/>
                <w:sz w:val="22"/>
                <w:szCs w:val="22"/>
              </w:rPr>
              <w:t>0</w:t>
            </w:r>
          </w:p>
        </w:tc>
      </w:tr>
    </w:tbl>
    <w:p w:rsidR="00BB2519" w:rsidRDefault="00BB2519">
      <w:pPr>
        <w:ind w:left="928" w:right="-468"/>
        <w:jc w:val="both"/>
        <w:rPr>
          <w:rFonts w:ascii="Arial Narrow" w:hAnsi="Arial Narrow" w:cs="Arial Narrow"/>
          <w:sz w:val="22"/>
          <w:szCs w:val="22"/>
        </w:rPr>
      </w:pPr>
    </w:p>
    <w:p w:rsidR="00BB2519" w:rsidRDefault="00BB2519">
      <w:pPr>
        <w:ind w:right="-468"/>
        <w:jc w:val="both"/>
        <w:rPr>
          <w:rFonts w:ascii="Arial Narrow" w:hAnsi="Arial Narrow" w:cs="Arial Narrow"/>
          <w:sz w:val="22"/>
          <w:szCs w:val="22"/>
        </w:rPr>
      </w:pPr>
    </w:p>
    <w:p w:rsidR="00BB2519" w:rsidRDefault="00501B85">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rsidR="00BB2519" w:rsidRDefault="00BB2519">
      <w:pPr>
        <w:ind w:right="-468"/>
        <w:jc w:val="both"/>
        <w:rPr>
          <w:rFonts w:ascii="Arial Narrow" w:hAnsi="Arial Narrow" w:cs="Arial Narrow"/>
          <w:bCs/>
          <w:sz w:val="22"/>
          <w:szCs w:val="22"/>
        </w:rPr>
      </w:pPr>
    </w:p>
    <w:p w:rsidR="00BB2519" w:rsidRDefault="00501B85">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rsidR="00BB2519" w:rsidRDefault="00501B85">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lastRenderedPageBreak/>
        <w:t xml:space="preserve">informácie o podmienkach a výške jednotlivých druhov záruk: </w:t>
      </w:r>
      <w:r>
        <w:rPr>
          <w:rFonts w:ascii="Arial Narrow" w:hAnsi="Arial Narrow" w:cs="Arial Narrow"/>
          <w:bCs/>
          <w:sz w:val="22"/>
          <w:szCs w:val="22"/>
        </w:rPr>
        <w:tab/>
        <w:t>žiadne</w:t>
      </w:r>
    </w:p>
    <w:p w:rsidR="00BB2519" w:rsidRDefault="00501B85">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rsidR="00BB2519" w:rsidRDefault="00501B85">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rsidR="00BB2519" w:rsidRDefault="00501B85">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rsidR="00BB2519" w:rsidRDefault="00BB2519">
      <w:pPr>
        <w:ind w:right="-468"/>
        <w:jc w:val="both"/>
        <w:rPr>
          <w:rFonts w:ascii="Arial Narrow" w:hAnsi="Arial Narrow" w:cs="Arial Narrow"/>
          <w:bCs/>
          <w:sz w:val="22"/>
          <w:szCs w:val="22"/>
        </w:rPr>
      </w:pPr>
    </w:p>
    <w:p w:rsidR="00BB2519" w:rsidRDefault="00BB2519">
      <w:pPr>
        <w:ind w:right="-468"/>
        <w:jc w:val="both"/>
        <w:rPr>
          <w:rFonts w:ascii="Arial Narrow" w:hAnsi="Arial Narrow" w:cs="Arial Narrow"/>
          <w:sz w:val="22"/>
          <w:szCs w:val="22"/>
        </w:rPr>
      </w:pPr>
    </w:p>
    <w:p w:rsidR="00BB2519" w:rsidRDefault="00501B85">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rsidR="00BB2519" w:rsidRDefault="00BB2519">
      <w:pPr>
        <w:ind w:right="-141"/>
        <w:jc w:val="both"/>
        <w:rPr>
          <w:rFonts w:ascii="Arial Narrow" w:hAnsi="Arial Narrow" w:cs="Arial Narrow"/>
          <w:b/>
          <w:bCs/>
          <w:sz w:val="22"/>
          <w:szCs w:val="22"/>
        </w:rPr>
      </w:pPr>
    </w:p>
    <w:p w:rsidR="00BB2519" w:rsidRDefault="00501B85">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rsidR="00BB2519" w:rsidRDefault="00BB2519">
      <w:pPr>
        <w:ind w:right="-141"/>
        <w:jc w:val="both"/>
        <w:rPr>
          <w:rFonts w:ascii="Arial Narrow" w:hAnsi="Arial Narrow" w:cs="Arial Narrow"/>
          <w:sz w:val="22"/>
          <w:szCs w:val="22"/>
        </w:rPr>
      </w:pPr>
    </w:p>
    <w:p w:rsidR="00BB2519" w:rsidRDefault="00501B85">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rsidR="00BB2519" w:rsidRDefault="00BB2519">
      <w:pPr>
        <w:numPr>
          <w:ilvl w:val="0"/>
          <w:numId w:val="2"/>
        </w:numPr>
        <w:ind w:right="-141"/>
        <w:jc w:val="both"/>
        <w:rPr>
          <w:rFonts w:ascii="Arial Narrow" w:hAnsi="Arial Narrow" w:cs="Arial Narrow"/>
          <w:sz w:val="22"/>
          <w:szCs w:val="22"/>
        </w:rPr>
      </w:pPr>
    </w:p>
    <w:p w:rsidR="00BB2519" w:rsidRDefault="00501B85">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rsidR="00BB2519" w:rsidRDefault="00BB2519">
      <w:pPr>
        <w:ind w:right="-141"/>
        <w:jc w:val="both"/>
        <w:rPr>
          <w:rFonts w:ascii="Arial Narrow" w:hAnsi="Arial Narrow" w:cs="Arial Narrow"/>
          <w:sz w:val="22"/>
          <w:szCs w:val="22"/>
        </w:rPr>
      </w:pPr>
    </w:p>
    <w:p w:rsidR="00BB2519" w:rsidRDefault="00501B85">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rsidR="00BB2519" w:rsidRDefault="00501B85">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rsidR="00BB2519" w:rsidRDefault="00BB2519">
      <w:pPr>
        <w:pStyle w:val="Zkladntext"/>
        <w:tabs>
          <w:tab w:val="left" w:pos="808"/>
        </w:tabs>
        <w:ind w:left="0" w:firstLine="0"/>
        <w:jc w:val="both"/>
        <w:rPr>
          <w:rFonts w:ascii="Arial" w:hAnsi="Arial"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sz="4" w:space="0" w:color="auto"/>
              <w:left w:val="single" w:sz="4" w:space="0" w:color="auto"/>
              <w:bottom w:val="single" w:sz="4" w:space="0" w:color="auto"/>
              <w:right w:val="single" w:sz="4" w:space="0" w:color="auto"/>
            </w:tcBorders>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shd w:val="clear" w:color="auto" w:fill="auto"/>
          </w:tcPr>
          <w:p w:rsidR="00BB2519" w:rsidRDefault="00501B85">
            <w:pPr>
              <w:pStyle w:val="Zkladntext"/>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rsidR="00BB2519" w:rsidRDefault="00501B85">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B2519">
        <w:tc>
          <w:tcPr>
            <w:tcW w:w="706" w:type="dxa"/>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rsidR="00BB2519" w:rsidRDefault="00501B85">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B2519">
        <w:tc>
          <w:tcPr>
            <w:tcW w:w="706" w:type="dxa"/>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rsidR="00BB2519" w:rsidRDefault="00501B85">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rsidR="00BB2519" w:rsidRDefault="00501B85">
            <w:pPr>
              <w:pStyle w:val="Zkladntext"/>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B2519" w:rsidRDefault="00BB2519">
      <w:pPr>
        <w:jc w:val="both"/>
        <w:rPr>
          <w:rFonts w:ascii="Arial Narrow" w:hAnsi="Arial Narrow" w:cs="Arial Narrow"/>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lastRenderedPageBreak/>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rsidR="00BB2519" w:rsidRDefault="00501B85">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rsidR="00BB2519" w:rsidRDefault="00501B85">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rsidR="00BB2519" w:rsidRDefault="00501B85">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rsidR="00BB2519" w:rsidRDefault="00BB2519"/>
    <w:p w:rsidR="00BB2519" w:rsidRDefault="00501B85">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7"/>
        <w:gridCol w:w="1005"/>
        <w:gridCol w:w="2087"/>
        <w:gridCol w:w="2239"/>
      </w:tblGrid>
      <w:tr w:rsidR="00BB2519">
        <w:tc>
          <w:tcPr>
            <w:tcW w:w="4218" w:type="dxa"/>
          </w:tcPr>
          <w:p w:rsidR="00BB2519" w:rsidRDefault="00501B85">
            <w:pPr>
              <w:jc w:val="center"/>
              <w:rPr>
                <w:rFonts w:ascii="Arial Narrow" w:hAnsi="Arial Narrow" w:cs="Arial"/>
                <w:b/>
                <w:sz w:val="22"/>
                <w:szCs w:val="22"/>
              </w:rPr>
            </w:pPr>
            <w:r>
              <w:rPr>
                <w:rFonts w:ascii="Arial Narrow" w:hAnsi="Arial Narrow" w:cs="Arial"/>
                <w:b/>
                <w:sz w:val="22"/>
                <w:szCs w:val="22"/>
              </w:rPr>
              <w:t>Dlhodobý hmotný a nehmotný</w:t>
            </w:r>
          </w:p>
          <w:p w:rsidR="00BB2519" w:rsidRDefault="00501B85">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rsidR="00BB2519" w:rsidRDefault="00501B85">
            <w:pPr>
              <w:jc w:val="center"/>
              <w:rPr>
                <w:rFonts w:ascii="Arial Narrow" w:hAnsi="Arial Narrow" w:cs="Arial"/>
                <w:b/>
                <w:sz w:val="22"/>
                <w:szCs w:val="22"/>
              </w:rPr>
            </w:pPr>
            <w:r>
              <w:rPr>
                <w:rFonts w:ascii="Arial Narrow" w:hAnsi="Arial Narrow" w:cs="Arial"/>
                <w:b/>
                <w:sz w:val="22"/>
                <w:szCs w:val="22"/>
              </w:rPr>
              <w:t>číslo</w:t>
            </w:r>
          </w:p>
          <w:p w:rsidR="00BB2519" w:rsidRDefault="00501B85">
            <w:pPr>
              <w:jc w:val="center"/>
              <w:rPr>
                <w:rFonts w:ascii="Arial Narrow" w:hAnsi="Arial Narrow" w:cs="Arial"/>
                <w:b/>
                <w:sz w:val="22"/>
                <w:szCs w:val="22"/>
              </w:rPr>
            </w:pPr>
            <w:r>
              <w:rPr>
                <w:rFonts w:ascii="Arial Narrow" w:hAnsi="Arial Narrow" w:cs="Arial"/>
                <w:b/>
                <w:sz w:val="22"/>
                <w:szCs w:val="22"/>
              </w:rPr>
              <w:t>účtu</w:t>
            </w:r>
          </w:p>
        </w:tc>
        <w:tc>
          <w:tcPr>
            <w:tcW w:w="2107" w:type="dxa"/>
          </w:tcPr>
          <w:p w:rsidR="00BB2519" w:rsidRDefault="00501B85">
            <w:pPr>
              <w:jc w:val="center"/>
              <w:rPr>
                <w:rFonts w:ascii="Arial Narrow" w:hAnsi="Arial Narrow" w:cs="Arial"/>
                <w:b/>
                <w:sz w:val="22"/>
                <w:szCs w:val="22"/>
              </w:rPr>
            </w:pPr>
            <w:r>
              <w:rPr>
                <w:rFonts w:ascii="Arial Narrow" w:hAnsi="Arial Narrow" w:cs="Arial"/>
                <w:b/>
                <w:sz w:val="22"/>
                <w:szCs w:val="22"/>
              </w:rPr>
              <w:t>doba odpisovania</w:t>
            </w:r>
          </w:p>
          <w:p w:rsidR="00BB2519" w:rsidRDefault="00501B85">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rsidR="00BB2519" w:rsidRDefault="00501B85">
            <w:pPr>
              <w:jc w:val="center"/>
              <w:rPr>
                <w:rFonts w:ascii="Arial Narrow" w:hAnsi="Arial Narrow" w:cs="Arial"/>
                <w:b/>
                <w:sz w:val="22"/>
                <w:szCs w:val="22"/>
              </w:rPr>
            </w:pPr>
            <w:r>
              <w:rPr>
                <w:rFonts w:ascii="Arial Narrow" w:hAnsi="Arial Narrow" w:cs="Arial"/>
                <w:b/>
                <w:sz w:val="22"/>
                <w:szCs w:val="22"/>
              </w:rPr>
              <w:t xml:space="preserve">odpisová sadzba </w:t>
            </w:r>
          </w:p>
          <w:p w:rsidR="00BB2519" w:rsidRDefault="00501B85">
            <w:pPr>
              <w:jc w:val="center"/>
              <w:rPr>
                <w:rFonts w:ascii="Arial Narrow" w:hAnsi="Arial Narrow" w:cs="Arial"/>
                <w:b/>
                <w:sz w:val="22"/>
                <w:szCs w:val="22"/>
              </w:rPr>
            </w:pPr>
            <w:r>
              <w:rPr>
                <w:rFonts w:ascii="Arial Narrow" w:hAnsi="Arial Narrow" w:cs="Arial"/>
                <w:b/>
                <w:sz w:val="22"/>
                <w:szCs w:val="22"/>
              </w:rPr>
              <w:t>(%)</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Software</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013</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4</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25</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019</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4</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25</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Stavby</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021</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40</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2,5</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022.A</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5</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25</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023</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4</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14,3</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Ostatné stroje</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022.A</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4</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25</w:t>
            </w:r>
          </w:p>
        </w:tc>
      </w:tr>
      <w:tr w:rsidR="00BB2519">
        <w:tc>
          <w:tcPr>
            <w:tcW w:w="4218" w:type="dxa"/>
          </w:tcPr>
          <w:p w:rsidR="00BB2519" w:rsidRDefault="00501B85">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rsidR="00BB2519" w:rsidRDefault="00501B85">
            <w:pPr>
              <w:jc w:val="center"/>
              <w:rPr>
                <w:rFonts w:ascii="Arial Narrow" w:hAnsi="Arial Narrow" w:cs="Arial"/>
                <w:sz w:val="22"/>
                <w:szCs w:val="22"/>
              </w:rPr>
            </w:pPr>
            <w:r>
              <w:rPr>
                <w:rFonts w:ascii="Arial Narrow" w:hAnsi="Arial Narrow" w:cs="Arial"/>
                <w:sz w:val="22"/>
                <w:szCs w:val="22"/>
              </w:rPr>
              <w:t>029</w:t>
            </w:r>
          </w:p>
        </w:tc>
        <w:tc>
          <w:tcPr>
            <w:tcW w:w="2107" w:type="dxa"/>
          </w:tcPr>
          <w:p w:rsidR="00BB2519" w:rsidRDefault="00501B85">
            <w:pPr>
              <w:jc w:val="center"/>
              <w:rPr>
                <w:rFonts w:ascii="Arial Narrow" w:hAnsi="Arial Narrow" w:cs="Arial"/>
                <w:sz w:val="22"/>
                <w:szCs w:val="22"/>
              </w:rPr>
            </w:pPr>
            <w:r>
              <w:rPr>
                <w:rFonts w:ascii="Arial Narrow" w:hAnsi="Arial Narrow" w:cs="Arial"/>
                <w:sz w:val="22"/>
                <w:szCs w:val="22"/>
              </w:rPr>
              <w:t>5</w:t>
            </w:r>
          </w:p>
        </w:tc>
        <w:tc>
          <w:tcPr>
            <w:tcW w:w="2268" w:type="dxa"/>
          </w:tcPr>
          <w:p w:rsidR="00BB2519" w:rsidRDefault="00501B85">
            <w:pPr>
              <w:jc w:val="center"/>
              <w:rPr>
                <w:rFonts w:ascii="Arial Narrow" w:hAnsi="Arial Narrow" w:cs="Arial"/>
                <w:sz w:val="22"/>
                <w:szCs w:val="22"/>
              </w:rPr>
            </w:pPr>
            <w:r>
              <w:rPr>
                <w:rFonts w:ascii="Arial Narrow" w:hAnsi="Arial Narrow" w:cs="Arial"/>
                <w:sz w:val="22"/>
                <w:szCs w:val="22"/>
              </w:rPr>
              <w:t>20</w:t>
            </w:r>
          </w:p>
        </w:tc>
      </w:tr>
    </w:tbl>
    <w:p w:rsidR="00BB2519" w:rsidRDefault="00501B85">
      <w:pPr>
        <w:jc w:val="both"/>
        <w:rPr>
          <w:rFonts w:ascii="Arial Narrow" w:hAnsi="Arial Narrow" w:cs="Arial"/>
          <w:sz w:val="22"/>
          <w:szCs w:val="22"/>
        </w:rPr>
      </w:pPr>
      <w:r>
        <w:rPr>
          <w:rFonts w:ascii="Arial Narrow" w:hAnsi="Arial Narrow" w:cs="Arial"/>
          <w:sz w:val="22"/>
          <w:szCs w:val="22"/>
        </w:rPr>
        <w:t xml:space="preserve"> </w:t>
      </w:r>
    </w:p>
    <w:p w:rsidR="00BB2519" w:rsidRDefault="00BB2519">
      <w:pPr>
        <w:jc w:val="both"/>
        <w:rPr>
          <w:rFonts w:ascii="Arial Narrow" w:hAnsi="Arial Narrow" w:cs="Arial"/>
          <w:sz w:val="22"/>
          <w:szCs w:val="22"/>
        </w:rPr>
      </w:pPr>
    </w:p>
    <w:p w:rsidR="00BB2519" w:rsidRDefault="00BB2519">
      <w:pPr>
        <w:jc w:val="both"/>
        <w:rPr>
          <w:rFonts w:ascii="Arial Narrow" w:hAnsi="Arial Narrow" w:cs="Arial"/>
          <w:sz w:val="22"/>
          <w:szCs w:val="22"/>
        </w:rPr>
      </w:pPr>
    </w:p>
    <w:p w:rsidR="00BB2519" w:rsidRDefault="00501B85">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rsidR="00BB2519" w:rsidRDefault="00501B85">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rsidR="00BB2519" w:rsidRDefault="00501B85">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rsidR="00BB2519" w:rsidRDefault="00501B85">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rsidR="00BB2519" w:rsidRDefault="00501B85">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rsidR="00BB2519" w:rsidRDefault="00501B85">
      <w:pPr>
        <w:numPr>
          <w:ilvl w:val="0"/>
          <w:numId w:val="4"/>
        </w:numPr>
        <w:spacing w:after="120"/>
        <w:ind w:left="227" w:hanging="227"/>
        <w:jc w:val="both"/>
        <w:rPr>
          <w:rFonts w:ascii="Arial Narrow" w:hAnsi="Arial Narrow"/>
          <w:sz w:val="22"/>
          <w:szCs w:val="22"/>
        </w:rPr>
      </w:pPr>
      <w:r>
        <w:rPr>
          <w:rFonts w:ascii="Arial Narrow" w:hAnsi="Arial Narrow"/>
          <w:sz w:val="22"/>
          <w:szCs w:val="22"/>
        </w:rPr>
        <w:lastRenderedPageBreak/>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rsidR="00BB2519" w:rsidRDefault="00501B85">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rsidR="00BB2519" w:rsidRDefault="00501B85">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rsidR="00BB2519" w:rsidRDefault="00501B85">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rsidR="00BB2519" w:rsidRDefault="00BB2519">
      <w:pPr>
        <w:spacing w:after="120"/>
        <w:jc w:val="both"/>
        <w:rPr>
          <w:rFonts w:ascii="Arial Narrow" w:hAnsi="Arial Narrow" w:cs="Arial Narrow"/>
          <w:sz w:val="22"/>
          <w:szCs w:val="22"/>
        </w:rPr>
      </w:pPr>
    </w:p>
    <w:p w:rsidR="00BB2519" w:rsidRDefault="00501B85">
      <w:pPr>
        <w:pStyle w:val="Nadpis2"/>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rsidR="00BB2519" w:rsidRDefault="00BB2519">
      <w:pPr>
        <w:pStyle w:val="Nadpis2"/>
        <w:jc w:val="both"/>
        <w:rPr>
          <w:rFonts w:ascii="Arial Narrow" w:hAnsi="Arial Narrow" w:cs="Arial Narrow"/>
          <w:b w:val="0"/>
          <w:bCs w:val="0"/>
          <w:sz w:val="22"/>
          <w:szCs w:val="22"/>
        </w:rPr>
      </w:pPr>
    </w:p>
    <w:p w:rsidR="00BB2519" w:rsidRDefault="00501B85">
      <w:pPr>
        <w:pStyle w:val="Nadpis2"/>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BB2519">
        <w:tc>
          <w:tcPr>
            <w:tcW w:w="1601" w:type="pct"/>
            <w:shd w:val="clear" w:color="auto" w:fill="auto"/>
          </w:tcPr>
          <w:p w:rsidR="00BB2519" w:rsidRDefault="00501B85">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rsidR="00BB2519" w:rsidRDefault="00501B85">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rsidR="00BB2519" w:rsidRDefault="00501B85">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rsidR="00BB2519" w:rsidRDefault="00501B85">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rsidR="00BB2519" w:rsidRDefault="00501B85">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rsidR="00BB2519">
        <w:tc>
          <w:tcPr>
            <w:tcW w:w="1601" w:type="pct"/>
            <w:shd w:val="clear" w:color="auto" w:fill="auto"/>
          </w:tcPr>
          <w:p w:rsidR="00BB2519" w:rsidRDefault="00BB2519">
            <w:pPr>
              <w:spacing w:after="120"/>
              <w:ind w:right="-471"/>
              <w:jc w:val="both"/>
              <w:rPr>
                <w:rFonts w:ascii="Arial Narrow" w:hAnsi="Arial Narrow" w:cs="Arial Narrow"/>
                <w:sz w:val="22"/>
                <w:szCs w:val="22"/>
              </w:rPr>
            </w:pPr>
          </w:p>
        </w:tc>
        <w:tc>
          <w:tcPr>
            <w:tcW w:w="541" w:type="pct"/>
            <w:shd w:val="clear" w:color="auto" w:fill="auto"/>
          </w:tcPr>
          <w:p w:rsidR="00BB2519" w:rsidRDefault="00BB2519">
            <w:pPr>
              <w:spacing w:after="120"/>
              <w:ind w:right="-471"/>
              <w:jc w:val="both"/>
              <w:rPr>
                <w:rFonts w:ascii="Arial Narrow" w:hAnsi="Arial Narrow" w:cs="Arial Narrow"/>
                <w:sz w:val="22"/>
                <w:szCs w:val="22"/>
              </w:rPr>
            </w:pPr>
          </w:p>
        </w:tc>
        <w:tc>
          <w:tcPr>
            <w:tcW w:w="541" w:type="pct"/>
            <w:shd w:val="clear" w:color="auto" w:fill="auto"/>
          </w:tcPr>
          <w:p w:rsidR="00BB2519" w:rsidRDefault="00BB2519">
            <w:pPr>
              <w:spacing w:after="120"/>
              <w:ind w:right="-471"/>
              <w:jc w:val="both"/>
              <w:rPr>
                <w:rFonts w:ascii="Arial Narrow" w:hAnsi="Arial Narrow" w:cs="Arial Narrow"/>
                <w:sz w:val="22"/>
                <w:szCs w:val="22"/>
              </w:rPr>
            </w:pPr>
          </w:p>
        </w:tc>
        <w:tc>
          <w:tcPr>
            <w:tcW w:w="1004" w:type="pct"/>
            <w:shd w:val="clear" w:color="auto" w:fill="auto"/>
          </w:tcPr>
          <w:p w:rsidR="00BB2519" w:rsidRDefault="00BB2519">
            <w:pPr>
              <w:spacing w:after="120"/>
              <w:ind w:right="-471"/>
              <w:jc w:val="both"/>
              <w:rPr>
                <w:rFonts w:ascii="Arial Narrow" w:hAnsi="Arial Narrow" w:cs="Arial Narrow"/>
                <w:sz w:val="22"/>
                <w:szCs w:val="22"/>
              </w:rPr>
            </w:pPr>
          </w:p>
        </w:tc>
        <w:tc>
          <w:tcPr>
            <w:tcW w:w="1312" w:type="pct"/>
            <w:shd w:val="clear" w:color="auto" w:fill="auto"/>
          </w:tcPr>
          <w:p w:rsidR="00BB2519" w:rsidRDefault="00BB2519">
            <w:pPr>
              <w:spacing w:after="120"/>
              <w:ind w:right="-471"/>
              <w:jc w:val="both"/>
              <w:rPr>
                <w:rFonts w:ascii="Arial Narrow" w:hAnsi="Arial Narrow" w:cs="Arial Narrow"/>
                <w:sz w:val="22"/>
                <w:szCs w:val="22"/>
              </w:rPr>
            </w:pPr>
          </w:p>
        </w:tc>
      </w:tr>
      <w:tr w:rsidR="00BB2519">
        <w:tc>
          <w:tcPr>
            <w:tcW w:w="1601" w:type="pct"/>
            <w:shd w:val="clear" w:color="auto" w:fill="auto"/>
          </w:tcPr>
          <w:p w:rsidR="00BB2519" w:rsidRDefault="00BB2519">
            <w:pPr>
              <w:spacing w:after="120"/>
              <w:ind w:right="-471"/>
              <w:jc w:val="both"/>
              <w:rPr>
                <w:rFonts w:ascii="Arial Narrow" w:hAnsi="Arial Narrow" w:cs="Arial Narrow"/>
                <w:sz w:val="22"/>
                <w:szCs w:val="22"/>
              </w:rPr>
            </w:pPr>
          </w:p>
        </w:tc>
        <w:tc>
          <w:tcPr>
            <w:tcW w:w="541" w:type="pct"/>
            <w:shd w:val="clear" w:color="auto" w:fill="auto"/>
          </w:tcPr>
          <w:p w:rsidR="00BB2519" w:rsidRDefault="00BB2519">
            <w:pPr>
              <w:spacing w:after="120"/>
              <w:ind w:right="-471"/>
              <w:jc w:val="both"/>
              <w:rPr>
                <w:rFonts w:ascii="Arial Narrow" w:hAnsi="Arial Narrow" w:cs="Arial Narrow"/>
                <w:sz w:val="22"/>
                <w:szCs w:val="22"/>
              </w:rPr>
            </w:pPr>
          </w:p>
        </w:tc>
        <w:tc>
          <w:tcPr>
            <w:tcW w:w="541" w:type="pct"/>
            <w:shd w:val="clear" w:color="auto" w:fill="auto"/>
          </w:tcPr>
          <w:p w:rsidR="00BB2519" w:rsidRDefault="00BB2519">
            <w:pPr>
              <w:spacing w:after="120"/>
              <w:ind w:right="-471"/>
              <w:jc w:val="both"/>
              <w:rPr>
                <w:rFonts w:ascii="Arial Narrow" w:hAnsi="Arial Narrow" w:cs="Arial Narrow"/>
                <w:sz w:val="22"/>
                <w:szCs w:val="22"/>
              </w:rPr>
            </w:pPr>
          </w:p>
        </w:tc>
        <w:tc>
          <w:tcPr>
            <w:tcW w:w="1004" w:type="pct"/>
            <w:shd w:val="clear" w:color="auto" w:fill="auto"/>
          </w:tcPr>
          <w:p w:rsidR="00BB2519" w:rsidRDefault="00BB2519">
            <w:pPr>
              <w:spacing w:after="120"/>
              <w:ind w:right="-471"/>
              <w:jc w:val="both"/>
              <w:rPr>
                <w:rFonts w:ascii="Arial Narrow" w:hAnsi="Arial Narrow" w:cs="Arial Narrow"/>
                <w:sz w:val="22"/>
                <w:szCs w:val="22"/>
              </w:rPr>
            </w:pPr>
          </w:p>
        </w:tc>
        <w:tc>
          <w:tcPr>
            <w:tcW w:w="1312" w:type="pct"/>
            <w:shd w:val="clear" w:color="auto" w:fill="auto"/>
          </w:tcPr>
          <w:p w:rsidR="00BB2519" w:rsidRDefault="00BB2519">
            <w:pPr>
              <w:spacing w:after="120"/>
              <w:ind w:right="-471"/>
              <w:jc w:val="both"/>
              <w:rPr>
                <w:rFonts w:ascii="Arial Narrow" w:hAnsi="Arial Narrow" w:cs="Arial Narrow"/>
                <w:sz w:val="22"/>
                <w:szCs w:val="22"/>
              </w:rPr>
            </w:pPr>
          </w:p>
        </w:tc>
      </w:tr>
    </w:tbl>
    <w:p w:rsidR="00BB2519" w:rsidRDefault="00BB2519">
      <w:pPr>
        <w:ind w:right="-468"/>
        <w:jc w:val="both"/>
        <w:rPr>
          <w:rFonts w:ascii="Arial Narrow" w:hAnsi="Arial Narrow" w:cs="Arial Narrow"/>
          <w:sz w:val="22"/>
          <w:szCs w:val="22"/>
        </w:rPr>
      </w:pPr>
    </w:p>
    <w:p w:rsidR="00BB2519" w:rsidRDefault="00BB2519">
      <w:pPr>
        <w:jc w:val="both"/>
        <w:rPr>
          <w:rFonts w:ascii="Arial Narrow" w:hAnsi="Arial Narrow" w:cs="Arial Narrow"/>
          <w:sz w:val="22"/>
          <w:szCs w:val="22"/>
        </w:rPr>
      </w:pPr>
    </w:p>
    <w:p w:rsidR="00BB2519" w:rsidRDefault="00501B85">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rsidR="00BB2519" w:rsidRDefault="00BB2519">
      <w:pPr>
        <w:ind w:right="-468"/>
        <w:jc w:val="both"/>
        <w:rPr>
          <w:rFonts w:ascii="Arial Narrow" w:hAnsi="Arial Narrow" w:cs="Arial Narrow"/>
          <w:sz w:val="22"/>
          <w:szCs w:val="22"/>
        </w:rPr>
      </w:pPr>
    </w:p>
    <w:p w:rsidR="00BB2519" w:rsidRDefault="00501B85">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4"/>
        <w:gridCol w:w="2493"/>
        <w:gridCol w:w="2321"/>
      </w:tblGrid>
      <w:tr w:rsidR="00BB2519">
        <w:trPr>
          <w:trHeight w:val="693"/>
          <w:jc w:val="center"/>
        </w:trPr>
        <w:tc>
          <w:tcPr>
            <w:tcW w:w="2463" w:type="pct"/>
            <w:vAlign w:val="center"/>
          </w:tcPr>
          <w:p w:rsidR="00BB2519" w:rsidRDefault="00501B85">
            <w:pPr>
              <w:pStyle w:val="TopHeader"/>
            </w:pPr>
            <w:r>
              <w:t>Názov položky</w:t>
            </w:r>
          </w:p>
        </w:tc>
        <w:tc>
          <w:tcPr>
            <w:tcW w:w="1314" w:type="pct"/>
            <w:noWrap/>
            <w:vAlign w:val="center"/>
          </w:tcPr>
          <w:p w:rsidR="00BB2519" w:rsidRDefault="00501B85">
            <w:pPr>
              <w:pStyle w:val="TopHeader"/>
            </w:pPr>
            <w:r>
              <w:t>Bežné účtovné obdobie</w:t>
            </w:r>
          </w:p>
        </w:tc>
        <w:tc>
          <w:tcPr>
            <w:tcW w:w="1223" w:type="pct"/>
            <w:vAlign w:val="center"/>
          </w:tcPr>
          <w:p w:rsidR="00BB2519" w:rsidRDefault="00501B85">
            <w:pPr>
              <w:pStyle w:val="TopHeader"/>
            </w:pPr>
            <w:r>
              <w:t>Bezprostredne predchádzajúce účtovné obdobie</w:t>
            </w:r>
          </w:p>
        </w:tc>
      </w:tr>
      <w:tr w:rsidR="00BB2519">
        <w:trPr>
          <w:trHeight w:val="207"/>
          <w:jc w:val="center"/>
        </w:trPr>
        <w:tc>
          <w:tcPr>
            <w:tcW w:w="2463" w:type="pct"/>
            <w:vAlign w:val="center"/>
          </w:tcPr>
          <w:p w:rsidR="00BB2519" w:rsidRDefault="00501B85">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rsidR="00BB2519" w:rsidRDefault="00501B85">
            <w:pPr>
              <w:rPr>
                <w:rFonts w:ascii="Arial Narrow" w:hAnsi="Arial Narrow"/>
                <w:b/>
                <w:bCs/>
                <w:sz w:val="22"/>
                <w:szCs w:val="22"/>
              </w:rPr>
            </w:pPr>
            <w:r>
              <w:rPr>
                <w:rFonts w:ascii="Arial Narrow" w:hAnsi="Arial Narrow"/>
                <w:b/>
                <w:bCs/>
                <w:sz w:val="22"/>
                <w:szCs w:val="22"/>
              </w:rPr>
              <w:t>0</w:t>
            </w:r>
          </w:p>
        </w:tc>
        <w:tc>
          <w:tcPr>
            <w:tcW w:w="1223" w:type="pct"/>
            <w:vAlign w:val="center"/>
          </w:tcPr>
          <w:p w:rsidR="00BB2519" w:rsidRDefault="00501B85">
            <w:pPr>
              <w:rPr>
                <w:rFonts w:ascii="Arial Narrow" w:hAnsi="Arial Narrow"/>
                <w:b/>
                <w:bCs/>
                <w:sz w:val="22"/>
                <w:szCs w:val="22"/>
              </w:rPr>
            </w:pPr>
            <w:r>
              <w:rPr>
                <w:rFonts w:ascii="Arial Narrow" w:hAnsi="Arial Narrow"/>
                <w:b/>
                <w:bCs/>
                <w:sz w:val="22"/>
                <w:szCs w:val="22"/>
              </w:rPr>
              <w:t>0</w:t>
            </w:r>
          </w:p>
        </w:tc>
      </w:tr>
    </w:tbl>
    <w:p w:rsidR="00BB2519" w:rsidRDefault="00501B85">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rsidR="00BB2519" w:rsidRDefault="00BB2519">
      <w:pPr>
        <w:ind w:right="-468"/>
        <w:jc w:val="both"/>
        <w:rPr>
          <w:rFonts w:ascii="Arial Narrow" w:hAnsi="Arial Narrow" w:cs="Arial Narrow"/>
          <w:sz w:val="22"/>
          <w:szCs w:val="22"/>
        </w:rPr>
      </w:pPr>
    </w:p>
    <w:p w:rsidR="00BB2519" w:rsidRDefault="00BB2519">
      <w:pPr>
        <w:spacing w:after="120"/>
        <w:ind w:right="-471"/>
        <w:jc w:val="both"/>
        <w:rPr>
          <w:rFonts w:ascii="Arial Narrow" w:hAnsi="Arial Narrow" w:cs="Arial Narrow"/>
          <w:b/>
          <w:sz w:val="22"/>
          <w:szCs w:val="22"/>
          <w:u w:val="single"/>
        </w:rPr>
      </w:pPr>
    </w:p>
    <w:p w:rsidR="00BB2519" w:rsidRDefault="00BB2519">
      <w:pPr>
        <w:spacing w:after="120"/>
        <w:ind w:right="-471"/>
        <w:jc w:val="both"/>
        <w:rPr>
          <w:rFonts w:ascii="Arial Narrow" w:hAnsi="Arial Narrow" w:cs="Arial Narrow"/>
          <w:b/>
          <w:sz w:val="22"/>
          <w:szCs w:val="22"/>
          <w:u w:val="single"/>
        </w:rPr>
      </w:pPr>
    </w:p>
    <w:p w:rsidR="00BB2519" w:rsidRDefault="00BB2519">
      <w:pPr>
        <w:spacing w:after="120"/>
        <w:ind w:right="-471"/>
        <w:jc w:val="both"/>
        <w:rPr>
          <w:rFonts w:ascii="Arial Narrow" w:hAnsi="Arial Narrow" w:cs="Arial Narrow"/>
          <w:b/>
          <w:sz w:val="22"/>
          <w:szCs w:val="22"/>
          <w:u w:val="single"/>
        </w:rPr>
      </w:pPr>
    </w:p>
    <w:p w:rsidR="00BB2519" w:rsidRDefault="00501B85">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rsidR="00BB2519" w:rsidRDefault="00501B85">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rsidR="00BB2519" w:rsidRDefault="00BB2519">
      <w:pPr>
        <w:jc w:val="both"/>
        <w:rPr>
          <w:rFonts w:ascii="Arial Narrow" w:hAnsi="Arial Narrow" w:cs="Arial Narrow"/>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rsidR="00BB2519" w:rsidRDefault="00BB2519">
      <w:pPr>
        <w:jc w:val="both"/>
        <w:rPr>
          <w:rFonts w:ascii="Arial Narrow" w:hAnsi="Arial Narrow" w:cs="Arial Narrow"/>
          <w:sz w:val="22"/>
          <w:szCs w:val="22"/>
        </w:rPr>
      </w:pP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rsidR="00BB2519" w:rsidRDefault="00BB2519">
      <w:pPr>
        <w:jc w:val="both"/>
        <w:rPr>
          <w:rFonts w:ascii="Arial Narrow" w:hAnsi="Arial Narrow" w:cs="Arial Narrow"/>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BB2519">
        <w:trPr>
          <w:trHeight w:val="780"/>
          <w:jc w:val="center"/>
        </w:trPr>
        <w:tc>
          <w:tcPr>
            <w:tcW w:w="0" w:type="auto"/>
            <w:noWrap/>
            <w:vAlign w:val="center"/>
          </w:tcPr>
          <w:p w:rsidR="00BB2519" w:rsidRDefault="00501B85">
            <w:pPr>
              <w:pStyle w:val="TopHeader"/>
            </w:pPr>
            <w:r>
              <w:lastRenderedPageBreak/>
              <w:t>Názov podsúvahovej položky</w:t>
            </w:r>
          </w:p>
        </w:tc>
        <w:tc>
          <w:tcPr>
            <w:tcW w:w="1701" w:type="dxa"/>
            <w:noWrap/>
            <w:vAlign w:val="center"/>
          </w:tcPr>
          <w:p w:rsidR="00BB2519" w:rsidRDefault="00501B85">
            <w:pPr>
              <w:pStyle w:val="TopHeader"/>
            </w:pPr>
            <w:r>
              <w:t>Bežné účtovné obdobie</w:t>
            </w:r>
          </w:p>
        </w:tc>
        <w:tc>
          <w:tcPr>
            <w:tcW w:w="1593" w:type="dxa"/>
            <w:vAlign w:val="center"/>
          </w:tcPr>
          <w:p w:rsidR="00BB2519" w:rsidRDefault="00501B85">
            <w:pPr>
              <w:pStyle w:val="TopHeader"/>
            </w:pPr>
            <w:r>
              <w:t>Bezprostredne predchádzajúce účtovné obdobie</w:t>
            </w:r>
          </w:p>
        </w:tc>
      </w:tr>
      <w:tr w:rsidR="00BB2519">
        <w:trPr>
          <w:trHeight w:val="267"/>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Prenajatý majetok</w:t>
            </w:r>
          </w:p>
        </w:tc>
        <w:tc>
          <w:tcPr>
            <w:tcW w:w="1701" w:type="dxa"/>
            <w:noWrap/>
            <w:vAlign w:val="center"/>
          </w:tcPr>
          <w:p w:rsidR="00BB2519" w:rsidRDefault="00501B85">
            <w:pPr>
              <w:rPr>
                <w:rFonts w:ascii="Arial Narrow" w:hAnsi="Arial Narrow"/>
                <w:sz w:val="22"/>
                <w:szCs w:val="22"/>
              </w:rPr>
            </w:pPr>
            <w:r>
              <w:rPr>
                <w:rFonts w:ascii="Arial Narrow" w:hAnsi="Arial Narrow"/>
                <w:sz w:val="22"/>
                <w:szCs w:val="22"/>
              </w:rPr>
              <w:t> </w:t>
            </w:r>
          </w:p>
        </w:tc>
        <w:tc>
          <w:tcPr>
            <w:tcW w:w="1593" w:type="dxa"/>
            <w:noWrap/>
            <w:vAlign w:val="center"/>
          </w:tcPr>
          <w:p w:rsidR="00BB2519" w:rsidRDefault="00501B85">
            <w:pPr>
              <w:rPr>
                <w:rFonts w:ascii="Arial Narrow" w:hAnsi="Arial Narrow"/>
                <w:sz w:val="22"/>
                <w:szCs w:val="22"/>
              </w:rPr>
            </w:pPr>
            <w:r>
              <w:rPr>
                <w:rFonts w:ascii="Arial Narrow" w:hAnsi="Arial Narrow"/>
                <w:sz w:val="22"/>
                <w:szCs w:val="22"/>
              </w:rPr>
              <w:t> </w:t>
            </w:r>
          </w:p>
        </w:tc>
      </w:tr>
      <w:tr w:rsidR="00BB2519">
        <w:trPr>
          <w:trHeight w:val="144"/>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rsidR="00BB2519" w:rsidRDefault="00501B85">
            <w:pPr>
              <w:rPr>
                <w:rFonts w:ascii="Arial Narrow" w:hAnsi="Arial Narrow"/>
                <w:sz w:val="22"/>
                <w:szCs w:val="22"/>
              </w:rPr>
            </w:pPr>
            <w:r>
              <w:rPr>
                <w:rFonts w:ascii="Arial Narrow" w:hAnsi="Arial Narrow"/>
                <w:sz w:val="22"/>
                <w:szCs w:val="22"/>
              </w:rPr>
              <w:t> </w:t>
            </w:r>
          </w:p>
        </w:tc>
        <w:tc>
          <w:tcPr>
            <w:tcW w:w="1593" w:type="dxa"/>
            <w:noWrap/>
            <w:vAlign w:val="center"/>
          </w:tcPr>
          <w:p w:rsidR="00BB2519" w:rsidRDefault="00501B85">
            <w:pPr>
              <w:rPr>
                <w:rFonts w:ascii="Arial Narrow" w:hAnsi="Arial Narrow"/>
                <w:sz w:val="22"/>
                <w:szCs w:val="22"/>
              </w:rPr>
            </w:pPr>
            <w:r>
              <w:rPr>
                <w:rFonts w:ascii="Arial Narrow" w:hAnsi="Arial Narrow"/>
                <w:sz w:val="22"/>
                <w:szCs w:val="22"/>
              </w:rPr>
              <w:t> </w:t>
            </w:r>
          </w:p>
        </w:tc>
      </w:tr>
      <w:tr w:rsidR="00BB2519">
        <w:trPr>
          <w:trHeight w:val="161"/>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Pohľadávky z opcií</w:t>
            </w:r>
          </w:p>
        </w:tc>
        <w:tc>
          <w:tcPr>
            <w:tcW w:w="1701" w:type="dxa"/>
            <w:noWrap/>
            <w:vAlign w:val="center"/>
          </w:tcPr>
          <w:p w:rsidR="00BB2519" w:rsidRDefault="00501B85">
            <w:pPr>
              <w:rPr>
                <w:rFonts w:ascii="Arial Narrow" w:hAnsi="Arial Narrow"/>
                <w:sz w:val="22"/>
                <w:szCs w:val="22"/>
              </w:rPr>
            </w:pPr>
            <w:r>
              <w:rPr>
                <w:rFonts w:ascii="Arial Narrow" w:hAnsi="Arial Narrow"/>
                <w:sz w:val="22"/>
                <w:szCs w:val="22"/>
              </w:rPr>
              <w:t> </w:t>
            </w:r>
          </w:p>
        </w:tc>
        <w:tc>
          <w:tcPr>
            <w:tcW w:w="1593" w:type="dxa"/>
            <w:noWrap/>
            <w:vAlign w:val="center"/>
          </w:tcPr>
          <w:p w:rsidR="00BB2519" w:rsidRDefault="00501B85">
            <w:pPr>
              <w:rPr>
                <w:rFonts w:ascii="Arial Narrow" w:hAnsi="Arial Narrow"/>
                <w:sz w:val="22"/>
                <w:szCs w:val="22"/>
              </w:rPr>
            </w:pPr>
            <w:r>
              <w:rPr>
                <w:rFonts w:ascii="Arial Narrow" w:hAnsi="Arial Narrow"/>
                <w:sz w:val="22"/>
                <w:szCs w:val="22"/>
              </w:rPr>
              <w:t> </w:t>
            </w:r>
          </w:p>
        </w:tc>
      </w:tr>
      <w:tr w:rsidR="00BB2519">
        <w:trPr>
          <w:trHeight w:val="161"/>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Záväzky z opcií</w:t>
            </w:r>
          </w:p>
        </w:tc>
        <w:tc>
          <w:tcPr>
            <w:tcW w:w="1701" w:type="dxa"/>
            <w:noWrap/>
            <w:vAlign w:val="center"/>
          </w:tcPr>
          <w:p w:rsidR="00BB2519" w:rsidRDefault="00BB2519">
            <w:pPr>
              <w:rPr>
                <w:rFonts w:ascii="Arial Narrow" w:hAnsi="Arial Narrow"/>
                <w:sz w:val="22"/>
                <w:szCs w:val="22"/>
              </w:rPr>
            </w:pPr>
          </w:p>
        </w:tc>
        <w:tc>
          <w:tcPr>
            <w:tcW w:w="1593" w:type="dxa"/>
            <w:noWrap/>
            <w:vAlign w:val="center"/>
          </w:tcPr>
          <w:p w:rsidR="00BB2519" w:rsidRDefault="00BB2519">
            <w:pPr>
              <w:rPr>
                <w:rFonts w:ascii="Arial Narrow" w:hAnsi="Arial Narrow"/>
                <w:sz w:val="22"/>
                <w:szCs w:val="22"/>
              </w:rPr>
            </w:pPr>
          </w:p>
        </w:tc>
      </w:tr>
      <w:tr w:rsidR="00BB2519">
        <w:trPr>
          <w:trHeight w:val="161"/>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rsidR="00BB2519" w:rsidRDefault="00BB2519">
            <w:pPr>
              <w:rPr>
                <w:rFonts w:ascii="Arial Narrow" w:hAnsi="Arial Narrow"/>
                <w:sz w:val="22"/>
                <w:szCs w:val="22"/>
              </w:rPr>
            </w:pPr>
          </w:p>
        </w:tc>
        <w:tc>
          <w:tcPr>
            <w:tcW w:w="1593" w:type="dxa"/>
            <w:noWrap/>
            <w:vAlign w:val="center"/>
          </w:tcPr>
          <w:p w:rsidR="00BB2519" w:rsidRDefault="00BB2519">
            <w:pPr>
              <w:rPr>
                <w:rFonts w:ascii="Arial Narrow" w:hAnsi="Arial Narrow"/>
                <w:sz w:val="22"/>
                <w:szCs w:val="22"/>
              </w:rPr>
            </w:pPr>
          </w:p>
        </w:tc>
      </w:tr>
      <w:tr w:rsidR="00BB2519">
        <w:trPr>
          <w:trHeight w:val="161"/>
          <w:jc w:val="center"/>
        </w:trPr>
        <w:tc>
          <w:tcPr>
            <w:tcW w:w="0" w:type="auto"/>
            <w:noWrap/>
            <w:vAlign w:val="center"/>
          </w:tcPr>
          <w:p w:rsidR="00BB2519" w:rsidRDefault="00501B85">
            <w:pPr>
              <w:rPr>
                <w:rFonts w:ascii="Arial Narrow" w:hAnsi="Arial Narrow"/>
                <w:sz w:val="22"/>
                <w:szCs w:val="22"/>
              </w:rPr>
            </w:pPr>
            <w:r>
              <w:rPr>
                <w:rFonts w:ascii="Arial Narrow" w:hAnsi="Arial Narrow"/>
                <w:sz w:val="22"/>
                <w:szCs w:val="22"/>
              </w:rPr>
              <w:t>Iné ............................</w:t>
            </w:r>
          </w:p>
        </w:tc>
        <w:tc>
          <w:tcPr>
            <w:tcW w:w="1701" w:type="dxa"/>
            <w:noWrap/>
            <w:vAlign w:val="center"/>
          </w:tcPr>
          <w:p w:rsidR="00BB2519" w:rsidRDefault="00BB2519">
            <w:pPr>
              <w:rPr>
                <w:rFonts w:ascii="Arial Narrow" w:hAnsi="Arial Narrow"/>
                <w:sz w:val="22"/>
                <w:szCs w:val="22"/>
              </w:rPr>
            </w:pPr>
          </w:p>
        </w:tc>
        <w:tc>
          <w:tcPr>
            <w:tcW w:w="1593" w:type="dxa"/>
            <w:noWrap/>
            <w:vAlign w:val="center"/>
          </w:tcPr>
          <w:p w:rsidR="00BB2519" w:rsidRDefault="00BB2519">
            <w:pPr>
              <w:rPr>
                <w:rFonts w:ascii="Arial Narrow" w:hAnsi="Arial Narrow"/>
                <w:sz w:val="22"/>
                <w:szCs w:val="22"/>
              </w:rPr>
            </w:pPr>
          </w:p>
        </w:tc>
      </w:tr>
    </w:tbl>
    <w:p w:rsidR="00BB2519" w:rsidRDefault="00BB2519">
      <w:pPr>
        <w:jc w:val="both"/>
        <w:rPr>
          <w:rFonts w:ascii="Arial Narrow" w:hAnsi="Arial Narrow" w:cs="Arial Narrow"/>
          <w:sz w:val="22"/>
          <w:szCs w:val="22"/>
        </w:rPr>
      </w:pPr>
    </w:p>
    <w:p w:rsidR="00BB2519" w:rsidRDefault="00BB2519">
      <w:pPr>
        <w:ind w:right="-468"/>
        <w:jc w:val="center"/>
        <w:rPr>
          <w:rFonts w:ascii="Arial Narrow" w:hAnsi="Arial Narrow" w:cs="Arial Narrow"/>
          <w:b/>
          <w:bCs/>
          <w:sz w:val="22"/>
          <w:szCs w:val="22"/>
        </w:rPr>
      </w:pPr>
    </w:p>
    <w:p w:rsidR="00BB2519" w:rsidRDefault="00501B85">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rsidR="00BB2519" w:rsidRDefault="00501B85">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rsidR="00BB2519" w:rsidRDefault="00BB2519">
      <w:pPr>
        <w:ind w:right="-468"/>
        <w:jc w:val="center"/>
        <w:rPr>
          <w:rFonts w:ascii="Arial Narrow" w:hAnsi="Arial Narrow" w:cs="Arial Narrow"/>
          <w:b/>
          <w:bCs/>
          <w:sz w:val="22"/>
          <w:szCs w:val="22"/>
        </w:rPr>
      </w:pPr>
    </w:p>
    <w:p w:rsidR="00BB2519" w:rsidRDefault="00501B85">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rsidR="00BB2519" w:rsidRDefault="00501B85">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rsidR="00BB2519" w:rsidRDefault="00501B85">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rsidR="00BB2519" w:rsidRDefault="00501B85">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rsidR="00BB2519" w:rsidRDefault="00501B85">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rsidR="00BB2519" w:rsidRDefault="00BB2519">
      <w:pPr>
        <w:jc w:val="both"/>
        <w:rPr>
          <w:rFonts w:ascii="Arial Narrow" w:hAnsi="Arial Narrow" w:cs="Arial Narrow"/>
          <w:sz w:val="22"/>
          <w:szCs w:val="22"/>
        </w:rPr>
      </w:pPr>
    </w:p>
    <w:p w:rsidR="00BB2519" w:rsidRDefault="00BB2519">
      <w:pPr>
        <w:ind w:right="-468"/>
        <w:jc w:val="center"/>
        <w:rPr>
          <w:rFonts w:ascii="Arial Narrow" w:hAnsi="Arial Narrow" w:cs="Arial Narrow"/>
          <w:b/>
          <w:bCs/>
          <w:sz w:val="22"/>
          <w:szCs w:val="22"/>
        </w:rPr>
      </w:pPr>
    </w:p>
    <w:p w:rsidR="00BB2519" w:rsidRDefault="00501B85">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rsidR="00BB2519" w:rsidRDefault="00BB2519">
      <w:pPr>
        <w:ind w:right="-468"/>
        <w:jc w:val="both"/>
        <w:rPr>
          <w:rFonts w:ascii="Arial Narrow" w:hAnsi="Arial Narrow" w:cs="Arial Narrow"/>
          <w:b/>
          <w:bCs/>
          <w:sz w:val="22"/>
          <w:szCs w:val="22"/>
        </w:rPr>
      </w:pPr>
    </w:p>
    <w:p w:rsidR="00BB2519" w:rsidRDefault="00501B85">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rsidR="00BB2519" w:rsidRDefault="00501B85">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rsidR="00BB2519" w:rsidRDefault="00501B85">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rsidR="00BB2519">
      <w:headerReference w:type="default" r:id="rId8"/>
      <w:footerReference w:type="default" r:id="rId9"/>
      <w:headerReference w:type="first" r:id="rId10"/>
      <w:pgSz w:w="11907" w:h="16840"/>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1D9B" w:rsidRDefault="00501B85">
      <w:r>
        <w:separator/>
      </w:r>
    </w:p>
  </w:endnote>
  <w:endnote w:type="continuationSeparator" w:id="0">
    <w:p w:rsidR="00831D9B" w:rsidRDefault="00501B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519" w:rsidRDefault="00501B85">
    <w:pPr>
      <w:pStyle w:val="Pta"/>
      <w:jc w:val="right"/>
    </w:pPr>
    <w:r>
      <w:fldChar w:fldCharType="begin"/>
    </w:r>
    <w:r>
      <w:instrText>PAGE   \* MERGEFORMAT</w:instrText>
    </w:r>
    <w:r>
      <w:fldChar w:fldCharType="separate"/>
    </w:r>
    <w:r w:rsidR="009A2DF3">
      <w:rPr>
        <w:noProof/>
      </w:rPr>
      <w:t>2</w:t>
    </w:r>
    <w:r>
      <w:fldChar w:fldCharType="end"/>
    </w:r>
  </w:p>
  <w:p w:rsidR="00BB2519" w:rsidRDefault="00BB251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1D9B" w:rsidRDefault="00501B85">
      <w:r>
        <w:separator/>
      </w:r>
    </w:p>
  </w:footnote>
  <w:footnote w:type="continuationSeparator" w:id="0">
    <w:p w:rsidR="00831D9B" w:rsidRDefault="00501B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2519" w:rsidRDefault="00501B85">
    <w:pPr>
      <w:pStyle w:val="Zkladntext"/>
      <w:tabs>
        <w:tab w:val="left" w:pos="2990"/>
        <w:tab w:val="left" w:pos="6348"/>
      </w:tabs>
      <w:ind w:left="-397" w:firstLine="0"/>
      <w:jc w:val="center"/>
      <w:rPr>
        <w:rFonts w:ascii="Arial" w:hAnsi="Arial" w:cs="Arial"/>
        <w:sz w:val="22"/>
        <w:szCs w:val="22"/>
        <w:lang w:val="sk-SK"/>
      </w:rPr>
    </w:pPr>
    <w:r>
      <w:rPr>
        <w:rFonts w:ascii="Arial" w:hAnsi="Arial" w:cs="Arial"/>
        <w:sz w:val="22"/>
        <w:szCs w:val="22"/>
        <w:bdr w:val="single" w:sz="4" w:space="0" w:color="auto"/>
        <w:lang w:val="sk-SK"/>
      </w:rPr>
      <w:t>Po</w:t>
    </w:r>
    <w:r>
      <w:rPr>
        <w:rFonts w:ascii="Arial" w:hAnsi="Arial" w:cs="Arial"/>
        <w:spacing w:val="1"/>
        <w:sz w:val="22"/>
        <w:szCs w:val="22"/>
        <w:bdr w:val="single" w:sz="4" w:space="0" w:color="auto"/>
        <w:lang w:val="sk-SK"/>
      </w:rPr>
      <w:t>z</w:t>
    </w:r>
    <w:r>
      <w:rPr>
        <w:rFonts w:ascii="Arial" w:hAnsi="Arial" w:cs="Arial"/>
        <w:sz w:val="22"/>
        <w:szCs w:val="22"/>
        <w:bdr w:val="single" w:sz="4" w:space="0" w:color="auto"/>
        <w:lang w:val="sk-SK"/>
      </w:rPr>
      <w:t>n</w:t>
    </w:r>
    <w:r>
      <w:rPr>
        <w:rFonts w:ascii="Arial" w:hAnsi="Arial" w:cs="Arial"/>
        <w:spacing w:val="-1"/>
        <w:sz w:val="22"/>
        <w:szCs w:val="22"/>
        <w:bdr w:val="single" w:sz="4" w:space="0" w:color="auto"/>
        <w:lang w:val="sk-SK"/>
      </w:rPr>
      <w:t>á</w:t>
    </w:r>
    <w:r>
      <w:rPr>
        <w:rFonts w:ascii="Arial" w:hAnsi="Arial" w:cs="Arial"/>
        <w:sz w:val="22"/>
        <w:szCs w:val="22"/>
        <w:bdr w:val="single" w:sz="4" w:space="0" w:color="auto"/>
        <w:lang w:val="sk-SK"/>
      </w:rPr>
      <w:t>m</w:t>
    </w:r>
    <w:r>
      <w:rPr>
        <w:rFonts w:ascii="Arial" w:hAnsi="Arial" w:cs="Arial"/>
        <w:spacing w:val="2"/>
        <w:sz w:val="22"/>
        <w:szCs w:val="22"/>
        <w:bdr w:val="single" w:sz="4" w:space="0" w:color="auto"/>
        <w:lang w:val="sk-SK"/>
      </w:rPr>
      <w:t>k</w:t>
    </w:r>
    <w:r>
      <w:rPr>
        <w:rFonts w:ascii="Arial" w:hAnsi="Arial" w:cs="Arial"/>
        <w:sz w:val="22"/>
        <w:szCs w:val="22"/>
        <w:bdr w:val="single" w:sz="4" w:space="0" w:color="auto"/>
        <w:lang w:val="sk-SK"/>
      </w:rPr>
      <w:t>y</w:t>
    </w:r>
    <w:r>
      <w:rPr>
        <w:rFonts w:ascii="Arial" w:hAnsi="Arial" w:cs="Arial"/>
        <w:spacing w:val="-8"/>
        <w:sz w:val="22"/>
        <w:szCs w:val="22"/>
        <w:bdr w:val="single" w:sz="4" w:space="0" w:color="auto"/>
        <w:lang w:val="sk-SK"/>
      </w:rPr>
      <w:t xml:space="preserve"> </w:t>
    </w:r>
    <w:r>
      <w:rPr>
        <w:rFonts w:ascii="Arial" w:hAnsi="Arial" w:cs="Arial"/>
        <w:spacing w:val="1"/>
        <w:sz w:val="22"/>
        <w:szCs w:val="22"/>
        <w:bdr w:val="single" w:sz="4" w:space="0" w:color="auto"/>
        <w:lang w:val="sk-SK"/>
      </w:rPr>
      <w:t>Ú</w:t>
    </w:r>
    <w:r>
      <w:rPr>
        <w:rFonts w:ascii="Arial" w:hAnsi="Arial" w:cs="Arial"/>
        <w:sz w:val="22"/>
        <w:szCs w:val="22"/>
        <w:bdr w:val="single" w:sz="4" w:space="0" w:color="auto"/>
        <w:lang w:val="sk-SK"/>
      </w:rPr>
      <w:t>č</w:t>
    </w:r>
    <w:r>
      <w:rPr>
        <w:rFonts w:ascii="Arial" w:hAnsi="Arial" w:cs="Arial"/>
        <w:sz w:val="22"/>
        <w:szCs w:val="22"/>
        <w:bdr w:val="single" w:sz="4" w:space="0" w:color="auto"/>
      </w:rPr>
      <w:t xml:space="preserve"> POD 3 –</w:t>
    </w:r>
    <w:r>
      <w:rPr>
        <w:rFonts w:ascii="Arial" w:hAnsi="Arial" w:cs="Arial"/>
        <w:spacing w:val="-1"/>
        <w:sz w:val="22"/>
        <w:szCs w:val="22"/>
        <w:bdr w:val="single" w:sz="4" w:space="0" w:color="auto"/>
      </w:rPr>
      <w:t xml:space="preserve"> </w:t>
    </w:r>
    <w:r>
      <w:rPr>
        <w:rFonts w:ascii="Arial" w:hAnsi="Arial" w:cs="Arial"/>
        <w:sz w:val="22"/>
        <w:szCs w:val="22"/>
        <w:bdr w:val="single" w:sz="4" w:space="0" w:color="auto"/>
      </w:rPr>
      <w:t>01</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6"/>
        <w:sz w:val="22"/>
        <w:szCs w:val="22"/>
        <w:bdr w:val="single" w:sz="4" w:space="0" w:color="auto"/>
      </w:rPr>
      <w:t>I</w:t>
    </w:r>
    <w:r>
      <w:rPr>
        <w:rFonts w:ascii="Arial" w:hAnsi="Arial" w:cs="Arial"/>
        <w:sz w:val="22"/>
        <w:szCs w:val="22"/>
        <w:bdr w:val="single" w:sz="4" w:space="0" w:color="auto"/>
      </w:rPr>
      <w:t>ČO:</w:t>
    </w:r>
    <w:r w:rsidR="009A2DF3">
      <w:rPr>
        <w:rFonts w:ascii="Arial" w:hAnsi="Arial" w:cs="Arial"/>
        <w:sz w:val="22"/>
        <w:szCs w:val="22"/>
        <w:bdr w:val="single" w:sz="4" w:space="0" w:color="auto"/>
      </w:rPr>
      <w:t xml:space="preserve"> </w:t>
    </w:r>
    <w:r w:rsidR="009A2DF3">
      <w:rPr>
        <w:rFonts w:ascii="Arial" w:hAnsi="Arial" w:cs="Arial"/>
        <w:sz w:val="22"/>
        <w:szCs w:val="22"/>
        <w:bdr w:val="single" w:sz="4" w:space="0" w:color="auto"/>
        <w:lang w:val="sk-SK"/>
      </w:rPr>
      <w:t>55225802</w:t>
    </w:r>
    <w:r>
      <w:rPr>
        <w:rFonts w:ascii="Arial" w:hAnsi="Arial" w:cs="Arial"/>
        <w:sz w:val="22"/>
        <w:szCs w:val="22"/>
        <w:bdr w:val="single" w:sz="4" w:space="0" w:color="auto"/>
      </w:rPr>
      <w:t xml:space="preserve"> </w:t>
    </w:r>
    <w:r>
      <w:rPr>
        <w:rFonts w:ascii="Arial" w:hAnsi="Arial" w:cs="Arial"/>
        <w:sz w:val="22"/>
        <w:szCs w:val="22"/>
      </w:rPr>
      <w:t xml:space="preserve"> </w:t>
    </w:r>
    <w:r>
      <w:rPr>
        <w:rFonts w:ascii="Arial" w:hAnsi="Arial" w:cs="Arial"/>
        <w:sz w:val="22"/>
        <w:szCs w:val="22"/>
        <w:bdr w:val="single" w:sz="4" w:space="0" w:color="auto"/>
      </w:rPr>
      <w:t xml:space="preserve"> </w:t>
    </w:r>
    <w:r>
      <w:rPr>
        <w:rFonts w:ascii="Arial" w:hAnsi="Arial" w:cs="Arial"/>
        <w:spacing w:val="1"/>
        <w:sz w:val="22"/>
        <w:szCs w:val="22"/>
        <w:bdr w:val="single" w:sz="4" w:space="0" w:color="auto"/>
      </w:rPr>
      <w:t>D</w:t>
    </w:r>
    <w:r>
      <w:rPr>
        <w:rFonts w:ascii="Arial" w:hAnsi="Arial" w:cs="Arial"/>
        <w:spacing w:val="-6"/>
        <w:sz w:val="22"/>
        <w:szCs w:val="22"/>
        <w:bdr w:val="single" w:sz="4" w:space="0" w:color="auto"/>
      </w:rPr>
      <w:t>I</w:t>
    </w:r>
    <w:r>
      <w:rPr>
        <w:rFonts w:ascii="Arial" w:hAnsi="Arial" w:cs="Arial"/>
        <w:sz w:val="22"/>
        <w:szCs w:val="22"/>
        <w:bdr w:val="single" w:sz="4" w:space="0" w:color="auto"/>
      </w:rPr>
      <w:t xml:space="preserve">Č: </w:t>
    </w:r>
    <w:r w:rsidR="009A2DF3">
      <w:rPr>
        <w:rFonts w:ascii="Arial" w:hAnsi="Arial" w:cs="Arial"/>
        <w:sz w:val="22"/>
        <w:szCs w:val="22"/>
        <w:bdr w:val="single" w:sz="4" w:space="0" w:color="auto"/>
        <w:lang w:val="sk-SK"/>
      </w:rPr>
      <w:t>2121900880</w:t>
    </w:r>
  </w:p>
  <w:p w:rsidR="00BB2519" w:rsidRDefault="00BB251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BB2519">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tcPr>
        <w:p w:rsidR="00BB2519" w:rsidRDefault="00501B85">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rsidR="00BB2519" w:rsidRDefault="00BB2519">
          <w:pPr>
            <w:jc w:val="center"/>
            <w:rPr>
              <w:color w:val="000000"/>
              <w:szCs w:val="22"/>
            </w:rPr>
          </w:pPr>
        </w:p>
      </w:tc>
      <w:tc>
        <w:tcPr>
          <w:tcW w:w="420" w:type="dxa"/>
          <w:tcBorders>
            <w:top w:val="nil"/>
            <w:left w:val="nil"/>
            <w:bottom w:val="nil"/>
            <w:right w:val="nil"/>
          </w:tcBorders>
          <w:noWrap/>
          <w:vAlign w:val="bottom"/>
        </w:tcPr>
        <w:p w:rsidR="00BB2519" w:rsidRDefault="00501B85">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tcPr>
        <w:p w:rsidR="00BB2519" w:rsidRDefault="00501B85">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tcPr>
        <w:p w:rsidR="00BB2519" w:rsidRDefault="00501B85">
          <w:pPr>
            <w:jc w:val="center"/>
            <w:rPr>
              <w:szCs w:val="22"/>
            </w:rPr>
          </w:pPr>
          <w:r>
            <w:rPr>
              <w:szCs w:val="22"/>
            </w:rPr>
            <w:t>0 </w:t>
          </w:r>
        </w:p>
      </w:tc>
    </w:tr>
  </w:tbl>
  <w:p w:rsidR="00BB2519" w:rsidRDefault="00BB251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E597DE9"/>
    <w:multiLevelType w:val="multilevel"/>
    <w:tmpl w:val="1E597DE9"/>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 w15:restartNumberingAfterBreak="0">
    <w:nsid w:val="26891FC1"/>
    <w:multiLevelType w:val="multilevel"/>
    <w:tmpl w:val="26891FC1"/>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2" w15:restartNumberingAfterBreak="0">
    <w:nsid w:val="67487002"/>
    <w:multiLevelType w:val="multilevel"/>
    <w:tmpl w:val="67487002"/>
    <w:lvl w:ilvl="0">
      <w:start w:val="1"/>
      <w:numFmt w:val="decimal"/>
      <w:pStyle w:val="Nadpis1"/>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right"/>
      <w:pPr>
        <w:tabs>
          <w:tab w:val="left" w:pos="4320"/>
        </w:tabs>
        <w:ind w:left="4320" w:hanging="180"/>
      </w:pPr>
    </w:lvl>
    <w:lvl w:ilvl="6">
      <w:start w:val="1"/>
      <w:numFmt w:val="decimal"/>
      <w:lvlText w:val="(%7)"/>
      <w:lvlJc w:val="left"/>
      <w:pPr>
        <w:tabs>
          <w:tab w:val="left" w:pos="5070"/>
        </w:tabs>
        <w:ind w:left="5070" w:hanging="390"/>
      </w:pPr>
      <w:rPr>
        <w:rFonts w:hint="default"/>
      </w:r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3" w15:restartNumberingAfterBreak="0">
    <w:nsid w:val="79FF7CE9"/>
    <w:multiLevelType w:val="multilevel"/>
    <w:tmpl w:val="79FF7CE9"/>
    <w:lvl w:ilvl="0">
      <w:start w:val="4"/>
      <w:numFmt w:val="bullet"/>
      <w:lvlText w:val="-"/>
      <w:lvlJc w:val="left"/>
      <w:pPr>
        <w:ind w:left="720" w:hanging="360"/>
      </w:pPr>
      <w:rPr>
        <w:rFonts w:ascii="Arial Narrow" w:eastAsia="Times New Roman" w:hAnsi="Arial Narrow" w:cs="Arial Narrow" w:hint="default"/>
        <w:b w:val="0"/>
        <w:u w:val="none"/>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1285A"/>
    <w:rsid w:val="00024CC8"/>
    <w:rsid w:val="00025F23"/>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67688"/>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6DE3"/>
    <w:rsid w:val="001314DC"/>
    <w:rsid w:val="001357F4"/>
    <w:rsid w:val="001375F1"/>
    <w:rsid w:val="00137CDE"/>
    <w:rsid w:val="001422DA"/>
    <w:rsid w:val="001550FB"/>
    <w:rsid w:val="001553EC"/>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1F1"/>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EB6"/>
    <w:rsid w:val="00332E9A"/>
    <w:rsid w:val="00336F51"/>
    <w:rsid w:val="00340849"/>
    <w:rsid w:val="003408EA"/>
    <w:rsid w:val="00346F61"/>
    <w:rsid w:val="00350E31"/>
    <w:rsid w:val="003513E5"/>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09D3"/>
    <w:rsid w:val="0041493D"/>
    <w:rsid w:val="00420F05"/>
    <w:rsid w:val="004233E2"/>
    <w:rsid w:val="00426264"/>
    <w:rsid w:val="004264CD"/>
    <w:rsid w:val="00433587"/>
    <w:rsid w:val="00434A9A"/>
    <w:rsid w:val="0044052C"/>
    <w:rsid w:val="00444759"/>
    <w:rsid w:val="00446B45"/>
    <w:rsid w:val="0044745F"/>
    <w:rsid w:val="0045072D"/>
    <w:rsid w:val="00453111"/>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2136"/>
    <w:rsid w:val="004F48BF"/>
    <w:rsid w:val="005008FA"/>
    <w:rsid w:val="00501B85"/>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1114"/>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1D9B"/>
    <w:rsid w:val="00832FF0"/>
    <w:rsid w:val="0084070B"/>
    <w:rsid w:val="00846209"/>
    <w:rsid w:val="0085044A"/>
    <w:rsid w:val="0085408B"/>
    <w:rsid w:val="00857B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5DD7"/>
    <w:rsid w:val="009965DA"/>
    <w:rsid w:val="009A06CA"/>
    <w:rsid w:val="009A2DF3"/>
    <w:rsid w:val="009B124D"/>
    <w:rsid w:val="009B17D1"/>
    <w:rsid w:val="009C2162"/>
    <w:rsid w:val="009C49BF"/>
    <w:rsid w:val="009C58C9"/>
    <w:rsid w:val="009D0C18"/>
    <w:rsid w:val="009D2303"/>
    <w:rsid w:val="009D3DB8"/>
    <w:rsid w:val="009D7E50"/>
    <w:rsid w:val="009E2859"/>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1358"/>
    <w:rsid w:val="00B13D40"/>
    <w:rsid w:val="00B13E94"/>
    <w:rsid w:val="00B140E6"/>
    <w:rsid w:val="00B15EB7"/>
    <w:rsid w:val="00B20048"/>
    <w:rsid w:val="00B22268"/>
    <w:rsid w:val="00B23F82"/>
    <w:rsid w:val="00B2416E"/>
    <w:rsid w:val="00B2784D"/>
    <w:rsid w:val="00B46883"/>
    <w:rsid w:val="00B47D3C"/>
    <w:rsid w:val="00B50B0E"/>
    <w:rsid w:val="00B51F0A"/>
    <w:rsid w:val="00B52FF9"/>
    <w:rsid w:val="00B53B34"/>
    <w:rsid w:val="00B5432A"/>
    <w:rsid w:val="00B63144"/>
    <w:rsid w:val="00B6552B"/>
    <w:rsid w:val="00B66313"/>
    <w:rsid w:val="00B727B9"/>
    <w:rsid w:val="00B77EB8"/>
    <w:rsid w:val="00B811C0"/>
    <w:rsid w:val="00B82176"/>
    <w:rsid w:val="00B87E21"/>
    <w:rsid w:val="00B9102F"/>
    <w:rsid w:val="00B93686"/>
    <w:rsid w:val="00BA12FE"/>
    <w:rsid w:val="00BA43D8"/>
    <w:rsid w:val="00BB2519"/>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6718"/>
    <w:rsid w:val="00E6008B"/>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271B"/>
    <w:rsid w:val="00E90529"/>
    <w:rsid w:val="00E950BF"/>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F0436"/>
    <w:rsid w:val="00FF1C1B"/>
    <w:rsid w:val="00FF230B"/>
    <w:rsid w:val="00FF50C7"/>
    <w:rsid w:val="00FF67E6"/>
    <w:rsid w:val="12911DE0"/>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5:docId w15:val="{E5FD7D01-F4E8-4806-83B3-4C60855142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footnote text" w:semiHidden="1"/>
    <w:lsdException w:name="footer" w:uiPriority="99"/>
    <w:lsdException w:name="caption" w:locked="1" w:semiHidden="1" w:unhideWhenUsed="1" w:qFormat="1"/>
    <w:lsdException w:name="footnote reference" w:semiHidden="1"/>
    <w:lsdException w:name="Title" w:uiPriority="99" w:qFormat="1"/>
    <w:lsdException w:name="Default Paragraph Font" w:semiHidden="1" w:uiPriority="1" w:unhideWhenUsed="1"/>
    <w:lsdException w:name="Body Text" w:uiPriority="1" w:unhideWhenUsed="1" w:qFormat="1"/>
    <w:lsdException w:name="Subtitle" w:locked="1" w:qFormat="1"/>
    <w:lsdException w:name="Strong" w:locked="1" w:qFormat="1"/>
    <w:lsdException w:name="Emphasis" w:locked="1" w:qFormat="1"/>
    <w:lsdException w:name="HTML Top of Form" w:semiHidden="1" w:uiPriority="99" w:unhideWhenUsed="1"/>
    <w:lsdException w:name="HTML Bottom of Form" w:semiHidden="1" w:uiPriority="99" w:unhideWhenUsed="1"/>
    <w:lsdException w:name="HTML Preformatted" w:semiHidden="1" w:unhideWhenUsed="1"/>
    <w:lsdException w:name="HTML Variable"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adpis2"/>
    <w:link w:val="Nadpis1Char"/>
    <w:qFormat/>
    <w:pPr>
      <w:keepNext/>
      <w:numPr>
        <w:numId w:val="1"/>
      </w:numPr>
      <w:spacing w:before="240" w:after="60"/>
      <w:jc w:val="center"/>
      <w:outlineLvl w:val="0"/>
    </w:pPr>
    <w:rPr>
      <w:b/>
      <w:bCs/>
      <w:kern w:val="32"/>
    </w:rPr>
  </w:style>
  <w:style w:type="paragraph" w:styleId="Nadpis2">
    <w:name w:val="heading 2"/>
    <w:basedOn w:val="Normlny"/>
    <w:next w:val="Normlny"/>
    <w:link w:val="Nadpis2Char"/>
    <w:qFormat/>
    <w:pPr>
      <w:keepNext/>
      <w:spacing w:after="120"/>
      <w:jc w:val="center"/>
      <w:outlineLvl w:val="1"/>
    </w:pPr>
    <w:rPr>
      <w:rFonts w:ascii="Cambria" w:hAnsi="Cambria"/>
      <w:b/>
      <w:bCs/>
      <w:i/>
      <w:iCs/>
      <w:sz w:val="28"/>
      <w:szCs w:val="28"/>
      <w:lang w:val="zh-CN" w:eastAsia="zh-C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rPr>
      <w:rFonts w:ascii="Segoe UI" w:hAnsi="Segoe UI" w:cs="Segoe UI"/>
      <w:sz w:val="18"/>
      <w:szCs w:val="18"/>
    </w:rPr>
  </w:style>
  <w:style w:type="paragraph" w:styleId="Zkladntext">
    <w:name w:val="Body Text"/>
    <w:basedOn w:val="Normlny"/>
    <w:link w:val="ZkladntextChar"/>
    <w:uiPriority w:val="1"/>
    <w:unhideWhenUsed/>
    <w:qFormat/>
    <w:pPr>
      <w:widowControl w:val="0"/>
      <w:ind w:left="668" w:hanging="567"/>
    </w:pPr>
    <w:rPr>
      <w:lang w:val="en-US" w:eastAsia="en-US"/>
    </w:rPr>
  </w:style>
  <w:style w:type="paragraph" w:styleId="Pta">
    <w:name w:val="footer"/>
    <w:basedOn w:val="Normlny"/>
    <w:link w:val="PtaChar"/>
    <w:uiPriority w:val="99"/>
    <w:pPr>
      <w:tabs>
        <w:tab w:val="center" w:pos="4536"/>
        <w:tab w:val="right" w:pos="9072"/>
      </w:tabs>
    </w:pPr>
    <w:rPr>
      <w:lang w:val="zh-CN" w:eastAsia="zh-CN"/>
    </w:rPr>
  </w:style>
  <w:style w:type="character" w:styleId="Odkaznapoznmkupodiarou">
    <w:name w:val="footnote reference"/>
    <w:semiHidden/>
    <w:rPr>
      <w:vertAlign w:val="superscript"/>
    </w:rPr>
  </w:style>
  <w:style w:type="paragraph" w:styleId="Textpoznmkypodiarou">
    <w:name w:val="footnote text"/>
    <w:basedOn w:val="Normlny"/>
    <w:link w:val="TextpoznmkypodiarouChar"/>
    <w:semiHidden/>
    <w:rPr>
      <w:sz w:val="20"/>
      <w:szCs w:val="20"/>
      <w:lang w:val="zh-CN" w:eastAsia="zh-CN"/>
    </w:rPr>
  </w:style>
  <w:style w:type="paragraph" w:styleId="Hlavika">
    <w:name w:val="header"/>
    <w:basedOn w:val="Normlny"/>
    <w:link w:val="HlavikaChar"/>
    <w:pPr>
      <w:tabs>
        <w:tab w:val="center" w:pos="4703"/>
        <w:tab w:val="right" w:pos="9406"/>
      </w:tabs>
    </w:pPr>
  </w:style>
  <w:style w:type="character" w:styleId="slostrany">
    <w:name w:val="page number"/>
    <w:basedOn w:val="Predvolenpsmoodseku"/>
  </w:style>
  <w:style w:type="table" w:styleId="Mriekatabuky">
    <w:name w:val="Table Grid"/>
    <w:basedOn w:val="Normlnatabuka"/>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pPr>
      <w:keepNext/>
      <w:spacing w:before="100" w:beforeAutospacing="1" w:after="220"/>
      <w:jc w:val="center"/>
      <w:outlineLvl w:val="0"/>
    </w:pPr>
    <w:rPr>
      <w:rFonts w:ascii="Arial Narrow" w:hAnsi="Arial Narrow"/>
      <w:b/>
      <w:bCs/>
      <w:kern w:val="28"/>
      <w:sz w:val="32"/>
      <w:szCs w:val="32"/>
      <w:lang w:eastAsia="zh-CN"/>
    </w:rPr>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qFormat/>
    <w:locked/>
    <w:rPr>
      <w:rFonts w:ascii="Cambria" w:eastAsia="Times New Roman" w:hAnsi="Cambria" w:cs="Cambria"/>
      <w:b/>
      <w:bCs/>
      <w:i/>
      <w:iCs/>
      <w:sz w:val="28"/>
      <w:szCs w:val="28"/>
    </w:rPr>
  </w:style>
  <w:style w:type="paragraph" w:customStyle="1" w:styleId="Zkladntext0">
    <w:name w:val="Základní text"/>
    <w:pPr>
      <w:spacing w:after="240"/>
      <w:jc w:val="both"/>
    </w:pPr>
    <w:rPr>
      <w:color w:val="000000"/>
      <w:sz w:val="24"/>
      <w:szCs w:val="24"/>
    </w:rPr>
  </w:style>
  <w:style w:type="character" w:customStyle="1" w:styleId="TextpoznmkypodiarouChar">
    <w:name w:val="Text poznámky pod čiarou Char"/>
    <w:link w:val="Textpoznmkypodiarou"/>
    <w:semiHidden/>
    <w:locked/>
    <w:rPr>
      <w:sz w:val="20"/>
      <w:szCs w:val="20"/>
    </w:rPr>
  </w:style>
  <w:style w:type="character" w:customStyle="1" w:styleId="PtaChar">
    <w:name w:val="Päta Char"/>
    <w:link w:val="Pta"/>
    <w:uiPriority w:val="99"/>
    <w:locked/>
    <w:rPr>
      <w:sz w:val="24"/>
      <w:szCs w:val="24"/>
    </w:rPr>
  </w:style>
  <w:style w:type="character" w:customStyle="1" w:styleId="NzovChar">
    <w:name w:val="Názov Char"/>
    <w:link w:val="Nzov"/>
    <w:uiPriority w:val="99"/>
    <w:locked/>
    <w:rPr>
      <w:rFonts w:ascii="Arial Narrow" w:hAnsi="Arial Narrow" w:cs="Arial Narrow"/>
      <w:b/>
      <w:bCs/>
      <w:kern w:val="28"/>
      <w:sz w:val="32"/>
      <w:szCs w:val="32"/>
      <w:lang w:val="sk-SK" w:eastAsia="zh-CN"/>
    </w:rPr>
  </w:style>
  <w:style w:type="paragraph" w:customStyle="1" w:styleId="TopHeader">
    <w:name w:val="Top Header"/>
    <w:basedOn w:val="Normlny"/>
    <w:qFormat/>
    <w:pPr>
      <w:jc w:val="center"/>
    </w:pPr>
    <w:rPr>
      <w:rFonts w:ascii="Arial Narrow" w:hAnsi="Arial Narrow" w:cs="Arial Narrow"/>
      <w:b/>
      <w:bCs/>
      <w:sz w:val="22"/>
      <w:szCs w:val="22"/>
      <w:lang w:eastAsia="en-US"/>
    </w:rPr>
  </w:style>
  <w:style w:type="character" w:customStyle="1" w:styleId="HlavikaChar">
    <w:name w:val="Hlavička Char"/>
    <w:link w:val="Hlavika"/>
    <w:locked/>
    <w:rPr>
      <w:sz w:val="24"/>
      <w:szCs w:val="24"/>
      <w:lang w:val="sk-SK" w:eastAsia="sk-SK"/>
    </w:rPr>
  </w:style>
  <w:style w:type="character" w:customStyle="1" w:styleId="ZkladntextChar">
    <w:name w:val="Základný text Char"/>
    <w:link w:val="Zkladntext"/>
    <w:uiPriority w:val="1"/>
    <w:rPr>
      <w:sz w:val="24"/>
      <w:szCs w:val="24"/>
      <w:lang w:val="en-US" w:eastAsia="en-US"/>
    </w:rPr>
  </w:style>
  <w:style w:type="table" w:customStyle="1" w:styleId="TableNormal1">
    <w:name w:val="Table Normal1"/>
    <w:uiPriority w:val="2"/>
    <w:semiHidden/>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TextbublinyChar">
    <w:name w:val="Text bubliny Char"/>
    <w:basedOn w:val="Predvolenpsmoodseku"/>
    <w:link w:val="Textbubliny"/>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3424EE-D8A5-421A-ABB3-E2CFF6B303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1637</Words>
  <Characters>10161</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11775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asistent2</cp:lastModifiedBy>
  <cp:revision>2</cp:revision>
  <cp:lastPrinted>2018-02-24T14:14:00Z</cp:lastPrinted>
  <dcterms:created xsi:type="dcterms:W3CDTF">2024-04-10T14:28:00Z</dcterms:created>
  <dcterms:modified xsi:type="dcterms:W3CDTF">2024-04-10T14:28:00Z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04845962F68E4090A6807B9FE85E7C2F</vt:lpwstr>
  </property>
</Properties>
</file>