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FA8179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115117">
        <w:rPr>
          <w:rFonts w:ascii="Arial Narrow" w:hAnsi="Arial Narrow"/>
          <w:b/>
        </w:rPr>
        <w:t>23</w:t>
      </w:r>
    </w:p>
    <w:p w14:paraId="5645F45E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54BCAC30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4B1083">
        <w:rPr>
          <w:rFonts w:ascii="Arial Narrow" w:hAnsi="Arial Narrow"/>
          <w:b/>
          <w:sz w:val="22"/>
          <w:szCs w:val="22"/>
        </w:rPr>
        <w:t>mikro</w:t>
      </w:r>
      <w:proofErr w:type="spellEnd"/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652698CF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14C12235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049F90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40E3A76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89B2D0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28AC3F5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A7DD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A9253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 xml:space="preserve">wiss </w:t>
            </w:r>
            <w:proofErr w:type="spellStart"/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>Aqua</w:t>
            </w:r>
            <w:proofErr w:type="spellEnd"/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Technologies SK, s.r.o.</w:t>
            </w:r>
          </w:p>
        </w:tc>
      </w:tr>
      <w:tr w:rsidR="001F718C" w:rsidRPr="003A351E" w14:paraId="573CD7A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05ACA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CDB7B" w14:textId="77777777"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080 06 Prešov, Rusínska 15113/9</w:t>
            </w:r>
          </w:p>
        </w:tc>
      </w:tr>
      <w:tr w:rsidR="001F718C" w:rsidRPr="003A351E" w14:paraId="04C8C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2AC118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E86DF" w14:textId="77777777"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obme</w:t>
            </w:r>
            <w:r w:rsidR="00C772D5">
              <w:rPr>
                <w:rFonts w:ascii="Arial Narrow" w:hAnsi="Arial Narrow" w:cs="Arial Narrow"/>
                <w:noProof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zeným</w:t>
            </w:r>
          </w:p>
        </w:tc>
      </w:tr>
      <w:tr w:rsidR="001F718C" w:rsidRPr="003A351E" w14:paraId="56A874A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B8DBD6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D669DF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399C">
              <w:rPr>
                <w:rFonts w:ascii="Arial Narrow" w:hAnsi="Arial Narrow" w:cs="Arial Narrow"/>
                <w:sz w:val="22"/>
                <w:szCs w:val="22"/>
              </w:rPr>
              <w:t xml:space="preserve">29. 09. 2016, oddiel </w:t>
            </w:r>
            <w:proofErr w:type="spellStart"/>
            <w:r w:rsidR="009C399C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9C399C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9C399C">
              <w:rPr>
                <w:rFonts w:ascii="Arial Narrow" w:hAnsi="Arial Narrow" w:cs="Arial Narrow"/>
                <w:sz w:val="22"/>
                <w:szCs w:val="22"/>
              </w:rPr>
              <w:t>vl.č</w:t>
            </w:r>
            <w:proofErr w:type="spellEnd"/>
            <w:r w:rsidR="009C399C">
              <w:rPr>
                <w:rFonts w:ascii="Arial Narrow" w:hAnsi="Arial Narrow" w:cs="Arial Narrow"/>
                <w:sz w:val="22"/>
                <w:szCs w:val="22"/>
              </w:rPr>
              <w:t>. 33468/P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6BC4BA0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F8F3F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772B4A" w14:textId="77777777" w:rsidR="001F718C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(veľkoobchod).</w:t>
            </w:r>
          </w:p>
        </w:tc>
      </w:tr>
      <w:tr w:rsidR="008B0093" w:rsidRPr="003A351E" w14:paraId="6A3774B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2294CF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B3AE6D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2CA1A03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85B0F9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E34381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1511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F8CAE48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06D87F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8AC5FE6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Do veľkostnej skupiny </w:t>
      </w:r>
      <w:proofErr w:type="spellStart"/>
      <w:r w:rsidR="004B1083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B1083">
        <w:rPr>
          <w:rFonts w:ascii="Arial Narrow" w:hAnsi="Arial Narrow" w:cs="Arial Narrow"/>
          <w:bCs/>
          <w:sz w:val="22"/>
          <w:szCs w:val="22"/>
        </w:rPr>
        <w:t xml:space="preserve">350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000 eur, čistý obrat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4B1083"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</w:t>
      </w:r>
      <w:r w:rsidR="004B1083">
        <w:rPr>
          <w:rFonts w:ascii="Arial Narrow" w:hAnsi="Arial Narrow" w:cs="Arial Narrow"/>
          <w:bCs/>
          <w:sz w:val="22"/>
          <w:szCs w:val="22"/>
        </w:rPr>
        <w:t>nep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4B1083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.  </w:t>
      </w:r>
    </w:p>
    <w:p w14:paraId="27E7B347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7E52A7C0" w14:textId="77777777" w:rsidTr="00EC2956">
        <w:tc>
          <w:tcPr>
            <w:tcW w:w="2055" w:type="dxa"/>
            <w:shd w:val="clear" w:color="auto" w:fill="auto"/>
          </w:tcPr>
          <w:p w14:paraId="7ED5718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710D80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551FD00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407C5EEE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34BB074A" w14:textId="77777777" w:rsidTr="00EC2956">
        <w:tc>
          <w:tcPr>
            <w:tcW w:w="2055" w:type="dxa"/>
            <w:shd w:val="clear" w:color="auto" w:fill="auto"/>
          </w:tcPr>
          <w:p w14:paraId="43FA620B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77900C0C" w14:textId="77777777" w:rsidR="00D42468" w:rsidRPr="00C031A4" w:rsidRDefault="00115117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241 </w:t>
            </w:r>
            <w:r w:rsidR="001053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</w:t>
            </w:r>
          </w:p>
        </w:tc>
        <w:tc>
          <w:tcPr>
            <w:tcW w:w="2976" w:type="dxa"/>
            <w:shd w:val="clear" w:color="auto" w:fill="auto"/>
          </w:tcPr>
          <w:p w14:paraId="6C2B1035" w14:textId="77777777" w:rsidR="00D42468" w:rsidRPr="003A351E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172 595</w:t>
            </w:r>
          </w:p>
        </w:tc>
        <w:tc>
          <w:tcPr>
            <w:tcW w:w="1560" w:type="dxa"/>
            <w:shd w:val="clear" w:color="auto" w:fill="auto"/>
          </w:tcPr>
          <w:p w14:paraId="4B19B82A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56A82C80" w14:textId="77777777" w:rsidTr="00EC2956">
        <w:tc>
          <w:tcPr>
            <w:tcW w:w="2055" w:type="dxa"/>
            <w:shd w:val="clear" w:color="auto" w:fill="auto"/>
          </w:tcPr>
          <w:p w14:paraId="0613682B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318FFBA2" w14:textId="77777777" w:rsidR="00D42468" w:rsidRPr="00C031A4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698 552</w:t>
            </w:r>
          </w:p>
        </w:tc>
        <w:tc>
          <w:tcPr>
            <w:tcW w:w="2976" w:type="dxa"/>
            <w:shd w:val="clear" w:color="auto" w:fill="auto"/>
          </w:tcPr>
          <w:p w14:paraId="7BB550A9" w14:textId="77777777" w:rsidR="00D42468" w:rsidRPr="003A351E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422 322</w:t>
            </w:r>
          </w:p>
        </w:tc>
        <w:tc>
          <w:tcPr>
            <w:tcW w:w="1560" w:type="dxa"/>
            <w:shd w:val="clear" w:color="auto" w:fill="auto"/>
          </w:tcPr>
          <w:p w14:paraId="75E4694A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43BA3834" w14:textId="77777777" w:rsidTr="00EC2956">
        <w:tc>
          <w:tcPr>
            <w:tcW w:w="2055" w:type="dxa"/>
            <w:shd w:val="clear" w:color="auto" w:fill="auto"/>
          </w:tcPr>
          <w:p w14:paraId="0CC004A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7ECEC3" w14:textId="77777777" w:rsidR="00D42468" w:rsidRPr="003A351E" w:rsidRDefault="00393F6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14:paraId="44CED7BF" w14:textId="77777777" w:rsidR="00D42468" w:rsidRPr="003A351E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4E378A1C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5A0AE92C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</w:t>
      </w:r>
      <w:r w:rsidR="00D42468" w:rsidRPr="003A351E">
        <w:rPr>
          <w:rFonts w:ascii="Arial Narrow" w:hAnsi="Arial Narrow" w:cs="Arial Narrow"/>
          <w:noProof/>
          <w:sz w:val="22"/>
          <w:szCs w:val="22"/>
        </w:rPr>
        <w:t xml:space="preserve">– </w:t>
      </w:r>
      <w:r w:rsidR="004B1083" w:rsidRPr="004B1083">
        <w:rPr>
          <w:rFonts w:ascii="Arial Narrow" w:hAnsi="Arial Narrow" w:cs="Arial Narrow"/>
          <w:b/>
          <w:bCs/>
          <w:noProof/>
          <w:sz w:val="22"/>
          <w:szCs w:val="22"/>
        </w:rPr>
        <w:t>mikro</w:t>
      </w:r>
      <w:r w:rsidR="00D42468" w:rsidRPr="004B108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FA0255B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DC6153C" w14:textId="77777777" w:rsidR="00614845" w:rsidRDefault="001F718C" w:rsidP="00340954">
      <w:pPr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</w:t>
      </w:r>
      <w:r w:rsidR="00340954">
        <w:rPr>
          <w:rFonts w:ascii="Arial Narrow" w:hAnsi="Arial Narrow" w:cs="Arial Narrow"/>
          <w:noProof/>
          <w:sz w:val="22"/>
          <w:szCs w:val="22"/>
        </w:rPr>
        <w:t>zákonníka.</w:t>
      </w:r>
    </w:p>
    <w:p w14:paraId="63297E54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49E04D22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115117" w:rsidRPr="00115117">
        <w:rPr>
          <w:rFonts w:ascii="Arial Narrow" w:hAnsi="Arial Narrow" w:cs="Arial Narrow"/>
          <w:b/>
          <w:bCs/>
          <w:sz w:val="22"/>
          <w:szCs w:val="22"/>
        </w:rPr>
        <w:t>2</w:t>
      </w:r>
      <w:r w:rsidR="00115117">
        <w:rPr>
          <w:rFonts w:ascii="Arial Narrow" w:hAnsi="Arial Narrow" w:cs="Arial Narrow"/>
          <w:b/>
          <w:bCs/>
          <w:sz w:val="22"/>
          <w:szCs w:val="22"/>
        </w:rPr>
        <w:t>9</w:t>
      </w:r>
      <w:r w:rsidR="00F75229" w:rsidRPr="00115117">
        <w:rPr>
          <w:rFonts w:ascii="Arial Narrow" w:hAnsi="Arial Narrow" w:cs="Arial Narrow"/>
          <w:b/>
          <w:bCs/>
          <w:sz w:val="22"/>
          <w:szCs w:val="22"/>
        </w:rPr>
        <w:t>.</w:t>
      </w:r>
      <w:r w:rsidR="00340954" w:rsidRPr="0011511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D792D" w:rsidRPr="00115117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115117">
        <w:rPr>
          <w:rFonts w:ascii="Arial Narrow" w:hAnsi="Arial Narrow" w:cs="Arial Narrow"/>
          <w:b/>
          <w:bCs/>
          <w:sz w:val="22"/>
          <w:szCs w:val="22"/>
        </w:rPr>
        <w:t>. 20</w:t>
      </w:r>
      <w:r w:rsidR="00C75186" w:rsidRPr="00115117">
        <w:rPr>
          <w:rFonts w:ascii="Arial Narrow" w:hAnsi="Arial Narrow" w:cs="Arial Narrow"/>
          <w:b/>
          <w:bCs/>
          <w:sz w:val="22"/>
          <w:szCs w:val="22"/>
        </w:rPr>
        <w:t>2</w:t>
      </w:r>
      <w:r w:rsidR="00115117">
        <w:rPr>
          <w:rFonts w:ascii="Arial Narrow" w:hAnsi="Arial Narrow" w:cs="Arial Narrow"/>
          <w:b/>
          <w:bCs/>
          <w:sz w:val="22"/>
          <w:szCs w:val="22"/>
        </w:rPr>
        <w:t>3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FBEB6A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7832816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393F63">
        <w:rPr>
          <w:rFonts w:ascii="Arial Narrow" w:hAnsi="Arial Narrow" w:cs="Arial Narrow"/>
          <w:sz w:val="22"/>
          <w:szCs w:val="22"/>
        </w:rPr>
        <w:t>2</w:t>
      </w:r>
      <w:r w:rsidR="0011511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je zostavená ako </w:t>
      </w:r>
      <w:r w:rsidRPr="00A3147F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11511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11511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DA5A104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1F0C2B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70228EE2" w14:textId="77777777"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je v skupine účtovných jednotiek</w:t>
      </w:r>
      <w:r w:rsidR="00A3147F">
        <w:rPr>
          <w:rFonts w:ascii="Arial Narrow" w:hAnsi="Arial Narrow" w:cs="Arial Narrow"/>
          <w:sz w:val="22"/>
          <w:szCs w:val="22"/>
        </w:rPr>
        <w:t xml:space="preserve"> SALVETON a.s. </w:t>
      </w:r>
      <w:r>
        <w:rPr>
          <w:rFonts w:ascii="Arial Narrow" w:hAnsi="Arial Narrow" w:cs="Arial Narrow"/>
          <w:sz w:val="22"/>
          <w:szCs w:val="22"/>
        </w:rPr>
        <w:t>s konsolidáciou.</w:t>
      </w:r>
    </w:p>
    <w:p w14:paraId="78D055F4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B7E7A88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E2FAE36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3C5FDC95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363B42BB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7BD62E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BD458D0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3AD6252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449E22B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1A761A3" w14:textId="77777777" w:rsidR="00A84C9F" w:rsidRPr="003A351E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0D596DCE" w14:textId="77777777" w:rsidR="00A84C9F" w:rsidRPr="003A351E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4A34C0EF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445CC3D7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5D1EFC4" w14:textId="77777777" w:rsidR="00A84C9F" w:rsidRPr="003A351E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51E7F1D1" w14:textId="77777777" w:rsidR="00A84C9F" w:rsidRPr="003A351E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18B1B5F0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64DA5AC7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14:paraId="27D968D9" w14:textId="77777777" w:rsidR="00A84C9F" w:rsidRPr="003A351E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5A981D87" w14:textId="77777777" w:rsidR="00A84C9F" w:rsidRPr="003A351E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9D6F42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C22439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 Informácie o členoch štatutárnych orgánov, dozorných orgánov a iných orgánov účtovnej jednotky</w:t>
      </w:r>
    </w:p>
    <w:p w14:paraId="70F47240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5117">
        <w:rPr>
          <w:rFonts w:ascii="Arial Narrow" w:hAnsi="Arial Narrow" w:cs="Arial Narrow"/>
          <w:sz w:val="22"/>
          <w:szCs w:val="22"/>
        </w:rPr>
        <w:t xml:space="preserve">Bc. Tomáš Vala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>
        <w:rPr>
          <w:rFonts w:ascii="Arial Narrow" w:hAnsi="Arial Narrow" w:cs="Arial Narrow"/>
          <w:sz w:val="22"/>
          <w:szCs w:val="22"/>
        </w:rPr>
        <w:t>06. 09. 2020</w:t>
      </w:r>
    </w:p>
    <w:p w14:paraId="6CCFEF64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Ing. Ondřej Sochor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>
        <w:rPr>
          <w:rFonts w:ascii="Arial Narrow" w:hAnsi="Arial Narrow" w:cs="Arial Narrow"/>
          <w:sz w:val="22"/>
          <w:szCs w:val="22"/>
        </w:rPr>
        <w:t>26. 06. 2020</w:t>
      </w:r>
    </w:p>
    <w:p w14:paraId="001FD022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80651E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8) Štruktúra spoločníkov a akcionárov účtovnej jednotky :</w:t>
      </w:r>
    </w:p>
    <w:p w14:paraId="5BB415A7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AF8328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Spoločník : </w:t>
      </w:r>
      <w:r w:rsidR="001659BF"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>
        <w:rPr>
          <w:rFonts w:ascii="Arial Narrow" w:hAnsi="Arial Narrow" w:cs="Arial Narrow"/>
          <w:sz w:val="22"/>
          <w:szCs w:val="22"/>
        </w:rPr>
        <w:t xml:space="preserve">Swiss </w:t>
      </w:r>
      <w:proofErr w:type="spellStart"/>
      <w:r>
        <w:rPr>
          <w:rFonts w:ascii="Arial Narrow" w:hAnsi="Arial Narrow" w:cs="Arial Narrow"/>
          <w:sz w:val="22"/>
          <w:szCs w:val="22"/>
        </w:rPr>
        <w:t>Aqua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Technologies AG</w:t>
      </w:r>
    </w:p>
    <w:p w14:paraId="3647670E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Výška </w:t>
      </w:r>
      <w:proofErr w:type="spellStart"/>
      <w:r>
        <w:rPr>
          <w:rFonts w:ascii="Arial Narrow" w:hAnsi="Arial Narrow" w:cs="Arial Narrow"/>
          <w:sz w:val="22"/>
          <w:szCs w:val="22"/>
        </w:rPr>
        <w:t>podíelu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ZI :                     5 000,-- EUR, </w:t>
      </w:r>
      <w:proofErr w:type="spellStart"/>
      <w:r>
        <w:rPr>
          <w:rFonts w:ascii="Arial Narrow" w:hAnsi="Arial Narrow" w:cs="Arial Narrow"/>
          <w:sz w:val="22"/>
          <w:szCs w:val="22"/>
        </w:rPr>
        <w:t>tj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100 %</w:t>
      </w:r>
    </w:p>
    <w:p w14:paraId="6C494F89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Podiel na hlasovacích právach :    100 %</w:t>
      </w:r>
    </w:p>
    <w:p w14:paraId="537D3799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CADA1A" w14:textId="77777777" w:rsidR="001659BF" w:rsidRPr="003A351E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21DD20A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PRIJATÝCH </w:t>
      </w:r>
      <w:r w:rsidR="00FE4BE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ÚČTOVNÝCH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POSTUPOCH</w:t>
      </w:r>
    </w:p>
    <w:p w14:paraId="5D0FA51E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3E67C9" w14:textId="77777777" w:rsidR="00340954" w:rsidRPr="003A351E" w:rsidRDefault="00340954" w:rsidP="00E00EF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Pr="0060614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60614E">
        <w:rPr>
          <w:rFonts w:ascii="Arial Narrow" w:hAnsi="Arial Narrow" w:cs="Arial Narrow"/>
          <w:sz w:val="22"/>
          <w:szCs w:val="22"/>
        </w:rPr>
        <w:t xml:space="preserve"> dni v zmysle § 7 ods. 4 zákona o účtovníctve</w:t>
      </w:r>
    </w:p>
    <w:p w14:paraId="41205579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107BD96D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50F599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0EEAE7F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D1D275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6083C9A3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majetok – obstarávací cenou vrátanie nákladov súvisiacich s obstaraním</w:t>
      </w:r>
    </w:p>
    <w:p w14:paraId="3ADB6B13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– obstarávací cenou vrátanie nákladov súvisiacich s obstaraním, účtovanie sp</w:t>
      </w:r>
      <w:r w:rsidR="00424C61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sobom B účtovania zásob, pri vyskladnení používala účtovná jednotka me</w:t>
      </w:r>
      <w:r w:rsidR="00424C61">
        <w:rPr>
          <w:rFonts w:ascii="Arial Narrow" w:hAnsi="Arial Narrow" w:cs="Arial Narrow"/>
          <w:sz w:val="22"/>
          <w:szCs w:val="22"/>
        </w:rPr>
        <w:t>tó</w:t>
      </w:r>
      <w:r>
        <w:rPr>
          <w:rFonts w:ascii="Arial Narrow" w:hAnsi="Arial Narrow" w:cs="Arial Narrow"/>
          <w:sz w:val="22"/>
          <w:szCs w:val="22"/>
        </w:rPr>
        <w:t>du FIFO.</w:t>
      </w:r>
    </w:p>
    <w:p w14:paraId="0EA79138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– pri vzniku sa oceňujú menovitou hodnotou.</w:t>
      </w:r>
    </w:p>
    <w:p w14:paraId="4D7AD89A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  <w:r w:rsidR="00FE4BED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4BED">
        <w:rPr>
          <w:rFonts w:ascii="Arial Narrow" w:hAnsi="Arial Narrow" w:cs="Arial Narrow"/>
          <w:sz w:val="22"/>
          <w:szCs w:val="22"/>
        </w:rPr>
        <w:t>menovitou hodnotou</w:t>
      </w:r>
    </w:p>
    <w:p w14:paraId="7CD45BD1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a príjmy budúcich období – sa vykazujú vo výške, ktorá je potrebná na dodržanie zásady vecnej a časovej súvislosti s účtovným obdobím</w:t>
      </w:r>
    </w:p>
    <w:p w14:paraId="79D352E3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– sa oceňujú menovitou hodnotou</w:t>
      </w:r>
    </w:p>
    <w:p w14:paraId="3B1FD94F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a výnosy budúcich období – sa vykazujú vo výške, ktorá je p</w:t>
      </w:r>
      <w:r w:rsidR="00987DC3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trebná na dodržanie zásady vecnej a časovej súvislosti s účtovným obdobím</w:t>
      </w:r>
    </w:p>
    <w:p w14:paraId="4FE07581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Výnosy – tržby za vlastné výkony a tovar neobsahujú daň z pridanej hodnoty. Sú znížené o zľavy a </w:t>
      </w:r>
      <w:r w:rsidR="00424C61">
        <w:rPr>
          <w:rFonts w:ascii="Arial Narrow" w:hAnsi="Arial Narrow" w:cs="Arial Narrow"/>
          <w:sz w:val="22"/>
          <w:szCs w:val="22"/>
        </w:rPr>
        <w:t>zr</w:t>
      </w:r>
      <w:r>
        <w:rPr>
          <w:rFonts w:ascii="Arial Narrow" w:hAnsi="Arial Narrow" w:cs="Arial Narrow"/>
          <w:sz w:val="22"/>
          <w:szCs w:val="22"/>
        </w:rPr>
        <w:t>ážky</w:t>
      </w:r>
    </w:p>
    <w:p w14:paraId="7108AC7A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CDC39F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911B4">
        <w:rPr>
          <w:rFonts w:ascii="Arial Narrow" w:hAnsi="Arial Narrow" w:cs="Arial Narrow"/>
          <w:b/>
          <w:bCs/>
          <w:sz w:val="22"/>
          <w:szCs w:val="22"/>
        </w:rPr>
        <w:t>Cudzia mena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D69BFB" w14:textId="77777777" w:rsidR="00FE4BED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14:paraId="082AB159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zostavenia účtovnej záv</w:t>
      </w:r>
      <w:r w:rsidR="00424C61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 xml:space="preserve">erky prepočítavajú na menu euro referenčným výmenným kurzom určeným a vyhláseným Európskou centrálnou bankou </w:t>
      </w:r>
      <w:r w:rsidR="003F22B1">
        <w:rPr>
          <w:rFonts w:ascii="Arial Narrow" w:hAnsi="Arial Narrow" w:cs="Arial Narrow"/>
          <w:sz w:val="22"/>
          <w:szCs w:val="22"/>
        </w:rPr>
        <w:t xml:space="preserve">v deň, ku ktorému sa zostavuje účtovná závierka a kurzové rozdiely za účtujú s vplyvom na výsledok hospodárenia. </w:t>
      </w:r>
    </w:p>
    <w:p w14:paraId="68E2498B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2C4BC3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r w:rsidR="003F22B1" w:rsidRPr="00424C6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vychádza z metód používaných </w:t>
      </w:r>
      <w:r w:rsidR="00424C6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pri </w:t>
      </w:r>
      <w:r w:rsidR="003F22B1" w:rsidRPr="00424C6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vyčísľovaní daňových odpisov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. Odpisové </w:t>
      </w:r>
      <w:r w:rsidR="003F22B1" w:rsidRPr="00424C6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sadzby pre účtovné a daňové odpisy sa rovnajú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234C9865" w14:textId="77777777" w:rsidTr="00433587">
        <w:tc>
          <w:tcPr>
            <w:tcW w:w="4218" w:type="dxa"/>
          </w:tcPr>
          <w:p w14:paraId="5A6351C1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4431C1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6358E6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FA4143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4A7D71F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F49DFE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5E2264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A5A3FC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0F7CC93" w14:textId="77777777" w:rsidTr="00433587">
        <w:tc>
          <w:tcPr>
            <w:tcW w:w="4218" w:type="dxa"/>
          </w:tcPr>
          <w:p w14:paraId="4C7F26E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503EE9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E5EB8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98A7D5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01005C90" w14:textId="77777777" w:rsidTr="00433587">
        <w:tc>
          <w:tcPr>
            <w:tcW w:w="4218" w:type="dxa"/>
          </w:tcPr>
          <w:p w14:paraId="5D6FE5F0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8D50D6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070848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9A2EC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72A361CD" w14:textId="77777777" w:rsidTr="00433587">
        <w:tc>
          <w:tcPr>
            <w:tcW w:w="4218" w:type="dxa"/>
          </w:tcPr>
          <w:p w14:paraId="05EBA781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C85B34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3B0DE7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24913B79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7C1F9394" w14:textId="77777777" w:rsidTr="00433587">
        <w:tc>
          <w:tcPr>
            <w:tcW w:w="4218" w:type="dxa"/>
          </w:tcPr>
          <w:p w14:paraId="00EBF54E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, vzorkovn</w:t>
            </w:r>
            <w:r w:rsidR="00424C61">
              <w:rPr>
                <w:rFonts w:ascii="Arial Narrow" w:hAnsi="Arial Narrow" w:cs="Arial"/>
                <w:sz w:val="22"/>
                <w:szCs w:val="22"/>
              </w:rPr>
              <w:t>e</w:t>
            </w:r>
          </w:p>
        </w:tc>
        <w:tc>
          <w:tcPr>
            <w:tcW w:w="1013" w:type="dxa"/>
          </w:tcPr>
          <w:p w14:paraId="772E605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31D8FF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85E7E4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1B99B75C" w14:textId="77777777" w:rsidTr="00433587">
        <w:tc>
          <w:tcPr>
            <w:tcW w:w="4218" w:type="dxa"/>
          </w:tcPr>
          <w:p w14:paraId="626D8588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A89A7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53B45FD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DF8C49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6439ADA2" w14:textId="77777777" w:rsidTr="00433587">
        <w:tc>
          <w:tcPr>
            <w:tcW w:w="4218" w:type="dxa"/>
          </w:tcPr>
          <w:p w14:paraId="731BFF3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41BB78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65D87C0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4D2D76F7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017D36A6" w14:textId="77777777" w:rsidTr="00433587">
        <w:tc>
          <w:tcPr>
            <w:tcW w:w="4218" w:type="dxa"/>
          </w:tcPr>
          <w:p w14:paraId="13C6F9C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8ACD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1BBAFBC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4851B44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3BA63CA5" w14:textId="77777777" w:rsidR="003F22B1" w:rsidRDefault="003F22B1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3716493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602C5083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19AE33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73C90A0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29852983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9642D4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38EC0B7" w14:textId="77777777" w:rsidR="0098299D" w:rsidRDefault="006F5D4D" w:rsidP="002B27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B2732">
        <w:rPr>
          <w:rFonts w:ascii="Arial Narrow" w:hAnsi="Arial Narrow" w:cs="Arial Narrow"/>
          <w:sz w:val="22"/>
          <w:szCs w:val="22"/>
        </w:rPr>
        <w:t>a)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B273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2B2732">
        <w:rPr>
          <w:rFonts w:ascii="Arial Narrow" w:hAnsi="Arial Narrow" w:cs="Arial Narrow"/>
          <w:sz w:val="22"/>
          <w:szCs w:val="22"/>
        </w:rPr>
        <w:t>spoločnosť vlastní software v </w:t>
      </w:r>
      <w:r w:rsidR="0095515A">
        <w:rPr>
          <w:rFonts w:ascii="Arial Narrow" w:hAnsi="Arial Narrow" w:cs="Arial Narrow"/>
          <w:sz w:val="22"/>
          <w:szCs w:val="22"/>
        </w:rPr>
        <w:t>obsta</w:t>
      </w:r>
      <w:r w:rsidR="00424C61">
        <w:rPr>
          <w:rFonts w:ascii="Arial Narrow" w:hAnsi="Arial Narrow" w:cs="Arial Narrow"/>
          <w:sz w:val="22"/>
          <w:szCs w:val="22"/>
        </w:rPr>
        <w:t>rávacej</w:t>
      </w:r>
      <w:r w:rsidR="002B2732">
        <w:rPr>
          <w:rFonts w:ascii="Arial Narrow" w:hAnsi="Arial Narrow" w:cs="Arial Narrow"/>
          <w:sz w:val="22"/>
          <w:szCs w:val="22"/>
        </w:rPr>
        <w:t xml:space="preserve"> hodnote 6 100 EUR, k </w:t>
      </w:r>
      <w:r w:rsidR="0095515A">
        <w:rPr>
          <w:rFonts w:ascii="Arial Narrow" w:hAnsi="Arial Narrow" w:cs="Arial Narrow"/>
          <w:sz w:val="22"/>
          <w:szCs w:val="22"/>
        </w:rPr>
        <w:t>dátumu</w:t>
      </w:r>
      <w:r w:rsidR="002B2732">
        <w:rPr>
          <w:rFonts w:ascii="Arial Narrow" w:hAnsi="Arial Narrow" w:cs="Arial Narrow"/>
          <w:sz w:val="22"/>
          <w:szCs w:val="22"/>
        </w:rPr>
        <w:t xml:space="preserve"> účtovnej závierky </w:t>
      </w:r>
      <w:proofErr w:type="spellStart"/>
      <w:r w:rsidR="002B2732">
        <w:rPr>
          <w:rFonts w:ascii="Arial Narrow" w:hAnsi="Arial Narrow" w:cs="Arial Narrow"/>
          <w:sz w:val="22"/>
          <w:szCs w:val="22"/>
        </w:rPr>
        <w:t>odopsaný</w:t>
      </w:r>
      <w:proofErr w:type="spellEnd"/>
      <w:r w:rsidR="002B2732">
        <w:rPr>
          <w:rFonts w:ascii="Arial Narrow" w:hAnsi="Arial Narrow" w:cs="Arial Narrow"/>
          <w:sz w:val="22"/>
          <w:szCs w:val="22"/>
        </w:rPr>
        <w:t>, v účtovnom období nebol obstaraný žiadny majetok</w:t>
      </w:r>
    </w:p>
    <w:p w14:paraId="56841681" w14:textId="77777777" w:rsidR="0098299D" w:rsidRDefault="002B273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spoločnos</w:t>
      </w:r>
      <w:r w:rsidR="0095515A">
        <w:rPr>
          <w:rFonts w:ascii="Arial Narrow" w:hAnsi="Arial Narrow" w:cs="Arial Narrow"/>
          <w:sz w:val="22"/>
          <w:szCs w:val="22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vlastní osobný automobil Hyundai i30 a prístroje v celkovej </w:t>
      </w:r>
      <w:r w:rsidR="00987DC3">
        <w:rPr>
          <w:rFonts w:ascii="Arial Narrow" w:hAnsi="Arial Narrow" w:cs="Arial Narrow"/>
          <w:sz w:val="22"/>
          <w:szCs w:val="22"/>
        </w:rPr>
        <w:t>obstarávací cene 5</w:t>
      </w:r>
      <w:r w:rsidR="00393F63">
        <w:rPr>
          <w:rFonts w:ascii="Arial Narrow" w:hAnsi="Arial Narrow" w:cs="Arial Narrow"/>
          <w:sz w:val="22"/>
          <w:szCs w:val="22"/>
        </w:rPr>
        <w:t>5</w:t>
      </w:r>
      <w:r w:rsidR="00987DC3">
        <w:rPr>
          <w:rFonts w:ascii="Arial Narrow" w:hAnsi="Arial Narrow" w:cs="Arial Narrow"/>
          <w:sz w:val="22"/>
          <w:szCs w:val="22"/>
        </w:rPr>
        <w:t> </w:t>
      </w:r>
      <w:r w:rsidR="00115117">
        <w:rPr>
          <w:rFonts w:ascii="Arial Narrow" w:hAnsi="Arial Narrow" w:cs="Arial Narrow"/>
          <w:sz w:val="22"/>
          <w:szCs w:val="22"/>
        </w:rPr>
        <w:t>119</w:t>
      </w:r>
      <w:r w:rsidR="00987DC3">
        <w:rPr>
          <w:rFonts w:ascii="Arial Narrow" w:hAnsi="Arial Narrow" w:cs="Arial Narrow"/>
          <w:sz w:val="22"/>
          <w:szCs w:val="22"/>
        </w:rPr>
        <w:t xml:space="preserve"> EUR, zostatková cena majetku k </w:t>
      </w:r>
      <w:r w:rsidR="0095515A">
        <w:rPr>
          <w:rFonts w:ascii="Arial Narrow" w:hAnsi="Arial Narrow" w:cs="Arial Narrow"/>
          <w:sz w:val="22"/>
          <w:szCs w:val="22"/>
        </w:rPr>
        <w:t>Dátumu</w:t>
      </w:r>
      <w:r w:rsidR="00987DC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115117">
        <w:rPr>
          <w:rFonts w:ascii="Arial Narrow" w:hAnsi="Arial Narrow" w:cs="Arial Narrow"/>
          <w:sz w:val="22"/>
          <w:szCs w:val="22"/>
        </w:rPr>
        <w:t>6 857</w:t>
      </w:r>
      <w:r w:rsidR="00987DC3">
        <w:rPr>
          <w:rFonts w:ascii="Arial Narrow" w:hAnsi="Arial Narrow" w:cs="Arial Narrow"/>
          <w:sz w:val="22"/>
          <w:szCs w:val="22"/>
        </w:rPr>
        <w:t xml:space="preserve"> EUR, </w:t>
      </w:r>
    </w:p>
    <w:p w14:paraId="24602D87" w14:textId="77777777" w:rsidR="00B10E89" w:rsidRDefault="00987DC3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zásobám</w:t>
      </w:r>
      <w:r>
        <w:rPr>
          <w:rFonts w:ascii="Arial Narrow" w:hAnsi="Arial Narrow" w:cs="Arial Narrow"/>
          <w:b/>
          <w:sz w:val="22"/>
          <w:szCs w:val="22"/>
        </w:rPr>
        <w:t xml:space="preserve"> – </w:t>
      </w:r>
      <w:r>
        <w:rPr>
          <w:rFonts w:ascii="Arial Narrow" w:hAnsi="Arial Narrow" w:cs="Arial Narrow"/>
          <w:bCs/>
          <w:sz w:val="22"/>
          <w:szCs w:val="22"/>
        </w:rPr>
        <w:t xml:space="preserve">spoločnosť vytvorila opravnou položku k nepotrebným zásobám vo výške </w:t>
      </w:r>
      <w:r w:rsidR="00712B30">
        <w:rPr>
          <w:rFonts w:ascii="Arial Narrow" w:hAnsi="Arial Narrow" w:cs="Arial Narrow"/>
          <w:bCs/>
          <w:sz w:val="22"/>
          <w:szCs w:val="22"/>
        </w:rPr>
        <w:t>7 651</w:t>
      </w:r>
      <w:r>
        <w:rPr>
          <w:rFonts w:ascii="Arial Narrow" w:hAnsi="Arial Narrow" w:cs="Arial Narrow"/>
          <w:bCs/>
          <w:sz w:val="22"/>
          <w:szCs w:val="22"/>
        </w:rPr>
        <w:t xml:space="preserve"> EUR (70 %), stav OP na začiatku účtovného obdobia</w:t>
      </w:r>
      <w:r w:rsidR="00115117">
        <w:rPr>
          <w:rFonts w:ascii="Arial Narrow" w:hAnsi="Arial Narrow" w:cs="Arial Narrow"/>
          <w:bCs/>
          <w:sz w:val="22"/>
          <w:szCs w:val="22"/>
        </w:rPr>
        <w:t xml:space="preserve"> 7 651</w:t>
      </w:r>
      <w:r w:rsidR="00C35F79">
        <w:rPr>
          <w:rFonts w:ascii="Arial Narrow" w:hAnsi="Arial Narrow" w:cs="Arial Narrow"/>
          <w:bCs/>
          <w:sz w:val="22"/>
          <w:szCs w:val="22"/>
        </w:rPr>
        <w:t xml:space="preserve"> EUR, </w:t>
      </w:r>
      <w:r w:rsidR="00235630" w:rsidRPr="003A351E">
        <w:rPr>
          <w:rFonts w:ascii="Arial Narrow" w:hAnsi="Arial Narrow" w:cs="Arial Narrow"/>
          <w:sz w:val="22"/>
          <w:szCs w:val="22"/>
        </w:rPr>
        <w:t>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C35F79">
        <w:rPr>
          <w:rFonts w:ascii="Arial Narrow" w:hAnsi="Arial Narrow" w:cs="Arial Narrow"/>
          <w:sz w:val="22"/>
          <w:szCs w:val="22"/>
        </w:rPr>
        <w:t>OP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počas účtovného obdobia </w:t>
      </w:r>
      <w:r w:rsidR="00115117">
        <w:rPr>
          <w:rFonts w:ascii="Arial Narrow" w:hAnsi="Arial Narrow" w:cs="Arial Narrow"/>
          <w:sz w:val="22"/>
          <w:szCs w:val="22"/>
        </w:rPr>
        <w:t xml:space="preserve"> 0 </w:t>
      </w:r>
      <w:r w:rsidR="00C35F79">
        <w:rPr>
          <w:rFonts w:ascii="Arial Narrow" w:hAnsi="Arial Narrow" w:cs="Arial Narrow"/>
          <w:sz w:val="22"/>
          <w:szCs w:val="22"/>
        </w:rPr>
        <w:t xml:space="preserve"> EUR</w:t>
      </w:r>
    </w:p>
    <w:p w14:paraId="18BF65A5" w14:textId="77777777" w:rsidR="00C35F79" w:rsidRDefault="00C35F7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1AB1701" w14:textId="77777777" w:rsidR="00235630" w:rsidRPr="00E17327" w:rsidRDefault="00C35F79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5DF67E9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B9E2D59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E3E7AB7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4B3B8C02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4645FD2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9BCCEC3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4B54CFA7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FAF1815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0241595E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6771346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="007E2119">
              <w:rPr>
                <w:rFonts w:ascii="Arial Narrow" w:hAnsi="Arial Narrow"/>
                <w:sz w:val="22"/>
                <w:szCs w:val="22"/>
              </w:rPr>
              <w:t>16</w:t>
            </w:r>
            <w:r w:rsidRPr="00E17327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612B4982" w14:textId="77777777"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4AFDB57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97E6DA5" w14:textId="77777777"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E17327" w14:paraId="19E576AB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00E1988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="00C049ED">
              <w:rPr>
                <w:rFonts w:ascii="Arial Narrow" w:hAnsi="Arial Narrow"/>
                <w:sz w:val="22"/>
                <w:szCs w:val="22"/>
              </w:rPr>
              <w:t>17</w:t>
            </w:r>
            <w:r w:rsidRPr="00E17327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57F63A98" w14:textId="77777777" w:rsidR="00115117" w:rsidRPr="00E17327" w:rsidRDefault="006F7F07" w:rsidP="001151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44 1</w:t>
            </w:r>
            <w:r w:rsidR="00682478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2040" w:type="dxa"/>
            <w:vAlign w:val="center"/>
          </w:tcPr>
          <w:p w14:paraId="1C32AEF0" w14:textId="77777777" w:rsidR="002A28DC" w:rsidRPr="00E17327" w:rsidRDefault="0011511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10 854</w:t>
            </w:r>
          </w:p>
        </w:tc>
        <w:tc>
          <w:tcPr>
            <w:tcW w:w="2040" w:type="dxa"/>
            <w:vAlign w:val="center"/>
          </w:tcPr>
          <w:p w14:paraId="5F6DFF3B" w14:textId="77777777" w:rsidR="002A28DC" w:rsidRPr="00E17327" w:rsidRDefault="006F7F0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55 0</w:t>
            </w:r>
            <w:r w:rsidR="00682478">
              <w:rPr>
                <w:rFonts w:ascii="Arial Narrow" w:hAnsi="Arial Narrow"/>
                <w:sz w:val="22"/>
                <w:szCs w:val="22"/>
              </w:rPr>
              <w:t>14</w:t>
            </w:r>
          </w:p>
        </w:tc>
      </w:tr>
    </w:tbl>
    <w:p w14:paraId="130637BE" w14:textId="77777777" w:rsidR="002A28DC" w:rsidRPr="00E17327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27986C4B" w14:textId="77777777" w:rsidTr="00C35F79">
        <w:trPr>
          <w:jc w:val="center"/>
        </w:trPr>
        <w:tc>
          <w:tcPr>
            <w:tcW w:w="3312" w:type="dxa"/>
            <w:vMerge w:val="restart"/>
            <w:vAlign w:val="center"/>
          </w:tcPr>
          <w:p w14:paraId="709541A6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29045E0A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A21EBF9" w14:textId="77777777" w:rsidTr="00C35F79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1D7F37BD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348A13DE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290D0E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31E6B10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5D6D3564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0266A386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134" w:type="dxa"/>
            <w:vAlign w:val="center"/>
          </w:tcPr>
          <w:p w14:paraId="369C0D18" w14:textId="77777777" w:rsidR="00262920" w:rsidRPr="00C031A4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BAF1B27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27B171F3" w14:textId="77777777" w:rsidR="009B1174" w:rsidRPr="00C031A4" w:rsidRDefault="00C35F79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3FB96265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41A62D6C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134" w:type="dxa"/>
            <w:vAlign w:val="center"/>
          </w:tcPr>
          <w:p w14:paraId="1F2957E3" w14:textId="77777777" w:rsidR="00712B30" w:rsidRPr="00C031A4" w:rsidRDefault="00115117" w:rsidP="00712B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24 967</w:t>
            </w:r>
          </w:p>
        </w:tc>
        <w:tc>
          <w:tcPr>
            <w:tcW w:w="2134" w:type="dxa"/>
            <w:vAlign w:val="center"/>
          </w:tcPr>
          <w:p w14:paraId="101D562A" w14:textId="77777777" w:rsidR="00262920" w:rsidRPr="00C031A4" w:rsidRDefault="0011511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39 071</w:t>
            </w:r>
          </w:p>
        </w:tc>
        <w:tc>
          <w:tcPr>
            <w:tcW w:w="2134" w:type="dxa"/>
            <w:vAlign w:val="center"/>
          </w:tcPr>
          <w:p w14:paraId="507F53A9" w14:textId="77777777" w:rsidR="00262920" w:rsidRPr="00C031A4" w:rsidRDefault="0011511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64 038</w:t>
            </w:r>
          </w:p>
        </w:tc>
      </w:tr>
    </w:tbl>
    <w:p w14:paraId="46009B07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482952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B65F719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</w:t>
      </w:r>
      <w:r w:rsidR="00C35F79">
        <w:rPr>
          <w:rFonts w:ascii="Arial Narrow" w:hAnsi="Arial Narrow" w:cs="Arial Narrow"/>
          <w:sz w:val="22"/>
          <w:szCs w:val="22"/>
        </w:rPr>
        <w:t>5</w:t>
      </w:r>
      <w:r w:rsidR="00B67CD8">
        <w:rPr>
          <w:rFonts w:ascii="Arial Narrow" w:hAnsi="Arial Narrow" w:cs="Arial Narrow"/>
          <w:sz w:val="22"/>
          <w:szCs w:val="22"/>
        </w:rPr>
        <w:t>.</w:t>
      </w:r>
      <w:r w:rsidR="00C35F79">
        <w:rPr>
          <w:rFonts w:ascii="Arial Narrow" w:hAnsi="Arial Narrow" w:cs="Arial Narrow"/>
          <w:sz w:val="22"/>
          <w:szCs w:val="22"/>
        </w:rPr>
        <w:t>0</w:t>
      </w:r>
      <w:r w:rsidR="00B67CD8">
        <w:rPr>
          <w:rFonts w:ascii="Arial Narrow" w:hAnsi="Arial Narrow" w:cs="Arial Narrow"/>
          <w:sz w:val="22"/>
          <w:szCs w:val="22"/>
        </w:rPr>
        <w:t xml:space="preserve">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  <w:r w:rsidR="009D584C">
        <w:rPr>
          <w:rFonts w:ascii="Arial Narrow" w:hAnsi="Arial Narrow" w:cs="Arial Narrow"/>
          <w:sz w:val="22"/>
          <w:szCs w:val="22"/>
        </w:rPr>
        <w:t>, spoločnosť nevlastní žiadne vlastné akcie</w:t>
      </w:r>
    </w:p>
    <w:p w14:paraId="61C5386C" w14:textId="77777777" w:rsidR="004E3204" w:rsidRDefault="004E3204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Účtovná jednotka vykázala za účtovné období </w:t>
      </w:r>
      <w:r w:rsidR="00DC3C2D">
        <w:rPr>
          <w:rFonts w:ascii="Arial Narrow" w:hAnsi="Arial Narrow" w:cs="Arial Narrow"/>
          <w:sz w:val="22"/>
          <w:szCs w:val="22"/>
        </w:rPr>
        <w:t>zisk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DC3C2D">
        <w:rPr>
          <w:rFonts w:ascii="Arial Narrow" w:hAnsi="Arial Narrow" w:cs="Arial Narrow"/>
          <w:sz w:val="22"/>
          <w:szCs w:val="22"/>
        </w:rPr>
        <w:t>5 499</w:t>
      </w:r>
      <w:r w:rsidR="00712B30">
        <w:rPr>
          <w:rFonts w:ascii="Arial Narrow" w:hAnsi="Arial Narrow" w:cs="Arial Narrow"/>
          <w:sz w:val="22"/>
          <w:szCs w:val="22"/>
        </w:rPr>
        <w:t>,--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661265DE" w14:textId="77777777" w:rsidR="00EB6193" w:rsidRPr="003A351E" w:rsidRDefault="004E3204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Navrhnuté rozdelenie účtovné</w:t>
      </w:r>
      <w:r w:rsidR="00DC3C2D">
        <w:rPr>
          <w:rFonts w:ascii="Arial Narrow" w:hAnsi="Arial Narrow" w:cs="Arial Narrow"/>
          <w:sz w:val="22"/>
          <w:szCs w:val="22"/>
        </w:rPr>
        <w:t>ho zisku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876011">
        <w:rPr>
          <w:rFonts w:ascii="Arial Narrow" w:hAnsi="Arial Narrow" w:cs="Arial Narrow"/>
          <w:sz w:val="22"/>
          <w:szCs w:val="22"/>
        </w:rPr>
        <w:t>výsledok hospodáren</w:t>
      </w:r>
      <w:r w:rsidR="009237E9">
        <w:rPr>
          <w:rFonts w:ascii="Arial Narrow" w:hAnsi="Arial Narrow" w:cs="Arial Narrow"/>
          <w:sz w:val="22"/>
          <w:szCs w:val="22"/>
        </w:rPr>
        <w:t xml:space="preserve">ia bude </w:t>
      </w:r>
      <w:r w:rsidR="00712B30">
        <w:rPr>
          <w:rFonts w:ascii="Arial Narrow" w:hAnsi="Arial Narrow" w:cs="Arial Narrow"/>
          <w:sz w:val="22"/>
          <w:szCs w:val="22"/>
        </w:rPr>
        <w:t>prevedený</w:t>
      </w:r>
      <w:r w:rsidR="00876011">
        <w:rPr>
          <w:rFonts w:ascii="Arial Narrow" w:hAnsi="Arial Narrow" w:cs="Arial Narrow"/>
          <w:sz w:val="22"/>
          <w:szCs w:val="22"/>
        </w:rPr>
        <w:t xml:space="preserve"> </w:t>
      </w:r>
      <w:r w:rsidR="00712B30">
        <w:rPr>
          <w:rFonts w:ascii="Arial Narrow" w:hAnsi="Arial Narrow" w:cs="Arial Narrow"/>
          <w:sz w:val="22"/>
          <w:szCs w:val="22"/>
        </w:rPr>
        <w:t>do</w:t>
      </w:r>
      <w:r w:rsidR="00876011">
        <w:rPr>
          <w:rFonts w:ascii="Arial Narrow" w:hAnsi="Arial Narrow" w:cs="Arial Narrow"/>
          <w:sz w:val="22"/>
          <w:szCs w:val="22"/>
        </w:rPr>
        <w:t xml:space="preserve"> </w:t>
      </w:r>
      <w:r w:rsidR="00DC3C2D">
        <w:rPr>
          <w:rFonts w:ascii="Arial Narrow" w:hAnsi="Arial Narrow" w:cs="Arial Narrow"/>
          <w:sz w:val="22"/>
          <w:szCs w:val="22"/>
        </w:rPr>
        <w:t>nerozdeleného zisku</w:t>
      </w:r>
      <w:r w:rsidR="00876011">
        <w:rPr>
          <w:rFonts w:ascii="Arial Narrow" w:hAnsi="Arial Narrow" w:cs="Arial Narrow"/>
          <w:sz w:val="22"/>
          <w:szCs w:val="22"/>
        </w:rPr>
        <w:t xml:space="preserve"> minulých </w:t>
      </w:r>
      <w:r w:rsidR="009237E9">
        <w:rPr>
          <w:rFonts w:ascii="Arial Narrow" w:hAnsi="Arial Narrow" w:cs="Arial Narrow"/>
          <w:sz w:val="22"/>
          <w:szCs w:val="22"/>
        </w:rPr>
        <w:t>rokov</w:t>
      </w:r>
    </w:p>
    <w:p w14:paraId="6ADADF4C" w14:textId="77777777" w:rsidR="004E3204" w:rsidRDefault="004E3204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B544CB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316AEB8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A1D060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67CEBB1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FADBD3F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DD94D4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475F34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C02F96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925F17B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FC05C6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741F141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</w:t>
            </w:r>
            <w:r w:rsidR="00321022">
              <w:rPr>
                <w:rFonts w:ascii="Arial Narrow" w:hAnsi="Arial Narrow"/>
                <w:sz w:val="22"/>
                <w:szCs w:val="22"/>
              </w:rPr>
              <w:t>35)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27D11C83" w14:textId="77777777" w:rsidR="00262920" w:rsidRPr="00D115DB" w:rsidRDefault="00DC3C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92 363</w:t>
            </w:r>
          </w:p>
        </w:tc>
        <w:tc>
          <w:tcPr>
            <w:tcW w:w="2040" w:type="dxa"/>
            <w:vAlign w:val="center"/>
          </w:tcPr>
          <w:p w14:paraId="1C3F9586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E57F78B" w14:textId="77777777" w:rsidR="00262920" w:rsidRPr="00D115DB" w:rsidRDefault="00DC3C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92 363</w:t>
            </w:r>
          </w:p>
        </w:tc>
      </w:tr>
      <w:tr w:rsidR="00262920" w:rsidRPr="003A351E" w14:paraId="11316AD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1A4904A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</w:t>
            </w:r>
            <w:r w:rsidR="00321022">
              <w:rPr>
                <w:rFonts w:ascii="Arial Narrow" w:hAnsi="Arial Narrow"/>
                <w:sz w:val="22"/>
                <w:szCs w:val="22"/>
              </w:rPr>
              <w:t xml:space="preserve">38) </w:t>
            </w:r>
            <w:r w:rsidRPr="003A351E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11403051" w14:textId="77777777" w:rsidR="00262920" w:rsidRPr="00D115DB" w:rsidRDefault="001E460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73 944</w:t>
            </w:r>
          </w:p>
        </w:tc>
        <w:tc>
          <w:tcPr>
            <w:tcW w:w="2040" w:type="dxa"/>
            <w:vAlign w:val="center"/>
          </w:tcPr>
          <w:p w14:paraId="668A4733" w14:textId="77777777" w:rsidR="00262920" w:rsidRPr="00D115DB" w:rsidRDefault="00DC3C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14 384</w:t>
            </w:r>
          </w:p>
        </w:tc>
        <w:tc>
          <w:tcPr>
            <w:tcW w:w="2040" w:type="dxa"/>
            <w:vAlign w:val="center"/>
          </w:tcPr>
          <w:p w14:paraId="61DA5D12" w14:textId="77777777" w:rsidR="00262920" w:rsidRPr="00D115DB" w:rsidRDefault="001E460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88 328</w:t>
            </w:r>
          </w:p>
        </w:tc>
      </w:tr>
    </w:tbl>
    <w:p w14:paraId="2FDB56E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F45A56C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CA27FC4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510C487C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3A600D02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DE7FB0D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796DAE5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1584D60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39D089C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0F191A23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1DFD26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</w:t>
            </w:r>
            <w:r w:rsidR="005369D6">
              <w:rPr>
                <w:rFonts w:ascii="Arial Narrow" w:hAnsi="Arial Narrow"/>
                <w:sz w:val="22"/>
                <w:szCs w:val="22"/>
              </w:rPr>
              <w:t>35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5296A61C" w14:textId="77777777" w:rsidR="00262920" w:rsidRPr="00D115DB" w:rsidRDefault="00DC3C2D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51 744</w:t>
            </w:r>
          </w:p>
        </w:tc>
        <w:tc>
          <w:tcPr>
            <w:tcW w:w="2040" w:type="dxa"/>
            <w:vAlign w:val="center"/>
          </w:tcPr>
          <w:p w14:paraId="786F55F6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241BDBE" w14:textId="77777777" w:rsidR="00262920" w:rsidRPr="00D115DB" w:rsidRDefault="00712B3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51 </w:t>
            </w:r>
            <w:r w:rsidR="00DC3C2D"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</w:tr>
      <w:tr w:rsidR="00262920" w:rsidRPr="003A351E" w14:paraId="3F0B02CE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10C6AB5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</w:t>
            </w:r>
            <w:r w:rsidR="005369D6">
              <w:rPr>
                <w:rFonts w:ascii="Arial Narrow" w:hAnsi="Arial Narrow"/>
                <w:sz w:val="22"/>
                <w:szCs w:val="22"/>
              </w:rPr>
              <w:t>38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64669238" w14:textId="77777777" w:rsidR="00262920" w:rsidRPr="00D115DB" w:rsidRDefault="00321022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63 878</w:t>
            </w:r>
          </w:p>
        </w:tc>
        <w:tc>
          <w:tcPr>
            <w:tcW w:w="2040" w:type="dxa"/>
            <w:vAlign w:val="center"/>
          </w:tcPr>
          <w:p w14:paraId="4E0460D5" w14:textId="77777777" w:rsidR="00262920" w:rsidRPr="00D115DB" w:rsidRDefault="00DC3C2D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3 216</w:t>
            </w:r>
          </w:p>
        </w:tc>
        <w:tc>
          <w:tcPr>
            <w:tcW w:w="2040" w:type="dxa"/>
            <w:vAlign w:val="center"/>
          </w:tcPr>
          <w:p w14:paraId="1903BA33" w14:textId="77777777" w:rsidR="00262920" w:rsidRPr="00D115DB" w:rsidRDefault="00321022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67 094</w:t>
            </w:r>
          </w:p>
        </w:tc>
      </w:tr>
    </w:tbl>
    <w:p w14:paraId="24776F3B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F2EE79" w14:textId="77777777" w:rsidR="004E3204" w:rsidRDefault="004E32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B348BC" w14:textId="77777777" w:rsidR="004E3204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6FA37A6" w14:textId="77777777" w:rsidR="004E4FCE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eviduje p</w:t>
      </w:r>
      <w:r w:rsidR="0095515A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 xml:space="preserve">žičku </w:t>
      </w:r>
      <w:r w:rsidR="00046121">
        <w:rPr>
          <w:rFonts w:ascii="Arial Narrow" w:hAnsi="Arial Narrow" w:cs="Arial Narrow"/>
          <w:sz w:val="22"/>
          <w:szCs w:val="22"/>
        </w:rPr>
        <w:t xml:space="preserve">od vlastníka </w:t>
      </w:r>
      <w:r>
        <w:rPr>
          <w:rFonts w:ascii="Arial Narrow" w:hAnsi="Arial Narrow" w:cs="Arial Narrow"/>
          <w:sz w:val="22"/>
          <w:szCs w:val="22"/>
        </w:rPr>
        <w:t>v</w:t>
      </w:r>
      <w:r w:rsidR="009D584C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výške </w:t>
      </w:r>
      <w:r w:rsidR="00DC3C2D">
        <w:rPr>
          <w:rFonts w:ascii="Arial Narrow" w:hAnsi="Arial Narrow" w:cs="Arial Narrow"/>
          <w:sz w:val="22"/>
          <w:szCs w:val="22"/>
        </w:rPr>
        <w:t>90</w:t>
      </w:r>
      <w:r>
        <w:rPr>
          <w:rFonts w:ascii="Arial Narrow" w:hAnsi="Arial Narrow" w:cs="Arial Narrow"/>
          <w:sz w:val="22"/>
          <w:szCs w:val="22"/>
        </w:rPr>
        <w:t> 000 EUR so splatnosťou v roku 2030.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835D5F7" w14:textId="77777777" w:rsidR="009D584C" w:rsidRDefault="009D584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neposkytla členom orgánov účtovnej jednotky žiadne záruky, zabezpečenia, p</w:t>
      </w:r>
      <w:r w:rsidR="0095515A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žičky a ani iné plnenia na súkromné účely. Spoločnosť neeviduje žiadne finančné povinnosti a ani podmienené záväzky, ktoré by boli významné vzhľadom na posúdenie finančnej situácie spoločnosti.</w:t>
      </w:r>
    </w:p>
    <w:p w14:paraId="345E2578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D0440A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EE622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9D584C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5F9087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B384D47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F98C82" w14:textId="77777777" w:rsidR="0037798C" w:rsidRDefault="009D584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 12. 202</w:t>
      </w:r>
      <w:r w:rsidR="00DC3C2D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nenastali udalosti, ktoré by mali významný vplyv na verné zobrazenie skutočnosti, ktoré sú predmetom účtovníctva.</w:t>
      </w:r>
    </w:p>
    <w:p w14:paraId="259050D6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sectPr w:rsidR="003E26CC" w:rsidSect="005B6B68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FBC444" w14:textId="77777777" w:rsidR="005B6B68" w:rsidRDefault="005B6B68">
      <w:r>
        <w:separator/>
      </w:r>
    </w:p>
  </w:endnote>
  <w:endnote w:type="continuationSeparator" w:id="0">
    <w:p w14:paraId="3231E299" w14:textId="77777777" w:rsidR="005B6B68" w:rsidRDefault="005B6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FD9F4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</w:t>
    </w:r>
    <w:r w:rsidR="00596A7F">
      <w:rPr>
        <w:noProof/>
      </w:rPr>
      <w:t>0</w:t>
    </w:r>
    <w:r>
      <w:fldChar w:fldCharType="end"/>
    </w:r>
  </w:p>
  <w:p w14:paraId="3BD3301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9301DC" w14:textId="77777777" w:rsidR="005B6B68" w:rsidRDefault="005B6B68">
      <w:r>
        <w:separator/>
      </w:r>
    </w:p>
  </w:footnote>
  <w:footnote w:type="continuationSeparator" w:id="0">
    <w:p w14:paraId="0BCEE909" w14:textId="77777777" w:rsidR="005B6B68" w:rsidRDefault="005B6B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E43B52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50480090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120360088</w:t>
    </w:r>
  </w:p>
  <w:p w14:paraId="4BC48C7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D56BD5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B281B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279D4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CA7F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9A384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6D06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7BF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955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E816B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C0F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C89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0199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1A3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9904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3A9A84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9765002">
    <w:abstractNumId w:val="21"/>
  </w:num>
  <w:num w:numId="2" w16cid:durableId="681055709">
    <w:abstractNumId w:val="0"/>
  </w:num>
  <w:num w:numId="3" w16cid:durableId="1800876856">
    <w:abstractNumId w:val="5"/>
  </w:num>
  <w:num w:numId="4" w16cid:durableId="969821892">
    <w:abstractNumId w:val="26"/>
  </w:num>
  <w:num w:numId="5" w16cid:durableId="2057000631">
    <w:abstractNumId w:val="6"/>
  </w:num>
  <w:num w:numId="6" w16cid:durableId="1643386733">
    <w:abstractNumId w:val="18"/>
  </w:num>
  <w:num w:numId="7" w16cid:durableId="2020962761">
    <w:abstractNumId w:val="3"/>
  </w:num>
  <w:num w:numId="8" w16cid:durableId="1855607718">
    <w:abstractNumId w:val="9"/>
  </w:num>
  <w:num w:numId="9" w16cid:durableId="1182284634">
    <w:abstractNumId w:val="23"/>
  </w:num>
  <w:num w:numId="10" w16cid:durableId="643970412">
    <w:abstractNumId w:val="19"/>
  </w:num>
  <w:num w:numId="11" w16cid:durableId="660625813">
    <w:abstractNumId w:val="4"/>
  </w:num>
  <w:num w:numId="12" w16cid:durableId="1653169756">
    <w:abstractNumId w:val="27"/>
  </w:num>
  <w:num w:numId="13" w16cid:durableId="912081028">
    <w:abstractNumId w:val="2"/>
  </w:num>
  <w:num w:numId="14" w16cid:durableId="1078946002">
    <w:abstractNumId w:val="22"/>
  </w:num>
  <w:num w:numId="15" w16cid:durableId="8070636">
    <w:abstractNumId w:val="17"/>
  </w:num>
  <w:num w:numId="16" w16cid:durableId="1321902">
    <w:abstractNumId w:val="24"/>
  </w:num>
  <w:num w:numId="17" w16cid:durableId="1535120980">
    <w:abstractNumId w:val="14"/>
  </w:num>
  <w:num w:numId="18" w16cid:durableId="924340020">
    <w:abstractNumId w:val="1"/>
  </w:num>
  <w:num w:numId="19" w16cid:durableId="923998187">
    <w:abstractNumId w:val="8"/>
  </w:num>
  <w:num w:numId="20" w16cid:durableId="1287737553">
    <w:abstractNumId w:val="20"/>
  </w:num>
  <w:num w:numId="21" w16cid:durableId="898782326">
    <w:abstractNumId w:val="11"/>
  </w:num>
  <w:num w:numId="22" w16cid:durableId="2089812899">
    <w:abstractNumId w:val="7"/>
  </w:num>
  <w:num w:numId="23" w16cid:durableId="1088313522">
    <w:abstractNumId w:val="10"/>
  </w:num>
  <w:num w:numId="24" w16cid:durableId="1897007946">
    <w:abstractNumId w:val="25"/>
  </w:num>
  <w:num w:numId="25" w16cid:durableId="1124008705">
    <w:abstractNumId w:val="12"/>
  </w:num>
  <w:num w:numId="26" w16cid:durableId="1883403727">
    <w:abstractNumId w:val="16"/>
  </w:num>
  <w:num w:numId="27" w16cid:durableId="1331911754">
    <w:abstractNumId w:val="15"/>
  </w:num>
  <w:num w:numId="28" w16cid:durableId="10495771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24CC8"/>
    <w:rsid w:val="0002705A"/>
    <w:rsid w:val="000322E4"/>
    <w:rsid w:val="00033C9F"/>
    <w:rsid w:val="000433E0"/>
    <w:rsid w:val="00044E9F"/>
    <w:rsid w:val="00045B2B"/>
    <w:rsid w:val="00046121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3BB5"/>
    <w:rsid w:val="000E4475"/>
    <w:rsid w:val="000E57B5"/>
    <w:rsid w:val="000E772B"/>
    <w:rsid w:val="000E7875"/>
    <w:rsid w:val="000F226D"/>
    <w:rsid w:val="000F41B6"/>
    <w:rsid w:val="00103870"/>
    <w:rsid w:val="00103CC5"/>
    <w:rsid w:val="001053B4"/>
    <w:rsid w:val="00105490"/>
    <w:rsid w:val="00107676"/>
    <w:rsid w:val="00107FFC"/>
    <w:rsid w:val="00111600"/>
    <w:rsid w:val="0011186F"/>
    <w:rsid w:val="001126C4"/>
    <w:rsid w:val="00113EF2"/>
    <w:rsid w:val="001148AB"/>
    <w:rsid w:val="00115117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E17"/>
    <w:rsid w:val="001550FB"/>
    <w:rsid w:val="001553EC"/>
    <w:rsid w:val="001641B3"/>
    <w:rsid w:val="001659BF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1D1"/>
    <w:rsid w:val="001E0093"/>
    <w:rsid w:val="001E0614"/>
    <w:rsid w:val="001E1B23"/>
    <w:rsid w:val="001E460E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484E"/>
    <w:rsid w:val="00246C6C"/>
    <w:rsid w:val="002474D2"/>
    <w:rsid w:val="00250AE8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21A"/>
    <w:rsid w:val="00284FBF"/>
    <w:rsid w:val="00287F94"/>
    <w:rsid w:val="002911B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732"/>
    <w:rsid w:val="002B2E75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1542"/>
    <w:rsid w:val="002E490E"/>
    <w:rsid w:val="002E53E3"/>
    <w:rsid w:val="002E60F1"/>
    <w:rsid w:val="002E6607"/>
    <w:rsid w:val="002E720F"/>
    <w:rsid w:val="002F1D12"/>
    <w:rsid w:val="002F23B0"/>
    <w:rsid w:val="002F35B9"/>
    <w:rsid w:val="002F4821"/>
    <w:rsid w:val="002F5C77"/>
    <w:rsid w:val="00302371"/>
    <w:rsid w:val="003023F7"/>
    <w:rsid w:val="003061CE"/>
    <w:rsid w:val="00306960"/>
    <w:rsid w:val="00312CE9"/>
    <w:rsid w:val="0031423B"/>
    <w:rsid w:val="00316826"/>
    <w:rsid w:val="003208FD"/>
    <w:rsid w:val="00321022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47FC6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773CD"/>
    <w:rsid w:val="0037798C"/>
    <w:rsid w:val="0038045E"/>
    <w:rsid w:val="00391830"/>
    <w:rsid w:val="00391A1E"/>
    <w:rsid w:val="00392ABF"/>
    <w:rsid w:val="00393F63"/>
    <w:rsid w:val="00394749"/>
    <w:rsid w:val="00396C6C"/>
    <w:rsid w:val="003974BD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7344"/>
    <w:rsid w:val="003F0D89"/>
    <w:rsid w:val="003F22B1"/>
    <w:rsid w:val="003F6CA1"/>
    <w:rsid w:val="00400EF7"/>
    <w:rsid w:val="00402A4B"/>
    <w:rsid w:val="004043CC"/>
    <w:rsid w:val="00406D81"/>
    <w:rsid w:val="004074A5"/>
    <w:rsid w:val="0041266A"/>
    <w:rsid w:val="0041493D"/>
    <w:rsid w:val="00417BAF"/>
    <w:rsid w:val="00420F05"/>
    <w:rsid w:val="004233E2"/>
    <w:rsid w:val="00424C61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1083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04"/>
    <w:rsid w:val="004E32B6"/>
    <w:rsid w:val="004E4A85"/>
    <w:rsid w:val="004E4FCE"/>
    <w:rsid w:val="004E76A2"/>
    <w:rsid w:val="004F12F0"/>
    <w:rsid w:val="004F2B21"/>
    <w:rsid w:val="004F3415"/>
    <w:rsid w:val="004F48BF"/>
    <w:rsid w:val="005008FA"/>
    <w:rsid w:val="005015B2"/>
    <w:rsid w:val="00501DE9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369D6"/>
    <w:rsid w:val="0054217F"/>
    <w:rsid w:val="00547AE9"/>
    <w:rsid w:val="00550F87"/>
    <w:rsid w:val="005527DA"/>
    <w:rsid w:val="00555CE6"/>
    <w:rsid w:val="0055670C"/>
    <w:rsid w:val="00561317"/>
    <w:rsid w:val="00561BA9"/>
    <w:rsid w:val="00562E0F"/>
    <w:rsid w:val="00566CE3"/>
    <w:rsid w:val="0057010A"/>
    <w:rsid w:val="005708A2"/>
    <w:rsid w:val="00573E9F"/>
    <w:rsid w:val="0057641B"/>
    <w:rsid w:val="00582711"/>
    <w:rsid w:val="00582C1D"/>
    <w:rsid w:val="00582F0F"/>
    <w:rsid w:val="00585033"/>
    <w:rsid w:val="00585C1A"/>
    <w:rsid w:val="00586690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B6B68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614E"/>
    <w:rsid w:val="00614845"/>
    <w:rsid w:val="00615C55"/>
    <w:rsid w:val="00627B58"/>
    <w:rsid w:val="006343B3"/>
    <w:rsid w:val="00636459"/>
    <w:rsid w:val="006368E7"/>
    <w:rsid w:val="00640019"/>
    <w:rsid w:val="00642FD8"/>
    <w:rsid w:val="00651F5C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247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6F7F07"/>
    <w:rsid w:val="00701C3B"/>
    <w:rsid w:val="00704DF2"/>
    <w:rsid w:val="0070649A"/>
    <w:rsid w:val="00711BAB"/>
    <w:rsid w:val="00711C27"/>
    <w:rsid w:val="00712B30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29F6"/>
    <w:rsid w:val="007A5455"/>
    <w:rsid w:val="007A67D3"/>
    <w:rsid w:val="007A6BEE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2119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92F"/>
    <w:rsid w:val="00805F7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4910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6DD8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515A"/>
    <w:rsid w:val="0095638F"/>
    <w:rsid w:val="009625B5"/>
    <w:rsid w:val="009630FD"/>
    <w:rsid w:val="00967EF0"/>
    <w:rsid w:val="00981324"/>
    <w:rsid w:val="009814FE"/>
    <w:rsid w:val="0098299D"/>
    <w:rsid w:val="0098572E"/>
    <w:rsid w:val="00987DC3"/>
    <w:rsid w:val="00990840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399C"/>
    <w:rsid w:val="009C49BF"/>
    <w:rsid w:val="009C58C9"/>
    <w:rsid w:val="009D0C18"/>
    <w:rsid w:val="009D2303"/>
    <w:rsid w:val="009D28C3"/>
    <w:rsid w:val="009D3DB8"/>
    <w:rsid w:val="009D3EFC"/>
    <w:rsid w:val="009D584C"/>
    <w:rsid w:val="009E39F8"/>
    <w:rsid w:val="009E7E89"/>
    <w:rsid w:val="009F04E7"/>
    <w:rsid w:val="009F058C"/>
    <w:rsid w:val="009F1294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147F"/>
    <w:rsid w:val="00A32352"/>
    <w:rsid w:val="00A3246D"/>
    <w:rsid w:val="00A35F64"/>
    <w:rsid w:val="00A37D7E"/>
    <w:rsid w:val="00A40E0B"/>
    <w:rsid w:val="00A421E9"/>
    <w:rsid w:val="00A4668D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33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35D9"/>
    <w:rsid w:val="00BA43D8"/>
    <w:rsid w:val="00BC3432"/>
    <w:rsid w:val="00BC3D4A"/>
    <w:rsid w:val="00BC40B9"/>
    <w:rsid w:val="00BC7121"/>
    <w:rsid w:val="00BD096D"/>
    <w:rsid w:val="00BD2F98"/>
    <w:rsid w:val="00BD41EE"/>
    <w:rsid w:val="00BD55A8"/>
    <w:rsid w:val="00BE27A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49ED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5F79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772D5"/>
    <w:rsid w:val="00C80FCD"/>
    <w:rsid w:val="00C84F78"/>
    <w:rsid w:val="00C86E91"/>
    <w:rsid w:val="00C87B89"/>
    <w:rsid w:val="00C91085"/>
    <w:rsid w:val="00CA10B7"/>
    <w:rsid w:val="00CB15B6"/>
    <w:rsid w:val="00CB1860"/>
    <w:rsid w:val="00CB4FFE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206F"/>
    <w:rsid w:val="00CF7485"/>
    <w:rsid w:val="00D004CC"/>
    <w:rsid w:val="00D115D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7CDB"/>
    <w:rsid w:val="00DA1265"/>
    <w:rsid w:val="00DA2483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3C2D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0EFB"/>
    <w:rsid w:val="00E01D0D"/>
    <w:rsid w:val="00E02BAC"/>
    <w:rsid w:val="00E06793"/>
    <w:rsid w:val="00E13E03"/>
    <w:rsid w:val="00E16F1C"/>
    <w:rsid w:val="00E17327"/>
    <w:rsid w:val="00E17587"/>
    <w:rsid w:val="00E247AD"/>
    <w:rsid w:val="00E2552D"/>
    <w:rsid w:val="00E25D82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5004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4BED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3C9BF96"/>
  <w15:chartTrackingRefBased/>
  <w15:docId w15:val="{E5612CB3-C880-4605-A8C5-0F7528C15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11160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11600"/>
    <w:rPr>
      <w:sz w:val="20"/>
      <w:szCs w:val="20"/>
    </w:rPr>
  </w:style>
  <w:style w:type="character" w:customStyle="1" w:styleId="TextkomentraChar">
    <w:name w:val="Text komentára Char"/>
    <w:link w:val="Textkomentra"/>
    <w:rsid w:val="00111600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11600"/>
    <w:rPr>
      <w:b/>
      <w:bCs/>
    </w:rPr>
  </w:style>
  <w:style w:type="character" w:customStyle="1" w:styleId="PredmetkomentraChar">
    <w:name w:val="Predmet komentára Char"/>
    <w:link w:val="Predmetkomentra"/>
    <w:rsid w:val="00111600"/>
    <w:rPr>
      <w:b/>
      <w:bCs/>
      <w:lang w:val="sk-SK" w:eastAsia="sk-SK"/>
    </w:rPr>
  </w:style>
  <w:style w:type="paragraph" w:styleId="Revzia">
    <w:name w:val="Revision"/>
    <w:hidden/>
    <w:uiPriority w:val="99"/>
    <w:semiHidden/>
    <w:rsid w:val="0011160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1290</Words>
  <Characters>7358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2020-06-30T09:36:00Z</cp:lastPrinted>
  <dcterms:created xsi:type="dcterms:W3CDTF">2024-04-15T08:36:00Z</dcterms:created>
  <dcterms:modified xsi:type="dcterms:W3CDTF">2024-04-15T08:36:00Z</dcterms:modified>
</cp:coreProperties>
</file>