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Poznámky k 31.12.202</w:t>
      </w:r>
      <w:r>
        <w:rPr>
          <w:b/>
          <w:sz w:val="36"/>
        </w:rPr>
        <w:t>3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122,  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35546638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1.7. 2002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34  Švedlár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1_3209193151"/>
            <w:bookmarkStart w:id="1" w:name="__Fieldmark__21_3209193151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9_1415223480"/>
            <w:bookmarkStart w:id="3" w:name="__Fieldmark__1956_1415223480"/>
            <w:bookmarkEnd w:id="2"/>
            <w:bookmarkEnd w:id="3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4" w:name="__Fieldmark__33_3209193151"/>
            <w:bookmarkStart w:id="5" w:name="__Fieldmark__33_3209193151"/>
            <w:bookmarkEnd w:id="5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6" w:name="__Fieldmark__34_1415223480"/>
            <w:bookmarkStart w:id="7" w:name="__Fieldmark__1965_1415223480"/>
            <w:bookmarkEnd w:id="6"/>
            <w:bookmarkEnd w:id="7"/>
            <w:r>
              <w:rPr>
                <w:sz w:val="24"/>
                <w:szCs w:val="24"/>
              </w:rPr>
              <w:t xml:space="preserve">    mimoriadna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8" w:name="__Fieldmark__45_3209193151"/>
            <w:bookmarkStart w:id="9" w:name="__Fieldmark__45_3209193151"/>
            <w:bookmarkEnd w:id="9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0" w:name="__Fieldmark__40_1415223480"/>
            <w:bookmarkStart w:id="11" w:name="__Fieldmark__1974_1415223480"/>
            <w:bookmarkEnd w:id="10"/>
            <w:bookmarkEnd w:id="11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2" w:name="__Fieldmark__57_3209193151"/>
            <w:bookmarkStart w:id="13" w:name="__Fieldmark__57_3209193151"/>
            <w:bookmarkEnd w:id="1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4" w:name="__Fieldmark__45_1415223480"/>
            <w:bookmarkStart w:id="15" w:name="__Fieldmark__1983_1415223480"/>
            <w:bookmarkEnd w:id="14"/>
            <w:bookmarkEnd w:id="15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6" w:name="__Fieldmark__69_3209193151"/>
            <w:bookmarkStart w:id="17" w:name="__Fieldmark__69_3209193151"/>
            <w:bookmarkEnd w:id="1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8" w:name="__Fieldmark__53_1415223480"/>
            <w:bookmarkStart w:id="19" w:name="__Fieldmark__1992_1415223480"/>
            <w:bookmarkEnd w:id="18"/>
            <w:bookmarkEnd w:id="1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 xml:space="preserve"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0" w:name="__Fieldmark__81_3209193151"/>
            <w:bookmarkStart w:id="21" w:name="__Fieldmark__81_3209193151"/>
            <w:bookmarkEnd w:id="2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2" w:name="__Fieldmark__58_1415223480"/>
            <w:bookmarkStart w:id="23" w:name="__Fieldmark__2001_1415223480"/>
            <w:bookmarkEnd w:id="22"/>
            <w:bookmarkEnd w:id="23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Zabezpečuje rozumovú výchovu v zmysle vedeckého poznania a v súlade so zásadami vlastenectva, humanity a demokracie a poskytuje mravnú, estetickú pracovnú, zdravotnú, telesnú výchovu a ekologickú výchovu žiakov, umožňuje aj náboženskú výchovu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Alena Šimková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Beáta Tkáčová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rozpočtovú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príspevkovú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neziskovú organizáciu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nemá zriadenú právnickú osobu</w:t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4" w:name="__Fieldmark__207_3209193151"/>
      <w:bookmarkStart w:id="25" w:name="__Fieldmark__207_3209193151"/>
      <w:bookmarkEnd w:id="2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26" w:name="__Fieldmark__214_1415223480"/>
      <w:bookmarkStart w:id="27" w:name="__Fieldmark__2124_1415223480"/>
      <w:bookmarkEnd w:id="26"/>
      <w:bookmarkEnd w:id="2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8" w:name="__Fieldmark__217_3209193151"/>
      <w:bookmarkStart w:id="29" w:name="__Fieldmark__217_3209193151"/>
      <w:bookmarkEnd w:id="2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0" w:name="__Fieldmark__217_1415223480"/>
      <w:bookmarkStart w:id="31" w:name="__Fieldmark__2131_1415223480"/>
      <w:bookmarkEnd w:id="30"/>
      <w:bookmarkEnd w:id="3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2" w:name="__Fieldmark__231_3209193151"/>
      <w:bookmarkStart w:id="33" w:name="__Fieldmark__231_3209193151"/>
      <w:bookmarkEnd w:id="3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4" w:name="__Fieldmark__226_1415223480"/>
      <w:bookmarkStart w:id="35" w:name="__Fieldmark__2142_1415223480"/>
      <w:bookmarkEnd w:id="34"/>
      <w:bookmarkEnd w:id="3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36" w:name="__Fieldmark__241_3209193151"/>
      <w:bookmarkStart w:id="37" w:name="__Fieldmark__241_3209193151"/>
      <w:bookmarkEnd w:id="3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38" w:name="__Fieldmark__229_1415223480"/>
      <w:bookmarkStart w:id="39" w:name="__Fieldmark__2149_1415223480"/>
      <w:bookmarkEnd w:id="38"/>
      <w:bookmarkEnd w:id="3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353"/>
        <w:gridCol w:w="2465"/>
        <w:gridCol w:w="2463"/>
        <w:gridCol w:w="2978"/>
      </w:tblGrid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zmeny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Peňažné vyjadrenie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6378"/>
        <w:gridCol w:w="3881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pohľadávky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krátkodobý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zostavenia odpisového plánu pre dlhodobý majetok, doba odpisovania, sadzby odpisov a odpisové metódy pri stanovení účtovných odpisov –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Telotextu"/>
        <w:ind w:left="425" w:hanging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>
      <w:pPr>
        <w:pStyle w:val="Telotextu"/>
        <w:ind w:left="425" w:hanging="0"/>
        <w:rPr>
          <w:sz w:val="24"/>
          <w:szCs w:val="24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  <w:fldChar w:fldCharType="separate"/>
      </w:r>
      <w:bookmarkStart w:id="40" w:name="__Fieldmark__395_3209193151"/>
      <w:bookmarkStart w:id="41" w:name="__Fieldmark__395_3209193151"/>
      <w:bookmarkEnd w:id="41"/>
      <w:r>
        <w:rPr>
          <w:sz w:val="22"/>
          <w:szCs w:val="22"/>
        </w:rPr>
      </w:r>
      <w:r>
        <w:rPr>
          <w:sz w:val="22"/>
          <w:szCs w:val="22"/>
        </w:rPr>
        <w:fldChar w:fldCharType="end"/>
      </w:r>
      <w:bookmarkStart w:id="42" w:name="__Fieldmark__418_1415223480"/>
      <w:bookmarkStart w:id="43" w:name="__Fieldmark__2301_1415223480"/>
      <w:bookmarkEnd w:id="42"/>
      <w:bookmarkEnd w:id="43"/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959"/>
        <w:gridCol w:w="3071"/>
        <w:gridCol w:w="4176"/>
      </w:tblGrid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Predpokladaná doba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používania v rokoch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16,6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12,5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12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8,3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</w:t>
            </w:r>
            <w:r>
              <w:rPr/>
              <w:t>5</w:t>
            </w:r>
          </w:p>
        </w:tc>
      </w:tr>
      <w:tr>
        <w:trPr/>
        <w:tc>
          <w:tcPr>
            <w:tcW w:w="2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2,5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Eur do 1700,- €, ktorý podľa rozhodnutia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 xml:space="preserve">Drobný hmotný majetok od 1,- Eur do 1 700,- €, ktorý podľa rozhodnutia účtovnej jednotky nie je dlhodobým hmotným majetkom sa účtuje ako zásoby. 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4" w:name="__Fieldmark__489_3209193151"/>
      <w:bookmarkStart w:id="45" w:name="__Fieldmark__489_3209193151"/>
      <w:bookmarkEnd w:id="4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46" w:name="__Fieldmark__558_1415223480"/>
      <w:bookmarkStart w:id="47" w:name="__Fieldmark__2392_1415223480"/>
      <w:bookmarkEnd w:id="46"/>
      <w:bookmarkEnd w:id="47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48" w:name="__Fieldmark__499_3209193151"/>
      <w:bookmarkStart w:id="49" w:name="__Fieldmark__499_3209193151"/>
      <w:bookmarkEnd w:id="4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0" w:name="__Fieldmark__561_1415223480"/>
      <w:bookmarkStart w:id="51" w:name="__Fieldmark__2399_1415223480"/>
      <w:bookmarkEnd w:id="50"/>
      <w:bookmarkEnd w:id="5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2" w:name="__Fieldmark__512_3209193151"/>
      <w:bookmarkStart w:id="53" w:name="__Fieldmark__512_3209193151"/>
      <w:bookmarkEnd w:id="5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4" w:name="__Fieldmark__573_1415223480"/>
      <w:bookmarkStart w:id="55" w:name="__Fieldmark__2409_1415223480"/>
      <w:bookmarkEnd w:id="54"/>
      <w:bookmarkEnd w:id="55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56" w:name="__Fieldmark__522_3209193151"/>
      <w:bookmarkStart w:id="57" w:name="__Fieldmark__522_3209193151"/>
      <w:bookmarkEnd w:id="5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58" w:name="__Fieldmark__576_1415223480"/>
      <w:bookmarkStart w:id="59" w:name="__Fieldmark__2416_1415223480"/>
      <w:bookmarkEnd w:id="58"/>
      <w:bookmarkEnd w:id="5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0" w:name="__Fieldmark__540_3209193151"/>
      <w:bookmarkStart w:id="61" w:name="__Fieldmark__540_3209193151"/>
      <w:bookmarkEnd w:id="6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2" w:name="__Fieldmark__587_1415223480"/>
      <w:bookmarkStart w:id="63" w:name="__Fieldmark__2431_1415223480"/>
      <w:bookmarkEnd w:id="62"/>
      <w:bookmarkEnd w:id="63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4" w:name="__Fieldmark__550_3209193151"/>
      <w:bookmarkStart w:id="65" w:name="__Fieldmark__550_3209193151"/>
      <w:bookmarkEnd w:id="6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66" w:name="__Fieldmark__590_1415223480"/>
      <w:bookmarkStart w:id="67" w:name="__Fieldmark__2438_1415223480"/>
      <w:bookmarkEnd w:id="66"/>
      <w:bookmarkEnd w:id="67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68" w:name="__Fieldmark__566_3209193151"/>
      <w:bookmarkStart w:id="69" w:name="__Fieldmark__566_3209193151"/>
      <w:bookmarkEnd w:id="6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0" w:name="__Fieldmark__601_1415223480"/>
      <w:bookmarkStart w:id="71" w:name="__Fieldmark__2451_1415223480"/>
      <w:bookmarkEnd w:id="70"/>
      <w:bookmarkEnd w:id="71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2" w:name="__Fieldmark__576_3209193151"/>
      <w:bookmarkStart w:id="73" w:name="__Fieldmark__576_3209193151"/>
      <w:bookmarkEnd w:id="7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4" w:name="__Fieldmark__606_1415223480"/>
      <w:bookmarkStart w:id="75" w:name="__Fieldmark__2458_1415223480"/>
      <w:bookmarkEnd w:id="74"/>
      <w:bookmarkEnd w:id="7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6" w:name="__Fieldmark__592_3209193151"/>
      <w:bookmarkStart w:id="77" w:name="__Fieldmark__592_3209193151"/>
      <w:bookmarkEnd w:id="7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8" w:name="__Fieldmark__615_1415223480"/>
      <w:bookmarkStart w:id="79" w:name="__Fieldmark__2471_1415223480"/>
      <w:bookmarkEnd w:id="78"/>
      <w:bookmarkEnd w:id="79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0" w:name="__Fieldmark__602_3209193151"/>
      <w:bookmarkStart w:id="81" w:name="__Fieldmark__602_3209193151"/>
      <w:bookmarkEnd w:id="8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2" w:name="__Fieldmark__618_1415223480"/>
      <w:bookmarkStart w:id="83" w:name="__Fieldmark__2478_1415223480"/>
      <w:bookmarkEnd w:id="82"/>
      <w:bookmarkEnd w:id="83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12"/>
        </w:numPr>
        <w:rPr>
          <w:b/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4" w:name="__Fieldmark__618_3209193151"/>
      <w:bookmarkStart w:id="85" w:name="__Fieldmark__618_3209193151"/>
      <w:bookmarkEnd w:id="8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6" w:name="__Fieldmark__627_1415223480"/>
      <w:bookmarkStart w:id="87" w:name="__Fieldmark__2491_1415223480"/>
      <w:bookmarkEnd w:id="86"/>
      <w:bookmarkEnd w:id="87"/>
      <w:r>
        <w:rPr>
          <w:rFonts w:cs="Tahoma"/>
          <w:b/>
          <w:bCs/>
          <w:sz w:val="22"/>
          <w:szCs w:val="22"/>
        </w:rPr>
        <w:t xml:space="preserve">  áno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 xml:space="preserve"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8" w:name="__Fieldmark__628_3209193151"/>
      <w:bookmarkStart w:id="89" w:name="__Fieldmark__628_3209193151"/>
      <w:bookmarkEnd w:id="8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0" w:name="__Fieldmark__632_1415223480"/>
      <w:bookmarkStart w:id="91" w:name="__Fieldmark__2498_1415223480"/>
      <w:bookmarkEnd w:id="90"/>
      <w:bookmarkEnd w:id="9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440"/>
        <w:gridCol w:w="8765"/>
      </w:tblGrid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>
        <w:trPr/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8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č.1: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395"/>
        <w:gridCol w:w="5669"/>
      </w:tblGrid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426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 – účtovná</w:t>
      </w:r>
      <w:r>
        <w:rPr>
          <w:b w:val="false"/>
          <w:sz w:val="24"/>
          <w:szCs w:val="24"/>
        </w:rPr>
        <w:t xml:space="preserve">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295" w:leader="none"/>
              </w:tabs>
              <w:rPr/>
            </w:pPr>
            <w:r>
              <w:rPr/>
              <w:t>948,00 €</w:t>
              <w:tab/>
              <w:t>1</w:t>
            </w:r>
            <w:r>
              <w:rPr/>
              <w:t>3</w:t>
            </w:r>
            <w:r>
              <w:rPr/>
              <w:t xml:space="preserve"> </w:t>
            </w:r>
            <w:r>
              <w:rPr/>
              <w:t>863</w:t>
            </w:r>
            <w:r>
              <w:rPr/>
              <w:t>,07 €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83" w:leader="none"/>
              </w:tabs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Dopravné prostriedky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v správe účtovnej jednotky  /RO,PO/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>Majetok,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ku ktorému </w:t>
            </w:r>
            <w:r>
              <w:rPr>
                <w:b/>
              </w:rPr>
              <w:t>nemá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Majetok, ktorý využíva účtovná jednotka na základe zmluvy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  <w:r>
              <w:rPr/>
              <w:t>o výpožičke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false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86"/>
        <w:gridCol w:w="2084"/>
        <w:gridCol w:w="4936"/>
      </w:tblGrid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Druh DFM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OP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670"/>
        <w:gridCol w:w="4535"/>
      </w:tblGrid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Náklady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102,68</w:t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Príjmy budúcich období  spolu z toho: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43"/>
        <w:gridCol w:w="6662"/>
      </w:tblGrid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9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16"/>
        <w:gridCol w:w="2268"/>
        <w:gridCol w:w="4822"/>
      </w:tblGrid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3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</w:t>
            </w:r>
            <w:r>
              <w:rPr>
                <w:b/>
              </w:rPr>
              <w:t>2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</w:t>
            </w:r>
            <w:r>
              <w:rPr/>
              <w:t> </w:t>
            </w:r>
            <w:r>
              <w:rPr/>
              <w:t>764</w:t>
            </w:r>
            <w:r>
              <w:rPr/>
              <w:t>,</w:t>
            </w:r>
            <w:r>
              <w:rPr/>
              <w:t>19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4 822,54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53</w:t>
            </w:r>
            <w:r>
              <w:rPr/>
              <w:t xml:space="preserve"> </w:t>
            </w:r>
            <w:r>
              <w:rPr/>
              <w:t>691,95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38 734,01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poisťovniam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</w:t>
            </w:r>
            <w:r>
              <w:rPr/>
              <w:t>34</w:t>
            </w:r>
            <w:r>
              <w:rPr/>
              <w:t> </w:t>
            </w:r>
            <w:r>
              <w:rPr/>
              <w:t>271,70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</w:t>
            </w:r>
            <w:r>
              <w:rPr/>
              <w:t>2</w:t>
            </w:r>
            <w:r>
              <w:rPr/>
              <w:t>4 967</w:t>
            </w:r>
            <w:r>
              <w:rPr/>
              <w:t>,</w:t>
            </w:r>
            <w:r>
              <w:rPr/>
              <w:t>42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Záväzky voči DÚ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6</w:t>
            </w:r>
            <w:r>
              <w:rPr/>
              <w:t xml:space="preserve"> </w:t>
            </w:r>
            <w:r>
              <w:rPr/>
              <w:t>419</w:t>
            </w:r>
            <w:r>
              <w:rPr/>
              <w:t>,</w:t>
            </w:r>
            <w:r>
              <w:rPr/>
              <w:t>55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5</w:t>
            </w:r>
            <w:r>
              <w:rPr/>
              <w:t xml:space="preserve"> </w:t>
            </w:r>
            <w:r>
              <w:rPr/>
              <w:t>343</w:t>
            </w:r>
            <w:r>
              <w:rPr/>
              <w:t>,</w:t>
            </w:r>
            <w:r>
              <w:rPr/>
              <w:t>68</w:t>
            </w:r>
          </w:p>
        </w:tc>
      </w:tr>
      <w:tr>
        <w:trPr/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Iné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3 075,44</w:t>
            </w:r>
          </w:p>
        </w:tc>
        <w:tc>
          <w:tcPr>
            <w:tcW w:w="4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1 119,43</w:t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8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8"/>
        <w:gridCol w:w="4819"/>
      </w:tblGrid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</w:t>
            </w:r>
            <w:r>
              <w:rPr>
                <w:b/>
              </w:rPr>
              <w:t>3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                                    </w:t>
            </w:r>
            <w:r>
              <w:rPr>
                <w:b/>
              </w:rPr>
              <w:t>102,71</w:t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8"/>
        <w:gridCol w:w="4107"/>
      </w:tblGrid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tržby za vlastné výkony  a tovar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 xml:space="preserve">školné </w:t>
            </w:r>
            <w:r>
              <w:rPr/>
              <w:t>ŠKD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strava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 xml:space="preserve">réžia                                                                                                                      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jc w:val="center"/>
              <w:rPr/>
            </w:pPr>
            <w:r>
              <w:rPr/>
              <w:t xml:space="preserve">    </w:t>
            </w:r>
            <w:r>
              <w:rPr/>
              <w:t>71</w:t>
            </w:r>
            <w:r>
              <w:rPr/>
              <w:t>4,00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1</w:t>
            </w:r>
            <w:r>
              <w:rPr/>
              <w:t xml:space="preserve">9 216,08                                       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253" w:leader="none"/>
              </w:tabs>
              <w:rPr/>
            </w:pPr>
            <w:r>
              <w:rPr/>
              <w:t xml:space="preserve">                               </w:t>
            </w:r>
            <w:r>
              <w:rPr/>
              <w:t>22 735,38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DHM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 nehnuteľností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správne 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KO a DSO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predaj akcií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– Úroky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486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výnosy z transferov a rozpočtových príjmov v obciach, VÚC   a v RO a PO zriadených obcou alebo VÚC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  <w:t>95</w:t>
            </w:r>
            <w:r>
              <w:rPr/>
              <w:t> </w:t>
            </w:r>
            <w:r>
              <w:rPr/>
              <w:t>800</w:t>
            </w:r>
            <w:r>
              <w:rPr/>
              <w:t>,</w:t>
            </w:r>
            <w:r>
              <w:rPr/>
              <w:t>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876" w:leader="none"/>
              </w:tabs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014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zriaďovateľa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</w:t>
            </w:r>
            <w:r>
              <w:rPr/>
              <w:t>948</w:t>
            </w:r>
            <w:r>
              <w:rPr/>
              <w:t>,</w:t>
            </w:r>
            <w:r>
              <w:rPr/>
              <w:t>00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na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80" w:leader="none"/>
              </w:tabs>
              <w:jc w:val="center"/>
              <w:rPr/>
            </w:pPr>
            <w:r>
              <w:rPr/>
              <w:t>912</w:t>
            </w:r>
            <w:r>
              <w:rPr/>
              <w:t xml:space="preserve"> 7</w:t>
            </w:r>
            <w:r>
              <w:rPr/>
              <w:t>25</w:t>
            </w:r>
            <w:r>
              <w:rPr/>
              <w:t>,</w:t>
            </w:r>
            <w:r>
              <w:rPr/>
              <w:t>33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zo ŠR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EÚ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697 - Výnosy samosprávy z bežných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zinkasované príjmy RO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644 - Zmluvné pokuty, penále a úroky z omeškania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645 - Ostatné pokuty, penále a úroky z omeškania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3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rezerv z prevádzkovej činnosti</w:t>
            </w:r>
          </w:p>
          <w:p>
            <w:pPr>
              <w:pStyle w:val="Normal"/>
              <w:widowControl w:val="false"/>
              <w:rPr/>
            </w:pPr>
            <w:r>
              <w:rPr/>
              <w:t>658 - Zúčtovanie ostatných opravných položiek z prevádzkovej činnosti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1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6098"/>
        <w:gridCol w:w="4107"/>
      </w:tblGrid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Popis /číslo účtu a názov/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772" w:leader="none"/>
              </w:tabs>
              <w:jc w:val="center"/>
              <w:rPr/>
            </w:pPr>
            <w:r>
              <w:rPr/>
              <w:t>85</w:t>
            </w:r>
            <w:r>
              <w:rPr/>
              <w:t> </w:t>
            </w:r>
            <w:r>
              <w:rPr/>
              <w:t>222</w:t>
            </w:r>
            <w:r>
              <w:rPr/>
              <w:t>,</w:t>
            </w:r>
            <w:r>
              <w:rPr/>
              <w:t>76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tabs>
                <w:tab w:val="clear" w:pos="708"/>
                <w:tab w:val="left" w:pos="1198" w:leader="none"/>
              </w:tabs>
              <w:jc w:val="center"/>
              <w:rPr/>
            </w:pPr>
            <w:r>
              <w:rPr/>
              <w:t>31</w:t>
            </w:r>
            <w:r>
              <w:rPr/>
              <w:t> </w:t>
            </w:r>
            <w:r>
              <w:rPr/>
              <w:t>162</w:t>
            </w:r>
            <w:r>
              <w:rPr/>
              <w:t>,</w:t>
            </w:r>
            <w:r>
              <w:rPr/>
              <w:t>67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511 - Opravy a udržiavanie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oprava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1 197,90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512 - Cestovné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99" w:leader="none"/>
              </w:tabs>
              <w:jc w:val="center"/>
              <w:rPr/>
            </w:pPr>
            <w:r>
              <w:rPr/>
              <w:t xml:space="preserve"> </w:t>
            </w:r>
            <w:r>
              <w:rPr/>
              <w:t>195,70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513 - Náklady na reprezentáciu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518 - Ostatné služby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426" w:leader="none"/>
              </w:tabs>
              <w:jc w:val="center"/>
              <w:rPr/>
            </w:pPr>
            <w:r>
              <w:rPr/>
              <w:t>43 524,67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521 - Mzdové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625</w:t>
            </w:r>
            <w:r>
              <w:rPr/>
              <w:t> </w:t>
            </w:r>
            <w:r>
              <w:rPr/>
              <w:t>808</w:t>
            </w:r>
            <w:r>
              <w:rPr/>
              <w:t>,</w:t>
            </w:r>
            <w:r>
              <w:rPr/>
              <w:t>72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394" w:leader="none"/>
              </w:tabs>
              <w:jc w:val="center"/>
              <w:rPr/>
            </w:pPr>
            <w:r>
              <w:rPr/>
              <w:t>218</w:t>
            </w:r>
            <w:r>
              <w:rPr/>
              <w:t> </w:t>
            </w:r>
            <w:r>
              <w:rPr/>
              <w:t>271</w:t>
            </w:r>
            <w:r>
              <w:rPr/>
              <w:t>,</w:t>
            </w:r>
            <w:r>
              <w:rPr/>
              <w:t>66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527 - Zákonné sociálne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060" w:leader="none"/>
              </w:tabs>
              <w:jc w:val="center"/>
              <w:rPr/>
            </w:pPr>
            <w:r>
              <w:rPr/>
              <w:t>22</w:t>
            </w:r>
            <w:r>
              <w:rPr/>
              <w:t> </w:t>
            </w:r>
            <w:r>
              <w:rPr/>
              <w:t>883</w:t>
            </w:r>
            <w:r>
              <w:rPr/>
              <w:t>,</w:t>
            </w:r>
            <w:r>
              <w:rPr/>
              <w:t>62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76" w:leader="none"/>
              </w:tabs>
              <w:jc w:val="center"/>
              <w:rPr/>
            </w:pPr>
            <w:r>
              <w:rPr/>
              <w:t>1</w:t>
            </w:r>
            <w:r>
              <w:rPr/>
              <w:t>35</w:t>
            </w:r>
            <w:r>
              <w:rPr/>
              <w:t>,00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odpisy, rezervy a opravné položky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odpisy z cudzích zdrojov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948,00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daňovým pohľadávkam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k nedaňovým pohľadávkam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561 - Predané CP a podiely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562 - Úroky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568 - Ostatné finančné náklady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357" w:leader="none"/>
              </w:tabs>
              <w:jc w:val="center"/>
              <w:rPr/>
            </w:pPr>
            <w:r>
              <w:rPr/>
              <w:t>1 </w:t>
            </w:r>
            <w:r>
              <w:rPr/>
              <w:t>832,31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572 - Škody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584 - Náklady na transfery z rozpočtu obce, VÚC do RO, PO zriadených obcou alebo VÚC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zúčtovanie kapitálového transferu u zriaďovateľa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586 - Náklady na transfery z rozpočtu obce, VÚC subjektov mimo verejnej správy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bežný transfer xxx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odvodu príjmov RO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553" w:leader="none"/>
              </w:tabs>
              <w:jc w:val="center"/>
              <w:rPr/>
            </w:pPr>
            <w:r>
              <w:rPr/>
              <w:t>43</w:t>
            </w:r>
            <w:r>
              <w:rPr/>
              <w:t> </w:t>
            </w:r>
            <w:r>
              <w:rPr/>
              <w:t>744</w:t>
            </w:r>
            <w:r>
              <w:rPr/>
              <w:t>,</w:t>
            </w:r>
            <w:r>
              <w:rPr/>
              <w:t>98</w:t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  <w:t>predpis budúceho odvodu príjmov RO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541 - ZC predaného DNM a DHM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544 - Zmluvné pokuty, penále a úroky z omeškania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545 - Ostatné pokuty, penále a úroky z omeškania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546 - Odpis pohľadávky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</w:t>
            </w:r>
          </w:p>
          <w:p>
            <w:pPr>
              <w:pStyle w:val="Normal"/>
              <w:widowControl w:val="false"/>
              <w:numPr>
                <w:ilvl w:val="0"/>
                <w:numId w:val="12"/>
              </w:numPr>
              <w:rPr/>
            </w:pPr>
            <w:r>
              <w:rPr/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4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>591 - Splatná daň z príjmov</w:t>
            </w:r>
          </w:p>
        </w:tc>
        <w:tc>
          <w:tcPr>
            <w:tcW w:w="4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1. Na podsúvahových účtoch účtovná jednotka vedie Drobný a ostatný hmotný majetok.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 bol schválený obecným zastupiteľstvom dňa 1</w:t>
      </w:r>
      <w:r>
        <w:rPr>
          <w:sz w:val="24"/>
          <w:szCs w:val="24"/>
        </w:rPr>
        <w:t>4</w:t>
      </w:r>
      <w:r>
        <w:rPr>
          <w:sz w:val="24"/>
          <w:szCs w:val="24"/>
        </w:rPr>
        <w:t>.1</w:t>
      </w:r>
      <w:r>
        <w:rPr>
          <w:sz w:val="24"/>
          <w:szCs w:val="24"/>
        </w:rPr>
        <w:t>1</w:t>
      </w:r>
      <w:r>
        <w:rPr>
          <w:sz w:val="24"/>
          <w:szCs w:val="24"/>
        </w:rPr>
        <w:t>.202</w:t>
      </w:r>
      <w:r>
        <w:rPr>
          <w:sz w:val="24"/>
          <w:szCs w:val="24"/>
        </w:rPr>
        <w:t>2</w:t>
      </w:r>
      <w:r>
        <w:rPr>
          <w:sz w:val="24"/>
          <w:szCs w:val="24"/>
        </w:rPr>
        <w:t xml:space="preserve">         uznesením č . </w:t>
      </w:r>
      <w:r>
        <w:rPr>
          <w:sz w:val="24"/>
          <w:szCs w:val="24"/>
        </w:rPr>
        <w:t>545</w:t>
      </w:r>
      <w:r>
        <w:rPr>
          <w:sz w:val="24"/>
          <w:szCs w:val="24"/>
        </w:rPr>
        <w:t>/</w:t>
      </w:r>
      <w:r>
        <w:rPr>
          <w:sz w:val="24"/>
          <w:szCs w:val="24"/>
        </w:rPr>
        <w:t>2022</w:t>
      </w:r>
      <w:r>
        <w:rPr>
          <w:sz w:val="24"/>
          <w:szCs w:val="24"/>
        </w:rPr>
        <w:t>/</w:t>
      </w:r>
      <w:r>
        <w:rPr>
          <w:sz w:val="24"/>
          <w:szCs w:val="24"/>
        </w:rPr>
        <w:t>XI</w:t>
      </w:r>
      <w:r>
        <w:rPr>
          <w:sz w:val="24"/>
          <w:szCs w:val="24"/>
        </w:rPr>
        <w:t>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gutter="0" w:header="709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1778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basedOn w:val="DefaultParagraphFont"/>
    <w:qFormat/>
    <w:rsid w:val="00f054ea"/>
    <w:rPr>
      <w:sz w:val="18"/>
    </w:rPr>
  </w:style>
  <w:style w:type="character" w:styleId="HlavikaChar" w:customStyle="1">
    <w:name w:val="Hlavička Char"/>
    <w:basedOn w:val="DefaultParagraphFont"/>
    <w:qFormat/>
    <w:rsid w:val="0065096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17DBD6-E9F2-44C7-BE3B-8BCB39296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Application>LibreOffice/7.4.7.2$Windows_X86_64 LibreOffice_project/723314e595e8007d3cf785c16538505a1c878ca5</Application>
  <AppVersion>15.0000</AppVersion>
  <Pages>9</Pages>
  <Words>2395</Words>
  <Characters>14607</Characters>
  <CharactersWithSpaces>17685</CharactersWithSpaces>
  <Paragraphs>403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2017-03-21T09:18:00Z</dcterms:created>
  <dc:creator/>
  <dc:description/>
  <dc:language>sk-SK</dc:language>
  <cp:lastModifiedBy/>
  <dcterms:modified xsi:type="dcterms:W3CDTF">2024-04-29T14:19:24Z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