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1B0" w:rsidRDefault="000F31B0" w:rsidP="00FC394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2023</w:t>
      </w:r>
    </w:p>
    <w:p w:rsidR="000F31B0" w:rsidRDefault="000F31B0" w:rsidP="00A2131A">
      <w:pPr>
        <w:rPr>
          <w:b/>
          <w:bCs/>
          <w:sz w:val="36"/>
          <w:szCs w:val="36"/>
        </w:rPr>
      </w:pPr>
    </w:p>
    <w:p w:rsidR="000F31B0" w:rsidRPr="00C45D3F" w:rsidRDefault="000F31B0" w:rsidP="00FC394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</w:t>
      </w:r>
      <w:r w:rsidRPr="00C45D3F">
        <w:rPr>
          <w:b/>
          <w:bCs/>
          <w:sz w:val="24"/>
          <w:szCs w:val="24"/>
        </w:rPr>
        <w:t>l. I</w:t>
      </w:r>
    </w:p>
    <w:p w:rsidR="000F31B0" w:rsidRPr="00C45D3F" w:rsidRDefault="000F31B0" w:rsidP="00FC3946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0F31B0" w:rsidRDefault="000F31B0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0F31B0" w:rsidRPr="007E2317" w:rsidRDefault="000F31B0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66 Farná  č.súp. 462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00306941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F31B0" w:rsidRPr="00113432" w:rsidRDefault="000F31B0" w:rsidP="0061750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0F31B0" w:rsidRPr="00113432" w:rsidRDefault="000F31B0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  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F31B0" w:rsidRPr="00113432" w:rsidRDefault="000F31B0" w:rsidP="00825C3D">
            <w:pPr>
              <w:rPr>
                <w:sz w:val="24"/>
                <w:szCs w:val="24"/>
              </w:rPr>
            </w:pPr>
          </w:p>
          <w:p w:rsidR="000F31B0" w:rsidRPr="00113432" w:rsidRDefault="000F31B0" w:rsidP="00825C3D">
            <w:pPr>
              <w:rPr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F31B0" w:rsidRPr="003D0CF2" w:rsidRDefault="000F31B0" w:rsidP="0061750D">
            <w:pPr>
              <w:rPr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F31B0" w:rsidRPr="00563E6B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F31B0" w:rsidRPr="00563E6B" w:rsidRDefault="000F31B0" w:rsidP="00F65C5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F31B0" w:rsidRPr="00563E6B" w:rsidRDefault="000F31B0" w:rsidP="0087387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0F31B0" w:rsidRDefault="000F31B0" w:rsidP="00113432">
      <w:pPr>
        <w:rPr>
          <w:b/>
          <w:bCs/>
          <w:sz w:val="24"/>
          <w:szCs w:val="24"/>
        </w:rPr>
      </w:pPr>
    </w:p>
    <w:p w:rsidR="000F31B0" w:rsidRDefault="000F31B0" w:rsidP="001134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2.Skutočnosti ovplyvňujúce obdobie, za ktoré sa vyhotovila IUZ </w:t>
      </w:r>
    </w:p>
    <w:p w:rsidR="000F31B0" w:rsidRDefault="000F31B0" w:rsidP="00113432">
      <w:pPr>
        <w:rPr>
          <w:b/>
          <w:bCs/>
          <w:sz w:val="24"/>
          <w:szCs w:val="24"/>
        </w:rPr>
      </w:pPr>
    </w:p>
    <w:p w:rsidR="000F31B0" w:rsidRDefault="000F31B0" w:rsidP="00113432">
      <w:pPr>
        <w:rPr>
          <w:sz w:val="24"/>
          <w:szCs w:val="24"/>
        </w:rPr>
      </w:pPr>
      <w:r w:rsidRPr="00113432">
        <w:rPr>
          <w:sz w:val="24"/>
          <w:szCs w:val="24"/>
        </w:rPr>
        <w:t>Poznámky k individuálnej účtovnej závierke sú vy</w:t>
      </w:r>
      <w:r>
        <w:rPr>
          <w:sz w:val="24"/>
          <w:szCs w:val="24"/>
        </w:rPr>
        <w:t>hotovené  v lehote do 30.04.2024</w:t>
      </w:r>
      <w:r w:rsidRPr="00113432">
        <w:rPr>
          <w:sz w:val="24"/>
          <w:szCs w:val="24"/>
        </w:rPr>
        <w:t xml:space="preserve"> na základe Oznámenia pre správcu dane o predlžení lehoty na podanie daňového priznania z dane z príj</w:t>
      </w:r>
      <w:r>
        <w:rPr>
          <w:sz w:val="24"/>
          <w:szCs w:val="24"/>
        </w:rPr>
        <w:t>mov právnických osôb za rok 2023.</w:t>
      </w:r>
    </w:p>
    <w:p w:rsidR="000F31B0" w:rsidRDefault="000F31B0" w:rsidP="00113432">
      <w:pPr>
        <w:rPr>
          <w:sz w:val="24"/>
          <w:szCs w:val="24"/>
        </w:rPr>
      </w:pPr>
    </w:p>
    <w:p w:rsidR="000F31B0" w:rsidRDefault="000F31B0" w:rsidP="00113432">
      <w:pPr>
        <w:rPr>
          <w:sz w:val="24"/>
          <w:szCs w:val="24"/>
        </w:rPr>
      </w:pPr>
      <w:r>
        <w:rPr>
          <w:sz w:val="24"/>
          <w:szCs w:val="24"/>
        </w:rPr>
        <w:t>Individuálna účtovná závierka bola  vyhotovená  za obdobie ,ktoré bolo  ovplyvnené vojnovým konfliktom susednej krajiny so SR  a to  Ukrajiny ,infláciou cien za tovary a služby .</w:t>
      </w:r>
    </w:p>
    <w:p w:rsidR="000F31B0" w:rsidRDefault="000F31B0" w:rsidP="00113432">
      <w:pPr>
        <w:rPr>
          <w:sz w:val="24"/>
          <w:szCs w:val="24"/>
        </w:rPr>
      </w:pPr>
      <w:r>
        <w:rPr>
          <w:sz w:val="24"/>
          <w:szCs w:val="24"/>
        </w:rPr>
        <w:t>Ekonomický dopad  na vývoj hospodárenia obce  v roku 2023  mali aj  zvýšené výdavky na  zmenu cien energií .</w:t>
      </w:r>
    </w:p>
    <w:p w:rsidR="000F31B0" w:rsidRDefault="000F31B0" w:rsidP="00111362">
      <w:pPr>
        <w:rPr>
          <w:b/>
          <w:bCs/>
          <w:sz w:val="24"/>
          <w:szCs w:val="24"/>
        </w:rPr>
      </w:pPr>
    </w:p>
    <w:p w:rsidR="000F31B0" w:rsidRDefault="000F31B0" w:rsidP="001113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3.Opis činnosti účtovnej jednotky </w:t>
      </w:r>
    </w:p>
    <w:p w:rsidR="000F31B0" w:rsidRDefault="000F31B0" w:rsidP="006E481D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F31B0" w:rsidRPr="00563E6B">
        <w:tc>
          <w:tcPr>
            <w:tcW w:w="4781" w:type="dxa"/>
            <w:shd w:val="clear" w:color="auto" w:fill="F2F2F2"/>
          </w:tcPr>
          <w:p w:rsidR="000F31B0" w:rsidRPr="00C65DE4" w:rsidRDefault="000F31B0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F31B0" w:rsidRPr="00793CB9" w:rsidRDefault="000F31B0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93CB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93CB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F31B0" w:rsidRPr="00793CB9" w:rsidRDefault="000F31B0" w:rsidP="00011FCC">
            <w:pPr>
              <w:rPr>
                <w:sz w:val="24"/>
                <w:szCs w:val="24"/>
              </w:rPr>
            </w:pPr>
          </w:p>
        </w:tc>
      </w:tr>
    </w:tbl>
    <w:p w:rsidR="000F31B0" w:rsidRDefault="000F31B0" w:rsidP="006E481D">
      <w:pPr>
        <w:rPr>
          <w:b/>
          <w:bCs/>
          <w:sz w:val="24"/>
          <w:szCs w:val="24"/>
        </w:rPr>
      </w:pPr>
    </w:p>
    <w:p w:rsidR="000F31B0" w:rsidRDefault="000F31B0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0F31B0" w:rsidRPr="007E2317" w:rsidRDefault="000F31B0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0F31B0" w:rsidRPr="00C65DE4" w:rsidRDefault="000F31B0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F31B0" w:rsidRPr="00B452D4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Vlasta Csomorová – starostka obce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  <w:r>
              <w:rPr>
                <w:sz w:val="24"/>
                <w:szCs w:val="24"/>
              </w:rPr>
              <w:t xml:space="preserve"> z toho:</w:t>
            </w:r>
          </w:p>
          <w:p w:rsidR="000F31B0" w:rsidRDefault="000F31B0" w:rsidP="00F62523">
            <w:pPr>
              <w:rPr>
                <w:sz w:val="24"/>
                <w:szCs w:val="24"/>
              </w:rPr>
            </w:pPr>
          </w:p>
          <w:p w:rsidR="000F31B0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kmeňový zamestnanci</w:t>
            </w:r>
          </w:p>
          <w:p w:rsidR="000F31B0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zamestnanci</w:t>
            </w:r>
          </w:p>
          <w:p w:rsidR="000F31B0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Dohody o vykonaní práce, o PČ</w:t>
            </w:r>
          </w:p>
          <w:p w:rsidR="000F31B0" w:rsidRDefault="000F31B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Poslanci OZ odmeňovaní</w:t>
            </w:r>
          </w:p>
          <w:p w:rsidR="000F31B0" w:rsidRPr="00C65DE4" w:rsidRDefault="000F31B0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31</w:t>
            </w: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</w:t>
            </w: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</w:t>
            </w:r>
          </w:p>
          <w:p w:rsidR="000F31B0" w:rsidRDefault="000F31B0" w:rsidP="0061750D">
            <w:pPr>
              <w:rPr>
                <w:color w:val="000000"/>
                <w:sz w:val="24"/>
                <w:szCs w:val="24"/>
              </w:rPr>
            </w:pPr>
          </w:p>
          <w:p w:rsidR="000F31B0" w:rsidRPr="0036124D" w:rsidRDefault="000F31B0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0F31B0" w:rsidRPr="00C65DE4" w:rsidRDefault="000F31B0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F31B0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:rsidR="000F31B0" w:rsidRDefault="000F31B0" w:rsidP="0061750D">
            <w:pPr>
              <w:rPr>
                <w:sz w:val="24"/>
                <w:szCs w:val="24"/>
              </w:rPr>
            </w:pPr>
          </w:p>
          <w:p w:rsidR="000F31B0" w:rsidRDefault="000F31B0" w:rsidP="0061750D">
            <w:pPr>
              <w:rPr>
                <w:sz w:val="24"/>
                <w:szCs w:val="24"/>
              </w:rPr>
            </w:pPr>
          </w:p>
          <w:p w:rsidR="000F31B0" w:rsidRPr="00B452D4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Pr="00921C9D" w:rsidRDefault="000F31B0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F31B0" w:rsidRPr="007602FE" w:rsidRDefault="000F31B0" w:rsidP="0061750D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0F31B0" w:rsidRDefault="000F31B0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maďarským s PS*</w:t>
            </w:r>
          </w:p>
          <w:p w:rsidR="000F31B0" w:rsidRDefault="000F31B0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slovenským  s PS*</w:t>
            </w:r>
          </w:p>
          <w:p w:rsidR="000F31B0" w:rsidRPr="00B452D4" w:rsidRDefault="000F31B0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bez právnej subjektivity*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0F31B0" w:rsidRPr="00B452D4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0F31B0" w:rsidRPr="00B452D4" w:rsidRDefault="000F31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0F31B0" w:rsidRPr="00563E6B">
        <w:tc>
          <w:tcPr>
            <w:tcW w:w="4781" w:type="dxa"/>
            <w:shd w:val="clear" w:color="auto" w:fill="F2F2F2"/>
          </w:tcPr>
          <w:p w:rsidR="000F31B0" w:rsidRDefault="000F31B0" w:rsidP="00793CB9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F31B0" w:rsidRPr="00B452D4" w:rsidRDefault="000F31B0" w:rsidP="0061750D">
            <w:pPr>
              <w:rPr>
                <w:sz w:val="24"/>
                <w:szCs w:val="24"/>
              </w:rPr>
            </w:pPr>
          </w:p>
        </w:tc>
      </w:tr>
    </w:tbl>
    <w:p w:rsidR="000F31B0" w:rsidRDefault="000F31B0" w:rsidP="00915208">
      <w:pPr>
        <w:jc w:val="center"/>
        <w:rPr>
          <w:b/>
          <w:bCs/>
          <w:sz w:val="24"/>
          <w:szCs w:val="24"/>
        </w:rPr>
      </w:pPr>
    </w:p>
    <w:p w:rsidR="000F31B0" w:rsidRPr="00C45D3F" w:rsidRDefault="000F31B0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0F31B0" w:rsidRPr="00C45D3F" w:rsidRDefault="000F31B0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0F31B0" w:rsidRDefault="000F31B0" w:rsidP="00F34A7F">
      <w:pPr>
        <w:rPr>
          <w:sz w:val="24"/>
          <w:szCs w:val="24"/>
        </w:rPr>
      </w:pPr>
    </w:p>
    <w:p w:rsidR="000F31B0" w:rsidRPr="000A217D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>
        <w:rPr>
          <w:b/>
          <w:bCs/>
          <w:sz w:val="22"/>
          <w:szCs w:val="22"/>
        </w:rPr>
        <w:t>x</w:t>
      </w:r>
      <w:r w:rsidRPr="000A217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b/>
          <w:bCs/>
          <w:sz w:val="22"/>
          <w:szCs w:val="22"/>
        </w:rPr>
        <w:instrText xml:space="preserve"> FORMCHECKBOX </w:instrText>
      </w:r>
      <w:r w:rsidRPr="000A217D">
        <w:rPr>
          <w:b/>
          <w:bCs/>
          <w:sz w:val="22"/>
          <w:szCs w:val="22"/>
        </w:rPr>
      </w:r>
      <w:r w:rsidRPr="000A217D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0F31B0" w:rsidRDefault="000F31B0" w:rsidP="00345954">
      <w:pPr>
        <w:spacing w:line="360" w:lineRule="auto"/>
        <w:jc w:val="both"/>
        <w:rPr>
          <w:sz w:val="24"/>
          <w:szCs w:val="24"/>
        </w:rPr>
      </w:pPr>
    </w:p>
    <w:p w:rsidR="000F31B0" w:rsidRPr="000A217D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0F31B0" w:rsidRDefault="000F31B0" w:rsidP="00E7794A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x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0F31B0" w:rsidRDefault="000F31B0" w:rsidP="00345954">
      <w:pPr>
        <w:ind w:left="357"/>
        <w:jc w:val="both"/>
        <w:rPr>
          <w:b/>
          <w:bCs/>
          <w:sz w:val="22"/>
          <w:szCs w:val="22"/>
        </w:rPr>
      </w:pPr>
    </w:p>
    <w:p w:rsidR="000F31B0" w:rsidRDefault="000F31B0" w:rsidP="00C45D3F">
      <w:pPr>
        <w:ind w:left="284"/>
        <w:jc w:val="both"/>
        <w:rPr>
          <w:b/>
          <w:bCs/>
          <w:sz w:val="24"/>
          <w:szCs w:val="24"/>
        </w:rPr>
      </w:pPr>
    </w:p>
    <w:p w:rsidR="000F31B0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p w:rsidR="000F31B0" w:rsidRDefault="000F31B0" w:rsidP="00BE109D">
      <w:pPr>
        <w:jc w:val="both"/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F31B0" w:rsidRPr="00B452D4">
        <w:tc>
          <w:tcPr>
            <w:tcW w:w="6379" w:type="dxa"/>
            <w:shd w:val="clear" w:color="auto" w:fill="F2F2F2"/>
          </w:tcPr>
          <w:p w:rsidR="000F31B0" w:rsidRPr="00855435" w:rsidRDefault="000F31B0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F31B0" w:rsidRPr="00855435" w:rsidRDefault="000F31B0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F31B0" w:rsidRPr="00B452D4">
        <w:tc>
          <w:tcPr>
            <w:tcW w:w="6379" w:type="dxa"/>
          </w:tcPr>
          <w:p w:rsidR="000F31B0" w:rsidRPr="00BE109D" w:rsidRDefault="000F31B0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0F31B0" w:rsidRPr="00B452D4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31B0" w:rsidRPr="00B452D4">
        <w:tc>
          <w:tcPr>
            <w:tcW w:w="6379" w:type="dxa"/>
          </w:tcPr>
          <w:p w:rsidR="000F31B0" w:rsidRPr="00C65DE4" w:rsidRDefault="000F31B0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Pr="00BB5345">
              <w:rPr>
                <w:sz w:val="24"/>
                <w:szCs w:val="24"/>
              </w:rPr>
              <w:t>vytvorený vlastnou činnosťou</w:t>
            </w:r>
          </w:p>
        </w:tc>
        <w:tc>
          <w:tcPr>
            <w:tcW w:w="3881" w:type="dxa"/>
          </w:tcPr>
          <w:p w:rsidR="000F31B0" w:rsidRPr="00B452D4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F31B0" w:rsidRPr="00B452D4">
        <w:tc>
          <w:tcPr>
            <w:tcW w:w="6379" w:type="dxa"/>
          </w:tcPr>
          <w:p w:rsidR="000F31B0" w:rsidRPr="00C65DE4" w:rsidRDefault="000F31B0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0F31B0" w:rsidRPr="00B452D4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F31B0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F31B0" w:rsidRPr="0090052D" w:rsidRDefault="000F31B0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0F31B0" w:rsidRPr="00BB5345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F31B0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vytvorené vlastnou činnosťou</w:t>
            </w:r>
          </w:p>
        </w:tc>
        <w:tc>
          <w:tcPr>
            <w:tcW w:w="3881" w:type="dxa"/>
          </w:tcPr>
          <w:p w:rsidR="000F31B0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0F31B0" w:rsidRPr="0090052D" w:rsidRDefault="000F31B0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0F31B0" w:rsidRPr="00BB5345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F31B0" w:rsidRDefault="000F31B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0F31B0" w:rsidRPr="00A50A5A" w:rsidRDefault="000F31B0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F31B0" w:rsidRPr="00A50A5A" w:rsidRDefault="000F31B0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menovitou hodnotou</w:t>
            </w:r>
          </w:p>
        </w:tc>
      </w:tr>
      <w:tr w:rsidR="000F31B0" w:rsidRPr="00B452D4">
        <w:tc>
          <w:tcPr>
            <w:tcW w:w="6379" w:type="dxa"/>
          </w:tcPr>
          <w:p w:rsidR="000F31B0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0F31B0" w:rsidRPr="00A50A5A" w:rsidRDefault="000F31B0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F31B0" w:rsidRPr="00B452D4">
        <w:tc>
          <w:tcPr>
            <w:tcW w:w="6379" w:type="dxa"/>
          </w:tcPr>
          <w:p w:rsidR="000F31B0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F31B0" w:rsidRPr="00A50A5A" w:rsidRDefault="000F31B0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F31B0" w:rsidRPr="00B452D4">
        <w:tc>
          <w:tcPr>
            <w:tcW w:w="6379" w:type="dxa"/>
          </w:tcPr>
          <w:p w:rsidR="000F31B0" w:rsidRPr="00BB5345" w:rsidRDefault="000F31B0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F31B0" w:rsidRPr="00A50A5A" w:rsidRDefault="000F31B0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obstarávacou cenou</w:t>
            </w:r>
          </w:p>
        </w:tc>
      </w:tr>
    </w:tbl>
    <w:p w:rsidR="000F31B0" w:rsidRPr="00657C42" w:rsidRDefault="000F31B0" w:rsidP="00657C42">
      <w:pPr>
        <w:ind w:left="284"/>
        <w:jc w:val="both"/>
        <w:rPr>
          <w:sz w:val="22"/>
          <w:szCs w:val="22"/>
        </w:rPr>
      </w:pPr>
    </w:p>
    <w:p w:rsidR="000F31B0" w:rsidRPr="0084274D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F31B0" w:rsidRPr="00F42190" w:rsidRDefault="000F31B0" w:rsidP="0084274D">
      <w:pPr>
        <w:jc w:val="both"/>
        <w:rPr>
          <w:sz w:val="22"/>
          <w:szCs w:val="22"/>
        </w:rPr>
      </w:pPr>
    </w:p>
    <w:p w:rsidR="000F31B0" w:rsidRDefault="000F31B0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zapracovala </w:t>
      </w:r>
      <w:r w:rsidRPr="002B482E">
        <w:rPr>
          <w:sz w:val="24"/>
          <w:szCs w:val="24"/>
        </w:rPr>
        <w:t xml:space="preserve"> do interného predpisu  vlastný odpisový plán.</w:t>
      </w:r>
    </w:p>
    <w:p w:rsidR="000F31B0" w:rsidRPr="002B482E" w:rsidRDefault="000F31B0" w:rsidP="00816145">
      <w:pPr>
        <w:jc w:val="both"/>
        <w:rPr>
          <w:sz w:val="24"/>
          <w:szCs w:val="24"/>
        </w:rPr>
      </w:pPr>
    </w:p>
    <w:p w:rsidR="000F31B0" w:rsidRPr="002B482E" w:rsidRDefault="000F31B0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2023</w:t>
      </w:r>
      <w:r w:rsidRPr="002B482E">
        <w:rPr>
          <w:sz w:val="24"/>
          <w:szCs w:val="24"/>
        </w:rPr>
        <w:t xml:space="preserve"> pri  účtovaní dhodobého hmotného a nehmotného majetku obec postupovala v súlade s ustanovením §23 a §26 zákona  č. 595/2003 Z. z o dani z príjmov v z.n.p. Odpisovať majetok sa začal odo dňa jeho zaradenia do majetku .</w:t>
      </w:r>
    </w:p>
    <w:p w:rsidR="000F31B0" w:rsidRPr="00F42190" w:rsidRDefault="000F31B0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</w:p>
    <w:p w:rsidR="000F31B0" w:rsidRDefault="000F31B0" w:rsidP="00816145">
      <w:pPr>
        <w:pStyle w:val="BodyText"/>
        <w:ind w:left="0"/>
        <w:rPr>
          <w:sz w:val="24"/>
          <w:szCs w:val="24"/>
        </w:rPr>
      </w:pPr>
    </w:p>
    <w:p w:rsidR="000F31B0" w:rsidRDefault="000F31B0" w:rsidP="004039B5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1.-</w:t>
      </w:r>
      <w:r w:rsidRPr="002B482E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, a rozhodne sa podľa vlastného uváženia o odpisovaní a účte ,kde bude majetok vedený.</w:t>
      </w:r>
    </w:p>
    <w:p w:rsidR="000F31B0" w:rsidRDefault="000F31B0" w:rsidP="004039B5">
      <w:pPr>
        <w:jc w:val="both"/>
        <w:rPr>
          <w:sz w:val="24"/>
          <w:szCs w:val="24"/>
        </w:rPr>
      </w:pPr>
    </w:p>
    <w:p w:rsidR="000F31B0" w:rsidRDefault="000F31B0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Majetok, ktorý účtovná jednotka nedopisuje, vedie na podsúvahových účtoch spolu v hodnote </w:t>
      </w:r>
    </w:p>
    <w:p w:rsidR="000F31B0" w:rsidRPr="00C677C0" w:rsidRDefault="000F31B0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162 517,54 EUR.</w:t>
      </w:r>
    </w:p>
    <w:p w:rsidR="000F31B0" w:rsidRDefault="000F31B0" w:rsidP="00816145">
      <w:pPr>
        <w:pStyle w:val="BodyText"/>
        <w:ind w:left="0"/>
        <w:rPr>
          <w:sz w:val="24"/>
          <w:szCs w:val="24"/>
        </w:rPr>
      </w:pPr>
    </w:p>
    <w:p w:rsidR="000F31B0" w:rsidRDefault="000F31B0" w:rsidP="00816145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>
        <w:rPr>
          <w:sz w:val="24"/>
          <w:szCs w:val="24"/>
        </w:rPr>
        <w:t>sové sadzby pri hmotnom majetku  sú od roku 2017  stanovené nasledovne:</w:t>
      </w:r>
    </w:p>
    <w:p w:rsidR="000F31B0" w:rsidRPr="00C55D4A" w:rsidRDefault="000F31B0" w:rsidP="00816145">
      <w:pPr>
        <w:pStyle w:val="BodyText"/>
        <w:ind w:left="0"/>
        <w:rPr>
          <w:sz w:val="24"/>
          <w:szCs w:val="24"/>
        </w:rPr>
      </w:pPr>
    </w:p>
    <w:tbl>
      <w:tblPr>
        <w:tblW w:w="102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F31B0" w:rsidRPr="00563E6B">
        <w:tc>
          <w:tcPr>
            <w:tcW w:w="2962" w:type="dxa"/>
            <w:shd w:val="clear" w:color="auto" w:fill="F2F2F2"/>
          </w:tcPr>
          <w:p w:rsidR="000F31B0" w:rsidRPr="00D809EC" w:rsidRDefault="000F31B0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F31B0" w:rsidRPr="00D809EC" w:rsidRDefault="000F31B0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0F31B0" w:rsidRPr="00D809EC" w:rsidRDefault="000F31B0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F31B0" w:rsidRPr="00D809EC" w:rsidRDefault="000F31B0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0F31B0" w:rsidRPr="00D809EC" w:rsidRDefault="000F31B0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F31B0" w:rsidRPr="003D0CF2" w:rsidRDefault="000F31B0" w:rsidP="003B569E">
            <w:r>
              <w:t>do 4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25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F31B0" w:rsidRPr="003D0CF2" w:rsidRDefault="000F31B0" w:rsidP="003B569E">
            <w:r>
              <w:t>do 6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16,6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F31B0" w:rsidRPr="003D0CF2" w:rsidRDefault="000F31B0" w:rsidP="003B569E">
            <w:r>
              <w:t>do  8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12,5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F31B0" w:rsidRPr="003D0CF2" w:rsidRDefault="000F31B0" w:rsidP="003B569E">
            <w:r>
              <w:t>12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8,33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F31B0" w:rsidRPr="003D0CF2" w:rsidRDefault="000F31B0" w:rsidP="003B569E">
            <w:r>
              <w:t>20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5</w:t>
            </w:r>
          </w:p>
        </w:tc>
      </w:tr>
      <w:tr w:rsidR="000F31B0" w:rsidRPr="00563E6B">
        <w:tc>
          <w:tcPr>
            <w:tcW w:w="2962" w:type="dxa"/>
          </w:tcPr>
          <w:p w:rsidR="000F31B0" w:rsidRPr="004B67DB" w:rsidRDefault="000F31B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F31B0" w:rsidRPr="003D0CF2" w:rsidRDefault="000F31B0" w:rsidP="00B54C7F">
            <w:r>
              <w:t>40 rokov</w:t>
            </w:r>
          </w:p>
        </w:tc>
        <w:tc>
          <w:tcPr>
            <w:tcW w:w="4173" w:type="dxa"/>
          </w:tcPr>
          <w:p w:rsidR="000F31B0" w:rsidRPr="003D0CF2" w:rsidRDefault="000F31B0" w:rsidP="003D0CF2">
            <w:pPr>
              <w:jc w:val="center"/>
            </w:pPr>
            <w:r>
              <w:t>2,5</w:t>
            </w:r>
          </w:p>
        </w:tc>
      </w:tr>
    </w:tbl>
    <w:p w:rsidR="000F31B0" w:rsidRDefault="000F31B0" w:rsidP="00816145">
      <w:pPr>
        <w:jc w:val="both"/>
        <w:rPr>
          <w:sz w:val="24"/>
          <w:szCs w:val="24"/>
        </w:rPr>
      </w:pPr>
    </w:p>
    <w:p w:rsidR="000F31B0" w:rsidRDefault="000F31B0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0F31B0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665FD6">
        <w:rPr>
          <w:b/>
          <w:bCs/>
          <w:sz w:val="24"/>
          <w:szCs w:val="24"/>
        </w:rPr>
        <w:t>Zásady pre zohľadnenie zníženia hodnoty majetku.</w:t>
      </w:r>
    </w:p>
    <w:p w:rsidR="000F31B0" w:rsidRDefault="000F31B0" w:rsidP="007A4DDB">
      <w:pPr>
        <w:pStyle w:val="BodyText"/>
        <w:ind w:left="0"/>
        <w:rPr>
          <w:sz w:val="24"/>
          <w:szCs w:val="24"/>
          <w:u w:val="single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Pr="00E50F88">
        <w:rPr>
          <w:color w:val="000000"/>
          <w:sz w:val="24"/>
          <w:szCs w:val="24"/>
        </w:rPr>
        <w:t xml:space="preserve">podľa </w:t>
      </w:r>
      <w:r w:rsidRPr="007A4DDB">
        <w:rPr>
          <w:b/>
          <w:bCs/>
          <w:color w:val="000000"/>
          <w:sz w:val="24"/>
          <w:szCs w:val="24"/>
        </w:rPr>
        <w:t>ustanovenia § 20  odsek 14zákona č.595/2003</w:t>
      </w:r>
      <w:r w:rsidRPr="00E50F88">
        <w:rPr>
          <w:color w:val="000000"/>
          <w:sz w:val="24"/>
          <w:szCs w:val="24"/>
        </w:rPr>
        <w:t>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0F31B0" w:rsidRPr="007A4DDB" w:rsidRDefault="000F31B0" w:rsidP="00C45D3F">
      <w:pPr>
        <w:pStyle w:val="BodyText"/>
        <w:ind w:left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</w:t>
      </w:r>
      <w:r w:rsidRPr="007A4DDB">
        <w:rPr>
          <w:b/>
          <w:bCs/>
          <w:color w:val="000000"/>
          <w:sz w:val="24"/>
          <w:szCs w:val="24"/>
        </w:rPr>
        <w:t xml:space="preserve">čtovná jednotka  </w:t>
      </w:r>
      <w:r w:rsidRPr="007A4DDB">
        <w:rPr>
          <w:b/>
          <w:bCs/>
          <w:color w:val="000000"/>
          <w:sz w:val="24"/>
          <w:szCs w:val="24"/>
          <w:u w:val="single"/>
        </w:rPr>
        <w:t>tvorila opravné položkyk pohľadávkam v rámci hlavnej činnosti,</w:t>
      </w:r>
      <w:r w:rsidRPr="007A4DDB">
        <w:rPr>
          <w:b/>
          <w:bCs/>
          <w:color w:val="000000"/>
          <w:sz w:val="24"/>
          <w:szCs w:val="24"/>
        </w:rPr>
        <w:t xml:space="preserve"> pri ktorých je riziko, že ich dlžník úplne </w:t>
      </w:r>
      <w:r w:rsidRPr="007A4DDB">
        <w:rPr>
          <w:b/>
          <w:bCs/>
          <w:sz w:val="24"/>
          <w:szCs w:val="24"/>
        </w:rPr>
        <w:t>alebo</w:t>
      </w:r>
      <w:r w:rsidRPr="007A4DDB">
        <w:rPr>
          <w:b/>
          <w:bCs/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F31B0" w:rsidRPr="00F42190" w:rsidRDefault="000F31B0" w:rsidP="004D3C96">
      <w:pPr>
        <w:jc w:val="both"/>
        <w:rPr>
          <w:color w:val="FF0000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0F31B0" w:rsidRPr="00CF31EB">
        <w:tc>
          <w:tcPr>
            <w:tcW w:w="1440" w:type="dxa"/>
          </w:tcPr>
          <w:p w:rsidR="000F31B0" w:rsidRPr="007A4DDB" w:rsidRDefault="000F31B0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360</w:t>
            </w:r>
          </w:p>
        </w:tc>
        <w:tc>
          <w:tcPr>
            <w:tcW w:w="8766" w:type="dxa"/>
          </w:tcPr>
          <w:p w:rsidR="000F31B0" w:rsidRPr="007A4DDB" w:rsidRDefault="000F31B0" w:rsidP="005414BA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 xml:space="preserve">najviac do výšky 20% menovitej hodnoty pohľadávky bez príslušenstva </w:t>
            </w:r>
          </w:p>
        </w:tc>
      </w:tr>
      <w:tr w:rsidR="000F31B0" w:rsidRPr="00CF31EB">
        <w:tc>
          <w:tcPr>
            <w:tcW w:w="1440" w:type="dxa"/>
          </w:tcPr>
          <w:p w:rsidR="000F31B0" w:rsidRPr="007A4DDB" w:rsidRDefault="000F31B0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0F31B0" w:rsidRPr="007A4DDB" w:rsidRDefault="000F31B0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0F31B0" w:rsidRPr="00CF31EB">
        <w:tc>
          <w:tcPr>
            <w:tcW w:w="1440" w:type="dxa"/>
          </w:tcPr>
          <w:p w:rsidR="000F31B0" w:rsidRPr="007A4DDB" w:rsidRDefault="000F31B0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0F31B0" w:rsidRPr="007A4DDB" w:rsidRDefault="000F31B0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0F31B0" w:rsidRDefault="000F31B0" w:rsidP="00C45D3F">
      <w:pPr>
        <w:pStyle w:val="BodyText"/>
        <w:ind w:left="0"/>
        <w:rPr>
          <w:sz w:val="24"/>
          <w:szCs w:val="24"/>
          <w:u w:val="single"/>
        </w:rPr>
      </w:pPr>
    </w:p>
    <w:p w:rsidR="000F31B0" w:rsidRDefault="000F31B0" w:rsidP="00C45D3F">
      <w:pPr>
        <w:pStyle w:val="BodyText"/>
        <w:ind w:left="0"/>
        <w:rPr>
          <w:sz w:val="24"/>
          <w:szCs w:val="24"/>
          <w:u w:val="single"/>
        </w:rPr>
      </w:pPr>
    </w:p>
    <w:p w:rsidR="000F31B0" w:rsidRPr="0068228C" w:rsidRDefault="000F31B0" w:rsidP="00C45D3F">
      <w:pPr>
        <w:pStyle w:val="BodyText"/>
        <w:ind w:left="0"/>
        <w:rPr>
          <w:sz w:val="24"/>
          <w:szCs w:val="24"/>
        </w:rPr>
      </w:pPr>
      <w:r w:rsidRPr="0068228C">
        <w:rPr>
          <w:sz w:val="24"/>
          <w:szCs w:val="24"/>
        </w:rPr>
        <w:t>O nevymožiteľných pohľadávkach po splatnosti z minulých rokov rozhoduje obecné zastupiteľstvo.</w:t>
      </w:r>
    </w:p>
    <w:p w:rsidR="000F31B0" w:rsidRPr="0068228C" w:rsidRDefault="000F31B0" w:rsidP="00C45D3F">
      <w:pPr>
        <w:pStyle w:val="BodyText"/>
        <w:ind w:left="0"/>
        <w:rPr>
          <w:sz w:val="24"/>
          <w:szCs w:val="24"/>
        </w:rPr>
      </w:pPr>
    </w:p>
    <w:p w:rsidR="000F31B0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0F31B0" w:rsidRDefault="000F31B0" w:rsidP="000D0731">
      <w:pPr>
        <w:jc w:val="both"/>
        <w:rPr>
          <w:b/>
          <w:bCs/>
          <w:sz w:val="24"/>
          <w:szCs w:val="24"/>
        </w:rPr>
      </w:pPr>
    </w:p>
    <w:p w:rsidR="000F31B0" w:rsidRDefault="000F31B0" w:rsidP="000D0731">
      <w:pPr>
        <w:jc w:val="both"/>
        <w:rPr>
          <w:i/>
          <w:iCs/>
          <w:color w:val="FF6600"/>
          <w:sz w:val="24"/>
          <w:szCs w:val="24"/>
        </w:rPr>
      </w:pPr>
      <w:r w:rsidRPr="000D0731">
        <w:rPr>
          <w:i/>
          <w:iCs/>
          <w:sz w:val="24"/>
          <w:szCs w:val="24"/>
        </w:rPr>
        <w:t xml:space="preserve">O dotáciách zo štátneho rozpočtu a rozpočtu EÚ účtuje ÚJ v momente pripísania finančných prostriedkov na účet v banke. </w:t>
      </w:r>
    </w:p>
    <w:p w:rsidR="000F31B0" w:rsidRDefault="000F31B0" w:rsidP="000D0731">
      <w:pPr>
        <w:jc w:val="both"/>
        <w:rPr>
          <w:i/>
          <w:iCs/>
          <w:color w:val="FF6600"/>
          <w:sz w:val="24"/>
          <w:szCs w:val="24"/>
        </w:rPr>
      </w:pPr>
    </w:p>
    <w:p w:rsidR="000F31B0" w:rsidRPr="009B03CE" w:rsidRDefault="000F31B0" w:rsidP="00816145">
      <w:pPr>
        <w:jc w:val="both"/>
        <w:rPr>
          <w:i/>
          <w:iCs/>
          <w:color w:val="000000"/>
          <w:sz w:val="24"/>
          <w:szCs w:val="24"/>
        </w:rPr>
      </w:pPr>
    </w:p>
    <w:p w:rsidR="000F31B0" w:rsidRDefault="000F31B0" w:rsidP="00816145">
      <w:pPr>
        <w:jc w:val="both"/>
        <w:rPr>
          <w:b/>
          <w:bCs/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</w:p>
    <w:p w:rsidR="000F31B0" w:rsidRDefault="000F31B0" w:rsidP="00816145">
      <w:pPr>
        <w:jc w:val="both"/>
        <w:rPr>
          <w:sz w:val="24"/>
          <w:szCs w:val="24"/>
        </w:rPr>
      </w:pPr>
    </w:p>
    <w:p w:rsidR="000F31B0" w:rsidRPr="002C39D0" w:rsidRDefault="000F31B0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F31B0" w:rsidRDefault="000F31B0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F31B0" w:rsidRPr="008D5067" w:rsidRDefault="000F31B0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F31B0" w:rsidRDefault="000F31B0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F31B0" w:rsidRDefault="000F31B0" w:rsidP="00636938">
      <w:pPr>
        <w:jc w:val="both"/>
        <w:rPr>
          <w:sz w:val="24"/>
          <w:szCs w:val="24"/>
        </w:rPr>
      </w:pPr>
    </w:p>
    <w:p w:rsidR="000F31B0" w:rsidRDefault="000F31B0" w:rsidP="00636938">
      <w:pPr>
        <w:jc w:val="both"/>
        <w:rPr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priebehu roka 2023 nepostačovali finančné prostriedky na financovanie  ZŠ s VJM Alápiskola, Farná č. 151 , z uvedených dôvodov boli zapojené na dofinancovanie aj vlastné prostriedky organizácie a rozpočtu obce. Normatívne finančné prostriedky spolu 525 210 EUR, nenormatívne 105 225 EUR v tom: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9"/>
        <w:gridCol w:w="3449"/>
      </w:tblGrid>
      <w:tr w:rsidR="000F31B0">
        <w:tc>
          <w:tcPr>
            <w:tcW w:w="3448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školské zariadenie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normatívne </w:t>
            </w:r>
            <w:r w:rsidRPr="00DF438B">
              <w:rPr>
                <w:i/>
                <w:iCs/>
                <w:sz w:val="24"/>
                <w:szCs w:val="24"/>
              </w:rPr>
              <w:t xml:space="preserve"> FP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Nenormatívne FP</w:t>
            </w:r>
          </w:p>
        </w:tc>
      </w:tr>
      <w:tr w:rsidR="000F31B0">
        <w:tc>
          <w:tcPr>
            <w:tcW w:w="3448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282 083,00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24 207,00</w:t>
            </w:r>
          </w:p>
        </w:tc>
      </w:tr>
      <w:tr w:rsidR="000F31B0">
        <w:tc>
          <w:tcPr>
            <w:tcW w:w="3448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 s VJM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243 127,00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75 155</w:t>
            </w:r>
          </w:p>
        </w:tc>
      </w:tr>
      <w:tr w:rsidR="000F31B0">
        <w:tc>
          <w:tcPr>
            <w:tcW w:w="3448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Materská škola 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 0</w:t>
            </w:r>
          </w:p>
        </w:tc>
        <w:tc>
          <w:tcPr>
            <w:tcW w:w="3449" w:type="dxa"/>
          </w:tcPr>
          <w:p w:rsidR="000F31B0" w:rsidRPr="00DF438B" w:rsidRDefault="000F31B0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5863,00</w:t>
            </w:r>
          </w:p>
        </w:tc>
      </w:tr>
    </w:tbl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 roku 2022 na odstránenie havarijného stavu bolo prenesených 60 082 EUR pre ZŠ s VJM Alápiskola.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 roku 2023 v rámci nenormatívnych finančných prostriedkov škola obdržala na odstránenie havarijného stavu ďalších 64 000 EUR. Všetky finančné  prostriedky na odstránenie havarijných stavov boli k 31.12.2023 vyčerpané a zúčtované so ŠR.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K 31.12.2023 bolo prenesených 4648 EUR  na preddavok na normatívny príspevok na prevádzku škôl na rok 2024 z toho : 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577C84">
      <w:pPr>
        <w:numPr>
          <w:ilvl w:val="0"/>
          <w:numId w:val="26"/>
        </w:num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pre ZŠ 3004 EUR</w:t>
      </w:r>
    </w:p>
    <w:p w:rsidR="000F31B0" w:rsidRDefault="000F31B0" w:rsidP="00577C84">
      <w:pPr>
        <w:numPr>
          <w:ilvl w:val="0"/>
          <w:numId w:val="26"/>
        </w:num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ZŠ VJM Alápiskola 1644 EUR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    -    preddavok na zvýšené náklady na energie 2024 v sume 9716 EUR.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Na  podporu stravovania žakov boli poskytnuté finančné prostriedky z ÚPSVaR: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86"/>
        <w:gridCol w:w="2586"/>
        <w:gridCol w:w="2587"/>
        <w:gridCol w:w="2587"/>
      </w:tblGrid>
      <w:tr w:rsidR="000F31B0"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ZS slov. 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ZŠ VJM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MŠ</w:t>
            </w:r>
          </w:p>
        </w:tc>
      </w:tr>
      <w:tr w:rsidR="000F31B0"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pridelené </w:t>
            </w:r>
          </w:p>
        </w:tc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8157,10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8952,80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1941,00</w:t>
            </w:r>
          </w:p>
        </w:tc>
      </w:tr>
      <w:tr w:rsidR="000F31B0"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čerpané</w:t>
            </w:r>
          </w:p>
        </w:tc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9586,40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7127,10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1294,20</w:t>
            </w:r>
          </w:p>
        </w:tc>
      </w:tr>
      <w:tr w:rsidR="000F31B0"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vyúčtovanie</w:t>
            </w:r>
          </w:p>
        </w:tc>
        <w:tc>
          <w:tcPr>
            <w:tcW w:w="2586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-1 429,30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 1825,70</w:t>
            </w:r>
          </w:p>
        </w:tc>
        <w:tc>
          <w:tcPr>
            <w:tcW w:w="2587" w:type="dxa"/>
          </w:tcPr>
          <w:p w:rsidR="000F31B0" w:rsidRPr="00291652" w:rsidRDefault="000F31B0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646,80</w:t>
            </w:r>
          </w:p>
        </w:tc>
      </w:tr>
    </w:tbl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V rámci vyúčtovania obec vrátila finančné prostriedky do ŠR v sume 1043,20 EUR na základe 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vyúčtovania zo dňa 30.01.2024.</w:t>
      </w:r>
    </w:p>
    <w:p w:rsidR="000F31B0" w:rsidRDefault="000F31B0" w:rsidP="00636938">
      <w:pPr>
        <w:jc w:val="both"/>
        <w:rPr>
          <w:i/>
          <w:iCs/>
          <w:sz w:val="24"/>
          <w:szCs w:val="24"/>
        </w:rPr>
      </w:pPr>
    </w:p>
    <w:p w:rsidR="000F31B0" w:rsidRDefault="000F31B0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</w:p>
    <w:p w:rsidR="000F31B0" w:rsidRDefault="000F31B0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 ku koncu roka preúčtovaný z účtu 357* na účet 384 * analytické členenie</w:t>
      </w:r>
    </w:p>
    <w:p w:rsidR="000F31B0" w:rsidRDefault="000F31B0" w:rsidP="009229EA">
      <w:pPr>
        <w:jc w:val="both"/>
        <w:rPr>
          <w:i/>
          <w:iCs/>
          <w:sz w:val="24"/>
          <w:szCs w:val="24"/>
        </w:rPr>
      </w:pPr>
    </w:p>
    <w:p w:rsidR="000F31B0" w:rsidRPr="002C39D0" w:rsidRDefault="000F31B0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0F31B0" w:rsidRDefault="000F31B0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0F31B0" w:rsidRPr="008D5067" w:rsidRDefault="000F31B0" w:rsidP="009229EA">
      <w:pPr>
        <w:ind w:left="678"/>
        <w:jc w:val="both"/>
        <w:rPr>
          <w:sz w:val="24"/>
          <w:szCs w:val="24"/>
        </w:rPr>
      </w:pPr>
    </w:p>
    <w:p w:rsidR="000F31B0" w:rsidRDefault="000F31B0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0F31B0" w:rsidRDefault="000F31B0" w:rsidP="009229EA">
      <w:pPr>
        <w:pStyle w:val="ListParagraph"/>
        <w:rPr>
          <w:i/>
          <w:iCs/>
          <w:sz w:val="24"/>
          <w:szCs w:val="24"/>
        </w:rPr>
      </w:pPr>
    </w:p>
    <w:p w:rsidR="000F31B0" w:rsidRPr="0066629C" w:rsidRDefault="000F31B0" w:rsidP="00D67635">
      <w:pPr>
        <w:pStyle w:val="ListParagraph"/>
        <w:rPr>
          <w:i/>
          <w:iCs/>
          <w:sz w:val="24"/>
          <w:szCs w:val="24"/>
        </w:rPr>
      </w:pPr>
      <w:r w:rsidRPr="0066629C">
        <w:rPr>
          <w:i/>
          <w:iCs/>
          <w:sz w:val="24"/>
          <w:szCs w:val="24"/>
        </w:rPr>
        <w:t>V roku 2023  obec obdržala  kapitálový transfer od združenia DHRP projekt</w:t>
      </w:r>
    </w:p>
    <w:p w:rsidR="000F31B0" w:rsidRPr="0066629C" w:rsidRDefault="000F31B0" w:rsidP="00D67635">
      <w:pPr>
        <w:pStyle w:val="ListParagraph"/>
        <w:rPr>
          <w:i/>
          <w:iCs/>
          <w:sz w:val="24"/>
          <w:szCs w:val="24"/>
        </w:rPr>
      </w:pPr>
      <w:r w:rsidRPr="0066629C">
        <w:rPr>
          <w:i/>
          <w:iCs/>
          <w:sz w:val="24"/>
          <w:szCs w:val="24"/>
        </w:rPr>
        <w:t>„Zelená infraštruktúra“ v sume 1000 EUR, zúčtovaný a vyčerpaný k 31.12.2023.</w:t>
      </w:r>
    </w:p>
    <w:p w:rsidR="000F31B0" w:rsidRPr="0066629C" w:rsidRDefault="000F31B0" w:rsidP="00D67635">
      <w:pPr>
        <w:pStyle w:val="ListParagraph"/>
        <w:rPr>
          <w:i/>
          <w:iCs/>
          <w:sz w:val="24"/>
          <w:szCs w:val="24"/>
        </w:rPr>
      </w:pPr>
    </w:p>
    <w:p w:rsidR="000F31B0" w:rsidRDefault="000F31B0" w:rsidP="00816145">
      <w:pPr>
        <w:jc w:val="both"/>
        <w:rPr>
          <w:b/>
          <w:bCs/>
          <w:i/>
          <w:iCs/>
          <w:sz w:val="24"/>
          <w:szCs w:val="24"/>
        </w:rPr>
      </w:pPr>
    </w:p>
    <w:p w:rsidR="000F31B0" w:rsidRPr="00D67635" w:rsidRDefault="000F31B0" w:rsidP="00816145">
      <w:pPr>
        <w:jc w:val="both"/>
        <w:rPr>
          <w:b/>
          <w:bCs/>
          <w:i/>
          <w:iCs/>
          <w:sz w:val="24"/>
          <w:szCs w:val="24"/>
        </w:rPr>
      </w:pPr>
    </w:p>
    <w:p w:rsidR="000F31B0" w:rsidRPr="009229EA" w:rsidRDefault="000F31B0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229EA">
        <w:rPr>
          <w:b/>
          <w:bCs/>
          <w:sz w:val="24"/>
          <w:szCs w:val="24"/>
        </w:rPr>
        <w:t>Spôsob prepočtu údajov v cudzích menách na menu euro.</w:t>
      </w:r>
    </w:p>
    <w:p w:rsidR="000F31B0" w:rsidRPr="009A76E3" w:rsidRDefault="000F31B0" w:rsidP="009A76E3">
      <w:pPr>
        <w:jc w:val="both"/>
        <w:rPr>
          <w:i/>
          <w:iCs/>
          <w:sz w:val="24"/>
          <w:szCs w:val="24"/>
        </w:rPr>
      </w:pPr>
    </w:p>
    <w:p w:rsidR="000F31B0" w:rsidRPr="009A76E3" w:rsidRDefault="000F31B0" w:rsidP="009A76E3">
      <w:pPr>
        <w:jc w:val="both"/>
        <w:rPr>
          <w:i/>
          <w:iCs/>
          <w:sz w:val="24"/>
          <w:szCs w:val="24"/>
        </w:rPr>
      </w:pPr>
      <w:r w:rsidRPr="009A76E3">
        <w:rPr>
          <w:i/>
          <w:iCs/>
          <w:sz w:val="24"/>
          <w:szCs w:val="24"/>
        </w:rPr>
        <w:t>V cud</w:t>
      </w:r>
      <w:r>
        <w:rPr>
          <w:i/>
          <w:iCs/>
          <w:sz w:val="24"/>
          <w:szCs w:val="24"/>
        </w:rPr>
        <w:t xml:space="preserve">zej mene sa v priebehu roka 2023 </w:t>
      </w:r>
      <w:r w:rsidRPr="009A76E3">
        <w:rPr>
          <w:i/>
          <w:iCs/>
          <w:sz w:val="24"/>
          <w:szCs w:val="24"/>
        </w:rPr>
        <w:t xml:space="preserve"> neúčtovalo. </w:t>
      </w:r>
    </w:p>
    <w:p w:rsidR="000F31B0" w:rsidRDefault="000F31B0" w:rsidP="009A76E3">
      <w:pPr>
        <w:jc w:val="both"/>
        <w:rPr>
          <w:b/>
          <w:bCs/>
          <w:sz w:val="24"/>
          <w:szCs w:val="24"/>
        </w:rPr>
      </w:pPr>
    </w:p>
    <w:p w:rsidR="000F31B0" w:rsidRPr="00C45D3F" w:rsidRDefault="000F31B0" w:rsidP="001A6570">
      <w:pPr>
        <w:ind w:left="354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C45D3F">
        <w:rPr>
          <w:b/>
          <w:bCs/>
          <w:sz w:val="24"/>
          <w:szCs w:val="24"/>
        </w:rPr>
        <w:t>III</w:t>
      </w:r>
    </w:p>
    <w:p w:rsidR="000F31B0" w:rsidRPr="00C45D3F" w:rsidRDefault="000F31B0" w:rsidP="004A7847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0F31B0" w:rsidRDefault="000F31B0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F31B0" w:rsidRDefault="000F31B0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F31B0" w:rsidRPr="00CC4187" w:rsidRDefault="000F31B0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F31B0" w:rsidRDefault="000F31B0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Dlhodobý nehmotný majetok a dlhodobý hmotný majetok </w:t>
      </w:r>
    </w:p>
    <w:p w:rsidR="000F31B0" w:rsidRDefault="000F31B0" w:rsidP="00075E71">
      <w:pPr>
        <w:jc w:val="both"/>
        <w:rPr>
          <w:b/>
          <w:bCs/>
          <w:sz w:val="24"/>
          <w:szCs w:val="24"/>
        </w:rPr>
      </w:pPr>
    </w:p>
    <w:p w:rsidR="000F31B0" w:rsidRDefault="000F31B0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 xml:space="preserve">(tabuľka č.1) </w:t>
      </w:r>
    </w:p>
    <w:p w:rsidR="000F31B0" w:rsidRDefault="000F31B0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u w:val="single"/>
        </w:rPr>
      </w:pPr>
      <w:r w:rsidRPr="00DB70EE">
        <w:rPr>
          <w:b w:val="0"/>
          <w:bCs w:val="0"/>
          <w:sz w:val="24"/>
          <w:szCs w:val="24"/>
          <w:u w:val="single"/>
        </w:rPr>
        <w:t xml:space="preserve">Textová časť k tabuľke č.1  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021* stavby</w:t>
      </w:r>
      <w:r>
        <w:rPr>
          <w:b w:val="0"/>
          <w:bCs w:val="0"/>
          <w:i/>
          <w:iCs/>
          <w:sz w:val="24"/>
          <w:szCs w:val="24"/>
        </w:rPr>
        <w:t xml:space="preserve">  boli zaznamenané prírastky v sume 25 169,17 eur.. 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Jednalo sa o :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a) rekonštrukcia elektroninštalácie Dom smútku v hodnote 17 821,74 EUR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b) zelená infraštruktúra v hodntoe 7347,43 EUR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0A148A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Oprávky vykonané v podľa odpisového plánu v sume 113 234,26  eur.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022* samostatné hnuteľné veci</w:t>
      </w:r>
      <w:r>
        <w:rPr>
          <w:b w:val="0"/>
          <w:bCs w:val="0"/>
          <w:i/>
          <w:iCs/>
          <w:sz w:val="24"/>
          <w:szCs w:val="24"/>
        </w:rPr>
        <w:t xml:space="preserve"> </w:t>
      </w: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Prírastky v sume 2109,15 eur predstavoval obstaraný IP 4kamerový systém.</w:t>
      </w: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Oprávky vykonané v sume 5260,35 eur. Zníženie oprávok predstavovali opravy účtovania m.r. </w:t>
      </w: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sume 11 981,31 eur..</w:t>
      </w:r>
    </w:p>
    <w:p w:rsidR="000F31B0" w:rsidRDefault="000F31B0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 w:rsidRPr="00074A74">
        <w:rPr>
          <w:i/>
          <w:iCs/>
          <w:sz w:val="24"/>
          <w:szCs w:val="24"/>
        </w:rPr>
        <w:t>účet 023*</w:t>
      </w:r>
      <w:r>
        <w:rPr>
          <w:i/>
          <w:iCs/>
          <w:sz w:val="24"/>
          <w:szCs w:val="24"/>
        </w:rPr>
        <w:t xml:space="preserve"> - dopravné prostriedky</w:t>
      </w:r>
    </w:p>
    <w:p w:rsidR="000F31B0" w:rsidRPr="003C63BC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3C63BC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3C63BC">
        <w:rPr>
          <w:b w:val="0"/>
          <w:bCs w:val="0"/>
          <w:i/>
          <w:iCs/>
          <w:sz w:val="24"/>
          <w:szCs w:val="24"/>
        </w:rPr>
        <w:t>Tento účet bol v roku 2023 bez pohybu zostatok v sume 69 461,23 eur, tento majetok k 31.12.2023 je plne odpísaný.</w:t>
      </w: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0F31B0" w:rsidRPr="004F74F3" w:rsidRDefault="000F31B0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0F31B0" w:rsidRDefault="000F31B0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9257C">
        <w:rPr>
          <w:i/>
          <w:iCs/>
          <w:sz w:val="24"/>
          <w:szCs w:val="24"/>
        </w:rPr>
        <w:t>Na  účte  028* drobný DHM</w:t>
      </w:r>
      <w:r>
        <w:rPr>
          <w:b w:val="0"/>
          <w:bCs w:val="0"/>
          <w:i/>
          <w:iCs/>
          <w:sz w:val="24"/>
          <w:szCs w:val="24"/>
        </w:rPr>
        <w:t xml:space="preserve">  prírastky v roku 2022 neboli.</w:t>
      </w:r>
    </w:p>
    <w:p w:rsidR="000F31B0" w:rsidRDefault="000F31B0" w:rsidP="003D479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účet 031*</w:t>
      </w:r>
    </w:p>
    <w:p w:rsidR="000F31B0" w:rsidRDefault="000F31B0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0F31B0" w:rsidRDefault="000F31B0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roku 2023 </w:t>
      </w:r>
      <w:r w:rsidRPr="00232AE9">
        <w:rPr>
          <w:b w:val="0"/>
          <w:bCs w:val="0"/>
          <w:i/>
          <w:iCs/>
          <w:sz w:val="24"/>
          <w:szCs w:val="24"/>
        </w:rPr>
        <w:t xml:space="preserve"> sa odpredali pozemky</w:t>
      </w:r>
      <w:r>
        <w:rPr>
          <w:b w:val="0"/>
          <w:bCs w:val="0"/>
          <w:i/>
          <w:iCs/>
          <w:sz w:val="24"/>
          <w:szCs w:val="24"/>
        </w:rPr>
        <w:t xml:space="preserve"> a zámenou ,  vyradené z účtovníctva v hodnote  13093,35  EUR.</w:t>
      </w:r>
    </w:p>
    <w:p w:rsidR="000F31B0" w:rsidRDefault="000F31B0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Prírastok na pozemkoch predstavoli pozemky získané do vlastníctva obce zámennou zmluvou </w:t>
      </w:r>
    </w:p>
    <w:p w:rsidR="000F31B0" w:rsidRDefault="000F31B0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hodnote 4037 eur.</w:t>
      </w:r>
    </w:p>
    <w:p w:rsidR="000F31B0" w:rsidRDefault="000F31B0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Pr="00886DC7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>Všetky prevody  prebytočného  majetku obce  boli schválené v obecnom zastupiteľstve,</w:t>
      </w:r>
    </w:p>
    <w:p w:rsidR="000F31B0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 xml:space="preserve"> a na základe prijatých uznesení určené postupy prevodu , v  súlade so zákonom o majetku obcí.</w:t>
      </w:r>
    </w:p>
    <w:p w:rsidR="000F31B0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0F31B0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AD3CDF">
        <w:rPr>
          <w:b w:val="0"/>
          <w:bCs w:val="0"/>
          <w:i/>
          <w:iCs/>
          <w:sz w:val="24"/>
          <w:szCs w:val="24"/>
        </w:rPr>
        <w:t xml:space="preserve">Drobný majetok je vedený  na podsúvahových účtoch </w:t>
      </w:r>
      <w:r>
        <w:rPr>
          <w:b w:val="0"/>
          <w:bCs w:val="0"/>
          <w:i/>
          <w:iCs/>
          <w:sz w:val="24"/>
          <w:szCs w:val="24"/>
        </w:rPr>
        <w:t>analyticky v hodnote 162 517,54 eur v členení</w:t>
      </w:r>
    </w:p>
    <w:p w:rsidR="000F31B0" w:rsidRPr="00AD3CDF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podľa jednotlivých útvarov obecného úradu.</w:t>
      </w:r>
    </w:p>
    <w:p w:rsidR="000F31B0" w:rsidRPr="00886DC7" w:rsidRDefault="000F31B0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0F31B0" w:rsidRDefault="000F31B0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 w:rsidRPr="00D37794">
        <w:rPr>
          <w:i/>
          <w:iCs/>
          <w:sz w:val="24"/>
          <w:szCs w:val="24"/>
        </w:rPr>
        <w:t xml:space="preserve">Účet 042* </w:t>
      </w:r>
    </w:p>
    <w:p w:rsidR="000F31B0" w:rsidRDefault="000F31B0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0F31B0" w:rsidRDefault="000F31B0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roku 2023  obec obstarala majetok v hodnote 16 553,58 eur, zaradený k 31.12.2023</w:t>
      </w:r>
    </w:p>
    <w:p w:rsidR="000F31B0" w:rsidRDefault="000F31B0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bol v hodnote 31 315,32 eur  z toho predstavovala rekonštrukcia nehnuteľnosti zaradená </w:t>
      </w:r>
    </w:p>
    <w:p w:rsidR="000F31B0" w:rsidRPr="0051189C" w:rsidRDefault="000F31B0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do majetku v hodnote 17 821,74 eur obstaraná v predch. roku.</w:t>
      </w:r>
    </w:p>
    <w:p w:rsidR="000F31B0" w:rsidRDefault="000F31B0" w:rsidP="00425F5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0F31B0" w:rsidRDefault="000F31B0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Pr="0081362E" w:rsidRDefault="000F31B0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1362E">
        <w:rPr>
          <w:b w:val="0"/>
          <w:bCs w:val="0"/>
          <w:i/>
          <w:iCs/>
          <w:sz w:val="24"/>
          <w:szCs w:val="24"/>
        </w:rPr>
        <w:t>Poistné  na majetok vo vlastníctve obce  na základe  platnýc</w:t>
      </w:r>
      <w:r>
        <w:rPr>
          <w:b w:val="0"/>
          <w:bCs w:val="0"/>
          <w:i/>
          <w:iCs/>
          <w:sz w:val="24"/>
          <w:szCs w:val="24"/>
        </w:rPr>
        <w:t>h uzatvorených zmlúv v roku 2023   činilo spolu      776,19 eur   na účte 56809  a na účte 54802 v sume 658,10 eur.</w:t>
      </w:r>
    </w:p>
    <w:p w:rsidR="000F31B0" w:rsidRDefault="000F31B0" w:rsidP="0071585D">
      <w:pPr>
        <w:ind w:left="426"/>
        <w:jc w:val="both"/>
        <w:rPr>
          <w:sz w:val="24"/>
          <w:szCs w:val="24"/>
        </w:rPr>
      </w:pPr>
    </w:p>
    <w:p w:rsidR="000F31B0" w:rsidRDefault="000F31B0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</w:p>
    <w:p w:rsidR="000F31B0" w:rsidRPr="00E54EB0" w:rsidRDefault="000F31B0" w:rsidP="00E54EB0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0F31B0" w:rsidRPr="009604F8" w:rsidRDefault="000F31B0" w:rsidP="00871452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i/>
          <w:iCs/>
          <w:sz w:val="24"/>
          <w:szCs w:val="24"/>
        </w:rPr>
        <w:t>opis a hodnota majetku</w:t>
      </w:r>
      <w:r w:rsidRPr="00E54EB0">
        <w:rPr>
          <w:b w:val="0"/>
          <w:bCs w:val="0"/>
          <w:i/>
          <w:iCs/>
          <w:sz w:val="24"/>
          <w:szCs w:val="24"/>
        </w:rPr>
        <w:t>, ku ktorému účtovná jednotka</w:t>
      </w:r>
      <w:r w:rsidRPr="00E54EB0">
        <w:rPr>
          <w:i/>
          <w:iCs/>
          <w:sz w:val="24"/>
          <w:szCs w:val="24"/>
        </w:rPr>
        <w:t xml:space="preserve"> nemá vlastnícke právo – obec nemá</w:t>
      </w:r>
    </w:p>
    <w:p w:rsidR="000F31B0" w:rsidRDefault="000F31B0" w:rsidP="009604F8">
      <w:pPr>
        <w:pStyle w:val="ListParagraph"/>
        <w:rPr>
          <w:b/>
          <w:bCs/>
          <w:i/>
          <w:iCs/>
          <w:sz w:val="24"/>
          <w:szCs w:val="24"/>
        </w:rPr>
      </w:pPr>
    </w:p>
    <w:p w:rsidR="000F31B0" w:rsidRPr="00E54EB0" w:rsidRDefault="000F31B0" w:rsidP="009604F8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iCs/>
          <w:sz w:val="24"/>
          <w:szCs w:val="24"/>
        </w:rPr>
      </w:pPr>
    </w:p>
    <w:p w:rsidR="000F31B0" w:rsidRPr="00B860D0" w:rsidRDefault="000F31B0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B860D0">
        <w:rPr>
          <w:b w:val="0"/>
          <w:bCs w:val="0"/>
          <w:i/>
          <w:iCs/>
          <w:sz w:val="24"/>
          <w:szCs w:val="24"/>
        </w:rPr>
        <w:t>opis dôvodov</w:t>
      </w:r>
      <w:r w:rsidRPr="00B860D0">
        <w:rPr>
          <w:i/>
          <w:iCs/>
          <w:sz w:val="24"/>
          <w:szCs w:val="24"/>
        </w:rPr>
        <w:t xml:space="preserve"> zvýšenia, zníženia a zrušenia opravných položiek </w:t>
      </w:r>
    </w:p>
    <w:p w:rsidR="000F31B0" w:rsidRDefault="000F31B0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Počiatočný stav opravných položiek bol k 01.01.2023 v sume 27 899,17 EUR , prírastky v sume 102 695,54 EUR, úbytky v sume 75 662,43 EUR , zostatok k 31.12.2023 bol 54 929,28 EUR.</w:t>
      </w:r>
    </w:p>
    <w:p w:rsidR="000F31B0" w:rsidRDefault="000F31B0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80AB2">
        <w:rPr>
          <w:b/>
          <w:bCs/>
          <w:sz w:val="24"/>
          <w:szCs w:val="24"/>
        </w:rPr>
        <w:t>Dlhod</w:t>
      </w:r>
      <w:r>
        <w:rPr>
          <w:b/>
          <w:bCs/>
          <w:sz w:val="24"/>
          <w:szCs w:val="24"/>
        </w:rPr>
        <w:t>obý finančný majetok  - tab. č. 1</w:t>
      </w:r>
    </w:p>
    <w:p w:rsidR="000F31B0" w:rsidRPr="00980AB2" w:rsidRDefault="000F31B0" w:rsidP="00E54EB0">
      <w:pPr>
        <w:jc w:val="both"/>
        <w:rPr>
          <w:b/>
          <w:bCs/>
          <w:sz w:val="24"/>
          <w:szCs w:val="24"/>
        </w:rPr>
      </w:pPr>
    </w:p>
    <w:p w:rsidR="000F31B0" w:rsidRPr="00353BBD" w:rsidRDefault="000F31B0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</w:p>
    <w:p w:rsidR="000F31B0" w:rsidRDefault="000F31B0" w:rsidP="00353BB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844464">
        <w:rPr>
          <w:b w:val="0"/>
          <w:bCs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bCs w:val="0"/>
          <w:sz w:val="24"/>
          <w:szCs w:val="24"/>
        </w:rPr>
        <w:t>opravných položiek k dlhodobému finančnému</w:t>
      </w:r>
      <w:r w:rsidRPr="00353BBD">
        <w:rPr>
          <w:b w:val="0"/>
          <w:bCs w:val="0"/>
          <w:sz w:val="24"/>
          <w:szCs w:val="24"/>
        </w:rPr>
        <w:t xml:space="preserve">  majetku </w:t>
      </w:r>
    </w:p>
    <w:p w:rsidR="000F31B0" w:rsidRDefault="000F31B0" w:rsidP="0072121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>Účtovná jednotka v priebehu roka 202</w:t>
      </w:r>
      <w:r>
        <w:rPr>
          <w:b w:val="0"/>
          <w:bCs w:val="0"/>
          <w:i/>
          <w:iCs/>
          <w:sz w:val="24"/>
          <w:szCs w:val="24"/>
        </w:rPr>
        <w:t>3</w:t>
      </w:r>
      <w:r w:rsidRPr="00947278">
        <w:rPr>
          <w:b w:val="0"/>
          <w:bCs w:val="0"/>
          <w:i/>
          <w:iCs/>
          <w:sz w:val="24"/>
          <w:szCs w:val="24"/>
        </w:rPr>
        <w:t xml:space="preserve">  netvorila opravné položky k dlhodobému finančnému majetku Hodnota   finančn</w:t>
      </w:r>
      <w:r>
        <w:rPr>
          <w:b w:val="0"/>
          <w:bCs w:val="0"/>
          <w:i/>
          <w:iCs/>
          <w:sz w:val="24"/>
          <w:szCs w:val="24"/>
        </w:rPr>
        <w:t xml:space="preserve">ého majetku zostala k 31.12.2023   oproti roku 2022 </w:t>
      </w:r>
      <w:r w:rsidRPr="00947278">
        <w:rPr>
          <w:b w:val="0"/>
          <w:bCs w:val="0"/>
          <w:i/>
          <w:iCs/>
          <w:sz w:val="24"/>
          <w:szCs w:val="24"/>
        </w:rPr>
        <w:t xml:space="preserve">  nezmenená,</w:t>
      </w:r>
    </w:p>
    <w:p w:rsidR="000F31B0" w:rsidRPr="00947278" w:rsidRDefault="000F31B0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 xml:space="preserve"> v sume 275</w:t>
      </w:r>
      <w:r>
        <w:rPr>
          <w:b w:val="0"/>
          <w:bCs w:val="0"/>
          <w:i/>
          <w:iCs/>
          <w:sz w:val="24"/>
          <w:szCs w:val="24"/>
        </w:rPr>
        <w:t> 045,53 EUR.</w:t>
      </w:r>
    </w:p>
    <w:p w:rsidR="000F31B0" w:rsidRPr="00947278" w:rsidRDefault="000F31B0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980AB2" w:rsidRDefault="000F31B0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0F31B0" w:rsidRDefault="000F31B0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ÚJ nemala v roku 2022 </w:t>
      </w:r>
      <w:r w:rsidRPr="00F215FB">
        <w:rPr>
          <w:b w:val="0"/>
          <w:bCs w:val="0"/>
          <w:i/>
          <w:iCs/>
          <w:sz w:val="24"/>
          <w:szCs w:val="24"/>
        </w:rPr>
        <w:t xml:space="preserve"> majetkový podiel v iných spoločnostiach</w:t>
      </w:r>
      <w:r>
        <w:rPr>
          <w:b w:val="0"/>
          <w:bCs w:val="0"/>
          <w:sz w:val="24"/>
          <w:szCs w:val="24"/>
        </w:rPr>
        <w:t xml:space="preserve">. </w:t>
      </w:r>
    </w:p>
    <w:p w:rsidR="000F31B0" w:rsidRDefault="000F31B0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F31B0" w:rsidRDefault="000F31B0" w:rsidP="001E20DC">
      <w:pPr>
        <w:jc w:val="both"/>
        <w:rPr>
          <w:b/>
          <w:bCs/>
          <w:sz w:val="24"/>
          <w:szCs w:val="24"/>
        </w:rPr>
      </w:pPr>
    </w:p>
    <w:p w:rsidR="000F31B0" w:rsidRDefault="000F31B0" w:rsidP="00C50C24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</w:t>
      </w:r>
    </w:p>
    <w:p w:rsidR="000F31B0" w:rsidRDefault="000F31B0" w:rsidP="00C50C2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tbl>
      <w:tblPr>
        <w:tblW w:w="102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F31B0" w:rsidRPr="006409A6">
        <w:tc>
          <w:tcPr>
            <w:tcW w:w="234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 w:rsidRPr="00BE6925">
              <w:t>Mena</w:t>
            </w:r>
          </w:p>
          <w:p w:rsidR="000F31B0" w:rsidRPr="00BE6925" w:rsidRDefault="000F31B0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F31B0" w:rsidRPr="00BE6925" w:rsidRDefault="000F31B0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31B0" w:rsidRPr="00BE6925" w:rsidRDefault="000F31B0" w:rsidP="00BE6925">
            <w:pPr>
              <w:jc w:val="center"/>
            </w:pPr>
            <w:r w:rsidRPr="00BE6925"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0F31B0" w:rsidRPr="00BE6925" w:rsidRDefault="000F31B0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F31B0" w:rsidRDefault="000F31B0" w:rsidP="00EE59F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  <w:p w:rsidR="000F31B0" w:rsidRPr="00BE6925" w:rsidRDefault="000F31B0" w:rsidP="00EE59F5">
            <w:pPr>
              <w:jc w:val="center"/>
            </w:pPr>
            <w:r>
              <w:t xml:space="preserve">predchádzajúce obdobie </w:t>
            </w:r>
          </w:p>
        </w:tc>
      </w:tr>
      <w:tr w:rsidR="000F31B0" w:rsidRPr="00A6137D">
        <w:tc>
          <w:tcPr>
            <w:tcW w:w="2340" w:type="dxa"/>
          </w:tcPr>
          <w:p w:rsidR="000F31B0" w:rsidRDefault="000F31B0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Západoslov.vodárenská</w:t>
            </w:r>
          </w:p>
          <w:p w:rsidR="000F31B0" w:rsidRPr="00721212" w:rsidRDefault="000F31B0" w:rsidP="00B241A5">
            <w:pPr>
              <w:rPr>
                <w:b/>
                <w:bCs/>
                <w:i/>
                <w:iCs/>
              </w:rPr>
            </w:pPr>
            <w:r w:rsidRPr="00721212">
              <w:rPr>
                <w:b/>
                <w:bCs/>
                <w:i/>
                <w:iCs/>
              </w:rPr>
              <w:t>spoločnosť</w:t>
            </w:r>
            <w:r>
              <w:rPr>
                <w:b/>
                <w:bCs/>
                <w:i/>
                <w:iCs/>
              </w:rPr>
              <w:t>a.s.</w:t>
            </w:r>
          </w:p>
        </w:tc>
        <w:tc>
          <w:tcPr>
            <w:tcW w:w="900" w:type="dxa"/>
          </w:tcPr>
          <w:p w:rsidR="000F31B0" w:rsidRPr="00721212" w:rsidRDefault="000F31B0" w:rsidP="00B241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realizov.CP</w:t>
            </w:r>
          </w:p>
        </w:tc>
        <w:tc>
          <w:tcPr>
            <w:tcW w:w="1080" w:type="dxa"/>
          </w:tcPr>
          <w:p w:rsidR="000F31B0" w:rsidRPr="00494554" w:rsidRDefault="000F31B0" w:rsidP="00494554">
            <w:r>
              <w:t>EUR</w:t>
            </w:r>
          </w:p>
        </w:tc>
        <w:tc>
          <w:tcPr>
            <w:tcW w:w="1260" w:type="dxa"/>
          </w:tcPr>
          <w:p w:rsidR="000F31B0" w:rsidRPr="00494554" w:rsidRDefault="000F31B0" w:rsidP="00494554"/>
        </w:tc>
        <w:tc>
          <w:tcPr>
            <w:tcW w:w="1080" w:type="dxa"/>
          </w:tcPr>
          <w:p w:rsidR="000F31B0" w:rsidRPr="00494554" w:rsidRDefault="000F31B0" w:rsidP="00494554"/>
        </w:tc>
        <w:tc>
          <w:tcPr>
            <w:tcW w:w="1800" w:type="dxa"/>
          </w:tcPr>
          <w:p w:rsidR="000F31B0" w:rsidRPr="00494554" w:rsidRDefault="000F31B0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  <w:tc>
          <w:tcPr>
            <w:tcW w:w="1800" w:type="dxa"/>
          </w:tcPr>
          <w:p w:rsidR="000F31B0" w:rsidRPr="00494554" w:rsidRDefault="000F31B0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</w:tr>
    </w:tbl>
    <w:p w:rsidR="000F31B0" w:rsidRDefault="000F31B0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0F31B0" w:rsidRDefault="000F31B0" w:rsidP="00046E0C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Obežný majetok </w:t>
      </w:r>
    </w:p>
    <w:p w:rsidR="000F31B0" w:rsidRDefault="000F31B0" w:rsidP="00046E0C">
      <w:pPr>
        <w:ind w:left="2520" w:hanging="2520"/>
        <w:rPr>
          <w:b/>
          <w:bCs/>
          <w:sz w:val="24"/>
          <w:szCs w:val="24"/>
        </w:rPr>
      </w:pPr>
    </w:p>
    <w:p w:rsidR="000F31B0" w:rsidRPr="00B860D0" w:rsidRDefault="000F31B0" w:rsidP="0070595B">
      <w:pPr>
        <w:ind w:left="2520" w:hanging="2520"/>
        <w:rPr>
          <w:i/>
          <w:iCs/>
          <w:sz w:val="24"/>
          <w:szCs w:val="24"/>
        </w:rPr>
      </w:pPr>
      <w:r w:rsidRPr="0030029D">
        <w:rPr>
          <w:i/>
          <w:iCs/>
          <w:sz w:val="24"/>
          <w:szCs w:val="24"/>
        </w:rPr>
        <w:t xml:space="preserve">Obežný </w:t>
      </w:r>
      <w:r w:rsidRPr="00B860D0">
        <w:rPr>
          <w:i/>
          <w:iCs/>
          <w:sz w:val="24"/>
          <w:szCs w:val="24"/>
        </w:rPr>
        <w:t>majetok  vykazuje ÚJ v sume   222 319,34    EUR brutto, v hodnote netto je vykazovaný</w:t>
      </w:r>
    </w:p>
    <w:p w:rsidR="000F31B0" w:rsidRPr="00B860D0" w:rsidRDefault="000F31B0" w:rsidP="0070595B">
      <w:pPr>
        <w:ind w:left="2520" w:hanging="2520"/>
        <w:rPr>
          <w:i/>
          <w:iCs/>
          <w:sz w:val="24"/>
          <w:szCs w:val="24"/>
        </w:rPr>
      </w:pPr>
      <w:r w:rsidRPr="00B860D0">
        <w:rPr>
          <w:i/>
          <w:iCs/>
          <w:sz w:val="24"/>
          <w:szCs w:val="24"/>
        </w:rPr>
        <w:t xml:space="preserve">  sume  167 390,06EUR, korekcia bola v hodnote 54 929,28 EUR.</w:t>
      </w:r>
    </w:p>
    <w:p w:rsidR="000F31B0" w:rsidRPr="0030029D" w:rsidRDefault="000F31B0" w:rsidP="0070595B">
      <w:pPr>
        <w:ind w:left="2520" w:hanging="2520"/>
        <w:rPr>
          <w:i/>
          <w:iCs/>
          <w:sz w:val="24"/>
          <w:szCs w:val="24"/>
        </w:rPr>
      </w:pPr>
    </w:p>
    <w:p w:rsidR="000F31B0" w:rsidRDefault="000F31B0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>
        <w:rPr>
          <w:i/>
          <w:iCs/>
          <w:sz w:val="24"/>
          <w:szCs w:val="24"/>
        </w:rPr>
        <w:t xml:space="preserve">k 31.12.2023  </w:t>
      </w:r>
      <w:r w:rsidRPr="0030029D">
        <w:rPr>
          <w:i/>
          <w:iCs/>
          <w:sz w:val="24"/>
          <w:szCs w:val="24"/>
        </w:rPr>
        <w:t xml:space="preserve"> obec nevykazovala.</w:t>
      </w:r>
    </w:p>
    <w:p w:rsidR="000F31B0" w:rsidRDefault="000F31B0" w:rsidP="0030029D">
      <w:pPr>
        <w:rPr>
          <w:b/>
          <w:bCs/>
          <w:sz w:val="24"/>
          <w:szCs w:val="24"/>
        </w:rPr>
      </w:pPr>
    </w:p>
    <w:p w:rsidR="000F31B0" w:rsidRDefault="000F31B0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Pohľadávky – opis významných skutočností </w:t>
      </w:r>
    </w:p>
    <w:p w:rsidR="000F31B0" w:rsidRDefault="000F31B0" w:rsidP="0030029D">
      <w:pPr>
        <w:rPr>
          <w:b/>
          <w:bCs/>
          <w:sz w:val="24"/>
          <w:szCs w:val="24"/>
        </w:rPr>
      </w:pPr>
    </w:p>
    <w:p w:rsidR="000F31B0" w:rsidRDefault="000F31B0" w:rsidP="0070595B">
      <w:pPr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2.1. Dlhdobé pohľadávky </w:t>
      </w:r>
      <w:r>
        <w:rPr>
          <w:i/>
          <w:iCs/>
          <w:sz w:val="24"/>
          <w:szCs w:val="24"/>
        </w:rPr>
        <w:t xml:space="preserve"> nevykazovala v účtovníctve.</w:t>
      </w:r>
    </w:p>
    <w:p w:rsidR="000F31B0" w:rsidRPr="00077F84" w:rsidRDefault="000F31B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256CA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2.2.  Krátkodobé pohľadávky </w:t>
      </w:r>
      <w:r>
        <w:rPr>
          <w:b w:val="0"/>
          <w:bCs w:val="0"/>
          <w:i/>
          <w:iCs/>
          <w:sz w:val="24"/>
          <w:szCs w:val="24"/>
        </w:rPr>
        <w:t xml:space="preserve">vykazovala v hodnote  76 934,69 EUR , znížené o opravné položky v hodnote 54 929,28 EUR, netto pohľadávky vyčíslené v súvahe v sume 22 005,41 EUR. </w:t>
      </w:r>
    </w:p>
    <w:p w:rsidR="000F31B0" w:rsidRDefault="000F31B0" w:rsidP="007678A2">
      <w:pPr>
        <w:pStyle w:val="Pismenka"/>
        <w:tabs>
          <w:tab w:val="clear" w:pos="426"/>
        </w:tabs>
        <w:rPr>
          <w:sz w:val="24"/>
          <w:szCs w:val="24"/>
        </w:rPr>
      </w:pPr>
    </w:p>
    <w:p w:rsidR="000F31B0" w:rsidRDefault="000F31B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pohľadávky z daňových príjmov  35 010,56 EUR</w:t>
      </w:r>
    </w:p>
    <w:p w:rsidR="000F31B0" w:rsidRDefault="000F31B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stav k 31.12.2023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9"/>
        <w:gridCol w:w="3449"/>
      </w:tblGrid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dane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 xml:space="preserve"> pohľadávky v EUR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evidencia miestnych daní pohľadávky v EUR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pozemky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22 393,37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862,85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stavby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10 735,17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19 461,39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pes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1850,60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3396,39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byt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31,32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3,70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spolu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35 010,56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43 730,33</w:t>
            </w:r>
          </w:p>
        </w:tc>
      </w:tr>
    </w:tbl>
    <w:p w:rsidR="000F31B0" w:rsidRDefault="000F31B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k daňovým pohľadávkam boli tvorené v hodnte 24 745,66 EUR .</w:t>
      </w:r>
    </w:p>
    <w:p w:rsidR="000F31B0" w:rsidRDefault="000F31B0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EE3D64" w:rsidRDefault="000F31B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Na základe vykonanej inventarizácie  k 31.12. 2023   a na základe rozhodnutia OZ  obec </w:t>
      </w:r>
    </w:p>
    <w:p w:rsidR="000F31B0" w:rsidRDefault="000F31B0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účtovne vysporiada v roku 2024  daňové nedoplatky nevymožiteľné , kde daňovník zomrel,</w:t>
      </w:r>
    </w:p>
    <w:p w:rsidR="000F31B0" w:rsidRDefault="000F31B0" w:rsidP="0038184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a dá sa predpokladať, že  náklady  na vymoženie  pohľadávok budú vyššie ako samotná hodnota</w:t>
      </w:r>
    </w:p>
    <w:p w:rsidR="000F31B0" w:rsidRDefault="000F31B0" w:rsidP="0038184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pohľadávky.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b/ pohľadávky z nedaňových príjmov  36 061,13 EUR </w:t>
      </w:r>
    </w:p>
    <w:p w:rsidR="000F31B0" w:rsidRDefault="000F31B0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Obec v roku 2021 prešla na kreditový  spôsob úhrad za služby spojené s nakladaním TKO, platby vopred ako predplatené služby voči Obecnému úradu. Nevyčerpané kredity sa prenášajú cez účet 384* do nasledujúceho roka.</w:t>
      </w:r>
    </w:p>
    <w:p w:rsidR="000F31B0" w:rsidRDefault="000F31B0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roku 2023  bol príjem pri službách pre občanov za TKO v sume 23 799,32 EUR, nevyužité kredity  zo strany daňovníkov – občanov boli k 31.12.2023  evidované v sume 2005,80 EUR. Tento zostatok vykazovala obec ,ako správca dane na účte 384*</w:t>
      </w:r>
    </w:p>
    <w:p w:rsidR="000F31B0" w:rsidRDefault="000F31B0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8"/>
        <w:gridCol w:w="3449"/>
        <w:gridCol w:w="3449"/>
      </w:tblGrid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 poplatku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 xml:space="preserve"> pohľadávky v EUR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evidencia miestnych daní pohľadávky v EUR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TKO v tom: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31 493,21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25 928,01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rok 2019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2875,38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rok 2020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4809,95</w:t>
            </w:r>
          </w:p>
        </w:tc>
      </w:tr>
      <w:tr w:rsidR="000F31B0">
        <w:tc>
          <w:tcPr>
            <w:tcW w:w="3448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minulé roky pred rokom 2020</w:t>
            </w: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0F31B0" w:rsidRPr="00291652" w:rsidRDefault="000F31B0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18242,68</w:t>
            </w:r>
          </w:p>
        </w:tc>
      </w:tr>
    </w:tbl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Pohľadávky za cintorínske poplatky – potrebná inventarizácia zmlúv na hrobové miesta k 31.12.2023.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Počiatočný stav k 01.01.2023 bol 1096 EUR, predpis bežné obdobie 555 EUR, úhrady m.r. 1600 EUR, 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zostatok k 31.12.2023 bol 51 EUR.  Na účte 384* nárast 510 EUR , zostatok k 31.12.2023 3013,50 EUR. 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Nebol na účte zaznamenaný počas roka pohyb- zníženie rozpustenie poplatku na bežný rok 2023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podľa uzatvorenej zmluvy. V roku 2024  účtovná jednotka  zúčtuje zistené inventarizačné rozdiely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na základe  vykonanej dokladovej inventúry uzatvorených zmlúv k 31.12.2023.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c) poskytnuté prevádzkové preddavky v hodnote 5806 EUR na preddavkoch  pre dodávateľov, 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zúčtované v roku 2024 na základe vyúčtovacích faktúr za energie za rok 2023</w:t>
      </w:r>
    </w:p>
    <w:p w:rsidR="000F31B0" w:rsidRPr="00AC60EB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d) ostatné pohľadávky v sume 57 EUR .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rámci účtu 351*  vykazuje sa pohľadávka voči  ZŠ s VJM  odviesť vlastné príjmy</w:t>
      </w:r>
    </w:p>
    <w:p w:rsidR="000F31B0" w:rsidRDefault="000F31B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z roku 2023 v roku2024 v sume 3798,30 EUR.</w:t>
      </w:r>
    </w:p>
    <w:p w:rsidR="000F31B0" w:rsidRPr="00077F84" w:rsidRDefault="000F31B0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F31B0" w:rsidRPr="00AA5B85" w:rsidRDefault="000F31B0" w:rsidP="0053470B">
      <w:pPr>
        <w:numPr>
          <w:ilvl w:val="0"/>
          <w:numId w:val="10"/>
        </w:numPr>
        <w:ind w:left="284" w:hanging="284"/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0F31B0" w:rsidRPr="00AA5B85" w:rsidRDefault="000F31B0" w:rsidP="00AA5B85">
      <w:pPr>
        <w:rPr>
          <w:i/>
          <w:iCs/>
          <w:sz w:val="24"/>
          <w:szCs w:val="24"/>
        </w:rPr>
      </w:pPr>
    </w:p>
    <w:p w:rsidR="000F31B0" w:rsidRDefault="000F31B0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Pr="00153016">
        <w:rPr>
          <w:i/>
          <w:iCs/>
          <w:sz w:val="24"/>
          <w:szCs w:val="24"/>
        </w:rPr>
        <w:t>be</w:t>
      </w:r>
      <w:r>
        <w:rPr>
          <w:i/>
          <w:iCs/>
          <w:sz w:val="24"/>
          <w:szCs w:val="24"/>
        </w:rPr>
        <w:t xml:space="preserve">c vykazovala  na bankových účtoch  v sume   129 989,10   </w:t>
      </w:r>
      <w:r w:rsidRPr="00153016">
        <w:rPr>
          <w:i/>
          <w:iCs/>
          <w:sz w:val="24"/>
          <w:szCs w:val="24"/>
        </w:rPr>
        <w:t xml:space="preserve">EUR </w:t>
      </w:r>
      <w:r>
        <w:rPr>
          <w:i/>
          <w:iCs/>
          <w:sz w:val="24"/>
          <w:szCs w:val="24"/>
        </w:rPr>
        <w:t xml:space="preserve"> na bankových účtoch </w:t>
      </w:r>
      <w:r w:rsidRPr="00153016">
        <w:rPr>
          <w:i/>
          <w:iCs/>
          <w:sz w:val="24"/>
          <w:szCs w:val="24"/>
        </w:rPr>
        <w:t>vrátane fi</w:t>
      </w:r>
      <w:r>
        <w:rPr>
          <w:i/>
          <w:iCs/>
          <w:sz w:val="24"/>
          <w:szCs w:val="24"/>
        </w:rPr>
        <w:t>n</w:t>
      </w:r>
      <w:r w:rsidRPr="00153016">
        <w:rPr>
          <w:i/>
          <w:iCs/>
          <w:sz w:val="24"/>
          <w:szCs w:val="24"/>
        </w:rPr>
        <w:t>ančných prostriedkov škôl pos</w:t>
      </w:r>
      <w:r>
        <w:rPr>
          <w:i/>
          <w:iCs/>
          <w:sz w:val="24"/>
          <w:szCs w:val="24"/>
        </w:rPr>
        <w:t>laných do depozitu  k 31.12.2023  na účet zriaďovateľa.</w:t>
      </w:r>
    </w:p>
    <w:p w:rsidR="000F31B0" w:rsidRPr="00980AB2" w:rsidRDefault="000F31B0" w:rsidP="00A6338F">
      <w:pPr>
        <w:rPr>
          <w:b/>
          <w:bCs/>
          <w:sz w:val="24"/>
          <w:szCs w:val="24"/>
        </w:rPr>
      </w:pPr>
      <w:r>
        <w:rPr>
          <w:i/>
          <w:iCs/>
          <w:sz w:val="24"/>
          <w:szCs w:val="24"/>
        </w:rPr>
        <w:t xml:space="preserve"> </w:t>
      </w:r>
    </w:p>
    <w:p w:rsidR="000F31B0" w:rsidRPr="00221AF4" w:rsidRDefault="000F31B0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v EUR</w:t>
      </w:r>
    </w:p>
    <w:p w:rsidR="000F31B0" w:rsidRPr="006B1179" w:rsidRDefault="000F31B0" w:rsidP="00221AF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12"/>
        <w:gridCol w:w="1598"/>
        <w:gridCol w:w="1800"/>
      </w:tblGrid>
      <w:tr w:rsidR="000F31B0" w:rsidRPr="00A6137D">
        <w:tc>
          <w:tcPr>
            <w:tcW w:w="0" w:type="auto"/>
          </w:tcPr>
          <w:p w:rsidR="000F31B0" w:rsidRDefault="000F31B0" w:rsidP="00254788">
            <w:r>
              <w:t>depozit  byt dom</w:t>
            </w:r>
          </w:p>
        </w:tc>
        <w:tc>
          <w:tcPr>
            <w:tcW w:w="1598" w:type="dxa"/>
          </w:tcPr>
          <w:p w:rsidR="000F31B0" w:rsidRDefault="000F31B0" w:rsidP="00254788">
            <w:r>
              <w:t>zostatok k 31.12.</w:t>
            </w:r>
          </w:p>
          <w:p w:rsidR="000F31B0" w:rsidRDefault="000F31B0" w:rsidP="00254788">
            <w:r>
              <w:t xml:space="preserve">2023 </w:t>
            </w:r>
          </w:p>
        </w:tc>
        <w:tc>
          <w:tcPr>
            <w:tcW w:w="1800" w:type="dxa"/>
          </w:tcPr>
          <w:p w:rsidR="000F31B0" w:rsidRDefault="000F31B0" w:rsidP="00254788">
            <w:r>
              <w:t>zostatok k 31.12</w:t>
            </w:r>
          </w:p>
          <w:p w:rsidR="000F31B0" w:rsidRDefault="000F31B0" w:rsidP="00254788">
            <w:r>
              <w:t xml:space="preserve">.2022 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 xml:space="preserve">rezervný fond 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55,03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28,97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sociálny fond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5583,75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2268,31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vlastné prostriedky obce ZBU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18348,45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1489,01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depozit ZŠ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6900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4790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depozit ZŠ VJM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2574,91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70 588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BT prev.náklady 2024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 xml:space="preserve">  9 716,00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BT projekt NIVAM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 xml:space="preserve">  638,25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BU dotačný účet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50 138,54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SLSP MH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 xml:space="preserve">  0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ŠJ MŠ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6358,84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2077,19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BU na vodovod Vinica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30,45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 xml:space="preserve"> 1959,96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BU flexib iznis zabezpeky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6 225,00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18837,67</w:t>
            </w:r>
          </w:p>
        </w:tc>
      </w:tr>
      <w:tr w:rsidR="000F31B0" w:rsidRPr="00A6137D">
        <w:tc>
          <w:tcPr>
            <w:tcW w:w="0" w:type="auto"/>
          </w:tcPr>
          <w:p w:rsidR="000F31B0" w:rsidRDefault="000F31B0" w:rsidP="00254788">
            <w:r>
              <w:t>12-BD BU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18 295,63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14,35</w:t>
            </w:r>
          </w:p>
        </w:tc>
      </w:tr>
      <w:tr w:rsidR="000F31B0" w:rsidRPr="00A6137D">
        <w:tc>
          <w:tcPr>
            <w:tcW w:w="0" w:type="auto"/>
          </w:tcPr>
          <w:p w:rsidR="000F31B0" w:rsidRPr="00254788" w:rsidRDefault="000F31B0" w:rsidP="00254788">
            <w:r>
              <w:t>pokladnica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11 597,25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2080,41</w:t>
            </w:r>
          </w:p>
        </w:tc>
      </w:tr>
      <w:tr w:rsidR="000F31B0" w:rsidRPr="00A6137D">
        <w:tc>
          <w:tcPr>
            <w:tcW w:w="0" w:type="auto"/>
          </w:tcPr>
          <w:p w:rsidR="000F31B0" w:rsidRPr="00254788" w:rsidRDefault="000F31B0" w:rsidP="00254788">
            <w:r>
              <w:t>ceniny –stravné lístky zostatok</w:t>
            </w:r>
          </w:p>
        </w:tc>
        <w:tc>
          <w:tcPr>
            <w:tcW w:w="1598" w:type="dxa"/>
          </w:tcPr>
          <w:p w:rsidR="000F31B0" w:rsidRDefault="000F31B0" w:rsidP="00034D7F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0F31B0" w:rsidRDefault="000F31B0" w:rsidP="00034D7F">
            <w:pPr>
              <w:jc w:val="right"/>
            </w:pPr>
            <w:r>
              <w:t>2405,33</w:t>
            </w:r>
          </w:p>
        </w:tc>
      </w:tr>
    </w:tbl>
    <w:p w:rsidR="000F31B0" w:rsidRDefault="000F31B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Pr="00256CA9" w:rsidRDefault="000F31B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na účte sociálneho fondu finančné prostriedky v sume  5583,75  EUR, potrebné vysporiadať  </w:t>
      </w:r>
      <w:r w:rsidRPr="00C41322">
        <w:rPr>
          <w:b w:val="0"/>
          <w:bCs w:val="0"/>
          <w:sz w:val="24"/>
          <w:szCs w:val="24"/>
        </w:rPr>
        <w:t>s účtom 472*  zostatok 2912,54 EUR</w:t>
      </w:r>
      <w:r>
        <w:rPr>
          <w:b w:val="0"/>
          <w:bCs w:val="0"/>
          <w:color w:val="FF0000"/>
          <w:sz w:val="24"/>
          <w:szCs w:val="24"/>
        </w:rPr>
        <w:t>.</w:t>
      </w:r>
    </w:p>
    <w:p w:rsidR="000F31B0" w:rsidRPr="00256CA9" w:rsidRDefault="000F31B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0F31B0" w:rsidRPr="00CA3332" w:rsidRDefault="000F31B0" w:rsidP="0053470B">
      <w:pPr>
        <w:pStyle w:val="Pismenka"/>
        <w:numPr>
          <w:ilvl w:val="0"/>
          <w:numId w:val="12"/>
        </w:numPr>
        <w:ind w:left="284" w:hanging="284"/>
        <w:rPr>
          <w:i/>
          <w:iCs/>
          <w:sz w:val="24"/>
          <w:szCs w:val="24"/>
          <w:u w:val="single"/>
        </w:rPr>
      </w:pPr>
      <w:r>
        <w:rPr>
          <w:b w:val="0"/>
          <w:bCs w:val="0"/>
          <w:sz w:val="24"/>
          <w:szCs w:val="24"/>
        </w:rPr>
        <w:t>krátkodobý finančný majetok,</w:t>
      </w:r>
      <w:r w:rsidRPr="00A73F41">
        <w:rPr>
          <w:b w:val="0"/>
          <w:bCs w:val="0"/>
          <w:i/>
          <w:iCs/>
          <w:sz w:val="24"/>
          <w:szCs w:val="24"/>
        </w:rPr>
        <w:t>na ktorý bolo zriadené</w:t>
      </w:r>
      <w:r w:rsidRPr="00A73F41">
        <w:rPr>
          <w:i/>
          <w:iCs/>
          <w:sz w:val="24"/>
          <w:szCs w:val="24"/>
        </w:rPr>
        <w:t>záložné právo</w:t>
      </w:r>
      <w:r w:rsidRPr="00A73F41">
        <w:rPr>
          <w:b w:val="0"/>
          <w:bCs w:val="0"/>
          <w:i/>
          <w:iCs/>
          <w:sz w:val="24"/>
          <w:szCs w:val="24"/>
        </w:rPr>
        <w:t xml:space="preserve"> a krátkodobý finančný majetok, pri ktorom má účtovná jednotka má </w:t>
      </w:r>
      <w:r w:rsidRPr="00A73F41">
        <w:rPr>
          <w:i/>
          <w:iCs/>
          <w:sz w:val="24"/>
          <w:szCs w:val="24"/>
        </w:rPr>
        <w:t>obmedzené právo s ním nakladať</w:t>
      </w:r>
      <w:r w:rsidRPr="00CA3332">
        <w:rPr>
          <w:i/>
          <w:iCs/>
          <w:sz w:val="24"/>
          <w:szCs w:val="24"/>
          <w:u w:val="single"/>
        </w:rPr>
        <w:t>ÚJ ku koncu účtovného obdobia nevykazovala.</w:t>
      </w:r>
    </w:p>
    <w:p w:rsidR="000F31B0" w:rsidRPr="00CA3332" w:rsidRDefault="000F31B0" w:rsidP="00A73F41">
      <w:pPr>
        <w:pStyle w:val="Pismenka"/>
        <w:tabs>
          <w:tab w:val="clear" w:pos="426"/>
        </w:tabs>
        <w:ind w:left="0" w:firstLine="0"/>
        <w:rPr>
          <w:sz w:val="24"/>
          <w:szCs w:val="24"/>
          <w:u w:val="single"/>
        </w:rPr>
      </w:pPr>
    </w:p>
    <w:p w:rsidR="000F31B0" w:rsidRDefault="000F31B0" w:rsidP="00A73F41">
      <w:pPr>
        <w:rPr>
          <w:b/>
          <w:bCs/>
          <w:sz w:val="24"/>
          <w:szCs w:val="24"/>
        </w:rPr>
      </w:pPr>
    </w:p>
    <w:p w:rsidR="000F31B0" w:rsidRDefault="000F31B0" w:rsidP="006D78FE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0F31B0" w:rsidRDefault="000F31B0" w:rsidP="006D78FE">
      <w:pPr>
        <w:rPr>
          <w:b/>
          <w:bCs/>
          <w:sz w:val="24"/>
          <w:szCs w:val="24"/>
        </w:rPr>
      </w:pPr>
    </w:p>
    <w:p w:rsidR="000F31B0" w:rsidRDefault="000F31B0" w:rsidP="00CB7800">
      <w:pPr>
        <w:jc w:val="both"/>
        <w:rPr>
          <w:b/>
          <w:bCs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bCs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príjmov budúcich období</w:t>
      </w:r>
    </w:p>
    <w:p w:rsidR="000F31B0" w:rsidRPr="006D78FE" w:rsidRDefault="000F31B0" w:rsidP="00CB7800">
      <w:pPr>
        <w:jc w:val="both"/>
        <w:rPr>
          <w:b/>
          <w:bCs/>
          <w:sz w:val="24"/>
          <w:szCs w:val="24"/>
        </w:rPr>
      </w:pPr>
    </w:p>
    <w:p w:rsidR="000F31B0" w:rsidRPr="00862C82" w:rsidRDefault="000F31B0" w:rsidP="00862C82">
      <w:pPr>
        <w:rPr>
          <w:i/>
          <w:iCs/>
          <w:sz w:val="24"/>
          <w:szCs w:val="24"/>
        </w:rPr>
      </w:pPr>
      <w:r w:rsidRPr="00862C82">
        <w:rPr>
          <w:i/>
          <w:iCs/>
          <w:sz w:val="24"/>
          <w:szCs w:val="24"/>
        </w:rPr>
        <w:t>V priebehu roka rozpustené náklady na účte  z PZP a HP v sume 42,72 EUR.</w:t>
      </w:r>
    </w:p>
    <w:p w:rsidR="000F31B0" w:rsidRDefault="000F31B0" w:rsidP="00CE5157">
      <w:pPr>
        <w:jc w:val="center"/>
        <w:rPr>
          <w:b/>
          <w:bCs/>
          <w:sz w:val="24"/>
          <w:szCs w:val="24"/>
        </w:rPr>
      </w:pPr>
    </w:p>
    <w:p w:rsidR="000F31B0" w:rsidRDefault="000F31B0" w:rsidP="00CE5157">
      <w:pPr>
        <w:jc w:val="center"/>
        <w:rPr>
          <w:b/>
          <w:bCs/>
          <w:sz w:val="24"/>
          <w:szCs w:val="24"/>
        </w:rPr>
      </w:pPr>
    </w:p>
    <w:p w:rsidR="000F31B0" w:rsidRPr="003C4B7A" w:rsidRDefault="000F31B0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0F31B0" w:rsidRPr="003C4B7A" w:rsidRDefault="000F31B0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Informácie o údajoch na strane pasív súvahy</w:t>
      </w:r>
    </w:p>
    <w:p w:rsidR="000F31B0" w:rsidRDefault="000F31B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046E0C">
      <w:pPr>
        <w:rPr>
          <w:sz w:val="24"/>
          <w:szCs w:val="24"/>
        </w:rPr>
      </w:pPr>
      <w:r w:rsidRPr="003C4B7A">
        <w:rPr>
          <w:b/>
          <w:bCs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p w:rsidR="000F31B0" w:rsidRDefault="000F31B0" w:rsidP="00046E0C">
      <w:pPr>
        <w:rPr>
          <w:b/>
          <w:bCs/>
          <w:sz w:val="24"/>
          <w:szCs w:val="24"/>
        </w:rPr>
      </w:pPr>
    </w:p>
    <w:tbl>
      <w:tblPr>
        <w:tblW w:w="9349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91"/>
        <w:gridCol w:w="3679"/>
        <w:gridCol w:w="3679"/>
      </w:tblGrid>
      <w:tr w:rsidR="000F31B0" w:rsidRPr="00A6137D">
        <w:tc>
          <w:tcPr>
            <w:tcW w:w="1991" w:type="dxa"/>
            <w:shd w:val="clear" w:color="auto" w:fill="F2F2F2"/>
          </w:tcPr>
          <w:p w:rsidR="000F31B0" w:rsidRPr="00144874" w:rsidRDefault="000F31B0" w:rsidP="0007467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3679" w:type="dxa"/>
            <w:shd w:val="clear" w:color="auto" w:fill="F2F2F2"/>
          </w:tcPr>
          <w:p w:rsidR="000F31B0" w:rsidRDefault="000F31B0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0F31B0" w:rsidRDefault="000F31B0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0F31B0" w:rsidRDefault="000F31B0" w:rsidP="00517FD3">
            <w:pPr>
              <w:jc w:val="center"/>
              <w:rPr>
                <w:b/>
                <w:bCs/>
              </w:rPr>
            </w:pPr>
          </w:p>
          <w:p w:rsidR="000F31B0" w:rsidRPr="00144874" w:rsidRDefault="000F31B0" w:rsidP="00517F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3679" w:type="dxa"/>
            <w:shd w:val="clear" w:color="auto" w:fill="F2F2F2"/>
          </w:tcPr>
          <w:p w:rsidR="000F31B0" w:rsidRDefault="000F31B0" w:rsidP="009520E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0F31B0" w:rsidRDefault="000F31B0" w:rsidP="009520E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0F31B0" w:rsidRDefault="000F31B0" w:rsidP="009520E3">
            <w:pPr>
              <w:jc w:val="center"/>
              <w:rPr>
                <w:b/>
                <w:bCs/>
              </w:rPr>
            </w:pPr>
          </w:p>
          <w:p w:rsidR="000F31B0" w:rsidRPr="00144874" w:rsidRDefault="000F31B0" w:rsidP="009520E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0F31B0" w:rsidRPr="00A6137D">
        <w:tc>
          <w:tcPr>
            <w:tcW w:w="1991" w:type="dxa"/>
          </w:tcPr>
          <w:p w:rsidR="000F31B0" w:rsidRPr="00FA1A6F" w:rsidRDefault="000F31B0" w:rsidP="00FA1A6F">
            <w:r>
              <w:t>účet VH  k 01.01.202x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  <w:r>
              <w:t>- 1 326 349,42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- 263 640,89</w:t>
            </w:r>
          </w:p>
        </w:tc>
      </w:tr>
      <w:tr w:rsidR="000F31B0" w:rsidRPr="00A6137D">
        <w:tc>
          <w:tcPr>
            <w:tcW w:w="1991" w:type="dxa"/>
          </w:tcPr>
          <w:p w:rsidR="000F31B0" w:rsidRDefault="000F31B0" w:rsidP="00FA1A6F">
            <w:r>
              <w:t>preučtovanie VH  predch. rok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21309,65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60 061,43</w:t>
            </w:r>
          </w:p>
        </w:tc>
      </w:tr>
      <w:tr w:rsidR="000F31B0" w:rsidRPr="00A6137D">
        <w:tc>
          <w:tcPr>
            <w:tcW w:w="1991" w:type="dxa"/>
          </w:tcPr>
          <w:p w:rsidR="000F31B0" w:rsidRPr="00FA1A6F" w:rsidRDefault="000F31B0" w:rsidP="00FA1A6F">
            <w:r>
              <w:t>opravy m.r.   ubytky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  <w:r>
              <w:t>8888,17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204,87</w:t>
            </w:r>
          </w:p>
        </w:tc>
      </w:tr>
      <w:tr w:rsidR="000F31B0" w:rsidRPr="00A6137D">
        <w:tc>
          <w:tcPr>
            <w:tcW w:w="1991" w:type="dxa"/>
          </w:tcPr>
          <w:p w:rsidR="000F31B0" w:rsidRPr="00FA1A6F" w:rsidRDefault="000F31B0" w:rsidP="00FA1A6F">
            <w:r>
              <w:t>opravy účtovania  m.r. prirastky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  <w:r>
              <w:t>29 204,58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2851,97</w:t>
            </w:r>
          </w:p>
        </w:tc>
      </w:tr>
      <w:tr w:rsidR="000F31B0" w:rsidRPr="00A6137D">
        <w:tc>
          <w:tcPr>
            <w:tcW w:w="1991" w:type="dxa"/>
          </w:tcPr>
          <w:p w:rsidR="000F31B0" w:rsidRPr="00FA1A6F" w:rsidRDefault="000F31B0" w:rsidP="00FA1A6F">
            <w:r>
              <w:t>Rezervný fond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  <w:r>
              <w:t>3250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</w:p>
        </w:tc>
      </w:tr>
      <w:tr w:rsidR="000F31B0" w:rsidRPr="00A6137D">
        <w:tc>
          <w:tcPr>
            <w:tcW w:w="1991" w:type="dxa"/>
          </w:tcPr>
          <w:p w:rsidR="000F31B0" w:rsidRPr="00FA1A6F" w:rsidRDefault="000F31B0" w:rsidP="00FA1A6F">
            <w:r>
              <w:t>zostatok k 31.12.202x</w:t>
            </w:r>
          </w:p>
        </w:tc>
        <w:tc>
          <w:tcPr>
            <w:tcW w:w="3679" w:type="dxa"/>
          </w:tcPr>
          <w:p w:rsidR="000F31B0" w:rsidRPr="00FA1A6F" w:rsidRDefault="000F31B0" w:rsidP="00380C29">
            <w:pPr>
              <w:jc w:val="right"/>
            </w:pPr>
            <w:r>
              <w:t>- 1 328 606,18</w:t>
            </w:r>
          </w:p>
        </w:tc>
        <w:tc>
          <w:tcPr>
            <w:tcW w:w="3679" w:type="dxa"/>
          </w:tcPr>
          <w:p w:rsidR="000F31B0" w:rsidRDefault="000F31B0" w:rsidP="00380C29">
            <w:pPr>
              <w:jc w:val="right"/>
            </w:pPr>
            <w:r>
              <w:t>- 1326 349,42</w:t>
            </w:r>
          </w:p>
        </w:tc>
      </w:tr>
    </w:tbl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Opravy účtovania m.r. predstavovali na účte 428* zníženie  v sume 8888,17 EUR, , čerpanie prostriedkov rezervného fondu v sume 3250 EUR,  a opravy účtovania m.r. zvýšenie účtu o sumu 29 204,58 EUR.</w:t>
      </w:r>
    </w:p>
    <w:p w:rsidR="000F31B0" w:rsidRDefault="000F31B0" w:rsidP="00D54E80">
      <w:pPr>
        <w:rPr>
          <w:i/>
          <w:iCs/>
          <w:sz w:val="24"/>
          <w:szCs w:val="24"/>
        </w:rPr>
      </w:pPr>
    </w:p>
    <w:p w:rsidR="000F31B0" w:rsidRDefault="000F31B0" w:rsidP="00D54E80">
      <w:pPr>
        <w:rPr>
          <w:i/>
          <w:iCs/>
          <w:sz w:val="24"/>
          <w:szCs w:val="24"/>
        </w:rPr>
      </w:pP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Výsledok hospodárenia v roku 2023 bol   84 683,39 EUR</w:t>
      </w:r>
    </w:p>
    <w:p w:rsidR="000F31B0" w:rsidRDefault="000F31B0" w:rsidP="00D54E80">
      <w:pPr>
        <w:rPr>
          <w:i/>
          <w:iCs/>
          <w:sz w:val="24"/>
          <w:szCs w:val="24"/>
        </w:rPr>
      </w:pP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VH obce za bežné obdobie ovplyvnili aj   oslobodené príjmy podľa zákona  o dani z príjmov z vlastníctva prenajímaného majetku  v tom :</w:t>
      </w:r>
    </w:p>
    <w:p w:rsidR="000F31B0" w:rsidRDefault="000F31B0" w:rsidP="00D54E80">
      <w:pPr>
        <w:rPr>
          <w:i/>
          <w:iCs/>
          <w:sz w:val="24"/>
          <w:szCs w:val="24"/>
        </w:rPr>
      </w:pP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a/ odpredaj majetku</w:t>
      </w:r>
      <w:r>
        <w:rPr>
          <w:i/>
          <w:iCs/>
          <w:sz w:val="24"/>
          <w:szCs w:val="24"/>
        </w:rPr>
        <w:tab/>
        <w:t xml:space="preserve">            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24 758,40 EUR                                          </w:t>
      </w: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b/ príjem z vlastníctva majetku obce 12 BJ bytový dom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25 560,00 EUR</w:t>
      </w: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c/  ostatné nebytové priestory v sume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64 193,59 EUR</w:t>
      </w: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e/ odplata za  zriadenie  vecného bremena </w:t>
      </w:r>
      <w:r>
        <w:rPr>
          <w:i/>
          <w:iCs/>
          <w:sz w:val="24"/>
          <w:szCs w:val="24"/>
        </w:rPr>
        <w:tab/>
        <w:t xml:space="preserve"> cez pozemok obce</w:t>
      </w:r>
      <w:r>
        <w:rPr>
          <w:i/>
          <w:iCs/>
          <w:sz w:val="24"/>
          <w:szCs w:val="24"/>
        </w:rPr>
        <w:tab/>
        <w:t xml:space="preserve">  3 882,31 EUR</w:t>
      </w: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f)</w:t>
      </w:r>
      <w:r w:rsidRPr="006B4482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o odpustení  návratnej finančnej výpomoci  Covid 19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25 347,00  EUR </w:t>
      </w:r>
    </w:p>
    <w:p w:rsidR="000F31B0" w:rsidRDefault="000F31B0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g) ostatné výnosy z prevádzkovej činnosti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4 360,00 EUR</w:t>
      </w:r>
    </w:p>
    <w:p w:rsidR="000F31B0" w:rsidRDefault="000F31B0" w:rsidP="00D54E80">
      <w:pPr>
        <w:rPr>
          <w:i/>
          <w:iCs/>
          <w:sz w:val="24"/>
          <w:szCs w:val="24"/>
        </w:rPr>
      </w:pPr>
    </w:p>
    <w:p w:rsidR="000F31B0" w:rsidRPr="002E68D6" w:rsidRDefault="000F31B0" w:rsidP="00D54E80">
      <w:pPr>
        <w:rPr>
          <w:i/>
          <w:iCs/>
          <w:sz w:val="24"/>
          <w:szCs w:val="24"/>
        </w:rPr>
      </w:pPr>
    </w:p>
    <w:p w:rsidR="000F31B0" w:rsidRPr="002E68D6" w:rsidRDefault="000F31B0" w:rsidP="00D54E80">
      <w:pPr>
        <w:rPr>
          <w:b/>
          <w:bCs/>
          <w:i/>
          <w:iCs/>
          <w:sz w:val="24"/>
          <w:szCs w:val="24"/>
        </w:rPr>
      </w:pPr>
      <w:r w:rsidRPr="002E68D6">
        <w:rPr>
          <w:b/>
          <w:bCs/>
          <w:i/>
          <w:iCs/>
          <w:sz w:val="24"/>
          <w:szCs w:val="24"/>
        </w:rPr>
        <w:t>B Záväzky</w:t>
      </w:r>
    </w:p>
    <w:p w:rsidR="000F31B0" w:rsidRDefault="000F31B0" w:rsidP="00D54E80">
      <w:pPr>
        <w:rPr>
          <w:b/>
          <w:bCs/>
          <w:sz w:val="24"/>
          <w:szCs w:val="24"/>
        </w:rPr>
      </w:pPr>
    </w:p>
    <w:p w:rsidR="000F31B0" w:rsidRPr="007E24A2" w:rsidRDefault="000F31B0" w:rsidP="0053470B">
      <w:pPr>
        <w:numPr>
          <w:ilvl w:val="0"/>
          <w:numId w:val="13"/>
        </w:numPr>
        <w:ind w:left="284" w:hanging="284"/>
        <w:rPr>
          <w:b/>
          <w:bCs/>
          <w:i/>
          <w:i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D00B73">
        <w:rPr>
          <w:i/>
          <w:iCs/>
          <w:sz w:val="24"/>
          <w:szCs w:val="24"/>
        </w:rPr>
        <w:t xml:space="preserve">obec </w:t>
      </w:r>
      <w:r>
        <w:rPr>
          <w:i/>
          <w:iCs/>
          <w:sz w:val="24"/>
          <w:szCs w:val="24"/>
        </w:rPr>
        <w:t xml:space="preserve"> neboli tvorené .</w:t>
      </w:r>
    </w:p>
    <w:p w:rsidR="000F31B0" w:rsidRPr="00D00B73" w:rsidRDefault="000F31B0" w:rsidP="00DF7637">
      <w:pPr>
        <w:rPr>
          <w:b/>
          <w:bCs/>
          <w:i/>
          <w:iCs/>
          <w:sz w:val="24"/>
          <w:szCs w:val="24"/>
        </w:rPr>
      </w:pPr>
    </w:p>
    <w:p w:rsidR="000F31B0" w:rsidRDefault="000F31B0" w:rsidP="00687750">
      <w:pPr>
        <w:numPr>
          <w:ilvl w:val="0"/>
          <w:numId w:val="13"/>
        </w:numPr>
        <w:ind w:left="284" w:hanging="284"/>
        <w:rPr>
          <w:i/>
          <w:iCs/>
          <w:sz w:val="24"/>
          <w:szCs w:val="24"/>
        </w:rPr>
      </w:pPr>
      <w:r w:rsidRPr="00111B4C">
        <w:rPr>
          <w:b/>
          <w:bCs/>
          <w:sz w:val="24"/>
          <w:szCs w:val="24"/>
        </w:rPr>
        <w:t>Záväzky</w:t>
      </w:r>
      <w:r>
        <w:rPr>
          <w:b/>
          <w:bCs/>
          <w:sz w:val="24"/>
          <w:szCs w:val="24"/>
        </w:rPr>
        <w:t xml:space="preserve"> </w:t>
      </w:r>
      <w:r w:rsidRPr="00F24F58">
        <w:rPr>
          <w:i/>
          <w:iCs/>
          <w:sz w:val="24"/>
          <w:szCs w:val="24"/>
        </w:rPr>
        <w:t>obec vykazovala v súvahe na r.</w:t>
      </w:r>
      <w:r>
        <w:rPr>
          <w:i/>
          <w:iCs/>
          <w:sz w:val="24"/>
          <w:szCs w:val="24"/>
        </w:rPr>
        <w:t xml:space="preserve"> 126 spolu v sume  732 521,23   EUR v členení:</w:t>
      </w:r>
    </w:p>
    <w:p w:rsidR="000F31B0" w:rsidRPr="00687750" w:rsidRDefault="000F31B0" w:rsidP="00687750">
      <w:pPr>
        <w:rPr>
          <w:i/>
          <w:iCs/>
          <w:sz w:val="24"/>
          <w:szCs w:val="24"/>
        </w:rPr>
      </w:pP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</w:t>
      </w:r>
      <w:r w:rsidRPr="004318DD">
        <w:rPr>
          <w:b w:val="0"/>
          <w:bCs w:val="0"/>
          <w:i/>
          <w:iCs/>
          <w:sz w:val="24"/>
          <w:szCs w:val="24"/>
        </w:rPr>
        <w:t xml:space="preserve">/ </w:t>
      </w:r>
      <w:r w:rsidRPr="004318DD">
        <w:rPr>
          <w:b w:val="0"/>
          <w:bCs w:val="0"/>
          <w:i/>
          <w:iCs/>
          <w:sz w:val="24"/>
          <w:szCs w:val="24"/>
          <w:u w:val="single"/>
        </w:rPr>
        <w:t>záväzky krátkodobé</w:t>
      </w:r>
      <w:r>
        <w:rPr>
          <w:b w:val="0"/>
          <w:bCs w:val="0"/>
          <w:i/>
          <w:iCs/>
          <w:sz w:val="24"/>
          <w:szCs w:val="24"/>
          <w:u w:val="single"/>
        </w:rPr>
        <w:t xml:space="preserve"> vykázané v sume :</w:t>
      </w:r>
      <w:r>
        <w:rPr>
          <w:b w:val="0"/>
          <w:bCs w:val="0"/>
          <w:i/>
          <w:iCs/>
          <w:sz w:val="24"/>
          <w:szCs w:val="24"/>
        </w:rPr>
        <w:t xml:space="preserve">   75 945,03 EUR v tom: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33783F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dodá</w:t>
      </w:r>
      <w:r w:rsidRPr="0033783F">
        <w:rPr>
          <w:b w:val="0"/>
          <w:bCs w:val="0"/>
          <w:i/>
          <w:iCs/>
          <w:sz w:val="24"/>
          <w:szCs w:val="24"/>
        </w:rPr>
        <w:t>vate</w:t>
      </w:r>
      <w:r>
        <w:rPr>
          <w:b w:val="0"/>
          <w:bCs w:val="0"/>
          <w:i/>
          <w:iCs/>
          <w:sz w:val="24"/>
          <w:szCs w:val="24"/>
        </w:rPr>
        <w:t xml:space="preserve">ľské záväzky        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5203,87 EUR</w:t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                                  </w:t>
      </w:r>
      <w:r>
        <w:rPr>
          <w:b w:val="0"/>
          <w:bCs w:val="0"/>
          <w:i/>
          <w:iCs/>
          <w:sz w:val="24"/>
          <w:szCs w:val="24"/>
        </w:rPr>
        <w:tab/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-záväzky zamestnanci mzdy splatné v 01/2024 </w:t>
      </w:r>
      <w:r>
        <w:rPr>
          <w:b w:val="0"/>
          <w:bCs w:val="0"/>
          <w:i/>
          <w:iCs/>
          <w:sz w:val="24"/>
          <w:szCs w:val="24"/>
        </w:rPr>
        <w:tab/>
        <w:t xml:space="preserve">26 251,23 EUR                            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voči poisťovniam vo výške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15 349,04 EUR                      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zo zrazených preddavkov mzdy                    3386,30 EUR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 vrátane depozitu ,prijaté preddavky</w:t>
      </w:r>
      <w:r>
        <w:rPr>
          <w:b w:val="0"/>
          <w:bCs w:val="0"/>
          <w:i/>
          <w:iCs/>
          <w:sz w:val="24"/>
          <w:szCs w:val="24"/>
        </w:rPr>
        <w:tab/>
        <w:t xml:space="preserve">  6366,64   EUR   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6212,45  EUR                </w:t>
      </w:r>
    </w:p>
    <w:p w:rsidR="000F31B0" w:rsidRPr="002D5C45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ŠFRB splátka istiny do 1 roka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13 026,36 EUR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Pr="00417F05" w:rsidRDefault="000F31B0" w:rsidP="004318D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sz w:val="24"/>
          <w:szCs w:val="24"/>
        </w:rPr>
        <w:t>c/</w:t>
      </w:r>
      <w:r w:rsidRPr="00947607">
        <w:rPr>
          <w:sz w:val="24"/>
          <w:szCs w:val="24"/>
        </w:rPr>
        <w:t>záväzky  dlhodobé</w:t>
      </w:r>
      <w:r w:rsidRPr="00947607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Pr="00281992">
        <w:rPr>
          <w:b w:val="0"/>
          <w:bCs w:val="0"/>
          <w:i/>
          <w:iCs/>
          <w:sz w:val="24"/>
          <w:szCs w:val="24"/>
        </w:rPr>
        <w:t xml:space="preserve">vykázané v súvahe v hodnote 282 847,33 EUR </w:t>
      </w:r>
      <w:r>
        <w:rPr>
          <w:b w:val="0"/>
          <w:bCs w:val="0"/>
          <w:i/>
          <w:iCs/>
          <w:sz w:val="24"/>
          <w:szCs w:val="24"/>
        </w:rPr>
        <w:t>splatnosť nad 1 rok</w:t>
      </w:r>
      <w:r w:rsidRPr="00281992">
        <w:rPr>
          <w:b w:val="0"/>
          <w:bCs w:val="0"/>
          <w:i/>
          <w:iCs/>
          <w:sz w:val="24"/>
          <w:szCs w:val="24"/>
        </w:rPr>
        <w:tab/>
      </w:r>
      <w:r w:rsidRPr="00281992">
        <w:rPr>
          <w:b w:val="0"/>
          <w:bCs w:val="0"/>
          <w:i/>
          <w:iCs/>
          <w:sz w:val="24"/>
          <w:szCs w:val="24"/>
        </w:rPr>
        <w:tab/>
      </w:r>
      <w:r w:rsidRPr="00281992"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 xml:space="preserve">   </w:t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</w:p>
    <w:p w:rsidR="000F31B0" w:rsidRPr="00417F05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voči ŠFRB z kúpy BD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273 709,79 EUR</w:t>
      </w:r>
      <w:r>
        <w:rPr>
          <w:b w:val="0"/>
          <w:bCs w:val="0"/>
          <w:i/>
          <w:iCs/>
          <w:sz w:val="24"/>
          <w:szCs w:val="24"/>
        </w:rPr>
        <w:tab/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 záväzky depozit                                                           6225,00 EUR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zo SF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2912,54 EUR                    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</w:t>
      </w:r>
    </w:p>
    <w:p w:rsidR="000F31B0" w:rsidRDefault="000F31B0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F31B0" w:rsidRDefault="000F31B0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 </w:t>
      </w:r>
    </w:p>
    <w:p w:rsidR="000F31B0" w:rsidRDefault="000F31B0" w:rsidP="000E5D2D">
      <w:pPr>
        <w:rPr>
          <w:b/>
          <w:bCs/>
          <w:sz w:val="24"/>
          <w:szCs w:val="24"/>
        </w:rPr>
      </w:pPr>
    </w:p>
    <w:p w:rsidR="000F31B0" w:rsidRDefault="000F31B0" w:rsidP="002F514A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vykazované v sume  309 765,60 </w:t>
      </w:r>
      <w:r w:rsidRPr="000E5D2D">
        <w:rPr>
          <w:sz w:val="24"/>
          <w:szCs w:val="24"/>
        </w:rPr>
        <w:t>EUR</w:t>
      </w:r>
    </w:p>
    <w:p w:rsidR="000F31B0" w:rsidRDefault="000F31B0" w:rsidP="002F514A">
      <w:pPr>
        <w:ind w:left="318"/>
        <w:rPr>
          <w:sz w:val="24"/>
          <w:szCs w:val="24"/>
        </w:rPr>
      </w:pPr>
    </w:p>
    <w:p w:rsidR="000F31B0" w:rsidRDefault="000F31B0" w:rsidP="002F514A">
      <w:pPr>
        <w:ind w:left="318"/>
        <w:rPr>
          <w:sz w:val="24"/>
          <w:szCs w:val="24"/>
        </w:rPr>
      </w:pPr>
      <w:r>
        <w:rPr>
          <w:sz w:val="24"/>
          <w:szCs w:val="24"/>
        </w:rPr>
        <w:t>Splatnosti istiny do 1 roka vykázaná v sume  30 836,29 EUR, k 01.01.2023 bol zostatok 33 092,98 EUR. Dlhodobá časť istiny  splatnosť nad 1 rok vykázané k 31.12.2023 v sume 278 929,31 EUR, k 01.01.2023 stav bol 309 667,77 EUR.</w:t>
      </w:r>
    </w:p>
    <w:p w:rsidR="000F31B0" w:rsidRDefault="000F31B0" w:rsidP="002F514A">
      <w:pPr>
        <w:ind w:left="318"/>
        <w:rPr>
          <w:sz w:val="24"/>
          <w:szCs w:val="24"/>
        </w:rPr>
      </w:pPr>
    </w:p>
    <w:p w:rsidR="000F31B0" w:rsidRPr="000E5D2D" w:rsidRDefault="000F31B0" w:rsidP="002F514A">
      <w:pPr>
        <w:ind w:left="318"/>
        <w:rPr>
          <w:sz w:val="24"/>
          <w:szCs w:val="24"/>
        </w:rPr>
      </w:pPr>
    </w:p>
    <w:p w:rsidR="000F31B0" w:rsidRPr="000E5D2D" w:rsidRDefault="000F31B0" w:rsidP="00ED43FD">
      <w:pPr>
        <w:rPr>
          <w:sz w:val="24"/>
          <w:szCs w:val="24"/>
        </w:rPr>
      </w:pPr>
    </w:p>
    <w:p w:rsidR="000F31B0" w:rsidRDefault="000F31B0" w:rsidP="0065436F">
      <w:pPr>
        <w:pStyle w:val="Pismenka"/>
        <w:numPr>
          <w:ilvl w:val="0"/>
          <w:numId w:val="1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dlhodobé bankové úvery a krátkodobé bankové úvery</w:t>
      </w:r>
    </w:p>
    <w:p w:rsidR="000F31B0" w:rsidRDefault="000F31B0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Pr="00ED43FD" w:rsidRDefault="000F31B0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priebehu roka 2023  </w:t>
      </w:r>
      <w:r w:rsidRPr="00ED43FD">
        <w:rPr>
          <w:b w:val="0"/>
          <w:bCs w:val="0"/>
          <w:i/>
          <w:iCs/>
          <w:sz w:val="24"/>
          <w:szCs w:val="24"/>
        </w:rPr>
        <w:t xml:space="preserve">obec použila na preklenutie časového nesúladu medzi príjmami a výdavkami </w:t>
      </w:r>
    </w:p>
    <w:p w:rsidR="000F31B0" w:rsidRDefault="000F31B0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ED43FD">
        <w:rPr>
          <w:b w:val="0"/>
          <w:bCs w:val="0"/>
          <w:i/>
          <w:iCs/>
          <w:sz w:val="24"/>
          <w:szCs w:val="24"/>
        </w:rPr>
        <w:t>obce kontokorentný úver – povolené prečerpanie</w:t>
      </w:r>
      <w:r>
        <w:rPr>
          <w:b w:val="0"/>
          <w:bCs w:val="0"/>
          <w:i/>
          <w:iCs/>
          <w:sz w:val="24"/>
          <w:szCs w:val="24"/>
        </w:rPr>
        <w:t xml:space="preserve"> na účte, ktorý bol k 31.12.  2023 otvorený</w:t>
      </w:r>
    </w:p>
    <w:p w:rsidR="000F31B0" w:rsidRDefault="000F31B0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úverový rámec  80 000  EUR,  znížený bol úverový rámec o 30 000 eur počas roka. </w:t>
      </w:r>
    </w:p>
    <w:p w:rsidR="000F31B0" w:rsidRDefault="000F31B0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Povolené prečerpanie k 31.12.2023 na účte bolo vyrovnané.</w:t>
      </w:r>
    </w:p>
    <w:p w:rsidR="000F31B0" w:rsidRPr="00ED43FD" w:rsidRDefault="000F31B0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F31B0" w:rsidRDefault="000F31B0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0F31B0" w:rsidRDefault="000F31B0" w:rsidP="007F752E">
      <w:pPr>
        <w:rPr>
          <w:b/>
          <w:bCs/>
          <w:sz w:val="24"/>
          <w:szCs w:val="24"/>
        </w:rPr>
      </w:pPr>
    </w:p>
    <w:p w:rsidR="000F31B0" w:rsidRDefault="000F31B0" w:rsidP="00F93904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2F514A">
        <w:rPr>
          <w:b w:val="0"/>
          <w:bCs w:val="0"/>
          <w:sz w:val="24"/>
          <w:szCs w:val="24"/>
        </w:rPr>
        <w:t xml:space="preserve">výdavkov budúcich období a výnosov budúcich období </w:t>
      </w:r>
    </w:p>
    <w:p w:rsidR="000F31B0" w:rsidRDefault="000F31B0" w:rsidP="00F9390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0F31B0" w:rsidRDefault="000F31B0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 w:rsidRPr="00F93904">
        <w:rPr>
          <w:b w:val="0"/>
          <w:bCs w:val="0"/>
          <w:i/>
          <w:iCs/>
          <w:sz w:val="24"/>
          <w:szCs w:val="24"/>
        </w:rPr>
        <w:t>Prírastky na účte 384* v sume 10 256,38 EUR, úbytky v hodnote 115 709,12 EUR,</w:t>
      </w:r>
    </w:p>
    <w:p w:rsidR="000F31B0" w:rsidRPr="00F93904" w:rsidRDefault="000F31B0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 w:rsidRPr="00F93904">
        <w:rPr>
          <w:b w:val="0"/>
          <w:bCs w:val="0"/>
          <w:i/>
          <w:iCs/>
          <w:sz w:val="24"/>
          <w:szCs w:val="24"/>
        </w:rPr>
        <w:t xml:space="preserve"> zostatok k 31.</w:t>
      </w:r>
      <w:r>
        <w:rPr>
          <w:b w:val="0"/>
          <w:bCs w:val="0"/>
          <w:i/>
          <w:iCs/>
          <w:sz w:val="24"/>
          <w:szCs w:val="24"/>
        </w:rPr>
        <w:t>12.2023</w:t>
      </w:r>
      <w:r w:rsidRPr="00F93904">
        <w:rPr>
          <w:b w:val="0"/>
          <w:bCs w:val="0"/>
          <w:i/>
          <w:iCs/>
          <w:sz w:val="24"/>
          <w:szCs w:val="24"/>
        </w:rPr>
        <w:t>vykázaný v hodnote 1413 239,87 EUR.</w:t>
      </w:r>
    </w:p>
    <w:p w:rsidR="000F31B0" w:rsidRPr="00F93904" w:rsidRDefault="000F31B0" w:rsidP="00F93904">
      <w:pPr>
        <w:rPr>
          <w:i/>
          <w:iCs/>
          <w:sz w:val="24"/>
          <w:szCs w:val="24"/>
        </w:rPr>
      </w:pPr>
    </w:p>
    <w:p w:rsidR="000F31B0" w:rsidRDefault="000F31B0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 w:rsidRPr="00CF6C14">
        <w:rPr>
          <w:i/>
          <w:iCs/>
          <w:sz w:val="24"/>
          <w:szCs w:val="24"/>
        </w:rPr>
        <w:t xml:space="preserve">na účte 384* </w:t>
      </w:r>
      <w:r>
        <w:rPr>
          <w:i/>
          <w:iCs/>
          <w:sz w:val="24"/>
          <w:szCs w:val="24"/>
        </w:rPr>
        <w:t xml:space="preserve"> ako úbytky </w:t>
      </w:r>
      <w:r w:rsidRPr="00CF6C14">
        <w:rPr>
          <w:i/>
          <w:iCs/>
          <w:sz w:val="24"/>
          <w:szCs w:val="24"/>
        </w:rPr>
        <w:t>boli zúčtov</w:t>
      </w:r>
      <w:r>
        <w:rPr>
          <w:i/>
          <w:iCs/>
          <w:sz w:val="24"/>
          <w:szCs w:val="24"/>
        </w:rPr>
        <w:t>ané odpisy za rok 2023  , vrátane zistených  inventarizačných rozdielov pri dokladovej inventúre  spolu v sume 90 453,80  EUR</w:t>
      </w:r>
    </w:p>
    <w:p w:rsidR="000F31B0" w:rsidRDefault="000F31B0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zaúčtované zostatky BT z roku 2023</w:t>
      </w:r>
    </w:p>
    <w:p w:rsidR="000F31B0" w:rsidRDefault="000F31B0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prenášaných do roku 2024  a vrátených do ŠR v roku 2024  </w:t>
      </w:r>
    </w:p>
    <w:p w:rsidR="000F31B0" w:rsidRDefault="000F31B0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prírastky predstavovali aj príjmy za služby spojené s TKO za žetóny prenášané  do roku 2024 v sume  2005,80   EUR</w:t>
      </w:r>
    </w:p>
    <w:p w:rsidR="000F31B0" w:rsidRDefault="000F31B0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úbytky predstavovali preúčtovane prenášaných kreditov  TKO z r. 2022 v sume 7688,90              EUR do výnosov bežného roka 2023</w:t>
      </w:r>
    </w:p>
    <w:p w:rsidR="000F31B0" w:rsidRDefault="000F31B0" w:rsidP="00CF6C14">
      <w:pPr>
        <w:rPr>
          <w:i/>
          <w:iCs/>
          <w:sz w:val="24"/>
          <w:szCs w:val="24"/>
        </w:rPr>
      </w:pPr>
    </w:p>
    <w:p w:rsidR="000F31B0" w:rsidRPr="003D6A70" w:rsidRDefault="000F31B0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Čl. V</w:t>
      </w:r>
    </w:p>
    <w:p w:rsidR="000F31B0" w:rsidRDefault="000F31B0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Informácie o výnosoch a nákladoch</w:t>
      </w:r>
    </w:p>
    <w:p w:rsidR="000F31B0" w:rsidRDefault="000F31B0" w:rsidP="000A25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31B0" w:rsidRDefault="000F31B0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0F31B0" w:rsidRPr="00A6137D">
        <w:trPr>
          <w:trHeight w:val="347"/>
        </w:trPr>
        <w:tc>
          <w:tcPr>
            <w:tcW w:w="6096" w:type="dxa"/>
            <w:shd w:val="clear" w:color="auto" w:fill="F2F2F2"/>
          </w:tcPr>
          <w:p w:rsidR="000F31B0" w:rsidRPr="00074670" w:rsidRDefault="000F31B0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F31B0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31.12.20223</w:t>
            </w:r>
          </w:p>
        </w:tc>
        <w:tc>
          <w:tcPr>
            <w:tcW w:w="2268" w:type="dxa"/>
            <w:shd w:val="clear" w:color="auto" w:fill="F2F2F2"/>
          </w:tcPr>
          <w:p w:rsidR="000F31B0" w:rsidRPr="009831C9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Default="000F31B0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výnosy celkom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Default="000F31B0" w:rsidP="00F700AE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  <w:bCs/>
              </w:rPr>
              <w:t xml:space="preserve">tržby </w:t>
            </w:r>
            <w:r>
              <w:rPr>
                <w:b/>
                <w:bCs/>
              </w:rPr>
              <w:t>z</w:t>
            </w:r>
            <w:r w:rsidRPr="00DC6FCE">
              <w:rPr>
                <w:b/>
                <w:bCs/>
              </w:rPr>
              <w:t>a </w:t>
            </w:r>
            <w:r>
              <w:rPr>
                <w:b/>
                <w:bCs/>
              </w:rPr>
              <w:t xml:space="preserve">vlastné výkony  a tovar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15 223,22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14257,21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602 -</w:t>
            </w:r>
            <w:r w:rsidRPr="00074670">
              <w:t xml:space="preserve"> Tržby z predaja služieb</w:t>
            </w:r>
            <w:r>
              <w:t xml:space="preserve"> v tom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strava ŠJ MŠ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 xml:space="preserve"> služby občanom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vývoz odpad vôd občanom obce – verejnoprospešné služby obč.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1765,00</w:t>
            </w:r>
          </w:p>
          <w:p w:rsidR="000F31B0" w:rsidRDefault="000F31B0" w:rsidP="00F700AE">
            <w:pPr>
              <w:jc w:val="right"/>
            </w:pPr>
            <w:r>
              <w:t>30,00</w:t>
            </w:r>
          </w:p>
          <w:p w:rsidR="000F31B0" w:rsidRDefault="000F31B0" w:rsidP="00F700AE">
            <w:pPr>
              <w:jc w:val="right"/>
            </w:pPr>
            <w:r>
              <w:t>6411,69</w:t>
            </w: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7016,53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755,00</w:t>
            </w: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13502,21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zmena stavu vnútroorganizačných zásob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aktivácia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624 - Aktivácia DHM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Pr="00C958C7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/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Pr="00C958C7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daňové a colné výnosy a výnosy z poplatkov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709 889,56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621759,75</w:t>
            </w:r>
          </w:p>
        </w:tc>
      </w:tr>
      <w:tr w:rsidR="000F31B0" w:rsidRPr="00A6137D">
        <w:tc>
          <w:tcPr>
            <w:tcW w:w="6096" w:type="dxa"/>
          </w:tcPr>
          <w:p w:rsidR="000F31B0" w:rsidRPr="00212CC9" w:rsidRDefault="000F31B0" w:rsidP="00F700AE">
            <w:r w:rsidRPr="00212CC9">
              <w:t>632 - Daňové výnosy samosprávy v tom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>podielové dane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 xml:space="preserve">miestne dane v tom 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>pozemok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>stavba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>pes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>byt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674 174,10</w:t>
            </w:r>
          </w:p>
          <w:p w:rsidR="000F31B0" w:rsidRDefault="000F31B0" w:rsidP="00F700AE">
            <w:pPr>
              <w:jc w:val="right"/>
            </w:pPr>
            <w:r>
              <w:t>513 963,17</w:t>
            </w: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144 438,42</w:t>
            </w:r>
          </w:p>
          <w:p w:rsidR="000F31B0" w:rsidRDefault="000F31B0" w:rsidP="00F700AE">
            <w:pPr>
              <w:jc w:val="right"/>
            </w:pPr>
            <w:r>
              <w:t>13 791,12</w:t>
            </w:r>
          </w:p>
          <w:p w:rsidR="000F31B0" w:rsidRDefault="000F31B0" w:rsidP="00F700AE">
            <w:pPr>
              <w:jc w:val="right"/>
            </w:pPr>
            <w:r>
              <w:t>1855,00</w:t>
            </w:r>
          </w:p>
          <w:p w:rsidR="000F31B0" w:rsidRDefault="000F31B0" w:rsidP="00F700AE">
            <w:pPr>
              <w:jc w:val="right"/>
            </w:pPr>
            <w:r>
              <w:t>126,39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588412,59</w:t>
            </w:r>
          </w:p>
          <w:p w:rsidR="000F31B0" w:rsidRDefault="000F31B0" w:rsidP="00F700AE">
            <w:pPr>
              <w:jc w:val="right"/>
            </w:pPr>
            <w:r>
              <w:t>478981,52</w:t>
            </w: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97452,63</w:t>
            </w:r>
          </w:p>
          <w:p w:rsidR="000F31B0" w:rsidRDefault="000F31B0" w:rsidP="00F700AE">
            <w:pPr>
              <w:jc w:val="right"/>
            </w:pPr>
            <w:r>
              <w:t>10050,95</w:t>
            </w:r>
          </w:p>
          <w:p w:rsidR="000F31B0" w:rsidRDefault="000F31B0" w:rsidP="00F700AE">
            <w:pPr>
              <w:jc w:val="right"/>
            </w:pPr>
            <w:r>
              <w:t>1848,58</w:t>
            </w:r>
          </w:p>
          <w:p w:rsidR="000F31B0" w:rsidRPr="00212CC9" w:rsidRDefault="000F31B0" w:rsidP="00F700AE">
            <w:pPr>
              <w:jc w:val="right"/>
            </w:pPr>
            <w:r>
              <w:t>78,91</w:t>
            </w:r>
          </w:p>
        </w:tc>
      </w:tr>
      <w:tr w:rsidR="000F31B0" w:rsidRPr="00A6137D">
        <w:tc>
          <w:tcPr>
            <w:tcW w:w="6096" w:type="dxa"/>
          </w:tcPr>
          <w:p w:rsidR="000F31B0" w:rsidRPr="00212CC9" w:rsidRDefault="000F31B0" w:rsidP="00F700AE">
            <w:r w:rsidRPr="00212CC9">
              <w:t>633 - Výnosy z poplatkov  z toho:</w:t>
            </w:r>
          </w:p>
          <w:p w:rsidR="000F31B0" w:rsidRPr="00212CC9" w:rsidRDefault="000F31B0" w:rsidP="00F700AE">
            <w:pPr>
              <w:numPr>
                <w:ilvl w:val="0"/>
                <w:numId w:val="26"/>
              </w:numPr>
            </w:pPr>
            <w:r w:rsidRPr="00212CC9">
              <w:t xml:space="preserve">správne poplatky </w:t>
            </w:r>
          </w:p>
          <w:p w:rsidR="000F31B0" w:rsidRPr="00212CC9" w:rsidRDefault="000F31B0" w:rsidP="00F700AE">
            <w:pPr>
              <w:ind w:left="318"/>
            </w:pPr>
            <w:r w:rsidRPr="00212CC9">
              <w:t>- prijaté pokuty   do rozpočtu obce</w:t>
            </w:r>
          </w:p>
          <w:p w:rsidR="000F31B0" w:rsidRDefault="000F31B0" w:rsidP="00F700AE">
            <w:pPr>
              <w:ind w:left="318"/>
            </w:pPr>
            <w:r w:rsidRPr="00212CC9">
              <w:t>- cintorínske poplatky</w:t>
            </w:r>
            <w:r>
              <w:t xml:space="preserve"> </w:t>
            </w:r>
          </w:p>
          <w:p w:rsidR="000F31B0" w:rsidRPr="00212CC9" w:rsidRDefault="000F31B0" w:rsidP="00F700AE">
            <w:pPr>
              <w:ind w:left="318"/>
            </w:pPr>
            <w:r>
              <w:t>-</w:t>
            </w:r>
            <w:r w:rsidRPr="00212CC9">
              <w:t xml:space="preserve"> TKO</w:t>
            </w:r>
          </w:p>
          <w:p w:rsidR="000F31B0" w:rsidRPr="00212CC9" w:rsidRDefault="000F31B0" w:rsidP="00F700AE">
            <w:pPr>
              <w:ind w:left="318"/>
            </w:pPr>
            <w:r w:rsidRPr="00212CC9">
              <w:t>- ostatné poplatky a výnos prenájmu majetku obce</w:t>
            </w:r>
          </w:p>
          <w:p w:rsidR="000F31B0" w:rsidRDefault="000F31B0" w:rsidP="00F700AE">
            <w:pPr>
              <w:ind w:left="318"/>
            </w:pPr>
            <w:r w:rsidRPr="00212CC9">
              <w:t>- MŠ poplatky</w:t>
            </w:r>
            <w:r>
              <w:t xml:space="preserve"> školné</w:t>
            </w:r>
          </w:p>
          <w:p w:rsidR="000F31B0" w:rsidRPr="00212CC9" w:rsidRDefault="000F31B0" w:rsidP="00F700AE">
            <w:pPr>
              <w:ind w:left="318"/>
            </w:pPr>
            <w:r>
              <w:t>-znečistenie ovzdušia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35 715,46</w:t>
            </w:r>
          </w:p>
          <w:p w:rsidR="000F31B0" w:rsidRDefault="000F31B0" w:rsidP="00F700AE">
            <w:pPr>
              <w:jc w:val="right"/>
            </w:pPr>
            <w:r>
              <w:t>10 896,94</w:t>
            </w:r>
          </w:p>
          <w:p w:rsidR="000F31B0" w:rsidRDefault="000F31B0" w:rsidP="00F700AE">
            <w:pPr>
              <w:jc w:val="right"/>
            </w:pPr>
            <w:r>
              <w:t>180,00</w:t>
            </w:r>
          </w:p>
          <w:p w:rsidR="000F31B0" w:rsidRDefault="000F31B0" w:rsidP="00F700AE">
            <w:pPr>
              <w:jc w:val="right"/>
            </w:pPr>
            <w:r>
              <w:t>45,00</w:t>
            </w:r>
          </w:p>
          <w:p w:rsidR="000F31B0" w:rsidRDefault="000F31B0" w:rsidP="00F700AE">
            <w:pPr>
              <w:jc w:val="right"/>
            </w:pPr>
            <w:r>
              <w:t>21 793,52</w:t>
            </w:r>
          </w:p>
          <w:p w:rsidR="000F31B0" w:rsidRDefault="000F31B0" w:rsidP="00F700AE">
            <w:pPr>
              <w:jc w:val="right"/>
            </w:pPr>
          </w:p>
          <w:p w:rsidR="000F31B0" w:rsidRPr="003A238B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 w:rsidRPr="003A238B">
              <w:t>33347,16</w:t>
            </w:r>
          </w:p>
          <w:p w:rsidR="000F31B0" w:rsidRDefault="000F31B0" w:rsidP="00F700AE">
            <w:pPr>
              <w:jc w:val="right"/>
            </w:pPr>
            <w:r>
              <w:t>11 004,76</w:t>
            </w: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</w:p>
          <w:p w:rsidR="000F31B0" w:rsidRPr="00212CC9" w:rsidRDefault="000F31B0" w:rsidP="00F700AE">
            <w:pPr>
              <w:jc w:val="right"/>
            </w:pPr>
            <w:r>
              <w:t>22 343,40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Default="000F31B0" w:rsidP="00F700AE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výnosy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661 - Tržby z predaja CP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662 - Úroky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668 - Ostatné finančné výnosy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výnosy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672 - Náhrady škôd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207 926,66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124123,95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F31B0" w:rsidRDefault="000F31B0" w:rsidP="00F700AE">
            <w:pPr>
              <w:ind w:left="318"/>
            </w:pPr>
            <w:r>
              <w:t>- v tom refundácia UPSVaR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75 693,30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38288,88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0F31B0" w:rsidRPr="000076F4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 k 31.12.2022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90 453,80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81439,27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– DNI obce 2021</w:t>
            </w:r>
          </w:p>
          <w:p w:rsidR="000F31B0" w:rsidRPr="00074670" w:rsidRDefault="000F31B0" w:rsidP="00F1386E"/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30 000,00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zúčtovanie kapitálového transferu od EÚ vo výške ročný odpis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171,66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699 - Výnosy samosprávy  z odvodu rozpočtových príjmov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11 607,90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4395,80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268" w:type="dxa"/>
          </w:tcPr>
          <w:p w:rsidR="000F31B0" w:rsidRPr="0007467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Pr="0007467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0F31B0" w:rsidRPr="0007467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Pr="00074670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648 - Ostatné výnosy  v tom: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zriadenie vecného bremena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-nájom 12BJ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prenájom priestorov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 xml:space="preserve">ostatné výnosy z prevádzk. činnosti obce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123 681,37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93771,66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Default="000F31B0" w:rsidP="00F700AE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</w:p>
          <w:p w:rsidR="000F31B0" w:rsidRDefault="000F31B0" w:rsidP="00F700AE">
            <w:r>
              <w:t>658 - Zúčtovanie ostatných opravných položiek z prevádzkovej činnosti</w:t>
            </w:r>
          </w:p>
          <w:p w:rsidR="000F31B0" w:rsidRPr="00C66F5A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</w:p>
          <w:p w:rsidR="000F31B0" w:rsidRDefault="000F31B0" w:rsidP="00F700AE">
            <w:pPr>
              <w:jc w:val="right"/>
            </w:pPr>
            <w:r>
              <w:t>75 662,43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</w:tbl>
    <w:p w:rsidR="000F31B0" w:rsidRDefault="000F31B0" w:rsidP="000A25EC">
      <w:pPr>
        <w:ind w:left="284"/>
        <w:rPr>
          <w:b/>
          <w:bCs/>
          <w:sz w:val="24"/>
          <w:szCs w:val="24"/>
        </w:rPr>
      </w:pPr>
    </w:p>
    <w:p w:rsidR="000F31B0" w:rsidRDefault="000F31B0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0F31B0" w:rsidRPr="00895DF0">
        <w:tc>
          <w:tcPr>
            <w:tcW w:w="6096" w:type="dxa"/>
            <w:shd w:val="clear" w:color="auto" w:fill="F2F2F2"/>
          </w:tcPr>
          <w:p w:rsidR="000F31B0" w:rsidRPr="00074670" w:rsidRDefault="000F31B0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F31B0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31.12.2023</w:t>
            </w:r>
          </w:p>
        </w:tc>
        <w:tc>
          <w:tcPr>
            <w:tcW w:w="2268" w:type="dxa"/>
            <w:shd w:val="clear" w:color="auto" w:fill="F2F2F2"/>
          </w:tcPr>
          <w:p w:rsidR="000F31B0" w:rsidRPr="00055868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</w:tr>
      <w:tr w:rsidR="000F31B0" w:rsidRPr="00A6137D">
        <w:trPr>
          <w:trHeight w:val="679"/>
        </w:trPr>
        <w:tc>
          <w:tcPr>
            <w:tcW w:w="6096" w:type="dxa"/>
            <w:shd w:val="clear" w:color="auto" w:fill="F2F2F2"/>
          </w:tcPr>
          <w:p w:rsidR="000F31B0" w:rsidRDefault="000F31B0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náklady spolu</w:t>
            </w:r>
          </w:p>
        </w:tc>
        <w:tc>
          <w:tcPr>
            <w:tcW w:w="2268" w:type="dxa"/>
          </w:tcPr>
          <w:p w:rsidR="000F31B0" w:rsidRPr="008A784C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Pr="008A784C" w:rsidRDefault="000F31B0" w:rsidP="00F700AE">
            <w:pPr>
              <w:jc w:val="right"/>
            </w:pP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116 357,90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100991,58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59 152,09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66191,17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502 -</w:t>
            </w:r>
            <w:r w:rsidRPr="00074670">
              <w:t xml:space="preserve"> Spotreba energie</w:t>
            </w:r>
          </w:p>
          <w:p w:rsidR="000F31B0" w:rsidRPr="00074670" w:rsidRDefault="000F31B0" w:rsidP="00F700AE">
            <w:pPr>
              <w:ind w:left="318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57 185,81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34800,41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služby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122 471,96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124412,37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8 282,79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17521,93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4 170,28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2139,49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513 -</w:t>
            </w:r>
            <w:r w:rsidRPr="00074670">
              <w:t xml:space="preserve"> Náklady na reprezentáciu 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448,85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541,95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109 570,04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104209,00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466 218,79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439197,72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335 917,80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310747,55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524 - Zákonné sociálne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113 971,01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111121,42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13 599,85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13170,23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528- ostatné sociálne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2730,13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4158,52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532 - Daň z nehnuteľností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538 - Ostatné dane a poplatky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204,00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odpisy, rezervy a opravné položky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118 996,21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124605,17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551 - Odpisy  DNM a DHM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 xml:space="preserve">odpisy z vlastných zdrojov v tom zúčtované 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odpisy z cudzích zdrojov  KT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118 996,21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124605,17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0F31B0" w:rsidRPr="00055868" w:rsidRDefault="000F31B0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553 - Tvorba ostatných rezerv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558 - Tvorba ostatných opravných položiek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102 692,54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12 835,69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12852,39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561 - Predané CP a podiely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562 - Úroky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11 434,05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9528,68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568 - Ostatné finančné náklady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1401,64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3323,71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572 - Škody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C6FCE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103 518,05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73308,46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584 - Náklady na transfery z rozpočtu obce, VÚC do RO, PO zriadených obcou alebo VÚC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102 088,05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73172,23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585 - Náklady na transfery z rozpočtu obce, VÚC ostatným subjektov verejnej správy</w:t>
            </w:r>
          </w:p>
          <w:p w:rsidR="000F31B0" w:rsidRPr="00074670" w:rsidRDefault="000F31B0" w:rsidP="00F700AE"/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586 - Náklady na transfery z rozpočtu obce, VÚC subjektov mimo verejnej správy - OZ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1430,00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587 - Náklady na ostatné transfery</w:t>
            </w:r>
          </w:p>
          <w:p w:rsidR="000F31B0" w:rsidRPr="009C0DB4" w:rsidRDefault="000F31B0" w:rsidP="00F700AE">
            <w:pPr>
              <w:numPr>
                <w:ilvl w:val="0"/>
                <w:numId w:val="26"/>
              </w:numPr>
              <w:rPr>
                <w:b/>
                <w:bCs/>
              </w:rPr>
            </w:pPr>
            <w:r>
              <w:t>bežný transfer xxx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136,23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588 - Náklady z odvodu príjmov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589 - Náklady z budúceho odvodu príjmov</w:t>
            </w:r>
          </w:p>
          <w:p w:rsidR="000F31B0" w:rsidRDefault="000F31B0" w:rsidP="00F700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  <w:shd w:val="clear" w:color="auto" w:fill="F2F2F2"/>
          </w:tcPr>
          <w:p w:rsidR="000F31B0" w:rsidRPr="00D644DA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29 183,11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7621,71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541 - ZC predaného DNM a DHM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13 093,35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1812,20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544 - Zmluvné pokuty, penále a úroky z omeškania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074670" w:rsidRDefault="000F31B0" w:rsidP="00F700AE">
            <w:r>
              <w:t>545 - Ostatné pokuty, penále a úroky z omeškania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546 - Odpis pohľadávky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548 - Ostatné náklady na prevádzkovú činnosť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16 089,76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5809,51</w:t>
            </w:r>
          </w:p>
        </w:tc>
      </w:tr>
      <w:tr w:rsidR="000F31B0" w:rsidRPr="00A6137D">
        <w:tc>
          <w:tcPr>
            <w:tcW w:w="6096" w:type="dxa"/>
          </w:tcPr>
          <w:p w:rsidR="000F31B0" w:rsidRDefault="000F31B0" w:rsidP="00F700AE">
            <w:r>
              <w:t>549 - Manká a škody</w:t>
            </w:r>
          </w:p>
          <w:p w:rsidR="000F31B0" w:rsidRPr="00074670" w:rsidRDefault="000F31B0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  <w:tr w:rsidR="000F31B0" w:rsidRPr="00A6137D">
        <w:tc>
          <w:tcPr>
            <w:tcW w:w="6096" w:type="dxa"/>
          </w:tcPr>
          <w:p w:rsidR="000F31B0" w:rsidRPr="008640E2" w:rsidRDefault="000F31B0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8640E2">
              <w:rPr>
                <w:b/>
                <w:bCs/>
              </w:rPr>
              <w:t>ane z príjmov</w:t>
            </w:r>
          </w:p>
          <w:p w:rsidR="000F31B0" w:rsidRDefault="000F31B0" w:rsidP="00F700AE">
            <w:r>
              <w:t xml:space="preserve">591 - Splatná daň z príjmov </w:t>
            </w: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</w:p>
        </w:tc>
        <w:tc>
          <w:tcPr>
            <w:tcW w:w="2268" w:type="dxa"/>
          </w:tcPr>
          <w:p w:rsidR="000F31B0" w:rsidRDefault="000F31B0" w:rsidP="00F700AE">
            <w:pPr>
              <w:jc w:val="right"/>
            </w:pPr>
            <w:r>
              <w:t>0</w:t>
            </w:r>
          </w:p>
        </w:tc>
      </w:tr>
    </w:tbl>
    <w:p w:rsidR="000F31B0" w:rsidRDefault="000F31B0" w:rsidP="00CF6C14">
      <w:pPr>
        <w:rPr>
          <w:i/>
          <w:iCs/>
          <w:sz w:val="24"/>
          <w:szCs w:val="24"/>
        </w:rPr>
      </w:pPr>
    </w:p>
    <w:p w:rsidR="000F31B0" w:rsidRDefault="000F31B0" w:rsidP="00CF6C14">
      <w:pPr>
        <w:rPr>
          <w:i/>
          <w:iCs/>
          <w:sz w:val="24"/>
          <w:szCs w:val="24"/>
        </w:rPr>
      </w:pPr>
    </w:p>
    <w:p w:rsidR="000F31B0" w:rsidRDefault="000F31B0" w:rsidP="00FB572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3.Tržby a výrobné náklady príspevkových organizácií </w:t>
      </w:r>
    </w:p>
    <w:p w:rsidR="000F31B0" w:rsidRPr="005D13B5" w:rsidRDefault="000F31B0" w:rsidP="005D13B5">
      <w:pPr>
        <w:rPr>
          <w:b/>
          <w:bCs/>
          <w:i/>
          <w:iCs/>
          <w:sz w:val="24"/>
          <w:szCs w:val="24"/>
        </w:rPr>
      </w:pPr>
    </w:p>
    <w:p w:rsidR="000F31B0" w:rsidRPr="005D13B5" w:rsidRDefault="000F31B0" w:rsidP="005D13B5">
      <w:pPr>
        <w:rPr>
          <w:i/>
          <w:iCs/>
          <w:sz w:val="24"/>
          <w:szCs w:val="24"/>
        </w:rPr>
      </w:pPr>
      <w:r w:rsidRPr="005D13B5">
        <w:rPr>
          <w:i/>
          <w:iCs/>
          <w:sz w:val="24"/>
          <w:szCs w:val="24"/>
        </w:rPr>
        <w:t>Obec nemá zriadenú príspevkovú organi</w:t>
      </w:r>
      <w:r>
        <w:rPr>
          <w:i/>
          <w:iCs/>
          <w:sz w:val="24"/>
          <w:szCs w:val="24"/>
        </w:rPr>
        <w:t>záciu, ktorá by bola povinná spĺ</w:t>
      </w:r>
      <w:r w:rsidRPr="005D13B5">
        <w:rPr>
          <w:i/>
          <w:iCs/>
          <w:sz w:val="24"/>
          <w:szCs w:val="24"/>
        </w:rPr>
        <w:t xml:space="preserve">ňať podmienky podľa § 21 ods. 2 zákona č.523/2004 Z.z. o rozpočtových pravidlách verejnej správy a o zmene a doplnení niektorých zákonov                       </w:t>
      </w:r>
    </w:p>
    <w:p w:rsidR="000F31B0" w:rsidRPr="00FC435A" w:rsidRDefault="000F31B0" w:rsidP="00A5399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0F31B0" w:rsidRDefault="000F31B0" w:rsidP="00A53990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0F31B0" w:rsidRDefault="000F31B0" w:rsidP="005D13B5">
      <w:pPr>
        <w:rPr>
          <w:b/>
          <w:bCs/>
          <w:sz w:val="24"/>
          <w:szCs w:val="24"/>
        </w:rPr>
      </w:pPr>
    </w:p>
    <w:p w:rsidR="000F31B0" w:rsidRDefault="000F31B0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Obec v roku 2023   účtovala na podsúvahových účtoch o dlhodobom majetku, ktorý sa neodpisuje, len sa vedie v evidencii.</w:t>
      </w:r>
    </w:p>
    <w:p w:rsidR="000F31B0" w:rsidRPr="005D13B5" w:rsidRDefault="000F31B0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Prírastky v roku 2023  boli účtované v sume  6783,22   eur  , spolu majetok k 31.12.2023  evidovaný v sume   162 517,54   eur. </w:t>
      </w:r>
    </w:p>
    <w:p w:rsidR="000F31B0" w:rsidRDefault="000F31B0" w:rsidP="00091AC0">
      <w:pPr>
        <w:ind w:left="284"/>
        <w:rPr>
          <w:b/>
          <w:bCs/>
          <w:sz w:val="24"/>
          <w:szCs w:val="24"/>
        </w:rPr>
      </w:pPr>
    </w:p>
    <w:p w:rsidR="000F31B0" w:rsidRDefault="000F31B0" w:rsidP="00091AC0">
      <w:pPr>
        <w:ind w:left="284"/>
        <w:rPr>
          <w:b/>
          <w:bCs/>
          <w:sz w:val="24"/>
          <w:szCs w:val="24"/>
        </w:rPr>
      </w:pPr>
    </w:p>
    <w:p w:rsidR="000F31B0" w:rsidRDefault="000F31B0" w:rsidP="00091AC0">
      <w:pPr>
        <w:ind w:left="284"/>
        <w:rPr>
          <w:b/>
          <w:bCs/>
          <w:sz w:val="24"/>
          <w:szCs w:val="24"/>
        </w:rPr>
      </w:pPr>
    </w:p>
    <w:p w:rsidR="000F31B0" w:rsidRPr="000C38A4" w:rsidRDefault="000F31B0" w:rsidP="005D13B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0C38A4">
        <w:rPr>
          <w:b/>
          <w:bCs/>
          <w:sz w:val="24"/>
          <w:szCs w:val="24"/>
        </w:rPr>
        <w:t>Čl. VII</w:t>
      </w:r>
    </w:p>
    <w:p w:rsidR="000F31B0" w:rsidRPr="00FC435A" w:rsidRDefault="000F31B0" w:rsidP="00B352C8">
      <w:pPr>
        <w:jc w:val="center"/>
        <w:rPr>
          <w:b/>
          <w:bCs/>
          <w:sz w:val="24"/>
          <w:szCs w:val="24"/>
        </w:rPr>
      </w:pPr>
      <w:r w:rsidRPr="000C38A4">
        <w:rPr>
          <w:b/>
          <w:bCs/>
          <w:sz w:val="24"/>
          <w:szCs w:val="24"/>
        </w:rPr>
        <w:t>Informácie o iných aktívach a iných pasívach</w:t>
      </w:r>
    </w:p>
    <w:p w:rsidR="000F31B0" w:rsidRDefault="000F31B0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31B0" w:rsidRDefault="000F31B0" w:rsidP="0053470B">
      <w:pPr>
        <w:numPr>
          <w:ilvl w:val="0"/>
          <w:numId w:val="2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Iné aktíva a iné pasíva </w:t>
      </w:r>
    </w:p>
    <w:p w:rsidR="000F31B0" w:rsidRDefault="000F31B0" w:rsidP="005F7E24">
      <w:pPr>
        <w:rPr>
          <w:b/>
          <w:bCs/>
          <w:sz w:val="24"/>
          <w:szCs w:val="24"/>
        </w:rPr>
      </w:pPr>
    </w:p>
    <w:p w:rsidR="000F31B0" w:rsidRPr="005F7E24" w:rsidRDefault="000F31B0" w:rsidP="005F7E24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Obec v roku 2023  </w:t>
      </w:r>
      <w:r w:rsidRPr="005F7E24">
        <w:rPr>
          <w:i/>
          <w:iCs/>
          <w:sz w:val="24"/>
          <w:szCs w:val="24"/>
        </w:rPr>
        <w:t xml:space="preserve"> neúčtovala o iných aktívach a iných pasívach, ktorými sa  rozumie možný majetok, ktorý vznikol v dôsledku minulých udalostí a ktorého existencia alebo vlastníctvo závisí od toho, či nastane alebo nenastane jedna alebo viac neistých udalostí v budúcnosti, ktorých vznik </w:t>
      </w:r>
      <w:r>
        <w:rPr>
          <w:i/>
          <w:iCs/>
          <w:sz w:val="24"/>
          <w:szCs w:val="24"/>
        </w:rPr>
        <w:t xml:space="preserve">nezávisí od účtovnej jednotky </w:t>
      </w:r>
    </w:p>
    <w:p w:rsidR="000F31B0" w:rsidRDefault="000F31B0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F31B0" w:rsidRPr="000C6B6E" w:rsidRDefault="000F31B0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Čl. VIII</w:t>
      </w:r>
    </w:p>
    <w:p w:rsidR="000F31B0" w:rsidRPr="000C6B6E" w:rsidRDefault="000F31B0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0F31B0" w:rsidRPr="00FC435A" w:rsidRDefault="000F31B0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účtovnej jednotky a spriaznených osôb</w:t>
      </w:r>
    </w:p>
    <w:p w:rsidR="000F31B0" w:rsidRPr="00FC435A" w:rsidRDefault="000F31B0" w:rsidP="00643ADF">
      <w:pPr>
        <w:jc w:val="center"/>
        <w:rPr>
          <w:b/>
          <w:bCs/>
          <w:sz w:val="24"/>
          <w:szCs w:val="24"/>
        </w:rPr>
      </w:pPr>
    </w:p>
    <w:p w:rsidR="000F31B0" w:rsidRDefault="000F31B0" w:rsidP="005F7E24">
      <w:pPr>
        <w:numPr>
          <w:ilvl w:val="0"/>
          <w:numId w:val="23"/>
        </w:numPr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spriaznených osobách a o ekonomických vzťahoch účtovnej jednotky a spriaznených osôb</w:t>
      </w:r>
    </w:p>
    <w:p w:rsidR="000F31B0" w:rsidRDefault="000F31B0" w:rsidP="005F7E24">
      <w:pPr>
        <w:rPr>
          <w:b/>
          <w:bCs/>
          <w:sz w:val="24"/>
          <w:szCs w:val="24"/>
        </w:rPr>
      </w:pPr>
    </w:p>
    <w:p w:rsidR="000F31B0" w:rsidRPr="005F7E24" w:rsidRDefault="000F31B0" w:rsidP="00823CF7">
      <w:pPr>
        <w:numPr>
          <w:ilvl w:val="0"/>
          <w:numId w:val="33"/>
        </w:numPr>
        <w:ind w:left="284" w:hanging="284"/>
        <w:rPr>
          <w:b/>
          <w:bCs/>
          <w:i/>
          <w:iCs/>
          <w:sz w:val="24"/>
          <w:szCs w:val="24"/>
        </w:rPr>
      </w:pPr>
      <w:r w:rsidRPr="008D4591">
        <w:rPr>
          <w:sz w:val="24"/>
          <w:szCs w:val="24"/>
        </w:rPr>
        <w:t xml:space="preserve">opis </w:t>
      </w:r>
      <w:r w:rsidRPr="005F7E24">
        <w:rPr>
          <w:i/>
          <w:iCs/>
          <w:sz w:val="24"/>
          <w:szCs w:val="24"/>
        </w:rPr>
        <w:t>a hodnota podmienených záväzkov voči spriazneným osobám – obec nevykazovala v účtovníctve za rok 20</w:t>
      </w:r>
      <w:r>
        <w:rPr>
          <w:i/>
          <w:iCs/>
          <w:sz w:val="24"/>
          <w:szCs w:val="24"/>
        </w:rPr>
        <w:t>23</w:t>
      </w:r>
    </w:p>
    <w:p w:rsidR="000F31B0" w:rsidRPr="005F7E24" w:rsidRDefault="000F31B0" w:rsidP="005F7E24">
      <w:pPr>
        <w:rPr>
          <w:b/>
          <w:bCs/>
          <w:i/>
          <w:iCs/>
          <w:sz w:val="24"/>
          <w:szCs w:val="24"/>
        </w:rPr>
      </w:pPr>
    </w:p>
    <w:p w:rsidR="000F31B0" w:rsidRDefault="000F31B0" w:rsidP="00C82316">
      <w:pPr>
        <w:jc w:val="center"/>
        <w:rPr>
          <w:b/>
          <w:bCs/>
          <w:sz w:val="24"/>
          <w:szCs w:val="24"/>
        </w:rPr>
      </w:pPr>
    </w:p>
    <w:p w:rsidR="000F31B0" w:rsidRPr="00FC435A" w:rsidRDefault="000F31B0" w:rsidP="00C8231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0F31B0" w:rsidRPr="00FC435A" w:rsidRDefault="000F31B0" w:rsidP="00C82316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0F31B0" w:rsidRDefault="000F31B0" w:rsidP="00C82316">
      <w:pPr>
        <w:jc w:val="center"/>
        <w:rPr>
          <w:b/>
          <w:bCs/>
          <w:sz w:val="24"/>
          <w:szCs w:val="24"/>
        </w:rPr>
      </w:pPr>
    </w:p>
    <w:p w:rsidR="000F31B0" w:rsidRDefault="000F31B0" w:rsidP="005041E6">
      <w:pPr>
        <w:jc w:val="both"/>
        <w:rPr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– </w:t>
      </w:r>
      <w:r>
        <w:rPr>
          <w:sz w:val="24"/>
          <w:szCs w:val="24"/>
        </w:rPr>
        <w:t>tabuľková časť poznámok</w:t>
      </w:r>
    </w:p>
    <w:p w:rsidR="000F31B0" w:rsidRPr="009F0666" w:rsidRDefault="000F31B0" w:rsidP="005041E6">
      <w:pPr>
        <w:jc w:val="both"/>
        <w:rPr>
          <w:b/>
          <w:bCs/>
          <w:sz w:val="24"/>
          <w:szCs w:val="24"/>
        </w:rPr>
      </w:pPr>
    </w:p>
    <w:p w:rsidR="000F31B0" w:rsidRDefault="000F31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schválila finančný rozpočet na rok 2023   bez programovej štruktúry uznesením</w:t>
      </w:r>
    </w:p>
    <w:p w:rsidR="000F31B0" w:rsidRDefault="000F31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Uznesením OZ bol schválený aj rozpočet školských zariadení a základných škôl, v zriaďovateľskej pôsobnosti obce.</w:t>
      </w:r>
    </w:p>
    <w:p w:rsidR="000F31B0" w:rsidRDefault="000F31B0" w:rsidP="00050594">
      <w:pPr>
        <w:jc w:val="both"/>
        <w:rPr>
          <w:sz w:val="24"/>
          <w:szCs w:val="24"/>
        </w:rPr>
      </w:pPr>
    </w:p>
    <w:p w:rsidR="000F31B0" w:rsidRDefault="000F31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priebehu roka 2023  prijala rozpočtové opatrenia o ktorých vedie operatívnu evidenciu.</w:t>
      </w:r>
    </w:p>
    <w:p w:rsidR="000F31B0" w:rsidRDefault="000F31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opatrenia boli vykonané v súlade s ustanovením §14 zákona SNR č. 583/2004 Z.z. o rozpočtových  pravidlách územnej samosprávy v z.n.p. Úpravy rozpočtu boli  vykonané v rozsahu oprávnenia starostky obce, ktoré OZ zobralo na vedomie, a v rozsahu zmien ,ktoré schvaľovalo obecné zastupiteľstvo. </w:t>
      </w:r>
    </w:p>
    <w:p w:rsidR="000F31B0" w:rsidRPr="00CE5477" w:rsidRDefault="000F31B0" w:rsidP="006E6910">
      <w:pPr>
        <w:ind w:left="360"/>
        <w:jc w:val="both"/>
        <w:rPr>
          <w:sz w:val="24"/>
          <w:szCs w:val="24"/>
        </w:rPr>
      </w:pPr>
    </w:p>
    <w:p w:rsidR="000F31B0" w:rsidRDefault="000F31B0" w:rsidP="00B031CD">
      <w:pPr>
        <w:jc w:val="center"/>
        <w:rPr>
          <w:b/>
          <w:bCs/>
          <w:sz w:val="24"/>
          <w:szCs w:val="24"/>
        </w:rPr>
      </w:pPr>
    </w:p>
    <w:p w:rsidR="000F31B0" w:rsidRDefault="000F31B0" w:rsidP="009163C5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 a ods. </w:t>
      </w:r>
      <w:r w:rsidRPr="008C5B46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>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</w:t>
      </w:r>
      <w:r>
        <w:rPr>
          <w:sz w:val="24"/>
          <w:szCs w:val="24"/>
        </w:rPr>
        <w:t>čtovné obdobie rok 2023:</w:t>
      </w:r>
    </w:p>
    <w:p w:rsidR="000F31B0" w:rsidRDefault="000F31B0" w:rsidP="009163C5">
      <w:pPr>
        <w:jc w:val="both"/>
        <w:rPr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Obec  vykazovala  k 31.12.2023   podľa  výkazu FIN 5-04  záväzky v sume 668 557,96 EUR , na porovnanie k 31.12.2022  to bolo  798 789,13   EUR .Záväzky progresívne klesali úmerne so splácaním záväzkov. V tom záväzky z prijatých návratných zdrojov financovania predstavovali k 31.12.2023: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a/ bankové úvery v sume                             309 765,60    EUR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b/  záväzky voči ŠFRB  v sume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 xml:space="preserve">   286 736,15  EUR</w:t>
      </w: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  <w:r w:rsidRPr="00103B15">
        <w:rPr>
          <w:i/>
          <w:iCs/>
          <w:sz w:val="24"/>
          <w:szCs w:val="24"/>
        </w:rPr>
        <w:t>bežné príjmy obce k 31.12.2022</w:t>
      </w:r>
      <w:r w:rsidRPr="00103B15">
        <w:rPr>
          <w:i/>
          <w:iCs/>
          <w:sz w:val="24"/>
          <w:szCs w:val="24"/>
        </w:rPr>
        <w:tab/>
        <w:t xml:space="preserve">  1 321 830,51 EUR</w:t>
      </w: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Do celkovej sumy dlhu obce sa  podľa  zákona č. 583/2004 o rozpočtových pravidlách územnej samosprávy a o zmene a doplneni niektorých zákonov v znení neskorších predpisov   , v znení ustanovenia   §17 odsek odseku 8   nezapočítavajú  záväzky z návratných zdrojov financovania prijatých na zabezpečenie predfinancovania  spoločných programov SR a EÚ , z úveru poskytnutého zo ŠFRB na obstaranie obecných nájomných bytov vo výške splátok úveru, ktorých úhrada je zahrnutá v cene ročného nájomného za obecné nájomné byty</w:t>
      </w: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a) Dlh obce k 31.12.2023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>24 %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vypočítaný ako podiel: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záväzky z prijatých NZF k 04.03.2024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>309 765,60    EUR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-----------------------------------------------------------------------------------------------------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bežné príjmy k 31.12.2023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>1  321 736,15  EUR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b)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Suma splátok z návratných zdrojov financovania v súlade s ustanovením  17 odsek 6 písm.b) zákona o rozpočtových pravidlách územnej samosprávy v príslušnom rozpočtovom roku  nekrekročí hranicu 25% skutočných bežných príjmov predchádzajúceho rozpočtového roka znížených o prostriedky grantov </w:t>
      </w:r>
      <w:r w:rsidRPr="00103B15">
        <w:rPr>
          <w:rFonts w:ascii="Arial Narrow" w:hAnsi="Arial Narrow" w:cs="Arial Narrow"/>
          <w:b/>
          <w:bCs/>
          <w:i/>
          <w:iCs/>
          <w:sz w:val="24"/>
          <w:szCs w:val="24"/>
        </w:rPr>
        <w:t>a 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>transferov.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Podkladom pre výpočet boli: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Suma splátok návratných z</w:t>
      </w:r>
      <w:r>
        <w:rPr>
          <w:rFonts w:ascii="Arial Narrow" w:hAnsi="Arial Narrow" w:cs="Arial Narrow"/>
          <w:i/>
          <w:iCs/>
          <w:sz w:val="24"/>
          <w:szCs w:val="24"/>
        </w:rPr>
        <w:t xml:space="preserve">drojov financovania pre rok 2023:  33 092,98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 EUR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>Vlastné daňové a nedaňové príjmy k 31.12.2023 boli :            738 289,68 EUR.</w:t>
      </w:r>
    </w:p>
    <w:p w:rsidR="000F31B0" w:rsidRPr="00103B15" w:rsidRDefault="000F31B0" w:rsidP="00FB18B6">
      <w:pPr>
        <w:rPr>
          <w:rFonts w:ascii="Arial Narrow" w:hAnsi="Arial Narrow" w:cs="Arial Narrow"/>
          <w:i/>
          <w:iCs/>
          <w:color w:val="FF0000"/>
          <w:sz w:val="24"/>
          <w:szCs w:val="24"/>
        </w:rPr>
      </w:pPr>
      <w:r w:rsidRPr="00103B15">
        <w:rPr>
          <w:rFonts w:ascii="Arial Narrow" w:hAnsi="Arial Narrow" w:cs="Arial Narrow"/>
          <w:i/>
          <w:iCs/>
          <w:sz w:val="24"/>
          <w:szCs w:val="24"/>
        </w:rPr>
        <w:t xml:space="preserve">- suma splátok </w:t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</w:r>
      <w:r w:rsidRPr="00103B15">
        <w:rPr>
          <w:rFonts w:ascii="Arial Narrow" w:hAnsi="Arial Narrow" w:cs="Arial Narrow"/>
          <w:i/>
          <w:iCs/>
          <w:sz w:val="24"/>
          <w:szCs w:val="24"/>
        </w:rPr>
        <w:tab/>
        <w:t>5%</w:t>
      </w:r>
    </w:p>
    <w:p w:rsidR="000F31B0" w:rsidRPr="00103B15" w:rsidRDefault="000F31B0" w:rsidP="009163C5">
      <w:pPr>
        <w:jc w:val="both"/>
        <w:rPr>
          <w:i/>
          <w:iCs/>
          <w:sz w:val="24"/>
          <w:szCs w:val="24"/>
        </w:rPr>
      </w:pPr>
    </w:p>
    <w:p w:rsidR="000F31B0" w:rsidRDefault="000F31B0" w:rsidP="009163C5">
      <w:pPr>
        <w:jc w:val="both"/>
        <w:rPr>
          <w:sz w:val="24"/>
          <w:szCs w:val="24"/>
        </w:rPr>
      </w:pPr>
    </w:p>
    <w:p w:rsidR="000F31B0" w:rsidRPr="009163C5" w:rsidRDefault="000F31B0" w:rsidP="009163C5">
      <w:pPr>
        <w:jc w:val="both"/>
        <w:rPr>
          <w:sz w:val="24"/>
          <w:szCs w:val="24"/>
        </w:rPr>
      </w:pPr>
    </w:p>
    <w:p w:rsidR="000F31B0" w:rsidRPr="00FC435A" w:rsidRDefault="000F31B0" w:rsidP="00B031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0F31B0" w:rsidRDefault="000F31B0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0F31B0" w:rsidRPr="00FC435A" w:rsidRDefault="000F31B0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0F31B0" w:rsidRDefault="000F31B0" w:rsidP="00B031CD">
      <w:pPr>
        <w:jc w:val="center"/>
        <w:rPr>
          <w:b/>
          <w:bCs/>
          <w:sz w:val="28"/>
          <w:szCs w:val="28"/>
        </w:rPr>
      </w:pPr>
    </w:p>
    <w:p w:rsidR="000F31B0" w:rsidRPr="00E465E9" w:rsidRDefault="000F31B0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neuvádza </w:t>
      </w: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 xml:space="preserve"> a to: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B031CD">
        <w:rPr>
          <w:b w:val="0"/>
          <w:bCs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F31B0" w:rsidRPr="00A639A3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A639A3">
        <w:rPr>
          <w:b w:val="0"/>
          <w:bCs w:val="0"/>
          <w:sz w:val="24"/>
          <w:szCs w:val="24"/>
        </w:rPr>
        <w:t>dôvody pre zmenu výšky rezerv a opravných položiek,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meny významných položiek dlhodobého finančného majetku,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</w:t>
      </w:r>
      <w:r w:rsidRPr="00B031CD">
        <w:rPr>
          <w:b w:val="0"/>
          <w:bCs w:val="0"/>
          <w:sz w:val="24"/>
          <w:szCs w:val="24"/>
        </w:rPr>
        <w:t>ydané dlhopisy a iné cenné papiere,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mena právnej formy účtovnej jednotky,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</w:t>
      </w:r>
      <w:r w:rsidRPr="00B031CD">
        <w:rPr>
          <w:b w:val="0"/>
          <w:bCs w:val="0"/>
          <w:sz w:val="24"/>
          <w:szCs w:val="24"/>
        </w:rPr>
        <w:t>imoriadne udalosti, ak majú vplyv na hospodárenie účtovnej jedn</w:t>
      </w:r>
      <w:r>
        <w:rPr>
          <w:b w:val="0"/>
          <w:bCs w:val="0"/>
          <w:sz w:val="24"/>
          <w:szCs w:val="24"/>
        </w:rPr>
        <w:t>otky</w:t>
      </w:r>
    </w:p>
    <w:p w:rsidR="000F31B0" w:rsidRDefault="000F31B0" w:rsidP="007F3B3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Vojnový konflikt na ukrajine, inflácia mala dopad na ceny energií, tovarov a služieb.</w:t>
      </w:r>
    </w:p>
    <w:p w:rsidR="000F31B0" w:rsidRDefault="000F31B0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</w:t>
      </w:r>
      <w:r w:rsidRPr="00B031CD">
        <w:rPr>
          <w:b w:val="0"/>
          <w:bCs w:val="0"/>
          <w:sz w:val="24"/>
          <w:szCs w:val="24"/>
        </w:rPr>
        <w:t xml:space="preserve">né </w:t>
      </w:r>
      <w:r>
        <w:rPr>
          <w:b w:val="0"/>
          <w:bCs w:val="0"/>
          <w:sz w:val="24"/>
          <w:szCs w:val="24"/>
        </w:rPr>
        <w:t>mimoriadne skutočnosti</w:t>
      </w:r>
    </w:p>
    <w:p w:rsidR="000F31B0" w:rsidRDefault="000F31B0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0F31B0" w:rsidRDefault="000F31B0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0F31B0" w:rsidRDefault="000F31B0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0F31B0" w:rsidRDefault="000F31B0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Vypracovala : Anita Félix</w:t>
      </w:r>
    </w:p>
    <w:p w:rsidR="000F31B0" w:rsidRDefault="000F31B0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0F31B0" w:rsidRPr="00C901E5" w:rsidRDefault="000F31B0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 Farnej, dňa  29.04.2024</w:t>
      </w:r>
    </w:p>
    <w:sectPr w:rsidR="000F31B0" w:rsidRPr="00C901E5" w:rsidSect="00CB687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31B0" w:rsidRDefault="000F31B0">
      <w:r>
        <w:separator/>
      </w:r>
    </w:p>
  </w:endnote>
  <w:endnote w:type="continuationSeparator" w:id="1">
    <w:p w:rsidR="000F31B0" w:rsidRDefault="000F31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1B0" w:rsidRDefault="000F31B0" w:rsidP="00CE70B2">
    <w:pPr>
      <w:pStyle w:val="Footer"/>
      <w:framePr w:wrap="auto" w:vAnchor="text" w:hAnchor="page" w:x="11215" w:y="77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</w:p>
  <w:p w:rsidR="000F31B0" w:rsidRDefault="000F31B0" w:rsidP="0049143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31B0" w:rsidRDefault="000F31B0">
      <w:r>
        <w:separator/>
      </w:r>
    </w:p>
  </w:footnote>
  <w:footnote w:type="continuationSeparator" w:id="1">
    <w:p w:rsidR="000F31B0" w:rsidRDefault="000F31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1B0" w:rsidRDefault="000F31B0" w:rsidP="0065096D">
    <w:pPr>
      <w:pStyle w:val="Header"/>
      <w:tabs>
        <w:tab w:val="left" w:pos="708"/>
      </w:tabs>
      <w:ind w:right="-82"/>
      <w:jc w:val="center"/>
      <w:rPr>
        <w:i/>
        <w:iCs/>
        <w:sz w:val="24"/>
        <w:szCs w:val="24"/>
      </w:rPr>
    </w:pPr>
  </w:p>
  <w:p w:rsidR="000F31B0" w:rsidRPr="0065096D" w:rsidRDefault="000F31B0" w:rsidP="0065096D">
    <w:pPr>
      <w:pStyle w:val="Header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FARNÁ</w:t>
    </w:r>
  </w:p>
  <w:p w:rsidR="000F31B0" w:rsidRDefault="000F31B0" w:rsidP="0065096D">
    <w:pPr>
      <w:pStyle w:val="Header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0F31B0" w:rsidRPr="0065096D" w:rsidRDefault="000F31B0" w:rsidP="0065096D">
    <w:pPr>
      <w:pStyle w:val="Header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0F31B0" w:rsidRDefault="000F31B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multilevel"/>
    <w:tmpl w:val="326CD6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2"/>
  </w:num>
  <w:num w:numId="23">
    <w:abstractNumId w:val="12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59D"/>
    <w:rsid w:val="00001515"/>
    <w:rsid w:val="000023BC"/>
    <w:rsid w:val="00002D6C"/>
    <w:rsid w:val="0000311D"/>
    <w:rsid w:val="000036D5"/>
    <w:rsid w:val="00004C74"/>
    <w:rsid w:val="00005521"/>
    <w:rsid w:val="00005F68"/>
    <w:rsid w:val="00006786"/>
    <w:rsid w:val="00006A66"/>
    <w:rsid w:val="00007470"/>
    <w:rsid w:val="000076F4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4C85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437A"/>
    <w:rsid w:val="000344AB"/>
    <w:rsid w:val="00034D7F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68"/>
    <w:rsid w:val="00056302"/>
    <w:rsid w:val="00056633"/>
    <w:rsid w:val="00056935"/>
    <w:rsid w:val="0006097B"/>
    <w:rsid w:val="00062E1C"/>
    <w:rsid w:val="0006362E"/>
    <w:rsid w:val="000654BB"/>
    <w:rsid w:val="00066F45"/>
    <w:rsid w:val="00067F45"/>
    <w:rsid w:val="00071381"/>
    <w:rsid w:val="0007217E"/>
    <w:rsid w:val="00072A16"/>
    <w:rsid w:val="00073181"/>
    <w:rsid w:val="00073477"/>
    <w:rsid w:val="00074670"/>
    <w:rsid w:val="00074A74"/>
    <w:rsid w:val="00074D4B"/>
    <w:rsid w:val="00075970"/>
    <w:rsid w:val="00075E71"/>
    <w:rsid w:val="000763C4"/>
    <w:rsid w:val="000769B5"/>
    <w:rsid w:val="0007726B"/>
    <w:rsid w:val="00077F84"/>
    <w:rsid w:val="000805E3"/>
    <w:rsid w:val="00081B11"/>
    <w:rsid w:val="00082710"/>
    <w:rsid w:val="000838C7"/>
    <w:rsid w:val="00083E70"/>
    <w:rsid w:val="00083F08"/>
    <w:rsid w:val="00084E0C"/>
    <w:rsid w:val="0008765A"/>
    <w:rsid w:val="0009085C"/>
    <w:rsid w:val="00091AC0"/>
    <w:rsid w:val="00092EA4"/>
    <w:rsid w:val="00094517"/>
    <w:rsid w:val="00094FAC"/>
    <w:rsid w:val="000958E6"/>
    <w:rsid w:val="00095F8E"/>
    <w:rsid w:val="00095FB0"/>
    <w:rsid w:val="000970ED"/>
    <w:rsid w:val="000A1289"/>
    <w:rsid w:val="000A148A"/>
    <w:rsid w:val="000A217D"/>
    <w:rsid w:val="000A25EC"/>
    <w:rsid w:val="000A2B1C"/>
    <w:rsid w:val="000A2C3B"/>
    <w:rsid w:val="000A3DA2"/>
    <w:rsid w:val="000A44FF"/>
    <w:rsid w:val="000A598B"/>
    <w:rsid w:val="000A6153"/>
    <w:rsid w:val="000A6495"/>
    <w:rsid w:val="000A67C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3C8"/>
    <w:rsid w:val="000D0731"/>
    <w:rsid w:val="000D0D94"/>
    <w:rsid w:val="000D12E9"/>
    <w:rsid w:val="000D1882"/>
    <w:rsid w:val="000D1CEA"/>
    <w:rsid w:val="000D28A4"/>
    <w:rsid w:val="000D7414"/>
    <w:rsid w:val="000D7785"/>
    <w:rsid w:val="000E0133"/>
    <w:rsid w:val="000E0B80"/>
    <w:rsid w:val="000E12DB"/>
    <w:rsid w:val="000E1AB7"/>
    <w:rsid w:val="000E2C9F"/>
    <w:rsid w:val="000E4A24"/>
    <w:rsid w:val="000E5D2D"/>
    <w:rsid w:val="000E6E03"/>
    <w:rsid w:val="000E6E05"/>
    <w:rsid w:val="000E7020"/>
    <w:rsid w:val="000E70AC"/>
    <w:rsid w:val="000E7DD7"/>
    <w:rsid w:val="000F01D5"/>
    <w:rsid w:val="000F05C7"/>
    <w:rsid w:val="000F186C"/>
    <w:rsid w:val="000F31B0"/>
    <w:rsid w:val="000F32C1"/>
    <w:rsid w:val="000F3A24"/>
    <w:rsid w:val="000F4944"/>
    <w:rsid w:val="000F4BE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B15"/>
    <w:rsid w:val="00104161"/>
    <w:rsid w:val="001056E1"/>
    <w:rsid w:val="00111362"/>
    <w:rsid w:val="00111B4C"/>
    <w:rsid w:val="00111C9B"/>
    <w:rsid w:val="00113432"/>
    <w:rsid w:val="0011496E"/>
    <w:rsid w:val="001164A4"/>
    <w:rsid w:val="00117BD3"/>
    <w:rsid w:val="001205EB"/>
    <w:rsid w:val="00120BA4"/>
    <w:rsid w:val="00121C6D"/>
    <w:rsid w:val="00122700"/>
    <w:rsid w:val="00123DA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C79"/>
    <w:rsid w:val="001403A1"/>
    <w:rsid w:val="0014183C"/>
    <w:rsid w:val="00142D96"/>
    <w:rsid w:val="0014355A"/>
    <w:rsid w:val="00143E09"/>
    <w:rsid w:val="00144874"/>
    <w:rsid w:val="001457B8"/>
    <w:rsid w:val="00145F1D"/>
    <w:rsid w:val="00146CDA"/>
    <w:rsid w:val="00146E01"/>
    <w:rsid w:val="00147361"/>
    <w:rsid w:val="00150D5B"/>
    <w:rsid w:val="00151F82"/>
    <w:rsid w:val="001525C4"/>
    <w:rsid w:val="00152926"/>
    <w:rsid w:val="0015301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979"/>
    <w:rsid w:val="00175FB8"/>
    <w:rsid w:val="001770CD"/>
    <w:rsid w:val="00180D8C"/>
    <w:rsid w:val="001828FC"/>
    <w:rsid w:val="00182FFB"/>
    <w:rsid w:val="0018381B"/>
    <w:rsid w:val="00184661"/>
    <w:rsid w:val="00184AF3"/>
    <w:rsid w:val="00184E44"/>
    <w:rsid w:val="0018538D"/>
    <w:rsid w:val="0018580F"/>
    <w:rsid w:val="00186601"/>
    <w:rsid w:val="00186AA6"/>
    <w:rsid w:val="001926E4"/>
    <w:rsid w:val="0019515D"/>
    <w:rsid w:val="00196462"/>
    <w:rsid w:val="001A3706"/>
    <w:rsid w:val="001A5069"/>
    <w:rsid w:val="001A50FE"/>
    <w:rsid w:val="001A55D7"/>
    <w:rsid w:val="001A5C81"/>
    <w:rsid w:val="001A6570"/>
    <w:rsid w:val="001A66EC"/>
    <w:rsid w:val="001A68F4"/>
    <w:rsid w:val="001A7FA0"/>
    <w:rsid w:val="001B0433"/>
    <w:rsid w:val="001B0E08"/>
    <w:rsid w:val="001B2089"/>
    <w:rsid w:val="001B331A"/>
    <w:rsid w:val="001B4220"/>
    <w:rsid w:val="001B6352"/>
    <w:rsid w:val="001B6514"/>
    <w:rsid w:val="001B7997"/>
    <w:rsid w:val="001B7F46"/>
    <w:rsid w:val="001C1255"/>
    <w:rsid w:val="001C1DFE"/>
    <w:rsid w:val="001C2AD1"/>
    <w:rsid w:val="001C320F"/>
    <w:rsid w:val="001C390A"/>
    <w:rsid w:val="001C4D65"/>
    <w:rsid w:val="001C4DCE"/>
    <w:rsid w:val="001C50BD"/>
    <w:rsid w:val="001C555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0DC"/>
    <w:rsid w:val="001E2C2A"/>
    <w:rsid w:val="001E2CB2"/>
    <w:rsid w:val="001E3E94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DFE"/>
    <w:rsid w:val="002071D9"/>
    <w:rsid w:val="00207A4A"/>
    <w:rsid w:val="00210B3B"/>
    <w:rsid w:val="00210E4A"/>
    <w:rsid w:val="0021165C"/>
    <w:rsid w:val="00212CC9"/>
    <w:rsid w:val="00213389"/>
    <w:rsid w:val="0021378C"/>
    <w:rsid w:val="00214AC5"/>
    <w:rsid w:val="00215EF8"/>
    <w:rsid w:val="0021755B"/>
    <w:rsid w:val="002178BC"/>
    <w:rsid w:val="00217F8C"/>
    <w:rsid w:val="00221584"/>
    <w:rsid w:val="00221AF4"/>
    <w:rsid w:val="00221F49"/>
    <w:rsid w:val="002229B9"/>
    <w:rsid w:val="0022410D"/>
    <w:rsid w:val="00225C21"/>
    <w:rsid w:val="00225F57"/>
    <w:rsid w:val="00226D3B"/>
    <w:rsid w:val="00226FB5"/>
    <w:rsid w:val="00227D82"/>
    <w:rsid w:val="002305AC"/>
    <w:rsid w:val="002309A2"/>
    <w:rsid w:val="00230B65"/>
    <w:rsid w:val="00230C0D"/>
    <w:rsid w:val="00232AE9"/>
    <w:rsid w:val="002346CD"/>
    <w:rsid w:val="00235C5B"/>
    <w:rsid w:val="00240158"/>
    <w:rsid w:val="002424B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05"/>
    <w:rsid w:val="00253E4D"/>
    <w:rsid w:val="00254210"/>
    <w:rsid w:val="00254788"/>
    <w:rsid w:val="002557E9"/>
    <w:rsid w:val="00255EC9"/>
    <w:rsid w:val="002561CF"/>
    <w:rsid w:val="002564B5"/>
    <w:rsid w:val="00256A55"/>
    <w:rsid w:val="00256C42"/>
    <w:rsid w:val="00256CA9"/>
    <w:rsid w:val="00260A27"/>
    <w:rsid w:val="00262773"/>
    <w:rsid w:val="00263786"/>
    <w:rsid w:val="00264EC9"/>
    <w:rsid w:val="00266ABA"/>
    <w:rsid w:val="00267A10"/>
    <w:rsid w:val="00267B67"/>
    <w:rsid w:val="002721C8"/>
    <w:rsid w:val="002737D5"/>
    <w:rsid w:val="00273D60"/>
    <w:rsid w:val="002764A5"/>
    <w:rsid w:val="00276769"/>
    <w:rsid w:val="00276B0D"/>
    <w:rsid w:val="00276FF5"/>
    <w:rsid w:val="00281992"/>
    <w:rsid w:val="002836B1"/>
    <w:rsid w:val="002838F9"/>
    <w:rsid w:val="00285CA6"/>
    <w:rsid w:val="002879DA"/>
    <w:rsid w:val="002901EE"/>
    <w:rsid w:val="0029165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608"/>
    <w:rsid w:val="002B21DE"/>
    <w:rsid w:val="002B27CB"/>
    <w:rsid w:val="002B3BD2"/>
    <w:rsid w:val="002B482E"/>
    <w:rsid w:val="002B4847"/>
    <w:rsid w:val="002B4D1C"/>
    <w:rsid w:val="002B5C77"/>
    <w:rsid w:val="002B615A"/>
    <w:rsid w:val="002B741E"/>
    <w:rsid w:val="002C0FE0"/>
    <w:rsid w:val="002C1116"/>
    <w:rsid w:val="002C14AD"/>
    <w:rsid w:val="002C331F"/>
    <w:rsid w:val="002C39D0"/>
    <w:rsid w:val="002C4F50"/>
    <w:rsid w:val="002C5EAA"/>
    <w:rsid w:val="002C7B97"/>
    <w:rsid w:val="002C7F37"/>
    <w:rsid w:val="002D00C9"/>
    <w:rsid w:val="002D1247"/>
    <w:rsid w:val="002D1BD0"/>
    <w:rsid w:val="002D3FF7"/>
    <w:rsid w:val="002D4443"/>
    <w:rsid w:val="002D4B3F"/>
    <w:rsid w:val="002D5868"/>
    <w:rsid w:val="002D5C45"/>
    <w:rsid w:val="002D6454"/>
    <w:rsid w:val="002D70D2"/>
    <w:rsid w:val="002E0AE8"/>
    <w:rsid w:val="002E1E9E"/>
    <w:rsid w:val="002E2F3B"/>
    <w:rsid w:val="002E376D"/>
    <w:rsid w:val="002E68D6"/>
    <w:rsid w:val="002E7548"/>
    <w:rsid w:val="002E7AD9"/>
    <w:rsid w:val="002F0458"/>
    <w:rsid w:val="002F194F"/>
    <w:rsid w:val="002F1D1F"/>
    <w:rsid w:val="002F514A"/>
    <w:rsid w:val="002F5B6E"/>
    <w:rsid w:val="002F6C41"/>
    <w:rsid w:val="002F70CF"/>
    <w:rsid w:val="0030029D"/>
    <w:rsid w:val="0030409F"/>
    <w:rsid w:val="003045C2"/>
    <w:rsid w:val="003045DC"/>
    <w:rsid w:val="003050C0"/>
    <w:rsid w:val="00306F05"/>
    <w:rsid w:val="00307D53"/>
    <w:rsid w:val="00310376"/>
    <w:rsid w:val="003125B2"/>
    <w:rsid w:val="00312F8D"/>
    <w:rsid w:val="003144A2"/>
    <w:rsid w:val="00314A58"/>
    <w:rsid w:val="00314B33"/>
    <w:rsid w:val="00314D59"/>
    <w:rsid w:val="00315E89"/>
    <w:rsid w:val="00316F5C"/>
    <w:rsid w:val="003178E2"/>
    <w:rsid w:val="00320067"/>
    <w:rsid w:val="00320C8F"/>
    <w:rsid w:val="00320D59"/>
    <w:rsid w:val="00320E71"/>
    <w:rsid w:val="0032111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2"/>
    <w:rsid w:val="00333C87"/>
    <w:rsid w:val="00334147"/>
    <w:rsid w:val="003347AA"/>
    <w:rsid w:val="00334948"/>
    <w:rsid w:val="00336878"/>
    <w:rsid w:val="00337548"/>
    <w:rsid w:val="0033783F"/>
    <w:rsid w:val="00341C28"/>
    <w:rsid w:val="00341E27"/>
    <w:rsid w:val="00342102"/>
    <w:rsid w:val="00342CEC"/>
    <w:rsid w:val="003442C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124D"/>
    <w:rsid w:val="003622C5"/>
    <w:rsid w:val="00363FC1"/>
    <w:rsid w:val="003640D0"/>
    <w:rsid w:val="003653B5"/>
    <w:rsid w:val="00366447"/>
    <w:rsid w:val="003664A2"/>
    <w:rsid w:val="0036659F"/>
    <w:rsid w:val="00366930"/>
    <w:rsid w:val="003672A1"/>
    <w:rsid w:val="003715B4"/>
    <w:rsid w:val="003716B5"/>
    <w:rsid w:val="00375EC0"/>
    <w:rsid w:val="00375F92"/>
    <w:rsid w:val="00376BFB"/>
    <w:rsid w:val="00377715"/>
    <w:rsid w:val="00377832"/>
    <w:rsid w:val="00380C29"/>
    <w:rsid w:val="00381316"/>
    <w:rsid w:val="00381840"/>
    <w:rsid w:val="0038302D"/>
    <w:rsid w:val="00384522"/>
    <w:rsid w:val="00385852"/>
    <w:rsid w:val="00385E54"/>
    <w:rsid w:val="003861F4"/>
    <w:rsid w:val="003864BC"/>
    <w:rsid w:val="00391471"/>
    <w:rsid w:val="003917EC"/>
    <w:rsid w:val="00396B96"/>
    <w:rsid w:val="00396F96"/>
    <w:rsid w:val="00397B38"/>
    <w:rsid w:val="003A0D9C"/>
    <w:rsid w:val="003A1ACB"/>
    <w:rsid w:val="003A238B"/>
    <w:rsid w:val="003A28B1"/>
    <w:rsid w:val="003A2C44"/>
    <w:rsid w:val="003A4603"/>
    <w:rsid w:val="003A470A"/>
    <w:rsid w:val="003A6355"/>
    <w:rsid w:val="003A6A0D"/>
    <w:rsid w:val="003A6BC6"/>
    <w:rsid w:val="003A6EF4"/>
    <w:rsid w:val="003B2D85"/>
    <w:rsid w:val="003B405E"/>
    <w:rsid w:val="003B44E2"/>
    <w:rsid w:val="003B569E"/>
    <w:rsid w:val="003B58AD"/>
    <w:rsid w:val="003B5EB9"/>
    <w:rsid w:val="003B7E6B"/>
    <w:rsid w:val="003B7EE6"/>
    <w:rsid w:val="003C087E"/>
    <w:rsid w:val="003C161A"/>
    <w:rsid w:val="003C2105"/>
    <w:rsid w:val="003C2577"/>
    <w:rsid w:val="003C3326"/>
    <w:rsid w:val="003C4255"/>
    <w:rsid w:val="003C4762"/>
    <w:rsid w:val="003C4B7A"/>
    <w:rsid w:val="003C539C"/>
    <w:rsid w:val="003C5D6D"/>
    <w:rsid w:val="003C63BC"/>
    <w:rsid w:val="003C6C1A"/>
    <w:rsid w:val="003C7214"/>
    <w:rsid w:val="003D0CF2"/>
    <w:rsid w:val="003D20EF"/>
    <w:rsid w:val="003D27C1"/>
    <w:rsid w:val="003D3805"/>
    <w:rsid w:val="003D3AB5"/>
    <w:rsid w:val="003D479D"/>
    <w:rsid w:val="003D6A70"/>
    <w:rsid w:val="003D6B86"/>
    <w:rsid w:val="003D7637"/>
    <w:rsid w:val="003E0343"/>
    <w:rsid w:val="003E0AA1"/>
    <w:rsid w:val="003E1B4B"/>
    <w:rsid w:val="003E2205"/>
    <w:rsid w:val="003E2E8B"/>
    <w:rsid w:val="003E3111"/>
    <w:rsid w:val="003E3641"/>
    <w:rsid w:val="003E3951"/>
    <w:rsid w:val="003E4C84"/>
    <w:rsid w:val="003E6D66"/>
    <w:rsid w:val="003E6DDE"/>
    <w:rsid w:val="003F1064"/>
    <w:rsid w:val="003F19D1"/>
    <w:rsid w:val="003F37E9"/>
    <w:rsid w:val="003F7AEF"/>
    <w:rsid w:val="004001A0"/>
    <w:rsid w:val="00400F4F"/>
    <w:rsid w:val="00401316"/>
    <w:rsid w:val="004039B5"/>
    <w:rsid w:val="0040614F"/>
    <w:rsid w:val="00406343"/>
    <w:rsid w:val="004065E2"/>
    <w:rsid w:val="00407C86"/>
    <w:rsid w:val="00410C21"/>
    <w:rsid w:val="00411371"/>
    <w:rsid w:val="00412EEF"/>
    <w:rsid w:val="00414612"/>
    <w:rsid w:val="00415A8C"/>
    <w:rsid w:val="00417087"/>
    <w:rsid w:val="00417F05"/>
    <w:rsid w:val="00420381"/>
    <w:rsid w:val="00420C1E"/>
    <w:rsid w:val="00421E0D"/>
    <w:rsid w:val="00422612"/>
    <w:rsid w:val="004230F5"/>
    <w:rsid w:val="004236F7"/>
    <w:rsid w:val="00423B10"/>
    <w:rsid w:val="00423D84"/>
    <w:rsid w:val="004245FF"/>
    <w:rsid w:val="004247F3"/>
    <w:rsid w:val="00424948"/>
    <w:rsid w:val="00425ABF"/>
    <w:rsid w:val="00425D92"/>
    <w:rsid w:val="00425F51"/>
    <w:rsid w:val="0042603F"/>
    <w:rsid w:val="00427774"/>
    <w:rsid w:val="00427B5F"/>
    <w:rsid w:val="00430F31"/>
    <w:rsid w:val="004318DD"/>
    <w:rsid w:val="00432D00"/>
    <w:rsid w:val="0043537B"/>
    <w:rsid w:val="004367E2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519"/>
    <w:rsid w:val="004460A4"/>
    <w:rsid w:val="004460A8"/>
    <w:rsid w:val="00447295"/>
    <w:rsid w:val="00447933"/>
    <w:rsid w:val="0045063A"/>
    <w:rsid w:val="00451D57"/>
    <w:rsid w:val="004538ED"/>
    <w:rsid w:val="004545DD"/>
    <w:rsid w:val="00454E47"/>
    <w:rsid w:val="00456E91"/>
    <w:rsid w:val="00457F11"/>
    <w:rsid w:val="00461AFE"/>
    <w:rsid w:val="00461B94"/>
    <w:rsid w:val="00462CF0"/>
    <w:rsid w:val="00463221"/>
    <w:rsid w:val="0046342A"/>
    <w:rsid w:val="00464ACE"/>
    <w:rsid w:val="00464D36"/>
    <w:rsid w:val="004700CD"/>
    <w:rsid w:val="00471206"/>
    <w:rsid w:val="00472EA2"/>
    <w:rsid w:val="00473AD7"/>
    <w:rsid w:val="00474010"/>
    <w:rsid w:val="0047526A"/>
    <w:rsid w:val="004760F2"/>
    <w:rsid w:val="00480557"/>
    <w:rsid w:val="00481ECC"/>
    <w:rsid w:val="00482C9B"/>
    <w:rsid w:val="00483B85"/>
    <w:rsid w:val="00484E67"/>
    <w:rsid w:val="00485169"/>
    <w:rsid w:val="004855F5"/>
    <w:rsid w:val="004857E5"/>
    <w:rsid w:val="00485A53"/>
    <w:rsid w:val="0048713D"/>
    <w:rsid w:val="004874C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1F60"/>
    <w:rsid w:val="004B282F"/>
    <w:rsid w:val="004B2979"/>
    <w:rsid w:val="004B2B5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D3"/>
    <w:rsid w:val="004D0EA9"/>
    <w:rsid w:val="004D22BE"/>
    <w:rsid w:val="004D3C96"/>
    <w:rsid w:val="004D4AE8"/>
    <w:rsid w:val="004D535C"/>
    <w:rsid w:val="004D6D03"/>
    <w:rsid w:val="004D6E0A"/>
    <w:rsid w:val="004D73F6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806"/>
    <w:rsid w:val="004F3A59"/>
    <w:rsid w:val="004F4851"/>
    <w:rsid w:val="004F57E7"/>
    <w:rsid w:val="004F74F3"/>
    <w:rsid w:val="004F79A7"/>
    <w:rsid w:val="0050053A"/>
    <w:rsid w:val="00500900"/>
    <w:rsid w:val="00503649"/>
    <w:rsid w:val="00503EB5"/>
    <w:rsid w:val="005041E6"/>
    <w:rsid w:val="005054E6"/>
    <w:rsid w:val="005058CC"/>
    <w:rsid w:val="005067E4"/>
    <w:rsid w:val="00506E27"/>
    <w:rsid w:val="00506F23"/>
    <w:rsid w:val="00507B63"/>
    <w:rsid w:val="0051189C"/>
    <w:rsid w:val="00511F84"/>
    <w:rsid w:val="00512EE5"/>
    <w:rsid w:val="00513645"/>
    <w:rsid w:val="0051445E"/>
    <w:rsid w:val="0051515A"/>
    <w:rsid w:val="005155AD"/>
    <w:rsid w:val="0051580A"/>
    <w:rsid w:val="00515A9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F95"/>
    <w:rsid w:val="00546686"/>
    <w:rsid w:val="00550752"/>
    <w:rsid w:val="00550A3C"/>
    <w:rsid w:val="00550DE4"/>
    <w:rsid w:val="00551E27"/>
    <w:rsid w:val="00552296"/>
    <w:rsid w:val="0055285C"/>
    <w:rsid w:val="00552A56"/>
    <w:rsid w:val="00552C2A"/>
    <w:rsid w:val="00552FF0"/>
    <w:rsid w:val="0055336C"/>
    <w:rsid w:val="00554031"/>
    <w:rsid w:val="00554273"/>
    <w:rsid w:val="00554592"/>
    <w:rsid w:val="005547E2"/>
    <w:rsid w:val="00554B96"/>
    <w:rsid w:val="005555D8"/>
    <w:rsid w:val="00555680"/>
    <w:rsid w:val="00556AC1"/>
    <w:rsid w:val="00556EEA"/>
    <w:rsid w:val="00557A9D"/>
    <w:rsid w:val="00557B95"/>
    <w:rsid w:val="0056274B"/>
    <w:rsid w:val="00563329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84"/>
    <w:rsid w:val="0058053C"/>
    <w:rsid w:val="00582DAF"/>
    <w:rsid w:val="005844B7"/>
    <w:rsid w:val="0058497E"/>
    <w:rsid w:val="00590174"/>
    <w:rsid w:val="00592F4F"/>
    <w:rsid w:val="00593A92"/>
    <w:rsid w:val="005952D0"/>
    <w:rsid w:val="00595C8C"/>
    <w:rsid w:val="00596449"/>
    <w:rsid w:val="00596CF8"/>
    <w:rsid w:val="005A03BA"/>
    <w:rsid w:val="005A124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CDE"/>
    <w:rsid w:val="005B49E1"/>
    <w:rsid w:val="005B622F"/>
    <w:rsid w:val="005B6879"/>
    <w:rsid w:val="005C01C8"/>
    <w:rsid w:val="005C0831"/>
    <w:rsid w:val="005C0C58"/>
    <w:rsid w:val="005C38E5"/>
    <w:rsid w:val="005C443C"/>
    <w:rsid w:val="005C6196"/>
    <w:rsid w:val="005C6C9C"/>
    <w:rsid w:val="005C6EAC"/>
    <w:rsid w:val="005C7AFE"/>
    <w:rsid w:val="005D0EF4"/>
    <w:rsid w:val="005D105A"/>
    <w:rsid w:val="005D116E"/>
    <w:rsid w:val="005D13B5"/>
    <w:rsid w:val="005D1991"/>
    <w:rsid w:val="005D1B6B"/>
    <w:rsid w:val="005D4CA3"/>
    <w:rsid w:val="005D6FBC"/>
    <w:rsid w:val="005E1F62"/>
    <w:rsid w:val="005E29B4"/>
    <w:rsid w:val="005E4C9A"/>
    <w:rsid w:val="005E5763"/>
    <w:rsid w:val="005E604C"/>
    <w:rsid w:val="005E62E2"/>
    <w:rsid w:val="005E6A14"/>
    <w:rsid w:val="005E6FE5"/>
    <w:rsid w:val="005E720A"/>
    <w:rsid w:val="005F08B2"/>
    <w:rsid w:val="005F3319"/>
    <w:rsid w:val="005F4AF8"/>
    <w:rsid w:val="005F4B86"/>
    <w:rsid w:val="005F51AA"/>
    <w:rsid w:val="005F57EC"/>
    <w:rsid w:val="005F67A0"/>
    <w:rsid w:val="005F7E24"/>
    <w:rsid w:val="0060016B"/>
    <w:rsid w:val="006010B6"/>
    <w:rsid w:val="00603AB5"/>
    <w:rsid w:val="006040C5"/>
    <w:rsid w:val="00604314"/>
    <w:rsid w:val="00605FBD"/>
    <w:rsid w:val="00606505"/>
    <w:rsid w:val="0060723F"/>
    <w:rsid w:val="00607DBF"/>
    <w:rsid w:val="00610900"/>
    <w:rsid w:val="0061112E"/>
    <w:rsid w:val="00611434"/>
    <w:rsid w:val="00612775"/>
    <w:rsid w:val="00613949"/>
    <w:rsid w:val="0061411E"/>
    <w:rsid w:val="0061457F"/>
    <w:rsid w:val="00614E01"/>
    <w:rsid w:val="0061601E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93"/>
    <w:rsid w:val="006321C1"/>
    <w:rsid w:val="006322F2"/>
    <w:rsid w:val="006342B3"/>
    <w:rsid w:val="00634511"/>
    <w:rsid w:val="0063501F"/>
    <w:rsid w:val="006359F3"/>
    <w:rsid w:val="0063672C"/>
    <w:rsid w:val="00636938"/>
    <w:rsid w:val="00636AF6"/>
    <w:rsid w:val="00637633"/>
    <w:rsid w:val="00637E08"/>
    <w:rsid w:val="006406E7"/>
    <w:rsid w:val="006409A6"/>
    <w:rsid w:val="0064125C"/>
    <w:rsid w:val="00642343"/>
    <w:rsid w:val="006433DC"/>
    <w:rsid w:val="00643ADF"/>
    <w:rsid w:val="00643E22"/>
    <w:rsid w:val="00645363"/>
    <w:rsid w:val="00646341"/>
    <w:rsid w:val="00647251"/>
    <w:rsid w:val="0065096D"/>
    <w:rsid w:val="00651253"/>
    <w:rsid w:val="006512A1"/>
    <w:rsid w:val="006513CB"/>
    <w:rsid w:val="00651669"/>
    <w:rsid w:val="00652F9D"/>
    <w:rsid w:val="006538FC"/>
    <w:rsid w:val="0065436F"/>
    <w:rsid w:val="00654776"/>
    <w:rsid w:val="00654D2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F3"/>
    <w:rsid w:val="00665884"/>
    <w:rsid w:val="00665FD6"/>
    <w:rsid w:val="0066629C"/>
    <w:rsid w:val="0066713A"/>
    <w:rsid w:val="00670C0C"/>
    <w:rsid w:val="00670CC6"/>
    <w:rsid w:val="00671BD2"/>
    <w:rsid w:val="00671D3A"/>
    <w:rsid w:val="00672250"/>
    <w:rsid w:val="006744C6"/>
    <w:rsid w:val="006753AF"/>
    <w:rsid w:val="00677C4F"/>
    <w:rsid w:val="006807C7"/>
    <w:rsid w:val="0068228C"/>
    <w:rsid w:val="00683874"/>
    <w:rsid w:val="006849A2"/>
    <w:rsid w:val="00684C3E"/>
    <w:rsid w:val="00686C1A"/>
    <w:rsid w:val="00687750"/>
    <w:rsid w:val="006913CE"/>
    <w:rsid w:val="00691E92"/>
    <w:rsid w:val="00692466"/>
    <w:rsid w:val="006937CA"/>
    <w:rsid w:val="00695E3B"/>
    <w:rsid w:val="00696603"/>
    <w:rsid w:val="006A06CA"/>
    <w:rsid w:val="006A1BD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482"/>
    <w:rsid w:val="006B4828"/>
    <w:rsid w:val="006B6BE9"/>
    <w:rsid w:val="006B6D81"/>
    <w:rsid w:val="006B6DDC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3D51"/>
    <w:rsid w:val="006D6F67"/>
    <w:rsid w:val="006D78FE"/>
    <w:rsid w:val="006D7FF3"/>
    <w:rsid w:val="006E048F"/>
    <w:rsid w:val="006E1041"/>
    <w:rsid w:val="006E3870"/>
    <w:rsid w:val="006E3B5C"/>
    <w:rsid w:val="006E41A7"/>
    <w:rsid w:val="006E4506"/>
    <w:rsid w:val="006E481D"/>
    <w:rsid w:val="006E49A6"/>
    <w:rsid w:val="006E4A27"/>
    <w:rsid w:val="006E6910"/>
    <w:rsid w:val="006E7A9C"/>
    <w:rsid w:val="006F19A3"/>
    <w:rsid w:val="006F311B"/>
    <w:rsid w:val="006F4019"/>
    <w:rsid w:val="006F4D30"/>
    <w:rsid w:val="006F7D27"/>
    <w:rsid w:val="006F7F34"/>
    <w:rsid w:val="00701639"/>
    <w:rsid w:val="007044B8"/>
    <w:rsid w:val="00704560"/>
    <w:rsid w:val="0070595B"/>
    <w:rsid w:val="0070633E"/>
    <w:rsid w:val="00706C3D"/>
    <w:rsid w:val="007101AF"/>
    <w:rsid w:val="00710961"/>
    <w:rsid w:val="00712EB3"/>
    <w:rsid w:val="0071429A"/>
    <w:rsid w:val="007150F2"/>
    <w:rsid w:val="007151BF"/>
    <w:rsid w:val="0071585D"/>
    <w:rsid w:val="007159B5"/>
    <w:rsid w:val="00717932"/>
    <w:rsid w:val="00717B65"/>
    <w:rsid w:val="00720222"/>
    <w:rsid w:val="00721212"/>
    <w:rsid w:val="00721476"/>
    <w:rsid w:val="00723E2E"/>
    <w:rsid w:val="00724477"/>
    <w:rsid w:val="007259D1"/>
    <w:rsid w:val="00727EB9"/>
    <w:rsid w:val="00733D58"/>
    <w:rsid w:val="00735C0E"/>
    <w:rsid w:val="00736743"/>
    <w:rsid w:val="0073764D"/>
    <w:rsid w:val="00737A65"/>
    <w:rsid w:val="00740C6B"/>
    <w:rsid w:val="00740C95"/>
    <w:rsid w:val="00741B76"/>
    <w:rsid w:val="00741D26"/>
    <w:rsid w:val="007437F7"/>
    <w:rsid w:val="007470AA"/>
    <w:rsid w:val="00750257"/>
    <w:rsid w:val="0075115C"/>
    <w:rsid w:val="00751596"/>
    <w:rsid w:val="00753AEE"/>
    <w:rsid w:val="0075401D"/>
    <w:rsid w:val="00754364"/>
    <w:rsid w:val="0075460E"/>
    <w:rsid w:val="00754806"/>
    <w:rsid w:val="00754C14"/>
    <w:rsid w:val="007600DC"/>
    <w:rsid w:val="0076024E"/>
    <w:rsid w:val="007602FE"/>
    <w:rsid w:val="00760897"/>
    <w:rsid w:val="00760D71"/>
    <w:rsid w:val="00761610"/>
    <w:rsid w:val="0076235B"/>
    <w:rsid w:val="00765E81"/>
    <w:rsid w:val="007660C5"/>
    <w:rsid w:val="0076654E"/>
    <w:rsid w:val="00766641"/>
    <w:rsid w:val="00766ED5"/>
    <w:rsid w:val="007678A2"/>
    <w:rsid w:val="00771520"/>
    <w:rsid w:val="0077227C"/>
    <w:rsid w:val="0077250F"/>
    <w:rsid w:val="007725FD"/>
    <w:rsid w:val="0077285F"/>
    <w:rsid w:val="00774437"/>
    <w:rsid w:val="00776C06"/>
    <w:rsid w:val="007774EC"/>
    <w:rsid w:val="0078180B"/>
    <w:rsid w:val="00781C29"/>
    <w:rsid w:val="00782C83"/>
    <w:rsid w:val="00783B4F"/>
    <w:rsid w:val="00784038"/>
    <w:rsid w:val="007849FD"/>
    <w:rsid w:val="00785F88"/>
    <w:rsid w:val="00786963"/>
    <w:rsid w:val="0078786F"/>
    <w:rsid w:val="007878EA"/>
    <w:rsid w:val="00791249"/>
    <w:rsid w:val="007916CC"/>
    <w:rsid w:val="00791B15"/>
    <w:rsid w:val="007920E3"/>
    <w:rsid w:val="00792183"/>
    <w:rsid w:val="0079298E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D41"/>
    <w:rsid w:val="007D21D5"/>
    <w:rsid w:val="007D370E"/>
    <w:rsid w:val="007D39F1"/>
    <w:rsid w:val="007D433B"/>
    <w:rsid w:val="007D516D"/>
    <w:rsid w:val="007D60C8"/>
    <w:rsid w:val="007D798C"/>
    <w:rsid w:val="007E03B0"/>
    <w:rsid w:val="007E1B31"/>
    <w:rsid w:val="007E1D95"/>
    <w:rsid w:val="007E209A"/>
    <w:rsid w:val="007E2317"/>
    <w:rsid w:val="007E24A2"/>
    <w:rsid w:val="007E6A67"/>
    <w:rsid w:val="007E6CA7"/>
    <w:rsid w:val="007E728E"/>
    <w:rsid w:val="007F0982"/>
    <w:rsid w:val="007F2479"/>
    <w:rsid w:val="007F2CCB"/>
    <w:rsid w:val="007F2D2D"/>
    <w:rsid w:val="007F2DB6"/>
    <w:rsid w:val="007F2FEA"/>
    <w:rsid w:val="007F3B3D"/>
    <w:rsid w:val="007F4A82"/>
    <w:rsid w:val="007F52F6"/>
    <w:rsid w:val="007F6959"/>
    <w:rsid w:val="007F704A"/>
    <w:rsid w:val="007F752E"/>
    <w:rsid w:val="007F7D11"/>
    <w:rsid w:val="007F7F29"/>
    <w:rsid w:val="0080006A"/>
    <w:rsid w:val="00800BBC"/>
    <w:rsid w:val="00800E51"/>
    <w:rsid w:val="008012D0"/>
    <w:rsid w:val="00801973"/>
    <w:rsid w:val="00801C3A"/>
    <w:rsid w:val="008026CC"/>
    <w:rsid w:val="00802AE5"/>
    <w:rsid w:val="00803CB3"/>
    <w:rsid w:val="0080532F"/>
    <w:rsid w:val="00805E4B"/>
    <w:rsid w:val="00806587"/>
    <w:rsid w:val="008072B4"/>
    <w:rsid w:val="008115A5"/>
    <w:rsid w:val="008126EA"/>
    <w:rsid w:val="00812FE0"/>
    <w:rsid w:val="0081362E"/>
    <w:rsid w:val="00813FE8"/>
    <w:rsid w:val="00816145"/>
    <w:rsid w:val="00816472"/>
    <w:rsid w:val="008174B1"/>
    <w:rsid w:val="00817C35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59"/>
    <w:rsid w:val="008304E3"/>
    <w:rsid w:val="0083137C"/>
    <w:rsid w:val="00831710"/>
    <w:rsid w:val="008322CC"/>
    <w:rsid w:val="0083287E"/>
    <w:rsid w:val="008337CF"/>
    <w:rsid w:val="0083538F"/>
    <w:rsid w:val="0083731A"/>
    <w:rsid w:val="00840EEE"/>
    <w:rsid w:val="00841044"/>
    <w:rsid w:val="0084274D"/>
    <w:rsid w:val="00844464"/>
    <w:rsid w:val="00844E68"/>
    <w:rsid w:val="0084534B"/>
    <w:rsid w:val="00846202"/>
    <w:rsid w:val="00846DC5"/>
    <w:rsid w:val="0084746C"/>
    <w:rsid w:val="008474FF"/>
    <w:rsid w:val="00847D6E"/>
    <w:rsid w:val="008505A5"/>
    <w:rsid w:val="0085084E"/>
    <w:rsid w:val="00851842"/>
    <w:rsid w:val="0085253B"/>
    <w:rsid w:val="00852E66"/>
    <w:rsid w:val="00852FE5"/>
    <w:rsid w:val="0085526C"/>
    <w:rsid w:val="00855435"/>
    <w:rsid w:val="0085674F"/>
    <w:rsid w:val="008576F8"/>
    <w:rsid w:val="00857B1C"/>
    <w:rsid w:val="00862128"/>
    <w:rsid w:val="00862C82"/>
    <w:rsid w:val="00863901"/>
    <w:rsid w:val="008639EC"/>
    <w:rsid w:val="008640E2"/>
    <w:rsid w:val="00865976"/>
    <w:rsid w:val="00866447"/>
    <w:rsid w:val="008666D1"/>
    <w:rsid w:val="00866CD2"/>
    <w:rsid w:val="008670F7"/>
    <w:rsid w:val="00867228"/>
    <w:rsid w:val="00870469"/>
    <w:rsid w:val="00871452"/>
    <w:rsid w:val="00871667"/>
    <w:rsid w:val="008725F3"/>
    <w:rsid w:val="00872A7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5CAD"/>
    <w:rsid w:val="00886DC7"/>
    <w:rsid w:val="0088747F"/>
    <w:rsid w:val="00891577"/>
    <w:rsid w:val="00895DF0"/>
    <w:rsid w:val="008962AF"/>
    <w:rsid w:val="00896D6F"/>
    <w:rsid w:val="008977C8"/>
    <w:rsid w:val="008A07CD"/>
    <w:rsid w:val="008A0D66"/>
    <w:rsid w:val="008A2DEA"/>
    <w:rsid w:val="008A39D6"/>
    <w:rsid w:val="008A39F7"/>
    <w:rsid w:val="008A3A4E"/>
    <w:rsid w:val="008A4167"/>
    <w:rsid w:val="008A5B43"/>
    <w:rsid w:val="008A6635"/>
    <w:rsid w:val="008A6C1C"/>
    <w:rsid w:val="008A6C58"/>
    <w:rsid w:val="008A6C89"/>
    <w:rsid w:val="008A784C"/>
    <w:rsid w:val="008B0338"/>
    <w:rsid w:val="008B1213"/>
    <w:rsid w:val="008B3A1E"/>
    <w:rsid w:val="008B5A05"/>
    <w:rsid w:val="008B6443"/>
    <w:rsid w:val="008B6BC3"/>
    <w:rsid w:val="008C0409"/>
    <w:rsid w:val="008C0794"/>
    <w:rsid w:val="008C1430"/>
    <w:rsid w:val="008C2726"/>
    <w:rsid w:val="008C2DCB"/>
    <w:rsid w:val="008C3829"/>
    <w:rsid w:val="008C3F2D"/>
    <w:rsid w:val="008C50AD"/>
    <w:rsid w:val="008C5B46"/>
    <w:rsid w:val="008C61A5"/>
    <w:rsid w:val="008C6D9E"/>
    <w:rsid w:val="008C6F6C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D5B"/>
    <w:rsid w:val="008D783D"/>
    <w:rsid w:val="008D7CBA"/>
    <w:rsid w:val="008E1DB1"/>
    <w:rsid w:val="008E2E0C"/>
    <w:rsid w:val="008E34BA"/>
    <w:rsid w:val="008E34F0"/>
    <w:rsid w:val="008E3E16"/>
    <w:rsid w:val="008E4728"/>
    <w:rsid w:val="008E583C"/>
    <w:rsid w:val="008E5C13"/>
    <w:rsid w:val="008E751B"/>
    <w:rsid w:val="008E7754"/>
    <w:rsid w:val="008E7EBE"/>
    <w:rsid w:val="008F0816"/>
    <w:rsid w:val="008F22C4"/>
    <w:rsid w:val="008F268F"/>
    <w:rsid w:val="008F6383"/>
    <w:rsid w:val="008F68FB"/>
    <w:rsid w:val="008F6EEF"/>
    <w:rsid w:val="008F71FC"/>
    <w:rsid w:val="00900364"/>
    <w:rsid w:val="0090052D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0E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EA"/>
    <w:rsid w:val="00922BD5"/>
    <w:rsid w:val="00925ACD"/>
    <w:rsid w:val="00925EEA"/>
    <w:rsid w:val="009261DE"/>
    <w:rsid w:val="009301F2"/>
    <w:rsid w:val="00930DC2"/>
    <w:rsid w:val="00930F58"/>
    <w:rsid w:val="009316A5"/>
    <w:rsid w:val="009346BA"/>
    <w:rsid w:val="00935E1B"/>
    <w:rsid w:val="00936E34"/>
    <w:rsid w:val="00940935"/>
    <w:rsid w:val="009420DA"/>
    <w:rsid w:val="00942775"/>
    <w:rsid w:val="00943147"/>
    <w:rsid w:val="009433D1"/>
    <w:rsid w:val="00943BAE"/>
    <w:rsid w:val="0094473A"/>
    <w:rsid w:val="009463F0"/>
    <w:rsid w:val="00946BA0"/>
    <w:rsid w:val="00947278"/>
    <w:rsid w:val="00947607"/>
    <w:rsid w:val="009520E3"/>
    <w:rsid w:val="00952533"/>
    <w:rsid w:val="00952F47"/>
    <w:rsid w:val="00953501"/>
    <w:rsid w:val="00954022"/>
    <w:rsid w:val="009549B1"/>
    <w:rsid w:val="0095583D"/>
    <w:rsid w:val="00956246"/>
    <w:rsid w:val="009565B5"/>
    <w:rsid w:val="009604F8"/>
    <w:rsid w:val="00960C75"/>
    <w:rsid w:val="00963678"/>
    <w:rsid w:val="00963F56"/>
    <w:rsid w:val="0096479D"/>
    <w:rsid w:val="00965746"/>
    <w:rsid w:val="00965CFC"/>
    <w:rsid w:val="00966CFF"/>
    <w:rsid w:val="0097004C"/>
    <w:rsid w:val="00970DD0"/>
    <w:rsid w:val="00971EE6"/>
    <w:rsid w:val="00976318"/>
    <w:rsid w:val="0097672F"/>
    <w:rsid w:val="00976B8C"/>
    <w:rsid w:val="00976EFB"/>
    <w:rsid w:val="009809A2"/>
    <w:rsid w:val="00980AB2"/>
    <w:rsid w:val="00981857"/>
    <w:rsid w:val="00982BA8"/>
    <w:rsid w:val="00982BEC"/>
    <w:rsid w:val="009831C9"/>
    <w:rsid w:val="009836BC"/>
    <w:rsid w:val="00984872"/>
    <w:rsid w:val="0098498C"/>
    <w:rsid w:val="00984FC7"/>
    <w:rsid w:val="00985024"/>
    <w:rsid w:val="009877DD"/>
    <w:rsid w:val="00990D55"/>
    <w:rsid w:val="00991256"/>
    <w:rsid w:val="00991F79"/>
    <w:rsid w:val="0099257C"/>
    <w:rsid w:val="009949B2"/>
    <w:rsid w:val="00996B6C"/>
    <w:rsid w:val="009978F5"/>
    <w:rsid w:val="009979EB"/>
    <w:rsid w:val="00997B56"/>
    <w:rsid w:val="00997D62"/>
    <w:rsid w:val="009A0C2D"/>
    <w:rsid w:val="009A1231"/>
    <w:rsid w:val="009A1E41"/>
    <w:rsid w:val="009A1EC7"/>
    <w:rsid w:val="009A268C"/>
    <w:rsid w:val="009A27BE"/>
    <w:rsid w:val="009A2F30"/>
    <w:rsid w:val="009A39A4"/>
    <w:rsid w:val="009A76E3"/>
    <w:rsid w:val="009A7995"/>
    <w:rsid w:val="009A79BF"/>
    <w:rsid w:val="009B03CE"/>
    <w:rsid w:val="009B23EC"/>
    <w:rsid w:val="009B3C9C"/>
    <w:rsid w:val="009B4435"/>
    <w:rsid w:val="009B593C"/>
    <w:rsid w:val="009B5A32"/>
    <w:rsid w:val="009B6595"/>
    <w:rsid w:val="009B73DA"/>
    <w:rsid w:val="009B73EB"/>
    <w:rsid w:val="009C06F0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DA"/>
    <w:rsid w:val="009E3B89"/>
    <w:rsid w:val="009E5A8D"/>
    <w:rsid w:val="009E63D3"/>
    <w:rsid w:val="009E6788"/>
    <w:rsid w:val="009E73D1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881"/>
    <w:rsid w:val="00A12F88"/>
    <w:rsid w:val="00A14521"/>
    <w:rsid w:val="00A153BA"/>
    <w:rsid w:val="00A15432"/>
    <w:rsid w:val="00A1554D"/>
    <w:rsid w:val="00A15961"/>
    <w:rsid w:val="00A16054"/>
    <w:rsid w:val="00A172DC"/>
    <w:rsid w:val="00A20245"/>
    <w:rsid w:val="00A2131A"/>
    <w:rsid w:val="00A21775"/>
    <w:rsid w:val="00A24297"/>
    <w:rsid w:val="00A24735"/>
    <w:rsid w:val="00A266CE"/>
    <w:rsid w:val="00A26D36"/>
    <w:rsid w:val="00A26F1C"/>
    <w:rsid w:val="00A27E52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665B"/>
    <w:rsid w:val="00A36B32"/>
    <w:rsid w:val="00A36D89"/>
    <w:rsid w:val="00A409EA"/>
    <w:rsid w:val="00A40E1F"/>
    <w:rsid w:val="00A41B20"/>
    <w:rsid w:val="00A41D74"/>
    <w:rsid w:val="00A4221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5A"/>
    <w:rsid w:val="00A5206E"/>
    <w:rsid w:val="00A5235E"/>
    <w:rsid w:val="00A53252"/>
    <w:rsid w:val="00A53990"/>
    <w:rsid w:val="00A54B54"/>
    <w:rsid w:val="00A54DF9"/>
    <w:rsid w:val="00A57783"/>
    <w:rsid w:val="00A60F53"/>
    <w:rsid w:val="00A6137D"/>
    <w:rsid w:val="00A614DA"/>
    <w:rsid w:val="00A61CEE"/>
    <w:rsid w:val="00A6338F"/>
    <w:rsid w:val="00A639A3"/>
    <w:rsid w:val="00A6418B"/>
    <w:rsid w:val="00A6693F"/>
    <w:rsid w:val="00A707E8"/>
    <w:rsid w:val="00A71045"/>
    <w:rsid w:val="00A72054"/>
    <w:rsid w:val="00A723B5"/>
    <w:rsid w:val="00A73385"/>
    <w:rsid w:val="00A73F41"/>
    <w:rsid w:val="00A74C22"/>
    <w:rsid w:val="00A7565E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5B03"/>
    <w:rsid w:val="00A95CC9"/>
    <w:rsid w:val="00A97411"/>
    <w:rsid w:val="00AA22FB"/>
    <w:rsid w:val="00AA366D"/>
    <w:rsid w:val="00AA44A0"/>
    <w:rsid w:val="00AA44AE"/>
    <w:rsid w:val="00AA46DB"/>
    <w:rsid w:val="00AA5B85"/>
    <w:rsid w:val="00AA5DA9"/>
    <w:rsid w:val="00AA693D"/>
    <w:rsid w:val="00AA6E6F"/>
    <w:rsid w:val="00AA7278"/>
    <w:rsid w:val="00AA787C"/>
    <w:rsid w:val="00AB0DD9"/>
    <w:rsid w:val="00AB118A"/>
    <w:rsid w:val="00AB28AD"/>
    <w:rsid w:val="00AB3B16"/>
    <w:rsid w:val="00AB5977"/>
    <w:rsid w:val="00AB6299"/>
    <w:rsid w:val="00AB66E9"/>
    <w:rsid w:val="00AC1892"/>
    <w:rsid w:val="00AC1B28"/>
    <w:rsid w:val="00AC2DF1"/>
    <w:rsid w:val="00AC3183"/>
    <w:rsid w:val="00AC342B"/>
    <w:rsid w:val="00AC4DDD"/>
    <w:rsid w:val="00AC60EB"/>
    <w:rsid w:val="00AD04D3"/>
    <w:rsid w:val="00AD14C6"/>
    <w:rsid w:val="00AD1C46"/>
    <w:rsid w:val="00AD1CB2"/>
    <w:rsid w:val="00AD2212"/>
    <w:rsid w:val="00AD2D91"/>
    <w:rsid w:val="00AD2FB0"/>
    <w:rsid w:val="00AD3B7F"/>
    <w:rsid w:val="00AD3CDF"/>
    <w:rsid w:val="00AD763A"/>
    <w:rsid w:val="00AD7E69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F8E"/>
    <w:rsid w:val="00AE7AE7"/>
    <w:rsid w:val="00AF0C12"/>
    <w:rsid w:val="00AF1AD2"/>
    <w:rsid w:val="00AF2461"/>
    <w:rsid w:val="00AF2589"/>
    <w:rsid w:val="00AF4FD1"/>
    <w:rsid w:val="00AF5541"/>
    <w:rsid w:val="00AF5DF0"/>
    <w:rsid w:val="00AF5E6D"/>
    <w:rsid w:val="00AF66A8"/>
    <w:rsid w:val="00AF6A01"/>
    <w:rsid w:val="00AF6E15"/>
    <w:rsid w:val="00B00315"/>
    <w:rsid w:val="00B00B3D"/>
    <w:rsid w:val="00B015F3"/>
    <w:rsid w:val="00B0275B"/>
    <w:rsid w:val="00B031CD"/>
    <w:rsid w:val="00B117F1"/>
    <w:rsid w:val="00B120E5"/>
    <w:rsid w:val="00B122A0"/>
    <w:rsid w:val="00B13642"/>
    <w:rsid w:val="00B13860"/>
    <w:rsid w:val="00B144F1"/>
    <w:rsid w:val="00B15926"/>
    <w:rsid w:val="00B16C90"/>
    <w:rsid w:val="00B17B7E"/>
    <w:rsid w:val="00B20C9B"/>
    <w:rsid w:val="00B21289"/>
    <w:rsid w:val="00B2131F"/>
    <w:rsid w:val="00B228CB"/>
    <w:rsid w:val="00B236C4"/>
    <w:rsid w:val="00B23BB3"/>
    <w:rsid w:val="00B23BD5"/>
    <w:rsid w:val="00B241A5"/>
    <w:rsid w:val="00B26A76"/>
    <w:rsid w:val="00B271C7"/>
    <w:rsid w:val="00B27DEB"/>
    <w:rsid w:val="00B27F56"/>
    <w:rsid w:val="00B322A1"/>
    <w:rsid w:val="00B335F2"/>
    <w:rsid w:val="00B347BD"/>
    <w:rsid w:val="00B34F8A"/>
    <w:rsid w:val="00B352C8"/>
    <w:rsid w:val="00B3587B"/>
    <w:rsid w:val="00B4102B"/>
    <w:rsid w:val="00B413ED"/>
    <w:rsid w:val="00B41E69"/>
    <w:rsid w:val="00B438CC"/>
    <w:rsid w:val="00B44300"/>
    <w:rsid w:val="00B44EF8"/>
    <w:rsid w:val="00B452D4"/>
    <w:rsid w:val="00B45A13"/>
    <w:rsid w:val="00B4641B"/>
    <w:rsid w:val="00B469FB"/>
    <w:rsid w:val="00B47680"/>
    <w:rsid w:val="00B503B1"/>
    <w:rsid w:val="00B516F8"/>
    <w:rsid w:val="00B5245E"/>
    <w:rsid w:val="00B54C7F"/>
    <w:rsid w:val="00B56DD7"/>
    <w:rsid w:val="00B61126"/>
    <w:rsid w:val="00B61AAA"/>
    <w:rsid w:val="00B6370A"/>
    <w:rsid w:val="00B641FE"/>
    <w:rsid w:val="00B64932"/>
    <w:rsid w:val="00B65157"/>
    <w:rsid w:val="00B652D3"/>
    <w:rsid w:val="00B65532"/>
    <w:rsid w:val="00B673D8"/>
    <w:rsid w:val="00B673E0"/>
    <w:rsid w:val="00B67AAA"/>
    <w:rsid w:val="00B72215"/>
    <w:rsid w:val="00B7222D"/>
    <w:rsid w:val="00B72B80"/>
    <w:rsid w:val="00B72BC1"/>
    <w:rsid w:val="00B73D7E"/>
    <w:rsid w:val="00B76570"/>
    <w:rsid w:val="00B76A13"/>
    <w:rsid w:val="00B76D67"/>
    <w:rsid w:val="00B76D82"/>
    <w:rsid w:val="00B76DF2"/>
    <w:rsid w:val="00B770D6"/>
    <w:rsid w:val="00B77CDE"/>
    <w:rsid w:val="00B80732"/>
    <w:rsid w:val="00B81325"/>
    <w:rsid w:val="00B82285"/>
    <w:rsid w:val="00B83012"/>
    <w:rsid w:val="00B831FA"/>
    <w:rsid w:val="00B834B8"/>
    <w:rsid w:val="00B83C6B"/>
    <w:rsid w:val="00B8455D"/>
    <w:rsid w:val="00B860D0"/>
    <w:rsid w:val="00B863F2"/>
    <w:rsid w:val="00B90721"/>
    <w:rsid w:val="00B925F1"/>
    <w:rsid w:val="00B95CD5"/>
    <w:rsid w:val="00BA0250"/>
    <w:rsid w:val="00BA02D1"/>
    <w:rsid w:val="00BA05E0"/>
    <w:rsid w:val="00BA1436"/>
    <w:rsid w:val="00BA14C2"/>
    <w:rsid w:val="00BA158A"/>
    <w:rsid w:val="00BA1694"/>
    <w:rsid w:val="00BA1C41"/>
    <w:rsid w:val="00BA39AE"/>
    <w:rsid w:val="00BA48F7"/>
    <w:rsid w:val="00BA49DA"/>
    <w:rsid w:val="00BA5931"/>
    <w:rsid w:val="00BA6488"/>
    <w:rsid w:val="00BA7380"/>
    <w:rsid w:val="00BB08F0"/>
    <w:rsid w:val="00BB1890"/>
    <w:rsid w:val="00BB2FC3"/>
    <w:rsid w:val="00BB3171"/>
    <w:rsid w:val="00BB3572"/>
    <w:rsid w:val="00BB5345"/>
    <w:rsid w:val="00BB5823"/>
    <w:rsid w:val="00BB6184"/>
    <w:rsid w:val="00BB79BD"/>
    <w:rsid w:val="00BC0562"/>
    <w:rsid w:val="00BC0B56"/>
    <w:rsid w:val="00BC4925"/>
    <w:rsid w:val="00BC4F1F"/>
    <w:rsid w:val="00BC5DEA"/>
    <w:rsid w:val="00BD2364"/>
    <w:rsid w:val="00BD23CD"/>
    <w:rsid w:val="00BD4650"/>
    <w:rsid w:val="00BD55EC"/>
    <w:rsid w:val="00BD6CF7"/>
    <w:rsid w:val="00BD71C6"/>
    <w:rsid w:val="00BE109D"/>
    <w:rsid w:val="00BE1243"/>
    <w:rsid w:val="00BE1B53"/>
    <w:rsid w:val="00BE22B8"/>
    <w:rsid w:val="00BE64EF"/>
    <w:rsid w:val="00BE6925"/>
    <w:rsid w:val="00BF2DFA"/>
    <w:rsid w:val="00BF36DA"/>
    <w:rsid w:val="00BF393A"/>
    <w:rsid w:val="00BF3BD1"/>
    <w:rsid w:val="00BF476D"/>
    <w:rsid w:val="00BF47E7"/>
    <w:rsid w:val="00BF71F6"/>
    <w:rsid w:val="00C013C4"/>
    <w:rsid w:val="00C015F7"/>
    <w:rsid w:val="00C019E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59A"/>
    <w:rsid w:val="00C21DB8"/>
    <w:rsid w:val="00C23CC9"/>
    <w:rsid w:val="00C23E04"/>
    <w:rsid w:val="00C2415A"/>
    <w:rsid w:val="00C2552B"/>
    <w:rsid w:val="00C26AE4"/>
    <w:rsid w:val="00C30438"/>
    <w:rsid w:val="00C3216A"/>
    <w:rsid w:val="00C32792"/>
    <w:rsid w:val="00C341FB"/>
    <w:rsid w:val="00C34E81"/>
    <w:rsid w:val="00C3566D"/>
    <w:rsid w:val="00C35679"/>
    <w:rsid w:val="00C3597B"/>
    <w:rsid w:val="00C3696C"/>
    <w:rsid w:val="00C37066"/>
    <w:rsid w:val="00C373A9"/>
    <w:rsid w:val="00C377FC"/>
    <w:rsid w:val="00C37D89"/>
    <w:rsid w:val="00C37E17"/>
    <w:rsid w:val="00C40A7F"/>
    <w:rsid w:val="00C410FD"/>
    <w:rsid w:val="00C41322"/>
    <w:rsid w:val="00C42AD4"/>
    <w:rsid w:val="00C4528D"/>
    <w:rsid w:val="00C4594E"/>
    <w:rsid w:val="00C45D3F"/>
    <w:rsid w:val="00C50C24"/>
    <w:rsid w:val="00C52E28"/>
    <w:rsid w:val="00C54459"/>
    <w:rsid w:val="00C552E2"/>
    <w:rsid w:val="00C55D4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C0"/>
    <w:rsid w:val="00C67A40"/>
    <w:rsid w:val="00C704C6"/>
    <w:rsid w:val="00C71CEF"/>
    <w:rsid w:val="00C72009"/>
    <w:rsid w:val="00C723D8"/>
    <w:rsid w:val="00C732F8"/>
    <w:rsid w:val="00C74E75"/>
    <w:rsid w:val="00C75E8D"/>
    <w:rsid w:val="00C764E7"/>
    <w:rsid w:val="00C76EE0"/>
    <w:rsid w:val="00C82316"/>
    <w:rsid w:val="00C82A14"/>
    <w:rsid w:val="00C82C13"/>
    <w:rsid w:val="00C83A1B"/>
    <w:rsid w:val="00C83B11"/>
    <w:rsid w:val="00C83CB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073"/>
    <w:rsid w:val="00C901E5"/>
    <w:rsid w:val="00C90297"/>
    <w:rsid w:val="00C910A5"/>
    <w:rsid w:val="00C91E48"/>
    <w:rsid w:val="00C9245B"/>
    <w:rsid w:val="00C92DC3"/>
    <w:rsid w:val="00C93A48"/>
    <w:rsid w:val="00C943BC"/>
    <w:rsid w:val="00C94A4D"/>
    <w:rsid w:val="00C94D6C"/>
    <w:rsid w:val="00C94EFC"/>
    <w:rsid w:val="00C955FA"/>
    <w:rsid w:val="00C958C7"/>
    <w:rsid w:val="00C95C40"/>
    <w:rsid w:val="00C95D99"/>
    <w:rsid w:val="00C96CB6"/>
    <w:rsid w:val="00C97448"/>
    <w:rsid w:val="00CA2ABD"/>
    <w:rsid w:val="00CA3332"/>
    <w:rsid w:val="00CA3B4B"/>
    <w:rsid w:val="00CA526F"/>
    <w:rsid w:val="00CA5280"/>
    <w:rsid w:val="00CA5A50"/>
    <w:rsid w:val="00CB038D"/>
    <w:rsid w:val="00CB0E20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38"/>
    <w:rsid w:val="00CC4187"/>
    <w:rsid w:val="00CC43F3"/>
    <w:rsid w:val="00CC5302"/>
    <w:rsid w:val="00CC5795"/>
    <w:rsid w:val="00CC5BB2"/>
    <w:rsid w:val="00CC6D44"/>
    <w:rsid w:val="00CC728B"/>
    <w:rsid w:val="00CC7E3B"/>
    <w:rsid w:val="00CD1542"/>
    <w:rsid w:val="00CD2E36"/>
    <w:rsid w:val="00CD34C7"/>
    <w:rsid w:val="00CD3D41"/>
    <w:rsid w:val="00CD4BDE"/>
    <w:rsid w:val="00CD50EF"/>
    <w:rsid w:val="00CD5519"/>
    <w:rsid w:val="00CD5BAB"/>
    <w:rsid w:val="00CE0CC4"/>
    <w:rsid w:val="00CE1383"/>
    <w:rsid w:val="00CE2467"/>
    <w:rsid w:val="00CE3E85"/>
    <w:rsid w:val="00CE4DC9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5A83"/>
    <w:rsid w:val="00CF6861"/>
    <w:rsid w:val="00CF6A9E"/>
    <w:rsid w:val="00CF6C14"/>
    <w:rsid w:val="00D00999"/>
    <w:rsid w:val="00D00B73"/>
    <w:rsid w:val="00D00E1D"/>
    <w:rsid w:val="00D01BDC"/>
    <w:rsid w:val="00D022E8"/>
    <w:rsid w:val="00D02D8E"/>
    <w:rsid w:val="00D0359B"/>
    <w:rsid w:val="00D04D99"/>
    <w:rsid w:val="00D04F7D"/>
    <w:rsid w:val="00D0538D"/>
    <w:rsid w:val="00D074BC"/>
    <w:rsid w:val="00D0784F"/>
    <w:rsid w:val="00D07CAE"/>
    <w:rsid w:val="00D1325B"/>
    <w:rsid w:val="00D138F8"/>
    <w:rsid w:val="00D152CC"/>
    <w:rsid w:val="00D20B56"/>
    <w:rsid w:val="00D21A04"/>
    <w:rsid w:val="00D23364"/>
    <w:rsid w:val="00D23EEF"/>
    <w:rsid w:val="00D25C9C"/>
    <w:rsid w:val="00D25DF2"/>
    <w:rsid w:val="00D2696B"/>
    <w:rsid w:val="00D26E5F"/>
    <w:rsid w:val="00D2705F"/>
    <w:rsid w:val="00D30459"/>
    <w:rsid w:val="00D30832"/>
    <w:rsid w:val="00D320EF"/>
    <w:rsid w:val="00D3416C"/>
    <w:rsid w:val="00D36E89"/>
    <w:rsid w:val="00D36F96"/>
    <w:rsid w:val="00D3779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8B5"/>
    <w:rsid w:val="00D57F88"/>
    <w:rsid w:val="00D60465"/>
    <w:rsid w:val="00D60699"/>
    <w:rsid w:val="00D6313A"/>
    <w:rsid w:val="00D644DA"/>
    <w:rsid w:val="00D647B6"/>
    <w:rsid w:val="00D6547B"/>
    <w:rsid w:val="00D65F31"/>
    <w:rsid w:val="00D660E7"/>
    <w:rsid w:val="00D66D33"/>
    <w:rsid w:val="00D67635"/>
    <w:rsid w:val="00D724AA"/>
    <w:rsid w:val="00D726B1"/>
    <w:rsid w:val="00D72825"/>
    <w:rsid w:val="00D72C1A"/>
    <w:rsid w:val="00D72C85"/>
    <w:rsid w:val="00D73527"/>
    <w:rsid w:val="00D74974"/>
    <w:rsid w:val="00D74C4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90A"/>
    <w:rsid w:val="00D86B56"/>
    <w:rsid w:val="00D86C53"/>
    <w:rsid w:val="00D86E17"/>
    <w:rsid w:val="00D87CB7"/>
    <w:rsid w:val="00D9184F"/>
    <w:rsid w:val="00D92820"/>
    <w:rsid w:val="00D93F4B"/>
    <w:rsid w:val="00D949C8"/>
    <w:rsid w:val="00D94DA0"/>
    <w:rsid w:val="00D9563C"/>
    <w:rsid w:val="00D96B28"/>
    <w:rsid w:val="00DA104E"/>
    <w:rsid w:val="00DA1F42"/>
    <w:rsid w:val="00DA2068"/>
    <w:rsid w:val="00DA3B4E"/>
    <w:rsid w:val="00DA3C2E"/>
    <w:rsid w:val="00DA62AB"/>
    <w:rsid w:val="00DA63ED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AFA"/>
    <w:rsid w:val="00DC4FB8"/>
    <w:rsid w:val="00DC5C36"/>
    <w:rsid w:val="00DC6572"/>
    <w:rsid w:val="00DC6FCE"/>
    <w:rsid w:val="00DC7094"/>
    <w:rsid w:val="00DD2B70"/>
    <w:rsid w:val="00DD2BE0"/>
    <w:rsid w:val="00DD2C6D"/>
    <w:rsid w:val="00DD3327"/>
    <w:rsid w:val="00DD4281"/>
    <w:rsid w:val="00DD66AC"/>
    <w:rsid w:val="00DD683C"/>
    <w:rsid w:val="00DD714E"/>
    <w:rsid w:val="00DD75D4"/>
    <w:rsid w:val="00DE056E"/>
    <w:rsid w:val="00DE1AE5"/>
    <w:rsid w:val="00DE3207"/>
    <w:rsid w:val="00DE43C2"/>
    <w:rsid w:val="00DE4ADF"/>
    <w:rsid w:val="00DE4CD0"/>
    <w:rsid w:val="00DE567B"/>
    <w:rsid w:val="00DF0918"/>
    <w:rsid w:val="00DF11C9"/>
    <w:rsid w:val="00DF16A3"/>
    <w:rsid w:val="00DF2094"/>
    <w:rsid w:val="00DF4343"/>
    <w:rsid w:val="00DF438B"/>
    <w:rsid w:val="00DF58DB"/>
    <w:rsid w:val="00DF6580"/>
    <w:rsid w:val="00DF7637"/>
    <w:rsid w:val="00DF7FD3"/>
    <w:rsid w:val="00E00BF1"/>
    <w:rsid w:val="00E017B6"/>
    <w:rsid w:val="00E03E84"/>
    <w:rsid w:val="00E04EB5"/>
    <w:rsid w:val="00E05307"/>
    <w:rsid w:val="00E06520"/>
    <w:rsid w:val="00E06F3D"/>
    <w:rsid w:val="00E07770"/>
    <w:rsid w:val="00E07CB4"/>
    <w:rsid w:val="00E100D0"/>
    <w:rsid w:val="00E10A9D"/>
    <w:rsid w:val="00E1291E"/>
    <w:rsid w:val="00E129C1"/>
    <w:rsid w:val="00E133D0"/>
    <w:rsid w:val="00E13BF0"/>
    <w:rsid w:val="00E15085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E13"/>
    <w:rsid w:val="00E263C4"/>
    <w:rsid w:val="00E26638"/>
    <w:rsid w:val="00E27EC2"/>
    <w:rsid w:val="00E30AF7"/>
    <w:rsid w:val="00E31B3E"/>
    <w:rsid w:val="00E32DCC"/>
    <w:rsid w:val="00E33A6C"/>
    <w:rsid w:val="00E349B6"/>
    <w:rsid w:val="00E34A27"/>
    <w:rsid w:val="00E34D6F"/>
    <w:rsid w:val="00E353FC"/>
    <w:rsid w:val="00E36101"/>
    <w:rsid w:val="00E36D63"/>
    <w:rsid w:val="00E37174"/>
    <w:rsid w:val="00E371A3"/>
    <w:rsid w:val="00E379D4"/>
    <w:rsid w:val="00E40997"/>
    <w:rsid w:val="00E410EE"/>
    <w:rsid w:val="00E42EF9"/>
    <w:rsid w:val="00E43B15"/>
    <w:rsid w:val="00E44D33"/>
    <w:rsid w:val="00E45DA8"/>
    <w:rsid w:val="00E465E9"/>
    <w:rsid w:val="00E47C6A"/>
    <w:rsid w:val="00E50A56"/>
    <w:rsid w:val="00E50E20"/>
    <w:rsid w:val="00E50F88"/>
    <w:rsid w:val="00E51337"/>
    <w:rsid w:val="00E514B5"/>
    <w:rsid w:val="00E51D7C"/>
    <w:rsid w:val="00E533E4"/>
    <w:rsid w:val="00E53D30"/>
    <w:rsid w:val="00E54E13"/>
    <w:rsid w:val="00E54EB0"/>
    <w:rsid w:val="00E55D3B"/>
    <w:rsid w:val="00E605B8"/>
    <w:rsid w:val="00E607DE"/>
    <w:rsid w:val="00E61951"/>
    <w:rsid w:val="00E62039"/>
    <w:rsid w:val="00E62164"/>
    <w:rsid w:val="00E622EC"/>
    <w:rsid w:val="00E63FD4"/>
    <w:rsid w:val="00E6485E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6905"/>
    <w:rsid w:val="00E7794A"/>
    <w:rsid w:val="00E77EC2"/>
    <w:rsid w:val="00E82548"/>
    <w:rsid w:val="00E82787"/>
    <w:rsid w:val="00E84016"/>
    <w:rsid w:val="00E8584B"/>
    <w:rsid w:val="00E85C5F"/>
    <w:rsid w:val="00E90188"/>
    <w:rsid w:val="00E90318"/>
    <w:rsid w:val="00E90378"/>
    <w:rsid w:val="00E919FC"/>
    <w:rsid w:val="00E91F16"/>
    <w:rsid w:val="00E94678"/>
    <w:rsid w:val="00E94E29"/>
    <w:rsid w:val="00E94F6D"/>
    <w:rsid w:val="00E979C8"/>
    <w:rsid w:val="00EA0D38"/>
    <w:rsid w:val="00EA352E"/>
    <w:rsid w:val="00EA3DE5"/>
    <w:rsid w:val="00EA51A5"/>
    <w:rsid w:val="00EA72F0"/>
    <w:rsid w:val="00EA7914"/>
    <w:rsid w:val="00EA7ED8"/>
    <w:rsid w:val="00EB02ED"/>
    <w:rsid w:val="00EB057D"/>
    <w:rsid w:val="00EB05C0"/>
    <w:rsid w:val="00EB176A"/>
    <w:rsid w:val="00EB1F3A"/>
    <w:rsid w:val="00EB4D98"/>
    <w:rsid w:val="00EB4F81"/>
    <w:rsid w:val="00EB6002"/>
    <w:rsid w:val="00EB7C1A"/>
    <w:rsid w:val="00EC0E4E"/>
    <w:rsid w:val="00EC1B7D"/>
    <w:rsid w:val="00EC2518"/>
    <w:rsid w:val="00EC3177"/>
    <w:rsid w:val="00EC37BF"/>
    <w:rsid w:val="00EC3B45"/>
    <w:rsid w:val="00EC4443"/>
    <w:rsid w:val="00EC4E6B"/>
    <w:rsid w:val="00EC5A19"/>
    <w:rsid w:val="00EC63DE"/>
    <w:rsid w:val="00EC644F"/>
    <w:rsid w:val="00EC738F"/>
    <w:rsid w:val="00ED09B0"/>
    <w:rsid w:val="00ED14C3"/>
    <w:rsid w:val="00ED2346"/>
    <w:rsid w:val="00ED2587"/>
    <w:rsid w:val="00ED2994"/>
    <w:rsid w:val="00ED2C25"/>
    <w:rsid w:val="00ED43FD"/>
    <w:rsid w:val="00ED7105"/>
    <w:rsid w:val="00EE0EAF"/>
    <w:rsid w:val="00EE3D64"/>
    <w:rsid w:val="00EE3F5D"/>
    <w:rsid w:val="00EE59F5"/>
    <w:rsid w:val="00EE738A"/>
    <w:rsid w:val="00EE7690"/>
    <w:rsid w:val="00EF053D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D5A"/>
    <w:rsid w:val="00F054EA"/>
    <w:rsid w:val="00F056D0"/>
    <w:rsid w:val="00F06461"/>
    <w:rsid w:val="00F06F4D"/>
    <w:rsid w:val="00F070E6"/>
    <w:rsid w:val="00F07262"/>
    <w:rsid w:val="00F07BA7"/>
    <w:rsid w:val="00F07F54"/>
    <w:rsid w:val="00F10C16"/>
    <w:rsid w:val="00F12190"/>
    <w:rsid w:val="00F1275E"/>
    <w:rsid w:val="00F132AA"/>
    <w:rsid w:val="00F1386E"/>
    <w:rsid w:val="00F13D91"/>
    <w:rsid w:val="00F16713"/>
    <w:rsid w:val="00F17D47"/>
    <w:rsid w:val="00F17EDB"/>
    <w:rsid w:val="00F211C7"/>
    <w:rsid w:val="00F215FB"/>
    <w:rsid w:val="00F229A2"/>
    <w:rsid w:val="00F22BC0"/>
    <w:rsid w:val="00F24F58"/>
    <w:rsid w:val="00F25BED"/>
    <w:rsid w:val="00F25DFA"/>
    <w:rsid w:val="00F27A1A"/>
    <w:rsid w:val="00F312D4"/>
    <w:rsid w:val="00F313D5"/>
    <w:rsid w:val="00F33251"/>
    <w:rsid w:val="00F33BDC"/>
    <w:rsid w:val="00F3426E"/>
    <w:rsid w:val="00F34A7F"/>
    <w:rsid w:val="00F35032"/>
    <w:rsid w:val="00F3647F"/>
    <w:rsid w:val="00F36566"/>
    <w:rsid w:val="00F374AD"/>
    <w:rsid w:val="00F40970"/>
    <w:rsid w:val="00F40BBB"/>
    <w:rsid w:val="00F40F12"/>
    <w:rsid w:val="00F42190"/>
    <w:rsid w:val="00F421F6"/>
    <w:rsid w:val="00F42606"/>
    <w:rsid w:val="00F436EA"/>
    <w:rsid w:val="00F43926"/>
    <w:rsid w:val="00F44355"/>
    <w:rsid w:val="00F51B21"/>
    <w:rsid w:val="00F51D43"/>
    <w:rsid w:val="00F52226"/>
    <w:rsid w:val="00F5287C"/>
    <w:rsid w:val="00F5371B"/>
    <w:rsid w:val="00F53F3F"/>
    <w:rsid w:val="00F55D6A"/>
    <w:rsid w:val="00F57CEB"/>
    <w:rsid w:val="00F61B13"/>
    <w:rsid w:val="00F61BB9"/>
    <w:rsid w:val="00F61DB4"/>
    <w:rsid w:val="00F62523"/>
    <w:rsid w:val="00F63819"/>
    <w:rsid w:val="00F63D79"/>
    <w:rsid w:val="00F63FA5"/>
    <w:rsid w:val="00F65C53"/>
    <w:rsid w:val="00F662B9"/>
    <w:rsid w:val="00F700AE"/>
    <w:rsid w:val="00F70494"/>
    <w:rsid w:val="00F709F7"/>
    <w:rsid w:val="00F70AC2"/>
    <w:rsid w:val="00F714D4"/>
    <w:rsid w:val="00F715E9"/>
    <w:rsid w:val="00F71A33"/>
    <w:rsid w:val="00F72302"/>
    <w:rsid w:val="00F72D60"/>
    <w:rsid w:val="00F73710"/>
    <w:rsid w:val="00F73F7C"/>
    <w:rsid w:val="00F745F1"/>
    <w:rsid w:val="00F753B9"/>
    <w:rsid w:val="00F767E5"/>
    <w:rsid w:val="00F7761D"/>
    <w:rsid w:val="00F809E5"/>
    <w:rsid w:val="00F81262"/>
    <w:rsid w:val="00F813E7"/>
    <w:rsid w:val="00F81BE6"/>
    <w:rsid w:val="00F8223B"/>
    <w:rsid w:val="00F82D43"/>
    <w:rsid w:val="00F836A3"/>
    <w:rsid w:val="00F83B42"/>
    <w:rsid w:val="00F840CF"/>
    <w:rsid w:val="00F84490"/>
    <w:rsid w:val="00F8726E"/>
    <w:rsid w:val="00F87531"/>
    <w:rsid w:val="00F90935"/>
    <w:rsid w:val="00F92A6F"/>
    <w:rsid w:val="00F93904"/>
    <w:rsid w:val="00F93CFC"/>
    <w:rsid w:val="00F95813"/>
    <w:rsid w:val="00F973D6"/>
    <w:rsid w:val="00F97D19"/>
    <w:rsid w:val="00FA0055"/>
    <w:rsid w:val="00FA10CC"/>
    <w:rsid w:val="00FA12D3"/>
    <w:rsid w:val="00FA14E9"/>
    <w:rsid w:val="00FA16A8"/>
    <w:rsid w:val="00FA1A6F"/>
    <w:rsid w:val="00FA4BBC"/>
    <w:rsid w:val="00FA6036"/>
    <w:rsid w:val="00FB059F"/>
    <w:rsid w:val="00FB1152"/>
    <w:rsid w:val="00FB18B6"/>
    <w:rsid w:val="00FB1D92"/>
    <w:rsid w:val="00FB24A0"/>
    <w:rsid w:val="00FB259E"/>
    <w:rsid w:val="00FB44D9"/>
    <w:rsid w:val="00FB4F88"/>
    <w:rsid w:val="00FB572E"/>
    <w:rsid w:val="00FB77BB"/>
    <w:rsid w:val="00FC17F3"/>
    <w:rsid w:val="00FC1E7B"/>
    <w:rsid w:val="00FC3946"/>
    <w:rsid w:val="00FC3B2F"/>
    <w:rsid w:val="00FC3F70"/>
    <w:rsid w:val="00FC435A"/>
    <w:rsid w:val="00FC4E95"/>
    <w:rsid w:val="00FC5672"/>
    <w:rsid w:val="00FC5BBE"/>
    <w:rsid w:val="00FC5BE1"/>
    <w:rsid w:val="00FC62A2"/>
    <w:rsid w:val="00FC6367"/>
    <w:rsid w:val="00FC641B"/>
    <w:rsid w:val="00FC6661"/>
    <w:rsid w:val="00FD1969"/>
    <w:rsid w:val="00FD1FE9"/>
    <w:rsid w:val="00FD3FC2"/>
    <w:rsid w:val="00FD6429"/>
    <w:rsid w:val="00FD7348"/>
    <w:rsid w:val="00FD7456"/>
    <w:rsid w:val="00FE0584"/>
    <w:rsid w:val="00FE289D"/>
    <w:rsid w:val="00FE3DA2"/>
    <w:rsid w:val="00FE3DE1"/>
    <w:rsid w:val="00FE3FFB"/>
    <w:rsid w:val="00FE436A"/>
    <w:rsid w:val="00FE64D9"/>
    <w:rsid w:val="00FE7F0E"/>
    <w:rsid w:val="00FF0167"/>
    <w:rsid w:val="00FF06E3"/>
    <w:rsid w:val="00FF2473"/>
    <w:rsid w:val="00FF2DCE"/>
    <w:rsid w:val="00FF355A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4828"/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930F5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05F6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0016B"/>
    <w:rPr>
      <w:sz w:val="2"/>
      <w:szCs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05F68"/>
    <w:rPr>
      <w:sz w:val="2"/>
      <w:szCs w:val="2"/>
    </w:rPr>
  </w:style>
  <w:style w:type="character" w:styleId="PageNumber">
    <w:name w:val="page number"/>
    <w:basedOn w:val="DefaultParagraphFont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Body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eader">
    <w:name w:val="header"/>
    <w:basedOn w:val="Normal"/>
    <w:link w:val="Header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al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al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99"/>
    <w:qFormat/>
    <w:rsid w:val="009229EA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098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98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8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16</Pages>
  <Words>4553</Words>
  <Characters>25958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Obec</cp:lastModifiedBy>
  <cp:revision>2</cp:revision>
  <cp:lastPrinted>2024-04-30T09:50:00Z</cp:lastPrinted>
  <dcterms:created xsi:type="dcterms:W3CDTF">2024-04-30T11:16:00Z</dcterms:created>
  <dcterms:modified xsi:type="dcterms:W3CDTF">2024-04-30T11:16:00Z</dcterms:modified>
</cp:coreProperties>
</file>