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6B02" w:rsidRDefault="007F6B02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7F6B02" w:rsidRDefault="007F6B0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F6B02" w:rsidRDefault="00A23453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7F6B02" w:rsidRDefault="00A23453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proofErr w:type="spellStart"/>
      <w:r>
        <w:t>Haart</w:t>
      </w:r>
      <w:proofErr w:type="spellEnd"/>
      <w:r>
        <w:t xml:space="preserve"> s.r.o.</w:t>
      </w:r>
    </w:p>
    <w:p w:rsidR="007F6B02" w:rsidRDefault="007F6B0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7F6B02" w:rsidRDefault="007F6B0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7F6B02" w:rsidRDefault="00A23453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>: Pod Sokolice 6575, 91101 Trenčín</w:t>
      </w:r>
    </w:p>
    <w:p w:rsidR="007F6B02" w:rsidRDefault="00A23453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7F6B02" w:rsidRDefault="007F6B0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7F6B02" w:rsidRDefault="00A2345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7F6B02" w:rsidRDefault="007F6B0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7F6B02" w:rsidRDefault="00A23453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Obchodné </w:t>
      </w:r>
      <w:r>
        <w:rPr>
          <w:rFonts w:ascii="Cambria" w:hAnsi="Cambria" w:cs="Arial"/>
          <w:sz w:val="20"/>
          <w:szCs w:val="20"/>
        </w:rPr>
        <w:t>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</w:t>
      </w:r>
      <w:r>
        <w:rPr>
          <w:rFonts w:ascii="Cambria" w:hAnsi="Cambria" w:cs="Arial"/>
          <w:sz w:val="20"/>
          <w:szCs w:val="20"/>
        </w:rPr>
        <w:t>ezprostredne konsolidujúcou účtovnou jednotkou:</w:t>
      </w:r>
    </w:p>
    <w:p w:rsidR="007F6B02" w:rsidRDefault="007F6B0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7F6B02" w:rsidRDefault="00A23453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 w:rsidR="007F6B02" w:rsidRPr="007F6B02">
        <w:fldChar w:fldCharType="begin">
          <w:ffData>
            <w:name w:val="__Fieldmark__57_7141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F6B02">
        <w:rPr>
          <w:rFonts w:ascii="Cambria" w:hAnsi="Cambria" w:cs="Arial"/>
          <w:b/>
          <w:sz w:val="20"/>
          <w:szCs w:val="20"/>
        </w:rPr>
      </w:r>
      <w:r w:rsidR="007F6B02"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sz w:val="20"/>
          <w:szCs w:val="20"/>
        </w:rPr>
        <w:t>     </w:t>
      </w:r>
      <w:bookmarkStart w:id="0" w:name="Text5"/>
      <w:bookmarkStart w:id="1" w:name="Text51"/>
      <w:r w:rsidR="007F6B02">
        <w:rPr>
          <w:rFonts w:ascii="Cambria" w:hAnsi="Cambria" w:cs="Arial"/>
          <w:b/>
          <w:sz w:val="20"/>
          <w:szCs w:val="20"/>
        </w:rPr>
        <w:fldChar w:fldCharType="end"/>
      </w:r>
      <w:bookmarkEnd w:id="0"/>
      <w:bookmarkEnd w:id="1"/>
    </w:p>
    <w:p w:rsidR="007F6B02" w:rsidRDefault="00A23453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 w:rsidR="007F6B02" w:rsidRPr="007F6B02">
        <w:fldChar w:fldCharType="begin">
          <w:ffData>
            <w:name w:val="__Fieldmark__69_7141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F6B02">
        <w:rPr>
          <w:rFonts w:ascii="Cambria" w:hAnsi="Cambria" w:cs="Arial"/>
          <w:b/>
          <w:sz w:val="20"/>
          <w:szCs w:val="20"/>
        </w:rPr>
      </w:r>
      <w:r w:rsidR="007F6B02"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sz w:val="20"/>
          <w:szCs w:val="20"/>
        </w:rPr>
        <w:t>     </w:t>
      </w:r>
      <w:bookmarkStart w:id="2" w:name="Text6"/>
      <w:bookmarkStart w:id="3" w:name="Text61"/>
      <w:r w:rsidR="007F6B02">
        <w:rPr>
          <w:rFonts w:ascii="Cambria" w:hAnsi="Cambria" w:cs="Arial"/>
          <w:b/>
          <w:sz w:val="20"/>
          <w:szCs w:val="20"/>
        </w:rPr>
        <w:fldChar w:fldCharType="end"/>
      </w:r>
      <w:bookmarkEnd w:id="2"/>
      <w:bookmarkEnd w:id="3"/>
    </w:p>
    <w:p w:rsidR="007F6B02" w:rsidRDefault="00A23453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UJ nemá náplň pre túto položku</w:t>
      </w:r>
    </w:p>
    <w:p w:rsidR="007F6B02" w:rsidRDefault="007F6B0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7F6B02" w:rsidRDefault="00A23453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 .je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77960057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7F6B02" w:rsidRDefault="007F6B02">
      <w:pPr>
        <w:pStyle w:val="Odsekzoznamu"/>
        <w:spacing w:after="0" w:line="240" w:lineRule="auto"/>
        <w:ind w:left="1440"/>
        <w:jc w:val="both"/>
        <w:rPr>
          <w:rFonts w:asciiTheme="majorHAnsi" w:hAnsiTheme="majorHAnsi" w:cs="Arial"/>
          <w:sz w:val="20"/>
          <w:szCs w:val="20"/>
        </w:rPr>
      </w:pPr>
    </w:p>
    <w:p w:rsidR="007F6B02" w:rsidRDefault="007F6B0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F6B02" w:rsidRDefault="007F6B0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F6B02" w:rsidRDefault="007F6B0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F6B02" w:rsidRDefault="00A2345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7F6B02" w:rsidRDefault="007F6B02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3" w:type="dxa"/>
        <w:tblLayout w:type="fixed"/>
        <w:tblCellMar>
          <w:left w:w="103" w:type="dxa"/>
        </w:tblCellMar>
        <w:tblLook w:val="04A0"/>
      </w:tblPr>
      <w:tblGrid>
        <w:gridCol w:w="4253"/>
        <w:gridCol w:w="2381"/>
        <w:gridCol w:w="2381"/>
      </w:tblGrid>
      <w:tr w:rsidR="007F6B02">
        <w:tc>
          <w:tcPr>
            <w:tcW w:w="4253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7F6B02" w:rsidRDefault="00A23453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7F6B02" w:rsidRDefault="00A23453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7F6B02" w:rsidRDefault="00A23453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7F6B02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ind w:left="34" w:hanging="1"/>
            </w:pPr>
            <w:r>
              <w:rPr>
                <w:rFonts w:ascii="Cambria" w:hAnsi="Cambria" w:cs="Arial"/>
                <w:sz w:val="20"/>
                <w:szCs w:val="20"/>
              </w:rPr>
              <w:t xml:space="preserve">Priemerný prepočítaný počet </w:t>
            </w:r>
            <w:r>
              <w:rPr>
                <w:rFonts w:ascii="Cambria" w:hAnsi="Cambria" w:cs="Arial"/>
                <w:sz w:val="20"/>
                <w:szCs w:val="20"/>
              </w:rPr>
              <w:t>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7F6B02" w:rsidRDefault="005E006C">
            <w:pPr>
              <w:widowControl w:val="0"/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7F6B02" w:rsidRDefault="007F6B0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F6B02" w:rsidRDefault="007F6B0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F6B02" w:rsidRDefault="007F6B0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F6B02" w:rsidRDefault="00A234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7F6B02" w:rsidRDefault="007F6B0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F6B02" w:rsidRDefault="00A234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7F6B02" w:rsidRDefault="007F6B0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7F6B02" w:rsidRDefault="00A23453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alias w:val=""/>
          <w:id w:val="77960058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7F6B02" w:rsidRDefault="007F6B02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F6B02" w:rsidRDefault="007F6B02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7F6B02" w:rsidRDefault="00A2345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Ak účtovná jednotka </w:t>
      </w:r>
      <w:r>
        <w:rPr>
          <w:rFonts w:ascii="Cambria" w:eastAsia="MS Gothic" w:hAnsi="Cambria" w:cs="Arial"/>
          <w:b/>
          <w:sz w:val="20"/>
          <w:szCs w:val="20"/>
        </w:rPr>
        <w:t xml:space="preserve">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>
        <w:rPr>
          <w:rFonts w:ascii="Cambria" w:eastAsia="MS Gothic" w:hAnsi="Cambria" w:cs="Arial"/>
          <w:b/>
          <w:sz w:val="20"/>
          <w:szCs w:val="20"/>
        </w:rPr>
        <w:t>:</w:t>
      </w:r>
    </w:p>
    <w:p w:rsidR="007F6B02" w:rsidRDefault="00A23453">
      <w:pPr>
        <w:spacing w:line="240" w:lineRule="auto"/>
        <w:jc w:val="both"/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</w:t>
      </w:r>
      <w:r>
        <w:rPr>
          <w:rFonts w:asciiTheme="majorHAnsi" w:eastAsia="MS Gothic" w:hAnsiTheme="majorHAnsi" w:cs="Arial"/>
          <w:b/>
        </w:rPr>
        <w:t xml:space="preserve">a záväzkov: </w:t>
      </w:r>
    </w:p>
    <w:tbl>
      <w:tblPr>
        <w:tblStyle w:val="Mriekatabuky"/>
        <w:tblW w:w="8954" w:type="dxa"/>
        <w:tblInd w:w="103" w:type="dxa"/>
        <w:tblLayout w:type="fixed"/>
        <w:tblCellMar>
          <w:left w:w="103" w:type="dxa"/>
        </w:tblCellMar>
        <w:tblLook w:val="04A0"/>
      </w:tblPr>
      <w:tblGrid>
        <w:gridCol w:w="4621"/>
        <w:gridCol w:w="2064"/>
        <w:gridCol w:w="2269"/>
      </w:tblGrid>
      <w:tr w:rsidR="007F6B02"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5E006C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F6B02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7F6B02" w:rsidRDefault="00A23453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7F6B02" w:rsidRDefault="007F6B02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F6B02" w:rsidRDefault="00A23453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7F6B02" w:rsidRDefault="007F6B02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7F6B02" w:rsidRDefault="007F6B0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F6B02" w:rsidRDefault="00A2345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</w:t>
      </w:r>
      <w:r>
        <w:rPr>
          <w:rFonts w:asciiTheme="majorHAnsi" w:eastAsia="MS Gothic" w:hAnsiTheme="majorHAnsi" w:cs="Arial"/>
          <w:b/>
        </w:rPr>
        <w:t xml:space="preserve"> Spôsob zostavenia odpisového plánu dlhodobého majetku</w:t>
      </w:r>
    </w:p>
    <w:p w:rsidR="007F6B02" w:rsidRDefault="007F6B0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F6B02" w:rsidRDefault="00A23453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7F6B02" w:rsidRDefault="007F6B0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F6B02" w:rsidRDefault="00A23453">
      <w:pPr>
        <w:spacing w:after="0" w:line="240" w:lineRule="auto"/>
        <w:jc w:val="both"/>
      </w:pPr>
      <w:r>
        <w:rPr>
          <w:rFonts w:ascii="Cambria" w:hAnsi="Cambria" w:cs="Arial"/>
          <w:sz w:val="20"/>
          <w:szCs w:val="20"/>
        </w:rPr>
        <w:t xml:space="preserve">UJ  v roku </w:t>
      </w:r>
      <w:r>
        <w:rPr>
          <w:rFonts w:ascii="Cambria" w:hAnsi="Cambria" w:cs="Arial"/>
          <w:sz w:val="20"/>
          <w:szCs w:val="20"/>
        </w:rPr>
        <w:t>2022 obstarala majetok</w:t>
      </w:r>
    </w:p>
    <w:p w:rsidR="007F6B02" w:rsidRDefault="007F6B0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F6B02" w:rsidRDefault="007F6B0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7F6B02" w:rsidRDefault="00A2345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7F6B02" w:rsidRDefault="007F6B0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7F6B02" w:rsidRDefault="00A2345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7F6B02" w:rsidRDefault="007F6B02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7F6B02" w:rsidRDefault="00A23453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>,  s nasledovnými os</w:t>
      </w:r>
      <w:r>
        <w:rPr>
          <w:rFonts w:asciiTheme="majorHAnsi" w:hAnsiTheme="majorHAnsi" w:cs="Arial"/>
          <w:sz w:val="20"/>
          <w:szCs w:val="20"/>
        </w:rPr>
        <w:t xml:space="preserve">obitosťami: </w:t>
      </w:r>
    </w:p>
    <w:p w:rsidR="007F6B02" w:rsidRDefault="00A23453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7F6B02" w:rsidRDefault="00A23453">
      <w:pPr>
        <w:spacing w:before="240" w:line="240" w:lineRule="auto"/>
        <w:ind w:left="426" w:hanging="426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7F6B02" w:rsidRDefault="007F6B02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F6B02" w:rsidRDefault="007F6B0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7F6B02" w:rsidRDefault="00A2345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</w:t>
      </w:r>
      <w:r>
        <w:rPr>
          <w:rFonts w:asciiTheme="majorHAnsi" w:eastAsia="MS Gothic" w:hAnsiTheme="majorHAnsi" w:cs="Times New Roman"/>
          <w:b/>
        </w:rPr>
        <w:t>a o tvorbe kapitálového fondu z príspevkov:</w:t>
      </w:r>
    </w:p>
    <w:p w:rsidR="007F6B02" w:rsidRDefault="00A23453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7F6B02" w:rsidRDefault="007F6B0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7F6B02" w:rsidRDefault="00A23453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Opis významných </w:t>
      </w:r>
      <w:r>
        <w:rPr>
          <w:rFonts w:asciiTheme="majorHAnsi" w:eastAsia="MS Gothic" w:hAnsiTheme="majorHAnsi" w:cs="Times New Roman"/>
          <w:b/>
        </w:rPr>
        <w:t>finančných povinností:</w:t>
      </w:r>
    </w:p>
    <w:p w:rsidR="007F6B02" w:rsidRDefault="00A23453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UJ nemá náplň pre túto položku</w:t>
      </w:r>
    </w:p>
    <w:p w:rsidR="007F6B02" w:rsidRDefault="007F6B0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7F6B02" w:rsidRDefault="007F6B0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7F6B02" w:rsidRDefault="007F6B0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7F6B02" w:rsidRDefault="007F6B0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7F6B02" w:rsidRDefault="007F6B0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7F6B02" w:rsidRDefault="007F6B0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F6B02" w:rsidRDefault="007F6B0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F6B02" w:rsidRDefault="007F6B0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F6B02" w:rsidRDefault="007F6B02">
      <w:pPr>
        <w:spacing w:before="240" w:line="240" w:lineRule="auto"/>
        <w:jc w:val="right"/>
      </w:pPr>
    </w:p>
    <w:sectPr w:rsidR="007F6B02" w:rsidSect="007F6B0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3453" w:rsidRDefault="00A23453" w:rsidP="007F6B02">
      <w:pPr>
        <w:spacing w:after="0" w:line="240" w:lineRule="auto"/>
      </w:pPr>
      <w:r>
        <w:separator/>
      </w:r>
    </w:p>
  </w:endnote>
  <w:endnote w:type="continuationSeparator" w:id="0">
    <w:p w:rsidR="00A23453" w:rsidRDefault="00A23453" w:rsidP="007F6B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711650250"/>
      <w:docPartObj>
        <w:docPartGallery w:val="Page Numbers (Bottom of Page)"/>
        <w:docPartUnique/>
      </w:docPartObj>
    </w:sdtPr>
    <w:sdtContent>
      <w:p w:rsidR="007F6B02" w:rsidRDefault="007F6B02">
        <w:pPr>
          <w:pStyle w:val="Footer"/>
          <w:jc w:val="right"/>
        </w:pPr>
        <w:r>
          <w:fldChar w:fldCharType="begin"/>
        </w:r>
        <w:r w:rsidR="00A23453">
          <w:instrText xml:space="preserve"> PAGE </w:instrText>
        </w:r>
        <w:r>
          <w:fldChar w:fldCharType="separate"/>
        </w:r>
        <w:r w:rsidR="005E006C">
          <w:rPr>
            <w:noProof/>
          </w:rPr>
          <w:t>1</w:t>
        </w:r>
        <w:r>
          <w:fldChar w:fldCharType="end"/>
        </w:r>
      </w:p>
    </w:sdtContent>
  </w:sdt>
  <w:p w:rsidR="007F6B02" w:rsidRDefault="007F6B0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3453" w:rsidRDefault="00A23453" w:rsidP="007F6B02">
      <w:pPr>
        <w:spacing w:after="0" w:line="240" w:lineRule="auto"/>
      </w:pPr>
      <w:r>
        <w:separator/>
      </w:r>
    </w:p>
  </w:footnote>
  <w:footnote w:type="continuationSeparator" w:id="0">
    <w:p w:rsidR="00A23453" w:rsidRDefault="00A23453" w:rsidP="007F6B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6B02" w:rsidRDefault="007F6B02">
    <w:pPr>
      <w:pStyle w:val="Header"/>
      <w:rPr>
        <w:rFonts w:asciiTheme="majorHAnsi" w:hAnsiTheme="majorHAnsi"/>
      </w:rPr>
    </w:pPr>
  </w:p>
  <w:p w:rsidR="007F6B02" w:rsidRDefault="007F6B02">
    <w:pPr>
      <w:pStyle w:val="Header"/>
      <w:jc w:val="right"/>
      <w:rPr>
        <w:color w:val="365F91" w:themeColor="accent1" w:themeShade="BF"/>
        <w:sz w:val="36"/>
        <w:szCs w:val="36"/>
      </w:rPr>
    </w:pPr>
    <w:r w:rsidRPr="007F6B02">
      <w:pict>
        <v:group id="shape_0" o:spid="_x0000_s1025" alt="shape_0" style="position:absolute;left:0;text-align:left;margin-left:1038.6pt;margin-top:-8535.55pt;width:17358.95pt;height:9782.45pt;z-index:251658240" coordorigin="20772,-170711" coordsize="347179,195649">
          <v:line id="_x0000_s1027" style="position:absolute;flip:y;mso-position-horizontal:left;mso-position-horizontal-relative:page" from="362526,0" to="367951,1467" o:allowincell="f" strokecolor="#95b3d7" strokeweight=".26mm">
            <v:fill o:detectmouseclick="t"/>
          </v:line>
          <v:shape id="_x0000_s1026" style="position:absolute;left:180;top:-121581;width:370171;height:97388;mso-wrap-style:none;mso-position-horizontal:left;mso-position-horizontal-relative:page;v-text-anchor:middle" coordsize="652943,171785" o:allowincell="f" path="m,l,,,,,,,,-2418,-24824e" fillcolor="#b6cef0" stroked="f" strokecolor="#3465a4">
            <v:fill color2="#49310f" o:detectmouseclick="t"/>
          </v:shape>
        </v:group>
      </w:pict>
    </w:r>
    <w:r w:rsidR="00A23453">
      <w:rPr>
        <w:rFonts w:asciiTheme="majorHAnsi" w:hAnsiTheme="majorHAnsi"/>
        <w:sz w:val="36"/>
        <w:szCs w:val="36"/>
      </w:rPr>
      <w:t xml:space="preserve">Poznámky </w:t>
    </w:r>
    <w:proofErr w:type="spellStart"/>
    <w:r w:rsidR="00A23453">
      <w:rPr>
        <w:rFonts w:asciiTheme="majorHAnsi" w:hAnsiTheme="majorHAnsi"/>
        <w:sz w:val="36"/>
        <w:szCs w:val="36"/>
      </w:rPr>
      <w:t>Úč</w:t>
    </w:r>
    <w:proofErr w:type="spellEnd"/>
    <w:r w:rsidR="00A23453">
      <w:rPr>
        <w:rFonts w:asciiTheme="majorHAnsi" w:hAnsiTheme="majorHAnsi"/>
        <w:sz w:val="36"/>
        <w:szCs w:val="36"/>
      </w:rPr>
      <w:t xml:space="preserve"> MÚJ 3 - 01</w:t>
    </w:r>
  </w:p>
  <w:p w:rsidR="007F6B02" w:rsidRDefault="007F6B02">
    <w:pPr>
      <w:pStyle w:val="Header"/>
      <w:rPr>
        <w:rFonts w:asciiTheme="majorHAnsi" w:hAnsiTheme="majorHAnsi"/>
      </w:rPr>
    </w:pPr>
  </w:p>
  <w:p w:rsidR="007F6B02" w:rsidRDefault="007F6B02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CellMar>
        <w:left w:w="103" w:type="dxa"/>
      </w:tblCellMar>
      <w:tblLook w:val="04A0"/>
    </w:tblPr>
    <w:tblGrid>
      <w:gridCol w:w="624"/>
      <w:gridCol w:w="286"/>
      <w:gridCol w:w="286"/>
      <w:gridCol w:w="283"/>
      <w:gridCol w:w="284"/>
      <w:gridCol w:w="285"/>
      <w:gridCol w:w="284"/>
      <w:gridCol w:w="284"/>
      <w:gridCol w:w="285"/>
      <w:gridCol w:w="851"/>
      <w:gridCol w:w="623"/>
      <w:gridCol w:w="285"/>
      <w:gridCol w:w="285"/>
      <w:gridCol w:w="284"/>
      <w:gridCol w:w="285"/>
      <w:gridCol w:w="284"/>
      <w:gridCol w:w="283"/>
      <w:gridCol w:w="284"/>
      <w:gridCol w:w="287"/>
      <w:gridCol w:w="284"/>
      <w:gridCol w:w="276"/>
    </w:tblGrid>
    <w:tr w:rsidR="007F6B02">
      <w:trPr>
        <w:trHeight w:val="340"/>
        <w:jc w:val="right"/>
      </w:trPr>
      <w:tc>
        <w:tcPr>
          <w:tcW w:w="623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5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6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3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5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vAlign w:val="center"/>
        </w:tcPr>
        <w:p w:rsidR="007F6B02" w:rsidRDefault="007F6B02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3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7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76" w:type="dxa"/>
          <w:shd w:val="clear" w:color="auto" w:fill="auto"/>
          <w:vAlign w:val="center"/>
        </w:tcPr>
        <w:p w:rsidR="007F6B02" w:rsidRDefault="00A23453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7F6B02" w:rsidRDefault="007F6B02">
    <w:pPr>
      <w:pStyle w:val="Header"/>
      <w:rPr>
        <w:rFonts w:asciiTheme="majorHAnsi" w:hAnsiTheme="majorHAnsi"/>
      </w:rPr>
    </w:pPr>
  </w:p>
  <w:p w:rsidR="007F6B02" w:rsidRDefault="007F6B02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333EAE"/>
    <w:multiLevelType w:val="multilevel"/>
    <w:tmpl w:val="B8FC160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78A34A55"/>
    <w:multiLevelType w:val="multilevel"/>
    <w:tmpl w:val="29145CF2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7F6B02"/>
    <w:rsid w:val="005E006C"/>
    <w:rsid w:val="007F6B02"/>
    <w:rsid w:val="00A234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rFonts w:ascii="Calibri" w:eastAsia="Calibri" w:hAnsi="Calibri"/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uiPriority w:val="99"/>
    <w:qFormat/>
    <w:rsid w:val="00F0301D"/>
  </w:style>
  <w:style w:type="character" w:customStyle="1" w:styleId="FooterChar">
    <w:name w:val="Footer Char"/>
    <w:basedOn w:val="Predvolenpsmoodseku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HlavikaChar">
    <w:name w:val="Hlavička Char"/>
    <w:basedOn w:val="Predvolenpsmoodseku"/>
    <w:link w:val="Header"/>
    <w:uiPriority w:val="99"/>
    <w:semiHidden/>
    <w:qFormat/>
    <w:rsid w:val="00D166EB"/>
    <w:rPr>
      <w:color w:val="00000A"/>
      <w:sz w:val="22"/>
    </w:rPr>
  </w:style>
  <w:style w:type="character" w:customStyle="1" w:styleId="PtaChar">
    <w:name w:val="Päta Char"/>
    <w:basedOn w:val="Predvolenpsmoodseku"/>
    <w:link w:val="Footer"/>
    <w:uiPriority w:val="99"/>
    <w:semiHidden/>
    <w:qFormat/>
    <w:rsid w:val="00D166EB"/>
    <w:rPr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24205F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24205F"/>
    <w:pPr>
      <w:spacing w:after="140" w:line="288" w:lineRule="auto"/>
    </w:pPr>
  </w:style>
  <w:style w:type="paragraph" w:styleId="Zoznam">
    <w:name w:val="List"/>
    <w:basedOn w:val="Zkladntext"/>
    <w:rsid w:val="0024205F"/>
    <w:rPr>
      <w:rFonts w:cs="Arial"/>
    </w:rPr>
  </w:style>
  <w:style w:type="paragraph" w:customStyle="1" w:styleId="Caption">
    <w:name w:val="Caption"/>
    <w:basedOn w:val="Normlny"/>
    <w:qFormat/>
    <w:rsid w:val="0024205F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24205F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24205F"/>
  </w:style>
  <w:style w:type="paragraph" w:customStyle="1" w:styleId="Header">
    <w:name w:val="Header"/>
    <w:basedOn w:val="Normlny"/>
    <w:link w:val="HlavikaChar"/>
    <w:uiPriority w:val="99"/>
    <w:semiHidden/>
    <w:unhideWhenUsed/>
    <w:rsid w:val="00D166EB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PtaChar"/>
    <w:uiPriority w:val="99"/>
    <w:semiHidden/>
    <w:unhideWhenUsed/>
    <w:rsid w:val="00D166EB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rFonts w:ascii="Calibri" w:eastAsia="Calibri" w:hAnsi="Calibri"/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004FE2-C814-4225-BBFD-01404C1D3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443</Words>
  <Characters>2530</Characters>
  <Application>Microsoft Office Word</Application>
  <DocSecurity>0</DocSecurity>
  <Lines>21</Lines>
  <Paragraphs>5</Paragraphs>
  <ScaleCrop>false</ScaleCrop>
  <Company/>
  <LinksUpToDate>false</LinksUpToDate>
  <CharactersWithSpaces>2968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12</cp:revision>
  <cp:lastPrinted>2024-05-08T19:32:00Z</cp:lastPrinted>
  <dcterms:created xsi:type="dcterms:W3CDTF">2019-01-31T08:15:00Z</dcterms:created>
  <dcterms:modified xsi:type="dcterms:W3CDTF">2024-05-08T19:32:00Z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