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A92721" w14:textId="4BABEA5F" w:rsidR="008710D0" w:rsidRPr="008710D0" w:rsidRDefault="008710D0" w:rsidP="001E4A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710D0">
        <w:rPr>
          <w:rFonts w:ascii="Times New Roman" w:hAnsi="Times New Roman" w:cs="Times New Roman"/>
          <w:sz w:val="24"/>
          <w:szCs w:val="24"/>
        </w:rPr>
        <w:t>M.J.K. - SLOVPIL s.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8710D0">
        <w:rPr>
          <w:rFonts w:ascii="Times New Roman" w:hAnsi="Times New Roman" w:cs="Times New Roman"/>
          <w:sz w:val="24"/>
          <w:szCs w:val="24"/>
        </w:rPr>
        <w:t>r.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8710D0">
        <w:rPr>
          <w:rFonts w:ascii="Times New Roman" w:hAnsi="Times New Roman" w:cs="Times New Roman"/>
          <w:sz w:val="24"/>
          <w:szCs w:val="24"/>
        </w:rPr>
        <w:t>o., r.s.p., Pionierska 404</w:t>
      </w:r>
      <w:r w:rsidR="001E4A38">
        <w:rPr>
          <w:rFonts w:ascii="Times New Roman" w:hAnsi="Times New Roman" w:cs="Times New Roman"/>
          <w:sz w:val="24"/>
          <w:szCs w:val="24"/>
        </w:rPr>
        <w:t>/</w:t>
      </w:r>
      <w:r w:rsidRPr="008710D0">
        <w:rPr>
          <w:rFonts w:ascii="Times New Roman" w:hAnsi="Times New Roman" w:cs="Times New Roman"/>
          <w:sz w:val="24"/>
          <w:szCs w:val="24"/>
        </w:rPr>
        <w:t xml:space="preserve">43, 916 21 Čachtice </w:t>
      </w:r>
      <w:r w:rsidR="001E4A38">
        <w:rPr>
          <w:rFonts w:ascii="Times New Roman" w:hAnsi="Times New Roman" w:cs="Times New Roman"/>
          <w:sz w:val="24"/>
          <w:szCs w:val="24"/>
        </w:rPr>
        <w:br/>
      </w:r>
      <w:r w:rsidRPr="008710D0">
        <w:rPr>
          <w:rFonts w:ascii="Times New Roman" w:hAnsi="Times New Roman" w:cs="Times New Roman"/>
          <w:sz w:val="24"/>
          <w:szCs w:val="24"/>
        </w:rPr>
        <w:t>Spoločnosť je zapísaná v obchodnom registri Okresného súdu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8710D0">
        <w:rPr>
          <w:rFonts w:ascii="Times New Roman" w:hAnsi="Times New Roman" w:cs="Times New Roman"/>
          <w:sz w:val="24"/>
          <w:szCs w:val="24"/>
        </w:rPr>
        <w:t>Trenčíne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E0CEC">
        <w:rPr>
          <w:rFonts w:ascii="Times New Roman" w:hAnsi="Times New Roman" w:cs="Times New Roman"/>
          <w:sz w:val="24"/>
          <w:szCs w:val="24"/>
        </w:rPr>
        <w:br/>
      </w:r>
      <w:r w:rsidRPr="008710D0">
        <w:rPr>
          <w:rFonts w:ascii="Times New Roman" w:hAnsi="Times New Roman" w:cs="Times New Roman"/>
          <w:sz w:val="24"/>
          <w:szCs w:val="24"/>
        </w:rPr>
        <w:t xml:space="preserve">oddiel S r o, vložka číslo 12 730/R </w:t>
      </w:r>
      <w:r w:rsidR="0010296B">
        <w:rPr>
          <w:rFonts w:ascii="Times New Roman" w:hAnsi="Times New Roman" w:cs="Times New Roman"/>
          <w:sz w:val="24"/>
          <w:szCs w:val="24"/>
        </w:rPr>
        <w:t xml:space="preserve"> </w:t>
      </w:r>
      <w:r w:rsidR="001E4A38">
        <w:rPr>
          <w:rFonts w:ascii="Times New Roman" w:hAnsi="Times New Roman" w:cs="Times New Roman"/>
          <w:sz w:val="24"/>
          <w:szCs w:val="24"/>
        </w:rPr>
        <w:br/>
      </w:r>
      <w:r w:rsidRPr="008710D0">
        <w:rPr>
          <w:rFonts w:ascii="Times New Roman" w:hAnsi="Times New Roman" w:cs="Times New Roman"/>
          <w:sz w:val="24"/>
          <w:szCs w:val="24"/>
        </w:rPr>
        <w:t>IČO: 36</w:t>
      </w:r>
      <w:r w:rsidR="00AE0CEC">
        <w:rPr>
          <w:rFonts w:ascii="Times New Roman" w:hAnsi="Times New Roman" w:cs="Times New Roman"/>
          <w:sz w:val="24"/>
          <w:szCs w:val="24"/>
        </w:rPr>
        <w:t> </w:t>
      </w:r>
      <w:r w:rsidRPr="008710D0">
        <w:rPr>
          <w:rFonts w:ascii="Times New Roman" w:hAnsi="Times New Roman" w:cs="Times New Roman"/>
          <w:sz w:val="24"/>
          <w:szCs w:val="24"/>
        </w:rPr>
        <w:t>319</w:t>
      </w:r>
      <w:r w:rsidR="00AE0CEC">
        <w:rPr>
          <w:rFonts w:ascii="Times New Roman" w:hAnsi="Times New Roman" w:cs="Times New Roman"/>
          <w:sz w:val="24"/>
          <w:szCs w:val="24"/>
        </w:rPr>
        <w:t xml:space="preserve"> </w:t>
      </w:r>
      <w:r w:rsidRPr="008710D0">
        <w:rPr>
          <w:rFonts w:ascii="Times New Roman" w:hAnsi="Times New Roman" w:cs="Times New Roman"/>
          <w:sz w:val="24"/>
          <w:szCs w:val="24"/>
        </w:rPr>
        <w:t>007, DIČ: 20 20 18 30 00</w:t>
      </w:r>
    </w:p>
    <w:p w14:paraId="2E4EBCC2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DAC38EB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3106310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5EFC5EA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A8886F0" w14:textId="77777777" w:rsidR="008710D0" w:rsidRPr="008710D0" w:rsidRDefault="008710D0" w:rsidP="001E4A38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AD725E" w14:textId="7C9467A9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10D0">
        <w:rPr>
          <w:rFonts w:ascii="Times New Roman" w:hAnsi="Times New Roman" w:cs="Times New Roman"/>
          <w:b/>
          <w:bCs/>
          <w:sz w:val="28"/>
          <w:szCs w:val="28"/>
        </w:rPr>
        <w:t>Výročná správa</w:t>
      </w:r>
    </w:p>
    <w:p w14:paraId="73093711" w14:textId="6B2E157E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10D0">
        <w:rPr>
          <w:rFonts w:ascii="Times New Roman" w:hAnsi="Times New Roman" w:cs="Times New Roman"/>
          <w:b/>
          <w:bCs/>
          <w:sz w:val="28"/>
          <w:szCs w:val="28"/>
        </w:rPr>
        <w:t>M.J.K. - SLOVPIL s.</w:t>
      </w:r>
      <w:r w:rsidR="001E4A3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710D0">
        <w:rPr>
          <w:rFonts w:ascii="Times New Roman" w:hAnsi="Times New Roman" w:cs="Times New Roman"/>
          <w:b/>
          <w:bCs/>
          <w:sz w:val="28"/>
          <w:szCs w:val="28"/>
        </w:rPr>
        <w:t>r.</w:t>
      </w:r>
      <w:r w:rsidR="001E4A3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710D0">
        <w:rPr>
          <w:rFonts w:ascii="Times New Roman" w:hAnsi="Times New Roman" w:cs="Times New Roman"/>
          <w:b/>
          <w:bCs/>
          <w:sz w:val="28"/>
          <w:szCs w:val="28"/>
        </w:rPr>
        <w:t>o., r.s.p.</w:t>
      </w:r>
    </w:p>
    <w:p w14:paraId="43928CD9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8323C78" w14:textId="4D327A4B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10D0">
        <w:rPr>
          <w:rFonts w:ascii="Times New Roman" w:hAnsi="Times New Roman" w:cs="Times New Roman"/>
          <w:b/>
          <w:bCs/>
          <w:sz w:val="28"/>
          <w:szCs w:val="28"/>
        </w:rPr>
        <w:t xml:space="preserve">(ktorej súčasťou  </w:t>
      </w:r>
      <w:r w:rsidR="001B6BC8">
        <w:rPr>
          <w:rFonts w:ascii="Times New Roman" w:hAnsi="Times New Roman" w:cs="Times New Roman"/>
          <w:b/>
          <w:bCs/>
          <w:sz w:val="28"/>
          <w:szCs w:val="28"/>
        </w:rPr>
        <w:t xml:space="preserve">je </w:t>
      </w:r>
      <w:r w:rsidRPr="008710D0">
        <w:rPr>
          <w:rFonts w:ascii="Times New Roman" w:hAnsi="Times New Roman" w:cs="Times New Roman"/>
          <w:b/>
          <w:bCs/>
          <w:sz w:val="28"/>
          <w:szCs w:val="28"/>
        </w:rPr>
        <w:t>: ÚČTOVNÁ ZÁVIERKA</w:t>
      </w:r>
      <w:r w:rsidR="001B6BC8">
        <w:rPr>
          <w:rFonts w:ascii="Times New Roman" w:hAnsi="Times New Roman" w:cs="Times New Roman"/>
          <w:b/>
          <w:bCs/>
          <w:sz w:val="28"/>
          <w:szCs w:val="28"/>
        </w:rPr>
        <w:t xml:space="preserve"> )</w:t>
      </w:r>
    </w:p>
    <w:p w14:paraId="6A46A70D" w14:textId="77777777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383874C" w14:textId="6FC581F1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10D0">
        <w:rPr>
          <w:rFonts w:ascii="Times New Roman" w:hAnsi="Times New Roman" w:cs="Times New Roman"/>
          <w:b/>
          <w:bCs/>
          <w:sz w:val="28"/>
          <w:szCs w:val="28"/>
        </w:rPr>
        <w:t>zostavená k 31.12.202</w:t>
      </w:r>
      <w:r w:rsidR="001B6BC8">
        <w:rPr>
          <w:rFonts w:ascii="Times New Roman" w:hAnsi="Times New Roman" w:cs="Times New Roman"/>
          <w:b/>
          <w:bCs/>
          <w:sz w:val="28"/>
          <w:szCs w:val="28"/>
        </w:rPr>
        <w:t>3</w:t>
      </w:r>
    </w:p>
    <w:p w14:paraId="57EA45D3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18599FA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D70DBFF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3DB486C0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1A247AB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9A455BE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107A4613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3DDEF788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2DCAF1D3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DAC0830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2BC2FFCB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72DBC6DD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74690E5C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7D58C5D8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1AAFB5C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66FBFFA7" w14:textId="55097B3E" w:rsidR="009538B7" w:rsidRDefault="00B95C5D" w:rsidP="001E4A3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Apríl</w:t>
      </w:r>
      <w:r w:rsidR="008710D0" w:rsidRPr="008710D0">
        <w:rPr>
          <w:rFonts w:ascii="Times New Roman" w:hAnsi="Times New Roman" w:cs="Times New Roman"/>
          <w:sz w:val="24"/>
          <w:szCs w:val="24"/>
        </w:rPr>
        <w:t xml:space="preserve"> 202</w:t>
      </w:r>
      <w:r w:rsidR="00CB70F8">
        <w:rPr>
          <w:rFonts w:ascii="Times New Roman" w:hAnsi="Times New Roman" w:cs="Times New Roman"/>
          <w:sz w:val="24"/>
          <w:szCs w:val="24"/>
        </w:rPr>
        <w:t>4</w:t>
      </w:r>
    </w:p>
    <w:p w14:paraId="18F22814" w14:textId="77777777" w:rsidR="0010296B" w:rsidRDefault="0010296B" w:rsidP="001906A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B8464E7" w14:textId="5B8503DD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906A8">
        <w:rPr>
          <w:rFonts w:ascii="Times New Roman" w:hAnsi="Times New Roman" w:cs="Times New Roman"/>
          <w:b/>
          <w:bCs/>
          <w:sz w:val="24"/>
          <w:szCs w:val="24"/>
        </w:rPr>
        <w:t>Obsah výročnej správy :</w:t>
      </w:r>
    </w:p>
    <w:p w14:paraId="511FDC64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56C683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0A75CA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55BD4C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4BCA46" w14:textId="2537891B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A.</w:t>
      </w:r>
      <w:r w:rsidRPr="001906A8">
        <w:rPr>
          <w:rFonts w:ascii="Times New Roman" w:hAnsi="Times New Roman" w:cs="Times New Roman"/>
          <w:sz w:val="24"/>
          <w:szCs w:val="24"/>
        </w:rPr>
        <w:tab/>
        <w:t>Úvod -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>všeobecné údaje</w:t>
      </w:r>
    </w:p>
    <w:p w14:paraId="609BCC13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1.</w:t>
      </w:r>
      <w:r w:rsidRPr="001906A8">
        <w:rPr>
          <w:rFonts w:ascii="Times New Roman" w:hAnsi="Times New Roman" w:cs="Times New Roman"/>
          <w:sz w:val="24"/>
          <w:szCs w:val="24"/>
        </w:rPr>
        <w:tab/>
        <w:t>Právny dôvod na zostavenie výročnej správy</w:t>
      </w:r>
    </w:p>
    <w:p w14:paraId="53F0DD6D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2.</w:t>
      </w:r>
      <w:r w:rsidRPr="001906A8">
        <w:rPr>
          <w:rFonts w:ascii="Times New Roman" w:hAnsi="Times New Roman" w:cs="Times New Roman"/>
          <w:sz w:val="24"/>
          <w:szCs w:val="24"/>
        </w:rPr>
        <w:tab/>
        <w:t>Obchodné meno spoločnosti</w:t>
      </w:r>
    </w:p>
    <w:p w14:paraId="5A6B8759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3.</w:t>
      </w:r>
      <w:r w:rsidRPr="001906A8">
        <w:rPr>
          <w:rFonts w:ascii="Times New Roman" w:hAnsi="Times New Roman" w:cs="Times New Roman"/>
          <w:sz w:val="24"/>
          <w:szCs w:val="24"/>
        </w:rPr>
        <w:tab/>
        <w:t>Hlavné činnosti spoločnosti</w:t>
      </w:r>
    </w:p>
    <w:p w14:paraId="6A34389F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4.</w:t>
      </w:r>
      <w:r w:rsidRPr="001906A8">
        <w:rPr>
          <w:rFonts w:ascii="Times New Roman" w:hAnsi="Times New Roman" w:cs="Times New Roman"/>
          <w:sz w:val="24"/>
          <w:szCs w:val="24"/>
        </w:rPr>
        <w:tab/>
        <w:t>Orgány spoločnosti</w:t>
      </w:r>
    </w:p>
    <w:p w14:paraId="706D1D0D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006E24" w14:textId="74C8FD14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B.</w:t>
      </w:r>
      <w:r w:rsidRPr="001906A8">
        <w:rPr>
          <w:rFonts w:ascii="Times New Roman" w:hAnsi="Times New Roman" w:cs="Times New Roman"/>
          <w:sz w:val="24"/>
          <w:szCs w:val="24"/>
        </w:rPr>
        <w:tab/>
        <w:t>Údaje výročnej správy v zmysle zákona č. 112/2018 Z. z.</w:t>
      </w:r>
      <w:r w:rsidR="001E4A38">
        <w:rPr>
          <w:rFonts w:ascii="Times New Roman" w:hAnsi="Times New Roman" w:cs="Times New Roman"/>
          <w:sz w:val="24"/>
          <w:szCs w:val="24"/>
        </w:rPr>
        <w:t xml:space="preserve"> (§ 15)</w:t>
      </w:r>
    </w:p>
    <w:p w14:paraId="1C8E1CA5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C.</w:t>
      </w:r>
      <w:r w:rsidRPr="001906A8">
        <w:rPr>
          <w:rFonts w:ascii="Times New Roman" w:hAnsi="Times New Roman" w:cs="Times New Roman"/>
          <w:sz w:val="24"/>
          <w:szCs w:val="24"/>
        </w:rPr>
        <w:tab/>
        <w:t>Prílohy výročnej správy</w:t>
      </w:r>
    </w:p>
    <w:p w14:paraId="12ED96F3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C493D0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675A7E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1.</w:t>
      </w:r>
      <w:r w:rsidRPr="001906A8">
        <w:rPr>
          <w:rFonts w:ascii="Times New Roman" w:hAnsi="Times New Roman" w:cs="Times New Roman"/>
          <w:sz w:val="24"/>
          <w:szCs w:val="24"/>
        </w:rPr>
        <w:tab/>
        <w:t>Účtovná závierka</w:t>
      </w:r>
    </w:p>
    <w:p w14:paraId="5F077BFF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Súvaha</w:t>
      </w:r>
    </w:p>
    <w:p w14:paraId="3D2CD8F4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Výkaz ziskov a strát</w:t>
      </w:r>
    </w:p>
    <w:p w14:paraId="7C8BD105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Poznámky</w:t>
      </w:r>
    </w:p>
    <w:p w14:paraId="116A1709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025FF4" w14:textId="788928ED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C27E983" w14:textId="77777777" w:rsidR="001906A8" w:rsidRPr="001906A8" w:rsidRDefault="001906A8" w:rsidP="001906A8">
      <w:pPr>
        <w:rPr>
          <w:rFonts w:ascii="Times New Roman" w:hAnsi="Times New Roman" w:cs="Times New Roman"/>
          <w:sz w:val="24"/>
          <w:szCs w:val="24"/>
        </w:rPr>
      </w:pPr>
    </w:p>
    <w:p w14:paraId="12360036" w14:textId="47FD9E7E" w:rsidR="001906A8" w:rsidRPr="001906A8" w:rsidRDefault="001906A8" w:rsidP="001906A8">
      <w:pPr>
        <w:rPr>
          <w:rFonts w:ascii="Times New Roman" w:hAnsi="Times New Roman" w:cs="Times New Roman"/>
          <w:sz w:val="24"/>
          <w:szCs w:val="24"/>
        </w:rPr>
      </w:pPr>
    </w:p>
    <w:p w14:paraId="3AFF7288" w14:textId="56486112" w:rsid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31C0D093" w14:textId="4D0E537F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39A5FC8A" w14:textId="2FD605F6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40AF8150" w14:textId="2800B6D3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3E72918C" w14:textId="4C4679FB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46C26F05" w14:textId="2C29EEAE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5FB65736" w14:textId="713C8FD3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3B66905B" w14:textId="68BCD2E4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2EF35AE2" w14:textId="48F252B6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135BFC51" w14:textId="4AEB6DFE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44E77673" w14:textId="7EB7F70F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728E001E" w14:textId="40F40914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6D0D1D34" w14:textId="2B264509" w:rsidR="00CB70F8" w:rsidRDefault="00CB70F8" w:rsidP="008710D0">
      <w:pPr>
        <w:rPr>
          <w:rFonts w:ascii="Times New Roman" w:hAnsi="Times New Roman" w:cs="Times New Roman"/>
          <w:sz w:val="24"/>
          <w:szCs w:val="24"/>
        </w:rPr>
      </w:pPr>
    </w:p>
    <w:p w14:paraId="76332888" w14:textId="77777777" w:rsidR="00CB70F8" w:rsidRDefault="00CB70F8" w:rsidP="008710D0">
      <w:pPr>
        <w:rPr>
          <w:rFonts w:ascii="Times New Roman" w:hAnsi="Times New Roman" w:cs="Times New Roman"/>
          <w:sz w:val="24"/>
          <w:szCs w:val="24"/>
        </w:rPr>
      </w:pPr>
    </w:p>
    <w:p w14:paraId="5108D716" w14:textId="5B305788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18617C40" w14:textId="536BCF73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06A8">
        <w:rPr>
          <w:rFonts w:ascii="Times New Roman" w:hAnsi="Times New Roman" w:cs="Times New Roman"/>
          <w:b/>
          <w:bCs/>
          <w:sz w:val="24"/>
          <w:szCs w:val="24"/>
        </w:rPr>
        <w:lastRenderedPageBreak/>
        <w:t>A.</w:t>
      </w:r>
      <w:r w:rsidRPr="001906A8">
        <w:rPr>
          <w:rFonts w:ascii="Times New Roman" w:hAnsi="Times New Roman" w:cs="Times New Roman"/>
          <w:b/>
          <w:bCs/>
          <w:sz w:val="24"/>
          <w:szCs w:val="24"/>
        </w:rPr>
        <w:tab/>
        <w:t>Úvod 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14:paraId="6EE861F6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4031BD7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906A8">
        <w:rPr>
          <w:rFonts w:ascii="Times New Roman" w:hAnsi="Times New Roman" w:cs="Times New Roman"/>
          <w:i/>
          <w:iCs/>
          <w:sz w:val="24"/>
          <w:szCs w:val="24"/>
        </w:rPr>
        <w:t>1.</w:t>
      </w:r>
      <w:r w:rsidRPr="001906A8">
        <w:rPr>
          <w:rFonts w:ascii="Times New Roman" w:hAnsi="Times New Roman" w:cs="Times New Roman"/>
          <w:i/>
          <w:iCs/>
          <w:sz w:val="24"/>
          <w:szCs w:val="24"/>
        </w:rPr>
        <w:tab/>
        <w:t>Právny dôvod na zostavenie výročnej správy</w:t>
      </w:r>
    </w:p>
    <w:p w14:paraId="66500283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7D3BA6" w14:textId="355E7620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Povinnosť vypracovať výročnú správu spoločnosti M.J.K. - SLOVPIL s.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>r.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 xml:space="preserve">o., r.s.p., Pionierska 404/43, 916 21 Čachtice za </w:t>
      </w:r>
      <w:r w:rsidRPr="00C86BBF">
        <w:rPr>
          <w:rFonts w:ascii="Times New Roman" w:hAnsi="Times New Roman" w:cs="Times New Roman"/>
          <w:sz w:val="24"/>
          <w:szCs w:val="24"/>
        </w:rPr>
        <w:t xml:space="preserve">rok </w:t>
      </w:r>
      <w:r w:rsidR="00B77C27" w:rsidRPr="00C86BBF">
        <w:rPr>
          <w:rFonts w:ascii="Times New Roman" w:hAnsi="Times New Roman" w:cs="Times New Roman"/>
          <w:sz w:val="24"/>
          <w:szCs w:val="24"/>
        </w:rPr>
        <w:t xml:space="preserve">2023 </w:t>
      </w:r>
      <w:r w:rsidRPr="00C86BBF">
        <w:rPr>
          <w:rFonts w:ascii="Times New Roman" w:hAnsi="Times New Roman" w:cs="Times New Roman"/>
          <w:sz w:val="24"/>
          <w:szCs w:val="24"/>
        </w:rPr>
        <w:t>vyplyn</w:t>
      </w:r>
      <w:r w:rsidRPr="001906A8">
        <w:rPr>
          <w:rFonts w:ascii="Times New Roman" w:hAnsi="Times New Roman" w:cs="Times New Roman"/>
          <w:sz w:val="24"/>
          <w:szCs w:val="24"/>
        </w:rPr>
        <w:t>ula z § 15 zákona</w:t>
      </w:r>
      <w:r w:rsidR="001E4A38">
        <w:rPr>
          <w:rFonts w:ascii="Times New Roman" w:hAnsi="Times New Roman" w:cs="Times New Roman"/>
          <w:sz w:val="24"/>
          <w:szCs w:val="24"/>
        </w:rPr>
        <w:t xml:space="preserve"> č. </w:t>
      </w:r>
      <w:r w:rsidRPr="001906A8">
        <w:rPr>
          <w:rFonts w:ascii="Times New Roman" w:hAnsi="Times New Roman" w:cs="Times New Roman"/>
          <w:sz w:val="24"/>
          <w:szCs w:val="24"/>
        </w:rPr>
        <w:t>112/2018 Z. z. o sociálnej ekonomike a sociálnych podnikoch a o zmene a doplnení niektorých zákonov</w:t>
      </w:r>
      <w:r w:rsidR="001E4A38">
        <w:rPr>
          <w:rFonts w:ascii="Times New Roman" w:hAnsi="Times New Roman" w:cs="Times New Roman"/>
          <w:sz w:val="24"/>
          <w:szCs w:val="24"/>
        </w:rPr>
        <w:t>.</w:t>
      </w:r>
    </w:p>
    <w:p w14:paraId="2D6623E6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27C0B2B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906A8">
        <w:rPr>
          <w:rFonts w:ascii="Times New Roman" w:hAnsi="Times New Roman" w:cs="Times New Roman"/>
          <w:i/>
          <w:iCs/>
          <w:sz w:val="24"/>
          <w:szCs w:val="24"/>
        </w:rPr>
        <w:t>2.</w:t>
      </w:r>
      <w:r w:rsidRPr="001906A8">
        <w:rPr>
          <w:rFonts w:ascii="Times New Roman" w:hAnsi="Times New Roman" w:cs="Times New Roman"/>
          <w:i/>
          <w:iCs/>
          <w:sz w:val="24"/>
          <w:szCs w:val="24"/>
        </w:rPr>
        <w:tab/>
        <w:t>Obchodné meno a sídlo spoločnosti:</w:t>
      </w:r>
    </w:p>
    <w:p w14:paraId="2BC53794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F20321" w14:textId="2AA9787D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M.J.K. - SLOVPIL s.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>r.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>o., r.s.p.</w:t>
      </w:r>
    </w:p>
    <w:p w14:paraId="2A6EE514" w14:textId="3EB410E0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Pionierska 404/</w:t>
      </w:r>
      <w:r w:rsidR="001E4A38">
        <w:rPr>
          <w:rFonts w:ascii="Times New Roman" w:hAnsi="Times New Roman" w:cs="Times New Roman"/>
          <w:sz w:val="24"/>
          <w:szCs w:val="24"/>
        </w:rPr>
        <w:t>43</w:t>
      </w:r>
    </w:p>
    <w:p w14:paraId="7B56ECCE" w14:textId="1CF82856" w:rsid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Čachtice, 916 21</w:t>
      </w:r>
    </w:p>
    <w:p w14:paraId="66297C67" w14:textId="6DDA63ED" w:rsidR="001E4A38" w:rsidRPr="007B7137" w:rsidRDefault="001E4A38" w:rsidP="001E4A38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 xml:space="preserve">Dátum vzniku (zápisu do </w:t>
      </w:r>
      <w:r w:rsidR="00C737C4" w:rsidRPr="007B7137">
        <w:rPr>
          <w:rFonts w:ascii="Times New Roman" w:hAnsi="Times New Roman" w:cs="Times New Roman"/>
          <w:color w:val="auto"/>
        </w:rPr>
        <w:t>Obchodného</w:t>
      </w:r>
      <w:r w:rsidRPr="007B7137">
        <w:rPr>
          <w:rFonts w:ascii="Times New Roman" w:hAnsi="Times New Roman" w:cs="Times New Roman"/>
          <w:color w:val="auto"/>
        </w:rPr>
        <w:t xml:space="preserve"> registra): 19.06.2001</w:t>
      </w:r>
    </w:p>
    <w:p w14:paraId="16A880FF" w14:textId="77777777" w:rsidR="001E4A38" w:rsidRPr="007B7137" w:rsidRDefault="001E4A38" w:rsidP="001E4A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Adresa prevádzkarne zapísanej v živnostenskom registri: 916 27 Častkovce 420</w:t>
      </w:r>
    </w:p>
    <w:p w14:paraId="7D19F89F" w14:textId="3C18AC35" w:rsidR="001E4A38" w:rsidRPr="007B7137" w:rsidRDefault="001E4A38" w:rsidP="001E4A3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B7137">
        <w:rPr>
          <w:rFonts w:ascii="Times New Roman" w:hAnsi="Times New Roman" w:cs="Times New Roman"/>
          <w:sz w:val="24"/>
          <w:szCs w:val="24"/>
        </w:rPr>
        <w:t xml:space="preserve">Druh registrovaného sociálneho podniku (RSP): integračný </w:t>
      </w:r>
      <w:r w:rsidRPr="007B7137">
        <w:rPr>
          <w:rFonts w:ascii="Times New Roman" w:hAnsi="Times New Roman" w:cs="Times New Roman"/>
        </w:rPr>
        <w:t>podnik</w:t>
      </w:r>
    </w:p>
    <w:p w14:paraId="6863EAD7" w14:textId="4FB85CB4" w:rsidR="001E4A38" w:rsidRPr="007B7137" w:rsidRDefault="001E4A38" w:rsidP="001E4A38">
      <w:pPr>
        <w:pStyle w:val="Default"/>
        <w:tabs>
          <w:tab w:val="left" w:pos="709"/>
          <w:tab w:val="left" w:pos="5954"/>
          <w:tab w:val="left" w:pos="9781"/>
        </w:tabs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>Dátum priznania štatútu: 19.08.2020</w:t>
      </w:r>
    </w:p>
    <w:p w14:paraId="133AAFE7" w14:textId="77777777" w:rsidR="001906A8" w:rsidRPr="007B7137" w:rsidRDefault="001906A8" w:rsidP="001E4A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7AE6B7" w14:textId="252ABBB9" w:rsidR="001906A8" w:rsidRPr="007B7137" w:rsidRDefault="001906A8" w:rsidP="001E4A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i/>
          <w:iCs/>
          <w:sz w:val="24"/>
          <w:szCs w:val="24"/>
        </w:rPr>
        <w:t>3.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ab/>
        <w:t xml:space="preserve">Hlavnými činnosťami spoločnosti sú podľa výpisu </w:t>
      </w:r>
      <w:r w:rsidR="00BF6AF9" w:rsidRPr="007B7137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 xml:space="preserve"> obchodného registra:</w:t>
      </w:r>
    </w:p>
    <w:p w14:paraId="20D243CA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9CE0F" w14:textId="163EBAC9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píliarska, impregnácia dreva, sušenie a štiepkovanie</w:t>
      </w:r>
    </w:p>
    <w:p w14:paraId="3D7F4FDC" w14:textId="729BF097" w:rsidR="001906A8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</w:r>
      <w:r w:rsidR="001906A8" w:rsidRPr="007B7137">
        <w:rPr>
          <w:rFonts w:ascii="Times New Roman" w:hAnsi="Times New Roman" w:cs="Times New Roman"/>
          <w:sz w:val="24"/>
          <w:szCs w:val="24"/>
        </w:rPr>
        <w:t>výroba paliet a drevených obalov</w:t>
      </w:r>
    </w:p>
    <w:p w14:paraId="58277C98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drobných výrobkov ozdobného a úžitkového charakteru</w:t>
      </w:r>
    </w:p>
    <w:p w14:paraId="7F907FD7" w14:textId="65855E9A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drevených brikiet</w:t>
      </w:r>
    </w:p>
    <w:p w14:paraId="488B31C1" w14:textId="5FC5D864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ťažba a zvoz dreva</w:t>
      </w:r>
    </w:p>
    <w:p w14:paraId="7DE3AC9B" w14:textId="16720523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nábytku neremeselná -</w:t>
      </w:r>
      <w:r w:rsidR="00C737C4" w:rsidRPr="007B7137">
        <w:rPr>
          <w:rFonts w:ascii="Times New Roman" w:hAnsi="Times New Roman" w:cs="Times New Roman"/>
          <w:sz w:val="24"/>
          <w:szCs w:val="24"/>
        </w:rPr>
        <w:t xml:space="preserve"> </w:t>
      </w:r>
      <w:r w:rsidRPr="007B7137">
        <w:rPr>
          <w:rFonts w:ascii="Times New Roman" w:hAnsi="Times New Roman" w:cs="Times New Roman"/>
          <w:sz w:val="24"/>
          <w:szCs w:val="24"/>
        </w:rPr>
        <w:t>montáž nábytku</w:t>
      </w:r>
    </w:p>
    <w:p w14:paraId="440B6CAA" w14:textId="0EC51950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hier a hračiek</w:t>
      </w:r>
    </w:p>
    <w:p w14:paraId="2698D3FD" w14:textId="79A3ACF8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maloobchodná činnosť v rozsahu voľnej živnosti</w:t>
      </w:r>
    </w:p>
    <w:p w14:paraId="2261AAE6" w14:textId="126AE0AE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veľkoobc</w:t>
      </w:r>
      <w:r w:rsidR="00C737C4" w:rsidRPr="007B7137">
        <w:rPr>
          <w:rFonts w:ascii="Times New Roman" w:hAnsi="Times New Roman" w:cs="Times New Roman"/>
          <w:sz w:val="24"/>
          <w:szCs w:val="24"/>
        </w:rPr>
        <w:t>hodná činnosť v rozsahu voľnej ž</w:t>
      </w:r>
      <w:r w:rsidRPr="007B7137">
        <w:rPr>
          <w:rFonts w:ascii="Times New Roman" w:hAnsi="Times New Roman" w:cs="Times New Roman"/>
          <w:sz w:val="24"/>
          <w:szCs w:val="24"/>
        </w:rPr>
        <w:t>i</w:t>
      </w:r>
      <w:r w:rsidR="00C737C4" w:rsidRPr="007B7137">
        <w:rPr>
          <w:rFonts w:ascii="Times New Roman" w:hAnsi="Times New Roman" w:cs="Times New Roman"/>
          <w:sz w:val="24"/>
          <w:szCs w:val="24"/>
        </w:rPr>
        <w:t>vnosti</w:t>
      </w:r>
    </w:p>
    <w:p w14:paraId="293A1CCC" w14:textId="356F90AE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sprostredkovateľská činnosť</w:t>
      </w:r>
    </w:p>
    <w:p w14:paraId="140E437F" w14:textId="54ACD21F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reklamné a propagačné činnosti</w:t>
      </w:r>
    </w:p>
    <w:p w14:paraId="0505D82A" w14:textId="62800C17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podnikateľské poradenstvo v rozsahu voľnej živnosti</w:t>
      </w:r>
    </w:p>
    <w:p w14:paraId="32C77815" w14:textId="77777777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prenájom strojov, prístrojov a zariadení</w:t>
      </w:r>
    </w:p>
    <w:p w14:paraId="17E6054F" w14:textId="7A8A81ED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prenájom nehnuteľnost</w:t>
      </w:r>
      <w:r w:rsidR="00C737C4" w:rsidRPr="007B7137">
        <w:rPr>
          <w:rFonts w:ascii="Times New Roman" w:hAnsi="Times New Roman" w:cs="Times New Roman"/>
          <w:sz w:val="24"/>
          <w:szCs w:val="24"/>
        </w:rPr>
        <w:t>í</w:t>
      </w:r>
      <w:r w:rsidRPr="007B7137">
        <w:rPr>
          <w:rFonts w:ascii="Times New Roman" w:hAnsi="Times New Roman" w:cs="Times New Roman"/>
          <w:sz w:val="24"/>
          <w:szCs w:val="24"/>
        </w:rPr>
        <w:t xml:space="preserve"> spojený s poskytovaním doplnkových služieb</w:t>
      </w:r>
    </w:p>
    <w:p w14:paraId="2EA756BD" w14:textId="560A6A38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sprostredkovanie nákupu, predaja a prenájmu nehnuteľností</w:t>
      </w:r>
    </w:p>
    <w:p w14:paraId="44B9AD70" w14:textId="77777777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prenájom motorových vozidiel</w:t>
      </w:r>
    </w:p>
    <w:p w14:paraId="687194BE" w14:textId="77777777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skladovanie (s výnimkou prevádzkovania verejného skladu)</w:t>
      </w:r>
    </w:p>
    <w:p w14:paraId="223F7AEE" w14:textId="48379DE8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príprava a predaj nápojov na priamu konzumáciu</w:t>
      </w:r>
    </w:p>
    <w:p w14:paraId="18B1A77F" w14:textId="2A7F1BDE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nákup a predaj hotových jedál na priamu konzumáciu bez prípravy</w:t>
      </w:r>
    </w:p>
    <w:p w14:paraId="695CDCB4" w14:textId="5E7CFC28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príprava a predaj tepelne rýchlo upravovaných mäsových výrobkov, obvyklých príloh</w:t>
      </w:r>
      <w:r w:rsidRPr="007B7137">
        <w:rPr>
          <w:rFonts w:ascii="Times New Roman" w:hAnsi="Times New Roman" w:cs="Times New Roman"/>
          <w:sz w:val="24"/>
          <w:szCs w:val="24"/>
        </w:rPr>
        <w:br/>
        <w:t xml:space="preserve"> </w:t>
      </w:r>
      <w:r w:rsidRPr="007B7137">
        <w:rPr>
          <w:rFonts w:ascii="Times New Roman" w:hAnsi="Times New Roman" w:cs="Times New Roman"/>
          <w:sz w:val="24"/>
          <w:szCs w:val="24"/>
        </w:rPr>
        <w:tab/>
        <w:t>ako i bezmäsitých jedál na priamu konzumáciu</w:t>
      </w:r>
    </w:p>
    <w:p w14:paraId="7BE284E3" w14:textId="649DD217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ubytovacie služby v rozsahu voľnej živnosti</w:t>
      </w:r>
    </w:p>
    <w:p w14:paraId="3A97978D" w14:textId="6A68669E" w:rsidR="00C737C4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predaj na priamu konzumáciu jedál, nápojov a polotovarov ubytovaným hosťom</w:t>
      </w:r>
      <w:r w:rsidRPr="007B7137">
        <w:rPr>
          <w:rFonts w:ascii="Times New Roman" w:hAnsi="Times New Roman" w:cs="Times New Roman"/>
          <w:sz w:val="24"/>
          <w:szCs w:val="24"/>
        </w:rPr>
        <w:br/>
      </w:r>
      <w:r w:rsidRPr="007B7137">
        <w:rPr>
          <w:rFonts w:ascii="Times New Roman" w:hAnsi="Times New Roman" w:cs="Times New Roman"/>
          <w:sz w:val="24"/>
          <w:szCs w:val="24"/>
        </w:rPr>
        <w:tab/>
        <w:t>v ubytovacích zariadeniach s kapacitou do 10 lôžok</w:t>
      </w:r>
    </w:p>
    <w:p w14:paraId="4235A486" w14:textId="1DCF9818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školiaca činnosť, organizovanie kurzov, seminárov, školení a obchodno pracovných</w:t>
      </w:r>
      <w:r w:rsidRPr="007B7137">
        <w:rPr>
          <w:rFonts w:ascii="Times New Roman" w:hAnsi="Times New Roman" w:cs="Times New Roman"/>
          <w:sz w:val="24"/>
          <w:szCs w:val="24"/>
        </w:rPr>
        <w:br/>
      </w:r>
      <w:r w:rsidRPr="007B7137">
        <w:rPr>
          <w:rFonts w:ascii="Times New Roman" w:hAnsi="Times New Roman" w:cs="Times New Roman"/>
          <w:sz w:val="24"/>
          <w:szCs w:val="24"/>
        </w:rPr>
        <w:tab/>
        <w:t>stretnutí</w:t>
      </w:r>
    </w:p>
    <w:p w14:paraId="400A88EA" w14:textId="3D538666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inžinierska činnosť v rozsahu voľnej živnosti</w:t>
      </w:r>
    </w:p>
    <w:p w14:paraId="14EF59C5" w14:textId="6E641B7E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montáž sadrokartónov, kazetových stropov, podhľadov a plávajúcich podláh</w:t>
      </w:r>
    </w:p>
    <w:p w14:paraId="7DC7A078" w14:textId="6B11346D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prípravné práce pre stavbu</w:t>
      </w:r>
    </w:p>
    <w:p w14:paraId="117FB360" w14:textId="5DCD7103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praktické vyučovanie učňovského dorastu</w:t>
      </w:r>
    </w:p>
    <w:p w14:paraId="0E152F8A" w14:textId="2D755C8E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lastRenderedPageBreak/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cestná nákladná doprava</w:t>
      </w:r>
    </w:p>
    <w:p w14:paraId="6B7094BA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stolárstvo</w:t>
      </w:r>
    </w:p>
    <w:p w14:paraId="0A6C6C9C" w14:textId="14CD03F1" w:rsidR="005358A9" w:rsidRPr="007B7137" w:rsidRDefault="005358A9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prípravné práce k realizácii stavby</w:t>
      </w:r>
    </w:p>
    <w:p w14:paraId="6DFC7DBA" w14:textId="181CDFCA" w:rsidR="001906A8" w:rsidRPr="007B7137" w:rsidRDefault="001906A8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zhotovovanie jednoduchých tesárskych výrobkov</w:t>
      </w:r>
    </w:p>
    <w:p w14:paraId="57691B61" w14:textId="77777777" w:rsidR="001D1610" w:rsidRPr="007B7137" w:rsidRDefault="001D1610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7714EA" w14:textId="77777777" w:rsidR="001D1610" w:rsidRPr="007B7137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nemenil</w:t>
      </w:r>
      <w:r w:rsidRPr="007B7137">
        <w:rPr>
          <w:rFonts w:ascii="Times New Roman" w:hAnsi="Times New Roman" w:cs="Times New Roman"/>
          <w:color w:val="auto"/>
        </w:rPr>
        <w:t xml:space="preserve"> predmety činnosti.   </w:t>
      </w:r>
    </w:p>
    <w:p w14:paraId="48221505" w14:textId="77777777" w:rsidR="00A540B2" w:rsidRPr="007B7137" w:rsidRDefault="00A540B2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82B482" w14:textId="47C27E2A" w:rsidR="00A540B2" w:rsidRDefault="00A540B2" w:rsidP="00A540B2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B7137">
        <w:rPr>
          <w:rFonts w:ascii="Times New Roman" w:hAnsi="Times New Roman" w:cs="Times New Roman"/>
          <w:b/>
          <w:bCs/>
          <w:i/>
          <w:iCs/>
          <w:sz w:val="24"/>
          <w:szCs w:val="24"/>
        </w:rPr>
        <w:t>Hlavné činnosti vykonávané v kalendárnom roku 202</w:t>
      </w:r>
      <w:r w:rsidR="00FA5E3C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3 </w:t>
      </w:r>
      <w:r w:rsidRPr="007B7137">
        <w:rPr>
          <w:rFonts w:ascii="Times New Roman" w:hAnsi="Times New Roman" w:cs="Times New Roman"/>
          <w:b/>
          <w:bCs/>
          <w:i/>
          <w:iCs/>
          <w:sz w:val="24"/>
          <w:szCs w:val="24"/>
        </w:rPr>
        <w:t>:</w:t>
      </w:r>
    </w:p>
    <w:p w14:paraId="0B6EE628" w14:textId="77777777" w:rsidR="00FA5E3C" w:rsidRPr="007B7137" w:rsidRDefault="00FA5E3C" w:rsidP="00A540B2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A0A7DE7" w14:textId="2F8CF3CA" w:rsidR="00A540B2" w:rsidRPr="007B7137" w:rsidRDefault="00A540B2" w:rsidP="00A54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paliet a drevených obalov, stolárska výroba</w:t>
      </w:r>
    </w:p>
    <w:p w14:paraId="24E98354" w14:textId="77777777" w:rsidR="00C737C4" w:rsidRPr="007B7137" w:rsidRDefault="00C737C4" w:rsidP="00C737C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41219EAD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D12E2F" w14:textId="45E2222A" w:rsidR="001906A8" w:rsidRPr="007B7137" w:rsidRDefault="001906A8" w:rsidP="00296D7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B7137">
        <w:rPr>
          <w:rFonts w:ascii="Times New Roman" w:hAnsi="Times New Roman" w:cs="Times New Roman"/>
          <w:i/>
          <w:iCs/>
          <w:sz w:val="24"/>
          <w:szCs w:val="24"/>
        </w:rPr>
        <w:t>4.</w:t>
      </w:r>
      <w:r w:rsidRPr="007B7137">
        <w:rPr>
          <w:rFonts w:ascii="Times New Roman" w:hAnsi="Times New Roman" w:cs="Times New Roman"/>
          <w:sz w:val="24"/>
          <w:szCs w:val="24"/>
        </w:rPr>
        <w:tab/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>Orgány spoločnosti - štatutárny orgán - konate</w:t>
      </w:r>
      <w:r w:rsidR="00296D79" w:rsidRPr="007B7137">
        <w:rPr>
          <w:rFonts w:ascii="Times New Roman" w:hAnsi="Times New Roman" w:cs="Times New Roman"/>
          <w:i/>
          <w:iCs/>
          <w:sz w:val="24"/>
          <w:szCs w:val="24"/>
        </w:rPr>
        <w:t>lia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296D79" w:rsidRPr="007B7137">
        <w:rPr>
          <w:rFonts w:ascii="Times New Roman" w:hAnsi="Times New Roman" w:cs="Times New Roman"/>
          <w:i/>
          <w:iCs/>
          <w:sz w:val="24"/>
          <w:szCs w:val="24"/>
        </w:rPr>
        <w:t xml:space="preserve">valné zhromaždenie, poradný výbor, </w:t>
      </w:r>
    </w:p>
    <w:p w14:paraId="10E5AB07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DED8E0" w14:textId="3D3EC316" w:rsidR="001906A8" w:rsidRPr="007B7137" w:rsidRDefault="00545D50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Štatutárn</w:t>
      </w:r>
      <w:r w:rsidR="00296D79" w:rsidRPr="007B7137">
        <w:rPr>
          <w:rFonts w:ascii="Times New Roman" w:hAnsi="Times New Roman" w:cs="Times New Roman"/>
          <w:sz w:val="24"/>
          <w:szCs w:val="24"/>
        </w:rPr>
        <w:t>y</w:t>
      </w:r>
      <w:r w:rsidRPr="007B7137">
        <w:rPr>
          <w:rFonts w:ascii="Times New Roman" w:hAnsi="Times New Roman" w:cs="Times New Roman"/>
          <w:sz w:val="24"/>
          <w:szCs w:val="24"/>
        </w:rPr>
        <w:t xml:space="preserve"> o</w:t>
      </w:r>
      <w:r w:rsidR="00296D79" w:rsidRPr="007B7137">
        <w:rPr>
          <w:rFonts w:ascii="Times New Roman" w:hAnsi="Times New Roman" w:cs="Times New Roman"/>
          <w:sz w:val="24"/>
          <w:szCs w:val="24"/>
        </w:rPr>
        <w:t xml:space="preserve">rgán spoločnosti v roku </w:t>
      </w:r>
      <w:r w:rsidR="001906A8" w:rsidRPr="007B7137">
        <w:rPr>
          <w:rFonts w:ascii="Times New Roman" w:hAnsi="Times New Roman" w:cs="Times New Roman"/>
          <w:sz w:val="24"/>
          <w:szCs w:val="24"/>
        </w:rPr>
        <w:t>202</w:t>
      </w:r>
      <w:r w:rsidR="007A5F8C">
        <w:rPr>
          <w:rFonts w:ascii="Times New Roman" w:hAnsi="Times New Roman" w:cs="Times New Roman"/>
          <w:sz w:val="24"/>
          <w:szCs w:val="24"/>
        </w:rPr>
        <w:t>3</w:t>
      </w:r>
      <w:r w:rsidRPr="007B7137">
        <w:rPr>
          <w:rFonts w:ascii="Times New Roman" w:hAnsi="Times New Roman" w:cs="Times New Roman"/>
          <w:sz w:val="24"/>
          <w:szCs w:val="24"/>
        </w:rPr>
        <w:t xml:space="preserve"> bol</w:t>
      </w:r>
      <w:r w:rsidR="001906A8" w:rsidRPr="007B7137">
        <w:rPr>
          <w:rFonts w:ascii="Times New Roman" w:hAnsi="Times New Roman" w:cs="Times New Roman"/>
          <w:sz w:val="24"/>
          <w:szCs w:val="24"/>
        </w:rPr>
        <w:t xml:space="preserve"> v nasledovnom zložení:</w:t>
      </w:r>
    </w:p>
    <w:p w14:paraId="2070CE13" w14:textId="2F0AADF0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Mgr. Jaroslav Kubrický - konateľ</w:t>
      </w:r>
    </w:p>
    <w:p w14:paraId="229E68AD" w14:textId="1365C5FD" w:rsidR="001906A8" w:rsidRPr="001906A8" w:rsidRDefault="006E6BAC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BAC">
        <w:rPr>
          <w:rFonts w:ascii="Times New Roman" w:hAnsi="Times New Roman" w:cs="Times New Roman"/>
          <w:sz w:val="24"/>
          <w:szCs w:val="24"/>
        </w:rPr>
        <w:t>Lucia Ondrejechová Kubrická , BSBA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6D79" w:rsidRPr="007B7137">
        <w:rPr>
          <w:rFonts w:ascii="Times New Roman" w:hAnsi="Times New Roman" w:cs="Times New Roman"/>
          <w:sz w:val="24"/>
          <w:szCs w:val="24"/>
        </w:rPr>
        <w:t>- konateľ</w:t>
      </w:r>
    </w:p>
    <w:p w14:paraId="32226A0C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B83905" w14:textId="537F2E02" w:rsid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Dozornú radu spoločnosť nemá stanovenú.</w:t>
      </w:r>
    </w:p>
    <w:p w14:paraId="14AE77AF" w14:textId="77777777" w:rsidR="00A540B2" w:rsidRDefault="00A540B2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14E927" w14:textId="77777777" w:rsidR="00296D79" w:rsidRDefault="00296D79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8BD334" w14:textId="70D6F996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45D50">
        <w:rPr>
          <w:rFonts w:ascii="Times New Roman" w:hAnsi="Times New Roman" w:cs="Times New Roman"/>
          <w:b/>
          <w:bCs/>
          <w:sz w:val="24"/>
          <w:szCs w:val="24"/>
        </w:rPr>
        <w:t>B.</w:t>
      </w:r>
      <w:r w:rsidRPr="00545D50">
        <w:rPr>
          <w:rFonts w:ascii="Times New Roman" w:hAnsi="Times New Roman" w:cs="Times New Roman"/>
          <w:sz w:val="24"/>
          <w:szCs w:val="24"/>
        </w:rPr>
        <w:tab/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>Údaje výročnej správy v zmysle § 15 zákona č. 112/2018 Z.</w:t>
      </w:r>
      <w:r w:rsidR="00296D79">
        <w:rPr>
          <w:rFonts w:ascii="Times New Roman" w:hAnsi="Times New Roman" w:cs="Times New Roman"/>
          <w:b/>
          <w:bCs/>
          <w:sz w:val="24"/>
          <w:szCs w:val="24"/>
        </w:rPr>
        <w:t xml:space="preserve"> z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 xml:space="preserve">. o sociálnej ekonomike a sociálnych podnikoch a o zmene a doplnení niektorých zákonov </w:t>
      </w:r>
      <w:r w:rsidR="003023B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>ďalej zákona č. 112</w:t>
      </w:r>
      <w:r w:rsidR="003023BC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 xml:space="preserve">2018 </w:t>
      </w:r>
      <w:r w:rsidR="00296D79"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 xml:space="preserve">. z. </w:t>
      </w:r>
      <w:r w:rsidR="003023BC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75323E17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84EE25" w14:textId="51356C71" w:rsidR="00545D50" w:rsidRPr="003023BC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3023BC">
        <w:rPr>
          <w:rFonts w:ascii="Times New Roman" w:hAnsi="Times New Roman" w:cs="Times New Roman"/>
          <w:i/>
          <w:iCs/>
          <w:sz w:val="24"/>
          <w:szCs w:val="24"/>
        </w:rPr>
        <w:t>1.</w:t>
      </w:r>
      <w:r w:rsidRPr="00545D50">
        <w:rPr>
          <w:rFonts w:ascii="Times New Roman" w:hAnsi="Times New Roman" w:cs="Times New Roman"/>
          <w:sz w:val="24"/>
          <w:szCs w:val="24"/>
        </w:rPr>
        <w:tab/>
      </w:r>
      <w:r w:rsidRPr="003023BC">
        <w:rPr>
          <w:rFonts w:ascii="Times New Roman" w:hAnsi="Times New Roman" w:cs="Times New Roman"/>
          <w:i/>
          <w:iCs/>
          <w:sz w:val="24"/>
          <w:szCs w:val="24"/>
        </w:rPr>
        <w:t>Informácie podľa § 15 zákona č. 112/2018 Z. z. o sociálnej ekonomike a sociálnych podnikoch a o zmene a doplnení niektorých zákonov</w:t>
      </w:r>
    </w:p>
    <w:p w14:paraId="3DB0C999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32C959" w14:textId="1080080C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Úvod</w:t>
      </w:r>
    </w:p>
    <w:p w14:paraId="1AC15C86" w14:textId="77777777" w:rsidR="00363096" w:rsidRPr="00545D50" w:rsidRDefault="00363096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634236" w14:textId="6E81E086" w:rsidR="00545D50" w:rsidRPr="000F7C29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86BBF">
        <w:rPr>
          <w:rFonts w:ascii="Times New Roman" w:hAnsi="Times New Roman" w:cs="Times New Roman"/>
          <w:sz w:val="24"/>
          <w:szCs w:val="24"/>
        </w:rPr>
        <w:t>Sledované účtovné obdobie, za ktoré je vypracovaná výročná správa bol</w:t>
      </w:r>
      <w:r w:rsidR="00B77C27" w:rsidRPr="00C86BBF">
        <w:rPr>
          <w:rFonts w:ascii="Times New Roman" w:hAnsi="Times New Roman" w:cs="Times New Roman"/>
          <w:sz w:val="24"/>
          <w:szCs w:val="24"/>
        </w:rPr>
        <w:t>o</w:t>
      </w:r>
      <w:r w:rsidRPr="00C86BBF">
        <w:rPr>
          <w:rFonts w:ascii="Times New Roman" w:hAnsi="Times New Roman" w:cs="Times New Roman"/>
          <w:sz w:val="24"/>
          <w:szCs w:val="24"/>
        </w:rPr>
        <w:t xml:space="preserve"> poznačen</w:t>
      </w:r>
      <w:r w:rsidR="00B77C27" w:rsidRPr="00C86BBF">
        <w:rPr>
          <w:rFonts w:ascii="Times New Roman" w:hAnsi="Times New Roman" w:cs="Times New Roman"/>
          <w:sz w:val="24"/>
          <w:szCs w:val="24"/>
        </w:rPr>
        <w:t>é</w:t>
      </w:r>
      <w:r w:rsidR="00104FF0" w:rsidRPr="00C86BBF">
        <w:rPr>
          <w:rFonts w:ascii="Times New Roman" w:hAnsi="Times New Roman" w:cs="Times New Roman"/>
          <w:sz w:val="24"/>
          <w:szCs w:val="24"/>
        </w:rPr>
        <w:t xml:space="preserve"> vplyvom</w:t>
      </w:r>
      <w:r w:rsidRPr="00C86BBF">
        <w:rPr>
          <w:rFonts w:ascii="Times New Roman" w:hAnsi="Times New Roman" w:cs="Times New Roman"/>
          <w:sz w:val="24"/>
          <w:szCs w:val="24"/>
        </w:rPr>
        <w:t xml:space="preserve"> </w:t>
      </w:r>
      <w:r w:rsidR="00104FF0" w:rsidRPr="00C86BBF">
        <w:rPr>
          <w:rFonts w:ascii="Times New Roman" w:hAnsi="Times New Roman" w:cs="Times New Roman"/>
          <w:sz w:val="24"/>
          <w:szCs w:val="24"/>
        </w:rPr>
        <w:t>energetickej kríz</w:t>
      </w:r>
      <w:r w:rsidR="00343304" w:rsidRPr="00C86BBF">
        <w:rPr>
          <w:rFonts w:ascii="Times New Roman" w:hAnsi="Times New Roman" w:cs="Times New Roman"/>
          <w:sz w:val="24"/>
          <w:szCs w:val="24"/>
        </w:rPr>
        <w:t>y</w:t>
      </w:r>
      <w:r w:rsidR="00104FF0" w:rsidRPr="00C86BBF">
        <w:rPr>
          <w:rFonts w:ascii="Times New Roman" w:hAnsi="Times New Roman" w:cs="Times New Roman"/>
          <w:sz w:val="24"/>
          <w:szCs w:val="24"/>
        </w:rPr>
        <w:t xml:space="preserve">, </w:t>
      </w:r>
      <w:r w:rsidR="002620D2" w:rsidRPr="00C86BBF">
        <w:rPr>
          <w:rFonts w:ascii="Times New Roman" w:hAnsi="Times New Roman" w:cs="Times New Roman"/>
          <w:sz w:val="24"/>
          <w:szCs w:val="24"/>
        </w:rPr>
        <w:t xml:space="preserve">pokračujúcou </w:t>
      </w:r>
      <w:r w:rsidR="00104FF0" w:rsidRPr="00C86BBF">
        <w:rPr>
          <w:rFonts w:ascii="Times New Roman" w:hAnsi="Times New Roman" w:cs="Times New Roman"/>
          <w:sz w:val="24"/>
          <w:szCs w:val="24"/>
        </w:rPr>
        <w:t>vysokou infláciou ako aj rastúcimi úrokovými sadzbami a pre výrobn</w:t>
      </w:r>
      <w:r w:rsidR="00343304" w:rsidRPr="00C86BBF">
        <w:rPr>
          <w:rFonts w:ascii="Times New Roman" w:hAnsi="Times New Roman" w:cs="Times New Roman"/>
          <w:sz w:val="24"/>
          <w:szCs w:val="24"/>
        </w:rPr>
        <w:t>é</w:t>
      </w:r>
      <w:r w:rsidR="00104FF0" w:rsidRPr="00C86BBF">
        <w:rPr>
          <w:rFonts w:ascii="Times New Roman" w:hAnsi="Times New Roman" w:cs="Times New Roman"/>
          <w:sz w:val="24"/>
          <w:szCs w:val="24"/>
        </w:rPr>
        <w:t xml:space="preserve"> spoločnosti neistot</w:t>
      </w:r>
      <w:r w:rsidR="00343304" w:rsidRPr="00C86BBF">
        <w:rPr>
          <w:rFonts w:ascii="Times New Roman" w:hAnsi="Times New Roman" w:cs="Times New Roman"/>
          <w:sz w:val="24"/>
          <w:szCs w:val="24"/>
        </w:rPr>
        <w:t>ou</w:t>
      </w:r>
      <w:r w:rsidR="00104FF0" w:rsidRPr="00C86BBF">
        <w:rPr>
          <w:rFonts w:ascii="Times New Roman" w:hAnsi="Times New Roman" w:cs="Times New Roman"/>
          <w:sz w:val="24"/>
          <w:szCs w:val="24"/>
        </w:rPr>
        <w:t xml:space="preserve"> z pohľadu plánovania a zabezpečenia materiálových vstupov do výrobného procesu. </w:t>
      </w:r>
      <w:r w:rsidR="00C96755" w:rsidRPr="00C86BBF">
        <w:rPr>
          <w:rFonts w:ascii="Times New Roman" w:hAnsi="Times New Roman" w:cs="Times New Roman"/>
          <w:sz w:val="24"/>
          <w:szCs w:val="24"/>
        </w:rPr>
        <w:t xml:space="preserve">V dôsledku </w:t>
      </w:r>
      <w:r w:rsidRPr="00C86BBF">
        <w:rPr>
          <w:rFonts w:ascii="Times New Roman" w:hAnsi="Times New Roman" w:cs="Times New Roman"/>
          <w:sz w:val="24"/>
          <w:szCs w:val="24"/>
        </w:rPr>
        <w:t>tý</w:t>
      </w:r>
      <w:r w:rsidR="00C96755" w:rsidRPr="00C86BBF">
        <w:rPr>
          <w:rFonts w:ascii="Times New Roman" w:hAnsi="Times New Roman" w:cs="Times New Roman"/>
          <w:sz w:val="24"/>
          <w:szCs w:val="24"/>
        </w:rPr>
        <w:t>chto</w:t>
      </w:r>
      <w:r w:rsidRPr="00C86BBF">
        <w:rPr>
          <w:rFonts w:ascii="Times New Roman" w:hAnsi="Times New Roman" w:cs="Times New Roman"/>
          <w:sz w:val="24"/>
          <w:szCs w:val="24"/>
        </w:rPr>
        <w:t xml:space="preserve"> </w:t>
      </w:r>
      <w:r w:rsidR="00C96755" w:rsidRPr="00C86BBF">
        <w:rPr>
          <w:rFonts w:ascii="Times New Roman" w:hAnsi="Times New Roman" w:cs="Times New Roman"/>
          <w:sz w:val="24"/>
          <w:szCs w:val="24"/>
        </w:rPr>
        <w:t>negatívnych</w:t>
      </w:r>
      <w:r w:rsidR="00104FF0" w:rsidRPr="00C86BBF">
        <w:rPr>
          <w:rFonts w:ascii="Times New Roman" w:hAnsi="Times New Roman" w:cs="Times New Roman"/>
          <w:sz w:val="24"/>
          <w:szCs w:val="24"/>
        </w:rPr>
        <w:t xml:space="preserve"> </w:t>
      </w:r>
      <w:r w:rsidRPr="00C86BBF">
        <w:rPr>
          <w:rFonts w:ascii="Times New Roman" w:hAnsi="Times New Roman" w:cs="Times New Roman"/>
          <w:sz w:val="24"/>
          <w:szCs w:val="24"/>
        </w:rPr>
        <w:t>skutočnost</w:t>
      </w:r>
      <w:r w:rsidR="00C96755" w:rsidRPr="00C86BBF">
        <w:rPr>
          <w:rFonts w:ascii="Times New Roman" w:hAnsi="Times New Roman" w:cs="Times New Roman"/>
          <w:sz w:val="24"/>
          <w:szCs w:val="24"/>
        </w:rPr>
        <w:t>í</w:t>
      </w:r>
      <w:r w:rsidRPr="00C86BBF">
        <w:rPr>
          <w:rFonts w:ascii="Times New Roman" w:hAnsi="Times New Roman" w:cs="Times New Roman"/>
          <w:sz w:val="24"/>
          <w:szCs w:val="24"/>
        </w:rPr>
        <w:t xml:space="preserve"> účtovná jednotka </w:t>
      </w:r>
      <w:r w:rsidR="0048451D" w:rsidRPr="00C86BBF">
        <w:rPr>
          <w:rFonts w:ascii="Times New Roman" w:hAnsi="Times New Roman" w:cs="Times New Roman"/>
          <w:sz w:val="24"/>
          <w:szCs w:val="24"/>
        </w:rPr>
        <w:t>(</w:t>
      </w:r>
      <w:r w:rsidRPr="00C86BBF">
        <w:rPr>
          <w:rFonts w:ascii="Times New Roman" w:hAnsi="Times New Roman" w:cs="Times New Roman"/>
          <w:sz w:val="24"/>
          <w:szCs w:val="24"/>
        </w:rPr>
        <w:t>ďalej iba „UJ"/ v hodnotenom roku pokračovala v</w:t>
      </w:r>
      <w:r w:rsidR="00104FF0" w:rsidRPr="00C86BBF">
        <w:rPr>
          <w:rFonts w:ascii="Times New Roman" w:hAnsi="Times New Roman" w:cs="Times New Roman"/>
          <w:sz w:val="24"/>
          <w:szCs w:val="24"/>
        </w:rPr>
        <w:t> </w:t>
      </w:r>
      <w:r w:rsidRPr="00C86BBF">
        <w:rPr>
          <w:rFonts w:ascii="Times New Roman" w:hAnsi="Times New Roman" w:cs="Times New Roman"/>
          <w:sz w:val="24"/>
          <w:szCs w:val="24"/>
        </w:rPr>
        <w:t>hlavných</w:t>
      </w:r>
      <w:r w:rsidR="00104FF0" w:rsidRPr="00C86BBF">
        <w:rPr>
          <w:rFonts w:ascii="Times New Roman" w:hAnsi="Times New Roman" w:cs="Times New Roman"/>
          <w:sz w:val="24"/>
          <w:szCs w:val="24"/>
        </w:rPr>
        <w:t xml:space="preserve"> výrobných</w:t>
      </w:r>
      <w:r w:rsidRPr="00C86BBF">
        <w:rPr>
          <w:rFonts w:ascii="Times New Roman" w:hAnsi="Times New Roman" w:cs="Times New Roman"/>
          <w:sz w:val="24"/>
          <w:szCs w:val="24"/>
        </w:rPr>
        <w:t xml:space="preserve"> činnostiach </w:t>
      </w:r>
      <w:r w:rsidR="00104FF0" w:rsidRPr="00C86BBF">
        <w:rPr>
          <w:rFonts w:ascii="Times New Roman" w:hAnsi="Times New Roman" w:cs="Times New Roman"/>
          <w:sz w:val="24"/>
          <w:szCs w:val="24"/>
        </w:rPr>
        <w:t xml:space="preserve">podľa predmetu podnikania a vykázala </w:t>
      </w:r>
      <w:r w:rsidR="00C96755" w:rsidRPr="00C86BBF">
        <w:rPr>
          <w:rFonts w:ascii="Times New Roman" w:hAnsi="Times New Roman" w:cs="Times New Roman"/>
          <w:sz w:val="24"/>
          <w:szCs w:val="24"/>
        </w:rPr>
        <w:t>pokles</w:t>
      </w:r>
      <w:r w:rsidR="00104FF0" w:rsidRPr="00C86BBF">
        <w:rPr>
          <w:rFonts w:ascii="Times New Roman" w:hAnsi="Times New Roman" w:cs="Times New Roman"/>
          <w:sz w:val="24"/>
          <w:szCs w:val="24"/>
        </w:rPr>
        <w:t xml:space="preserve"> výnosov z hospodárskej činnosti ako aj pokles</w:t>
      </w:r>
      <w:r w:rsidR="0048451D" w:rsidRPr="00C86BBF">
        <w:rPr>
          <w:rFonts w:ascii="Times New Roman" w:hAnsi="Times New Roman" w:cs="Times New Roman"/>
          <w:sz w:val="24"/>
          <w:szCs w:val="24"/>
        </w:rPr>
        <w:t xml:space="preserve"> </w:t>
      </w:r>
      <w:r w:rsidR="00C96755" w:rsidRPr="00C86BBF">
        <w:rPr>
          <w:rFonts w:ascii="Times New Roman" w:hAnsi="Times New Roman" w:cs="Times New Roman"/>
          <w:sz w:val="24"/>
          <w:szCs w:val="24"/>
        </w:rPr>
        <w:t xml:space="preserve">kladného </w:t>
      </w:r>
      <w:r w:rsidR="0048451D" w:rsidRPr="00C86BBF">
        <w:rPr>
          <w:rFonts w:ascii="Times New Roman" w:hAnsi="Times New Roman" w:cs="Times New Roman"/>
          <w:sz w:val="24"/>
          <w:szCs w:val="24"/>
        </w:rPr>
        <w:t>výsledku hospodárenia</w:t>
      </w:r>
      <w:r w:rsidR="00C96755" w:rsidRPr="00C86BBF">
        <w:rPr>
          <w:rFonts w:ascii="Times New Roman" w:hAnsi="Times New Roman" w:cs="Times New Roman"/>
          <w:sz w:val="24"/>
          <w:szCs w:val="24"/>
        </w:rPr>
        <w:t xml:space="preserve"> za účtovné obdobie.</w:t>
      </w:r>
      <w:r w:rsidR="00C9675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1E5DE4" w14:textId="77777777" w:rsidR="007B7137" w:rsidRDefault="007B7137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8CE6AA" w14:textId="47BFAB60" w:rsidR="0048451D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 xml:space="preserve">Registrovaný sociálny podnik je povinný vypracovať výročnú správu za </w:t>
      </w:r>
      <w:r w:rsidR="0048451D" w:rsidRPr="007B7137">
        <w:rPr>
          <w:rFonts w:ascii="Times New Roman" w:hAnsi="Times New Roman" w:cs="Times New Roman"/>
          <w:sz w:val="24"/>
          <w:szCs w:val="24"/>
        </w:rPr>
        <w:t>účtovné obdobie v termíne určenom štatutárnym orgánom alebo základným dokumentom, najneskôr však do siedmich mesiacov od skončenia účtovného obdobia, za ktoré sa výročná správa vyhotovuje.</w:t>
      </w:r>
    </w:p>
    <w:p w14:paraId="6FCA28BD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89CDD3" w14:textId="7AED19C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Výročná správa je zostavená za obdobie od 1.1.202</w:t>
      </w:r>
      <w:r w:rsidR="00C96755">
        <w:rPr>
          <w:rFonts w:ascii="Times New Roman" w:hAnsi="Times New Roman" w:cs="Times New Roman"/>
          <w:sz w:val="24"/>
          <w:szCs w:val="24"/>
        </w:rPr>
        <w:t>3</w:t>
      </w:r>
      <w:r w:rsidRPr="00545D50">
        <w:rPr>
          <w:rFonts w:ascii="Times New Roman" w:hAnsi="Times New Roman" w:cs="Times New Roman"/>
          <w:sz w:val="24"/>
          <w:szCs w:val="24"/>
        </w:rPr>
        <w:t xml:space="preserve"> do 31.12.202</w:t>
      </w:r>
      <w:r w:rsidR="00C96755">
        <w:rPr>
          <w:rFonts w:ascii="Times New Roman" w:hAnsi="Times New Roman" w:cs="Times New Roman"/>
          <w:sz w:val="24"/>
          <w:szCs w:val="24"/>
        </w:rPr>
        <w:t>3</w:t>
      </w:r>
      <w:r w:rsidRPr="00545D50">
        <w:rPr>
          <w:rFonts w:ascii="Times New Roman" w:hAnsi="Times New Roman" w:cs="Times New Roman"/>
          <w:sz w:val="24"/>
          <w:szCs w:val="24"/>
        </w:rPr>
        <w:t>.</w:t>
      </w:r>
    </w:p>
    <w:p w14:paraId="76A9F888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B07449" w14:textId="7EC31988" w:rsidR="00545D50" w:rsidRPr="00545D50" w:rsidRDefault="0048451D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Zostavená je v súlade s § 15 </w:t>
      </w:r>
      <w:r w:rsidR="00545D50" w:rsidRPr="00545D50">
        <w:rPr>
          <w:rFonts w:ascii="Times New Roman" w:hAnsi="Times New Roman" w:cs="Times New Roman"/>
          <w:sz w:val="24"/>
          <w:szCs w:val="24"/>
        </w:rPr>
        <w:t>Zákona č. 112/2018 Z.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5D50" w:rsidRPr="00545D50">
        <w:rPr>
          <w:rFonts w:ascii="Times New Roman" w:hAnsi="Times New Roman" w:cs="Times New Roman"/>
          <w:sz w:val="24"/>
          <w:szCs w:val="24"/>
        </w:rPr>
        <w:t>z. o sociálnej ekonomike a sociálnych podnikoch a o zmene a doplnení niektorých zákonov</w:t>
      </w:r>
      <w:r w:rsidR="00436CB9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96A1087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08D633" w14:textId="08C36C39" w:rsidR="00545D50" w:rsidRPr="00956689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56689">
        <w:rPr>
          <w:rFonts w:ascii="Times New Roman" w:hAnsi="Times New Roman" w:cs="Times New Roman"/>
          <w:i/>
          <w:iCs/>
          <w:sz w:val="24"/>
          <w:szCs w:val="24"/>
        </w:rPr>
        <w:t>a)</w:t>
      </w:r>
      <w:r w:rsidRPr="00956689">
        <w:rPr>
          <w:rFonts w:ascii="Times New Roman" w:hAnsi="Times New Roman" w:cs="Times New Roman"/>
          <w:i/>
          <w:iCs/>
          <w:sz w:val="24"/>
          <w:szCs w:val="24"/>
        </w:rPr>
        <w:tab/>
        <w:t xml:space="preserve">zhodnotenie dosahovania pozitívneho sociálneho vplyvu, ktorý má registrovaný sociálny podnik uvedený vo svojom základnom dokumente, a prehľad činností vykonávaných 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>v</w:t>
      </w:r>
      <w:r w:rsidR="0048451D" w:rsidRPr="007B7137">
        <w:rPr>
          <w:rFonts w:ascii="Times New Roman" w:hAnsi="Times New Roman" w:cs="Times New Roman"/>
          <w:i/>
          <w:iCs/>
          <w:sz w:val="24"/>
          <w:szCs w:val="24"/>
        </w:rPr>
        <w:t> účtovnom období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>:</w:t>
      </w:r>
    </w:p>
    <w:p w14:paraId="0F0E1D20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FE40B" w14:textId="6B04A966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Spoločnosť M.J.K. - SLOVPIL s.</w:t>
      </w:r>
      <w:r w:rsidR="0048451D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r.</w:t>
      </w:r>
      <w:r w:rsidR="0048451D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o., r.s.p. je verejnoprospešný podnik, ktorého hlavným cieľom je dosahovanie merateľného pozitívneho sociálneho vplyvu poskytovaním spoločensky  prospešnej   služby  v oblasti  -  služby  na  podporu   regionálneho  rozvoja a zamestnanosti.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Spoločnosť M.J.K. - SLOVPIL s.</w:t>
      </w:r>
      <w:r w:rsidR="0048451D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r.</w:t>
      </w:r>
      <w:r w:rsidR="0048451D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o., r.s.p</w:t>
      </w:r>
      <w:r w:rsidRPr="007B7137">
        <w:rPr>
          <w:rFonts w:ascii="Times New Roman" w:hAnsi="Times New Roman" w:cs="Times New Roman"/>
          <w:sz w:val="24"/>
          <w:szCs w:val="24"/>
        </w:rPr>
        <w:t xml:space="preserve">. sa </w:t>
      </w:r>
      <w:r w:rsidR="00C01F24" w:rsidRPr="007B7137">
        <w:rPr>
          <w:rFonts w:ascii="Times New Roman" w:hAnsi="Times New Roman" w:cs="Times New Roman"/>
          <w:sz w:val="24"/>
          <w:szCs w:val="24"/>
        </w:rPr>
        <w:t>v súlade s čl.</w:t>
      </w:r>
      <w:r w:rsidRPr="007B7137">
        <w:rPr>
          <w:rFonts w:ascii="Times New Roman" w:hAnsi="Times New Roman" w:cs="Times New Roman"/>
          <w:sz w:val="24"/>
          <w:szCs w:val="24"/>
        </w:rPr>
        <w:t xml:space="preserve"> V</w:t>
      </w:r>
      <w:r w:rsidR="00C01F24" w:rsidRPr="007B7137">
        <w:rPr>
          <w:rFonts w:ascii="Times New Roman" w:hAnsi="Times New Roman" w:cs="Times New Roman"/>
          <w:sz w:val="24"/>
          <w:szCs w:val="24"/>
        </w:rPr>
        <w:t>II</w:t>
      </w:r>
      <w:r w:rsidRPr="007B7137">
        <w:rPr>
          <w:rFonts w:ascii="Times New Roman" w:hAnsi="Times New Roman" w:cs="Times New Roman"/>
          <w:sz w:val="24"/>
          <w:szCs w:val="24"/>
        </w:rPr>
        <w:t>.</w:t>
      </w:r>
      <w:r w:rsidR="00C01F24" w:rsidRPr="007B7137">
        <w:rPr>
          <w:rFonts w:ascii="Times New Roman" w:hAnsi="Times New Roman" w:cs="Times New Roman"/>
          <w:sz w:val="24"/>
          <w:szCs w:val="24"/>
        </w:rPr>
        <w:t>II</w:t>
      </w:r>
      <w:r w:rsidRPr="007B7137">
        <w:rPr>
          <w:rFonts w:ascii="Times New Roman" w:hAnsi="Times New Roman" w:cs="Times New Roman"/>
          <w:sz w:val="24"/>
          <w:szCs w:val="24"/>
        </w:rPr>
        <w:t xml:space="preserve"> spoločenskej</w:t>
      </w:r>
      <w:r w:rsidRPr="00545D50">
        <w:rPr>
          <w:rFonts w:ascii="Times New Roman" w:hAnsi="Times New Roman" w:cs="Times New Roman"/>
          <w:sz w:val="24"/>
          <w:szCs w:val="24"/>
        </w:rPr>
        <w:t xml:space="preserve"> </w:t>
      </w:r>
      <w:r w:rsidR="00C01F24">
        <w:rPr>
          <w:rFonts w:ascii="Times New Roman" w:hAnsi="Times New Roman" w:cs="Times New Roman"/>
          <w:sz w:val="24"/>
          <w:szCs w:val="24"/>
        </w:rPr>
        <w:t xml:space="preserve">zmluvy a príslušnými ustanoveniami </w:t>
      </w:r>
      <w:r w:rsidRPr="00545D50">
        <w:rPr>
          <w:rFonts w:ascii="Times New Roman" w:hAnsi="Times New Roman" w:cs="Times New Roman"/>
          <w:sz w:val="24"/>
          <w:szCs w:val="24"/>
        </w:rPr>
        <w:t>zákona č.</w:t>
      </w:r>
      <w:r w:rsidR="00C01F24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112/2018 </w:t>
      </w:r>
      <w:r w:rsidR="00C01F24">
        <w:rPr>
          <w:rFonts w:ascii="Times New Roman" w:hAnsi="Times New Roman" w:cs="Times New Roman"/>
          <w:sz w:val="24"/>
          <w:szCs w:val="24"/>
        </w:rPr>
        <w:t>Z</w:t>
      </w:r>
      <w:r w:rsidRPr="00545D50">
        <w:rPr>
          <w:rFonts w:ascii="Times New Roman" w:hAnsi="Times New Roman" w:cs="Times New Roman"/>
          <w:sz w:val="24"/>
          <w:szCs w:val="24"/>
        </w:rPr>
        <w:t>. z. venuje najmä výrobe paliet, drevených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obalov a stolárskej výrobe. Týmito činnosťami sleduje svoj hlavný cieľ, ktorým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je dosahovanie merateľného pozitívneho sociálneho vplyvu. V budúcnosti môže subjekt vyvíjať aj iné činnosti v súlade s predmetom činnosti spoločnosti uvedenom v čl. V. spoločenskej zmluvy na dosahovanie pozitívneho sociálneho vplyvu.</w:t>
      </w:r>
    </w:p>
    <w:p w14:paraId="1CFE39A8" w14:textId="77777777" w:rsidR="00436CB9" w:rsidRDefault="00436CB9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415562" w14:textId="65F05456" w:rsidR="00BC2C85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Spoločnosť prispieva k dosahovaniu pozitívneho sociálneho vplyvu</w:t>
      </w:r>
      <w:r w:rsidR="00436CB9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poskytovaním spoločensky prospešnej služby v oblasti podpory regionálneho rozvoja a zamestnanosti,  a</w:t>
      </w:r>
      <w:r w:rsidR="00436CB9">
        <w:rPr>
          <w:rFonts w:ascii="Times New Roman" w:hAnsi="Times New Roman" w:cs="Times New Roman"/>
          <w:sz w:val="24"/>
          <w:szCs w:val="24"/>
        </w:rPr>
        <w:t> </w:t>
      </w:r>
      <w:r w:rsidRPr="00545D50">
        <w:rPr>
          <w:rFonts w:ascii="Times New Roman" w:hAnsi="Times New Roman" w:cs="Times New Roman"/>
          <w:sz w:val="24"/>
          <w:szCs w:val="24"/>
        </w:rPr>
        <w:t>to</w:t>
      </w:r>
      <w:r w:rsidR="00436CB9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zamestnávaním znevýhodnených </w:t>
      </w:r>
      <w:r w:rsidR="00C01F24">
        <w:rPr>
          <w:rFonts w:ascii="Times New Roman" w:hAnsi="Times New Roman" w:cs="Times New Roman"/>
          <w:sz w:val="24"/>
          <w:szCs w:val="24"/>
        </w:rPr>
        <w:t xml:space="preserve">a </w:t>
      </w:r>
      <w:r w:rsidRPr="00545D50">
        <w:rPr>
          <w:rFonts w:ascii="Times New Roman" w:hAnsi="Times New Roman" w:cs="Times New Roman"/>
          <w:sz w:val="24"/>
          <w:szCs w:val="24"/>
        </w:rPr>
        <w:t xml:space="preserve">zraniteľných osôb. </w:t>
      </w:r>
    </w:p>
    <w:p w14:paraId="4FE057EF" w14:textId="77777777" w:rsidR="00E040E5" w:rsidRDefault="00E040E5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3C9598" w14:textId="64B334F3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Tieto si osvoja pracovné návyky a získajú nové zručnosti pre výkon povolania, čo zvýši šance na ich opätovné spoločenské začlenenie berúc do úvahy ich novonadobudnutú mieru finančnej autonómie a samostatnosti, sebadôvery či schopnosti fungovať v prostredí pracovného kolektívu. Uvedené bude mať na osoby pozitívny sociáln</w:t>
      </w:r>
      <w:r w:rsidR="00C01F24">
        <w:rPr>
          <w:rFonts w:ascii="Times New Roman" w:hAnsi="Times New Roman" w:cs="Times New Roman"/>
          <w:sz w:val="24"/>
          <w:szCs w:val="24"/>
        </w:rPr>
        <w:t>y</w:t>
      </w:r>
      <w:r w:rsidRPr="00545D50">
        <w:rPr>
          <w:rFonts w:ascii="Times New Roman" w:hAnsi="Times New Roman" w:cs="Times New Roman"/>
          <w:sz w:val="24"/>
          <w:szCs w:val="24"/>
        </w:rPr>
        <w:t xml:space="preserve"> vplyv. Dôjde k odstráneniu vylúčenia týchto osôb a k ich začleneniu z okraja spoločnosti do reálneho života.</w:t>
      </w:r>
    </w:p>
    <w:p w14:paraId="2896AFC9" w14:textId="20F35A4D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DC0F72" w14:textId="28D522BA" w:rsidR="00692A39" w:rsidRDefault="00692A39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92A39">
        <w:rPr>
          <w:rFonts w:ascii="Times New Roman" w:hAnsi="Times New Roman" w:cs="Times New Roman"/>
          <w:sz w:val="24"/>
          <w:szCs w:val="24"/>
        </w:rPr>
        <w:t>Pozitívny sociá</w:t>
      </w:r>
      <w:r w:rsidR="00C01F24">
        <w:rPr>
          <w:rFonts w:ascii="Times New Roman" w:hAnsi="Times New Roman" w:cs="Times New Roman"/>
          <w:sz w:val="24"/>
          <w:szCs w:val="24"/>
        </w:rPr>
        <w:t xml:space="preserve">lny vplyv spoločnosti sa meria </w:t>
      </w:r>
      <w:r w:rsidRPr="00692A39">
        <w:rPr>
          <w:rFonts w:ascii="Times New Roman" w:hAnsi="Times New Roman" w:cs="Times New Roman"/>
          <w:sz w:val="24"/>
          <w:szCs w:val="24"/>
        </w:rPr>
        <w:t xml:space="preserve">v prípade spoločensky prospešnej služby - služby na podporu regionálneho </w:t>
      </w:r>
      <w:r w:rsidRPr="007B7137">
        <w:rPr>
          <w:rFonts w:ascii="Times New Roman" w:hAnsi="Times New Roman" w:cs="Times New Roman"/>
          <w:sz w:val="24"/>
          <w:szCs w:val="24"/>
        </w:rPr>
        <w:t>rozvoja</w:t>
      </w:r>
      <w:r w:rsidR="00C01F24" w:rsidRPr="007B7137">
        <w:rPr>
          <w:rFonts w:ascii="Times New Roman" w:hAnsi="Times New Roman" w:cs="Times New Roman"/>
          <w:sz w:val="24"/>
          <w:szCs w:val="24"/>
        </w:rPr>
        <w:t xml:space="preserve"> a zamestnanosti</w:t>
      </w:r>
      <w:r w:rsidRPr="00692A39">
        <w:rPr>
          <w:rFonts w:ascii="Times New Roman" w:hAnsi="Times New Roman" w:cs="Times New Roman"/>
          <w:sz w:val="24"/>
          <w:szCs w:val="24"/>
        </w:rPr>
        <w:t xml:space="preserve"> - podľa % zamestnaných znevýhodnených osôb </w:t>
      </w:r>
      <w:r w:rsidR="00C01F24">
        <w:rPr>
          <w:rFonts w:ascii="Times New Roman" w:hAnsi="Times New Roman" w:cs="Times New Roman"/>
          <w:sz w:val="24"/>
          <w:szCs w:val="24"/>
        </w:rPr>
        <w:t xml:space="preserve">a </w:t>
      </w:r>
      <w:r w:rsidRPr="00692A39">
        <w:rPr>
          <w:rFonts w:ascii="Times New Roman" w:hAnsi="Times New Roman" w:cs="Times New Roman"/>
          <w:sz w:val="24"/>
          <w:szCs w:val="24"/>
        </w:rPr>
        <w:t xml:space="preserve">zraniteľných osôb z celkového počtu zamestnancov spoločnosti v zmysle zákona </w:t>
      </w:r>
      <w:r w:rsidR="00C01F24">
        <w:rPr>
          <w:rFonts w:ascii="Times New Roman" w:hAnsi="Times New Roman" w:cs="Times New Roman"/>
          <w:sz w:val="24"/>
          <w:szCs w:val="24"/>
        </w:rPr>
        <w:br/>
      </w:r>
      <w:r w:rsidR="005A12A9">
        <w:rPr>
          <w:rFonts w:ascii="Times New Roman" w:hAnsi="Times New Roman" w:cs="Times New Roman"/>
          <w:sz w:val="24"/>
          <w:szCs w:val="24"/>
        </w:rPr>
        <w:t>č. 112/</w:t>
      </w:r>
      <w:r w:rsidRPr="00692A39">
        <w:rPr>
          <w:rFonts w:ascii="Times New Roman" w:hAnsi="Times New Roman" w:cs="Times New Roman"/>
          <w:sz w:val="24"/>
          <w:szCs w:val="24"/>
        </w:rPr>
        <w:t xml:space="preserve">2018 Z. z. Pozitívny sociálny vplyv sa </w:t>
      </w:r>
      <w:r w:rsidRPr="007B7137">
        <w:rPr>
          <w:rFonts w:ascii="Times New Roman" w:hAnsi="Times New Roman" w:cs="Times New Roman"/>
          <w:sz w:val="24"/>
          <w:szCs w:val="24"/>
        </w:rPr>
        <w:t xml:space="preserve">považuje </w:t>
      </w:r>
      <w:r w:rsidR="00C01F24" w:rsidRPr="007B7137">
        <w:rPr>
          <w:rFonts w:ascii="Times New Roman" w:hAnsi="Times New Roman" w:cs="Times New Roman"/>
          <w:sz w:val="24"/>
          <w:szCs w:val="24"/>
        </w:rPr>
        <w:t xml:space="preserve">za dosiahnutý, </w:t>
      </w:r>
      <w:r w:rsidRPr="007B7137">
        <w:rPr>
          <w:rFonts w:ascii="Times New Roman" w:hAnsi="Times New Roman" w:cs="Times New Roman"/>
          <w:sz w:val="24"/>
          <w:szCs w:val="24"/>
        </w:rPr>
        <w:t>ak</w:t>
      </w:r>
      <w:r w:rsidRPr="00692A39">
        <w:rPr>
          <w:rFonts w:ascii="Times New Roman" w:hAnsi="Times New Roman" w:cs="Times New Roman"/>
          <w:sz w:val="24"/>
          <w:szCs w:val="24"/>
        </w:rPr>
        <w:t xml:space="preserve"> spoločnosť zamestnáva </w:t>
      </w:r>
      <w:r w:rsidR="00C01F24">
        <w:rPr>
          <w:rFonts w:ascii="Times New Roman" w:hAnsi="Times New Roman" w:cs="Times New Roman"/>
          <w:sz w:val="24"/>
          <w:szCs w:val="24"/>
        </w:rPr>
        <w:t>najmenej 30</w:t>
      </w:r>
      <w:r w:rsidRPr="00692A39">
        <w:rPr>
          <w:rFonts w:ascii="Times New Roman" w:hAnsi="Times New Roman" w:cs="Times New Roman"/>
          <w:sz w:val="24"/>
          <w:szCs w:val="24"/>
        </w:rPr>
        <w:t xml:space="preserve">% znevýhodnených </w:t>
      </w:r>
      <w:r w:rsidR="00C01F24">
        <w:rPr>
          <w:rFonts w:ascii="Times New Roman" w:hAnsi="Times New Roman" w:cs="Times New Roman"/>
          <w:sz w:val="24"/>
          <w:szCs w:val="24"/>
        </w:rPr>
        <w:t xml:space="preserve">a </w:t>
      </w:r>
      <w:r w:rsidRPr="00692A39">
        <w:rPr>
          <w:rFonts w:ascii="Times New Roman" w:hAnsi="Times New Roman" w:cs="Times New Roman"/>
          <w:sz w:val="24"/>
          <w:szCs w:val="24"/>
        </w:rPr>
        <w:t>zraniteľných osôb podľa zákona č.</w:t>
      </w:r>
      <w:r w:rsidR="00C01F24">
        <w:rPr>
          <w:rFonts w:ascii="Times New Roman" w:hAnsi="Times New Roman" w:cs="Times New Roman"/>
          <w:sz w:val="24"/>
          <w:szCs w:val="24"/>
        </w:rPr>
        <w:t xml:space="preserve"> 112/2018 Z.z.</w:t>
      </w:r>
    </w:p>
    <w:p w14:paraId="798B147A" w14:textId="77777777" w:rsidR="00692A39" w:rsidRPr="00545D50" w:rsidRDefault="00692A39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482E50" w14:textId="4B54DB2D" w:rsidR="008D1F08" w:rsidRPr="005A12A9" w:rsidRDefault="00545D50" w:rsidP="008D1F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51EC">
        <w:rPr>
          <w:rFonts w:ascii="Times New Roman" w:hAnsi="Times New Roman" w:cs="Times New Roman"/>
          <w:sz w:val="24"/>
          <w:szCs w:val="24"/>
        </w:rPr>
        <w:t xml:space="preserve">Pozitívny sociálny vplyv meraný v % zamestnaných znevýhodnených osôb </w:t>
      </w:r>
      <w:r w:rsidR="005A12A9" w:rsidRPr="000E51EC">
        <w:rPr>
          <w:rFonts w:ascii="Times New Roman" w:hAnsi="Times New Roman" w:cs="Times New Roman"/>
          <w:sz w:val="24"/>
          <w:szCs w:val="24"/>
        </w:rPr>
        <w:t xml:space="preserve">a </w:t>
      </w:r>
      <w:r w:rsidRPr="000E51EC">
        <w:rPr>
          <w:rFonts w:ascii="Times New Roman" w:hAnsi="Times New Roman" w:cs="Times New Roman"/>
          <w:sz w:val="24"/>
          <w:szCs w:val="24"/>
        </w:rPr>
        <w:t xml:space="preserve"> zraniteľných osôb z celkového počtu zamestnancov spoločnosti v zmysle zákona č. 112</w:t>
      </w:r>
      <w:r w:rsidR="005A12A9" w:rsidRPr="000E51EC">
        <w:rPr>
          <w:rFonts w:ascii="Times New Roman" w:hAnsi="Times New Roman" w:cs="Times New Roman"/>
          <w:sz w:val="24"/>
          <w:szCs w:val="24"/>
        </w:rPr>
        <w:t>/</w:t>
      </w:r>
      <w:r w:rsidRPr="000E51EC">
        <w:rPr>
          <w:rFonts w:ascii="Times New Roman" w:hAnsi="Times New Roman" w:cs="Times New Roman"/>
          <w:sz w:val="24"/>
          <w:szCs w:val="24"/>
        </w:rPr>
        <w:t>2018 Z. z. podnik za sledované obdobie splnil.</w:t>
      </w:r>
    </w:p>
    <w:p w14:paraId="449BC83E" w14:textId="77777777" w:rsidR="005A12A9" w:rsidRPr="005A12A9" w:rsidRDefault="005A12A9" w:rsidP="008D1F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456101" w14:textId="1D9C66BC" w:rsidR="00257FB5" w:rsidRDefault="00257FB5" w:rsidP="00257FB5">
      <w:pPr>
        <w:widowControl w:val="0"/>
        <w:tabs>
          <w:tab w:val="left" w:pos="9781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521B">
        <w:rPr>
          <w:rFonts w:ascii="Times New Roman" w:hAnsi="Times New Roman" w:cs="Times New Roman"/>
          <w:sz w:val="24"/>
          <w:szCs w:val="24"/>
        </w:rPr>
        <w:t xml:space="preserve">Počet zamestnancov účtovnej jednotky: </w:t>
      </w:r>
    </w:p>
    <w:p w14:paraId="141DE9CE" w14:textId="77777777" w:rsidR="00257FB5" w:rsidRPr="00E1521B" w:rsidRDefault="00257FB5" w:rsidP="00257FB5">
      <w:pPr>
        <w:widowControl w:val="0"/>
        <w:tabs>
          <w:tab w:val="left" w:pos="9781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A738A1" w14:textId="5D16A344" w:rsidR="00257FB5" w:rsidRPr="00E1521B" w:rsidRDefault="00257FB5" w:rsidP="00257FB5">
      <w:pPr>
        <w:pStyle w:val="Odsekzoznamu"/>
        <w:numPr>
          <w:ilvl w:val="0"/>
          <w:numId w:val="7"/>
        </w:numPr>
        <w:tabs>
          <w:tab w:val="left" w:pos="9781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1521B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účtovnej jednotky počas účtovného obdobia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1521B">
        <w:rPr>
          <w:rFonts w:ascii="Times New Roman" w:hAnsi="Times New Roman" w:cs="Times New Roman"/>
          <w:color w:val="000000" w:themeColor="text1"/>
          <w:sz w:val="24"/>
          <w:szCs w:val="24"/>
        </w:rPr>
        <w:t>: 18,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08</w:t>
      </w:r>
      <w:r w:rsidRPr="00E152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346D74" w14:textId="1F8B55CD" w:rsidR="00257FB5" w:rsidRDefault="00257FB5" w:rsidP="00257FB5">
      <w:pPr>
        <w:pStyle w:val="Odsekzoznamu"/>
        <w:numPr>
          <w:ilvl w:val="0"/>
          <w:numId w:val="7"/>
        </w:numPr>
        <w:tabs>
          <w:tab w:val="left" w:pos="978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521B">
        <w:rPr>
          <w:rFonts w:ascii="Times New Roman" w:hAnsi="Times New Roman" w:cs="Times New Roman"/>
          <w:sz w:val="24"/>
          <w:szCs w:val="24"/>
        </w:rPr>
        <w:t xml:space="preserve">počet zamestnancov účtovnej jednotky ku dňu, ku ktorému sa zostavuje účtovná závierka: </w:t>
      </w:r>
      <w:r>
        <w:rPr>
          <w:rFonts w:ascii="Times New Roman" w:hAnsi="Times New Roman" w:cs="Times New Roman"/>
          <w:sz w:val="24"/>
          <w:szCs w:val="24"/>
        </w:rPr>
        <w:t>17</w:t>
      </w:r>
    </w:p>
    <w:p w14:paraId="3F674D19" w14:textId="77777777" w:rsidR="00257FB5" w:rsidRPr="00E1521B" w:rsidRDefault="00257FB5" w:rsidP="00257FB5">
      <w:pPr>
        <w:pStyle w:val="Odsekzoznamu"/>
        <w:tabs>
          <w:tab w:val="left" w:pos="978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57C372" w14:textId="77777777" w:rsidR="00257FB5" w:rsidRDefault="00257FB5" w:rsidP="00257FB5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E1521B">
        <w:rPr>
          <w:rFonts w:ascii="Times New Roman" w:hAnsi="Times New Roman" w:cs="Times New Roman"/>
          <w:color w:val="auto"/>
        </w:rPr>
        <w:t>RSP plnil podmienku v zmysle § 6 odsek 1 písm. g) zákona o SE o minimálnom počte zamestnancov a ich úväzkoch.</w:t>
      </w:r>
    </w:p>
    <w:p w14:paraId="26421FCC" w14:textId="77777777" w:rsidR="00257FB5" w:rsidRDefault="00257FB5" w:rsidP="005A12A9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789DF6BB" w14:textId="77777777" w:rsidR="000E51EC" w:rsidRDefault="000E51EC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49515187" w14:textId="77777777" w:rsidR="00813A98" w:rsidRDefault="00813A98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3A917CE0" w14:textId="77777777" w:rsidR="00806B85" w:rsidRDefault="00806B85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auto"/>
        </w:rPr>
      </w:pPr>
    </w:p>
    <w:p w14:paraId="467AD796" w14:textId="77777777" w:rsidR="00806B85" w:rsidRDefault="00806B85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auto"/>
        </w:rPr>
      </w:pPr>
    </w:p>
    <w:p w14:paraId="240DF324" w14:textId="77777777" w:rsidR="00806B85" w:rsidRDefault="00806B85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auto"/>
        </w:rPr>
      </w:pPr>
    </w:p>
    <w:p w14:paraId="0C14F46E" w14:textId="77777777" w:rsidR="00806B85" w:rsidRDefault="00806B85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auto"/>
        </w:rPr>
      </w:pPr>
    </w:p>
    <w:p w14:paraId="49B987D3" w14:textId="77777777" w:rsidR="00806B85" w:rsidRDefault="00806B85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auto"/>
        </w:rPr>
      </w:pPr>
    </w:p>
    <w:p w14:paraId="2A7E32A7" w14:textId="77777777" w:rsidR="00806B85" w:rsidRDefault="00806B85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auto"/>
        </w:rPr>
      </w:pPr>
    </w:p>
    <w:p w14:paraId="68AFA21C" w14:textId="77777777" w:rsidR="00806B85" w:rsidRDefault="00806B85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auto"/>
        </w:rPr>
      </w:pPr>
    </w:p>
    <w:p w14:paraId="51DA9C9E" w14:textId="4669ECD6" w:rsidR="00257FB5" w:rsidRPr="00257FB5" w:rsidRDefault="00257FB5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auto"/>
        </w:rPr>
      </w:pPr>
      <w:r>
        <w:rPr>
          <w:rFonts w:ascii="Times New Roman" w:hAnsi="Times New Roman" w:cs="Times New Roman"/>
          <w:b/>
          <w:bCs/>
          <w:color w:val="auto"/>
        </w:rPr>
        <w:lastRenderedPageBreak/>
        <w:t xml:space="preserve">Tabuľka : </w:t>
      </w:r>
      <w:r w:rsidRPr="00257FB5">
        <w:rPr>
          <w:rFonts w:ascii="Times New Roman" w:hAnsi="Times New Roman" w:cs="Times New Roman"/>
          <w:b/>
          <w:bCs/>
          <w:color w:val="auto"/>
        </w:rPr>
        <w:t>Prehľad o vývoji zamestnávania znevýhodnených a zraniteľných osôb</w:t>
      </w:r>
    </w:p>
    <w:p w14:paraId="1D174CDC" w14:textId="77777777" w:rsidR="00806B85" w:rsidRDefault="00806B85" w:rsidP="00257FB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2"/>
        <w:gridCol w:w="2451"/>
        <w:gridCol w:w="2411"/>
        <w:gridCol w:w="146"/>
      </w:tblGrid>
      <w:tr w:rsidR="00806B85" w:rsidRPr="00806B85" w14:paraId="2DCD24CD" w14:textId="77777777" w:rsidTr="00806B85">
        <w:trPr>
          <w:gridAfter w:val="1"/>
          <w:wAfter w:w="36" w:type="dxa"/>
          <w:trHeight w:val="450"/>
        </w:trPr>
        <w:tc>
          <w:tcPr>
            <w:tcW w:w="19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E659C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1 - 12 mesiac stav ku koncu mesiaca</w:t>
            </w:r>
          </w:p>
        </w:tc>
        <w:tc>
          <w:tcPr>
            <w:tcW w:w="24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14:paraId="3E3D01FD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% zamestnaných znevýhodnených osôb a zraniteľných osôb z celkového počtu zamestnancov v TPP</w:t>
            </w:r>
          </w:p>
        </w:tc>
        <w:tc>
          <w:tcPr>
            <w:tcW w:w="248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822B8A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merateľný PSV splnený / nesplnený</w:t>
            </w:r>
          </w:p>
        </w:tc>
      </w:tr>
      <w:tr w:rsidR="00806B85" w:rsidRPr="00806B85" w14:paraId="6F905162" w14:textId="77777777" w:rsidTr="00806B85">
        <w:trPr>
          <w:trHeight w:val="1365"/>
        </w:trPr>
        <w:tc>
          <w:tcPr>
            <w:tcW w:w="193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0993E1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7AFC8D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8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D377095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6E949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06B85" w:rsidRPr="00806B85" w14:paraId="1C6A910E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8F21D4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31.1.2023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118AEC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47,37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B4F75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5CF41F88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2ABEB2D9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4B8819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28.2.2023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B101E5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47,37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A28DB9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7B23E2BF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0E87FBBD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DFF33D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31.3.2023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36524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50,00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C0B30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17D62CF9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7E4AC681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D14CBE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30.4.2023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79C8A7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50,00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1367EA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1F864D28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2953F8B9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AE2DF0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31.5.2023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251964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50,00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4BFCEC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4632E3A5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4BC2B3A7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79AB80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30.6.2023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B4FC41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44,44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3E30A3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6DDCD420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57DC9ED1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72FA65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31.7.2023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FC974E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44,44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58864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678E443C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5D21D6F4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C59CC7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31.8.2023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1C6ADD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44,44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3C81B1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4648423C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5FC54B6A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4042B4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30.9.2023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4BDB18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44,44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20EA2E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68C4C4F8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17523505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EAFBDF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31.10.2023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CD761A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44,44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387FFC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4292DDC2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0013C15F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C8B69D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30.11.2023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128EE8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38,89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014D5F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0E020F5B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06B85" w:rsidRPr="00806B85" w14:paraId="69E28ABD" w14:textId="77777777" w:rsidTr="00806B85">
        <w:trPr>
          <w:trHeight w:val="330"/>
        </w:trPr>
        <w:tc>
          <w:tcPr>
            <w:tcW w:w="19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EE0C8B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31.12.2023</w:t>
            </w:r>
          </w:p>
        </w:tc>
        <w:tc>
          <w:tcPr>
            <w:tcW w:w="2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63D85D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35,29</w:t>
            </w:r>
          </w:p>
        </w:tc>
        <w:tc>
          <w:tcPr>
            <w:tcW w:w="24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701AD4" w14:textId="77777777" w:rsidR="00806B85" w:rsidRPr="00806B85" w:rsidRDefault="00806B85" w:rsidP="00806B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6B8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splnený</w:t>
            </w:r>
          </w:p>
        </w:tc>
        <w:tc>
          <w:tcPr>
            <w:tcW w:w="36" w:type="dxa"/>
            <w:vAlign w:val="center"/>
            <w:hideMark/>
          </w:tcPr>
          <w:p w14:paraId="23C223C2" w14:textId="77777777" w:rsidR="00806B85" w:rsidRPr="00806B85" w:rsidRDefault="00806B85" w:rsidP="00806B8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D4415EF" w14:textId="34EAFA3E" w:rsidR="00515FB7" w:rsidRPr="00806B85" w:rsidRDefault="005A12A9" w:rsidP="00806B85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5A12A9">
        <w:rPr>
          <w:rFonts w:ascii="Times New Roman" w:hAnsi="Times New Roman" w:cs="Times New Roman"/>
          <w:color w:val="auto"/>
        </w:rPr>
        <w:tab/>
      </w:r>
    </w:p>
    <w:p w14:paraId="4DBDADAA" w14:textId="201E14CF" w:rsidR="00515FB7" w:rsidRPr="00515FB7" w:rsidRDefault="00515FB7" w:rsidP="00A54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RSP </w:t>
      </w:r>
      <w:r>
        <w:rPr>
          <w:rFonts w:ascii="Times New Roman" w:hAnsi="Times New Roman" w:cs="Times New Roman"/>
          <w:sz w:val="24"/>
          <w:szCs w:val="24"/>
        </w:rPr>
        <w:t>k 31.12.2023 zamestnával nasledovné kategórie znevýhodnených osôb: 3 invalidné osoby a 3 osoby na lekársky posudok. Pre zamestnancov</w:t>
      </w:r>
      <w:r w:rsidR="00035051">
        <w:rPr>
          <w:rFonts w:ascii="Times New Roman" w:hAnsi="Times New Roman" w:cs="Times New Roman"/>
          <w:sz w:val="24"/>
          <w:szCs w:val="24"/>
        </w:rPr>
        <w:t xml:space="preserve"> došlo k </w:t>
      </w:r>
      <w:r>
        <w:rPr>
          <w:rFonts w:ascii="Times New Roman" w:hAnsi="Times New Roman" w:cs="Times New Roman"/>
          <w:sz w:val="24"/>
          <w:szCs w:val="24"/>
        </w:rPr>
        <w:t>skvalitn</w:t>
      </w:r>
      <w:r w:rsidR="00035051">
        <w:rPr>
          <w:rFonts w:ascii="Times New Roman" w:hAnsi="Times New Roman" w:cs="Times New Roman"/>
          <w:sz w:val="24"/>
          <w:szCs w:val="24"/>
        </w:rPr>
        <w:t xml:space="preserve">eniu </w:t>
      </w:r>
      <w:r>
        <w:rPr>
          <w:rFonts w:ascii="Times New Roman" w:hAnsi="Times New Roman" w:cs="Times New Roman"/>
          <w:sz w:val="24"/>
          <w:szCs w:val="24"/>
        </w:rPr>
        <w:t xml:space="preserve"> pracovné</w:t>
      </w:r>
      <w:r w:rsidR="00035051">
        <w:rPr>
          <w:rFonts w:ascii="Times New Roman" w:hAnsi="Times New Roman" w:cs="Times New Roman"/>
          <w:sz w:val="24"/>
          <w:szCs w:val="24"/>
        </w:rPr>
        <w:t xml:space="preserve">ho </w:t>
      </w:r>
      <w:r>
        <w:rPr>
          <w:rFonts w:ascii="Times New Roman" w:hAnsi="Times New Roman" w:cs="Times New Roman"/>
          <w:sz w:val="24"/>
          <w:szCs w:val="24"/>
        </w:rPr>
        <w:t xml:space="preserve"> prostredi</w:t>
      </w:r>
      <w:r w:rsidR="00035051">
        <w:rPr>
          <w:rFonts w:ascii="Times New Roman" w:hAnsi="Times New Roman" w:cs="Times New Roman"/>
          <w:sz w:val="24"/>
          <w:szCs w:val="24"/>
        </w:rPr>
        <w:t>a a zlepšenia pracovných podmienok</w:t>
      </w:r>
      <w:r>
        <w:rPr>
          <w:rFonts w:ascii="Times New Roman" w:hAnsi="Times New Roman" w:cs="Times New Roman"/>
          <w:sz w:val="24"/>
          <w:szCs w:val="24"/>
        </w:rPr>
        <w:t xml:space="preserve">: - úprava miestností sociálnych zariadení, - výmena plastových okien, </w:t>
      </w:r>
      <w:r w:rsidR="00035051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nákup zvlh</w:t>
      </w:r>
      <w:r w:rsidR="00035051">
        <w:rPr>
          <w:rFonts w:ascii="Times New Roman" w:hAnsi="Times New Roman" w:cs="Times New Roman"/>
          <w:sz w:val="24"/>
          <w:szCs w:val="24"/>
        </w:rPr>
        <w:t>čovača vzduchu, kávovaru, - nákup kresiel a koberca, - úprava vonkajšej oddychovej zóny pre zamestnancov, - modernizácia strojového vybavenia.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88D65D" w14:textId="77777777" w:rsidR="001D1610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auto"/>
        </w:rPr>
      </w:pPr>
    </w:p>
    <w:p w14:paraId="49239482" w14:textId="3D257222" w:rsidR="001D1610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počas obdobia, za ktoré je účtovná závierka zostavená, </w:t>
      </w:r>
      <w:r w:rsidRPr="007B7137">
        <w:rPr>
          <w:rFonts w:ascii="Times New Roman" w:hAnsi="Times New Roman" w:cs="Times New Roman"/>
          <w:b/>
          <w:color w:val="auto"/>
        </w:rPr>
        <w:t xml:space="preserve">nemal </w:t>
      </w:r>
      <w:r w:rsidRPr="007B7137">
        <w:rPr>
          <w:rFonts w:ascii="Times New Roman" w:hAnsi="Times New Roman" w:cs="Times New Roman"/>
          <w:color w:val="auto"/>
        </w:rPr>
        <w:t xml:space="preserve">vyhlásený konkurz na majetok, </w:t>
      </w:r>
      <w:r w:rsidRPr="007B7137">
        <w:rPr>
          <w:rFonts w:ascii="Times New Roman" w:hAnsi="Times New Roman" w:cs="Times New Roman"/>
          <w:b/>
          <w:color w:val="auto"/>
        </w:rPr>
        <w:t>nebolo</w:t>
      </w:r>
      <w:r w:rsidRPr="007B7137">
        <w:rPr>
          <w:rFonts w:ascii="Times New Roman" w:hAnsi="Times New Roman" w:cs="Times New Roman"/>
          <w:color w:val="auto"/>
        </w:rPr>
        <w:t xml:space="preserve"> voči nemu zastavené konkurzné konanie pre nedostatok majetku a ani </w:t>
      </w:r>
      <w:r w:rsidRPr="007B7137">
        <w:rPr>
          <w:rFonts w:ascii="Times New Roman" w:hAnsi="Times New Roman" w:cs="Times New Roman"/>
          <w:b/>
          <w:color w:val="auto"/>
        </w:rPr>
        <w:t>nebol</w:t>
      </w:r>
      <w:r w:rsidRPr="007B7137">
        <w:rPr>
          <w:rFonts w:ascii="Times New Roman" w:hAnsi="Times New Roman" w:cs="Times New Roman"/>
          <w:color w:val="auto"/>
        </w:rPr>
        <w:t xml:space="preserve"> zrušený konkurz pre nedostatok majetku. </w:t>
      </w: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zároveň vyhlasuje, že ku dňu zostavenia účtovnej závierky</w:t>
      </w:r>
      <w:r w:rsidRPr="007B7137">
        <w:rPr>
          <w:rFonts w:ascii="Times New Roman" w:hAnsi="Times New Roman" w:cs="Times New Roman"/>
          <w:b/>
          <w:color w:val="auto"/>
        </w:rPr>
        <w:t xml:space="preserve"> nie je</w:t>
      </w:r>
      <w:r w:rsidRPr="007B7137">
        <w:rPr>
          <w:rFonts w:ascii="Times New Roman" w:hAnsi="Times New Roman" w:cs="Times New Roman"/>
          <w:color w:val="auto"/>
        </w:rPr>
        <w:t xml:space="preserve"> v reštrukturalizácii a </w:t>
      </w:r>
      <w:r w:rsidRPr="007B7137">
        <w:rPr>
          <w:rFonts w:ascii="Times New Roman" w:hAnsi="Times New Roman" w:cs="Times New Roman"/>
          <w:b/>
          <w:color w:val="auto"/>
        </w:rPr>
        <w:t xml:space="preserve">nie je </w:t>
      </w:r>
      <w:r w:rsidRPr="007B7137">
        <w:rPr>
          <w:rFonts w:ascii="Times New Roman" w:hAnsi="Times New Roman" w:cs="Times New Roman"/>
          <w:color w:val="auto"/>
        </w:rPr>
        <w:t>v likvidácii.</w:t>
      </w:r>
      <w:r w:rsidR="00515FB7">
        <w:rPr>
          <w:rFonts w:ascii="Times New Roman" w:hAnsi="Times New Roman" w:cs="Times New Roman"/>
          <w:color w:val="auto"/>
        </w:rPr>
        <w:t xml:space="preserve"> </w:t>
      </w:r>
    </w:p>
    <w:p w14:paraId="131F02F0" w14:textId="77777777" w:rsidR="00B84CBC" w:rsidRPr="007B7137" w:rsidRDefault="00B84CBC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75052520" w14:textId="77777777" w:rsidR="001D1610" w:rsidRPr="007B7137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 xml:space="preserve">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 xml:space="preserve">nesplynul </w:t>
      </w:r>
      <w:r w:rsidRPr="007B7137">
        <w:rPr>
          <w:rFonts w:ascii="Times New Roman" w:hAnsi="Times New Roman" w:cs="Times New Roman"/>
          <w:color w:val="auto"/>
        </w:rPr>
        <w:t xml:space="preserve">a ani </w:t>
      </w:r>
      <w:r w:rsidRPr="007B7137">
        <w:rPr>
          <w:rFonts w:ascii="Times New Roman" w:hAnsi="Times New Roman" w:cs="Times New Roman"/>
          <w:b/>
          <w:color w:val="auto"/>
        </w:rPr>
        <w:t xml:space="preserve">sa nezlúčil </w:t>
      </w:r>
      <w:r w:rsidRPr="007B7137">
        <w:rPr>
          <w:rFonts w:ascii="Times New Roman" w:hAnsi="Times New Roman" w:cs="Times New Roman"/>
          <w:color w:val="auto"/>
        </w:rPr>
        <w:t xml:space="preserve">s inou osobou, ktorá nebola registrovaným sociálnym podnikom. </w:t>
      </w: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>zároveň vyhlasuje, že v období, za ktoré je zostavená účtovná závierka, sa</w:t>
      </w:r>
      <w:r w:rsidRPr="007B7137">
        <w:rPr>
          <w:rFonts w:ascii="Times New Roman" w:hAnsi="Times New Roman" w:cs="Times New Roman"/>
          <w:b/>
          <w:color w:val="auto"/>
        </w:rPr>
        <w:t xml:space="preserve"> nerozdelil.</w:t>
      </w:r>
    </w:p>
    <w:p w14:paraId="0775BB9C" w14:textId="77777777" w:rsidR="00545D50" w:rsidRPr="007B7137" w:rsidRDefault="00545D50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C69288" w14:textId="150BF495" w:rsidR="005457E1" w:rsidRDefault="005457E1" w:rsidP="005457E1">
      <w:pPr>
        <w:pStyle w:val="Nadpis1"/>
        <w:tabs>
          <w:tab w:val="left" w:pos="9781"/>
        </w:tabs>
        <w:ind w:left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F089F">
        <w:rPr>
          <w:rFonts w:ascii="Times New Roman" w:hAnsi="Times New Roman" w:cs="Times New Roman"/>
          <w:i/>
          <w:iCs/>
          <w:sz w:val="24"/>
          <w:szCs w:val="24"/>
        </w:rPr>
        <w:t>V poznámkach sa uvádzajú ďalšie informácie o:</w:t>
      </w:r>
    </w:p>
    <w:p w14:paraId="06B2B606" w14:textId="77777777" w:rsidR="00BF089F" w:rsidRPr="00BF089F" w:rsidRDefault="00BF089F" w:rsidP="005457E1">
      <w:pPr>
        <w:pStyle w:val="Nadpis1"/>
        <w:tabs>
          <w:tab w:val="left" w:pos="9781"/>
        </w:tabs>
        <w:ind w:left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35D46E5D" w14:textId="6EDC4AA2" w:rsidR="00B84CBC" w:rsidRPr="006E4F19" w:rsidRDefault="005457E1" w:rsidP="00B84CBC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E4F19">
        <w:rPr>
          <w:rFonts w:ascii="Times New Roman" w:hAnsi="Times New Roman" w:cs="Times New Roman"/>
          <w:i/>
          <w:iCs/>
          <w:sz w:val="24"/>
          <w:szCs w:val="24"/>
        </w:rPr>
        <w:t>použitých účtovných zásadách a účtovných</w:t>
      </w:r>
      <w:r w:rsidRPr="006E4F19">
        <w:rPr>
          <w:rFonts w:ascii="Times New Roman" w:hAnsi="Times New Roman" w:cs="Times New Roman"/>
          <w:i/>
          <w:iCs/>
          <w:spacing w:val="-2"/>
          <w:sz w:val="24"/>
          <w:szCs w:val="24"/>
        </w:rPr>
        <w:t xml:space="preserve"> </w:t>
      </w:r>
      <w:r w:rsidRPr="006E4F19">
        <w:rPr>
          <w:rFonts w:ascii="Times New Roman" w:hAnsi="Times New Roman" w:cs="Times New Roman"/>
          <w:i/>
          <w:iCs/>
          <w:sz w:val="24"/>
          <w:szCs w:val="24"/>
        </w:rPr>
        <w:t>metódach</w:t>
      </w:r>
    </w:p>
    <w:p w14:paraId="1428162D" w14:textId="77777777" w:rsidR="00BF089F" w:rsidRPr="00BF089F" w:rsidRDefault="00BF089F" w:rsidP="00BF089F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6EE25074" w14:textId="77777777" w:rsidR="005457E1" w:rsidRPr="007B7137" w:rsidRDefault="005457E1" w:rsidP="005457E1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 xml:space="preserve">RSP </w:t>
      </w:r>
      <w:r w:rsidRPr="007B7137">
        <w:rPr>
          <w:rFonts w:ascii="Times New Roman" w:hAnsi="Times New Roman" w:cs="Times New Roman"/>
          <w:sz w:val="24"/>
          <w:szCs w:val="24"/>
        </w:rPr>
        <w:t>účtuje v zmysle § 14 odsek 1 zákona o SE v sústave podvojného účtovníctva, pričom účtovným obdobím RSP je kalendárny rok.</w:t>
      </w:r>
    </w:p>
    <w:p w14:paraId="2FB49A82" w14:textId="6257CCF3" w:rsidR="00BF089F" w:rsidRPr="00655AEE" w:rsidRDefault="005457E1" w:rsidP="00655AEE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>RSP</w:t>
      </w:r>
      <w:r w:rsidRPr="007B7137">
        <w:rPr>
          <w:rFonts w:ascii="Times New Roman" w:hAnsi="Times New Roman" w:cs="Times New Roman"/>
          <w:sz w:val="24"/>
          <w:szCs w:val="24"/>
        </w:rPr>
        <w:t xml:space="preserve"> vo svojom účtovníctve v zmysle § 14 odsek 2 zákona o SE osobitne sleduje činnosť vykonávanú ako RSP, a to prostredníctvom tvorby </w:t>
      </w:r>
      <w:r w:rsidRPr="007B7137">
        <w:rPr>
          <w:rFonts w:ascii="Times New Roman" w:hAnsi="Times New Roman" w:cs="Times New Roman"/>
          <w:b/>
          <w:sz w:val="24"/>
          <w:szCs w:val="24"/>
        </w:rPr>
        <w:t>analytických účtov.</w:t>
      </w:r>
    </w:p>
    <w:p w14:paraId="72725E54" w14:textId="56344E81" w:rsidR="00B84CBC" w:rsidRPr="006E4F19" w:rsidRDefault="005457E1" w:rsidP="00B84CBC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E4F19">
        <w:rPr>
          <w:rFonts w:ascii="Times New Roman" w:hAnsi="Times New Roman" w:cs="Times New Roman"/>
          <w:i/>
          <w:iCs/>
          <w:sz w:val="24"/>
          <w:szCs w:val="24"/>
        </w:rPr>
        <w:lastRenderedPageBreak/>
        <w:t>údajoch vykázaných na strane aktív súvahy</w:t>
      </w:r>
    </w:p>
    <w:p w14:paraId="456BDE19" w14:textId="77777777" w:rsidR="00BF089F" w:rsidRPr="00BF089F" w:rsidRDefault="00BF089F" w:rsidP="00BF089F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555D14B7" w14:textId="35B7B51C" w:rsidR="005457E1" w:rsidRDefault="005457E1" w:rsidP="005457E1">
      <w:pPr>
        <w:tabs>
          <w:tab w:val="left" w:pos="9781"/>
        </w:tabs>
        <w:spacing w:before="6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03C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Pr="00403C9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 202</w:t>
      </w:r>
      <w:r w:rsidR="00813A98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403C9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13A98">
        <w:rPr>
          <w:rFonts w:ascii="Times New Roman" w:hAnsi="Times New Roman" w:cs="Times New Roman"/>
          <w:color w:val="000000" w:themeColor="text1"/>
          <w:sz w:val="24"/>
          <w:szCs w:val="24"/>
        </w:rPr>
        <w:t>ne</w:t>
      </w:r>
      <w:r w:rsidRPr="00403C94">
        <w:rPr>
          <w:rFonts w:ascii="Times New Roman" w:hAnsi="Times New Roman" w:cs="Times New Roman"/>
          <w:color w:val="000000" w:themeColor="text1"/>
          <w:sz w:val="24"/>
          <w:szCs w:val="24"/>
        </w:rPr>
        <w:t>získal majetok z dotácie, nenávratnej časti podmienečne vratného finančného príspevku, z inej podpory alebo verejných prostriedkov.</w:t>
      </w:r>
    </w:p>
    <w:p w14:paraId="63ABCA50" w14:textId="77777777" w:rsidR="00526055" w:rsidRPr="00403C94" w:rsidRDefault="00526055" w:rsidP="005457E1">
      <w:pPr>
        <w:tabs>
          <w:tab w:val="left" w:pos="9781"/>
        </w:tabs>
        <w:spacing w:before="6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F0843F" w14:textId="6683CB69" w:rsidR="005457E1" w:rsidRPr="006E4F19" w:rsidRDefault="005457E1" w:rsidP="005457E1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E4F19">
        <w:rPr>
          <w:rFonts w:ascii="Times New Roman" w:hAnsi="Times New Roman" w:cs="Times New Roman"/>
          <w:i/>
          <w:iCs/>
          <w:sz w:val="24"/>
          <w:szCs w:val="24"/>
        </w:rPr>
        <w:t>údajoch vykázaných na strane pasív súvahy</w:t>
      </w:r>
    </w:p>
    <w:p w14:paraId="691F6038" w14:textId="77777777" w:rsidR="00B84CBC" w:rsidRPr="007B7137" w:rsidRDefault="00B84CBC" w:rsidP="00B84CBC">
      <w:pPr>
        <w:pStyle w:val="Odsekzoznamu"/>
        <w:widowControl w:val="0"/>
        <w:tabs>
          <w:tab w:val="left" w:pos="9781"/>
        </w:tabs>
        <w:autoSpaceDE w:val="0"/>
        <w:autoSpaceDN w:val="0"/>
        <w:spacing w:after="0" w:line="240" w:lineRule="auto"/>
        <w:ind w:left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6FB6302F" w14:textId="6477513E" w:rsidR="005457E1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 xml:space="preserve">sa v zmysle § 5 odsek 1 písm. d) bod 1 zákona o SE a v zmysle základného dokumentu zaviazal, že ak zo svojej činnosti dosiahne zisk, použije </w:t>
      </w:r>
      <w:r w:rsidRPr="009664BF">
        <w:rPr>
          <w:rFonts w:ascii="Times New Roman" w:hAnsi="Times New Roman" w:cs="Times New Roman"/>
          <w:b/>
          <w:bCs/>
          <w:color w:val="auto"/>
        </w:rPr>
        <w:t>51%</w:t>
      </w:r>
      <w:r w:rsidRPr="007B7137">
        <w:rPr>
          <w:rFonts w:ascii="Times New Roman" w:hAnsi="Times New Roman" w:cs="Times New Roman"/>
          <w:color w:val="auto"/>
        </w:rPr>
        <w:t xml:space="preserve"> </w:t>
      </w:r>
      <w:r w:rsidRPr="009664BF">
        <w:rPr>
          <w:rFonts w:ascii="Times New Roman" w:hAnsi="Times New Roman" w:cs="Times New Roman"/>
          <w:b/>
          <w:bCs/>
          <w:color w:val="auto"/>
        </w:rPr>
        <w:t>zisku po zdanení</w:t>
      </w:r>
      <w:r w:rsidRPr="007B7137">
        <w:rPr>
          <w:rFonts w:ascii="Times New Roman" w:hAnsi="Times New Roman" w:cs="Times New Roman"/>
          <w:color w:val="auto"/>
        </w:rPr>
        <w:t xml:space="preserve"> na dosiahnutie hlavného cieľa, ktorým je dosahovanie merateľného PSV.</w:t>
      </w:r>
      <w:r w:rsidR="002879E1">
        <w:rPr>
          <w:rFonts w:ascii="Times New Roman" w:hAnsi="Times New Roman" w:cs="Times New Roman"/>
          <w:color w:val="auto"/>
        </w:rPr>
        <w:t xml:space="preserve"> </w:t>
      </w: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>počas obdobia, za ktoré je zostavená účtovná závierka,</w:t>
      </w:r>
      <w:r w:rsidRPr="007B7137">
        <w:rPr>
          <w:rFonts w:ascii="Times New Roman" w:hAnsi="Times New Roman" w:cs="Times New Roman"/>
          <w:b/>
          <w:color w:val="auto"/>
        </w:rPr>
        <w:t xml:space="preserve"> nemenil</w:t>
      </w:r>
      <w:r w:rsidRPr="007B7137">
        <w:rPr>
          <w:rFonts w:ascii="Times New Roman" w:hAnsi="Times New Roman" w:cs="Times New Roman"/>
          <w:color w:val="auto"/>
        </w:rPr>
        <w:t xml:space="preserve"> %-nu výšku zisku, ktorú sa zaviazal používať na dosiahnutie hlavného cieľa.</w:t>
      </w:r>
    </w:p>
    <w:p w14:paraId="5074ABF6" w14:textId="77777777" w:rsidR="002879E1" w:rsidRPr="007B7137" w:rsidRDefault="002879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</w:p>
    <w:p w14:paraId="49F40217" w14:textId="1395622A" w:rsidR="00B84CBC" w:rsidRDefault="006E0382" w:rsidP="00B84CBC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v</w:t>
      </w:r>
      <w:r w:rsidR="005457E1" w:rsidRPr="002879E1">
        <w:rPr>
          <w:rFonts w:ascii="Times New Roman" w:hAnsi="Times New Roman" w:cs="Times New Roman"/>
          <w:i/>
          <w:iCs/>
          <w:sz w:val="24"/>
          <w:szCs w:val="24"/>
        </w:rPr>
        <w:t>ýnosoch</w:t>
      </w:r>
    </w:p>
    <w:p w14:paraId="656EBC08" w14:textId="77777777" w:rsidR="002879E1" w:rsidRPr="002879E1" w:rsidRDefault="002879E1" w:rsidP="002879E1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72FE7EA4" w14:textId="44D9E179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v období, za ktoré je zostavená účtovná závierka,</w:t>
      </w:r>
      <w:r w:rsidRPr="007B7137">
        <w:rPr>
          <w:rFonts w:ascii="Times New Roman" w:hAnsi="Times New Roman" w:cs="Times New Roman"/>
          <w:b/>
          <w:color w:val="auto"/>
        </w:rPr>
        <w:t xml:space="preserve"> nevyužil</w:t>
      </w:r>
      <w:r w:rsidRPr="007B7137">
        <w:rPr>
          <w:rFonts w:ascii="Times New Roman" w:hAnsi="Times New Roman" w:cs="Times New Roman"/>
          <w:color w:val="auto"/>
        </w:rPr>
        <w:t xml:space="preserve"> servisné poukážky.</w:t>
      </w:r>
    </w:p>
    <w:p w14:paraId="284D5FB4" w14:textId="75ABCA8D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nevyužil</w:t>
      </w:r>
      <w:r w:rsidRPr="007B7137">
        <w:rPr>
          <w:rFonts w:ascii="Times New Roman" w:hAnsi="Times New Roman" w:cs="Times New Roman"/>
          <w:color w:val="auto"/>
        </w:rPr>
        <w:t xml:space="preserve"> zníženú sadzbu DPH (10%).</w:t>
      </w:r>
    </w:p>
    <w:p w14:paraId="3B5D3543" w14:textId="134B82F1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využil</w:t>
      </w:r>
      <w:r w:rsidRPr="007B7137">
        <w:rPr>
          <w:rFonts w:ascii="Times New Roman" w:hAnsi="Times New Roman" w:cs="Times New Roman"/>
          <w:color w:val="auto"/>
        </w:rPr>
        <w:t xml:space="preserve"> výhody pri verejnom obstarávaní</w:t>
      </w:r>
      <w:r w:rsidR="00D22374">
        <w:rPr>
          <w:rFonts w:ascii="Times New Roman" w:hAnsi="Times New Roman" w:cs="Times New Roman"/>
          <w:color w:val="auto"/>
        </w:rPr>
        <w:t>, zapojil sa do verejného obstarávania, ktoré bolo vyhlásené Slovenskou agentúrou životného prostredia na predmet zákazky</w:t>
      </w:r>
      <w:r w:rsidR="00E85EDF">
        <w:rPr>
          <w:rFonts w:ascii="Times New Roman" w:hAnsi="Times New Roman" w:cs="Times New Roman"/>
          <w:color w:val="auto"/>
        </w:rPr>
        <w:t xml:space="preserve"> </w:t>
      </w:r>
      <w:r w:rsidR="00D22374">
        <w:rPr>
          <w:rFonts w:ascii="Times New Roman" w:hAnsi="Times New Roman" w:cs="Times New Roman"/>
          <w:color w:val="auto"/>
        </w:rPr>
        <w:t xml:space="preserve"> „Nábytok pre regionálne pobočky Sekcie Plánu obnovy“</w:t>
      </w:r>
      <w:r w:rsidR="00E85EDF">
        <w:rPr>
          <w:rFonts w:ascii="Times New Roman" w:hAnsi="Times New Roman" w:cs="Times New Roman"/>
          <w:color w:val="auto"/>
        </w:rPr>
        <w:t xml:space="preserve"> vyhradeného pre RSP, chránené dielne a chránené pracoviská</w:t>
      </w:r>
      <w:r w:rsidR="00D22374">
        <w:rPr>
          <w:rFonts w:ascii="Times New Roman" w:hAnsi="Times New Roman" w:cs="Times New Roman"/>
          <w:color w:val="auto"/>
        </w:rPr>
        <w:t xml:space="preserve"> a verejné obstarávanie </w:t>
      </w:r>
      <w:r w:rsidR="00E85EDF">
        <w:rPr>
          <w:rFonts w:ascii="Times New Roman" w:hAnsi="Times New Roman" w:cs="Times New Roman"/>
          <w:color w:val="auto"/>
        </w:rPr>
        <w:t>v</w:t>
      </w:r>
      <w:r w:rsidR="00D22374">
        <w:rPr>
          <w:rFonts w:ascii="Times New Roman" w:hAnsi="Times New Roman" w:cs="Times New Roman"/>
          <w:color w:val="auto"/>
        </w:rPr>
        <w:t>yhral.</w:t>
      </w:r>
    </w:p>
    <w:p w14:paraId="391150EC" w14:textId="6B199CD4" w:rsidR="009012F2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neprijal</w:t>
      </w:r>
      <w:r w:rsidRPr="007B7137">
        <w:rPr>
          <w:rFonts w:ascii="Times New Roman" w:hAnsi="Times New Roman" w:cs="Times New Roman"/>
          <w:color w:val="auto"/>
        </w:rPr>
        <w:t xml:space="preserve"> verejné prostriedky (ak nešlo o plnenie podmienky podľa § 17 odsek 3 zákona o SE) podľa osobitných predpisov na tie isté oprávnené náklady alebo na ten istý účel, na aké sa mu poskytovala podpora vo forme dotácie, nenávratného finančného príspevku alebo podmienečne vratného finančného príspevku.</w:t>
      </w:r>
    </w:p>
    <w:p w14:paraId="50A2702B" w14:textId="77777777" w:rsidR="009012F2" w:rsidRPr="007B7137" w:rsidRDefault="009012F2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</w:p>
    <w:p w14:paraId="34B3D4BC" w14:textId="6332D709" w:rsidR="00B84CBC" w:rsidRDefault="009012F2" w:rsidP="00B84CBC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5457E1" w:rsidRPr="006E0382">
        <w:rPr>
          <w:rFonts w:ascii="Times New Roman" w:hAnsi="Times New Roman" w:cs="Times New Roman"/>
          <w:i/>
          <w:iCs/>
          <w:sz w:val="24"/>
          <w:szCs w:val="24"/>
        </w:rPr>
        <w:t>ákladoch</w:t>
      </w:r>
    </w:p>
    <w:p w14:paraId="6DC80100" w14:textId="77777777" w:rsidR="009012F2" w:rsidRPr="009012F2" w:rsidRDefault="009012F2" w:rsidP="009012F2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15D5298A" w14:textId="070962E9" w:rsidR="005457E1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 xml:space="preserve">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 xml:space="preserve">plnil </w:t>
      </w:r>
      <w:r w:rsidRPr="007B7137">
        <w:rPr>
          <w:rFonts w:ascii="Times New Roman" w:hAnsi="Times New Roman" w:cs="Times New Roman"/>
          <w:color w:val="auto"/>
        </w:rPr>
        <w:t xml:space="preserve">obmedzenia v zmysle § 24 odsek 2 zákona o SE, t. j. celkové náklady na mzdy a ďalšie plnenia spojené s pracovnoprávnym vzťahom a peňažné plnenia zo zisku po zdanení, ktoré sa nepovažujú za mzdu, poskytnuté zamestnancovi, ktorý nemá účasť na základnom imaní, v RSP v kalendárnom roku </w:t>
      </w:r>
      <w:r w:rsidRPr="007B7137">
        <w:rPr>
          <w:rFonts w:ascii="Times New Roman" w:hAnsi="Times New Roman" w:cs="Times New Roman"/>
          <w:b/>
          <w:color w:val="auto"/>
        </w:rPr>
        <w:t>nepresiahli</w:t>
      </w:r>
      <w:r w:rsidRPr="007B7137">
        <w:rPr>
          <w:rFonts w:ascii="Times New Roman" w:hAnsi="Times New Roman" w:cs="Times New Roman"/>
          <w:color w:val="auto"/>
        </w:rPr>
        <w:t>:</w:t>
      </w:r>
    </w:p>
    <w:p w14:paraId="0E2444A3" w14:textId="77777777" w:rsidR="00503F2B" w:rsidRPr="007B7137" w:rsidRDefault="00503F2B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</w:p>
    <w:p w14:paraId="2DA75E83" w14:textId="77777777" w:rsidR="005457E1" w:rsidRPr="007B7137" w:rsidRDefault="005457E1" w:rsidP="001D1610">
      <w:pPr>
        <w:pStyle w:val="Default"/>
        <w:tabs>
          <w:tab w:val="left" w:pos="9781"/>
        </w:tabs>
        <w:ind w:left="568" w:hanging="284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 xml:space="preserve">1) </w:t>
      </w:r>
      <w:r w:rsidRPr="007B7137">
        <w:rPr>
          <w:rFonts w:ascii="Times New Roman" w:hAnsi="Times New Roman" w:cs="Times New Roman"/>
          <w:color w:val="auto"/>
        </w:rPr>
        <w:tab/>
        <w:t>5-násobok mzdových nákladov pri použití minimálnej mzdy x počet zamestnancov RSP a zároveň</w:t>
      </w:r>
    </w:p>
    <w:p w14:paraId="08E19718" w14:textId="77777777" w:rsidR="005457E1" w:rsidRPr="007B7137" w:rsidRDefault="005457E1" w:rsidP="001D1610">
      <w:pPr>
        <w:pStyle w:val="Default"/>
        <w:tabs>
          <w:tab w:val="left" w:pos="9781"/>
        </w:tabs>
        <w:ind w:left="568" w:hanging="284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 xml:space="preserve">2) </w:t>
      </w:r>
      <w:r w:rsidRPr="007B7137">
        <w:rPr>
          <w:rFonts w:ascii="Times New Roman" w:hAnsi="Times New Roman" w:cs="Times New Roman"/>
          <w:color w:val="auto"/>
        </w:rPr>
        <w:tab/>
        <w:t xml:space="preserve">3-násobok mzdových nákladov pri použití priemernej mzdy zamestnanca v hospodárstve SR za predchádzajúci kalendárny rok x počet zamestnancov RSP, pričom </w:t>
      </w:r>
    </w:p>
    <w:p w14:paraId="516E1C7B" w14:textId="1DEFCB61" w:rsidR="005457E1" w:rsidRPr="007B7137" w:rsidRDefault="005457E1" w:rsidP="001D1610">
      <w:pPr>
        <w:pStyle w:val="Default"/>
        <w:tabs>
          <w:tab w:val="left" w:pos="9781"/>
        </w:tabs>
        <w:ind w:left="568" w:hanging="284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 xml:space="preserve">3) </w:t>
      </w:r>
      <w:r w:rsidRPr="007B7137">
        <w:rPr>
          <w:rFonts w:ascii="Times New Roman" w:hAnsi="Times New Roman" w:cs="Times New Roman"/>
          <w:color w:val="auto"/>
        </w:rPr>
        <w:tab/>
        <w:t>suma najvyššej mzdy neprekročila 5-násobok sumy najnižšej mzdy</w:t>
      </w:r>
      <w:r w:rsidR="001D1610" w:rsidRPr="007B7137">
        <w:rPr>
          <w:rFonts w:ascii="Times New Roman" w:hAnsi="Times New Roman" w:cs="Times New Roman"/>
          <w:color w:val="auto"/>
        </w:rPr>
        <w:t>.</w:t>
      </w:r>
    </w:p>
    <w:p w14:paraId="35581601" w14:textId="77777777" w:rsidR="001D1610" w:rsidRPr="007B7137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auto"/>
        </w:rPr>
      </w:pPr>
    </w:p>
    <w:p w14:paraId="373A16C5" w14:textId="2069D957" w:rsidR="005457E1" w:rsidRDefault="005457E1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lastRenderedPageBreak/>
        <w:t xml:space="preserve">RSP </w:t>
      </w:r>
      <w:r w:rsidRPr="007B7137">
        <w:rPr>
          <w:rFonts w:ascii="Times New Roman" w:hAnsi="Times New Roman" w:cs="Times New Roman"/>
          <w:color w:val="auto"/>
        </w:rPr>
        <w:t xml:space="preserve">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nepresiahol</w:t>
      </w:r>
      <w:r w:rsidRPr="007B7137">
        <w:rPr>
          <w:rFonts w:ascii="Times New Roman" w:hAnsi="Times New Roman" w:cs="Times New Roman"/>
          <w:color w:val="auto"/>
        </w:rPr>
        <w:t xml:space="preserve"> obvyklú cenu na trhu iných ako mzdových nákladov RSP (obvyklou cenou sa rozumie cena bežne používaná v mieste a čase plnenia alebo spotreby, a to podľa druhu, kvality, resp. miery opotrebenia predmetného plnenia).</w:t>
      </w:r>
    </w:p>
    <w:p w14:paraId="17C393F5" w14:textId="77777777" w:rsidR="00503F2B" w:rsidRPr="007B7137" w:rsidRDefault="00503F2B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4A884295" w14:textId="450FDE11" w:rsidR="005457E1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 xml:space="preserve">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 xml:space="preserve">vyplácal </w:t>
      </w:r>
      <w:r w:rsidRPr="007B7137">
        <w:rPr>
          <w:rFonts w:ascii="Times New Roman" w:hAnsi="Times New Roman" w:cs="Times New Roman"/>
          <w:color w:val="auto"/>
        </w:rPr>
        <w:t>mzdu najmenej v sume, ku ktorej sa zaviazal pri  poskytnutí podpory alebo verejných prostriedkov podľa osobitného predpisu (§ 19a a 19b zákona o SE).</w:t>
      </w:r>
    </w:p>
    <w:p w14:paraId="0CC717A2" w14:textId="4CE25314" w:rsidR="00503F2B" w:rsidRDefault="00503F2B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</w:p>
    <w:p w14:paraId="219A0D12" w14:textId="77777777" w:rsidR="00503F2B" w:rsidRPr="007B7137" w:rsidRDefault="00503F2B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</w:p>
    <w:p w14:paraId="053F5080" w14:textId="643C86DE" w:rsidR="00A95300" w:rsidRDefault="005457E1" w:rsidP="00A95300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03F2B">
        <w:rPr>
          <w:rFonts w:ascii="Times New Roman" w:hAnsi="Times New Roman" w:cs="Times New Roman"/>
          <w:i/>
          <w:iCs/>
          <w:sz w:val="24"/>
          <w:szCs w:val="24"/>
        </w:rPr>
        <w:t>daniach z</w:t>
      </w:r>
      <w:r w:rsidR="00503F2B">
        <w:rPr>
          <w:rFonts w:ascii="Times New Roman" w:hAnsi="Times New Roman" w:cs="Times New Roman"/>
          <w:i/>
          <w:iCs/>
          <w:sz w:val="24"/>
          <w:szCs w:val="24"/>
        </w:rPr>
        <w:t> </w:t>
      </w:r>
      <w:r w:rsidRPr="00503F2B">
        <w:rPr>
          <w:rFonts w:ascii="Times New Roman" w:hAnsi="Times New Roman" w:cs="Times New Roman"/>
          <w:i/>
          <w:iCs/>
          <w:sz w:val="24"/>
          <w:szCs w:val="24"/>
        </w:rPr>
        <w:t>príjmov</w:t>
      </w:r>
    </w:p>
    <w:p w14:paraId="1F588B80" w14:textId="77777777" w:rsidR="00503F2B" w:rsidRPr="00503F2B" w:rsidRDefault="00503F2B" w:rsidP="00503F2B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09FB96AD" w14:textId="4DA30F5D" w:rsidR="005457E1" w:rsidRPr="007B7137" w:rsidRDefault="005457E1" w:rsidP="005457E1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>RSP</w:t>
      </w:r>
      <w:r w:rsidRPr="007B7137">
        <w:rPr>
          <w:rFonts w:ascii="Times New Roman" w:hAnsi="Times New Roman" w:cs="Times New Roman"/>
          <w:sz w:val="24"/>
          <w:szCs w:val="24"/>
        </w:rPr>
        <w:t xml:space="preserve"> vyhlasuje, že </w:t>
      </w:r>
      <w:r w:rsidRPr="007B7137">
        <w:rPr>
          <w:rFonts w:ascii="Times New Roman" w:hAnsi="Times New Roman" w:cs="Times New Roman"/>
          <w:b/>
          <w:sz w:val="24"/>
          <w:szCs w:val="24"/>
        </w:rPr>
        <w:t xml:space="preserve">využil </w:t>
      </w:r>
      <w:r w:rsidRPr="007B7137">
        <w:rPr>
          <w:rFonts w:ascii="Times New Roman" w:hAnsi="Times New Roman" w:cs="Times New Roman"/>
          <w:sz w:val="24"/>
          <w:szCs w:val="24"/>
        </w:rPr>
        <w:t xml:space="preserve">úľavu na dani z hospodárskej činnosti zmysle § 30d zákona č. 595/2003 Z. z. o dani z príjmov. </w:t>
      </w:r>
    </w:p>
    <w:p w14:paraId="13D0260B" w14:textId="5EA97A55" w:rsidR="005457E1" w:rsidRPr="007B7137" w:rsidRDefault="005457E1" w:rsidP="005457E1">
      <w:pPr>
        <w:tabs>
          <w:tab w:val="left" w:pos="9781"/>
        </w:tabs>
        <w:spacing w:before="2"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 xml:space="preserve">V prípade, ak RSP využil úľavu na dani z príjmu, </w:t>
      </w:r>
      <w:r w:rsidRPr="007B7137">
        <w:rPr>
          <w:rFonts w:ascii="Times New Roman" w:hAnsi="Times New Roman" w:cs="Times New Roman"/>
          <w:b/>
          <w:sz w:val="24"/>
          <w:szCs w:val="24"/>
        </w:rPr>
        <w:t>využil ju v</w:t>
      </w:r>
      <w:r w:rsidR="00014EE3" w:rsidRPr="007B7137">
        <w:rPr>
          <w:rFonts w:ascii="Times New Roman" w:hAnsi="Times New Roman" w:cs="Times New Roman"/>
          <w:b/>
          <w:sz w:val="24"/>
          <w:szCs w:val="24"/>
        </w:rPr>
        <w:t>o výške 51%</w:t>
      </w:r>
      <w:r w:rsidR="00981647">
        <w:rPr>
          <w:rFonts w:ascii="Times New Roman" w:hAnsi="Times New Roman" w:cs="Times New Roman"/>
          <w:b/>
          <w:sz w:val="24"/>
          <w:szCs w:val="24"/>
        </w:rPr>
        <w:t>, tj. vo výške 4 287,05 Eur.</w:t>
      </w:r>
      <w:r w:rsidRPr="007B7137">
        <w:rPr>
          <w:rFonts w:ascii="Times New Roman" w:hAnsi="Times New Roman" w:cs="Times New Roman"/>
          <w:sz w:val="24"/>
          <w:szCs w:val="24"/>
        </w:rPr>
        <w:t xml:space="preserve"> Úľavu na dani z príjmu použil na dosiahnutie hlavného cieľa (podľa § 5 ods. 1 písm. b) zákona o SE) v období, za ktoré je zostavená účtovná závierka</w:t>
      </w:r>
      <w:r w:rsidR="00981647">
        <w:rPr>
          <w:rFonts w:ascii="Times New Roman" w:hAnsi="Times New Roman" w:cs="Times New Roman"/>
          <w:sz w:val="24"/>
          <w:szCs w:val="24"/>
        </w:rPr>
        <w:t xml:space="preserve"> (skvalitnenie pracovného prostredia a pracovných podmienok pre zamestnancov).</w:t>
      </w:r>
    </w:p>
    <w:p w14:paraId="33503A81" w14:textId="77777777" w:rsidR="005457E1" w:rsidRPr="007B7137" w:rsidRDefault="005457E1" w:rsidP="005457E1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g)   spriaznených osobách</w:t>
      </w:r>
    </w:p>
    <w:p w14:paraId="27E13DC8" w14:textId="32967C7F" w:rsidR="005457E1" w:rsidRPr="007B7137" w:rsidRDefault="005457E1" w:rsidP="005457E1">
      <w:pPr>
        <w:tabs>
          <w:tab w:val="left" w:pos="9781"/>
        </w:tabs>
        <w:spacing w:before="60"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>RSP nedodával</w:t>
      </w:r>
      <w:r w:rsidRPr="007B7137">
        <w:rPr>
          <w:rFonts w:ascii="Times New Roman" w:hAnsi="Times New Roman" w:cs="Times New Roman"/>
          <w:sz w:val="24"/>
          <w:szCs w:val="24"/>
        </w:rPr>
        <w:t xml:space="preserve"> v období, za ktoré je zostavená účtovná závierka, tovary alebo služby </w:t>
      </w:r>
      <w:r w:rsidRPr="007B7137">
        <w:rPr>
          <w:rFonts w:ascii="Times New Roman" w:hAnsi="Times New Roman" w:cs="Times New Roman"/>
          <w:sz w:val="24"/>
          <w:szCs w:val="24"/>
          <w:u w:val="single"/>
        </w:rPr>
        <w:t>závislej osobe, ktorá nie je registrovaným sociálnym podnikom</w:t>
      </w:r>
      <w:r w:rsidRPr="007B7137">
        <w:rPr>
          <w:rFonts w:ascii="Times New Roman" w:hAnsi="Times New Roman" w:cs="Times New Roman"/>
          <w:sz w:val="24"/>
          <w:szCs w:val="24"/>
        </w:rPr>
        <w:t>.</w:t>
      </w:r>
    </w:p>
    <w:p w14:paraId="070BF01C" w14:textId="7E192130" w:rsidR="005457E1" w:rsidRPr="007B7137" w:rsidRDefault="005457E1" w:rsidP="005457E1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 xml:space="preserve">RSP neodoberal </w:t>
      </w:r>
      <w:r w:rsidRPr="007B7137">
        <w:rPr>
          <w:rFonts w:ascii="Times New Roman" w:hAnsi="Times New Roman" w:cs="Times New Roman"/>
          <w:sz w:val="24"/>
          <w:szCs w:val="24"/>
        </w:rPr>
        <w:t xml:space="preserve">v období, za ktoré je zostavená účtovná závierka, tovary alebo služby </w:t>
      </w:r>
      <w:r w:rsidRPr="007B7137">
        <w:rPr>
          <w:rFonts w:ascii="Times New Roman" w:hAnsi="Times New Roman" w:cs="Times New Roman"/>
          <w:sz w:val="24"/>
          <w:szCs w:val="24"/>
          <w:u w:val="single"/>
        </w:rPr>
        <w:t>od závislej osoby, ktorá je právnickou osobou a nie je registrovaným sociálnym podnikom</w:t>
      </w:r>
      <w:r w:rsidRPr="007B7137">
        <w:rPr>
          <w:rFonts w:ascii="Times New Roman" w:hAnsi="Times New Roman" w:cs="Times New Roman"/>
          <w:sz w:val="24"/>
          <w:szCs w:val="24"/>
        </w:rPr>
        <w:t>.</w:t>
      </w:r>
    </w:p>
    <w:p w14:paraId="70071C77" w14:textId="69FB0909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</w:t>
      </w:r>
      <w:r w:rsidRPr="007B7137">
        <w:rPr>
          <w:rFonts w:ascii="Times New Roman" w:hAnsi="Times New Roman" w:cs="Times New Roman"/>
          <w:b/>
          <w:color w:val="auto"/>
        </w:rPr>
        <w:t>neodoberal</w:t>
      </w:r>
      <w:r w:rsidRPr="007B7137">
        <w:rPr>
          <w:rFonts w:ascii="Times New Roman" w:hAnsi="Times New Roman" w:cs="Times New Roman"/>
          <w:color w:val="auto"/>
        </w:rPr>
        <w:t xml:space="preserve"> v období, za ktoré je zostavená účtovná závierka, tovary alebo služby </w:t>
      </w:r>
      <w:r w:rsidRPr="007B7137">
        <w:rPr>
          <w:rFonts w:ascii="Times New Roman" w:hAnsi="Times New Roman" w:cs="Times New Roman"/>
          <w:color w:val="auto"/>
          <w:u w:val="single"/>
        </w:rPr>
        <w:t>od závislej osoby, ktorá je fyzickou osobou</w:t>
      </w:r>
      <w:r w:rsidRPr="007B7137">
        <w:rPr>
          <w:rFonts w:ascii="Times New Roman" w:hAnsi="Times New Roman" w:cs="Times New Roman"/>
          <w:color w:val="auto"/>
        </w:rPr>
        <w:t>.</w:t>
      </w:r>
    </w:p>
    <w:p w14:paraId="5BDBE735" w14:textId="5708775A" w:rsidR="005457E1" w:rsidRPr="0027646C" w:rsidRDefault="005457E1" w:rsidP="005457E1">
      <w:pPr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B3C01">
        <w:rPr>
          <w:rFonts w:ascii="Times New Roman" w:hAnsi="Times New Roman" w:cs="Times New Roman"/>
          <w:b/>
          <w:sz w:val="24"/>
          <w:szCs w:val="24"/>
        </w:rPr>
        <w:t xml:space="preserve">RSP </w:t>
      </w:r>
      <w:r w:rsidRPr="00FB3C01">
        <w:rPr>
          <w:rFonts w:ascii="Times New Roman" w:hAnsi="Times New Roman" w:cs="Times New Roman"/>
          <w:sz w:val="24"/>
          <w:szCs w:val="24"/>
        </w:rPr>
        <w:t xml:space="preserve">si v období, za ktoré je zostavená účtovná závierka, </w:t>
      </w:r>
      <w:r w:rsidR="0027646C" w:rsidRPr="00FB3C0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prijala</w:t>
      </w:r>
      <w:r w:rsidRPr="00FB3C0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7646C"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>finančnú výpomoc</w:t>
      </w:r>
      <w:r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závislej osoby</w:t>
      </w:r>
      <w:r w:rsidR="0027646C"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Mgr. Jaroslava Kubrického vo výške </w:t>
      </w:r>
      <w:r w:rsidR="00FB3C01"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6D0CC5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27646C"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6D0CC5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27646C"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>00,- Eur</w:t>
      </w:r>
      <w:r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Ak RSP </w:t>
      </w:r>
      <w:r w:rsidR="0027646C"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>prijal</w:t>
      </w:r>
      <w:r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pôžičku od závislej osoby, </w:t>
      </w:r>
      <w:r w:rsidRPr="00FB3C0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úrok</w:t>
      </w:r>
      <w:r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 t</w:t>
      </w:r>
      <w:r w:rsidR="0027646C"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>ejto</w:t>
      </w:r>
      <w:r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pôžičky </w:t>
      </w:r>
      <w:r w:rsidRPr="00FB3C0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nepresahuje</w:t>
      </w:r>
      <w:r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základnú úrokovú sadzbu podľa osobitného predpisu</w:t>
      </w:r>
      <w:r w:rsidR="0027646C"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>, výška úroku je 0 % a</w:t>
      </w:r>
      <w:r w:rsidR="00E95661" w:rsidRPr="00FB3C01">
        <w:rPr>
          <w:rFonts w:ascii="Times New Roman" w:hAnsi="Times New Roman" w:cs="Times New Roman"/>
          <w:color w:val="000000" w:themeColor="text1"/>
          <w:sz w:val="24"/>
          <w:szCs w:val="24"/>
        </w:rPr>
        <w:t> finančná výpomoc je na obdobie 5 rokov.</w:t>
      </w:r>
      <w:r w:rsidR="00E956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E41BE56" w14:textId="77777777" w:rsidR="005457E1" w:rsidRPr="005457E1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počas obdobia, za ktoré je zostavená účtovná závierka,</w:t>
      </w:r>
      <w:r w:rsidRPr="007B7137">
        <w:rPr>
          <w:rFonts w:ascii="Times New Roman" w:hAnsi="Times New Roman" w:cs="Times New Roman"/>
          <w:b/>
          <w:color w:val="auto"/>
        </w:rPr>
        <w:t xml:space="preserve"> nemal </w:t>
      </w:r>
      <w:r w:rsidRPr="007B7137">
        <w:rPr>
          <w:rFonts w:ascii="Times New Roman" w:hAnsi="Times New Roman" w:cs="Times New Roman"/>
          <w:color w:val="auto"/>
        </w:rPr>
        <w:t>evidované nedoplatky na poistnom na sociálne poistenie, na povinné verejné zdravotné poistenie, voči daňovému úradu a colnému úradu.</w:t>
      </w:r>
    </w:p>
    <w:p w14:paraId="599817DF" w14:textId="77777777" w:rsidR="005457E1" w:rsidRDefault="005457E1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D89ECD" w14:textId="77777777" w:rsidR="005457E1" w:rsidRDefault="005457E1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9830619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FFBEC9D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7103B33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DBE0525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DC37601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4BC331E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B8F14B6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BB65F7E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F628581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741FEA" w14:textId="77777777" w:rsidR="00655AEE" w:rsidRDefault="00655AEE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3A78BB" w14:textId="31A887F2" w:rsidR="001906A8" w:rsidRPr="00802C61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2C61">
        <w:rPr>
          <w:rFonts w:ascii="Times New Roman" w:hAnsi="Times New Roman" w:cs="Times New Roman"/>
          <w:b/>
          <w:bCs/>
          <w:sz w:val="24"/>
          <w:szCs w:val="24"/>
        </w:rPr>
        <w:lastRenderedPageBreak/>
        <w:t>Zhodnotenie základných údajov uvedených v účtovnej závierke:</w:t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 xml:space="preserve"> Strana Aktív</w:t>
      </w:r>
      <w:r w:rsidR="00C3213D" w:rsidRPr="00802C61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5100B929" w14:textId="1C7A9591" w:rsidR="00031F9F" w:rsidRDefault="00031F9F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C8A7F5" w14:textId="6C53ED09" w:rsidR="00031F9F" w:rsidRDefault="00086A26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6A26">
        <w:rPr>
          <w:noProof/>
        </w:rPr>
        <w:drawing>
          <wp:inline distT="0" distB="0" distL="0" distR="0" wp14:anchorId="7C2BCA19" wp14:editId="1D321ED4">
            <wp:extent cx="5760720" cy="2588260"/>
            <wp:effectExtent l="0" t="0" r="0" b="254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8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CF746B" w14:textId="77777777" w:rsidR="006E2D12" w:rsidRDefault="006E2D12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E1E4493" w14:textId="5E74627E" w:rsidR="00FA4ED2" w:rsidRDefault="00FA4ED2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2C61">
        <w:rPr>
          <w:rFonts w:ascii="Times New Roman" w:hAnsi="Times New Roman" w:cs="Times New Roman"/>
          <w:b/>
          <w:bCs/>
          <w:sz w:val="24"/>
          <w:szCs w:val="24"/>
        </w:rPr>
        <w:t>Zhodnotenie základných údajov uvedených v účtovnej závierke: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Strana Pasív</w:t>
      </w:r>
      <w:r w:rsidRPr="00802C61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31F375E8" w14:textId="63FF21F7" w:rsidR="00086A26" w:rsidRDefault="00086A26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C6F505" w14:textId="69EBDBED" w:rsidR="00086A26" w:rsidRPr="00FA4ED2" w:rsidRDefault="00086A26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86A26">
        <w:rPr>
          <w:noProof/>
        </w:rPr>
        <w:drawing>
          <wp:inline distT="0" distB="0" distL="0" distR="0" wp14:anchorId="7FDB91A7" wp14:editId="4674C66E">
            <wp:extent cx="5760720" cy="3576955"/>
            <wp:effectExtent l="0" t="0" r="0" b="4445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7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C277CD" w14:textId="77777777" w:rsidR="00031F9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67BAF0" w14:textId="66F9150B" w:rsidR="00C0385B" w:rsidRPr="00655AEE" w:rsidRDefault="00C0385B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1F4F">
        <w:rPr>
          <w:rFonts w:ascii="Times New Roman" w:hAnsi="Times New Roman" w:cs="Times New Roman"/>
          <w:sz w:val="24"/>
          <w:szCs w:val="24"/>
        </w:rPr>
        <w:t xml:space="preserve">Finančná situácia, ako dôsledok efektívnosti podnikovej ekonomiky je východiskom diagnostikovania podnikového zdravia. </w:t>
      </w:r>
      <w:r w:rsidR="00661F4F" w:rsidRPr="00661F4F">
        <w:rPr>
          <w:rFonts w:ascii="Times New Roman" w:hAnsi="Times New Roman" w:cs="Times New Roman"/>
          <w:sz w:val="24"/>
          <w:szCs w:val="24"/>
        </w:rPr>
        <w:t>Finančné ukazovatele</w:t>
      </w:r>
      <w:r w:rsidRPr="00661F4F">
        <w:rPr>
          <w:rFonts w:ascii="Times New Roman" w:hAnsi="Times New Roman" w:cs="Times New Roman"/>
          <w:sz w:val="24"/>
          <w:szCs w:val="24"/>
        </w:rPr>
        <w:t xml:space="preserve">, ktoré rozhodujú o zdraví podniku majú podobu </w:t>
      </w:r>
      <w:r w:rsidR="00661F4F" w:rsidRPr="00661F4F">
        <w:rPr>
          <w:rFonts w:ascii="Times New Roman" w:hAnsi="Times New Roman" w:cs="Times New Roman"/>
          <w:sz w:val="24"/>
          <w:szCs w:val="24"/>
        </w:rPr>
        <w:t xml:space="preserve">v </w:t>
      </w:r>
      <w:r w:rsidRPr="00661F4F">
        <w:rPr>
          <w:rFonts w:ascii="Times New Roman" w:hAnsi="Times New Roman" w:cs="Times New Roman"/>
          <w:sz w:val="24"/>
          <w:szCs w:val="24"/>
        </w:rPr>
        <w:t xml:space="preserve">kvantitatívnych, </w:t>
      </w:r>
      <w:r w:rsidR="00661F4F" w:rsidRPr="00661F4F">
        <w:rPr>
          <w:rFonts w:ascii="Times New Roman" w:hAnsi="Times New Roman" w:cs="Times New Roman"/>
          <w:sz w:val="24"/>
          <w:szCs w:val="24"/>
        </w:rPr>
        <w:t xml:space="preserve">ako aj v </w:t>
      </w:r>
      <w:r w:rsidRPr="00661F4F">
        <w:rPr>
          <w:rFonts w:ascii="Times New Roman" w:hAnsi="Times New Roman" w:cs="Times New Roman"/>
          <w:sz w:val="24"/>
          <w:szCs w:val="24"/>
        </w:rPr>
        <w:t>nefinančných výsledko</w:t>
      </w:r>
      <w:r w:rsidR="00661F4F" w:rsidRPr="00661F4F">
        <w:rPr>
          <w:rFonts w:ascii="Times New Roman" w:hAnsi="Times New Roman" w:cs="Times New Roman"/>
          <w:sz w:val="24"/>
          <w:szCs w:val="24"/>
        </w:rPr>
        <w:t xml:space="preserve">ch. </w:t>
      </w:r>
      <w:r w:rsidRPr="00661F4F">
        <w:rPr>
          <w:rFonts w:ascii="Times New Roman" w:hAnsi="Times New Roman" w:cs="Times New Roman"/>
          <w:sz w:val="24"/>
          <w:szCs w:val="24"/>
        </w:rPr>
        <w:t xml:space="preserve"> Kvantitatívne ukazovatele v hodnotenom období </w:t>
      </w:r>
      <w:r w:rsidR="00FF10DE">
        <w:rPr>
          <w:rFonts w:ascii="Times New Roman" w:hAnsi="Times New Roman" w:cs="Times New Roman"/>
          <w:sz w:val="24"/>
          <w:szCs w:val="24"/>
        </w:rPr>
        <w:t xml:space="preserve">roku 2023 </w:t>
      </w:r>
      <w:r w:rsidRPr="00661F4F">
        <w:rPr>
          <w:rFonts w:ascii="Times New Roman" w:hAnsi="Times New Roman" w:cs="Times New Roman"/>
          <w:sz w:val="24"/>
          <w:szCs w:val="24"/>
        </w:rPr>
        <w:t xml:space="preserve">sa v ÚJ v technických jednotkách </w:t>
      </w:r>
      <w:r w:rsidR="00661F4F" w:rsidRPr="00661F4F">
        <w:rPr>
          <w:rFonts w:ascii="Times New Roman" w:hAnsi="Times New Roman" w:cs="Times New Roman"/>
          <w:sz w:val="24"/>
          <w:szCs w:val="24"/>
        </w:rPr>
        <w:t>ne</w:t>
      </w:r>
      <w:r w:rsidRPr="00661F4F">
        <w:rPr>
          <w:rFonts w:ascii="Times New Roman" w:hAnsi="Times New Roman" w:cs="Times New Roman"/>
          <w:sz w:val="24"/>
          <w:szCs w:val="24"/>
        </w:rPr>
        <w:t xml:space="preserve">vyvíjali </w:t>
      </w:r>
      <w:r w:rsidR="00FF10DE">
        <w:rPr>
          <w:rFonts w:ascii="Times New Roman" w:hAnsi="Times New Roman" w:cs="Times New Roman"/>
          <w:sz w:val="24"/>
          <w:szCs w:val="24"/>
        </w:rPr>
        <w:t>porovnateľne s rokom 2022</w:t>
      </w:r>
      <w:r w:rsidR="00BC51AC" w:rsidRPr="00661F4F">
        <w:rPr>
          <w:rFonts w:ascii="Times New Roman" w:hAnsi="Times New Roman" w:cs="Times New Roman"/>
          <w:sz w:val="24"/>
          <w:szCs w:val="24"/>
        </w:rPr>
        <w:t xml:space="preserve">, </w:t>
      </w:r>
      <w:r w:rsidR="00A37DA7" w:rsidRPr="00661F4F">
        <w:rPr>
          <w:rFonts w:ascii="Times New Roman" w:hAnsi="Times New Roman" w:cs="Times New Roman"/>
          <w:sz w:val="24"/>
          <w:szCs w:val="24"/>
        </w:rPr>
        <w:t>vplyv</w:t>
      </w:r>
      <w:r w:rsidR="00FF10DE">
        <w:rPr>
          <w:rFonts w:ascii="Times New Roman" w:hAnsi="Times New Roman" w:cs="Times New Roman"/>
          <w:sz w:val="24"/>
          <w:szCs w:val="24"/>
        </w:rPr>
        <w:t>om</w:t>
      </w:r>
      <w:r w:rsidR="00A37DA7" w:rsidRPr="00661F4F">
        <w:rPr>
          <w:rFonts w:ascii="Times New Roman" w:hAnsi="Times New Roman" w:cs="Times New Roman"/>
          <w:sz w:val="24"/>
          <w:szCs w:val="24"/>
        </w:rPr>
        <w:t xml:space="preserve"> iných negatívnych skutočnost</w:t>
      </w:r>
      <w:r w:rsidR="005457E1" w:rsidRPr="00661F4F">
        <w:rPr>
          <w:rFonts w:ascii="Times New Roman" w:hAnsi="Times New Roman" w:cs="Times New Roman"/>
          <w:sz w:val="24"/>
          <w:szCs w:val="24"/>
        </w:rPr>
        <w:t>í</w:t>
      </w:r>
      <w:r w:rsidR="00A37DA7" w:rsidRPr="00661F4F">
        <w:rPr>
          <w:rFonts w:ascii="Times New Roman" w:hAnsi="Times New Roman" w:cs="Times New Roman"/>
          <w:sz w:val="24"/>
          <w:szCs w:val="24"/>
        </w:rPr>
        <w:t xml:space="preserve"> ako </w:t>
      </w:r>
      <w:r w:rsidR="00BC51AC" w:rsidRPr="00661F4F">
        <w:rPr>
          <w:rFonts w:ascii="Times New Roman" w:hAnsi="Times New Roman" w:cs="Times New Roman"/>
          <w:sz w:val="24"/>
          <w:szCs w:val="24"/>
        </w:rPr>
        <w:t>energetick</w:t>
      </w:r>
      <w:r w:rsidR="00A37DA7" w:rsidRPr="00661F4F">
        <w:rPr>
          <w:rFonts w:ascii="Times New Roman" w:hAnsi="Times New Roman" w:cs="Times New Roman"/>
          <w:sz w:val="24"/>
          <w:szCs w:val="24"/>
        </w:rPr>
        <w:t>á</w:t>
      </w:r>
      <w:r w:rsidR="00BC51AC" w:rsidRPr="00661F4F">
        <w:rPr>
          <w:rFonts w:ascii="Times New Roman" w:hAnsi="Times New Roman" w:cs="Times New Roman"/>
          <w:sz w:val="24"/>
          <w:szCs w:val="24"/>
        </w:rPr>
        <w:t xml:space="preserve"> kríz</w:t>
      </w:r>
      <w:r w:rsidR="00A37DA7" w:rsidRPr="00661F4F">
        <w:rPr>
          <w:rFonts w:ascii="Times New Roman" w:hAnsi="Times New Roman" w:cs="Times New Roman"/>
          <w:sz w:val="24"/>
          <w:szCs w:val="24"/>
        </w:rPr>
        <w:t>a</w:t>
      </w:r>
      <w:r w:rsidR="00BC51AC" w:rsidRPr="00661F4F">
        <w:rPr>
          <w:rFonts w:ascii="Times New Roman" w:hAnsi="Times New Roman" w:cs="Times New Roman"/>
          <w:sz w:val="24"/>
          <w:szCs w:val="24"/>
        </w:rPr>
        <w:t xml:space="preserve"> </w:t>
      </w:r>
      <w:r w:rsidR="00987404">
        <w:rPr>
          <w:rFonts w:ascii="Times New Roman" w:hAnsi="Times New Roman" w:cs="Times New Roman"/>
          <w:sz w:val="24"/>
          <w:szCs w:val="24"/>
        </w:rPr>
        <w:t xml:space="preserve">ako aj rast cien vstupného materiálu </w:t>
      </w:r>
      <w:r w:rsidR="00A37DA7" w:rsidRPr="00661F4F">
        <w:rPr>
          <w:rFonts w:ascii="Times New Roman" w:hAnsi="Times New Roman" w:cs="Times New Roman"/>
          <w:sz w:val="24"/>
          <w:szCs w:val="24"/>
        </w:rPr>
        <w:t xml:space="preserve">s </w:t>
      </w:r>
      <w:r w:rsidR="007B466C" w:rsidRPr="00661F4F">
        <w:rPr>
          <w:rFonts w:ascii="Times New Roman" w:hAnsi="Times New Roman" w:cs="Times New Roman"/>
          <w:sz w:val="24"/>
          <w:szCs w:val="24"/>
        </w:rPr>
        <w:t xml:space="preserve">externými </w:t>
      </w:r>
      <w:r w:rsidR="00BB4D1C" w:rsidRPr="00661F4F">
        <w:rPr>
          <w:rFonts w:ascii="Times New Roman" w:hAnsi="Times New Roman" w:cs="Times New Roman"/>
          <w:sz w:val="24"/>
          <w:szCs w:val="24"/>
        </w:rPr>
        <w:t xml:space="preserve">dosahmi </w:t>
      </w:r>
      <w:r w:rsidR="00516CA8" w:rsidRPr="00661F4F">
        <w:rPr>
          <w:rFonts w:ascii="Times New Roman" w:hAnsi="Times New Roman" w:cs="Times New Roman"/>
          <w:sz w:val="24"/>
          <w:szCs w:val="24"/>
        </w:rPr>
        <w:t>mimo ÚJ</w:t>
      </w:r>
      <w:r w:rsidR="005457E1" w:rsidRPr="00661F4F">
        <w:rPr>
          <w:rFonts w:ascii="Times New Roman" w:hAnsi="Times New Roman" w:cs="Times New Roman"/>
          <w:sz w:val="24"/>
          <w:szCs w:val="24"/>
        </w:rPr>
        <w:t>,</w:t>
      </w:r>
      <w:r w:rsidR="00516CA8" w:rsidRPr="00661F4F">
        <w:rPr>
          <w:rFonts w:ascii="Times New Roman" w:hAnsi="Times New Roman" w:cs="Times New Roman"/>
          <w:sz w:val="24"/>
          <w:szCs w:val="24"/>
        </w:rPr>
        <w:t xml:space="preserve"> </w:t>
      </w:r>
      <w:r w:rsidR="00BB4D1C" w:rsidRPr="00661F4F">
        <w:rPr>
          <w:rFonts w:ascii="Times New Roman" w:hAnsi="Times New Roman" w:cs="Times New Roman"/>
          <w:sz w:val="24"/>
          <w:szCs w:val="24"/>
        </w:rPr>
        <w:t>ktoré nev</w:t>
      </w:r>
      <w:r w:rsidR="00987404">
        <w:rPr>
          <w:rFonts w:ascii="Times New Roman" w:hAnsi="Times New Roman" w:cs="Times New Roman"/>
          <w:sz w:val="24"/>
          <w:szCs w:val="24"/>
        </w:rPr>
        <w:t>edela</w:t>
      </w:r>
      <w:r w:rsidR="00BB4D1C" w:rsidRPr="00661F4F">
        <w:rPr>
          <w:rFonts w:ascii="Times New Roman" w:hAnsi="Times New Roman" w:cs="Times New Roman"/>
          <w:sz w:val="24"/>
          <w:szCs w:val="24"/>
        </w:rPr>
        <w:t xml:space="preserve"> ovplyvniť</w:t>
      </w:r>
      <w:r w:rsidRPr="00661F4F">
        <w:rPr>
          <w:rFonts w:ascii="Times New Roman" w:hAnsi="Times New Roman" w:cs="Times New Roman"/>
          <w:sz w:val="24"/>
          <w:szCs w:val="24"/>
        </w:rPr>
        <w:t xml:space="preserve">. </w:t>
      </w:r>
      <w:r w:rsidR="00987404">
        <w:rPr>
          <w:rFonts w:ascii="Times New Roman" w:hAnsi="Times New Roman" w:cs="Times New Roman"/>
          <w:sz w:val="24"/>
          <w:szCs w:val="24"/>
        </w:rPr>
        <w:t xml:space="preserve">Energetická kríza mala vplyv aj na </w:t>
      </w:r>
      <w:r w:rsidR="00965234" w:rsidRPr="00661F4F">
        <w:rPr>
          <w:rFonts w:ascii="Times New Roman" w:hAnsi="Times New Roman" w:cs="Times New Roman"/>
          <w:sz w:val="24"/>
          <w:szCs w:val="24"/>
        </w:rPr>
        <w:t xml:space="preserve"> </w:t>
      </w:r>
      <w:r w:rsidRPr="00661F4F">
        <w:rPr>
          <w:rFonts w:ascii="Times New Roman" w:hAnsi="Times New Roman" w:cs="Times New Roman"/>
          <w:sz w:val="24"/>
          <w:szCs w:val="24"/>
        </w:rPr>
        <w:t xml:space="preserve">ÚJ </w:t>
      </w:r>
      <w:r w:rsidR="00987404">
        <w:rPr>
          <w:rFonts w:ascii="Times New Roman" w:hAnsi="Times New Roman" w:cs="Times New Roman"/>
          <w:sz w:val="24"/>
          <w:szCs w:val="24"/>
        </w:rPr>
        <w:t>znížila</w:t>
      </w:r>
      <w:r w:rsidRPr="00661F4F">
        <w:rPr>
          <w:rFonts w:ascii="Times New Roman" w:hAnsi="Times New Roman" w:cs="Times New Roman"/>
          <w:sz w:val="24"/>
          <w:szCs w:val="24"/>
        </w:rPr>
        <w:t xml:space="preserve"> svoj odbyt a na trh dodala v technických jednotkách </w:t>
      </w:r>
      <w:r w:rsidR="00987404">
        <w:rPr>
          <w:rFonts w:ascii="Times New Roman" w:hAnsi="Times New Roman" w:cs="Times New Roman"/>
          <w:sz w:val="24"/>
          <w:szCs w:val="24"/>
        </w:rPr>
        <w:t>menej</w:t>
      </w:r>
      <w:r w:rsidRPr="00661F4F">
        <w:rPr>
          <w:rFonts w:ascii="Times New Roman" w:hAnsi="Times New Roman" w:cs="Times New Roman"/>
          <w:sz w:val="24"/>
          <w:szCs w:val="24"/>
        </w:rPr>
        <w:t xml:space="preserve"> produkcie - vlastných výrobkov ako v predchádzajúcom období</w:t>
      </w:r>
      <w:r w:rsidR="00987404">
        <w:rPr>
          <w:rFonts w:ascii="Times New Roman" w:hAnsi="Times New Roman" w:cs="Times New Roman"/>
          <w:sz w:val="24"/>
          <w:szCs w:val="24"/>
        </w:rPr>
        <w:t xml:space="preserve"> roku 2022.</w:t>
      </w:r>
    </w:p>
    <w:p w14:paraId="2D308378" w14:textId="69BF233F" w:rsidR="00556803" w:rsidRDefault="00C0385B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B2B">
        <w:rPr>
          <w:rFonts w:ascii="Times New Roman" w:hAnsi="Times New Roman" w:cs="Times New Roman"/>
          <w:sz w:val="24"/>
          <w:szCs w:val="24"/>
        </w:rPr>
        <w:lastRenderedPageBreak/>
        <w:t xml:space="preserve">V hodnotovom vyjadrení  ÚJ zaznamenala </w:t>
      </w:r>
      <w:r w:rsidR="00497B2B" w:rsidRPr="00497B2B">
        <w:rPr>
          <w:rFonts w:ascii="Times New Roman" w:hAnsi="Times New Roman" w:cs="Times New Roman"/>
          <w:sz w:val="24"/>
          <w:szCs w:val="24"/>
        </w:rPr>
        <w:t>pokles</w:t>
      </w:r>
      <w:r w:rsidRPr="00497B2B">
        <w:rPr>
          <w:rFonts w:ascii="Times New Roman" w:hAnsi="Times New Roman" w:cs="Times New Roman"/>
          <w:sz w:val="24"/>
          <w:szCs w:val="24"/>
        </w:rPr>
        <w:t xml:space="preserve"> výnosov z hospodárskej činnosti o</w:t>
      </w:r>
      <w:r w:rsidR="00132F76" w:rsidRPr="00497B2B">
        <w:rPr>
          <w:rFonts w:ascii="Times New Roman" w:hAnsi="Times New Roman" w:cs="Times New Roman"/>
          <w:sz w:val="24"/>
          <w:szCs w:val="24"/>
        </w:rPr>
        <w:t> </w:t>
      </w:r>
      <w:r w:rsidR="005A32B5">
        <w:rPr>
          <w:rFonts w:ascii="Times New Roman" w:hAnsi="Times New Roman" w:cs="Times New Roman"/>
          <w:sz w:val="24"/>
          <w:szCs w:val="24"/>
        </w:rPr>
        <w:t>1</w:t>
      </w:r>
      <w:r w:rsidR="00132F76" w:rsidRPr="00497B2B">
        <w:rPr>
          <w:rFonts w:ascii="Times New Roman" w:hAnsi="Times New Roman" w:cs="Times New Roman"/>
          <w:sz w:val="24"/>
          <w:szCs w:val="24"/>
        </w:rPr>
        <w:t>4,</w:t>
      </w:r>
      <w:r w:rsidR="005A32B5">
        <w:rPr>
          <w:rFonts w:ascii="Times New Roman" w:hAnsi="Times New Roman" w:cs="Times New Roman"/>
          <w:sz w:val="24"/>
          <w:szCs w:val="24"/>
        </w:rPr>
        <w:t xml:space="preserve">06 </w:t>
      </w:r>
      <w:r w:rsidRPr="00497B2B">
        <w:rPr>
          <w:rFonts w:ascii="Times New Roman" w:hAnsi="Times New Roman" w:cs="Times New Roman"/>
          <w:sz w:val="24"/>
          <w:szCs w:val="24"/>
        </w:rPr>
        <w:t>% oproti predchádzajúcemu roku</w:t>
      </w:r>
      <w:r w:rsidR="00556803">
        <w:rPr>
          <w:rFonts w:ascii="Times New Roman" w:hAnsi="Times New Roman" w:cs="Times New Roman"/>
          <w:sz w:val="24"/>
          <w:szCs w:val="24"/>
        </w:rPr>
        <w:t xml:space="preserve"> 2022</w:t>
      </w:r>
      <w:r w:rsidRPr="00497B2B">
        <w:rPr>
          <w:rFonts w:ascii="Times New Roman" w:hAnsi="Times New Roman" w:cs="Times New Roman"/>
          <w:sz w:val="24"/>
          <w:szCs w:val="24"/>
        </w:rPr>
        <w:t xml:space="preserve"> k zmene štruktúry výnosov z hospodárskej činnosti neprišlo. </w:t>
      </w:r>
      <w:r w:rsidR="00556803">
        <w:rPr>
          <w:rFonts w:ascii="Times New Roman" w:hAnsi="Times New Roman" w:cs="Times New Roman"/>
          <w:sz w:val="24"/>
          <w:szCs w:val="24"/>
        </w:rPr>
        <w:t xml:space="preserve">Tržby z predaja tovaru </w:t>
      </w:r>
      <w:r w:rsidR="008E3F18">
        <w:rPr>
          <w:rFonts w:ascii="Times New Roman" w:hAnsi="Times New Roman" w:cs="Times New Roman"/>
          <w:sz w:val="24"/>
          <w:szCs w:val="24"/>
        </w:rPr>
        <w:t xml:space="preserve">za rok 2023 mali nárast o </w:t>
      </w:r>
      <w:r w:rsidR="00556803">
        <w:rPr>
          <w:rFonts w:ascii="Times New Roman" w:hAnsi="Times New Roman" w:cs="Times New Roman"/>
          <w:sz w:val="24"/>
          <w:szCs w:val="24"/>
        </w:rPr>
        <w:t>44,91 %</w:t>
      </w:r>
      <w:r w:rsidR="008E3F18">
        <w:rPr>
          <w:rFonts w:ascii="Times New Roman" w:hAnsi="Times New Roman" w:cs="Times New Roman"/>
          <w:sz w:val="24"/>
          <w:szCs w:val="24"/>
        </w:rPr>
        <w:t xml:space="preserve"> a tržby z predaja služieb mali pokles o 91,28 %</w:t>
      </w:r>
      <w:r w:rsidR="00556803">
        <w:rPr>
          <w:rFonts w:ascii="Times New Roman" w:hAnsi="Times New Roman" w:cs="Times New Roman"/>
          <w:sz w:val="24"/>
          <w:szCs w:val="24"/>
        </w:rPr>
        <w:t xml:space="preserve"> </w:t>
      </w:r>
      <w:r w:rsidR="008E3F18" w:rsidRPr="008E3F18">
        <w:rPr>
          <w:rFonts w:ascii="Times New Roman" w:hAnsi="Times New Roman" w:cs="Times New Roman"/>
          <w:sz w:val="24"/>
          <w:szCs w:val="24"/>
        </w:rPr>
        <w:t>oproti predchádzajúcemu roku 2022</w:t>
      </w:r>
      <w:r w:rsidR="008E3F1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0A8BC6A" w14:textId="77777777" w:rsidR="00556803" w:rsidRDefault="00556803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2AEC1F" w14:textId="2A9F24CB" w:rsidR="00FC6C55" w:rsidRDefault="009F4CF7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9F4CF7">
        <w:rPr>
          <w:rFonts w:ascii="Times New Roman" w:hAnsi="Times New Roman" w:cs="Times New Roman"/>
          <w:sz w:val="24"/>
          <w:szCs w:val="24"/>
        </w:rPr>
        <w:t>egatívn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F4CF7">
        <w:rPr>
          <w:rFonts w:ascii="Times New Roman" w:hAnsi="Times New Roman" w:cs="Times New Roman"/>
          <w:sz w:val="24"/>
          <w:szCs w:val="24"/>
        </w:rPr>
        <w:t xml:space="preserve"> dopad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9F4CF7">
        <w:rPr>
          <w:rFonts w:ascii="Times New Roman" w:hAnsi="Times New Roman" w:cs="Times New Roman"/>
          <w:sz w:val="24"/>
          <w:szCs w:val="24"/>
        </w:rPr>
        <w:t xml:space="preserve"> z externého prostredia ako vysoké ceny energií a materiálových vstupov </w:t>
      </w:r>
      <w:r w:rsidR="005A32B5">
        <w:rPr>
          <w:rFonts w:ascii="Times New Roman" w:hAnsi="Times New Roman" w:cs="Times New Roman"/>
          <w:sz w:val="24"/>
          <w:szCs w:val="24"/>
        </w:rPr>
        <w:t>mal</w:t>
      </w:r>
      <w:r>
        <w:rPr>
          <w:rFonts w:ascii="Times New Roman" w:hAnsi="Times New Roman" w:cs="Times New Roman"/>
          <w:sz w:val="24"/>
          <w:szCs w:val="24"/>
        </w:rPr>
        <w:t>i</w:t>
      </w:r>
      <w:r w:rsidR="005A32B5">
        <w:rPr>
          <w:rFonts w:ascii="Times New Roman" w:hAnsi="Times New Roman" w:cs="Times New Roman"/>
          <w:sz w:val="24"/>
          <w:szCs w:val="24"/>
        </w:rPr>
        <w:t xml:space="preserve"> za následok aj pokles tržieb</w:t>
      </w:r>
      <w:r w:rsidR="00765BFB" w:rsidRPr="00497B2B">
        <w:rPr>
          <w:rFonts w:ascii="Times New Roman" w:hAnsi="Times New Roman" w:cs="Times New Roman"/>
          <w:sz w:val="24"/>
          <w:szCs w:val="24"/>
        </w:rPr>
        <w:t xml:space="preserve"> </w:t>
      </w:r>
      <w:r w:rsidR="005A32B5">
        <w:rPr>
          <w:rFonts w:ascii="Times New Roman" w:hAnsi="Times New Roman" w:cs="Times New Roman"/>
          <w:sz w:val="24"/>
          <w:szCs w:val="24"/>
        </w:rPr>
        <w:t xml:space="preserve">z predaja vlastných výrobkov ktoré </w:t>
      </w:r>
      <w:r w:rsidR="00C0385B" w:rsidRPr="00497B2B">
        <w:rPr>
          <w:rFonts w:ascii="Times New Roman" w:hAnsi="Times New Roman" w:cs="Times New Roman"/>
          <w:sz w:val="24"/>
          <w:szCs w:val="24"/>
        </w:rPr>
        <w:t>sa prejavil</w:t>
      </w:r>
      <w:r w:rsidR="00E5693B" w:rsidRPr="00497B2B">
        <w:rPr>
          <w:rFonts w:ascii="Times New Roman" w:hAnsi="Times New Roman" w:cs="Times New Roman"/>
          <w:sz w:val="24"/>
          <w:szCs w:val="24"/>
        </w:rPr>
        <w:t>i</w:t>
      </w:r>
      <w:r w:rsidR="00C0385B" w:rsidRPr="00497B2B">
        <w:rPr>
          <w:rFonts w:ascii="Times New Roman" w:hAnsi="Times New Roman" w:cs="Times New Roman"/>
          <w:sz w:val="24"/>
          <w:szCs w:val="24"/>
        </w:rPr>
        <w:t xml:space="preserve"> aj vo ukazovate</w:t>
      </w:r>
      <w:r w:rsidR="00866339">
        <w:rPr>
          <w:rFonts w:ascii="Times New Roman" w:hAnsi="Times New Roman" w:cs="Times New Roman"/>
          <w:sz w:val="24"/>
          <w:szCs w:val="24"/>
        </w:rPr>
        <w:t>li</w:t>
      </w:r>
      <w:r w:rsidR="00C0385B" w:rsidRPr="00497B2B">
        <w:rPr>
          <w:rFonts w:ascii="Times New Roman" w:hAnsi="Times New Roman" w:cs="Times New Roman"/>
          <w:sz w:val="24"/>
          <w:szCs w:val="24"/>
        </w:rPr>
        <w:t xml:space="preserve"> „pridaná hodnota</w:t>
      </w:r>
      <w:r w:rsidR="005457E1" w:rsidRPr="00497B2B">
        <w:rPr>
          <w:rFonts w:ascii="Times New Roman" w:hAnsi="Times New Roman" w:cs="Times New Roman"/>
          <w:sz w:val="24"/>
          <w:szCs w:val="24"/>
        </w:rPr>
        <w:t>“,</w:t>
      </w:r>
      <w:r w:rsidR="00C0385B" w:rsidRPr="00497B2B">
        <w:rPr>
          <w:rFonts w:ascii="Times New Roman" w:hAnsi="Times New Roman" w:cs="Times New Roman"/>
          <w:sz w:val="24"/>
          <w:szCs w:val="24"/>
        </w:rPr>
        <w:t xml:space="preserve"> </w:t>
      </w:r>
      <w:r w:rsidR="00E5693B" w:rsidRPr="00497B2B">
        <w:rPr>
          <w:rFonts w:ascii="Times New Roman" w:hAnsi="Times New Roman" w:cs="Times New Roman"/>
          <w:sz w:val="24"/>
          <w:szCs w:val="24"/>
        </w:rPr>
        <w:t xml:space="preserve">kde bol zaznamenaný </w:t>
      </w:r>
      <w:r w:rsidR="005A32B5">
        <w:rPr>
          <w:rFonts w:ascii="Times New Roman" w:hAnsi="Times New Roman" w:cs="Times New Roman"/>
          <w:sz w:val="24"/>
          <w:szCs w:val="24"/>
        </w:rPr>
        <w:t xml:space="preserve">minimálny </w:t>
      </w:r>
      <w:r w:rsidR="00E5693B" w:rsidRPr="00497B2B">
        <w:rPr>
          <w:rFonts w:ascii="Times New Roman" w:hAnsi="Times New Roman" w:cs="Times New Roman"/>
          <w:sz w:val="24"/>
          <w:szCs w:val="24"/>
        </w:rPr>
        <w:t xml:space="preserve">pokles </w:t>
      </w:r>
      <w:r w:rsidR="00C0385B" w:rsidRPr="00497B2B">
        <w:rPr>
          <w:rFonts w:ascii="Times New Roman" w:hAnsi="Times New Roman" w:cs="Times New Roman"/>
          <w:sz w:val="24"/>
          <w:szCs w:val="24"/>
        </w:rPr>
        <w:t>o</w:t>
      </w:r>
      <w:r w:rsidR="00450FF2">
        <w:rPr>
          <w:rFonts w:ascii="Times New Roman" w:hAnsi="Times New Roman" w:cs="Times New Roman"/>
          <w:sz w:val="24"/>
          <w:szCs w:val="24"/>
        </w:rPr>
        <w:t> </w:t>
      </w:r>
      <w:r w:rsidR="00FC6C55">
        <w:rPr>
          <w:rFonts w:ascii="Times New Roman" w:hAnsi="Times New Roman" w:cs="Times New Roman"/>
          <w:sz w:val="24"/>
          <w:szCs w:val="24"/>
        </w:rPr>
        <w:t>2</w:t>
      </w:r>
      <w:r w:rsidR="00450FF2">
        <w:rPr>
          <w:rFonts w:ascii="Times New Roman" w:hAnsi="Times New Roman" w:cs="Times New Roman"/>
          <w:sz w:val="24"/>
          <w:szCs w:val="24"/>
        </w:rPr>
        <w:t xml:space="preserve"> tis. Eur</w:t>
      </w:r>
      <w:r w:rsidR="00C0385B" w:rsidRPr="00497B2B">
        <w:rPr>
          <w:rFonts w:ascii="Times New Roman" w:hAnsi="Times New Roman" w:cs="Times New Roman"/>
          <w:sz w:val="24"/>
          <w:szCs w:val="24"/>
        </w:rPr>
        <w:t>, ktor</w:t>
      </w:r>
      <w:r w:rsidR="00866339">
        <w:rPr>
          <w:rFonts w:ascii="Times New Roman" w:hAnsi="Times New Roman" w:cs="Times New Roman"/>
          <w:sz w:val="24"/>
          <w:szCs w:val="24"/>
        </w:rPr>
        <w:t>ý</w:t>
      </w:r>
      <w:r w:rsidR="00C0385B" w:rsidRPr="00497B2B">
        <w:rPr>
          <w:rFonts w:ascii="Times New Roman" w:hAnsi="Times New Roman" w:cs="Times New Roman"/>
          <w:sz w:val="24"/>
          <w:szCs w:val="24"/>
        </w:rPr>
        <w:t xml:space="preserve"> poukazuje na pomer</w:t>
      </w:r>
      <w:r w:rsidR="008445EF" w:rsidRPr="00497B2B">
        <w:rPr>
          <w:rFonts w:ascii="Times New Roman" w:hAnsi="Times New Roman" w:cs="Times New Roman"/>
          <w:sz w:val="24"/>
          <w:szCs w:val="24"/>
        </w:rPr>
        <w:t xml:space="preserve"> </w:t>
      </w:r>
      <w:r w:rsidR="00C0385B" w:rsidRPr="00497B2B">
        <w:rPr>
          <w:rFonts w:ascii="Times New Roman" w:hAnsi="Times New Roman" w:cs="Times New Roman"/>
          <w:sz w:val="24"/>
          <w:szCs w:val="24"/>
        </w:rPr>
        <w:t xml:space="preserve">predávanej produkcie </w:t>
      </w:r>
      <w:r w:rsidR="008445EF" w:rsidRPr="00497B2B">
        <w:rPr>
          <w:rFonts w:ascii="Times New Roman" w:hAnsi="Times New Roman" w:cs="Times New Roman"/>
          <w:sz w:val="24"/>
          <w:szCs w:val="24"/>
        </w:rPr>
        <w:t>pri zvyšujúcich predajných cenách výrobkov</w:t>
      </w:r>
      <w:r w:rsidR="005457E1" w:rsidRPr="00497B2B">
        <w:rPr>
          <w:rFonts w:ascii="Times New Roman" w:hAnsi="Times New Roman" w:cs="Times New Roman"/>
          <w:sz w:val="24"/>
          <w:szCs w:val="24"/>
        </w:rPr>
        <w:t>,</w:t>
      </w:r>
      <w:r w:rsidR="00F92848" w:rsidRPr="00497B2B">
        <w:rPr>
          <w:rFonts w:ascii="Times New Roman" w:hAnsi="Times New Roman" w:cs="Times New Roman"/>
          <w:sz w:val="24"/>
          <w:szCs w:val="24"/>
        </w:rPr>
        <w:t xml:space="preserve"> u</w:t>
      </w:r>
      <w:r w:rsidR="006F0984" w:rsidRPr="00497B2B">
        <w:rPr>
          <w:rFonts w:ascii="Times New Roman" w:hAnsi="Times New Roman" w:cs="Times New Roman"/>
          <w:sz w:val="24"/>
          <w:szCs w:val="24"/>
        </w:rPr>
        <w:t xml:space="preserve"> </w:t>
      </w:r>
      <w:r w:rsidR="008445EF" w:rsidRPr="00497B2B">
        <w:rPr>
          <w:rFonts w:ascii="Times New Roman" w:hAnsi="Times New Roman" w:cs="Times New Roman"/>
          <w:sz w:val="24"/>
          <w:szCs w:val="24"/>
        </w:rPr>
        <w:t>ktor</w:t>
      </w:r>
      <w:r w:rsidR="006F0984" w:rsidRPr="00497B2B">
        <w:rPr>
          <w:rFonts w:ascii="Times New Roman" w:hAnsi="Times New Roman" w:cs="Times New Roman"/>
          <w:sz w:val="24"/>
          <w:szCs w:val="24"/>
        </w:rPr>
        <w:t>ých</w:t>
      </w:r>
      <w:r w:rsidR="008445EF" w:rsidRPr="00497B2B">
        <w:rPr>
          <w:rFonts w:ascii="Times New Roman" w:hAnsi="Times New Roman" w:cs="Times New Roman"/>
          <w:sz w:val="24"/>
          <w:szCs w:val="24"/>
        </w:rPr>
        <w:t xml:space="preserve"> nedostatočne boli zohľadnené pri rastúcom </w:t>
      </w:r>
      <w:r w:rsidR="00F92848" w:rsidRPr="00497B2B">
        <w:rPr>
          <w:rFonts w:ascii="Times New Roman" w:hAnsi="Times New Roman" w:cs="Times New Roman"/>
          <w:sz w:val="24"/>
          <w:szCs w:val="24"/>
        </w:rPr>
        <w:t xml:space="preserve">cenovom </w:t>
      </w:r>
      <w:r w:rsidR="008445EF" w:rsidRPr="00497B2B">
        <w:rPr>
          <w:rFonts w:ascii="Times New Roman" w:hAnsi="Times New Roman" w:cs="Times New Roman"/>
          <w:sz w:val="24"/>
          <w:szCs w:val="24"/>
        </w:rPr>
        <w:t>trende vstupn</w:t>
      </w:r>
      <w:r w:rsidR="00F92848" w:rsidRPr="00497B2B">
        <w:rPr>
          <w:rFonts w:ascii="Times New Roman" w:hAnsi="Times New Roman" w:cs="Times New Roman"/>
          <w:sz w:val="24"/>
          <w:szCs w:val="24"/>
        </w:rPr>
        <w:t>é</w:t>
      </w:r>
      <w:r w:rsidR="008445EF" w:rsidRPr="00497B2B">
        <w:rPr>
          <w:rFonts w:ascii="Times New Roman" w:hAnsi="Times New Roman" w:cs="Times New Roman"/>
          <w:sz w:val="24"/>
          <w:szCs w:val="24"/>
        </w:rPr>
        <w:t xml:space="preserve"> </w:t>
      </w:r>
      <w:r w:rsidR="00FE136C">
        <w:rPr>
          <w:rFonts w:ascii="Times New Roman" w:hAnsi="Times New Roman" w:cs="Times New Roman"/>
          <w:sz w:val="24"/>
          <w:szCs w:val="24"/>
        </w:rPr>
        <w:t xml:space="preserve">materiáli a nevyužitie výrobnej kapacity spoločnosti prostredníctvom nových objednávok.   </w:t>
      </w:r>
    </w:p>
    <w:p w14:paraId="3D06FCAD" w14:textId="77777777" w:rsidR="00FC6C55" w:rsidRDefault="00FC6C55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7B53E3" w14:textId="3AB14092" w:rsidR="00C0385B" w:rsidRDefault="00C0385B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B2B">
        <w:rPr>
          <w:rFonts w:ascii="Times New Roman" w:hAnsi="Times New Roman" w:cs="Times New Roman"/>
          <w:sz w:val="24"/>
          <w:szCs w:val="24"/>
        </w:rPr>
        <w:t>Cieľom ÚJ je zamerať sa na stabilizovanie a prípadnú zmenu sortimentnej skladby ponúkanej produkcie (výrobky s vyššou pridanou hodnotou ) a tiež aj zmenu pomeru objemu a sortimentu predávaných produktov pre svojich odberateľov</w:t>
      </w:r>
      <w:r w:rsidR="009C5411" w:rsidRPr="00497B2B">
        <w:rPr>
          <w:rFonts w:ascii="Times New Roman" w:hAnsi="Times New Roman" w:cs="Times New Roman"/>
          <w:sz w:val="24"/>
          <w:szCs w:val="24"/>
        </w:rPr>
        <w:t xml:space="preserve"> prostredníctvom zvýšených cien</w:t>
      </w:r>
      <w:r w:rsidRPr="00497B2B">
        <w:rPr>
          <w:rFonts w:ascii="Times New Roman" w:hAnsi="Times New Roman" w:cs="Times New Roman"/>
          <w:sz w:val="24"/>
          <w:szCs w:val="24"/>
        </w:rPr>
        <w:t>. Finančné ukazovatele dávajú odpoveď na stav o finančnej situácii ÚJ.</w:t>
      </w:r>
    </w:p>
    <w:p w14:paraId="365CE091" w14:textId="5E5E07E0" w:rsidR="00BF6AF9" w:rsidRDefault="00BF6AF9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1FCDA0" w14:textId="4A8DF560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2C61">
        <w:rPr>
          <w:rFonts w:ascii="Times New Roman" w:hAnsi="Times New Roman" w:cs="Times New Roman"/>
          <w:b/>
          <w:bCs/>
          <w:sz w:val="24"/>
          <w:szCs w:val="24"/>
        </w:rPr>
        <w:t>Zhodnotenie základných údajov uvedených v účtovnej závierke:</w:t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 xml:space="preserve"> Výkaz ziskov a strát</w:t>
      </w:r>
      <w:r w:rsidRPr="00802C61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02C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28C0CCED" w14:textId="77777777" w:rsidR="00223AD9" w:rsidRDefault="009D6208" w:rsidP="00223AD9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D6208">
        <w:rPr>
          <w:noProof/>
        </w:rPr>
        <w:lastRenderedPageBreak/>
        <w:drawing>
          <wp:inline distT="0" distB="0" distL="0" distR="0" wp14:anchorId="4E500153" wp14:editId="55BA2CFD">
            <wp:extent cx="5760720" cy="7530465"/>
            <wp:effectExtent l="0" t="0" r="0" b="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30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3FCF64" w14:textId="77777777" w:rsidR="00223AD9" w:rsidRDefault="00223AD9" w:rsidP="00223AD9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06369EA" w14:textId="77777777" w:rsidR="001A5D79" w:rsidRDefault="001A5D79" w:rsidP="00223AD9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1654F31" w14:textId="77777777" w:rsidR="001A5D79" w:rsidRDefault="001A5D79" w:rsidP="00223AD9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29BB49EB" w14:textId="77777777" w:rsidR="001A5D79" w:rsidRDefault="001A5D79" w:rsidP="00223AD9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1C1F7D05" w14:textId="77777777" w:rsidR="001A5D79" w:rsidRDefault="001A5D79" w:rsidP="00223AD9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31DC927" w14:textId="110F89A0" w:rsidR="00DA3BB5" w:rsidRPr="00223AD9" w:rsidRDefault="00844AC8" w:rsidP="00223AD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h</w:t>
      </w:r>
      <w:r w:rsidR="00223AD9">
        <w:rPr>
          <w:rFonts w:ascii="Times New Roman" w:hAnsi="Times New Roman" w:cs="Times New Roman"/>
          <w:i/>
          <w:iCs/>
          <w:sz w:val="24"/>
          <w:szCs w:val="24"/>
        </w:rPr>
        <w:t xml:space="preserve">) </w:t>
      </w:r>
      <w:r w:rsidR="00DA3BB5" w:rsidRPr="00DA3BB5">
        <w:rPr>
          <w:rFonts w:ascii="Times New Roman" w:hAnsi="Times New Roman" w:cs="Times New Roman"/>
          <w:i/>
          <w:iCs/>
          <w:sz w:val="24"/>
          <w:szCs w:val="24"/>
        </w:rPr>
        <w:t>prehľad príjmov v členení podľa zdrojov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DA3BB5" w:rsidRPr="00DA3BB5">
        <w:rPr>
          <w:rFonts w:ascii="Times New Roman" w:hAnsi="Times New Roman" w:cs="Times New Roman"/>
          <w:i/>
          <w:iCs/>
          <w:sz w:val="24"/>
          <w:szCs w:val="24"/>
        </w:rPr>
        <w:t>:</w:t>
      </w:r>
    </w:p>
    <w:p w14:paraId="08BAD7FB" w14:textId="77777777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FC6080" w14:textId="29397077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lastRenderedPageBreak/>
        <w:t>V podvojnom účtovníctve platí ak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0F0E18">
        <w:rPr>
          <w:rFonts w:ascii="Times New Roman" w:hAnsi="Times New Roman" w:cs="Times New Roman"/>
          <w:sz w:val="24"/>
          <w:szCs w:val="24"/>
        </w:rPr>
        <w:t>uálny princíp - časové rozlišovanie nákladov a výnosov. Náklady a výnosy sa účtujú do obdobia, s ktorým vecne a časovo súvisia a nie do obdobia, v ktorom sa prejavujú ako príjmy, resp. výdavky. Účtuje sa teda v období, v ktorom výkon nastal, nie vtedy, keď došlo k jeho zaplateniu. Môže tak dôjsť k časovému, alebo vecnému nesúladu.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1474">
        <w:rPr>
          <w:rFonts w:ascii="Times New Roman" w:hAnsi="Times New Roman" w:cs="Times New Roman"/>
          <w:sz w:val="24"/>
          <w:szCs w:val="24"/>
        </w:rPr>
        <w:t>V sledovanom období bol hospodársky rok  poznačený vplyvom energetickej kríze, vysokou infláciou ako aj rastúcimi úrokovými sadzbami a pre výrobne spoločnosti neistota z pohľadu plánovania a zabezpečenia materiálových vstupov do výrobného procesu.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1474">
        <w:rPr>
          <w:rFonts w:ascii="Times New Roman" w:hAnsi="Times New Roman" w:cs="Times New Roman"/>
          <w:sz w:val="24"/>
          <w:szCs w:val="24"/>
        </w:rPr>
        <w:t>Vzhľadom na túto mimoriadnu situáciu  pri prehľade príjmov v členení   podľa   zdrojov   sa   prikláňame   k   použitiu   tržieb   ako   príjmov   zachytených v účtovníctve účtovnej jednotky  ako výnosy - tržby.</w:t>
      </w:r>
    </w:p>
    <w:p w14:paraId="270EB756" w14:textId="77777777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9C37DB" w14:textId="240A61DA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 xml:space="preserve">Čistý obrat podniku </w:t>
      </w:r>
      <w:r w:rsidR="006D58FD">
        <w:rPr>
          <w:rFonts w:ascii="Times New Roman" w:hAnsi="Times New Roman" w:cs="Times New Roman"/>
          <w:sz w:val="24"/>
          <w:szCs w:val="24"/>
        </w:rPr>
        <w:t>poklesol</w:t>
      </w:r>
      <w:r w:rsidRPr="000F0E18">
        <w:rPr>
          <w:rFonts w:ascii="Times New Roman" w:hAnsi="Times New Roman" w:cs="Times New Roman"/>
          <w:sz w:val="24"/>
          <w:szCs w:val="24"/>
        </w:rPr>
        <w:t xml:space="preserve"> medziročne o</w:t>
      </w:r>
      <w:r w:rsidR="006D58FD">
        <w:rPr>
          <w:rFonts w:ascii="Times New Roman" w:hAnsi="Times New Roman" w:cs="Times New Roman"/>
          <w:sz w:val="24"/>
          <w:szCs w:val="24"/>
        </w:rPr>
        <w:t> 15,20</w:t>
      </w:r>
      <w:r w:rsidRPr="000F0E18">
        <w:rPr>
          <w:rFonts w:ascii="Times New Roman" w:hAnsi="Times New Roman" w:cs="Times New Roman"/>
          <w:sz w:val="24"/>
          <w:szCs w:val="24"/>
        </w:rPr>
        <w:t xml:space="preserve"> %, výnosy </w:t>
      </w:r>
      <w:r w:rsidR="006D58FD">
        <w:rPr>
          <w:rFonts w:ascii="Times New Roman" w:hAnsi="Times New Roman" w:cs="Times New Roman"/>
          <w:sz w:val="24"/>
          <w:szCs w:val="24"/>
        </w:rPr>
        <w:t>poklesli</w:t>
      </w:r>
      <w:r w:rsidRPr="000F0E18">
        <w:rPr>
          <w:rFonts w:ascii="Times New Roman" w:hAnsi="Times New Roman" w:cs="Times New Roman"/>
          <w:sz w:val="24"/>
          <w:szCs w:val="24"/>
        </w:rPr>
        <w:t xml:space="preserve"> o </w:t>
      </w:r>
      <w:r w:rsidR="006D58F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6D58FD">
        <w:rPr>
          <w:rFonts w:ascii="Times New Roman" w:hAnsi="Times New Roman" w:cs="Times New Roman"/>
          <w:sz w:val="24"/>
          <w:szCs w:val="24"/>
        </w:rPr>
        <w:t>06</w:t>
      </w:r>
      <w:r w:rsidRPr="000F0E18">
        <w:rPr>
          <w:rFonts w:ascii="Times New Roman" w:hAnsi="Times New Roman" w:cs="Times New Roman"/>
          <w:sz w:val="24"/>
          <w:szCs w:val="24"/>
        </w:rPr>
        <w:t xml:space="preserve"> %. Analýza výnosov v sledovanom období :</w:t>
      </w:r>
    </w:p>
    <w:p w14:paraId="5617C6B1" w14:textId="3BC50FD7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 xml:space="preserve">Výnosy </w:t>
      </w:r>
      <w:r w:rsidR="006D58FD">
        <w:rPr>
          <w:rFonts w:ascii="Times New Roman" w:hAnsi="Times New Roman" w:cs="Times New Roman"/>
          <w:sz w:val="24"/>
          <w:szCs w:val="24"/>
        </w:rPr>
        <w:t xml:space="preserve">z hospodárskej činnosti </w:t>
      </w:r>
      <w:r w:rsidRPr="000F0E18">
        <w:rPr>
          <w:rFonts w:ascii="Times New Roman" w:hAnsi="Times New Roman" w:cs="Times New Roman"/>
          <w:sz w:val="24"/>
          <w:szCs w:val="24"/>
        </w:rPr>
        <w:t>spolu -  100 %</w:t>
      </w:r>
    </w:p>
    <w:p w14:paraId="692E5122" w14:textId="085391F4" w:rsidR="00DA3BB5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5FEE">
        <w:rPr>
          <w:rFonts w:ascii="Times New Roman" w:hAnsi="Times New Roman" w:cs="Times New Roman"/>
          <w:sz w:val="24"/>
          <w:szCs w:val="24"/>
        </w:rPr>
        <w:t>Tržby z predaja tovaru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6D58F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</w:t>
      </w:r>
      <w:r w:rsidR="006D58FD">
        <w:rPr>
          <w:rFonts w:ascii="Times New Roman" w:hAnsi="Times New Roman" w:cs="Times New Roman"/>
          <w:sz w:val="24"/>
          <w:szCs w:val="24"/>
        </w:rPr>
        <w:t>67</w:t>
      </w:r>
      <w:r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30EB8794" w14:textId="3721DD27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Tržby z</w:t>
      </w:r>
      <w:r>
        <w:rPr>
          <w:rFonts w:ascii="Times New Roman" w:hAnsi="Times New Roman" w:cs="Times New Roman"/>
          <w:sz w:val="24"/>
          <w:szCs w:val="24"/>
        </w:rPr>
        <w:t> predaja vlastných</w:t>
      </w:r>
      <w:r w:rsidRPr="000F0E18">
        <w:rPr>
          <w:rFonts w:ascii="Times New Roman" w:hAnsi="Times New Roman" w:cs="Times New Roman"/>
          <w:sz w:val="24"/>
          <w:szCs w:val="24"/>
        </w:rPr>
        <w:t xml:space="preserve"> výrob</w:t>
      </w:r>
      <w:r>
        <w:rPr>
          <w:rFonts w:ascii="Times New Roman" w:hAnsi="Times New Roman" w:cs="Times New Roman"/>
          <w:sz w:val="24"/>
          <w:szCs w:val="24"/>
        </w:rPr>
        <w:t>kov</w:t>
      </w:r>
      <w:r w:rsidRPr="000F0E18">
        <w:rPr>
          <w:rFonts w:ascii="Times New Roman" w:hAnsi="Times New Roman" w:cs="Times New Roman"/>
          <w:sz w:val="24"/>
          <w:szCs w:val="24"/>
        </w:rPr>
        <w:t xml:space="preserve"> -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D58FD">
        <w:rPr>
          <w:rFonts w:ascii="Times New Roman" w:hAnsi="Times New Roman" w:cs="Times New Roman"/>
          <w:sz w:val="24"/>
          <w:szCs w:val="24"/>
        </w:rPr>
        <w:t>79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6D58FD">
        <w:rPr>
          <w:rFonts w:ascii="Times New Roman" w:hAnsi="Times New Roman" w:cs="Times New Roman"/>
          <w:sz w:val="24"/>
          <w:szCs w:val="24"/>
        </w:rPr>
        <w:t>84</w:t>
      </w:r>
      <w:r w:rsidRPr="000F0E18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56BD06C4" w14:textId="77E7C58B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Tržby z predaja služieb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0E18">
        <w:rPr>
          <w:rFonts w:ascii="Times New Roman" w:hAnsi="Times New Roman" w:cs="Times New Roman"/>
          <w:sz w:val="24"/>
          <w:szCs w:val="24"/>
        </w:rPr>
        <w:t xml:space="preserve">- </w:t>
      </w:r>
      <w:r w:rsidR="006D58FD">
        <w:rPr>
          <w:rFonts w:ascii="Times New Roman" w:hAnsi="Times New Roman" w:cs="Times New Roman"/>
          <w:sz w:val="24"/>
          <w:szCs w:val="24"/>
        </w:rPr>
        <w:t>0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6D58FD">
        <w:rPr>
          <w:rFonts w:ascii="Times New Roman" w:hAnsi="Times New Roman" w:cs="Times New Roman"/>
          <w:sz w:val="24"/>
          <w:szCs w:val="24"/>
        </w:rPr>
        <w:t>33</w:t>
      </w:r>
      <w:r w:rsidRPr="000F0E18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4F0F3097" w14:textId="540E7618" w:rsidR="00DA3BB5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 xml:space="preserve">Zmena  stavu </w:t>
      </w:r>
      <w:r w:rsidR="006D58FD" w:rsidRPr="000F0E18">
        <w:rPr>
          <w:rFonts w:ascii="Times New Roman" w:hAnsi="Times New Roman" w:cs="Times New Roman"/>
          <w:sz w:val="24"/>
          <w:szCs w:val="24"/>
        </w:rPr>
        <w:t>v</w:t>
      </w:r>
      <w:r w:rsidR="006D58FD">
        <w:rPr>
          <w:rFonts w:ascii="Times New Roman" w:hAnsi="Times New Roman" w:cs="Times New Roman"/>
          <w:sz w:val="24"/>
          <w:szCs w:val="24"/>
        </w:rPr>
        <w:t>nútroorganizačných zásob</w:t>
      </w:r>
      <w:r w:rsidRPr="000F0E18">
        <w:rPr>
          <w:rFonts w:ascii="Times New Roman" w:hAnsi="Times New Roman" w:cs="Times New Roman"/>
          <w:sz w:val="24"/>
          <w:szCs w:val="24"/>
        </w:rPr>
        <w:t xml:space="preserve">-   </w:t>
      </w:r>
      <w:r w:rsidR="006D58FD">
        <w:rPr>
          <w:rFonts w:ascii="Times New Roman" w:hAnsi="Times New Roman" w:cs="Times New Roman"/>
          <w:sz w:val="24"/>
          <w:szCs w:val="24"/>
        </w:rPr>
        <w:t>2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6D58F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4 </w:t>
      </w:r>
      <w:r w:rsidRPr="000F0E18">
        <w:rPr>
          <w:rFonts w:ascii="Times New Roman" w:hAnsi="Times New Roman" w:cs="Times New Roman"/>
          <w:sz w:val="24"/>
          <w:szCs w:val="24"/>
        </w:rPr>
        <w:t>%</w:t>
      </w:r>
    </w:p>
    <w:p w14:paraId="14C7EFF1" w14:textId="77777777" w:rsidR="00DA3BB5" w:rsidRPr="001D3474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3474">
        <w:rPr>
          <w:rFonts w:ascii="Times New Roman" w:hAnsi="Times New Roman" w:cs="Times New Roman"/>
          <w:sz w:val="24"/>
          <w:szCs w:val="24"/>
        </w:rPr>
        <w:t>Tržby z predaja dlhodobého nehmotného</w:t>
      </w:r>
    </w:p>
    <w:p w14:paraId="554CB748" w14:textId="13089F06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3474">
        <w:rPr>
          <w:rFonts w:ascii="Times New Roman" w:hAnsi="Times New Roman" w:cs="Times New Roman"/>
          <w:sz w:val="24"/>
          <w:szCs w:val="24"/>
        </w:rPr>
        <w:t>majetku, dlhodobého hmotného majetku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D3474">
        <w:rPr>
          <w:rFonts w:ascii="Times New Roman" w:hAnsi="Times New Roman" w:cs="Times New Roman"/>
          <w:sz w:val="24"/>
          <w:szCs w:val="24"/>
        </w:rPr>
        <w:t xml:space="preserve">materiálu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1929F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,</w:t>
      </w:r>
      <w:r w:rsidR="001929F7">
        <w:rPr>
          <w:rFonts w:ascii="Times New Roman" w:hAnsi="Times New Roman" w:cs="Times New Roman"/>
          <w:sz w:val="24"/>
          <w:szCs w:val="24"/>
        </w:rPr>
        <w:t>73</w:t>
      </w:r>
      <w:r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7B2030FA" w14:textId="1EBE0D64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Ostatné výnosy z hospodárskej činnosti-</w:t>
      </w:r>
      <w:r>
        <w:rPr>
          <w:rFonts w:ascii="Times New Roman" w:hAnsi="Times New Roman" w:cs="Times New Roman"/>
          <w:sz w:val="24"/>
          <w:szCs w:val="24"/>
        </w:rPr>
        <w:t xml:space="preserve">    5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1929F7">
        <w:rPr>
          <w:rFonts w:ascii="Times New Roman" w:hAnsi="Times New Roman" w:cs="Times New Roman"/>
          <w:sz w:val="24"/>
          <w:szCs w:val="24"/>
        </w:rPr>
        <w:t>66</w:t>
      </w:r>
      <w:r w:rsidRPr="000F0E18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1D03CF46" w14:textId="77777777" w:rsidR="00DA3BB5" w:rsidRPr="000F0E18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336C00" w14:textId="3227EDB5" w:rsidR="00DA3BB5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Z analýzy tržieb vidieť, že jadrom výnosov sú tržby za vlastné výrobky, ktoré predstavujú hlavnú činnosť predmetu činnosti registrovaného sociálneho podniku, na čom je aj činnosť registrovaného sociálneho podniku postavená</w:t>
      </w:r>
      <w:r w:rsidRPr="004342EC">
        <w:rPr>
          <w:rFonts w:ascii="Times New Roman" w:hAnsi="Times New Roman" w:cs="Times New Roman"/>
          <w:sz w:val="24"/>
          <w:szCs w:val="24"/>
        </w:rPr>
        <w:t>. Z ostatných výnosov hospodárskej činnosti ktoré sú vo výške 1</w:t>
      </w:r>
      <w:r w:rsidR="001929F7">
        <w:rPr>
          <w:rFonts w:ascii="Times New Roman" w:hAnsi="Times New Roman" w:cs="Times New Roman"/>
          <w:sz w:val="24"/>
          <w:szCs w:val="24"/>
        </w:rPr>
        <w:t>14</w:t>
      </w:r>
      <w:r w:rsidRPr="004342EC">
        <w:rPr>
          <w:rFonts w:ascii="Times New Roman" w:hAnsi="Times New Roman" w:cs="Times New Roman"/>
          <w:sz w:val="24"/>
          <w:szCs w:val="24"/>
        </w:rPr>
        <w:t xml:space="preserve"> tis. Eur najvyšší podiel predstavujú dotácie sociálnemu podniku vo výške 84 %.</w:t>
      </w:r>
    </w:p>
    <w:p w14:paraId="6DC2FEFC" w14:textId="77777777" w:rsidR="00DA3BB5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BCF238" w14:textId="2578F16E" w:rsidR="00DA3BB5" w:rsidRPr="001B0F09" w:rsidRDefault="00925EF7" w:rsidP="00DA3BB5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i</w:t>
      </w:r>
      <w:r w:rsidR="00DA3BB5" w:rsidRPr="001B0F09">
        <w:rPr>
          <w:rFonts w:ascii="Times New Roman" w:hAnsi="Times New Roman" w:cs="Times New Roman"/>
          <w:i/>
          <w:iCs/>
          <w:sz w:val="24"/>
          <w:szCs w:val="24"/>
        </w:rPr>
        <w:t xml:space="preserve"> ) stav a pohyb majetku a záväzkov:</w:t>
      </w:r>
    </w:p>
    <w:p w14:paraId="27A5451B" w14:textId="77777777" w:rsidR="00DA3BB5" w:rsidRPr="001B0F09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4280D5" w14:textId="77777777" w:rsidR="00925EF7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F09">
        <w:rPr>
          <w:rFonts w:ascii="Times New Roman" w:hAnsi="Times New Roman" w:cs="Times New Roman"/>
          <w:sz w:val="24"/>
          <w:szCs w:val="24"/>
        </w:rPr>
        <w:t xml:space="preserve">Vývoj a stav majetku v hodnotovom vyjadrení zaznamenal medziročný nárast majetku o </w:t>
      </w:r>
      <w:r w:rsidR="00925EF7">
        <w:rPr>
          <w:rFonts w:ascii="Times New Roman" w:hAnsi="Times New Roman" w:cs="Times New Roman"/>
          <w:sz w:val="24"/>
          <w:szCs w:val="24"/>
        </w:rPr>
        <w:t>101</w:t>
      </w:r>
      <w:r w:rsidRPr="001B0F09">
        <w:rPr>
          <w:rFonts w:ascii="Times New Roman" w:hAnsi="Times New Roman" w:cs="Times New Roman"/>
          <w:sz w:val="24"/>
          <w:szCs w:val="24"/>
        </w:rPr>
        <w:t xml:space="preserve"> tis. EUR. Na tomto vývoji mal </w:t>
      </w:r>
      <w:r>
        <w:rPr>
          <w:rFonts w:ascii="Times New Roman" w:hAnsi="Times New Roman" w:cs="Times New Roman"/>
          <w:sz w:val="24"/>
          <w:szCs w:val="24"/>
        </w:rPr>
        <w:t xml:space="preserve">najväčší </w:t>
      </w:r>
      <w:r w:rsidRPr="001B0F09">
        <w:rPr>
          <w:rFonts w:ascii="Times New Roman" w:hAnsi="Times New Roman" w:cs="Times New Roman"/>
          <w:sz w:val="24"/>
          <w:szCs w:val="24"/>
        </w:rPr>
        <w:t>podiel nárast</w:t>
      </w:r>
      <w:r>
        <w:rPr>
          <w:rFonts w:ascii="Times New Roman" w:hAnsi="Times New Roman" w:cs="Times New Roman"/>
          <w:sz w:val="24"/>
          <w:szCs w:val="24"/>
        </w:rPr>
        <w:t xml:space="preserve"> dlhodobého hmotného majetku </w:t>
      </w:r>
      <w:r w:rsidRPr="00032202">
        <w:rPr>
          <w:rFonts w:ascii="Times New Roman" w:hAnsi="Times New Roman" w:cs="Times New Roman"/>
          <w:sz w:val="24"/>
          <w:szCs w:val="24"/>
        </w:rPr>
        <w:t xml:space="preserve">o </w:t>
      </w:r>
      <w:r w:rsidR="00925EF7">
        <w:rPr>
          <w:rFonts w:ascii="Times New Roman" w:hAnsi="Times New Roman" w:cs="Times New Roman"/>
          <w:sz w:val="24"/>
          <w:szCs w:val="24"/>
        </w:rPr>
        <w:t>91</w:t>
      </w:r>
      <w:r w:rsidRPr="00032202">
        <w:rPr>
          <w:rFonts w:ascii="Times New Roman" w:hAnsi="Times New Roman" w:cs="Times New Roman"/>
          <w:sz w:val="24"/>
          <w:szCs w:val="24"/>
        </w:rPr>
        <w:t xml:space="preserve"> tis. EUR</w:t>
      </w:r>
      <w:r>
        <w:rPr>
          <w:rFonts w:ascii="Times New Roman" w:hAnsi="Times New Roman" w:cs="Times New Roman"/>
          <w:sz w:val="24"/>
          <w:szCs w:val="24"/>
        </w:rPr>
        <w:t xml:space="preserve"> (obstaranie nových technológie šetrných k životnému prostrediu do výrobného procesu</w:t>
      </w:r>
      <w:r w:rsidR="00925EF7">
        <w:rPr>
          <w:rFonts w:ascii="Times New Roman" w:hAnsi="Times New Roman" w:cs="Times New Roman"/>
          <w:sz w:val="24"/>
          <w:szCs w:val="24"/>
        </w:rPr>
        <w:t xml:space="preserve"> ako aj motorových vozidiel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1B0F09">
        <w:rPr>
          <w:rFonts w:ascii="Times New Roman" w:hAnsi="Times New Roman" w:cs="Times New Roman"/>
          <w:sz w:val="24"/>
          <w:szCs w:val="24"/>
        </w:rPr>
        <w:t xml:space="preserve">, čo predstavuje podiel na celkovom </w:t>
      </w:r>
      <w:r w:rsidR="00925EF7">
        <w:rPr>
          <w:rFonts w:ascii="Times New Roman" w:hAnsi="Times New Roman" w:cs="Times New Roman"/>
          <w:sz w:val="24"/>
          <w:szCs w:val="24"/>
        </w:rPr>
        <w:t xml:space="preserve">dlhodobom </w:t>
      </w:r>
      <w:r w:rsidRPr="001B0F09">
        <w:rPr>
          <w:rFonts w:ascii="Times New Roman" w:hAnsi="Times New Roman" w:cs="Times New Roman"/>
          <w:sz w:val="24"/>
          <w:szCs w:val="24"/>
        </w:rPr>
        <w:t xml:space="preserve">majetku </w:t>
      </w:r>
      <w:r w:rsidR="00925EF7">
        <w:rPr>
          <w:rFonts w:ascii="Times New Roman" w:hAnsi="Times New Roman" w:cs="Times New Roman"/>
          <w:sz w:val="24"/>
          <w:szCs w:val="24"/>
        </w:rPr>
        <w:t>41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925EF7">
        <w:rPr>
          <w:rFonts w:ascii="Times New Roman" w:hAnsi="Times New Roman" w:cs="Times New Roman"/>
          <w:sz w:val="24"/>
          <w:szCs w:val="24"/>
        </w:rPr>
        <w:t>45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B0F09">
        <w:rPr>
          <w:rFonts w:ascii="Times New Roman" w:hAnsi="Times New Roman" w:cs="Times New Roman"/>
          <w:sz w:val="24"/>
          <w:szCs w:val="24"/>
        </w:rPr>
        <w:t>%</w:t>
      </w:r>
      <w:r w:rsidR="00925EF7">
        <w:rPr>
          <w:rFonts w:ascii="Times New Roman" w:hAnsi="Times New Roman" w:cs="Times New Roman"/>
          <w:sz w:val="24"/>
          <w:szCs w:val="24"/>
        </w:rPr>
        <w:t>.</w:t>
      </w:r>
      <w:r w:rsidRPr="001B0F0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EB8B69" w14:textId="77777777" w:rsidR="00925EF7" w:rsidRDefault="00925EF7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58F2E8" w14:textId="2491F5E0" w:rsidR="00DA3BB5" w:rsidRPr="001B0F09" w:rsidRDefault="00925EF7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DA3BB5" w:rsidRPr="00032202">
        <w:rPr>
          <w:rFonts w:ascii="Times New Roman" w:hAnsi="Times New Roman" w:cs="Times New Roman"/>
          <w:sz w:val="24"/>
          <w:szCs w:val="24"/>
        </w:rPr>
        <w:t>bežn</w:t>
      </w:r>
      <w:r>
        <w:rPr>
          <w:rFonts w:ascii="Times New Roman" w:hAnsi="Times New Roman" w:cs="Times New Roman"/>
          <w:sz w:val="24"/>
          <w:szCs w:val="24"/>
        </w:rPr>
        <w:t>ý</w:t>
      </w:r>
      <w:r w:rsidR="00DA3BB5" w:rsidRPr="00032202">
        <w:rPr>
          <w:rFonts w:ascii="Times New Roman" w:hAnsi="Times New Roman" w:cs="Times New Roman"/>
          <w:sz w:val="24"/>
          <w:szCs w:val="24"/>
        </w:rPr>
        <w:t xml:space="preserve"> majet</w:t>
      </w:r>
      <w:r>
        <w:rPr>
          <w:rFonts w:ascii="Times New Roman" w:hAnsi="Times New Roman" w:cs="Times New Roman"/>
          <w:sz w:val="24"/>
          <w:szCs w:val="24"/>
        </w:rPr>
        <w:t>ok</w:t>
      </w:r>
      <w:r w:rsidR="00DA3BB5" w:rsidRPr="00032202">
        <w:rPr>
          <w:rFonts w:ascii="Times New Roman" w:hAnsi="Times New Roman" w:cs="Times New Roman"/>
          <w:sz w:val="24"/>
          <w:szCs w:val="24"/>
        </w:rPr>
        <w:t xml:space="preserve"> </w:t>
      </w:r>
      <w:r w:rsidR="00DA3BB5" w:rsidRPr="001B0F09">
        <w:rPr>
          <w:rFonts w:ascii="Times New Roman" w:hAnsi="Times New Roman" w:cs="Times New Roman"/>
          <w:sz w:val="24"/>
          <w:szCs w:val="24"/>
        </w:rPr>
        <w:t xml:space="preserve">oproti predchádzajúcemu účtovnému obdobiu, </w:t>
      </w:r>
      <w:r w:rsidR="00DA3BB5">
        <w:rPr>
          <w:rFonts w:ascii="Times New Roman" w:hAnsi="Times New Roman" w:cs="Times New Roman"/>
          <w:sz w:val="24"/>
          <w:szCs w:val="24"/>
        </w:rPr>
        <w:t xml:space="preserve">zaznamenal </w:t>
      </w:r>
      <w:r w:rsidR="0044539B">
        <w:rPr>
          <w:rFonts w:ascii="Times New Roman" w:hAnsi="Times New Roman" w:cs="Times New Roman"/>
          <w:sz w:val="24"/>
          <w:szCs w:val="24"/>
        </w:rPr>
        <w:t>nárast</w:t>
      </w:r>
      <w:r w:rsidR="00DA3BB5">
        <w:rPr>
          <w:rFonts w:ascii="Times New Roman" w:hAnsi="Times New Roman" w:cs="Times New Roman"/>
          <w:sz w:val="24"/>
          <w:szCs w:val="24"/>
        </w:rPr>
        <w:t xml:space="preserve"> o </w:t>
      </w:r>
      <w:r w:rsidR="0044539B">
        <w:rPr>
          <w:rFonts w:ascii="Times New Roman" w:hAnsi="Times New Roman" w:cs="Times New Roman"/>
          <w:sz w:val="24"/>
          <w:szCs w:val="24"/>
        </w:rPr>
        <w:t>15</w:t>
      </w:r>
      <w:r w:rsidR="00DA3BB5">
        <w:rPr>
          <w:rFonts w:ascii="Times New Roman" w:hAnsi="Times New Roman" w:cs="Times New Roman"/>
          <w:sz w:val="24"/>
          <w:szCs w:val="24"/>
        </w:rPr>
        <w:t xml:space="preserve"> tis. Eur,  podiel na celkovom majetku bol vo výške</w:t>
      </w:r>
      <w:r w:rsidR="00DA3BB5" w:rsidRPr="001B0F09">
        <w:rPr>
          <w:rFonts w:ascii="Times New Roman" w:hAnsi="Times New Roman" w:cs="Times New Roman"/>
          <w:sz w:val="24"/>
          <w:szCs w:val="24"/>
        </w:rPr>
        <w:t xml:space="preserve"> </w:t>
      </w:r>
      <w:r w:rsidR="00DA3BB5">
        <w:rPr>
          <w:rFonts w:ascii="Times New Roman" w:hAnsi="Times New Roman" w:cs="Times New Roman"/>
          <w:sz w:val="24"/>
          <w:szCs w:val="24"/>
        </w:rPr>
        <w:t>4</w:t>
      </w:r>
      <w:r w:rsidR="0044539B">
        <w:rPr>
          <w:rFonts w:ascii="Times New Roman" w:hAnsi="Times New Roman" w:cs="Times New Roman"/>
          <w:sz w:val="24"/>
          <w:szCs w:val="24"/>
        </w:rPr>
        <w:t>2</w:t>
      </w:r>
      <w:r w:rsidR="00DA3BB5">
        <w:rPr>
          <w:rFonts w:ascii="Times New Roman" w:hAnsi="Times New Roman" w:cs="Times New Roman"/>
          <w:sz w:val="24"/>
          <w:szCs w:val="24"/>
        </w:rPr>
        <w:t>,5</w:t>
      </w:r>
      <w:r w:rsidR="0044539B">
        <w:rPr>
          <w:rFonts w:ascii="Times New Roman" w:hAnsi="Times New Roman" w:cs="Times New Roman"/>
          <w:sz w:val="24"/>
          <w:szCs w:val="24"/>
        </w:rPr>
        <w:t>5</w:t>
      </w:r>
      <w:r w:rsidR="00DA3BB5" w:rsidRPr="001B0F09">
        <w:rPr>
          <w:rFonts w:ascii="Times New Roman" w:hAnsi="Times New Roman" w:cs="Times New Roman"/>
          <w:sz w:val="24"/>
          <w:szCs w:val="24"/>
        </w:rPr>
        <w:t xml:space="preserve"> %.  Pri obežn</w:t>
      </w:r>
      <w:r w:rsidR="00DA3BB5">
        <w:rPr>
          <w:rFonts w:ascii="Times New Roman" w:hAnsi="Times New Roman" w:cs="Times New Roman"/>
          <w:sz w:val="24"/>
          <w:szCs w:val="24"/>
        </w:rPr>
        <w:t>om</w:t>
      </w:r>
      <w:r w:rsidR="00DA3BB5" w:rsidRPr="001B0F09">
        <w:rPr>
          <w:rFonts w:ascii="Times New Roman" w:hAnsi="Times New Roman" w:cs="Times New Roman"/>
          <w:sz w:val="24"/>
          <w:szCs w:val="24"/>
        </w:rPr>
        <w:t xml:space="preserve"> majetku </w:t>
      </w:r>
      <w:r w:rsidR="00DA3BB5">
        <w:rPr>
          <w:rFonts w:ascii="Times New Roman" w:hAnsi="Times New Roman" w:cs="Times New Roman"/>
          <w:sz w:val="24"/>
          <w:szCs w:val="24"/>
        </w:rPr>
        <w:t>za rok 202</w:t>
      </w:r>
      <w:r w:rsidR="0044539B">
        <w:rPr>
          <w:rFonts w:ascii="Times New Roman" w:hAnsi="Times New Roman" w:cs="Times New Roman"/>
          <w:sz w:val="24"/>
          <w:szCs w:val="24"/>
        </w:rPr>
        <w:t>3</w:t>
      </w:r>
      <w:r w:rsidR="00DA3BB5">
        <w:rPr>
          <w:rFonts w:ascii="Times New Roman" w:hAnsi="Times New Roman" w:cs="Times New Roman"/>
          <w:sz w:val="24"/>
          <w:szCs w:val="24"/>
        </w:rPr>
        <w:t xml:space="preserve"> </w:t>
      </w:r>
      <w:r w:rsidR="00DA3BB5" w:rsidRPr="001B0F09">
        <w:rPr>
          <w:rFonts w:ascii="Times New Roman" w:hAnsi="Times New Roman" w:cs="Times New Roman"/>
          <w:sz w:val="24"/>
          <w:szCs w:val="24"/>
        </w:rPr>
        <w:t>bol</w:t>
      </w:r>
      <w:r w:rsidR="00DA3BB5">
        <w:rPr>
          <w:rFonts w:ascii="Times New Roman" w:hAnsi="Times New Roman" w:cs="Times New Roman"/>
          <w:sz w:val="24"/>
          <w:szCs w:val="24"/>
        </w:rPr>
        <w:t xml:space="preserve"> </w:t>
      </w:r>
      <w:r w:rsidR="0044539B">
        <w:rPr>
          <w:rFonts w:ascii="Times New Roman" w:hAnsi="Times New Roman" w:cs="Times New Roman"/>
          <w:sz w:val="24"/>
          <w:szCs w:val="24"/>
        </w:rPr>
        <w:t xml:space="preserve">zaznamenaný </w:t>
      </w:r>
      <w:r w:rsidR="00DA3BB5">
        <w:rPr>
          <w:rFonts w:ascii="Times New Roman" w:hAnsi="Times New Roman" w:cs="Times New Roman"/>
          <w:sz w:val="24"/>
          <w:szCs w:val="24"/>
        </w:rPr>
        <w:t>pokles</w:t>
      </w:r>
      <w:r w:rsidR="00DA3BB5" w:rsidRPr="001B0F09">
        <w:rPr>
          <w:rFonts w:ascii="Times New Roman" w:hAnsi="Times New Roman" w:cs="Times New Roman"/>
          <w:sz w:val="24"/>
          <w:szCs w:val="24"/>
        </w:rPr>
        <w:t xml:space="preserve"> zásob </w:t>
      </w:r>
      <w:r w:rsidR="00DA3BB5">
        <w:rPr>
          <w:rFonts w:ascii="Times New Roman" w:hAnsi="Times New Roman" w:cs="Times New Roman"/>
          <w:sz w:val="24"/>
          <w:szCs w:val="24"/>
        </w:rPr>
        <w:t xml:space="preserve">ale aj </w:t>
      </w:r>
      <w:r w:rsidR="0044539B">
        <w:rPr>
          <w:rFonts w:ascii="Times New Roman" w:hAnsi="Times New Roman" w:cs="Times New Roman"/>
          <w:sz w:val="24"/>
          <w:szCs w:val="24"/>
        </w:rPr>
        <w:t xml:space="preserve">pokles </w:t>
      </w:r>
      <w:r w:rsidR="00DA3BB5" w:rsidRPr="001B0F09">
        <w:rPr>
          <w:rFonts w:ascii="Times New Roman" w:hAnsi="Times New Roman" w:cs="Times New Roman"/>
          <w:sz w:val="24"/>
          <w:szCs w:val="24"/>
        </w:rPr>
        <w:t xml:space="preserve">krátkodobých pohľadávok. Podiel obežného majetku na celkovom majetku je na úrovni </w:t>
      </w:r>
      <w:r w:rsidR="00DA3BB5">
        <w:rPr>
          <w:rFonts w:ascii="Times New Roman" w:hAnsi="Times New Roman" w:cs="Times New Roman"/>
          <w:sz w:val="24"/>
          <w:szCs w:val="24"/>
        </w:rPr>
        <w:t>4</w:t>
      </w:r>
      <w:r w:rsidR="0044539B">
        <w:rPr>
          <w:rFonts w:ascii="Times New Roman" w:hAnsi="Times New Roman" w:cs="Times New Roman"/>
          <w:sz w:val="24"/>
          <w:szCs w:val="24"/>
        </w:rPr>
        <w:t>2</w:t>
      </w:r>
      <w:r w:rsidR="00DA3BB5" w:rsidRPr="001B0F09">
        <w:rPr>
          <w:rFonts w:ascii="Times New Roman" w:hAnsi="Times New Roman" w:cs="Times New Roman"/>
          <w:sz w:val="24"/>
          <w:szCs w:val="24"/>
        </w:rPr>
        <w:t>,</w:t>
      </w:r>
      <w:r w:rsidR="00DA3BB5">
        <w:rPr>
          <w:rFonts w:ascii="Times New Roman" w:hAnsi="Times New Roman" w:cs="Times New Roman"/>
          <w:sz w:val="24"/>
          <w:szCs w:val="24"/>
        </w:rPr>
        <w:t>5</w:t>
      </w:r>
      <w:r w:rsidR="0044539B">
        <w:rPr>
          <w:rFonts w:ascii="Times New Roman" w:hAnsi="Times New Roman" w:cs="Times New Roman"/>
          <w:sz w:val="24"/>
          <w:szCs w:val="24"/>
        </w:rPr>
        <w:t>5</w:t>
      </w:r>
      <w:r w:rsidR="00DA3BB5">
        <w:rPr>
          <w:rFonts w:ascii="Times New Roman" w:hAnsi="Times New Roman" w:cs="Times New Roman"/>
          <w:sz w:val="24"/>
          <w:szCs w:val="24"/>
        </w:rPr>
        <w:t xml:space="preserve"> </w:t>
      </w:r>
      <w:r w:rsidR="00DA3BB5" w:rsidRPr="001B0F09">
        <w:rPr>
          <w:rFonts w:ascii="Times New Roman" w:hAnsi="Times New Roman" w:cs="Times New Roman"/>
          <w:sz w:val="24"/>
          <w:szCs w:val="24"/>
        </w:rPr>
        <w:t xml:space="preserve">%, čo predstavuje </w:t>
      </w:r>
      <w:r w:rsidR="00DA3BB5">
        <w:rPr>
          <w:rFonts w:ascii="Times New Roman" w:hAnsi="Times New Roman" w:cs="Times New Roman"/>
          <w:sz w:val="24"/>
          <w:szCs w:val="24"/>
        </w:rPr>
        <w:t>zdroj</w:t>
      </w:r>
      <w:r w:rsidR="00DA3BB5" w:rsidRPr="001B0F09">
        <w:rPr>
          <w:rFonts w:ascii="Times New Roman" w:hAnsi="Times New Roman" w:cs="Times New Roman"/>
          <w:sz w:val="24"/>
          <w:szCs w:val="24"/>
        </w:rPr>
        <w:t xml:space="preserve"> likvidity a súvisí s hlavnou </w:t>
      </w:r>
      <w:r w:rsidR="00DA3BB5">
        <w:rPr>
          <w:rFonts w:ascii="Times New Roman" w:hAnsi="Times New Roman" w:cs="Times New Roman"/>
          <w:sz w:val="24"/>
          <w:szCs w:val="24"/>
        </w:rPr>
        <w:t xml:space="preserve">výrobnou </w:t>
      </w:r>
      <w:r w:rsidR="00DA3BB5" w:rsidRPr="001B0F09">
        <w:rPr>
          <w:rFonts w:ascii="Times New Roman" w:hAnsi="Times New Roman" w:cs="Times New Roman"/>
          <w:sz w:val="24"/>
          <w:szCs w:val="24"/>
        </w:rPr>
        <w:t>činnosťou spoločnosti a to, predaj vlastných výrobkov.</w:t>
      </w:r>
    </w:p>
    <w:p w14:paraId="116B5672" w14:textId="77777777" w:rsidR="00DA3BB5" w:rsidRPr="001B0F09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E014AD" w14:textId="7F67D6B7" w:rsidR="00DA3BB5" w:rsidRPr="001B0F09" w:rsidRDefault="00DA3BB5" w:rsidP="00DA3B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F09">
        <w:rPr>
          <w:rFonts w:ascii="Times New Roman" w:hAnsi="Times New Roman" w:cs="Times New Roman"/>
          <w:sz w:val="24"/>
          <w:szCs w:val="24"/>
        </w:rPr>
        <w:t xml:space="preserve">V hospodárení s pohľadávkami bol </w:t>
      </w:r>
      <w:r>
        <w:rPr>
          <w:rFonts w:ascii="Times New Roman" w:hAnsi="Times New Roman" w:cs="Times New Roman"/>
          <w:sz w:val="24"/>
          <w:szCs w:val="24"/>
        </w:rPr>
        <w:t xml:space="preserve">zaznamenaný </w:t>
      </w:r>
      <w:r w:rsidRPr="001B0F09">
        <w:rPr>
          <w:rFonts w:ascii="Times New Roman" w:hAnsi="Times New Roman" w:cs="Times New Roman"/>
          <w:sz w:val="24"/>
          <w:szCs w:val="24"/>
        </w:rPr>
        <w:t xml:space="preserve">pozitívny vývoj, pretože došlo k </w:t>
      </w:r>
      <w:r w:rsidR="005F2A38">
        <w:rPr>
          <w:rFonts w:ascii="Times New Roman" w:hAnsi="Times New Roman" w:cs="Times New Roman"/>
          <w:sz w:val="24"/>
          <w:szCs w:val="24"/>
        </w:rPr>
        <w:t>poklesu</w:t>
      </w:r>
      <w:r w:rsidRPr="001B0F09">
        <w:rPr>
          <w:rFonts w:ascii="Times New Roman" w:hAnsi="Times New Roman" w:cs="Times New Roman"/>
          <w:sz w:val="24"/>
          <w:szCs w:val="24"/>
        </w:rPr>
        <w:t xml:space="preserve"> obratu pohľadávok </w:t>
      </w:r>
      <w:r>
        <w:rPr>
          <w:rFonts w:ascii="Times New Roman" w:hAnsi="Times New Roman" w:cs="Times New Roman"/>
          <w:sz w:val="24"/>
          <w:szCs w:val="24"/>
        </w:rPr>
        <w:t>z obchodného styku o </w:t>
      </w:r>
      <w:r w:rsidR="005F2A38">
        <w:rPr>
          <w:rFonts w:ascii="Times New Roman" w:hAnsi="Times New Roman" w:cs="Times New Roman"/>
          <w:sz w:val="24"/>
          <w:szCs w:val="24"/>
        </w:rPr>
        <w:t>74</w:t>
      </w:r>
      <w:r>
        <w:rPr>
          <w:rFonts w:ascii="Times New Roman" w:hAnsi="Times New Roman" w:cs="Times New Roman"/>
          <w:sz w:val="24"/>
          <w:szCs w:val="24"/>
        </w:rPr>
        <w:t xml:space="preserve"> tis. EUR, </w:t>
      </w:r>
      <w:r w:rsidRPr="001B0F0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le aj k</w:t>
      </w:r>
      <w:r w:rsidRPr="001B0F09">
        <w:rPr>
          <w:rFonts w:ascii="Times New Roman" w:hAnsi="Times New Roman" w:cs="Times New Roman"/>
          <w:sz w:val="24"/>
          <w:szCs w:val="24"/>
        </w:rPr>
        <w:t xml:space="preserve"> </w:t>
      </w:r>
      <w:r w:rsidRPr="00A462F1">
        <w:rPr>
          <w:rFonts w:ascii="Times New Roman" w:hAnsi="Times New Roman" w:cs="Times New Roman"/>
          <w:sz w:val="24"/>
          <w:szCs w:val="24"/>
        </w:rPr>
        <w:t>zníženiu doby splatnosti pohľadávok.</w:t>
      </w:r>
      <w:r w:rsidRPr="001B0F09">
        <w:rPr>
          <w:rFonts w:ascii="Times New Roman" w:hAnsi="Times New Roman" w:cs="Times New Roman"/>
          <w:sz w:val="24"/>
          <w:szCs w:val="24"/>
        </w:rPr>
        <w:t xml:space="preserve"> Je dôležité, aby spoločnosť kontrolovala odberateľov, aby platili svoje záväzky v stanovených termínoch. V</w:t>
      </w:r>
      <w:r w:rsidR="004E42FD">
        <w:rPr>
          <w:rFonts w:ascii="Times New Roman" w:hAnsi="Times New Roman" w:cs="Times New Roman"/>
          <w:sz w:val="24"/>
          <w:szCs w:val="24"/>
        </w:rPr>
        <w:t xml:space="preserve"> inkase </w:t>
      </w:r>
      <w:r w:rsidRPr="001B0F09">
        <w:rPr>
          <w:rFonts w:ascii="Times New Roman" w:hAnsi="Times New Roman" w:cs="Times New Roman"/>
          <w:sz w:val="24"/>
          <w:szCs w:val="24"/>
        </w:rPr>
        <w:t xml:space="preserve">pohľadávok nastalo v sledovanom období podstatné  zlepšenie </w:t>
      </w:r>
      <w:r w:rsidR="004E42FD">
        <w:rPr>
          <w:rFonts w:ascii="Times New Roman" w:hAnsi="Times New Roman" w:cs="Times New Roman"/>
          <w:sz w:val="24"/>
          <w:szCs w:val="24"/>
        </w:rPr>
        <w:t>a to skrátenie inkasa pohľadávok z obchodného styku o 9 dní</w:t>
      </w:r>
      <w:r w:rsidRPr="001B0F09">
        <w:rPr>
          <w:rFonts w:ascii="Times New Roman" w:hAnsi="Times New Roman" w:cs="Times New Roman"/>
          <w:sz w:val="24"/>
          <w:szCs w:val="24"/>
        </w:rPr>
        <w:t xml:space="preserve">, </w:t>
      </w:r>
      <w:r w:rsidR="004E42FD">
        <w:rPr>
          <w:rFonts w:ascii="Times New Roman" w:hAnsi="Times New Roman" w:cs="Times New Roman"/>
          <w:sz w:val="24"/>
          <w:szCs w:val="24"/>
        </w:rPr>
        <w:t xml:space="preserve">ÚJ by mala neustále  </w:t>
      </w:r>
      <w:r w:rsidRPr="001B0F09">
        <w:rPr>
          <w:rFonts w:ascii="Times New Roman" w:hAnsi="Times New Roman" w:cs="Times New Roman"/>
          <w:sz w:val="24"/>
          <w:szCs w:val="24"/>
        </w:rPr>
        <w:t>vyžadov</w:t>
      </w:r>
      <w:r w:rsidR="004E42FD">
        <w:rPr>
          <w:rFonts w:ascii="Times New Roman" w:hAnsi="Times New Roman" w:cs="Times New Roman"/>
          <w:sz w:val="24"/>
          <w:szCs w:val="24"/>
        </w:rPr>
        <w:t xml:space="preserve">ať dodržiavanie </w:t>
      </w:r>
      <w:r w:rsidRPr="001B0F09">
        <w:rPr>
          <w:rFonts w:ascii="Times New Roman" w:hAnsi="Times New Roman" w:cs="Times New Roman"/>
          <w:sz w:val="24"/>
          <w:szCs w:val="24"/>
        </w:rPr>
        <w:t xml:space="preserve">termínov splatnosti a znižovaním doby inkasa pohľadávok u odberateľov.  </w:t>
      </w:r>
      <w:r w:rsidR="004E42FD">
        <w:rPr>
          <w:rFonts w:ascii="Times New Roman" w:hAnsi="Times New Roman" w:cs="Times New Roman"/>
          <w:sz w:val="24"/>
          <w:szCs w:val="24"/>
        </w:rPr>
        <w:t>ÚJ ohľadom</w:t>
      </w:r>
      <w:r w:rsidRPr="001B0F09">
        <w:rPr>
          <w:rFonts w:ascii="Times New Roman" w:hAnsi="Times New Roman" w:cs="Times New Roman"/>
          <w:sz w:val="24"/>
          <w:szCs w:val="24"/>
        </w:rPr>
        <w:t xml:space="preserve"> </w:t>
      </w:r>
      <w:r w:rsidR="004E42FD">
        <w:rPr>
          <w:rFonts w:ascii="Times New Roman" w:hAnsi="Times New Roman" w:cs="Times New Roman"/>
          <w:sz w:val="24"/>
          <w:szCs w:val="24"/>
        </w:rPr>
        <w:t xml:space="preserve">ukazovateľov </w:t>
      </w:r>
      <w:r w:rsidRPr="001B0F09">
        <w:rPr>
          <w:rFonts w:ascii="Times New Roman" w:hAnsi="Times New Roman" w:cs="Times New Roman"/>
          <w:sz w:val="24"/>
          <w:szCs w:val="24"/>
        </w:rPr>
        <w:t>zásob</w:t>
      </w:r>
      <w:r w:rsidR="004C4195">
        <w:rPr>
          <w:rFonts w:ascii="Times New Roman" w:hAnsi="Times New Roman" w:cs="Times New Roman"/>
          <w:sz w:val="24"/>
          <w:szCs w:val="24"/>
        </w:rPr>
        <w:t xml:space="preserve"> ako : </w:t>
      </w:r>
      <w:r w:rsidRPr="001B0F0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doba </w:t>
      </w:r>
      <w:r w:rsidRPr="001B0F09">
        <w:rPr>
          <w:rFonts w:ascii="Times New Roman" w:hAnsi="Times New Roman" w:cs="Times New Roman"/>
          <w:sz w:val="24"/>
          <w:szCs w:val="24"/>
        </w:rPr>
        <w:t>obr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B0F09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u</w:t>
      </w:r>
      <w:r w:rsidR="004C4195">
        <w:rPr>
          <w:rFonts w:ascii="Times New Roman" w:hAnsi="Times New Roman" w:cs="Times New Roman"/>
          <w:sz w:val="24"/>
          <w:szCs w:val="24"/>
        </w:rPr>
        <w:t xml:space="preserve"> zásob a obrat zásob </w:t>
      </w:r>
      <w:r w:rsidRPr="00A6436A">
        <w:rPr>
          <w:rFonts w:ascii="Times New Roman" w:hAnsi="Times New Roman" w:cs="Times New Roman"/>
          <w:sz w:val="24"/>
          <w:szCs w:val="24"/>
        </w:rPr>
        <w:t xml:space="preserve">, a teda doba premeny zásob na peňažné prostriedky </w:t>
      </w:r>
      <w:r w:rsidR="004C4195">
        <w:rPr>
          <w:rFonts w:ascii="Times New Roman" w:hAnsi="Times New Roman" w:cs="Times New Roman"/>
          <w:sz w:val="24"/>
          <w:szCs w:val="24"/>
        </w:rPr>
        <w:t>sú podobné ako v roku 2022.</w:t>
      </w:r>
    </w:p>
    <w:p w14:paraId="7DF83F88" w14:textId="4DA52F7A" w:rsidR="00DA3BB5" w:rsidRDefault="00DA3BB5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1B450B" w14:textId="77777777" w:rsidR="004C4195" w:rsidRDefault="004C4195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A9E24F" w14:textId="17255433" w:rsidR="00DA3BB5" w:rsidRPr="001A5D79" w:rsidRDefault="00996754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A5D79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Prehľad vybraných ukazovateľov finančnej analýzy</w:t>
      </w:r>
    </w:p>
    <w:p w14:paraId="0D8F58D1" w14:textId="77777777" w:rsidR="00996754" w:rsidRPr="001A5D79" w:rsidRDefault="00996754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0E6D08F" w14:textId="394910EA" w:rsidR="00031F9F" w:rsidRPr="00031F9F" w:rsidRDefault="00E91EB1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7737"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="00031F9F" w:rsidRPr="00E67737">
        <w:rPr>
          <w:rFonts w:ascii="Times New Roman" w:hAnsi="Times New Roman" w:cs="Times New Roman"/>
          <w:b/>
          <w:bCs/>
          <w:sz w:val="24"/>
          <w:szCs w:val="24"/>
        </w:rPr>
        <w:t>kazovatele likvidity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 zaznamenali nepatrn</w:t>
      </w:r>
      <w:r w:rsidR="00E67737" w:rsidRPr="00E67737">
        <w:rPr>
          <w:rFonts w:ascii="Times New Roman" w:hAnsi="Times New Roman" w:cs="Times New Roman"/>
          <w:sz w:val="24"/>
          <w:szCs w:val="24"/>
        </w:rPr>
        <w:t>ú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 </w:t>
      </w:r>
      <w:r w:rsidR="00E67737" w:rsidRPr="00E67737">
        <w:rPr>
          <w:rFonts w:ascii="Times New Roman" w:hAnsi="Times New Roman" w:cs="Times New Roman"/>
          <w:sz w:val="24"/>
          <w:szCs w:val="24"/>
        </w:rPr>
        <w:t>rastúcu</w:t>
      </w:r>
      <w:r w:rsidR="00D25CF2" w:rsidRPr="00E67737">
        <w:rPr>
          <w:rFonts w:ascii="Times New Roman" w:hAnsi="Times New Roman" w:cs="Times New Roman"/>
          <w:sz w:val="24"/>
          <w:szCs w:val="24"/>
        </w:rPr>
        <w:t xml:space="preserve"> úroveň 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oproti minulému obdobiu, ale nepribližujú sa k štandardným hodnotám ich hodnoty sú veľmi nízke </w:t>
      </w:r>
      <w:r w:rsidRPr="00E67737">
        <w:rPr>
          <w:rFonts w:ascii="Times New Roman" w:hAnsi="Times New Roman" w:cs="Times New Roman"/>
          <w:sz w:val="24"/>
          <w:szCs w:val="24"/>
        </w:rPr>
        <w:t>–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 </w:t>
      </w:r>
      <w:r w:rsidRPr="00E67737">
        <w:rPr>
          <w:rFonts w:ascii="Times New Roman" w:hAnsi="Times New Roman" w:cs="Times New Roman"/>
          <w:sz w:val="24"/>
          <w:szCs w:val="24"/>
        </w:rPr>
        <w:t xml:space="preserve">všetky 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ukazovateľ likvidity nedosahujú požadované </w:t>
      </w:r>
      <w:r w:rsidR="00E67737" w:rsidRPr="00E67737">
        <w:rPr>
          <w:rFonts w:ascii="Times New Roman" w:hAnsi="Times New Roman" w:cs="Times New Roman"/>
          <w:sz w:val="24"/>
          <w:szCs w:val="24"/>
        </w:rPr>
        <w:t>odporúčané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 hodnoty týchto ukazovateľov. V časovom </w:t>
      </w:r>
      <w:r w:rsidR="002B104F" w:rsidRPr="00E67737">
        <w:rPr>
          <w:rFonts w:ascii="Times New Roman" w:hAnsi="Times New Roman" w:cs="Times New Roman"/>
          <w:sz w:val="24"/>
          <w:szCs w:val="24"/>
        </w:rPr>
        <w:t>-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 trendovom slede </w:t>
      </w:r>
      <w:r w:rsidR="00B16497" w:rsidRPr="00E67737">
        <w:rPr>
          <w:rFonts w:ascii="Times New Roman" w:hAnsi="Times New Roman" w:cs="Times New Roman"/>
          <w:sz w:val="24"/>
          <w:szCs w:val="24"/>
        </w:rPr>
        <w:t>pozitívny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 vývoj vykazuje aj ČPK - čistý pracovný kapitál -  </w:t>
      </w:r>
      <w:r w:rsidR="00B16497" w:rsidRPr="00E67737">
        <w:rPr>
          <w:rFonts w:ascii="Times New Roman" w:hAnsi="Times New Roman" w:cs="Times New Roman"/>
          <w:sz w:val="24"/>
          <w:szCs w:val="24"/>
        </w:rPr>
        <w:t xml:space="preserve">ale 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vykazuje </w:t>
      </w:r>
      <w:r w:rsidR="00D06EF1" w:rsidRPr="00E67737">
        <w:rPr>
          <w:rFonts w:ascii="Times New Roman" w:hAnsi="Times New Roman" w:cs="Times New Roman"/>
          <w:sz w:val="24"/>
          <w:szCs w:val="24"/>
        </w:rPr>
        <w:t>klesajúce záporne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 hodnoty</w:t>
      </w:r>
      <w:r w:rsidRPr="00E67737">
        <w:rPr>
          <w:rFonts w:ascii="Times New Roman" w:hAnsi="Times New Roman" w:cs="Times New Roman"/>
          <w:sz w:val="24"/>
          <w:szCs w:val="24"/>
        </w:rPr>
        <w:t xml:space="preserve"> oproti minulému roku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. Veľkosť ČPK sledujú najmä potenciálni veritelia </w:t>
      </w:r>
      <w:r w:rsidRPr="00E67737">
        <w:rPr>
          <w:rFonts w:ascii="Times New Roman" w:hAnsi="Times New Roman" w:cs="Times New Roman"/>
          <w:sz w:val="24"/>
          <w:szCs w:val="24"/>
        </w:rPr>
        <w:t>Ú</w:t>
      </w:r>
      <w:r w:rsidR="00031F9F" w:rsidRPr="00E67737">
        <w:rPr>
          <w:rFonts w:ascii="Times New Roman" w:hAnsi="Times New Roman" w:cs="Times New Roman"/>
          <w:sz w:val="24"/>
          <w:szCs w:val="24"/>
        </w:rPr>
        <w:t>J. Vývoj ČPK</w:t>
      </w:r>
      <w:r w:rsidR="00747F82" w:rsidRPr="00E67737">
        <w:rPr>
          <w:rFonts w:ascii="Times New Roman" w:hAnsi="Times New Roman" w:cs="Times New Roman"/>
          <w:sz w:val="24"/>
          <w:szCs w:val="24"/>
        </w:rPr>
        <w:t xml:space="preserve"> 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za sledované obdobie </w:t>
      </w:r>
      <w:r w:rsidR="00D06EF1" w:rsidRPr="00E67737">
        <w:rPr>
          <w:rFonts w:ascii="Times New Roman" w:hAnsi="Times New Roman" w:cs="Times New Roman"/>
          <w:sz w:val="24"/>
          <w:szCs w:val="24"/>
        </w:rPr>
        <w:t>ne</w:t>
      </w:r>
      <w:r w:rsidR="00031F9F" w:rsidRPr="00E67737">
        <w:rPr>
          <w:rFonts w:ascii="Times New Roman" w:hAnsi="Times New Roman" w:cs="Times New Roman"/>
          <w:sz w:val="24"/>
          <w:szCs w:val="24"/>
        </w:rPr>
        <w:t xml:space="preserve">potvrdzuje schopnosť </w:t>
      </w:r>
      <w:r w:rsidR="00FB6CC9" w:rsidRPr="00E67737">
        <w:rPr>
          <w:rFonts w:ascii="Times New Roman" w:hAnsi="Times New Roman" w:cs="Times New Roman"/>
          <w:sz w:val="24"/>
          <w:szCs w:val="24"/>
        </w:rPr>
        <w:t>Ú</w:t>
      </w:r>
      <w:r w:rsidR="00031F9F" w:rsidRPr="00E67737">
        <w:rPr>
          <w:rFonts w:ascii="Times New Roman" w:hAnsi="Times New Roman" w:cs="Times New Roman"/>
          <w:sz w:val="24"/>
          <w:szCs w:val="24"/>
        </w:rPr>
        <w:t>J  bez problémov uhrádzať  budúce záväzky</w:t>
      </w:r>
      <w:r w:rsidR="00747F82" w:rsidRPr="00E67737">
        <w:rPr>
          <w:rFonts w:ascii="Times New Roman" w:hAnsi="Times New Roman" w:cs="Times New Roman"/>
          <w:sz w:val="24"/>
          <w:szCs w:val="24"/>
        </w:rPr>
        <w:t xml:space="preserve"> </w:t>
      </w:r>
      <w:r w:rsidR="00031F9F" w:rsidRPr="00E67737">
        <w:rPr>
          <w:rFonts w:ascii="Times New Roman" w:hAnsi="Times New Roman" w:cs="Times New Roman"/>
          <w:sz w:val="24"/>
          <w:szCs w:val="24"/>
        </w:rPr>
        <w:t>- vykazuje nekrytý dlh.</w:t>
      </w:r>
    </w:p>
    <w:p w14:paraId="22C858DA" w14:textId="77777777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33441C" w14:textId="457219A6" w:rsidR="00FB6CC9" w:rsidRDefault="00E67737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7737">
        <w:rPr>
          <w:noProof/>
        </w:rPr>
        <w:drawing>
          <wp:inline distT="0" distB="0" distL="0" distR="0" wp14:anchorId="68DE8B5F" wp14:editId="4E73A447">
            <wp:extent cx="4733925" cy="1019175"/>
            <wp:effectExtent l="0" t="0" r="9525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92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4F37FB" w14:textId="77777777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924D03" w14:textId="786E3AFA" w:rsidR="008E7BD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6DB9">
        <w:rPr>
          <w:rFonts w:ascii="Times New Roman" w:hAnsi="Times New Roman" w:cs="Times New Roman"/>
          <w:b/>
          <w:bCs/>
          <w:sz w:val="24"/>
          <w:szCs w:val="24"/>
        </w:rPr>
        <w:t>Ukazovatele aktivity</w:t>
      </w:r>
      <w:r w:rsidRPr="00031F9F">
        <w:rPr>
          <w:rFonts w:ascii="Times New Roman" w:hAnsi="Times New Roman" w:cs="Times New Roman"/>
          <w:sz w:val="24"/>
          <w:szCs w:val="24"/>
        </w:rPr>
        <w:t xml:space="preserve"> vyjadrujú ako účinne je využívaný majetok</w:t>
      </w:r>
      <w:r w:rsidR="00AA31D6">
        <w:rPr>
          <w:rFonts w:ascii="Times New Roman" w:hAnsi="Times New Roman" w:cs="Times New Roman"/>
          <w:sz w:val="24"/>
          <w:szCs w:val="24"/>
        </w:rPr>
        <w:t xml:space="preserve"> ÚJ</w:t>
      </w:r>
      <w:r w:rsidRPr="00031F9F">
        <w:rPr>
          <w:rFonts w:ascii="Times New Roman" w:hAnsi="Times New Roman" w:cs="Times New Roman"/>
          <w:sz w:val="24"/>
          <w:szCs w:val="24"/>
        </w:rPr>
        <w:t>. V</w:t>
      </w:r>
      <w:r w:rsidR="00AA31D6">
        <w:rPr>
          <w:rFonts w:ascii="Times New Roman" w:hAnsi="Times New Roman" w:cs="Times New Roman"/>
          <w:sz w:val="24"/>
          <w:szCs w:val="24"/>
        </w:rPr>
        <w:t> </w:t>
      </w:r>
      <w:r w:rsidRPr="00031F9F">
        <w:rPr>
          <w:rFonts w:ascii="Times New Roman" w:hAnsi="Times New Roman" w:cs="Times New Roman"/>
          <w:sz w:val="24"/>
          <w:szCs w:val="24"/>
        </w:rPr>
        <w:t>ukazovate</w:t>
      </w:r>
      <w:r w:rsidR="00AA31D6">
        <w:rPr>
          <w:rFonts w:ascii="Times New Roman" w:hAnsi="Times New Roman" w:cs="Times New Roman"/>
          <w:sz w:val="24"/>
          <w:szCs w:val="24"/>
        </w:rPr>
        <w:t xml:space="preserve">li doba obratu aktív </w:t>
      </w:r>
      <w:r w:rsidRPr="00031F9F">
        <w:rPr>
          <w:rFonts w:ascii="Times New Roman" w:hAnsi="Times New Roman" w:cs="Times New Roman"/>
          <w:sz w:val="24"/>
          <w:szCs w:val="24"/>
        </w:rPr>
        <w:t xml:space="preserve">zaznamenala </w:t>
      </w:r>
      <w:r w:rsidR="00EB0373">
        <w:rPr>
          <w:rFonts w:ascii="Times New Roman" w:hAnsi="Times New Roman" w:cs="Times New Roman"/>
          <w:sz w:val="24"/>
          <w:szCs w:val="24"/>
        </w:rPr>
        <w:t xml:space="preserve">ÚJ </w:t>
      </w:r>
      <w:r w:rsidRPr="00031F9F">
        <w:rPr>
          <w:rFonts w:ascii="Times New Roman" w:hAnsi="Times New Roman" w:cs="Times New Roman"/>
          <w:sz w:val="24"/>
          <w:szCs w:val="24"/>
        </w:rPr>
        <w:t xml:space="preserve">za sledované obdobie </w:t>
      </w:r>
      <w:r w:rsidR="00AA31D6">
        <w:rPr>
          <w:rFonts w:ascii="Times New Roman" w:hAnsi="Times New Roman" w:cs="Times New Roman"/>
          <w:sz w:val="24"/>
          <w:szCs w:val="24"/>
        </w:rPr>
        <w:t>ne</w:t>
      </w:r>
      <w:r w:rsidRPr="00031F9F">
        <w:rPr>
          <w:rFonts w:ascii="Times New Roman" w:hAnsi="Times New Roman" w:cs="Times New Roman"/>
          <w:sz w:val="24"/>
          <w:szCs w:val="24"/>
        </w:rPr>
        <w:t xml:space="preserve">priaznivý vývoj a to tým, že obrat celkového majetku sa </w:t>
      </w:r>
      <w:r w:rsidR="00AA31D6">
        <w:rPr>
          <w:rFonts w:ascii="Times New Roman" w:hAnsi="Times New Roman" w:cs="Times New Roman"/>
          <w:sz w:val="24"/>
          <w:szCs w:val="24"/>
        </w:rPr>
        <w:t xml:space="preserve">zvýšil ako aj </w:t>
      </w:r>
      <w:r w:rsidRPr="00031F9F">
        <w:rPr>
          <w:rFonts w:ascii="Times New Roman" w:hAnsi="Times New Roman" w:cs="Times New Roman"/>
          <w:sz w:val="24"/>
          <w:szCs w:val="24"/>
        </w:rPr>
        <w:t xml:space="preserve"> viazanosť celkového majetku sa </w:t>
      </w:r>
      <w:r w:rsidR="00BE4E1B">
        <w:rPr>
          <w:rFonts w:ascii="Times New Roman" w:hAnsi="Times New Roman" w:cs="Times New Roman"/>
          <w:sz w:val="24"/>
          <w:szCs w:val="24"/>
        </w:rPr>
        <w:t>z</w:t>
      </w:r>
      <w:r w:rsidR="00AA31D6">
        <w:rPr>
          <w:rFonts w:ascii="Times New Roman" w:hAnsi="Times New Roman" w:cs="Times New Roman"/>
          <w:sz w:val="24"/>
          <w:szCs w:val="24"/>
        </w:rPr>
        <w:t>výšila</w:t>
      </w:r>
      <w:r w:rsidRPr="00031F9F">
        <w:rPr>
          <w:rFonts w:ascii="Times New Roman" w:hAnsi="Times New Roman" w:cs="Times New Roman"/>
          <w:sz w:val="24"/>
          <w:szCs w:val="24"/>
        </w:rPr>
        <w:t xml:space="preserve">. Tento vývoj </w:t>
      </w:r>
      <w:r w:rsidR="00BE4E1B">
        <w:rPr>
          <w:rFonts w:ascii="Times New Roman" w:hAnsi="Times New Roman" w:cs="Times New Roman"/>
          <w:sz w:val="24"/>
          <w:szCs w:val="24"/>
        </w:rPr>
        <w:t>súvisí s</w:t>
      </w:r>
      <w:r w:rsidR="00637A37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 xml:space="preserve">využívaní </w:t>
      </w:r>
      <w:r w:rsidR="00BE4E1B">
        <w:rPr>
          <w:rFonts w:ascii="Times New Roman" w:hAnsi="Times New Roman" w:cs="Times New Roman"/>
          <w:sz w:val="24"/>
          <w:szCs w:val="24"/>
        </w:rPr>
        <w:t xml:space="preserve">a </w:t>
      </w:r>
      <w:r w:rsidRPr="00031F9F">
        <w:rPr>
          <w:rFonts w:ascii="Times New Roman" w:hAnsi="Times New Roman" w:cs="Times New Roman"/>
          <w:sz w:val="24"/>
          <w:szCs w:val="24"/>
        </w:rPr>
        <w:t>realizovaný</w:t>
      </w:r>
      <w:r w:rsidR="00BE4E1B">
        <w:rPr>
          <w:rFonts w:ascii="Times New Roman" w:hAnsi="Times New Roman" w:cs="Times New Roman"/>
          <w:sz w:val="24"/>
          <w:szCs w:val="24"/>
        </w:rPr>
        <w:t>m</w:t>
      </w:r>
      <w:r w:rsidRPr="00031F9F">
        <w:rPr>
          <w:rFonts w:ascii="Times New Roman" w:hAnsi="Times New Roman" w:cs="Times New Roman"/>
          <w:sz w:val="24"/>
          <w:szCs w:val="24"/>
        </w:rPr>
        <w:t xml:space="preserve"> investícií</w:t>
      </w:r>
      <w:r w:rsidR="00DB3826">
        <w:rPr>
          <w:rFonts w:ascii="Times New Roman" w:hAnsi="Times New Roman" w:cs="Times New Roman"/>
          <w:sz w:val="24"/>
          <w:szCs w:val="24"/>
        </w:rPr>
        <w:t xml:space="preserve"> na</w:t>
      </w:r>
      <w:r w:rsidRPr="00031F9F">
        <w:rPr>
          <w:rFonts w:ascii="Times New Roman" w:hAnsi="Times New Roman" w:cs="Times New Roman"/>
          <w:sz w:val="24"/>
          <w:szCs w:val="24"/>
        </w:rPr>
        <w:t xml:space="preserve"> </w:t>
      </w:r>
      <w:r w:rsidR="00637A37">
        <w:rPr>
          <w:rFonts w:ascii="Times New Roman" w:hAnsi="Times New Roman" w:cs="Times New Roman"/>
          <w:sz w:val="24"/>
          <w:szCs w:val="24"/>
        </w:rPr>
        <w:t>ostatný</w:t>
      </w:r>
      <w:r w:rsidR="00DB3826">
        <w:rPr>
          <w:rFonts w:ascii="Times New Roman" w:hAnsi="Times New Roman" w:cs="Times New Roman"/>
          <w:sz w:val="24"/>
          <w:szCs w:val="24"/>
        </w:rPr>
        <w:t xml:space="preserve"> neobežný</w:t>
      </w:r>
      <w:r w:rsidR="00637A37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>majet</w:t>
      </w:r>
      <w:r w:rsidR="00BE4E1B">
        <w:rPr>
          <w:rFonts w:ascii="Times New Roman" w:hAnsi="Times New Roman" w:cs="Times New Roman"/>
          <w:sz w:val="24"/>
          <w:szCs w:val="24"/>
        </w:rPr>
        <w:t>ok</w:t>
      </w:r>
      <w:r w:rsidRPr="00031F9F">
        <w:rPr>
          <w:rFonts w:ascii="Times New Roman" w:hAnsi="Times New Roman" w:cs="Times New Roman"/>
          <w:sz w:val="24"/>
          <w:szCs w:val="24"/>
        </w:rPr>
        <w:t xml:space="preserve"> poukazuje</w:t>
      </w:r>
      <w:r w:rsidR="004035D1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 xml:space="preserve">ukazovateľ obratu neobežného majetku. Vývoj </w:t>
      </w:r>
      <w:r w:rsidR="00B356EE">
        <w:rPr>
          <w:rFonts w:ascii="Times New Roman" w:hAnsi="Times New Roman" w:cs="Times New Roman"/>
          <w:sz w:val="24"/>
          <w:szCs w:val="24"/>
        </w:rPr>
        <w:t xml:space="preserve">tohto </w:t>
      </w:r>
      <w:r w:rsidRPr="00031F9F">
        <w:rPr>
          <w:rFonts w:ascii="Times New Roman" w:hAnsi="Times New Roman" w:cs="Times New Roman"/>
          <w:sz w:val="24"/>
          <w:szCs w:val="24"/>
        </w:rPr>
        <w:t>ukazovateľ</w:t>
      </w:r>
      <w:r w:rsidR="00B356EE">
        <w:rPr>
          <w:rFonts w:ascii="Times New Roman" w:hAnsi="Times New Roman" w:cs="Times New Roman"/>
          <w:sz w:val="24"/>
          <w:szCs w:val="24"/>
        </w:rPr>
        <w:t>a</w:t>
      </w:r>
      <w:r w:rsidRPr="00031F9F">
        <w:rPr>
          <w:rFonts w:ascii="Times New Roman" w:hAnsi="Times New Roman" w:cs="Times New Roman"/>
          <w:sz w:val="24"/>
          <w:szCs w:val="24"/>
        </w:rPr>
        <w:t xml:space="preserve"> v sledovanom období</w:t>
      </w:r>
      <w:r w:rsidR="00C45E6C">
        <w:rPr>
          <w:rFonts w:ascii="Times New Roman" w:hAnsi="Times New Roman" w:cs="Times New Roman"/>
          <w:sz w:val="24"/>
          <w:szCs w:val="24"/>
        </w:rPr>
        <w:t xml:space="preserve"> má klesajúci trend oproti minulému obdobiu</w:t>
      </w:r>
      <w:r w:rsidRPr="00031F9F">
        <w:rPr>
          <w:rFonts w:ascii="Times New Roman" w:hAnsi="Times New Roman" w:cs="Times New Roman"/>
          <w:sz w:val="24"/>
          <w:szCs w:val="24"/>
        </w:rPr>
        <w:t>,</w:t>
      </w:r>
      <w:r w:rsidR="003F3A9A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 xml:space="preserve">v podiele neobežného a obežného majetku na celkovom majetku </w:t>
      </w:r>
      <w:r w:rsidR="00407BB3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J, a to v</w:t>
      </w:r>
      <w:r w:rsidR="003F3A9A">
        <w:rPr>
          <w:rFonts w:ascii="Times New Roman" w:hAnsi="Times New Roman" w:cs="Times New Roman"/>
          <w:sz w:val="24"/>
          <w:szCs w:val="24"/>
        </w:rPr>
        <w:t xml:space="preserve"> znížení</w:t>
      </w:r>
      <w:r w:rsidRPr="00031F9F">
        <w:rPr>
          <w:rFonts w:ascii="Times New Roman" w:hAnsi="Times New Roman" w:cs="Times New Roman"/>
          <w:sz w:val="24"/>
          <w:szCs w:val="24"/>
        </w:rPr>
        <w:t xml:space="preserve"> podielu obežného majetku na celkovom majetku </w:t>
      </w:r>
      <w:r w:rsidR="00407BB3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 xml:space="preserve">J ako </w:t>
      </w:r>
      <w:r w:rsidR="00D9779D">
        <w:rPr>
          <w:rFonts w:ascii="Times New Roman" w:hAnsi="Times New Roman" w:cs="Times New Roman"/>
          <w:sz w:val="24"/>
          <w:szCs w:val="24"/>
        </w:rPr>
        <w:t>zdroju</w:t>
      </w:r>
      <w:r w:rsidRPr="00031F9F">
        <w:rPr>
          <w:rFonts w:ascii="Times New Roman" w:hAnsi="Times New Roman" w:cs="Times New Roman"/>
          <w:sz w:val="24"/>
          <w:szCs w:val="24"/>
        </w:rPr>
        <w:t xml:space="preserve"> likvidity. </w:t>
      </w:r>
    </w:p>
    <w:p w14:paraId="53E88AEA" w14:textId="77777777" w:rsidR="00AB695F" w:rsidRDefault="00AB695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BDA1D" w14:textId="7DA9C2B0" w:rsidR="00031F9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1F9F">
        <w:rPr>
          <w:rFonts w:ascii="Times New Roman" w:hAnsi="Times New Roman" w:cs="Times New Roman"/>
          <w:sz w:val="24"/>
          <w:szCs w:val="24"/>
        </w:rPr>
        <w:t xml:space="preserve">Stupeň odpísania </w:t>
      </w:r>
      <w:r w:rsidR="00E36297">
        <w:rPr>
          <w:rFonts w:ascii="Times New Roman" w:hAnsi="Times New Roman" w:cs="Times New Roman"/>
          <w:sz w:val="24"/>
          <w:szCs w:val="24"/>
        </w:rPr>
        <w:t>dlhodobého hmotného majetku</w:t>
      </w:r>
      <w:r w:rsidRPr="00031F9F">
        <w:rPr>
          <w:rFonts w:ascii="Times New Roman" w:hAnsi="Times New Roman" w:cs="Times New Roman"/>
          <w:sz w:val="24"/>
          <w:szCs w:val="24"/>
        </w:rPr>
        <w:t xml:space="preserve"> súvisí s odpisovou politikou a investovaním </w:t>
      </w:r>
      <w:r w:rsidR="00407BB3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</w:t>
      </w:r>
      <w:r w:rsidR="003F0901">
        <w:rPr>
          <w:rFonts w:ascii="Times New Roman" w:hAnsi="Times New Roman" w:cs="Times New Roman"/>
          <w:sz w:val="24"/>
          <w:szCs w:val="24"/>
        </w:rPr>
        <w:t xml:space="preserve"> v priebehu roku 202</w:t>
      </w:r>
      <w:r w:rsidR="00C45E6C">
        <w:rPr>
          <w:rFonts w:ascii="Times New Roman" w:hAnsi="Times New Roman" w:cs="Times New Roman"/>
          <w:sz w:val="24"/>
          <w:szCs w:val="24"/>
        </w:rPr>
        <w:t>3</w:t>
      </w:r>
      <w:r w:rsidR="008E7BDF">
        <w:rPr>
          <w:rFonts w:ascii="Times New Roman" w:hAnsi="Times New Roman" w:cs="Times New Roman"/>
          <w:sz w:val="24"/>
          <w:szCs w:val="24"/>
        </w:rPr>
        <w:t>, v ktorom boli uplatnené odpisy</w:t>
      </w:r>
      <w:r w:rsidR="00E36297">
        <w:rPr>
          <w:rFonts w:ascii="Times New Roman" w:hAnsi="Times New Roman" w:cs="Times New Roman"/>
          <w:sz w:val="24"/>
          <w:szCs w:val="24"/>
        </w:rPr>
        <w:t xml:space="preserve"> </w:t>
      </w:r>
      <w:r w:rsidR="00C45E6C">
        <w:rPr>
          <w:rFonts w:ascii="Times New Roman" w:hAnsi="Times New Roman" w:cs="Times New Roman"/>
          <w:sz w:val="24"/>
          <w:szCs w:val="24"/>
        </w:rPr>
        <w:t>vyššie</w:t>
      </w:r>
      <w:r w:rsidR="00E36297">
        <w:rPr>
          <w:rFonts w:ascii="Times New Roman" w:hAnsi="Times New Roman" w:cs="Times New Roman"/>
          <w:sz w:val="24"/>
          <w:szCs w:val="24"/>
        </w:rPr>
        <w:t xml:space="preserve"> o </w:t>
      </w:r>
      <w:r w:rsidR="00C45E6C">
        <w:rPr>
          <w:rFonts w:ascii="Times New Roman" w:hAnsi="Times New Roman" w:cs="Times New Roman"/>
          <w:sz w:val="24"/>
          <w:szCs w:val="24"/>
        </w:rPr>
        <w:t>28</w:t>
      </w:r>
      <w:r w:rsidR="00E36297">
        <w:rPr>
          <w:rFonts w:ascii="Times New Roman" w:hAnsi="Times New Roman" w:cs="Times New Roman"/>
          <w:sz w:val="24"/>
          <w:szCs w:val="24"/>
        </w:rPr>
        <w:t xml:space="preserve"> tis. Eur ako v roku 202</w:t>
      </w:r>
      <w:r w:rsidR="00C45E6C">
        <w:rPr>
          <w:rFonts w:ascii="Times New Roman" w:hAnsi="Times New Roman" w:cs="Times New Roman"/>
          <w:sz w:val="24"/>
          <w:szCs w:val="24"/>
        </w:rPr>
        <w:t>2</w:t>
      </w:r>
      <w:r w:rsidRPr="00031F9F">
        <w:rPr>
          <w:rFonts w:ascii="Times New Roman" w:hAnsi="Times New Roman" w:cs="Times New Roman"/>
          <w:sz w:val="24"/>
          <w:szCs w:val="24"/>
        </w:rPr>
        <w:t>.</w:t>
      </w:r>
      <w:r w:rsidR="004642F1">
        <w:rPr>
          <w:rFonts w:ascii="Times New Roman" w:hAnsi="Times New Roman" w:cs="Times New Roman"/>
          <w:sz w:val="24"/>
          <w:szCs w:val="24"/>
        </w:rPr>
        <w:t xml:space="preserve"> Pozitívnym ukazovateľom je zníženie inkasa pohľadávok </w:t>
      </w:r>
      <w:r w:rsidR="00F25CCB">
        <w:rPr>
          <w:rFonts w:ascii="Times New Roman" w:hAnsi="Times New Roman" w:cs="Times New Roman"/>
          <w:sz w:val="24"/>
          <w:szCs w:val="24"/>
        </w:rPr>
        <w:t>v priemere o </w:t>
      </w:r>
      <w:r w:rsidR="00C45E6C">
        <w:rPr>
          <w:rFonts w:ascii="Times New Roman" w:hAnsi="Times New Roman" w:cs="Times New Roman"/>
          <w:sz w:val="24"/>
          <w:szCs w:val="24"/>
        </w:rPr>
        <w:t>9</w:t>
      </w:r>
      <w:r w:rsidR="00F25CCB">
        <w:rPr>
          <w:rFonts w:ascii="Times New Roman" w:hAnsi="Times New Roman" w:cs="Times New Roman"/>
          <w:sz w:val="24"/>
          <w:szCs w:val="24"/>
        </w:rPr>
        <w:t xml:space="preserve"> dní oproti roku 202</w:t>
      </w:r>
      <w:r w:rsidR="00C45E6C">
        <w:rPr>
          <w:rFonts w:ascii="Times New Roman" w:hAnsi="Times New Roman" w:cs="Times New Roman"/>
          <w:sz w:val="24"/>
          <w:szCs w:val="24"/>
        </w:rPr>
        <w:t>2</w:t>
      </w:r>
      <w:r w:rsidR="003B5A0E">
        <w:rPr>
          <w:rFonts w:ascii="Times New Roman" w:hAnsi="Times New Roman" w:cs="Times New Roman"/>
          <w:sz w:val="24"/>
          <w:szCs w:val="24"/>
        </w:rPr>
        <w:t xml:space="preserve"> ako aj zníženie doby splácania záväzkov</w:t>
      </w:r>
      <w:r w:rsidR="0068330A">
        <w:rPr>
          <w:rFonts w:ascii="Times New Roman" w:hAnsi="Times New Roman" w:cs="Times New Roman"/>
          <w:sz w:val="24"/>
          <w:szCs w:val="24"/>
        </w:rPr>
        <w:t xml:space="preserve">. </w:t>
      </w:r>
      <w:r w:rsidR="00F25CCB">
        <w:rPr>
          <w:rFonts w:ascii="Times New Roman" w:hAnsi="Times New Roman" w:cs="Times New Roman"/>
          <w:sz w:val="24"/>
          <w:szCs w:val="24"/>
        </w:rPr>
        <w:t xml:space="preserve"> </w:t>
      </w:r>
      <w:r w:rsidR="004642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CB7807" w14:textId="56C8887F" w:rsidR="001A6938" w:rsidRDefault="001A693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D88EE4" w14:textId="7308255F" w:rsidR="001A6938" w:rsidRDefault="00207FC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7FCC">
        <w:rPr>
          <w:noProof/>
        </w:rPr>
        <w:drawing>
          <wp:inline distT="0" distB="0" distL="0" distR="0" wp14:anchorId="45DFDB56" wp14:editId="2BC9AD3F">
            <wp:extent cx="4419600" cy="266700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534C8" w14:textId="77777777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2B9891" w14:textId="275926AC" w:rsidR="009B1F57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6DB9">
        <w:rPr>
          <w:rFonts w:ascii="Times New Roman" w:hAnsi="Times New Roman" w:cs="Times New Roman"/>
          <w:b/>
          <w:bCs/>
          <w:sz w:val="24"/>
          <w:szCs w:val="24"/>
        </w:rPr>
        <w:t>Ukazovatele rentability</w:t>
      </w:r>
      <w:r w:rsidRPr="00031F9F">
        <w:rPr>
          <w:rFonts w:ascii="Times New Roman" w:hAnsi="Times New Roman" w:cs="Times New Roman"/>
          <w:sz w:val="24"/>
          <w:szCs w:val="24"/>
        </w:rPr>
        <w:t xml:space="preserve"> vyjadrujú výnosnosť podnikového úsilia. Odrážajú efektívnosť hospodárenia udaním hodnoty zisku, teda vyjadrujú intenzitu, s akou sa zhodnocuje kapitál, ktorý  je   v podniku   viazaný.   </w:t>
      </w:r>
      <w:r w:rsidR="00885B99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 xml:space="preserve">J   zaznamenala  </w:t>
      </w:r>
      <w:r w:rsidR="000A5B69">
        <w:rPr>
          <w:rFonts w:ascii="Times New Roman" w:hAnsi="Times New Roman" w:cs="Times New Roman"/>
          <w:sz w:val="24"/>
          <w:szCs w:val="24"/>
        </w:rPr>
        <w:t>kladné</w:t>
      </w:r>
      <w:r w:rsidRPr="00031F9F">
        <w:rPr>
          <w:rFonts w:ascii="Times New Roman" w:hAnsi="Times New Roman" w:cs="Times New Roman"/>
          <w:sz w:val="24"/>
          <w:szCs w:val="24"/>
        </w:rPr>
        <w:t xml:space="preserve">  hodnoty   týchto   ukazovateľov v </w:t>
      </w:r>
      <w:r w:rsidRPr="00031F9F">
        <w:rPr>
          <w:rFonts w:ascii="Times New Roman" w:hAnsi="Times New Roman" w:cs="Times New Roman"/>
          <w:sz w:val="24"/>
          <w:szCs w:val="24"/>
        </w:rPr>
        <w:lastRenderedPageBreak/>
        <w:t xml:space="preserve">sledovanom období ako </w:t>
      </w:r>
      <w:r w:rsidR="00CC20DD">
        <w:rPr>
          <w:rFonts w:ascii="Times New Roman" w:hAnsi="Times New Roman" w:cs="Times New Roman"/>
          <w:sz w:val="24"/>
          <w:szCs w:val="24"/>
        </w:rPr>
        <w:t xml:space="preserve">aj </w:t>
      </w:r>
      <w:r w:rsidRPr="00031F9F">
        <w:rPr>
          <w:rFonts w:ascii="Times New Roman" w:hAnsi="Times New Roman" w:cs="Times New Roman"/>
          <w:sz w:val="24"/>
          <w:szCs w:val="24"/>
        </w:rPr>
        <w:t xml:space="preserve">v predchádzajúcom období </w:t>
      </w:r>
      <w:r w:rsidR="00CC20DD">
        <w:rPr>
          <w:rFonts w:ascii="Times New Roman" w:hAnsi="Times New Roman" w:cs="Times New Roman"/>
          <w:sz w:val="24"/>
          <w:szCs w:val="24"/>
        </w:rPr>
        <w:t>roku 202</w:t>
      </w:r>
      <w:r w:rsidR="00753DD1">
        <w:rPr>
          <w:rFonts w:ascii="Times New Roman" w:hAnsi="Times New Roman" w:cs="Times New Roman"/>
          <w:sz w:val="24"/>
          <w:szCs w:val="24"/>
        </w:rPr>
        <w:t>2</w:t>
      </w:r>
      <w:r w:rsidRPr="00031F9F">
        <w:rPr>
          <w:rFonts w:ascii="Times New Roman" w:hAnsi="Times New Roman" w:cs="Times New Roman"/>
          <w:sz w:val="24"/>
          <w:szCs w:val="24"/>
        </w:rPr>
        <w:t xml:space="preserve">. Dosiahnutie </w:t>
      </w:r>
      <w:r w:rsidR="00CC20DD">
        <w:rPr>
          <w:rFonts w:ascii="Times New Roman" w:hAnsi="Times New Roman" w:cs="Times New Roman"/>
          <w:sz w:val="24"/>
          <w:szCs w:val="24"/>
        </w:rPr>
        <w:t xml:space="preserve">nižšej </w:t>
      </w:r>
      <w:r w:rsidRPr="00031F9F">
        <w:rPr>
          <w:rFonts w:ascii="Times New Roman" w:hAnsi="Times New Roman" w:cs="Times New Roman"/>
          <w:sz w:val="24"/>
          <w:szCs w:val="24"/>
        </w:rPr>
        <w:t xml:space="preserve">úrovne  týchto  hodnôt  </w:t>
      </w:r>
      <w:r w:rsidR="0066426D">
        <w:rPr>
          <w:rFonts w:ascii="Times New Roman" w:hAnsi="Times New Roman" w:cs="Times New Roman"/>
          <w:sz w:val="24"/>
          <w:szCs w:val="24"/>
        </w:rPr>
        <w:t>oproti roku 202</w:t>
      </w:r>
      <w:r w:rsidR="00753DD1">
        <w:rPr>
          <w:rFonts w:ascii="Times New Roman" w:hAnsi="Times New Roman" w:cs="Times New Roman"/>
          <w:sz w:val="24"/>
          <w:szCs w:val="24"/>
        </w:rPr>
        <w:t>2</w:t>
      </w:r>
      <w:r w:rsidR="0066426D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 xml:space="preserve">si  vyžaduje  analyzovať  ich  súčasný  stav  pre  ich  stabilizovanie </w:t>
      </w:r>
      <w:r w:rsidR="00915F1E">
        <w:rPr>
          <w:rFonts w:ascii="Times New Roman" w:hAnsi="Times New Roman" w:cs="Times New Roman"/>
          <w:sz w:val="24"/>
          <w:szCs w:val="24"/>
        </w:rPr>
        <w:t>do</w:t>
      </w:r>
      <w:r w:rsidRPr="00031F9F">
        <w:rPr>
          <w:rFonts w:ascii="Times New Roman" w:hAnsi="Times New Roman" w:cs="Times New Roman"/>
          <w:sz w:val="24"/>
          <w:szCs w:val="24"/>
        </w:rPr>
        <w:t xml:space="preserve"> budúcnosti. </w:t>
      </w:r>
    </w:p>
    <w:p w14:paraId="2BA1D37E" w14:textId="77777777" w:rsidR="000F0E18" w:rsidRDefault="000F0E1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3DE790" w14:textId="369C930A" w:rsidR="00407BB3" w:rsidRDefault="00762596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62596">
        <w:rPr>
          <w:noProof/>
        </w:rPr>
        <w:drawing>
          <wp:inline distT="0" distB="0" distL="0" distR="0" wp14:anchorId="1D03E6E5" wp14:editId="2BBE179C">
            <wp:extent cx="4419600" cy="142875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09449" w14:textId="76DE890D" w:rsidR="000F0E18" w:rsidRDefault="000F0E1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3CAA83" w14:textId="78C6E477" w:rsidR="00001110" w:rsidRDefault="009B1F57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6DB9">
        <w:rPr>
          <w:rFonts w:ascii="Times New Roman" w:hAnsi="Times New Roman" w:cs="Times New Roman"/>
          <w:b/>
          <w:bCs/>
          <w:sz w:val="24"/>
          <w:szCs w:val="24"/>
        </w:rPr>
        <w:t xml:space="preserve">Ukazovatele výkonnosti </w:t>
      </w:r>
      <w:r w:rsidR="009C5426" w:rsidRPr="00C16DB9">
        <w:rPr>
          <w:rFonts w:ascii="Times New Roman" w:hAnsi="Times New Roman" w:cs="Times New Roman"/>
          <w:b/>
          <w:bCs/>
          <w:sz w:val="24"/>
          <w:szCs w:val="24"/>
        </w:rPr>
        <w:t>ÚJ</w:t>
      </w:r>
      <w:r w:rsidR="009C5426">
        <w:rPr>
          <w:rFonts w:ascii="Times New Roman" w:hAnsi="Times New Roman" w:cs="Times New Roman"/>
          <w:sz w:val="24"/>
          <w:szCs w:val="24"/>
        </w:rPr>
        <w:t xml:space="preserve"> </w:t>
      </w:r>
      <w:r w:rsidRPr="009B1F57">
        <w:rPr>
          <w:rFonts w:ascii="Times New Roman" w:hAnsi="Times New Roman" w:cs="Times New Roman"/>
          <w:sz w:val="24"/>
          <w:szCs w:val="24"/>
        </w:rPr>
        <w:t xml:space="preserve">kopírujú ukazovatele rentability a analyzujú Výkaz ziskov a strát. V budúcnosti </w:t>
      </w:r>
      <w:r>
        <w:rPr>
          <w:rFonts w:ascii="Times New Roman" w:hAnsi="Times New Roman" w:cs="Times New Roman"/>
          <w:sz w:val="24"/>
          <w:szCs w:val="24"/>
        </w:rPr>
        <w:t xml:space="preserve">by </w:t>
      </w:r>
      <w:r w:rsidRPr="009B1F57">
        <w:rPr>
          <w:rFonts w:ascii="Times New Roman" w:hAnsi="Times New Roman" w:cs="Times New Roman"/>
          <w:sz w:val="24"/>
          <w:szCs w:val="24"/>
        </w:rPr>
        <w:t xml:space="preserve">sa spoločnosť </w:t>
      </w:r>
      <w:r>
        <w:rPr>
          <w:rFonts w:ascii="Times New Roman" w:hAnsi="Times New Roman" w:cs="Times New Roman"/>
          <w:sz w:val="24"/>
          <w:szCs w:val="24"/>
        </w:rPr>
        <w:t xml:space="preserve">mala </w:t>
      </w:r>
      <w:r w:rsidRPr="009B1F57">
        <w:rPr>
          <w:rFonts w:ascii="Times New Roman" w:hAnsi="Times New Roman" w:cs="Times New Roman"/>
          <w:sz w:val="24"/>
          <w:szCs w:val="24"/>
        </w:rPr>
        <w:t>zamer</w:t>
      </w:r>
      <w:r>
        <w:rPr>
          <w:rFonts w:ascii="Times New Roman" w:hAnsi="Times New Roman" w:cs="Times New Roman"/>
          <w:sz w:val="24"/>
          <w:szCs w:val="24"/>
        </w:rPr>
        <w:t>ať</w:t>
      </w:r>
      <w:r w:rsidRPr="009B1F57">
        <w:rPr>
          <w:rFonts w:ascii="Times New Roman" w:hAnsi="Times New Roman" w:cs="Times New Roman"/>
          <w:sz w:val="24"/>
          <w:szCs w:val="24"/>
        </w:rPr>
        <w:t xml:space="preserve"> na sústavné analyzovanie a vyhodnocovanie nefinančných aj finančných ukazovateľov, aby žiadúci vývoj činnosti spoločnosti bol rovnomerný a v súlade s predmetom jej činnosti.</w:t>
      </w:r>
    </w:p>
    <w:p w14:paraId="0137A70A" w14:textId="5D01F113" w:rsidR="00906C56" w:rsidRDefault="00906C56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9C639D" w14:textId="094676A8" w:rsidR="00906C56" w:rsidRPr="001B0F09" w:rsidRDefault="00906C56" w:rsidP="00906C5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6C56">
        <w:rPr>
          <w:rFonts w:ascii="Times New Roman" w:hAnsi="Times New Roman" w:cs="Times New Roman"/>
          <w:b/>
          <w:bCs/>
          <w:sz w:val="24"/>
          <w:szCs w:val="24"/>
        </w:rPr>
        <w:t>Ukazovatele zadlženosti</w:t>
      </w:r>
      <w:r w:rsidRPr="001B0F09">
        <w:rPr>
          <w:rFonts w:ascii="Times New Roman" w:hAnsi="Times New Roman" w:cs="Times New Roman"/>
          <w:sz w:val="24"/>
          <w:szCs w:val="24"/>
        </w:rPr>
        <w:t xml:space="preserve"> vyjadrujú a kvantifikujú rozsah použitia cudzieho kapitálu na financovaní potrieb spoločnosti. V ukazovateľoch zadlženosti v spoločnosti došlo k</w:t>
      </w:r>
      <w:r w:rsidR="00190783">
        <w:rPr>
          <w:rFonts w:ascii="Times New Roman" w:hAnsi="Times New Roman" w:cs="Times New Roman"/>
          <w:sz w:val="24"/>
          <w:szCs w:val="24"/>
        </w:rPr>
        <w:t> minimálnemu poklesu</w:t>
      </w:r>
      <w:r w:rsidRPr="001B0F09">
        <w:rPr>
          <w:rFonts w:ascii="Times New Roman" w:hAnsi="Times New Roman" w:cs="Times New Roman"/>
          <w:sz w:val="24"/>
          <w:szCs w:val="24"/>
        </w:rPr>
        <w:t xml:space="preserve"> za sledované obdobie. Ukazovateľ  celkovej  zadlženosti  dosiahol hranicu </w:t>
      </w:r>
      <w:r>
        <w:rPr>
          <w:rFonts w:ascii="Times New Roman" w:hAnsi="Times New Roman" w:cs="Times New Roman"/>
          <w:sz w:val="24"/>
          <w:szCs w:val="24"/>
        </w:rPr>
        <w:t>75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190783">
        <w:rPr>
          <w:rFonts w:ascii="Times New Roman" w:hAnsi="Times New Roman" w:cs="Times New Roman"/>
          <w:sz w:val="24"/>
          <w:szCs w:val="24"/>
        </w:rPr>
        <w:t>01</w:t>
      </w:r>
      <w:r w:rsidRPr="001B0F09">
        <w:rPr>
          <w:rFonts w:ascii="Times New Roman" w:hAnsi="Times New Roman" w:cs="Times New Roman"/>
          <w:sz w:val="24"/>
          <w:szCs w:val="24"/>
        </w:rPr>
        <w:t xml:space="preserve"> %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1B0F09">
        <w:rPr>
          <w:rFonts w:ascii="Times New Roman" w:hAnsi="Times New Roman" w:cs="Times New Roman"/>
          <w:sz w:val="24"/>
          <w:szCs w:val="24"/>
        </w:rPr>
        <w:t xml:space="preserve">predchádzajúci rok to bolo  </w:t>
      </w:r>
      <w:r>
        <w:rPr>
          <w:rFonts w:ascii="Times New Roman" w:hAnsi="Times New Roman" w:cs="Times New Roman"/>
          <w:sz w:val="24"/>
          <w:szCs w:val="24"/>
        </w:rPr>
        <w:t>7</w:t>
      </w:r>
      <w:r w:rsidR="00190783">
        <w:rPr>
          <w:rFonts w:ascii="Times New Roman" w:hAnsi="Times New Roman" w:cs="Times New Roman"/>
          <w:sz w:val="24"/>
          <w:szCs w:val="24"/>
        </w:rPr>
        <w:t>5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190783">
        <w:rPr>
          <w:rFonts w:ascii="Times New Roman" w:hAnsi="Times New Roman" w:cs="Times New Roman"/>
          <w:sz w:val="24"/>
          <w:szCs w:val="24"/>
        </w:rPr>
        <w:t>31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B0F09">
        <w:rPr>
          <w:rFonts w:ascii="Times New Roman" w:hAnsi="Times New Roman" w:cs="Times New Roman"/>
          <w:sz w:val="24"/>
          <w:szCs w:val="24"/>
        </w:rPr>
        <w:t>%</w:t>
      </w:r>
      <w:r>
        <w:rPr>
          <w:rFonts w:ascii="Times New Roman" w:hAnsi="Times New Roman" w:cs="Times New Roman"/>
          <w:sz w:val="24"/>
          <w:szCs w:val="24"/>
        </w:rPr>
        <w:t xml:space="preserve"> )</w:t>
      </w:r>
      <w:r w:rsidRPr="001B0F09">
        <w:rPr>
          <w:rFonts w:ascii="Times New Roman" w:hAnsi="Times New Roman" w:cs="Times New Roman"/>
          <w:sz w:val="24"/>
          <w:szCs w:val="24"/>
        </w:rPr>
        <w:t xml:space="preserve">, čo vysoko prevyšuje požadovanú štandardnú hodnotu tohto ukazovateľa </w:t>
      </w:r>
      <w:r w:rsidR="00190783">
        <w:rPr>
          <w:rFonts w:ascii="Times New Roman" w:hAnsi="Times New Roman" w:cs="Times New Roman"/>
          <w:sz w:val="24"/>
          <w:szCs w:val="24"/>
        </w:rPr>
        <w:t>(</w:t>
      </w:r>
      <w:r w:rsidRPr="001B0F09">
        <w:rPr>
          <w:rFonts w:ascii="Times New Roman" w:hAnsi="Times New Roman" w:cs="Times New Roman"/>
          <w:sz w:val="24"/>
          <w:szCs w:val="24"/>
        </w:rPr>
        <w:t xml:space="preserve"> 1:2 </w:t>
      </w:r>
      <w:r w:rsidR="00190783">
        <w:rPr>
          <w:rFonts w:ascii="Times New Roman" w:hAnsi="Times New Roman" w:cs="Times New Roman"/>
          <w:sz w:val="24"/>
          <w:szCs w:val="24"/>
        </w:rPr>
        <w:t>)</w:t>
      </w:r>
      <w:r w:rsidRPr="001B0F09">
        <w:rPr>
          <w:rFonts w:ascii="Times New Roman" w:hAnsi="Times New Roman" w:cs="Times New Roman"/>
          <w:sz w:val="24"/>
          <w:szCs w:val="24"/>
        </w:rPr>
        <w:t>.  Negatívny  vývoj v ukazovateľoch zadlženosti v sledovanom období mal dopad na dosahovanú rentabilitu a likviditu spoločnosti.</w:t>
      </w:r>
    </w:p>
    <w:p w14:paraId="023A7BEE" w14:textId="77777777" w:rsidR="00906C56" w:rsidRDefault="00906C56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95FAF4" w14:textId="5E7E2F9A" w:rsidR="00001110" w:rsidRDefault="00001110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F503B5" w14:textId="4FC388C9" w:rsidR="00865022" w:rsidRPr="00865022" w:rsidRDefault="00865022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865022">
        <w:rPr>
          <w:rFonts w:ascii="Times New Roman" w:hAnsi="Times New Roman" w:cs="Times New Roman"/>
          <w:b/>
          <w:bCs/>
          <w:i/>
          <w:iCs/>
          <w:sz w:val="24"/>
          <w:szCs w:val="24"/>
        </w:rPr>
        <w:t>Iné</w:t>
      </w:r>
      <w:r w:rsidR="00DA0E8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ukazovatele finančnej analýzy:</w:t>
      </w:r>
    </w:p>
    <w:p w14:paraId="1FA41116" w14:textId="6E72FA1F" w:rsidR="00001110" w:rsidRDefault="00001110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F25DD7" w14:textId="6182FA10" w:rsidR="00001110" w:rsidRDefault="00A01CA0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1CA0">
        <w:rPr>
          <w:noProof/>
        </w:rPr>
        <w:drawing>
          <wp:inline distT="0" distB="0" distL="0" distR="0" wp14:anchorId="545DDFB4" wp14:editId="1525ADA3">
            <wp:extent cx="4419600" cy="1238250"/>
            <wp:effectExtent l="0" t="0" r="0" b="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0" cy="1238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219D93" w14:textId="3FF3C550" w:rsidR="00001110" w:rsidRDefault="00001110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254FDC" w14:textId="3A11B205" w:rsidR="00001110" w:rsidRPr="00C45704" w:rsidRDefault="0067208E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45704">
        <w:rPr>
          <w:rFonts w:ascii="Times New Roman" w:hAnsi="Times New Roman" w:cs="Times New Roman"/>
          <w:b/>
          <w:bCs/>
          <w:sz w:val="24"/>
          <w:szCs w:val="24"/>
        </w:rPr>
        <w:t>Altmanovo Z-skóre:</w:t>
      </w:r>
    </w:p>
    <w:p w14:paraId="3323805E" w14:textId="77777777" w:rsidR="0067208E" w:rsidRDefault="0067208E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94C10A" w14:textId="77777777" w:rsidR="00A773BE" w:rsidRDefault="00C0586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869">
        <w:rPr>
          <w:rFonts w:ascii="Times New Roman" w:hAnsi="Times New Roman" w:cs="Times New Roman"/>
          <w:sz w:val="24"/>
          <w:szCs w:val="24"/>
        </w:rPr>
        <w:t xml:space="preserve">Pričom ak je: Z &gt; 2,9 je finančná situácia v súčasnosti i budúcnosti dobrá, </w:t>
      </w:r>
    </w:p>
    <w:p w14:paraId="624AB162" w14:textId="12120ED7" w:rsidR="00A773BE" w:rsidRDefault="00C0586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869">
        <w:rPr>
          <w:rFonts w:ascii="Times New Roman" w:hAnsi="Times New Roman" w:cs="Times New Roman"/>
          <w:sz w:val="24"/>
          <w:szCs w:val="24"/>
        </w:rPr>
        <w:t>1</w:t>
      </w:r>
      <w:r w:rsidRPr="00161028">
        <w:rPr>
          <w:rFonts w:ascii="Times New Roman" w:hAnsi="Times New Roman" w:cs="Times New Roman"/>
          <w:b/>
          <w:bCs/>
          <w:sz w:val="24"/>
          <w:szCs w:val="24"/>
        </w:rPr>
        <w:t>,2 &lt; Z &lt; 2,9 šedá zóna nevyhranených výsledkov</w:t>
      </w:r>
      <w:r w:rsidR="00A773BE" w:rsidRPr="00161028">
        <w:rPr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Pr="0016102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773BE" w:rsidRPr="00161028">
        <w:rPr>
          <w:rFonts w:ascii="Times New Roman" w:hAnsi="Times New Roman" w:cs="Times New Roman"/>
          <w:b/>
          <w:bCs/>
          <w:sz w:val="24"/>
          <w:szCs w:val="24"/>
        </w:rPr>
        <w:t xml:space="preserve"> sa nachádza ÚJ,</w:t>
      </w:r>
      <w:r w:rsidR="00A773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389FFF" w14:textId="77777777" w:rsidR="00A773BE" w:rsidRDefault="00C0586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869">
        <w:rPr>
          <w:rFonts w:ascii="Times New Roman" w:hAnsi="Times New Roman" w:cs="Times New Roman"/>
          <w:sz w:val="24"/>
          <w:szCs w:val="24"/>
        </w:rPr>
        <w:t xml:space="preserve">Z &lt; 1,2 finančná situácia je zlá, hrozí bankrot. </w:t>
      </w:r>
    </w:p>
    <w:p w14:paraId="5711F0F3" w14:textId="6683FAC7" w:rsidR="00001110" w:rsidRDefault="00C0586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869">
        <w:rPr>
          <w:rFonts w:ascii="Times New Roman" w:hAnsi="Times New Roman" w:cs="Times New Roman"/>
          <w:sz w:val="24"/>
          <w:szCs w:val="24"/>
        </w:rPr>
        <w:t xml:space="preserve">Z – skóre: číslo zistené na základe finančného modelu zohľadňujúceho </w:t>
      </w:r>
      <w:r w:rsidR="00A773BE" w:rsidRPr="00C05869">
        <w:rPr>
          <w:rFonts w:ascii="Times New Roman" w:hAnsi="Times New Roman" w:cs="Times New Roman"/>
          <w:sz w:val="24"/>
          <w:szCs w:val="24"/>
        </w:rPr>
        <w:t>množstvo</w:t>
      </w:r>
      <w:r w:rsidRPr="00C05869">
        <w:rPr>
          <w:rFonts w:ascii="Times New Roman" w:hAnsi="Times New Roman" w:cs="Times New Roman"/>
          <w:sz w:val="24"/>
          <w:szCs w:val="24"/>
        </w:rPr>
        <w:t xml:space="preserve"> premenných, ktorého hodnota má napomôcť pri predvídaní úpadku.</w:t>
      </w:r>
      <w:r w:rsidR="00A773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2D96AA" w14:textId="77777777" w:rsidR="00C86BBF" w:rsidRDefault="00C86BBF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118D5F8" w14:textId="004D366D" w:rsidR="00205A4C" w:rsidRDefault="00C45704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45704">
        <w:rPr>
          <w:rFonts w:ascii="Times New Roman" w:hAnsi="Times New Roman" w:cs="Times New Roman"/>
          <w:b/>
          <w:bCs/>
          <w:sz w:val="24"/>
          <w:szCs w:val="24"/>
        </w:rPr>
        <w:t>Index IN 05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6558FBA" w14:textId="791335BD" w:rsidR="00C45704" w:rsidRDefault="00C45704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9F1737B" w14:textId="77777777" w:rsidR="00070418" w:rsidRPr="00070418" w:rsidRDefault="00070418" w:rsidP="000704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0418">
        <w:rPr>
          <w:rFonts w:ascii="Times New Roman" w:hAnsi="Times New Roman" w:cs="Times New Roman"/>
          <w:sz w:val="24"/>
          <w:szCs w:val="24"/>
        </w:rPr>
        <w:t>ak IN 05 &gt; 1,6 = podnik tvorí hodnotu</w:t>
      </w:r>
    </w:p>
    <w:p w14:paraId="7033AF39" w14:textId="400F8CFD" w:rsidR="00070418" w:rsidRPr="00070418" w:rsidRDefault="00070418" w:rsidP="0007041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70418">
        <w:rPr>
          <w:rFonts w:ascii="Times New Roman" w:hAnsi="Times New Roman" w:cs="Times New Roman"/>
          <w:b/>
          <w:bCs/>
          <w:sz w:val="24"/>
          <w:szCs w:val="24"/>
        </w:rPr>
        <w:t>ak IN 05 je v intervale 0,9 až 1,6 = šedá zóna -   sa nachádza ÚJ,</w:t>
      </w:r>
    </w:p>
    <w:p w14:paraId="71019210" w14:textId="725832A7" w:rsidR="00C7515F" w:rsidRPr="00070418" w:rsidRDefault="00070418" w:rsidP="000704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0418">
        <w:rPr>
          <w:rFonts w:ascii="Times New Roman" w:hAnsi="Times New Roman" w:cs="Times New Roman"/>
          <w:sz w:val="24"/>
          <w:szCs w:val="24"/>
        </w:rPr>
        <w:t>ak IN 05 &lt; 0,9 = podnik smeruje k bankrotu</w:t>
      </w:r>
    </w:p>
    <w:p w14:paraId="0687C0F8" w14:textId="77777777" w:rsidR="00C7515F" w:rsidRDefault="00C7515F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B405A0" w14:textId="041FD400" w:rsidR="00C45704" w:rsidRPr="00070418" w:rsidRDefault="00070418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70418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Quick test: </w:t>
      </w:r>
    </w:p>
    <w:p w14:paraId="6E78A3C0" w14:textId="77777777" w:rsidR="00070418" w:rsidRDefault="00070418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D26439E" w14:textId="132A8BC6" w:rsidR="00070418" w:rsidRPr="00C45704" w:rsidRDefault="00070418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 wp14:anchorId="59D7CD62" wp14:editId="6547EBB6">
            <wp:extent cx="5819775" cy="1152525"/>
            <wp:effectExtent l="0" t="0" r="9525" b="952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775" cy="1152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1ECEDDE" w14:textId="05B2439C" w:rsidR="00205A4C" w:rsidRDefault="00205A4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D87DE2" w14:textId="54353B74" w:rsidR="00070418" w:rsidRDefault="00BE28F5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32AEF">
        <w:rPr>
          <w:rFonts w:ascii="Times New Roman" w:hAnsi="Times New Roman" w:cs="Times New Roman"/>
          <w:b/>
          <w:bCs/>
          <w:sz w:val="24"/>
          <w:szCs w:val="24"/>
        </w:rPr>
        <w:t>ÚJ sa nachádza v </w:t>
      </w:r>
      <w:r w:rsidR="00E22A9F">
        <w:rPr>
          <w:rFonts w:ascii="Times New Roman" w:hAnsi="Times New Roman" w:cs="Times New Roman"/>
          <w:b/>
          <w:bCs/>
          <w:sz w:val="24"/>
          <w:szCs w:val="24"/>
        </w:rPr>
        <w:t>dobrej</w:t>
      </w:r>
      <w:r w:rsidRPr="00D32AEF">
        <w:rPr>
          <w:rFonts w:ascii="Times New Roman" w:hAnsi="Times New Roman" w:cs="Times New Roman"/>
          <w:b/>
          <w:bCs/>
          <w:sz w:val="24"/>
          <w:szCs w:val="24"/>
        </w:rPr>
        <w:t xml:space="preserve"> finančnej situácií. </w:t>
      </w:r>
    </w:p>
    <w:p w14:paraId="3FCF474A" w14:textId="77777777" w:rsidR="00753DD1" w:rsidRDefault="00753DD1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936C6A2" w14:textId="222D52D4" w:rsidR="003F236C" w:rsidRDefault="003F236C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Binkertov model </w:t>
      </w:r>
    </w:p>
    <w:p w14:paraId="69BFBC9A" w14:textId="77777777" w:rsidR="003F236C" w:rsidRPr="00D32AEF" w:rsidRDefault="003F236C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6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6"/>
        <w:gridCol w:w="4044"/>
      </w:tblGrid>
      <w:tr w:rsidR="003F236C" w:rsidRPr="003F236C" w14:paraId="549CE9CB" w14:textId="77777777" w:rsidTr="003F236C">
        <w:trPr>
          <w:trHeight w:val="330"/>
        </w:trPr>
        <w:tc>
          <w:tcPr>
            <w:tcW w:w="63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04FE8A5" w14:textId="77777777" w:rsidR="003F236C" w:rsidRPr="003F236C" w:rsidRDefault="003F236C" w:rsidP="003F23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23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Hodnotenie</w:t>
            </w:r>
          </w:p>
        </w:tc>
      </w:tr>
      <w:tr w:rsidR="003F236C" w:rsidRPr="003F236C" w14:paraId="35F958DC" w14:textId="77777777" w:rsidTr="003F236C">
        <w:trPr>
          <w:trHeight w:val="315"/>
        </w:trPr>
        <w:tc>
          <w:tcPr>
            <w:tcW w:w="2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C1F826" w14:textId="77777777" w:rsidR="003F236C" w:rsidRPr="003F236C" w:rsidRDefault="003F236C" w:rsidP="003F236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23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viac ako 4,35</w:t>
            </w:r>
          </w:p>
        </w:tc>
        <w:tc>
          <w:tcPr>
            <w:tcW w:w="40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65996C3" w14:textId="77777777" w:rsidR="003F236C" w:rsidRPr="003F236C" w:rsidRDefault="003F236C" w:rsidP="003F236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70AD47"/>
                <w:sz w:val="24"/>
                <w:szCs w:val="24"/>
                <w:lang w:eastAsia="sk-SK"/>
              </w:rPr>
            </w:pPr>
            <w:r w:rsidRPr="003F236C">
              <w:rPr>
                <w:rFonts w:ascii="Times New Roman" w:eastAsia="Times New Roman" w:hAnsi="Times New Roman" w:cs="Times New Roman"/>
                <w:color w:val="70AD47"/>
                <w:sz w:val="24"/>
                <w:szCs w:val="24"/>
                <w:lang w:eastAsia="sk-SK"/>
              </w:rPr>
              <w:t>prosperujúca spoločnosť</w:t>
            </w:r>
          </w:p>
        </w:tc>
      </w:tr>
      <w:tr w:rsidR="003F236C" w:rsidRPr="003F236C" w14:paraId="2B6997F0" w14:textId="77777777" w:rsidTr="003F236C">
        <w:trPr>
          <w:trHeight w:val="315"/>
        </w:trPr>
        <w:tc>
          <w:tcPr>
            <w:tcW w:w="2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D2B53B" w14:textId="77777777" w:rsidR="003F236C" w:rsidRPr="003F236C" w:rsidRDefault="003F236C" w:rsidP="003F236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23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 4,35 do - 4,35</w:t>
            </w:r>
          </w:p>
        </w:tc>
        <w:tc>
          <w:tcPr>
            <w:tcW w:w="40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37F72F2" w14:textId="77777777" w:rsidR="003F236C" w:rsidRPr="003F236C" w:rsidRDefault="003F236C" w:rsidP="003F236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D0CECE"/>
                <w:sz w:val="24"/>
                <w:szCs w:val="24"/>
                <w:lang w:eastAsia="sk-SK"/>
              </w:rPr>
            </w:pPr>
            <w:r w:rsidRPr="003F236C">
              <w:rPr>
                <w:rFonts w:ascii="Times New Roman" w:eastAsia="Times New Roman" w:hAnsi="Times New Roman" w:cs="Times New Roman"/>
                <w:color w:val="D0CECE"/>
                <w:sz w:val="24"/>
                <w:szCs w:val="24"/>
                <w:lang w:eastAsia="sk-SK"/>
              </w:rPr>
              <w:t>zóna priemernosti (šedá zóna)</w:t>
            </w:r>
          </w:p>
        </w:tc>
      </w:tr>
      <w:tr w:rsidR="003F236C" w:rsidRPr="003F236C" w14:paraId="59C2562A" w14:textId="77777777" w:rsidTr="003F236C">
        <w:trPr>
          <w:trHeight w:val="330"/>
        </w:trPr>
        <w:tc>
          <w:tcPr>
            <w:tcW w:w="2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F6ACDB" w14:textId="77777777" w:rsidR="003F236C" w:rsidRPr="003F236C" w:rsidRDefault="003F236C" w:rsidP="003F236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3F236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menej ako -4,35</w:t>
            </w:r>
          </w:p>
        </w:tc>
        <w:tc>
          <w:tcPr>
            <w:tcW w:w="40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E51F8CA" w14:textId="77777777" w:rsidR="003F236C" w:rsidRPr="003F236C" w:rsidRDefault="003F236C" w:rsidP="003F236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3F236C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>neprosperujúca spoločnosť</w:t>
            </w:r>
          </w:p>
        </w:tc>
      </w:tr>
    </w:tbl>
    <w:p w14:paraId="6103E731" w14:textId="44536E63" w:rsid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04CDF4" w14:textId="7D3288E7" w:rsidR="003F236C" w:rsidRPr="001A5D79" w:rsidRDefault="003F236C" w:rsidP="003F236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5D79">
        <w:rPr>
          <w:rFonts w:ascii="Times New Roman" w:hAnsi="Times New Roman" w:cs="Times New Roman"/>
          <w:b/>
          <w:bCs/>
          <w:sz w:val="24"/>
          <w:szCs w:val="24"/>
        </w:rPr>
        <w:t xml:space="preserve">ÚJ sa nachádza v zóne priemernosti. </w:t>
      </w:r>
    </w:p>
    <w:p w14:paraId="08D977A7" w14:textId="77777777" w:rsidR="003F236C" w:rsidRDefault="003F236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F92460" w14:textId="67E62B81" w:rsidR="00070418" w:rsidRP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533C">
        <w:rPr>
          <w:rFonts w:ascii="Times New Roman" w:hAnsi="Times New Roman" w:cs="Times New Roman"/>
          <w:b/>
          <w:bCs/>
          <w:sz w:val="24"/>
          <w:szCs w:val="24"/>
        </w:rPr>
        <w:t xml:space="preserve">Tafflerov model: </w:t>
      </w:r>
    </w:p>
    <w:p w14:paraId="4A910FA2" w14:textId="77777777" w:rsid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F264F9" w14:textId="4576E1CF" w:rsidR="00070418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33C">
        <w:rPr>
          <w:noProof/>
          <w:lang w:eastAsia="sk-SK"/>
        </w:rPr>
        <w:drawing>
          <wp:inline distT="0" distB="0" distL="0" distR="0" wp14:anchorId="149CFE3A" wp14:editId="7557D442">
            <wp:extent cx="4172585" cy="804545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2585" cy="80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682395" w14:textId="77777777" w:rsid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A31082" w14:textId="29AA69A6" w:rsidR="00205A4C" w:rsidRPr="001A5D79" w:rsidRDefault="00BF20DA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A5D79">
        <w:rPr>
          <w:rFonts w:ascii="Times New Roman" w:hAnsi="Times New Roman" w:cs="Times New Roman"/>
          <w:b/>
          <w:bCs/>
          <w:sz w:val="24"/>
          <w:szCs w:val="24"/>
        </w:rPr>
        <w:t>ÚJ sa nachádza v</w:t>
      </w:r>
      <w:r w:rsidR="00DA0E83" w:rsidRPr="001A5D79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1A5D79">
        <w:rPr>
          <w:rFonts w:ascii="Times New Roman" w:hAnsi="Times New Roman" w:cs="Times New Roman"/>
          <w:b/>
          <w:bCs/>
          <w:sz w:val="24"/>
          <w:szCs w:val="24"/>
        </w:rPr>
        <w:t>hodnotení</w:t>
      </w:r>
      <w:r w:rsidR="00DA0E83" w:rsidRPr="001A5D79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1A5D79">
        <w:rPr>
          <w:rFonts w:ascii="Times New Roman" w:hAnsi="Times New Roman" w:cs="Times New Roman"/>
          <w:b/>
          <w:bCs/>
          <w:sz w:val="24"/>
          <w:szCs w:val="24"/>
        </w:rPr>
        <w:t xml:space="preserve"> kde je malá pravdepodobnosť bankrotu. </w:t>
      </w:r>
    </w:p>
    <w:p w14:paraId="2AAAA137" w14:textId="5D36E0AD" w:rsid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D11E8C" w14:textId="4CFB9D40" w:rsidR="00BF20DA" w:rsidRPr="005E08B6" w:rsidRDefault="000B6968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E08B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Iné ukazovatele </w:t>
      </w:r>
      <w:r w:rsidR="00532439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finančnej analýzy </w:t>
      </w:r>
      <w:r w:rsidRPr="005E08B6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potvrdili že ÚJ sa nachádza v ,,šedej zóne</w:t>
      </w:r>
      <w:r w:rsidR="00DA0E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“</w:t>
      </w:r>
      <w:r w:rsidRPr="005E08B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r w:rsidR="003743D4" w:rsidRPr="005E08B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nevyhranených výsledkov. </w:t>
      </w:r>
      <w:r w:rsidR="00FB44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ÚJ by mala dosiahnuť v budúcnosti ukazovatele</w:t>
      </w:r>
      <w:r w:rsidR="00DA0E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,</w:t>
      </w:r>
      <w:r w:rsidR="00FB44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pri ktorých finančná situácia z uvedených modelov bude dobrá. </w:t>
      </w:r>
    </w:p>
    <w:p w14:paraId="6C7CFCB7" w14:textId="30DA6E4C" w:rsidR="003F4E5F" w:rsidRDefault="003F4E5F" w:rsidP="003F4E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63A20" w14:textId="77777777" w:rsidR="00C86BBF" w:rsidRDefault="00C86BBF" w:rsidP="003F4E5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C61660" w14:textId="48F9D1E6" w:rsidR="009164BD" w:rsidRPr="009164BD" w:rsidRDefault="009164BD" w:rsidP="003F4E5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164BD">
        <w:rPr>
          <w:rFonts w:ascii="Times New Roman" w:hAnsi="Times New Roman" w:cs="Times New Roman"/>
          <w:b/>
          <w:bCs/>
          <w:sz w:val="24"/>
          <w:szCs w:val="24"/>
        </w:rPr>
        <w:t xml:space="preserve">Overenie účtovnej závierky audítorom </w:t>
      </w:r>
    </w:p>
    <w:p w14:paraId="3A835B97" w14:textId="77777777" w:rsidR="009164BD" w:rsidRDefault="009164BD" w:rsidP="003F4E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B96560" w14:textId="11F7F9A9" w:rsidR="003F4E5F" w:rsidRPr="003F4E5F" w:rsidRDefault="003F4E5F" w:rsidP="003F4E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4E5F">
        <w:rPr>
          <w:rFonts w:ascii="Times New Roman" w:hAnsi="Times New Roman" w:cs="Times New Roman"/>
          <w:sz w:val="24"/>
          <w:szCs w:val="24"/>
        </w:rPr>
        <w:t>Obchodná spoločnosť, t. j. spoločnosť s ručením obmedzeným, musia mať účtovnú závierku overenú audítorom:</w:t>
      </w:r>
    </w:p>
    <w:p w14:paraId="6C07490D" w14:textId="77777777" w:rsidR="009164BD" w:rsidRDefault="009164BD" w:rsidP="003F4E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ABD06E" w14:textId="573D5848" w:rsidR="003F4E5F" w:rsidRDefault="003F4E5F" w:rsidP="009164BD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4BD">
        <w:rPr>
          <w:rFonts w:ascii="Times New Roman" w:hAnsi="Times New Roman" w:cs="Times New Roman"/>
          <w:sz w:val="24"/>
          <w:szCs w:val="24"/>
        </w:rPr>
        <w:t>ak ku dňu, ku ktorému sa zostavuje účtovná závierka (rok 2023), a</w:t>
      </w:r>
    </w:p>
    <w:p w14:paraId="7967CEDE" w14:textId="17F35B6F" w:rsidR="003F4E5F" w:rsidRDefault="003F4E5F" w:rsidP="003F4E5F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4BD">
        <w:rPr>
          <w:rFonts w:ascii="Times New Roman" w:hAnsi="Times New Roman" w:cs="Times New Roman"/>
          <w:sz w:val="24"/>
          <w:szCs w:val="24"/>
        </w:rPr>
        <w:t>za bezprostredne predchádzajúce účtovné obdobie (rok 2022),</w:t>
      </w:r>
    </w:p>
    <w:p w14:paraId="6E078085" w14:textId="77777777" w:rsidR="009164BD" w:rsidRPr="009164BD" w:rsidRDefault="009164BD" w:rsidP="009164BD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7C028E" w14:textId="1DE98769" w:rsidR="003F4E5F" w:rsidRPr="003F4E5F" w:rsidRDefault="003F4E5F" w:rsidP="003F4E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4E5F">
        <w:rPr>
          <w:rFonts w:ascii="Times New Roman" w:hAnsi="Times New Roman" w:cs="Times New Roman"/>
          <w:sz w:val="24"/>
          <w:szCs w:val="24"/>
        </w:rPr>
        <w:t>a to osobitne za každé účtovné obdobie, sa splnia aspoň dve z nižšie uvedených veľkostných kritérií.</w:t>
      </w:r>
      <w:r w:rsidR="00C86BBF">
        <w:rPr>
          <w:rFonts w:ascii="Times New Roman" w:hAnsi="Times New Roman" w:cs="Times New Roman"/>
          <w:sz w:val="24"/>
          <w:szCs w:val="24"/>
        </w:rPr>
        <w:t xml:space="preserve"> </w:t>
      </w:r>
      <w:r w:rsidRPr="003F4E5F">
        <w:rPr>
          <w:rFonts w:ascii="Times New Roman" w:hAnsi="Times New Roman" w:cs="Times New Roman"/>
          <w:sz w:val="24"/>
          <w:szCs w:val="24"/>
        </w:rPr>
        <w:t>Veľkostné kritériá platné pre rok 202</w:t>
      </w:r>
      <w:r>
        <w:rPr>
          <w:rFonts w:ascii="Times New Roman" w:hAnsi="Times New Roman" w:cs="Times New Roman"/>
          <w:sz w:val="24"/>
          <w:szCs w:val="24"/>
        </w:rPr>
        <w:t xml:space="preserve">3 a 2022 </w:t>
      </w:r>
      <w:r w:rsidRPr="003F4E5F">
        <w:rPr>
          <w:rFonts w:ascii="Times New Roman" w:hAnsi="Times New Roman" w:cs="Times New Roman"/>
          <w:sz w:val="24"/>
          <w:szCs w:val="24"/>
        </w:rPr>
        <w:t>:</w:t>
      </w:r>
    </w:p>
    <w:p w14:paraId="777AF726" w14:textId="77777777" w:rsidR="003F4E5F" w:rsidRPr="003F4E5F" w:rsidRDefault="003F4E5F" w:rsidP="003F4E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685D6C" w14:textId="2DE67241" w:rsidR="003F4E5F" w:rsidRDefault="003F4E5F" w:rsidP="003F4E5F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4E5F">
        <w:rPr>
          <w:rFonts w:ascii="Times New Roman" w:hAnsi="Times New Roman" w:cs="Times New Roman"/>
          <w:sz w:val="24"/>
          <w:szCs w:val="24"/>
        </w:rPr>
        <w:t>celková suma majetku musí byť viac ako 4 000 000 eur,</w:t>
      </w:r>
    </w:p>
    <w:p w14:paraId="15D4D260" w14:textId="3A5AD3ED" w:rsidR="003F4E5F" w:rsidRDefault="003F4E5F" w:rsidP="003F4E5F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4E5F">
        <w:rPr>
          <w:rFonts w:ascii="Times New Roman" w:hAnsi="Times New Roman" w:cs="Times New Roman"/>
          <w:sz w:val="24"/>
          <w:szCs w:val="24"/>
        </w:rPr>
        <w:t>čistý obrat musí byť viac ako 8 000 000 eur,</w:t>
      </w:r>
    </w:p>
    <w:p w14:paraId="2EBC4F71" w14:textId="1D74FCD5" w:rsidR="003F4E5F" w:rsidRPr="00655AEE" w:rsidRDefault="003F4E5F" w:rsidP="003F4E5F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4E5F">
        <w:rPr>
          <w:rFonts w:ascii="Times New Roman" w:hAnsi="Times New Roman" w:cs="Times New Roman"/>
          <w:sz w:val="24"/>
          <w:szCs w:val="24"/>
        </w:rPr>
        <w:t>priemerný prepočítaný počet zamestnancov musí byť viac ako 50.</w:t>
      </w:r>
    </w:p>
    <w:p w14:paraId="12D534B1" w14:textId="1E61F125" w:rsidR="003F4E5F" w:rsidRPr="00A848BB" w:rsidRDefault="009164BD" w:rsidP="003F4E5F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A848BB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 xml:space="preserve">ÚJ za obdobie rokov 2023 a 2022 </w:t>
      </w:r>
      <w:r w:rsidR="00A848BB" w:rsidRPr="00A848BB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nesplnila aspoň dve veľkostné kritéria nato aby účtovná závierka bola overená audítorom.  </w:t>
      </w:r>
    </w:p>
    <w:p w14:paraId="71AD89BF" w14:textId="75F19D55" w:rsid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CBB6F1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30E62">
        <w:rPr>
          <w:rFonts w:ascii="Times New Roman" w:hAnsi="Times New Roman" w:cs="Times New Roman"/>
          <w:i/>
          <w:iCs/>
          <w:sz w:val="24"/>
          <w:szCs w:val="24"/>
        </w:rPr>
        <w:t>g)</w:t>
      </w:r>
      <w:r w:rsidRPr="00F30E62">
        <w:rPr>
          <w:rFonts w:ascii="Times New Roman" w:hAnsi="Times New Roman" w:cs="Times New Roman"/>
          <w:i/>
          <w:iCs/>
          <w:sz w:val="24"/>
          <w:szCs w:val="24"/>
        </w:rPr>
        <w:tab/>
        <w:t>zloženie orgánov registrovaného sociálneho podniku a ich zmeny, ku ktorým došlo v priebehu kalendárneho roka:</w:t>
      </w:r>
    </w:p>
    <w:p w14:paraId="1E361611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0C9861" w14:textId="37232CAA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Valné  zhromaždenie  je  najvyšším  orgánom  spoločnosti.  Jeho  pôsobnosť  je  vymedzená S</w:t>
      </w:r>
      <w:r w:rsidR="005457E1">
        <w:rPr>
          <w:rFonts w:ascii="Times New Roman" w:hAnsi="Times New Roman" w:cs="Times New Roman"/>
          <w:sz w:val="24"/>
          <w:szCs w:val="24"/>
        </w:rPr>
        <w:t>poločenskou zmluvou spoločnosti</w:t>
      </w:r>
      <w:r w:rsidRPr="00F30E62">
        <w:rPr>
          <w:rFonts w:ascii="Times New Roman" w:hAnsi="Times New Roman" w:cs="Times New Roman"/>
          <w:sz w:val="24"/>
          <w:szCs w:val="24"/>
        </w:rPr>
        <w:t>, právnymi predpismi a Obchodným zákonníkom.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30E62">
        <w:rPr>
          <w:rFonts w:ascii="Times New Roman" w:hAnsi="Times New Roman" w:cs="Times New Roman"/>
          <w:sz w:val="24"/>
          <w:szCs w:val="24"/>
        </w:rPr>
        <w:t>Práva a povinnosti spoločníkov ustanovujú právne predpisy, Obchodný zákonník a spoločenská zmluva  spoločnosti.</w:t>
      </w:r>
    </w:p>
    <w:p w14:paraId="6AC9324B" w14:textId="77777777" w:rsid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Orgánmi spoločnosti sú:</w:t>
      </w:r>
      <w:r w:rsidRPr="00F30E62">
        <w:rPr>
          <w:rFonts w:ascii="Times New Roman" w:hAnsi="Times New Roman" w:cs="Times New Roman"/>
          <w:sz w:val="24"/>
          <w:szCs w:val="24"/>
        </w:rPr>
        <w:tab/>
      </w:r>
    </w:p>
    <w:p w14:paraId="5F4ACF11" w14:textId="77777777" w:rsidR="00F30E62" w:rsidRDefault="00F30E62" w:rsidP="00F30E6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valné zhromaždenie</w:t>
      </w:r>
    </w:p>
    <w:p w14:paraId="1D0ED3E5" w14:textId="636891F7" w:rsidR="00F30E62" w:rsidRDefault="005457E1" w:rsidP="00F30E6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</w:t>
      </w:r>
    </w:p>
    <w:p w14:paraId="3D563F72" w14:textId="6C285C44" w:rsidR="005457E1" w:rsidRPr="00B070ED" w:rsidRDefault="005457E1" w:rsidP="00F30E6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sz w:val="24"/>
          <w:szCs w:val="24"/>
        </w:rPr>
        <w:t>poradný výbor</w:t>
      </w:r>
    </w:p>
    <w:p w14:paraId="3DB494E9" w14:textId="77777777" w:rsidR="005457E1" w:rsidRDefault="005457E1" w:rsidP="005457E1">
      <w:pPr>
        <w:pStyle w:val="Odsekzoznamu"/>
        <w:spacing w:after="0" w:line="240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</w:p>
    <w:p w14:paraId="5E86DEEA" w14:textId="72C8D135" w:rsidR="00F30E62" w:rsidRPr="005457E1" w:rsidRDefault="00F30E62" w:rsidP="005457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7E1">
        <w:rPr>
          <w:rFonts w:ascii="Times New Roman" w:hAnsi="Times New Roman" w:cs="Times New Roman"/>
          <w:sz w:val="24"/>
          <w:szCs w:val="24"/>
        </w:rPr>
        <w:t>Zloženie orgánov spoločnosti:</w:t>
      </w:r>
    </w:p>
    <w:p w14:paraId="7722AC7E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Valné zhromaždenie sa skladá zo spoločníkov spoločnosti:</w:t>
      </w:r>
    </w:p>
    <w:p w14:paraId="084056C9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2D2DAD" w14:textId="3C8404C5" w:rsidR="00F30E62" w:rsidRDefault="00064DC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4DC2">
        <w:rPr>
          <w:noProof/>
          <w:lang w:eastAsia="sk-SK"/>
        </w:rPr>
        <w:drawing>
          <wp:inline distT="0" distB="0" distL="0" distR="0" wp14:anchorId="7D574BFB" wp14:editId="50432F8D">
            <wp:extent cx="5172075" cy="1266825"/>
            <wp:effectExtent l="0" t="0" r="9525" b="952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DC4BAD" w14:textId="77777777" w:rsidR="00064DC2" w:rsidRPr="00F30E62" w:rsidRDefault="00064DC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525F70" w14:textId="77777777" w:rsidR="001D1610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 xml:space="preserve">Štatutárny orgán: </w:t>
      </w:r>
    </w:p>
    <w:p w14:paraId="603DF3A1" w14:textId="04243591" w:rsid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Mgr. Jaroslav Kubrický -</w:t>
      </w:r>
      <w:r w:rsidR="005457E1">
        <w:rPr>
          <w:rFonts w:ascii="Times New Roman" w:hAnsi="Times New Roman" w:cs="Times New Roman"/>
          <w:sz w:val="24"/>
          <w:szCs w:val="24"/>
        </w:rPr>
        <w:t xml:space="preserve"> </w:t>
      </w:r>
      <w:r w:rsidRPr="00F30E62">
        <w:rPr>
          <w:rFonts w:ascii="Times New Roman" w:hAnsi="Times New Roman" w:cs="Times New Roman"/>
          <w:sz w:val="24"/>
          <w:szCs w:val="24"/>
        </w:rPr>
        <w:t>konateľ</w:t>
      </w:r>
    </w:p>
    <w:p w14:paraId="43B840A8" w14:textId="6BA053AF" w:rsidR="00F30E62" w:rsidRPr="00CB0DE3" w:rsidRDefault="00F30E62" w:rsidP="00CB0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Lucia Ondrejechov</w:t>
      </w:r>
      <w:r w:rsidR="001D1610">
        <w:rPr>
          <w:rFonts w:ascii="Times New Roman" w:hAnsi="Times New Roman" w:cs="Times New Roman"/>
          <w:sz w:val="24"/>
          <w:szCs w:val="24"/>
        </w:rPr>
        <w:t>á</w:t>
      </w:r>
      <w:r w:rsidRPr="00F30E62">
        <w:rPr>
          <w:rFonts w:ascii="Times New Roman" w:hAnsi="Times New Roman" w:cs="Times New Roman"/>
          <w:sz w:val="24"/>
          <w:szCs w:val="24"/>
        </w:rPr>
        <w:t xml:space="preserve"> Kubrická</w:t>
      </w:r>
      <w:r w:rsidR="001D1610">
        <w:rPr>
          <w:rFonts w:ascii="Times New Roman" w:hAnsi="Times New Roman" w:cs="Times New Roman"/>
          <w:sz w:val="24"/>
          <w:szCs w:val="24"/>
        </w:rPr>
        <w:t>, BSBA</w:t>
      </w:r>
      <w:r w:rsidRPr="00F30E62">
        <w:rPr>
          <w:rFonts w:ascii="Times New Roman" w:hAnsi="Times New Roman" w:cs="Times New Roman"/>
          <w:sz w:val="24"/>
          <w:szCs w:val="24"/>
        </w:rPr>
        <w:t xml:space="preserve"> - konateľ</w:t>
      </w:r>
      <w:r w:rsidR="005457E1">
        <w:rPr>
          <w:rFonts w:ascii="Times New Roman" w:hAnsi="Times New Roman" w:cs="Times New Roman"/>
          <w:sz w:val="24"/>
          <w:szCs w:val="24"/>
        </w:rPr>
        <w:br/>
      </w:r>
      <w:r w:rsidR="001D1610" w:rsidRPr="00CB0DE3">
        <w:rPr>
          <w:rFonts w:ascii="Times New Roman" w:hAnsi="Times New Roman" w:cs="Times New Roman"/>
          <w:sz w:val="24"/>
          <w:szCs w:val="24"/>
        </w:rPr>
        <w:t>S</w:t>
      </w:r>
      <w:r w:rsidRPr="00CB0DE3">
        <w:rPr>
          <w:rFonts w:ascii="Times New Roman" w:hAnsi="Times New Roman" w:cs="Times New Roman"/>
          <w:sz w:val="24"/>
          <w:szCs w:val="24"/>
        </w:rPr>
        <w:t>poločnosť zastupuje, podpisuje a koná v jej mene konateľ - samostatne.</w:t>
      </w:r>
    </w:p>
    <w:p w14:paraId="371D048C" w14:textId="77777777" w:rsidR="00CB0DE3" w:rsidRDefault="00CB0DE3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6B7B3A74" w14:textId="53F1E533" w:rsidR="00CB0DE3" w:rsidRPr="00B070ED" w:rsidRDefault="00CB0DE3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B070ED">
        <w:rPr>
          <w:rFonts w:ascii="Times New Roman" w:hAnsi="Times New Roman" w:cs="Times New Roman"/>
          <w:color w:val="auto"/>
        </w:rPr>
        <w:t xml:space="preserve">Spôsob zapájania zainteresovaných osôb do správy RSP v zmysle základného dokumentu spoločnosti: </w:t>
      </w:r>
      <w:r w:rsidRPr="00B070ED">
        <w:rPr>
          <w:rFonts w:ascii="Times New Roman" w:hAnsi="Times New Roman" w:cs="Times New Roman"/>
          <w:b/>
          <w:color w:val="auto"/>
        </w:rPr>
        <w:t>poradný výbor</w:t>
      </w:r>
    </w:p>
    <w:p w14:paraId="463146F0" w14:textId="77777777" w:rsidR="00CB0DE3" w:rsidRPr="00B070ED" w:rsidRDefault="00CB0DE3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5F8FCE02" w14:textId="6B16423F" w:rsidR="001D1610" w:rsidRPr="00B070ED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auto"/>
        </w:rPr>
      </w:pPr>
      <w:r w:rsidRPr="004D336C">
        <w:rPr>
          <w:rFonts w:ascii="Times New Roman" w:hAnsi="Times New Roman" w:cs="Times New Roman"/>
          <w:color w:val="auto"/>
        </w:rPr>
        <w:t>Dátum 1. zasadnutia poradného výboru – splnenie povinnosti v zmysle § 6 ods. 1 písm. b) zákona č. 112/2018 Z. z. o sociálnej ekonomike a sociá</w:t>
      </w:r>
      <w:r w:rsidR="00CB0DE3" w:rsidRPr="004D336C">
        <w:rPr>
          <w:rFonts w:ascii="Times New Roman" w:hAnsi="Times New Roman" w:cs="Times New Roman"/>
          <w:color w:val="auto"/>
        </w:rPr>
        <w:t xml:space="preserve">lnych podnikoch v platnom znení: </w:t>
      </w:r>
      <w:r w:rsidR="00E36DC1" w:rsidRPr="004D336C">
        <w:rPr>
          <w:rFonts w:ascii="Times New Roman" w:hAnsi="Times New Roman" w:cs="Times New Roman"/>
          <w:b/>
          <w:color w:val="auto"/>
        </w:rPr>
        <w:t>30</w:t>
      </w:r>
      <w:r w:rsidR="00CB0DE3" w:rsidRPr="004D336C">
        <w:rPr>
          <w:rFonts w:ascii="Times New Roman" w:hAnsi="Times New Roman" w:cs="Times New Roman"/>
          <w:b/>
          <w:color w:val="auto"/>
        </w:rPr>
        <w:t>.</w:t>
      </w:r>
      <w:r w:rsidR="00E36DC1" w:rsidRPr="004D336C">
        <w:rPr>
          <w:rFonts w:ascii="Times New Roman" w:hAnsi="Times New Roman" w:cs="Times New Roman"/>
          <w:b/>
          <w:color w:val="auto"/>
        </w:rPr>
        <w:t>09</w:t>
      </w:r>
      <w:r w:rsidR="00CB0DE3" w:rsidRPr="004D336C">
        <w:rPr>
          <w:rFonts w:ascii="Times New Roman" w:hAnsi="Times New Roman" w:cs="Times New Roman"/>
          <w:b/>
          <w:color w:val="auto"/>
        </w:rPr>
        <w:t>.2020</w:t>
      </w:r>
    </w:p>
    <w:p w14:paraId="5EAB6671" w14:textId="77777777" w:rsidR="00CB0DE3" w:rsidRPr="00912272" w:rsidRDefault="00CB0DE3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  <w:highlight w:val="yellow"/>
        </w:rPr>
      </w:pPr>
    </w:p>
    <w:p w14:paraId="1B964324" w14:textId="77777777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 xml:space="preserve">Spôsob kreovania poradného výboru: </w:t>
      </w:r>
      <w:r w:rsidRPr="00301141">
        <w:rPr>
          <w:rFonts w:ascii="Times New Roman" w:hAnsi="Times New Roman" w:cs="Times New Roman"/>
          <w:b/>
          <w:color w:val="000000" w:themeColor="text1"/>
        </w:rPr>
        <w:t>voľby</w:t>
      </w:r>
    </w:p>
    <w:p w14:paraId="6E9A728C" w14:textId="77777777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b/>
          <w:color w:val="000000" w:themeColor="text1"/>
        </w:rPr>
        <w:t>RSP</w:t>
      </w:r>
      <w:r w:rsidRPr="00301141">
        <w:rPr>
          <w:rFonts w:ascii="Times New Roman" w:hAnsi="Times New Roman" w:cs="Times New Roman"/>
          <w:color w:val="000000" w:themeColor="text1"/>
        </w:rPr>
        <w:t xml:space="preserve"> </w:t>
      </w:r>
      <w:r w:rsidRPr="00301141">
        <w:rPr>
          <w:rFonts w:ascii="Times New Roman" w:hAnsi="Times New Roman" w:cs="Times New Roman"/>
          <w:b/>
          <w:color w:val="000000" w:themeColor="text1"/>
        </w:rPr>
        <w:t xml:space="preserve">má </w:t>
      </w:r>
      <w:r w:rsidRPr="00301141">
        <w:rPr>
          <w:rFonts w:ascii="Times New Roman" w:hAnsi="Times New Roman" w:cs="Times New Roman"/>
          <w:color w:val="000000" w:themeColor="text1"/>
        </w:rPr>
        <w:t>vypracovaný interný dokument pre poradný výbor.</w:t>
      </w:r>
    </w:p>
    <w:p w14:paraId="385BD26B" w14:textId="77777777" w:rsidR="00F333B7" w:rsidRDefault="00F333B7" w:rsidP="00912272">
      <w:pPr>
        <w:pStyle w:val="Default"/>
        <w:tabs>
          <w:tab w:val="left" w:pos="9781"/>
        </w:tabs>
        <w:ind w:right="9"/>
        <w:jc w:val="both"/>
        <w:rPr>
          <w:rFonts w:ascii="Times New Roman" w:hAnsi="Times New Roman" w:cs="Times New Roman"/>
          <w:color w:val="000000" w:themeColor="text1"/>
        </w:rPr>
      </w:pPr>
    </w:p>
    <w:p w14:paraId="36296716" w14:textId="2AE899AA" w:rsidR="001D1610" w:rsidRDefault="001D1610" w:rsidP="00912272">
      <w:pPr>
        <w:pStyle w:val="Default"/>
        <w:tabs>
          <w:tab w:val="left" w:pos="9781"/>
        </w:tabs>
        <w:ind w:right="9"/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 xml:space="preserve">Dátumy zasadnutí poradného výboru v období, za ktoré je zostavená účtovná závierka: </w:t>
      </w:r>
      <w:r w:rsidR="00301141" w:rsidRPr="00301141">
        <w:rPr>
          <w:color w:val="000000" w:themeColor="text1"/>
        </w:rPr>
        <w:t xml:space="preserve"> </w:t>
      </w:r>
      <w:r w:rsidR="00301141" w:rsidRPr="00301141">
        <w:rPr>
          <w:rFonts w:ascii="Times New Roman" w:hAnsi="Times New Roman" w:cs="Times New Roman"/>
          <w:color w:val="000000" w:themeColor="text1"/>
        </w:rPr>
        <w:t>11.1.202</w:t>
      </w:r>
      <w:r w:rsidR="004D336C">
        <w:rPr>
          <w:rFonts w:ascii="Times New Roman" w:hAnsi="Times New Roman" w:cs="Times New Roman"/>
          <w:color w:val="000000" w:themeColor="text1"/>
        </w:rPr>
        <w:t>3</w:t>
      </w:r>
      <w:r w:rsidR="00301141" w:rsidRPr="00301141">
        <w:rPr>
          <w:rFonts w:ascii="Times New Roman" w:hAnsi="Times New Roman" w:cs="Times New Roman"/>
          <w:color w:val="000000" w:themeColor="text1"/>
        </w:rPr>
        <w:t xml:space="preserve">, </w:t>
      </w:r>
      <w:r w:rsidR="001C69A9">
        <w:rPr>
          <w:rFonts w:ascii="Times New Roman" w:hAnsi="Times New Roman" w:cs="Times New Roman"/>
          <w:color w:val="000000" w:themeColor="text1"/>
        </w:rPr>
        <w:t>4</w:t>
      </w:r>
      <w:r w:rsidR="00301141" w:rsidRPr="00301141">
        <w:rPr>
          <w:rFonts w:ascii="Times New Roman" w:hAnsi="Times New Roman" w:cs="Times New Roman"/>
          <w:color w:val="000000" w:themeColor="text1"/>
        </w:rPr>
        <w:t>.4.202</w:t>
      </w:r>
      <w:r w:rsidR="001C69A9">
        <w:rPr>
          <w:rFonts w:ascii="Times New Roman" w:hAnsi="Times New Roman" w:cs="Times New Roman"/>
          <w:color w:val="000000" w:themeColor="text1"/>
        </w:rPr>
        <w:t>3</w:t>
      </w:r>
      <w:r w:rsidR="00301141" w:rsidRPr="00301141">
        <w:rPr>
          <w:rFonts w:ascii="Times New Roman" w:hAnsi="Times New Roman" w:cs="Times New Roman"/>
          <w:color w:val="000000" w:themeColor="text1"/>
        </w:rPr>
        <w:t xml:space="preserve">, </w:t>
      </w:r>
      <w:r w:rsidR="001C69A9">
        <w:rPr>
          <w:rFonts w:ascii="Times New Roman" w:hAnsi="Times New Roman" w:cs="Times New Roman"/>
          <w:color w:val="000000" w:themeColor="text1"/>
        </w:rPr>
        <w:t>4</w:t>
      </w:r>
      <w:r w:rsidR="00301141" w:rsidRPr="00301141">
        <w:rPr>
          <w:rFonts w:ascii="Times New Roman" w:hAnsi="Times New Roman" w:cs="Times New Roman"/>
          <w:color w:val="000000" w:themeColor="text1"/>
        </w:rPr>
        <w:t>.7.202</w:t>
      </w:r>
      <w:r w:rsidR="001C69A9">
        <w:rPr>
          <w:rFonts w:ascii="Times New Roman" w:hAnsi="Times New Roman" w:cs="Times New Roman"/>
          <w:color w:val="000000" w:themeColor="text1"/>
        </w:rPr>
        <w:t>3</w:t>
      </w:r>
      <w:r w:rsidR="00301141" w:rsidRPr="00301141">
        <w:rPr>
          <w:rFonts w:ascii="Times New Roman" w:hAnsi="Times New Roman" w:cs="Times New Roman"/>
          <w:color w:val="000000" w:themeColor="text1"/>
        </w:rPr>
        <w:t xml:space="preserve">, </w:t>
      </w:r>
      <w:r w:rsidR="001C69A9">
        <w:rPr>
          <w:rFonts w:ascii="Times New Roman" w:hAnsi="Times New Roman" w:cs="Times New Roman"/>
          <w:color w:val="000000" w:themeColor="text1"/>
        </w:rPr>
        <w:t>4</w:t>
      </w:r>
      <w:r w:rsidR="00301141" w:rsidRPr="00301141">
        <w:rPr>
          <w:rFonts w:ascii="Times New Roman" w:hAnsi="Times New Roman" w:cs="Times New Roman"/>
          <w:color w:val="000000" w:themeColor="text1"/>
        </w:rPr>
        <w:t>.10.202</w:t>
      </w:r>
      <w:r w:rsidR="001C69A9">
        <w:rPr>
          <w:rFonts w:ascii="Times New Roman" w:hAnsi="Times New Roman" w:cs="Times New Roman"/>
          <w:color w:val="000000" w:themeColor="text1"/>
        </w:rPr>
        <w:t>3.</w:t>
      </w:r>
    </w:p>
    <w:p w14:paraId="0823B8C6" w14:textId="77777777" w:rsidR="00B629A4" w:rsidRPr="00301141" w:rsidRDefault="00B629A4" w:rsidP="00912272">
      <w:pPr>
        <w:pStyle w:val="Default"/>
        <w:tabs>
          <w:tab w:val="left" w:pos="9781"/>
        </w:tabs>
        <w:ind w:right="9"/>
        <w:jc w:val="both"/>
        <w:rPr>
          <w:rFonts w:ascii="Times New Roman" w:hAnsi="Times New Roman" w:cs="Times New Roman"/>
          <w:color w:val="000000" w:themeColor="text1"/>
        </w:rPr>
      </w:pPr>
    </w:p>
    <w:p w14:paraId="6D648524" w14:textId="77777777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b/>
          <w:color w:val="000000" w:themeColor="text1"/>
        </w:rPr>
        <w:t>RSP</w:t>
      </w:r>
      <w:r w:rsidRPr="00301141">
        <w:rPr>
          <w:rFonts w:ascii="Times New Roman" w:hAnsi="Times New Roman" w:cs="Times New Roman"/>
          <w:color w:val="000000" w:themeColor="text1"/>
        </w:rPr>
        <w:t xml:space="preserve"> </w:t>
      </w:r>
      <w:r w:rsidRPr="00301141">
        <w:rPr>
          <w:rFonts w:ascii="Times New Roman" w:hAnsi="Times New Roman" w:cs="Times New Roman"/>
          <w:b/>
          <w:color w:val="000000" w:themeColor="text1"/>
        </w:rPr>
        <w:t xml:space="preserve">má </w:t>
      </w:r>
      <w:r w:rsidRPr="00301141">
        <w:rPr>
          <w:rFonts w:ascii="Times New Roman" w:hAnsi="Times New Roman" w:cs="Times New Roman"/>
          <w:color w:val="000000" w:themeColor="text1"/>
        </w:rPr>
        <w:t>vypracované zápisnice zo všetkých zasadnutí poradného výboru.</w:t>
      </w:r>
    </w:p>
    <w:p w14:paraId="4454A13A" w14:textId="4643B715" w:rsidR="001D1610" w:rsidRPr="00301141" w:rsidRDefault="001D1610" w:rsidP="0091227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>Počet členov poradného výboru k 31.12.202</w:t>
      </w:r>
      <w:r w:rsidR="004D336C">
        <w:rPr>
          <w:rFonts w:ascii="Times New Roman" w:hAnsi="Times New Roman" w:cs="Times New Roman"/>
          <w:color w:val="000000" w:themeColor="text1"/>
        </w:rPr>
        <w:t>3</w:t>
      </w:r>
      <w:r w:rsidRPr="00301141">
        <w:rPr>
          <w:rFonts w:ascii="Times New Roman" w:hAnsi="Times New Roman" w:cs="Times New Roman"/>
          <w:color w:val="000000" w:themeColor="text1"/>
        </w:rPr>
        <w:t>:</w:t>
      </w:r>
      <w:r w:rsidRPr="00301141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C66B4E">
        <w:rPr>
          <w:rFonts w:ascii="Times New Roman" w:hAnsi="Times New Roman" w:cs="Times New Roman"/>
          <w:b/>
          <w:color w:val="000000" w:themeColor="text1"/>
        </w:rPr>
        <w:t>3</w:t>
      </w:r>
    </w:p>
    <w:p w14:paraId="7DB9FE51" w14:textId="7A073426" w:rsidR="001D1610" w:rsidRPr="00301141" w:rsidRDefault="001D1610" w:rsidP="0091227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>Druh a počet zainteresovaných osôb – členov poradného výboru k 31.12.202</w:t>
      </w:r>
      <w:r w:rsidR="001C69A9">
        <w:rPr>
          <w:rFonts w:ascii="Times New Roman" w:hAnsi="Times New Roman" w:cs="Times New Roman"/>
          <w:color w:val="000000" w:themeColor="text1"/>
        </w:rPr>
        <w:t>3</w:t>
      </w:r>
      <w:r w:rsidRPr="00301141">
        <w:rPr>
          <w:rFonts w:ascii="Times New Roman" w:hAnsi="Times New Roman" w:cs="Times New Roman"/>
          <w:color w:val="000000" w:themeColor="text1"/>
        </w:rPr>
        <w:t>:</w:t>
      </w:r>
    </w:p>
    <w:p w14:paraId="3381A1F7" w14:textId="525E2E17" w:rsidR="00C66B4E" w:rsidRPr="001C69A9" w:rsidRDefault="00E36DC1" w:rsidP="00C66B4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69A9">
        <w:rPr>
          <w:rFonts w:ascii="Times New Roman" w:hAnsi="Times New Roman" w:cs="Times New Roman"/>
          <w:color w:val="000000" w:themeColor="text1"/>
          <w:sz w:val="24"/>
          <w:szCs w:val="24"/>
        </w:rPr>
        <w:t>Michal Kostelník</w:t>
      </w:r>
      <w:r w:rsidR="00C66B4E" w:rsidRPr="001C69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bytom: </w:t>
      </w:r>
      <w:r w:rsidR="00147DF1" w:rsidRPr="00F333B7">
        <w:rPr>
          <w:rFonts w:ascii="Times New Roman" w:hAnsi="Times New Roman" w:cs="Times New Roman"/>
          <w:color w:val="000000" w:themeColor="text1"/>
          <w:sz w:val="24"/>
          <w:szCs w:val="24"/>
        </w:rPr>
        <w:t>Duklianska 512/36</w:t>
      </w:r>
      <w:r w:rsidR="00C66B4E" w:rsidRPr="00F333B7">
        <w:rPr>
          <w:rFonts w:ascii="Times New Roman" w:hAnsi="Times New Roman" w:cs="Times New Roman"/>
          <w:color w:val="000000" w:themeColor="text1"/>
          <w:sz w:val="24"/>
          <w:szCs w:val="24"/>
        </w:rPr>
        <w:t>, 916 21  Ča</w:t>
      </w:r>
      <w:r w:rsidR="00C66B4E" w:rsidRPr="001C69A9">
        <w:rPr>
          <w:rFonts w:ascii="Times New Roman" w:hAnsi="Times New Roman" w:cs="Times New Roman"/>
          <w:color w:val="000000" w:themeColor="text1"/>
          <w:sz w:val="24"/>
          <w:szCs w:val="24"/>
        </w:rPr>
        <w:t>chtice - zamestnanec spoločnosti,</w:t>
      </w:r>
    </w:p>
    <w:p w14:paraId="7B7E10C8" w14:textId="511140EE" w:rsidR="00C66B4E" w:rsidRPr="001C69A9" w:rsidRDefault="00C66B4E" w:rsidP="00C66B4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69A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Peter Habán, bytom: Malinovského 424/52, 916 21 Čachtice - zamestnanec spoločnosti,</w:t>
      </w:r>
    </w:p>
    <w:p w14:paraId="3FCFD712" w14:textId="1DF4BE62" w:rsidR="00C66B4E" w:rsidRPr="001C69A9" w:rsidRDefault="00C66B4E" w:rsidP="00C66B4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C69A9">
        <w:rPr>
          <w:rFonts w:ascii="Times New Roman" w:hAnsi="Times New Roman" w:cs="Times New Roman"/>
          <w:color w:val="000000" w:themeColor="text1"/>
          <w:sz w:val="24"/>
          <w:szCs w:val="24"/>
        </w:rPr>
        <w:t>Katarína Mozoláková, bytom: 916 24  Horná Streda, č. 493, externá účtovníčka firmy.</w:t>
      </w:r>
    </w:p>
    <w:p w14:paraId="645C98E9" w14:textId="3C2C0FCC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Pr="00301141">
        <w:rPr>
          <w:rFonts w:ascii="Times New Roman" w:hAnsi="Times New Roman" w:cs="Times New Roman"/>
          <w:color w:val="000000" w:themeColor="text1"/>
        </w:rPr>
        <w:t xml:space="preserve">vyhlasuje, že počas obdobia, za ktoré je účtovná závierka zostavená, </w:t>
      </w:r>
      <w:r w:rsidR="00912272" w:rsidRPr="00301141">
        <w:rPr>
          <w:rFonts w:ascii="Times New Roman" w:hAnsi="Times New Roman" w:cs="Times New Roman"/>
          <w:b/>
          <w:color w:val="000000" w:themeColor="text1"/>
        </w:rPr>
        <w:t>nenastali</w:t>
      </w:r>
      <w:r w:rsidRPr="00301141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301141">
        <w:rPr>
          <w:rFonts w:ascii="Times New Roman" w:hAnsi="Times New Roman" w:cs="Times New Roman"/>
          <w:color w:val="000000" w:themeColor="text1"/>
        </w:rPr>
        <w:t>zmeny v zložení jeho orgánov</w:t>
      </w:r>
      <w:r w:rsidR="00912272" w:rsidRPr="00301141">
        <w:rPr>
          <w:rFonts w:ascii="Times New Roman" w:hAnsi="Times New Roman" w:cs="Times New Roman"/>
          <w:color w:val="000000" w:themeColor="text1"/>
        </w:rPr>
        <w:t>.</w:t>
      </w:r>
    </w:p>
    <w:p w14:paraId="4F6313EF" w14:textId="7D7AC704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 xml:space="preserve">Poradný výbor – členovia poradného výboru boli riadne </w:t>
      </w:r>
      <w:r w:rsidRPr="00317468">
        <w:rPr>
          <w:rFonts w:ascii="Times New Roman" w:hAnsi="Times New Roman" w:cs="Times New Roman"/>
          <w:color w:val="000000" w:themeColor="text1"/>
        </w:rPr>
        <w:t xml:space="preserve">zvolení </w:t>
      </w:r>
      <w:r w:rsidRPr="001C69A9">
        <w:rPr>
          <w:rFonts w:ascii="Times New Roman" w:hAnsi="Times New Roman" w:cs="Times New Roman"/>
          <w:color w:val="000000" w:themeColor="text1"/>
        </w:rPr>
        <w:t xml:space="preserve">dňa: </w:t>
      </w:r>
      <w:r w:rsidR="00317468" w:rsidRPr="001C69A9">
        <w:rPr>
          <w:rFonts w:ascii="Times New Roman" w:hAnsi="Times New Roman" w:cs="Times New Roman"/>
          <w:color w:val="000000" w:themeColor="text1"/>
        </w:rPr>
        <w:t>30.09.2020</w:t>
      </w:r>
    </w:p>
    <w:p w14:paraId="3837AABB" w14:textId="77777777" w:rsidR="001D1610" w:rsidRPr="00CB0DE3" w:rsidRDefault="001D1610" w:rsidP="00CB0D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63C5AB" w14:textId="20DA52B2" w:rsidR="00A540B2" w:rsidRPr="00CB0DE3" w:rsidRDefault="00A540B2" w:rsidP="00A54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0DE3">
        <w:rPr>
          <w:rFonts w:ascii="Times New Roman" w:hAnsi="Times New Roman" w:cs="Times New Roman"/>
          <w:sz w:val="24"/>
          <w:szCs w:val="24"/>
        </w:rPr>
        <w:t>Poradný výbor sociálneho podniku zasadal počas roka 202</w:t>
      </w:r>
      <w:r w:rsidR="001C69A9">
        <w:rPr>
          <w:rFonts w:ascii="Times New Roman" w:hAnsi="Times New Roman" w:cs="Times New Roman"/>
          <w:sz w:val="24"/>
          <w:szCs w:val="24"/>
        </w:rPr>
        <w:t>3</w:t>
      </w:r>
      <w:r w:rsidRPr="00CB0DE3">
        <w:rPr>
          <w:rFonts w:ascii="Times New Roman" w:hAnsi="Times New Roman" w:cs="Times New Roman"/>
          <w:sz w:val="24"/>
          <w:szCs w:val="24"/>
        </w:rPr>
        <w:t xml:space="preserve"> pravidelne každé tri mesiace, o čom sú vedené zápisnice</w:t>
      </w:r>
      <w:r w:rsidR="00912272">
        <w:rPr>
          <w:rFonts w:ascii="Times New Roman" w:hAnsi="Times New Roman" w:cs="Times New Roman"/>
          <w:sz w:val="24"/>
          <w:szCs w:val="24"/>
        </w:rPr>
        <w:t>,</w:t>
      </w:r>
      <w:r w:rsidRPr="00CB0DE3">
        <w:rPr>
          <w:rFonts w:ascii="Times New Roman" w:hAnsi="Times New Roman" w:cs="Times New Roman"/>
          <w:sz w:val="24"/>
          <w:szCs w:val="24"/>
        </w:rPr>
        <w:t xml:space="preserve"> ktoré sú k nahliadnutiu v sídle spoločnosti M.J.K. - SLOVPIL s.</w:t>
      </w:r>
      <w:r w:rsidR="00912272">
        <w:rPr>
          <w:rFonts w:ascii="Times New Roman" w:hAnsi="Times New Roman" w:cs="Times New Roman"/>
          <w:sz w:val="24"/>
          <w:szCs w:val="24"/>
        </w:rPr>
        <w:t xml:space="preserve"> </w:t>
      </w:r>
      <w:r w:rsidRPr="00CB0DE3">
        <w:rPr>
          <w:rFonts w:ascii="Times New Roman" w:hAnsi="Times New Roman" w:cs="Times New Roman"/>
          <w:sz w:val="24"/>
          <w:szCs w:val="24"/>
        </w:rPr>
        <w:t>r.</w:t>
      </w:r>
      <w:r w:rsidR="00912272">
        <w:rPr>
          <w:rFonts w:ascii="Times New Roman" w:hAnsi="Times New Roman" w:cs="Times New Roman"/>
          <w:sz w:val="24"/>
          <w:szCs w:val="24"/>
        </w:rPr>
        <w:t xml:space="preserve"> </w:t>
      </w:r>
      <w:r w:rsidRPr="00CB0DE3">
        <w:rPr>
          <w:rFonts w:ascii="Times New Roman" w:hAnsi="Times New Roman" w:cs="Times New Roman"/>
          <w:sz w:val="24"/>
          <w:szCs w:val="24"/>
        </w:rPr>
        <w:t xml:space="preserve">o., r.s.p.: </w:t>
      </w:r>
    </w:p>
    <w:p w14:paraId="0AA30139" w14:textId="77777777" w:rsidR="00A540B2" w:rsidRDefault="00A540B2" w:rsidP="00A540B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sociálny podnik uskutočňuje pre všetkých zamestnancov pravidelné školenia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A72A1DA" w14:textId="7F3C83C6" w:rsidR="00A540B2" w:rsidRDefault="00A540B2" w:rsidP="00A540B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sociálny podnik zohľadňuje závery zo zdravotných posudkov lekárov a</w:t>
      </w:r>
      <w:r w:rsidR="00912272">
        <w:rPr>
          <w:rFonts w:ascii="Times New Roman" w:hAnsi="Times New Roman" w:cs="Times New Roman"/>
          <w:sz w:val="24"/>
          <w:szCs w:val="24"/>
        </w:rPr>
        <w:t> </w:t>
      </w:r>
      <w:r w:rsidR="00912272" w:rsidRPr="00B070ED">
        <w:rPr>
          <w:rFonts w:ascii="Times New Roman" w:hAnsi="Times New Roman" w:cs="Times New Roman"/>
          <w:sz w:val="24"/>
          <w:szCs w:val="24"/>
        </w:rPr>
        <w:t xml:space="preserve">znevýhodneným </w:t>
      </w:r>
      <w:r w:rsidRPr="00B070ED">
        <w:rPr>
          <w:rFonts w:ascii="Times New Roman" w:hAnsi="Times New Roman" w:cs="Times New Roman"/>
          <w:sz w:val="24"/>
          <w:szCs w:val="24"/>
        </w:rPr>
        <w:t>zamestnancom vytvára podmienky</w:t>
      </w:r>
      <w:r w:rsidRPr="00E97594">
        <w:rPr>
          <w:rFonts w:ascii="Times New Roman" w:hAnsi="Times New Roman" w:cs="Times New Roman"/>
          <w:sz w:val="24"/>
          <w:szCs w:val="24"/>
        </w:rPr>
        <w:t xml:space="preserve"> tak, aby boli spôsobilí na výkon práce, najmä umožňuje zamestnancom častejšie prestávky v práci, </w:t>
      </w:r>
      <w:r w:rsidR="009E0D57">
        <w:rPr>
          <w:rFonts w:ascii="Times New Roman" w:hAnsi="Times New Roman" w:cs="Times New Roman"/>
          <w:sz w:val="24"/>
          <w:szCs w:val="24"/>
        </w:rPr>
        <w:t>ako aj mimoriadne prestávky počas letných dní.</w:t>
      </w:r>
    </w:p>
    <w:p w14:paraId="0AB8003D" w14:textId="519672AC" w:rsidR="00A540B2" w:rsidRPr="00E97594" w:rsidRDefault="00A540B2" w:rsidP="00A540B2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pri prideľovaní práce zamestnancom zamestnávateľ dbá</w:t>
      </w:r>
      <w:r w:rsidR="00912272">
        <w:rPr>
          <w:rFonts w:ascii="Times New Roman" w:hAnsi="Times New Roman" w:cs="Times New Roman"/>
          <w:sz w:val="24"/>
          <w:szCs w:val="24"/>
        </w:rPr>
        <w:t>,</w:t>
      </w:r>
      <w:r w:rsidRPr="00E97594">
        <w:rPr>
          <w:rFonts w:ascii="Times New Roman" w:hAnsi="Times New Roman" w:cs="Times New Roman"/>
          <w:sz w:val="24"/>
          <w:szCs w:val="24"/>
        </w:rPr>
        <w:t xml:space="preserve"> a</w:t>
      </w:r>
      <w:r w:rsidR="00912272">
        <w:rPr>
          <w:rFonts w:ascii="Times New Roman" w:hAnsi="Times New Roman" w:cs="Times New Roman"/>
          <w:sz w:val="24"/>
          <w:szCs w:val="24"/>
        </w:rPr>
        <w:t>by boli dodržiavané odporúčania:</w:t>
      </w:r>
    </w:p>
    <w:p w14:paraId="4FEDE80B" w14:textId="77777777" w:rsidR="00A540B2" w:rsidRDefault="00A540B2" w:rsidP="00A540B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zamestnanci, ktorých sa to týka, aby nezdvíhali ťažšie bremená, aby nezaťažovali chrbticu, nepreťažovať oči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74EBDD90" w14:textId="19543070" w:rsidR="00A540B2" w:rsidRPr="00E97594" w:rsidRDefault="00A540B2" w:rsidP="00A540B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 xml:space="preserve">sociálny podnik sám </w:t>
      </w:r>
      <w:r w:rsidRPr="00B070ED">
        <w:rPr>
          <w:rFonts w:ascii="Times New Roman" w:hAnsi="Times New Roman" w:cs="Times New Roman"/>
          <w:sz w:val="24"/>
          <w:szCs w:val="24"/>
        </w:rPr>
        <w:t xml:space="preserve">upozorňuje </w:t>
      </w:r>
      <w:r w:rsidR="00912272" w:rsidRPr="00B070ED">
        <w:rPr>
          <w:rFonts w:ascii="Times New Roman" w:hAnsi="Times New Roman" w:cs="Times New Roman"/>
          <w:sz w:val="24"/>
          <w:szCs w:val="24"/>
        </w:rPr>
        <w:t xml:space="preserve">znevýhodnených </w:t>
      </w:r>
      <w:r w:rsidRPr="00B070ED">
        <w:rPr>
          <w:rFonts w:ascii="Times New Roman" w:hAnsi="Times New Roman" w:cs="Times New Roman"/>
          <w:sz w:val="24"/>
          <w:szCs w:val="24"/>
        </w:rPr>
        <w:t>zamestnancov,</w:t>
      </w:r>
      <w:r w:rsidR="00B04A32">
        <w:rPr>
          <w:rFonts w:ascii="Times New Roman" w:hAnsi="Times New Roman" w:cs="Times New Roman"/>
          <w:sz w:val="24"/>
          <w:szCs w:val="24"/>
        </w:rPr>
        <w:t xml:space="preserve"> </w:t>
      </w:r>
      <w:r w:rsidRPr="00E97594">
        <w:rPr>
          <w:rFonts w:ascii="Times New Roman" w:hAnsi="Times New Roman" w:cs="Times New Roman"/>
          <w:sz w:val="24"/>
          <w:szCs w:val="24"/>
        </w:rPr>
        <w:t>aby aj oni sami dodržiavali všetky odporúčania zo zdravotných posudkov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0A8F24A" w14:textId="77777777" w:rsidR="00A540B2" w:rsidRDefault="00A540B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6FFDE0" w14:textId="76EA93F1" w:rsidR="00550F02" w:rsidRPr="00B070ED" w:rsidRDefault="00550F02" w:rsidP="00550F02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b/>
          <w:sz w:val="24"/>
          <w:szCs w:val="24"/>
        </w:rPr>
        <w:t>RSP</w:t>
      </w:r>
      <w:r w:rsidRPr="00B070ED">
        <w:rPr>
          <w:rFonts w:ascii="Times New Roman" w:hAnsi="Times New Roman" w:cs="Times New Roman"/>
          <w:sz w:val="24"/>
          <w:szCs w:val="24"/>
        </w:rPr>
        <w:t xml:space="preserve"> vyhlasuje, že </w:t>
      </w:r>
      <w:r w:rsidRPr="00B070ED">
        <w:rPr>
          <w:rFonts w:ascii="Times New Roman" w:hAnsi="Times New Roman" w:cs="Times New Roman"/>
          <w:b/>
          <w:sz w:val="24"/>
          <w:szCs w:val="24"/>
        </w:rPr>
        <w:t>za rok 202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070ED">
        <w:rPr>
          <w:rFonts w:ascii="Times New Roman" w:hAnsi="Times New Roman" w:cs="Times New Roman"/>
          <w:sz w:val="24"/>
          <w:szCs w:val="24"/>
        </w:rPr>
        <w:t xml:space="preserve"> dosiahol </w:t>
      </w:r>
      <w:r w:rsidRPr="00B070ED">
        <w:rPr>
          <w:rFonts w:ascii="Times New Roman" w:hAnsi="Times New Roman" w:cs="Times New Roman"/>
          <w:b/>
          <w:sz w:val="24"/>
          <w:szCs w:val="24"/>
        </w:rPr>
        <w:t>zisk</w:t>
      </w:r>
      <w:r>
        <w:rPr>
          <w:rFonts w:ascii="Times New Roman" w:hAnsi="Times New Roman" w:cs="Times New Roman"/>
          <w:b/>
          <w:sz w:val="24"/>
          <w:szCs w:val="24"/>
        </w:rPr>
        <w:t xml:space="preserve"> po zdanení </w:t>
      </w:r>
      <w:r w:rsidRPr="00550F02">
        <w:rPr>
          <w:rFonts w:ascii="Times New Roman" w:hAnsi="Times New Roman" w:cs="Times New Roman"/>
          <w:bCs/>
          <w:sz w:val="24"/>
          <w:szCs w:val="24"/>
        </w:rPr>
        <w:t>vo v</w:t>
      </w:r>
      <w:r w:rsidR="00BD3B69">
        <w:rPr>
          <w:rFonts w:ascii="Times New Roman" w:hAnsi="Times New Roman" w:cs="Times New Roman"/>
          <w:bCs/>
          <w:sz w:val="24"/>
          <w:szCs w:val="24"/>
        </w:rPr>
        <w:t>ýške 52 689</w:t>
      </w:r>
      <w:r w:rsidRPr="00550F02">
        <w:rPr>
          <w:rFonts w:ascii="Times New Roman" w:hAnsi="Times New Roman" w:cs="Times New Roman"/>
          <w:bCs/>
          <w:sz w:val="24"/>
          <w:szCs w:val="24"/>
        </w:rPr>
        <w:t>,- Eur</w:t>
      </w:r>
      <w:r w:rsidRPr="00B070ED">
        <w:rPr>
          <w:rFonts w:ascii="Times New Roman" w:hAnsi="Times New Roman" w:cs="Times New Roman"/>
          <w:sz w:val="24"/>
          <w:szCs w:val="24"/>
        </w:rPr>
        <w:t xml:space="preserve">, z ktorého </w:t>
      </w:r>
      <w:r w:rsidRPr="00B070ED">
        <w:rPr>
          <w:rFonts w:ascii="Times New Roman" w:hAnsi="Times New Roman" w:cs="Times New Roman"/>
          <w:b/>
          <w:sz w:val="24"/>
          <w:szCs w:val="24"/>
        </w:rPr>
        <w:t xml:space="preserve">51% </w:t>
      </w:r>
      <w:r w:rsidRPr="00550F02">
        <w:rPr>
          <w:rFonts w:ascii="Times New Roman" w:hAnsi="Times New Roman" w:cs="Times New Roman"/>
          <w:bCs/>
          <w:sz w:val="24"/>
          <w:szCs w:val="24"/>
        </w:rPr>
        <w:t>použil</w:t>
      </w:r>
      <w:r w:rsidRPr="00B070ED">
        <w:rPr>
          <w:rFonts w:ascii="Times New Roman" w:hAnsi="Times New Roman" w:cs="Times New Roman"/>
          <w:sz w:val="24"/>
          <w:szCs w:val="24"/>
        </w:rPr>
        <w:t xml:space="preserve"> v súlade s § 5 odsek 1 písm. d) zákona o SE a v zmysle základného dokumentu na dosiahnutie hlavného cieľa, ktorým je dosahovanie merateľného pozitívneho sociálneho vplyvu (PSV), a to nasledovne:</w:t>
      </w:r>
    </w:p>
    <w:p w14:paraId="006B3F17" w14:textId="25CEA9B2" w:rsidR="00550F02" w:rsidRDefault="00550F02" w:rsidP="00550F02">
      <w:pPr>
        <w:pStyle w:val="Odsekzoznamu"/>
        <w:widowControl w:val="0"/>
        <w:numPr>
          <w:ilvl w:val="0"/>
          <w:numId w:val="11"/>
        </w:numPr>
        <w:tabs>
          <w:tab w:val="left" w:pos="9781"/>
        </w:tabs>
        <w:autoSpaceDE w:val="0"/>
        <w:autoSpaceDN w:val="0"/>
        <w:spacing w:after="0" w:line="240" w:lineRule="auto"/>
        <w:ind w:right="57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BD3B69">
        <w:rPr>
          <w:rFonts w:ascii="Times New Roman" w:hAnsi="Times New Roman" w:cs="Times New Roman"/>
          <w:sz w:val="24"/>
          <w:szCs w:val="24"/>
        </w:rPr>
        <w:t xml:space="preserve"> 857,09 Eur </w:t>
      </w:r>
      <w:r w:rsidRPr="00B070ED">
        <w:rPr>
          <w:rFonts w:ascii="Times New Roman" w:hAnsi="Times New Roman" w:cs="Times New Roman"/>
          <w:sz w:val="24"/>
          <w:szCs w:val="24"/>
        </w:rPr>
        <w:t>na doplnenie osobitného fondu vytvoreného na účel jeho budúceho použitia na dosiahnutie merateľného PSV (427 Ostatné fondy), pričom k použitiu dôjde do 5 rokov odo dňa schválenia riadnej účtovnej závierky za rok 202</w:t>
      </w:r>
      <w:r w:rsidR="00BD3B6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5BEA1E4" w14:textId="77777777" w:rsidR="00550F02" w:rsidRPr="00B070ED" w:rsidRDefault="00550F02" w:rsidP="00550F02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A1B0FD" w14:textId="77777777" w:rsidR="00BD3B69" w:rsidRPr="00B070ED" w:rsidRDefault="00BD3B69" w:rsidP="00BD3B69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AD46AC">
        <w:rPr>
          <w:rFonts w:ascii="Times New Roman" w:hAnsi="Times New Roman" w:cs="Times New Roman"/>
          <w:b/>
          <w:sz w:val="24"/>
          <w:szCs w:val="24"/>
        </w:rPr>
        <w:t xml:space="preserve">Ak RSP </w:t>
      </w:r>
      <w:r w:rsidRPr="00AD46AC">
        <w:rPr>
          <w:rFonts w:ascii="Times New Roman" w:hAnsi="Times New Roman" w:cs="Times New Roman"/>
          <w:sz w:val="24"/>
          <w:szCs w:val="24"/>
        </w:rPr>
        <w:t xml:space="preserve">v zmysle základného dokumentu nereinvestuje 100% zisku po zdanení, zvyšnú časť zisku vo výške </w:t>
      </w:r>
      <w:r w:rsidRPr="00AD46AC">
        <w:rPr>
          <w:rFonts w:ascii="Times New Roman" w:hAnsi="Times New Roman" w:cs="Times New Roman"/>
          <w:b/>
          <w:sz w:val="24"/>
          <w:szCs w:val="24"/>
        </w:rPr>
        <w:t xml:space="preserve">49% rozdelil </w:t>
      </w:r>
      <w:r w:rsidRPr="00AD46AC">
        <w:rPr>
          <w:rFonts w:ascii="Times New Roman" w:hAnsi="Times New Roman" w:cs="Times New Roman"/>
          <w:sz w:val="24"/>
          <w:szCs w:val="24"/>
        </w:rPr>
        <w:t>podľa postupov a pravidiel, ktoré nenarušili jeho hlavný cieľ, t. j. dosahovanie merateľného pozitívneho sociálneho vplyvu.</w:t>
      </w:r>
    </w:p>
    <w:p w14:paraId="799E9B93" w14:textId="77777777" w:rsidR="002C4CF2" w:rsidRDefault="002C4CF2" w:rsidP="00F30E62">
      <w:pPr>
        <w:spacing w:after="0" w:line="240" w:lineRule="auto"/>
        <w:jc w:val="both"/>
        <w:rPr>
          <w:rFonts w:ascii="Times New Roman" w:hAnsi="Times New Roman" w:cs="Times New Roman"/>
          <w:strike/>
          <w:sz w:val="24"/>
          <w:szCs w:val="24"/>
        </w:rPr>
      </w:pPr>
    </w:p>
    <w:p w14:paraId="072D7521" w14:textId="688199ED" w:rsidR="00B44A4F" w:rsidRPr="00B070ED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b/>
          <w:sz w:val="24"/>
          <w:szCs w:val="24"/>
        </w:rPr>
        <w:t>RSP</w:t>
      </w:r>
      <w:r w:rsidRPr="00B070ED">
        <w:rPr>
          <w:rFonts w:ascii="Times New Roman" w:hAnsi="Times New Roman" w:cs="Times New Roman"/>
          <w:sz w:val="24"/>
          <w:szCs w:val="24"/>
        </w:rPr>
        <w:t xml:space="preserve"> vyhlasuje, že </w:t>
      </w:r>
      <w:r w:rsidRPr="00B070ED">
        <w:rPr>
          <w:rFonts w:ascii="Times New Roman" w:hAnsi="Times New Roman" w:cs="Times New Roman"/>
          <w:b/>
          <w:sz w:val="24"/>
          <w:szCs w:val="24"/>
        </w:rPr>
        <w:t>za rok 202</w:t>
      </w:r>
      <w:r w:rsidR="009E0D57">
        <w:rPr>
          <w:rFonts w:ascii="Times New Roman" w:hAnsi="Times New Roman" w:cs="Times New Roman"/>
          <w:b/>
          <w:sz w:val="24"/>
          <w:szCs w:val="24"/>
        </w:rPr>
        <w:t>3</w:t>
      </w:r>
      <w:r w:rsidRPr="00B070ED">
        <w:rPr>
          <w:rFonts w:ascii="Times New Roman" w:hAnsi="Times New Roman" w:cs="Times New Roman"/>
          <w:sz w:val="24"/>
          <w:szCs w:val="24"/>
        </w:rPr>
        <w:t xml:space="preserve"> dosiahol </w:t>
      </w:r>
      <w:r w:rsidRPr="00B070ED">
        <w:rPr>
          <w:rFonts w:ascii="Times New Roman" w:hAnsi="Times New Roman" w:cs="Times New Roman"/>
          <w:b/>
          <w:sz w:val="24"/>
          <w:szCs w:val="24"/>
        </w:rPr>
        <w:t>zisk</w:t>
      </w:r>
      <w:r w:rsidR="00BD3B69">
        <w:rPr>
          <w:rFonts w:ascii="Times New Roman" w:hAnsi="Times New Roman" w:cs="Times New Roman"/>
          <w:b/>
          <w:sz w:val="24"/>
          <w:szCs w:val="24"/>
        </w:rPr>
        <w:t xml:space="preserve"> po zdanení </w:t>
      </w:r>
      <w:r w:rsidR="00BD3B69" w:rsidRPr="00BD3B69">
        <w:rPr>
          <w:rFonts w:ascii="Times New Roman" w:hAnsi="Times New Roman" w:cs="Times New Roman"/>
          <w:bCs/>
          <w:sz w:val="24"/>
          <w:szCs w:val="24"/>
        </w:rPr>
        <w:t>vo výške 30 719,- Eur</w:t>
      </w:r>
      <w:r w:rsidRPr="00B070ED">
        <w:rPr>
          <w:rFonts w:ascii="Times New Roman" w:hAnsi="Times New Roman" w:cs="Times New Roman"/>
          <w:sz w:val="24"/>
          <w:szCs w:val="24"/>
        </w:rPr>
        <w:t xml:space="preserve">, z ktorého </w:t>
      </w:r>
      <w:r w:rsidRPr="00B070ED">
        <w:rPr>
          <w:rFonts w:ascii="Times New Roman" w:hAnsi="Times New Roman" w:cs="Times New Roman"/>
          <w:b/>
          <w:sz w:val="24"/>
          <w:szCs w:val="24"/>
        </w:rPr>
        <w:t xml:space="preserve">51% </w:t>
      </w:r>
      <w:r w:rsidR="00BD3B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3B69">
        <w:rPr>
          <w:rFonts w:ascii="Times New Roman" w:hAnsi="Times New Roman" w:cs="Times New Roman"/>
          <w:bCs/>
          <w:sz w:val="24"/>
          <w:szCs w:val="24"/>
        </w:rPr>
        <w:t>použi</w:t>
      </w:r>
      <w:r w:rsidR="00BD3B69" w:rsidRPr="00BD3B69">
        <w:rPr>
          <w:rFonts w:ascii="Times New Roman" w:hAnsi="Times New Roman" w:cs="Times New Roman"/>
          <w:bCs/>
          <w:sz w:val="24"/>
          <w:szCs w:val="24"/>
        </w:rPr>
        <w:t>je</w:t>
      </w:r>
      <w:r w:rsidRPr="00BD3B6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070ED">
        <w:rPr>
          <w:rFonts w:ascii="Times New Roman" w:hAnsi="Times New Roman" w:cs="Times New Roman"/>
          <w:sz w:val="24"/>
          <w:szCs w:val="24"/>
        </w:rPr>
        <w:t xml:space="preserve">v súlade </w:t>
      </w:r>
      <w:r w:rsidR="001E05CC" w:rsidRPr="00B070ED">
        <w:rPr>
          <w:rFonts w:ascii="Times New Roman" w:hAnsi="Times New Roman" w:cs="Times New Roman"/>
          <w:sz w:val="24"/>
          <w:szCs w:val="24"/>
        </w:rPr>
        <w:t xml:space="preserve">s </w:t>
      </w:r>
      <w:r w:rsidRPr="00B070ED">
        <w:rPr>
          <w:rFonts w:ascii="Times New Roman" w:hAnsi="Times New Roman" w:cs="Times New Roman"/>
          <w:sz w:val="24"/>
          <w:szCs w:val="24"/>
        </w:rPr>
        <w:t>§ 5 odsek 1 písm. d) zákona o SE a v zmysle základného dokumentu na dosiahnutie hlavného cieľa, ktorým je dosahovanie merateľného pozitívneho sociálneho</w:t>
      </w:r>
      <w:r w:rsidR="001E05CC" w:rsidRPr="00B070ED">
        <w:rPr>
          <w:rFonts w:ascii="Times New Roman" w:hAnsi="Times New Roman" w:cs="Times New Roman"/>
          <w:sz w:val="24"/>
          <w:szCs w:val="24"/>
        </w:rPr>
        <w:t xml:space="preserve"> vplyvu (PSV), a</w:t>
      </w:r>
      <w:r w:rsidR="00B44A4F" w:rsidRPr="00B070ED">
        <w:rPr>
          <w:rFonts w:ascii="Times New Roman" w:hAnsi="Times New Roman" w:cs="Times New Roman"/>
          <w:sz w:val="24"/>
          <w:szCs w:val="24"/>
        </w:rPr>
        <w:t> </w:t>
      </w:r>
      <w:r w:rsidR="001E05CC" w:rsidRPr="00B070ED">
        <w:rPr>
          <w:rFonts w:ascii="Times New Roman" w:hAnsi="Times New Roman" w:cs="Times New Roman"/>
          <w:sz w:val="24"/>
          <w:szCs w:val="24"/>
        </w:rPr>
        <w:t>to</w:t>
      </w:r>
      <w:r w:rsidR="00B44A4F" w:rsidRPr="00B070ED">
        <w:rPr>
          <w:rFonts w:ascii="Times New Roman" w:hAnsi="Times New Roman" w:cs="Times New Roman"/>
          <w:sz w:val="24"/>
          <w:szCs w:val="24"/>
        </w:rPr>
        <w:t xml:space="preserve"> nasledovne:</w:t>
      </w:r>
    </w:p>
    <w:p w14:paraId="12122EC4" w14:textId="60559E25" w:rsidR="00F333B7" w:rsidRPr="00BD3B69" w:rsidRDefault="00BD3B69" w:rsidP="00BD3B69">
      <w:pPr>
        <w:pStyle w:val="Odsekzoznamu"/>
        <w:widowControl w:val="0"/>
        <w:numPr>
          <w:ilvl w:val="0"/>
          <w:numId w:val="16"/>
        </w:numPr>
        <w:tabs>
          <w:tab w:val="left" w:pos="9781"/>
        </w:tabs>
        <w:autoSpaceDE w:val="0"/>
        <w:autoSpaceDN w:val="0"/>
        <w:spacing w:after="0" w:line="240" w:lineRule="auto"/>
        <w:ind w:right="57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15 666,51 Eur </w:t>
      </w:r>
      <w:r w:rsidR="002C4CF2" w:rsidRPr="00BD3B69">
        <w:rPr>
          <w:rFonts w:ascii="Times New Roman" w:hAnsi="Times New Roman" w:cs="Times New Roman"/>
          <w:sz w:val="24"/>
          <w:szCs w:val="24"/>
        </w:rPr>
        <w:t>na doplnenie osobitného fondu vytvoreného na účel jeho budúceho použitia na dosiahnutie merateľného PSV</w:t>
      </w:r>
      <w:r w:rsidR="001E05CC" w:rsidRPr="00BD3B69">
        <w:rPr>
          <w:rFonts w:ascii="Times New Roman" w:hAnsi="Times New Roman" w:cs="Times New Roman"/>
          <w:sz w:val="24"/>
          <w:szCs w:val="24"/>
        </w:rPr>
        <w:t xml:space="preserve"> (427 Ostatné fondy)</w:t>
      </w:r>
      <w:r w:rsidR="002C4CF2" w:rsidRPr="00BD3B69">
        <w:rPr>
          <w:rFonts w:ascii="Times New Roman" w:hAnsi="Times New Roman" w:cs="Times New Roman"/>
          <w:sz w:val="24"/>
          <w:szCs w:val="24"/>
        </w:rPr>
        <w:t>, pričom k použitiu dôjde do 5 rokov odo dňa schválenia riadnej účtovnej závierky za rok 202</w:t>
      </w:r>
      <w:r w:rsidR="007B61F3" w:rsidRPr="00BD3B69">
        <w:rPr>
          <w:rFonts w:ascii="Times New Roman" w:hAnsi="Times New Roman" w:cs="Times New Roman"/>
          <w:sz w:val="24"/>
          <w:szCs w:val="24"/>
        </w:rPr>
        <w:t>3.</w:t>
      </w:r>
    </w:p>
    <w:p w14:paraId="7A123C60" w14:textId="77777777" w:rsidR="00B44A4F" w:rsidRPr="00B070ED" w:rsidRDefault="00B44A4F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D35540" w14:textId="38CC1D1C" w:rsidR="002C4CF2" w:rsidRPr="00B070ED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AD46AC">
        <w:rPr>
          <w:rFonts w:ascii="Times New Roman" w:hAnsi="Times New Roman" w:cs="Times New Roman"/>
          <w:b/>
          <w:sz w:val="24"/>
          <w:szCs w:val="24"/>
        </w:rPr>
        <w:t xml:space="preserve">Ak RSP </w:t>
      </w:r>
      <w:r w:rsidRPr="00AD46AC">
        <w:rPr>
          <w:rFonts w:ascii="Times New Roman" w:hAnsi="Times New Roman" w:cs="Times New Roman"/>
          <w:sz w:val="24"/>
          <w:szCs w:val="24"/>
        </w:rPr>
        <w:t xml:space="preserve">v zmysle základného dokumentu nereinvestuje 100% zisku po zdanení, zvyšnú časť zisku vo výške </w:t>
      </w:r>
      <w:r w:rsidRPr="00AD46AC">
        <w:rPr>
          <w:rFonts w:ascii="Times New Roman" w:hAnsi="Times New Roman" w:cs="Times New Roman"/>
          <w:b/>
          <w:sz w:val="24"/>
          <w:szCs w:val="24"/>
        </w:rPr>
        <w:t>49% rozdel</w:t>
      </w:r>
      <w:r w:rsidR="00BD3B69">
        <w:rPr>
          <w:rFonts w:ascii="Times New Roman" w:hAnsi="Times New Roman" w:cs="Times New Roman"/>
          <w:b/>
          <w:sz w:val="24"/>
          <w:szCs w:val="24"/>
        </w:rPr>
        <w:t>í</w:t>
      </w:r>
      <w:r w:rsidRPr="00AD46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D46AC">
        <w:rPr>
          <w:rFonts w:ascii="Times New Roman" w:hAnsi="Times New Roman" w:cs="Times New Roman"/>
          <w:sz w:val="24"/>
          <w:szCs w:val="24"/>
        </w:rPr>
        <w:t>podľa postupov a pravidiel, ktoré nenarušili jeho hlavný cieľ, t. j. dosahovanie merateľného pozitívneho sociálneho vplyvu.</w:t>
      </w:r>
    </w:p>
    <w:p w14:paraId="05403321" w14:textId="77777777" w:rsidR="00B44A4F" w:rsidRPr="00B070ED" w:rsidRDefault="00B44A4F" w:rsidP="00B44A4F">
      <w:pPr>
        <w:tabs>
          <w:tab w:val="left" w:pos="9781"/>
        </w:tabs>
        <w:spacing w:after="0" w:line="240" w:lineRule="auto"/>
        <w:ind w:right="57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F9F1CB" w14:textId="68CE48E1" w:rsidR="002C4CF2" w:rsidRPr="00B070ED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sz w:val="24"/>
          <w:szCs w:val="24"/>
        </w:rPr>
        <w:t xml:space="preserve">V </w:t>
      </w:r>
      <w:r w:rsidR="00B070ED">
        <w:rPr>
          <w:rFonts w:ascii="Times New Roman" w:hAnsi="Times New Roman" w:cs="Times New Roman"/>
          <w:sz w:val="24"/>
          <w:szCs w:val="24"/>
        </w:rPr>
        <w:t>Čachticiach</w:t>
      </w:r>
      <w:r w:rsidRPr="00B070ED">
        <w:rPr>
          <w:rFonts w:ascii="Times New Roman" w:hAnsi="Times New Roman" w:cs="Times New Roman"/>
          <w:sz w:val="24"/>
          <w:szCs w:val="24"/>
        </w:rPr>
        <w:t xml:space="preserve"> dňa</w:t>
      </w:r>
      <w:r w:rsidR="00B070ED">
        <w:rPr>
          <w:rFonts w:ascii="Times New Roman" w:hAnsi="Times New Roman" w:cs="Times New Roman"/>
          <w:sz w:val="24"/>
          <w:szCs w:val="24"/>
        </w:rPr>
        <w:t xml:space="preserve"> </w:t>
      </w:r>
      <w:r w:rsidR="00B73C58">
        <w:rPr>
          <w:rFonts w:ascii="Times New Roman" w:hAnsi="Times New Roman" w:cs="Times New Roman"/>
          <w:sz w:val="24"/>
          <w:szCs w:val="24"/>
        </w:rPr>
        <w:t>22.5.2024</w:t>
      </w:r>
    </w:p>
    <w:p w14:paraId="63765F90" w14:textId="20EFF4DD" w:rsidR="009B5D51" w:rsidRDefault="002C4CF2" w:rsidP="00655AEE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noProof/>
          <w:sz w:val="24"/>
          <w:szCs w:val="24"/>
          <w:lang w:eastAsia="sk-SK"/>
        </w:rPr>
      </w:pPr>
      <w:r w:rsidRPr="00B070ED">
        <w:rPr>
          <w:rFonts w:ascii="Times New Roman" w:hAnsi="Times New Roman" w:cs="Times New Roman"/>
          <w:sz w:val="24"/>
          <w:szCs w:val="24"/>
        </w:rPr>
        <w:t>Vypracoval</w:t>
      </w:r>
      <w:r w:rsidR="008B3A9B">
        <w:rPr>
          <w:rFonts w:ascii="Times New Roman" w:hAnsi="Times New Roman" w:cs="Times New Roman"/>
          <w:sz w:val="24"/>
          <w:szCs w:val="24"/>
        </w:rPr>
        <w:t xml:space="preserve"> a schválil</w:t>
      </w:r>
      <w:r w:rsidRPr="00B070ED">
        <w:rPr>
          <w:rFonts w:ascii="Times New Roman" w:hAnsi="Times New Roman" w:cs="Times New Roman"/>
          <w:sz w:val="24"/>
          <w:szCs w:val="24"/>
        </w:rPr>
        <w:t>:</w:t>
      </w:r>
      <w:r w:rsidR="00733158">
        <w:rPr>
          <w:rFonts w:ascii="Times New Roman" w:hAnsi="Times New Roman" w:cs="Times New Roman"/>
          <w:sz w:val="24"/>
          <w:szCs w:val="24"/>
        </w:rPr>
        <w:t xml:space="preserve"> </w:t>
      </w:r>
      <w:r w:rsidR="008B3A9B">
        <w:rPr>
          <w:rFonts w:ascii="Times New Roman" w:hAnsi="Times New Roman" w:cs="Times New Roman"/>
          <w:sz w:val="24"/>
          <w:szCs w:val="24"/>
        </w:rPr>
        <w:t>Mgr. Jaroslav Kubrický - konateľ</w:t>
      </w:r>
    </w:p>
    <w:p w14:paraId="708ED03E" w14:textId="31D7C7EC" w:rsidR="009B5D51" w:rsidRDefault="009B5D51" w:rsidP="00F30E62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14:paraId="3E1D63B4" w14:textId="0886C85C" w:rsidR="009B5D51" w:rsidRDefault="009B5D51" w:rsidP="00F30E62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eastAsia="sk-SK"/>
        </w:rPr>
      </w:pPr>
    </w:p>
    <w:p w14:paraId="091AC07A" w14:textId="60B93F4B" w:rsidR="00162011" w:rsidRDefault="00162011" w:rsidP="00162011">
      <w:pPr>
        <w:pStyle w:val="Odsekzoznamu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2011">
        <w:rPr>
          <w:rFonts w:ascii="Times New Roman" w:hAnsi="Times New Roman" w:cs="Times New Roman"/>
          <w:b/>
          <w:bCs/>
          <w:sz w:val="24"/>
          <w:szCs w:val="24"/>
        </w:rPr>
        <w:t>Prílohy výročnej správy</w:t>
      </w:r>
    </w:p>
    <w:p w14:paraId="3DBE0925" w14:textId="274B3371" w:rsidR="00162011" w:rsidRDefault="00162011" w:rsidP="0016201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B0140E8" w14:textId="59F0E0C1" w:rsidR="00162011" w:rsidRPr="00162011" w:rsidRDefault="00162011" w:rsidP="0016201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08EB4281" wp14:editId="62BAA026">
            <wp:extent cx="5760720" cy="8146415"/>
            <wp:effectExtent l="0" t="0" r="0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222DA4" w14:textId="50F9DFE7" w:rsidR="00273E04" w:rsidRDefault="000E7A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D62AF2C" wp14:editId="01819195">
            <wp:extent cx="5760720" cy="8146415"/>
            <wp:effectExtent l="0" t="0" r="0" b="6985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Obrázok 31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30E74EA" wp14:editId="0D90A7C9">
            <wp:extent cx="5760720" cy="8146415"/>
            <wp:effectExtent l="0" t="0" r="0" b="6985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Obrázok 32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069EA2C" wp14:editId="4D81F494">
            <wp:extent cx="5760720" cy="8146415"/>
            <wp:effectExtent l="0" t="0" r="0" b="6985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ázok 33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4294F06" wp14:editId="20C55606">
            <wp:extent cx="5760720" cy="8146415"/>
            <wp:effectExtent l="0" t="0" r="0" b="6985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brázok 34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8746C2E" wp14:editId="49496C1C">
            <wp:extent cx="5760720" cy="8146415"/>
            <wp:effectExtent l="0" t="0" r="0" b="6985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ázok 35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A70D66A" wp14:editId="2061215B">
            <wp:extent cx="5760720" cy="8146415"/>
            <wp:effectExtent l="0" t="0" r="0" b="6985"/>
            <wp:docPr id="55" name="Obrázo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Obrázok 55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03A979F" wp14:editId="6ECBED72">
            <wp:extent cx="5760720" cy="8146415"/>
            <wp:effectExtent l="0" t="0" r="0" b="6985"/>
            <wp:docPr id="56" name="Obrázo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Obrázok 56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17E1C54" wp14:editId="12C370D2">
            <wp:extent cx="5760720" cy="8146415"/>
            <wp:effectExtent l="0" t="0" r="0" b="6985"/>
            <wp:docPr id="57" name="Obrázo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Obrázok 57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3AEFE5D" wp14:editId="55540151">
            <wp:extent cx="5760720" cy="8146415"/>
            <wp:effectExtent l="0" t="0" r="0" b="6985"/>
            <wp:docPr id="58" name="Obrázo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Obrázok 58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CCB1916" wp14:editId="4492F87F">
            <wp:extent cx="5760720" cy="8146415"/>
            <wp:effectExtent l="0" t="0" r="0" b="6985"/>
            <wp:docPr id="59" name="Obrázo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Obrázok 59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21EF7CA" wp14:editId="5E643004">
            <wp:extent cx="5760720" cy="8146415"/>
            <wp:effectExtent l="0" t="0" r="0" b="6985"/>
            <wp:docPr id="60" name="Obrázo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Obrázok 60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5F5AA6" w14:textId="735AE9B4" w:rsidR="00273E04" w:rsidRPr="008710D0" w:rsidRDefault="00BD300C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692A922" wp14:editId="04C04002">
            <wp:extent cx="5760720" cy="8146415"/>
            <wp:effectExtent l="0" t="0" r="0" b="698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9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EB61936" wp14:editId="77F17271">
            <wp:extent cx="5760720" cy="8146415"/>
            <wp:effectExtent l="0" t="0" r="0" b="698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ázok 11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B8F2449" wp14:editId="4E644680">
            <wp:extent cx="5760720" cy="8146415"/>
            <wp:effectExtent l="0" t="0" r="0" b="6985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ázok 17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AD4DC14" wp14:editId="7504A614">
            <wp:extent cx="5760720" cy="8146415"/>
            <wp:effectExtent l="0" t="0" r="0" b="698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ázok 18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A88620B" wp14:editId="54950C45">
            <wp:extent cx="5760720" cy="8146415"/>
            <wp:effectExtent l="0" t="0" r="0" b="6985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ázok 22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43EB0EF" wp14:editId="792326D1">
            <wp:extent cx="5760720" cy="8146415"/>
            <wp:effectExtent l="0" t="0" r="0" b="6985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ázok 23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2C38545E" wp14:editId="67D88996">
            <wp:extent cx="5760720" cy="8146415"/>
            <wp:effectExtent l="0" t="0" r="0" b="6985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ázok 24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2CE5876" wp14:editId="6BDF1293">
            <wp:extent cx="5760720" cy="8146415"/>
            <wp:effectExtent l="0" t="0" r="0" b="698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ázok 26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9342BB4" wp14:editId="3F9C57BF">
            <wp:extent cx="5760720" cy="8146415"/>
            <wp:effectExtent l="0" t="0" r="0" b="6985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ázok 27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D1D25D3" wp14:editId="312DA83F">
            <wp:extent cx="5760720" cy="8146415"/>
            <wp:effectExtent l="0" t="0" r="0" b="6985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ázok 28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1C48319" wp14:editId="4DD2F5D4">
            <wp:extent cx="5760720" cy="8146415"/>
            <wp:effectExtent l="0" t="0" r="0" b="6985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Obrázok 29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73E04" w:rsidRPr="008710D0">
      <w:footerReference w:type="default" r:id="rId4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6FF0B2" w14:textId="77777777" w:rsidR="006A051B" w:rsidRDefault="006A051B" w:rsidP="008710D0">
      <w:pPr>
        <w:spacing w:after="0" w:line="240" w:lineRule="auto"/>
      </w:pPr>
      <w:r>
        <w:separator/>
      </w:r>
    </w:p>
  </w:endnote>
  <w:endnote w:type="continuationSeparator" w:id="0">
    <w:p w14:paraId="3533B05C" w14:textId="77777777" w:rsidR="006A051B" w:rsidRDefault="006A051B" w:rsidP="008710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147197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1038352" w14:textId="6D2E3876" w:rsidR="005457E1" w:rsidRPr="008710D0" w:rsidRDefault="005457E1">
        <w:pPr>
          <w:pStyle w:val="Pta"/>
          <w:jc w:val="right"/>
          <w:rPr>
            <w:rFonts w:ascii="Times New Roman" w:hAnsi="Times New Roman" w:cs="Times New Roman"/>
            <w:sz w:val="24"/>
            <w:szCs w:val="24"/>
          </w:rPr>
        </w:pPr>
        <w:r w:rsidRPr="008710D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710D0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710D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13CEF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8710D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A4FA285" w14:textId="77777777" w:rsidR="005457E1" w:rsidRDefault="005457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B56663" w14:textId="77777777" w:rsidR="006A051B" w:rsidRDefault="006A051B" w:rsidP="008710D0">
      <w:pPr>
        <w:spacing w:after="0" w:line="240" w:lineRule="auto"/>
      </w:pPr>
      <w:r>
        <w:separator/>
      </w:r>
    </w:p>
  </w:footnote>
  <w:footnote w:type="continuationSeparator" w:id="0">
    <w:p w14:paraId="66BCA0E5" w14:textId="77777777" w:rsidR="006A051B" w:rsidRDefault="006A051B" w:rsidP="008710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3D28B5"/>
    <w:multiLevelType w:val="hybridMultilevel"/>
    <w:tmpl w:val="D74AC0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C242D"/>
    <w:multiLevelType w:val="hybridMultilevel"/>
    <w:tmpl w:val="289E8C6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561662B"/>
    <w:multiLevelType w:val="hybridMultilevel"/>
    <w:tmpl w:val="75B060E6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03829DC"/>
    <w:multiLevelType w:val="hybridMultilevel"/>
    <w:tmpl w:val="EB5CE9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995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6" w15:restartNumberingAfterBreak="0">
    <w:nsid w:val="2F8961F3"/>
    <w:multiLevelType w:val="hybridMultilevel"/>
    <w:tmpl w:val="4D5C2740"/>
    <w:lvl w:ilvl="0" w:tplc="80C213A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776630"/>
    <w:multiLevelType w:val="hybridMultilevel"/>
    <w:tmpl w:val="3E78DE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D611ED"/>
    <w:multiLevelType w:val="hybridMultilevel"/>
    <w:tmpl w:val="AE100F9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1" w15:restartNumberingAfterBreak="0">
    <w:nsid w:val="57BE57CE"/>
    <w:multiLevelType w:val="hybridMultilevel"/>
    <w:tmpl w:val="6974EB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23234A"/>
    <w:multiLevelType w:val="hybridMultilevel"/>
    <w:tmpl w:val="E404F666"/>
    <w:lvl w:ilvl="0" w:tplc="9EE4F8EA">
      <w:start w:val="3"/>
      <w:numFmt w:val="upperLetter"/>
      <w:lvlText w:val="%1."/>
      <w:lvlJc w:val="left"/>
      <w:pPr>
        <w:ind w:left="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18" w:hanging="360"/>
      </w:pPr>
    </w:lvl>
    <w:lvl w:ilvl="2" w:tplc="041B001B" w:tentative="1">
      <w:start w:val="1"/>
      <w:numFmt w:val="lowerRoman"/>
      <w:lvlText w:val="%3."/>
      <w:lvlJc w:val="right"/>
      <w:pPr>
        <w:ind w:left="2238" w:hanging="180"/>
      </w:pPr>
    </w:lvl>
    <w:lvl w:ilvl="3" w:tplc="041B000F" w:tentative="1">
      <w:start w:val="1"/>
      <w:numFmt w:val="decimal"/>
      <w:lvlText w:val="%4."/>
      <w:lvlJc w:val="left"/>
      <w:pPr>
        <w:ind w:left="2958" w:hanging="360"/>
      </w:pPr>
    </w:lvl>
    <w:lvl w:ilvl="4" w:tplc="041B0019" w:tentative="1">
      <w:start w:val="1"/>
      <w:numFmt w:val="lowerLetter"/>
      <w:lvlText w:val="%5."/>
      <w:lvlJc w:val="left"/>
      <w:pPr>
        <w:ind w:left="3678" w:hanging="360"/>
      </w:pPr>
    </w:lvl>
    <w:lvl w:ilvl="5" w:tplc="041B001B" w:tentative="1">
      <w:start w:val="1"/>
      <w:numFmt w:val="lowerRoman"/>
      <w:lvlText w:val="%6."/>
      <w:lvlJc w:val="right"/>
      <w:pPr>
        <w:ind w:left="4398" w:hanging="180"/>
      </w:pPr>
    </w:lvl>
    <w:lvl w:ilvl="6" w:tplc="041B000F" w:tentative="1">
      <w:start w:val="1"/>
      <w:numFmt w:val="decimal"/>
      <w:lvlText w:val="%7."/>
      <w:lvlJc w:val="left"/>
      <w:pPr>
        <w:ind w:left="5118" w:hanging="360"/>
      </w:pPr>
    </w:lvl>
    <w:lvl w:ilvl="7" w:tplc="041B0019" w:tentative="1">
      <w:start w:val="1"/>
      <w:numFmt w:val="lowerLetter"/>
      <w:lvlText w:val="%8."/>
      <w:lvlJc w:val="left"/>
      <w:pPr>
        <w:ind w:left="5838" w:hanging="360"/>
      </w:pPr>
    </w:lvl>
    <w:lvl w:ilvl="8" w:tplc="041B001B" w:tentative="1">
      <w:start w:val="1"/>
      <w:numFmt w:val="lowerRoman"/>
      <w:lvlText w:val="%9."/>
      <w:lvlJc w:val="right"/>
      <w:pPr>
        <w:ind w:left="6558" w:hanging="180"/>
      </w:pPr>
    </w:lvl>
  </w:abstractNum>
  <w:abstractNum w:abstractNumId="14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179"/>
    <w:multiLevelType w:val="hybridMultilevel"/>
    <w:tmpl w:val="9A96F6D6"/>
    <w:lvl w:ilvl="0" w:tplc="669E48EA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7966679">
    <w:abstractNumId w:val="1"/>
  </w:num>
  <w:num w:numId="2" w16cid:durableId="2011135211">
    <w:abstractNumId w:val="0"/>
  </w:num>
  <w:num w:numId="3" w16cid:durableId="282227931">
    <w:abstractNumId w:val="2"/>
  </w:num>
  <w:num w:numId="4" w16cid:durableId="1392998961">
    <w:abstractNumId w:val="10"/>
  </w:num>
  <w:num w:numId="5" w16cid:durableId="1478260861">
    <w:abstractNumId w:val="6"/>
  </w:num>
  <w:num w:numId="6" w16cid:durableId="1426879535">
    <w:abstractNumId w:val="5"/>
  </w:num>
  <w:num w:numId="7" w16cid:durableId="1642613222">
    <w:abstractNumId w:val="4"/>
  </w:num>
  <w:num w:numId="8" w16cid:durableId="1347632833">
    <w:abstractNumId w:val="3"/>
  </w:num>
  <w:num w:numId="9" w16cid:durableId="556746582">
    <w:abstractNumId w:val="14"/>
  </w:num>
  <w:num w:numId="10" w16cid:durableId="689181423">
    <w:abstractNumId w:val="7"/>
  </w:num>
  <w:num w:numId="11" w16cid:durableId="163938006">
    <w:abstractNumId w:val="12"/>
  </w:num>
  <w:num w:numId="12" w16cid:durableId="1819833272">
    <w:abstractNumId w:val="15"/>
  </w:num>
  <w:num w:numId="13" w16cid:durableId="1708144516">
    <w:abstractNumId w:val="11"/>
  </w:num>
  <w:num w:numId="14" w16cid:durableId="257056496">
    <w:abstractNumId w:val="9"/>
  </w:num>
  <w:num w:numId="15" w16cid:durableId="1776752305">
    <w:abstractNumId w:val="13"/>
  </w:num>
  <w:num w:numId="16" w16cid:durableId="14486933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553"/>
    <w:rsid w:val="00001110"/>
    <w:rsid w:val="0000734A"/>
    <w:rsid w:val="00013044"/>
    <w:rsid w:val="00014EE3"/>
    <w:rsid w:val="0002224F"/>
    <w:rsid w:val="00023ACB"/>
    <w:rsid w:val="00031F9F"/>
    <w:rsid w:val="00032202"/>
    <w:rsid w:val="00035051"/>
    <w:rsid w:val="00046704"/>
    <w:rsid w:val="00056281"/>
    <w:rsid w:val="000622D0"/>
    <w:rsid w:val="00064DC2"/>
    <w:rsid w:val="00070418"/>
    <w:rsid w:val="00076CE2"/>
    <w:rsid w:val="00086A26"/>
    <w:rsid w:val="00096105"/>
    <w:rsid w:val="000A059F"/>
    <w:rsid w:val="000A3431"/>
    <w:rsid w:val="000A5B69"/>
    <w:rsid w:val="000A5CE7"/>
    <w:rsid w:val="000B6968"/>
    <w:rsid w:val="000C16FF"/>
    <w:rsid w:val="000D017A"/>
    <w:rsid w:val="000D770F"/>
    <w:rsid w:val="000E51EC"/>
    <w:rsid w:val="000E79D4"/>
    <w:rsid w:val="000E7A04"/>
    <w:rsid w:val="000F0E18"/>
    <w:rsid w:val="000F6016"/>
    <w:rsid w:val="000F7C29"/>
    <w:rsid w:val="0010296B"/>
    <w:rsid w:val="00104FF0"/>
    <w:rsid w:val="00106575"/>
    <w:rsid w:val="001067FD"/>
    <w:rsid w:val="00107A2E"/>
    <w:rsid w:val="001103BD"/>
    <w:rsid w:val="0011621C"/>
    <w:rsid w:val="00121BC5"/>
    <w:rsid w:val="00132F76"/>
    <w:rsid w:val="001331F0"/>
    <w:rsid w:val="001404E9"/>
    <w:rsid w:val="001417ED"/>
    <w:rsid w:val="00147DF1"/>
    <w:rsid w:val="001576F6"/>
    <w:rsid w:val="00161028"/>
    <w:rsid w:val="00162011"/>
    <w:rsid w:val="001906A8"/>
    <w:rsid w:val="00190783"/>
    <w:rsid w:val="001929F7"/>
    <w:rsid w:val="001964E7"/>
    <w:rsid w:val="001A3629"/>
    <w:rsid w:val="001A5D79"/>
    <w:rsid w:val="001A6938"/>
    <w:rsid w:val="001B0F09"/>
    <w:rsid w:val="001B6BC8"/>
    <w:rsid w:val="001C4C17"/>
    <w:rsid w:val="001C69A9"/>
    <w:rsid w:val="001C7CD8"/>
    <w:rsid w:val="001D1610"/>
    <w:rsid w:val="001D3474"/>
    <w:rsid w:val="001E05CC"/>
    <w:rsid w:val="001E4A38"/>
    <w:rsid w:val="001F1F84"/>
    <w:rsid w:val="001F2921"/>
    <w:rsid w:val="001F2F25"/>
    <w:rsid w:val="001F5CEF"/>
    <w:rsid w:val="00205A4C"/>
    <w:rsid w:val="00207FCC"/>
    <w:rsid w:val="00223AD9"/>
    <w:rsid w:val="00233236"/>
    <w:rsid w:val="002379D0"/>
    <w:rsid w:val="0025533C"/>
    <w:rsid w:val="00257FB5"/>
    <w:rsid w:val="002620D2"/>
    <w:rsid w:val="00273E04"/>
    <w:rsid w:val="0027646C"/>
    <w:rsid w:val="0028064E"/>
    <w:rsid w:val="00281934"/>
    <w:rsid w:val="002849C3"/>
    <w:rsid w:val="002879E1"/>
    <w:rsid w:val="00290973"/>
    <w:rsid w:val="00296D79"/>
    <w:rsid w:val="002A304C"/>
    <w:rsid w:val="002A7D3C"/>
    <w:rsid w:val="002B104F"/>
    <w:rsid w:val="002C3674"/>
    <w:rsid w:val="002C4CF2"/>
    <w:rsid w:val="002C5800"/>
    <w:rsid w:val="002D1493"/>
    <w:rsid w:val="002E2D04"/>
    <w:rsid w:val="002E4A15"/>
    <w:rsid w:val="002F2FB2"/>
    <w:rsid w:val="00301141"/>
    <w:rsid w:val="003023BC"/>
    <w:rsid w:val="00316F7C"/>
    <w:rsid w:val="00317468"/>
    <w:rsid w:val="003320C2"/>
    <w:rsid w:val="0033785E"/>
    <w:rsid w:val="00343304"/>
    <w:rsid w:val="00344868"/>
    <w:rsid w:val="00363096"/>
    <w:rsid w:val="003712EE"/>
    <w:rsid w:val="003714D6"/>
    <w:rsid w:val="0037369B"/>
    <w:rsid w:val="003743D4"/>
    <w:rsid w:val="003753DD"/>
    <w:rsid w:val="00381B11"/>
    <w:rsid w:val="00382620"/>
    <w:rsid w:val="00382D67"/>
    <w:rsid w:val="00382F2D"/>
    <w:rsid w:val="00383CDC"/>
    <w:rsid w:val="003B1249"/>
    <w:rsid w:val="003B2584"/>
    <w:rsid w:val="003B4B3D"/>
    <w:rsid w:val="003B5A0E"/>
    <w:rsid w:val="003C7643"/>
    <w:rsid w:val="003D31A3"/>
    <w:rsid w:val="003E3488"/>
    <w:rsid w:val="003F0901"/>
    <w:rsid w:val="003F236C"/>
    <w:rsid w:val="003F3A9A"/>
    <w:rsid w:val="003F3B51"/>
    <w:rsid w:val="003F4E5F"/>
    <w:rsid w:val="003F5A49"/>
    <w:rsid w:val="004035D1"/>
    <w:rsid w:val="00403C94"/>
    <w:rsid w:val="00407BB3"/>
    <w:rsid w:val="004110BC"/>
    <w:rsid w:val="00416906"/>
    <w:rsid w:val="00420AFA"/>
    <w:rsid w:val="00425396"/>
    <w:rsid w:val="004342EC"/>
    <w:rsid w:val="00436CB9"/>
    <w:rsid w:val="00442336"/>
    <w:rsid w:val="00444C33"/>
    <w:rsid w:val="0044539B"/>
    <w:rsid w:val="00450FF2"/>
    <w:rsid w:val="00452D66"/>
    <w:rsid w:val="004642F1"/>
    <w:rsid w:val="004646A7"/>
    <w:rsid w:val="00475D8D"/>
    <w:rsid w:val="0048451D"/>
    <w:rsid w:val="0049307B"/>
    <w:rsid w:val="00497AF2"/>
    <w:rsid w:val="00497B2B"/>
    <w:rsid w:val="004A6EC8"/>
    <w:rsid w:val="004B2022"/>
    <w:rsid w:val="004B2CF6"/>
    <w:rsid w:val="004B68BA"/>
    <w:rsid w:val="004C4195"/>
    <w:rsid w:val="004C71C9"/>
    <w:rsid w:val="004D13BF"/>
    <w:rsid w:val="004D336C"/>
    <w:rsid w:val="004D643A"/>
    <w:rsid w:val="004E011A"/>
    <w:rsid w:val="004E2EAB"/>
    <w:rsid w:val="004E42FD"/>
    <w:rsid w:val="004E6FA9"/>
    <w:rsid w:val="004F4869"/>
    <w:rsid w:val="00503F2B"/>
    <w:rsid w:val="00510D90"/>
    <w:rsid w:val="00515FB7"/>
    <w:rsid w:val="00516CA8"/>
    <w:rsid w:val="00526055"/>
    <w:rsid w:val="00532439"/>
    <w:rsid w:val="005358A9"/>
    <w:rsid w:val="00540E79"/>
    <w:rsid w:val="00542948"/>
    <w:rsid w:val="00543C45"/>
    <w:rsid w:val="005457E1"/>
    <w:rsid w:val="00545D50"/>
    <w:rsid w:val="00550F02"/>
    <w:rsid w:val="00556803"/>
    <w:rsid w:val="00560F26"/>
    <w:rsid w:val="0057095D"/>
    <w:rsid w:val="00572718"/>
    <w:rsid w:val="00582EAA"/>
    <w:rsid w:val="00590338"/>
    <w:rsid w:val="00594523"/>
    <w:rsid w:val="005A0502"/>
    <w:rsid w:val="005A12A9"/>
    <w:rsid w:val="005A1C70"/>
    <w:rsid w:val="005A32B5"/>
    <w:rsid w:val="005B483E"/>
    <w:rsid w:val="005C3BCD"/>
    <w:rsid w:val="005D2932"/>
    <w:rsid w:val="005D33C5"/>
    <w:rsid w:val="005D7CAA"/>
    <w:rsid w:val="005E08B6"/>
    <w:rsid w:val="005F2158"/>
    <w:rsid w:val="005F2A38"/>
    <w:rsid w:val="005F3EE0"/>
    <w:rsid w:val="00630C86"/>
    <w:rsid w:val="00637A37"/>
    <w:rsid w:val="00655AEE"/>
    <w:rsid w:val="00655FEE"/>
    <w:rsid w:val="006600C0"/>
    <w:rsid w:val="00661F4F"/>
    <w:rsid w:val="006626EF"/>
    <w:rsid w:val="00663C53"/>
    <w:rsid w:val="0066426D"/>
    <w:rsid w:val="0067208E"/>
    <w:rsid w:val="0068330A"/>
    <w:rsid w:val="00687063"/>
    <w:rsid w:val="00692A39"/>
    <w:rsid w:val="006A051B"/>
    <w:rsid w:val="006A262D"/>
    <w:rsid w:val="006B1BC8"/>
    <w:rsid w:val="006B525B"/>
    <w:rsid w:val="006C2E22"/>
    <w:rsid w:val="006D0CC5"/>
    <w:rsid w:val="006D373F"/>
    <w:rsid w:val="006D58FD"/>
    <w:rsid w:val="006E0382"/>
    <w:rsid w:val="006E2D12"/>
    <w:rsid w:val="006E4F19"/>
    <w:rsid w:val="006E6BAC"/>
    <w:rsid w:val="006F0984"/>
    <w:rsid w:val="007119D6"/>
    <w:rsid w:val="00727504"/>
    <w:rsid w:val="0073304D"/>
    <w:rsid w:val="00733158"/>
    <w:rsid w:val="00734D53"/>
    <w:rsid w:val="00747F82"/>
    <w:rsid w:val="00753DD1"/>
    <w:rsid w:val="00754113"/>
    <w:rsid w:val="007572DD"/>
    <w:rsid w:val="00757F9E"/>
    <w:rsid w:val="00760B24"/>
    <w:rsid w:val="00762596"/>
    <w:rsid w:val="007633D0"/>
    <w:rsid w:val="00765BFB"/>
    <w:rsid w:val="007952E3"/>
    <w:rsid w:val="00795650"/>
    <w:rsid w:val="007A2837"/>
    <w:rsid w:val="007A5C7A"/>
    <w:rsid w:val="007A5F8C"/>
    <w:rsid w:val="007B466C"/>
    <w:rsid w:val="007B61F3"/>
    <w:rsid w:val="007B7137"/>
    <w:rsid w:val="007D1AA4"/>
    <w:rsid w:val="007D6AB2"/>
    <w:rsid w:val="007E384F"/>
    <w:rsid w:val="00801B13"/>
    <w:rsid w:val="00802C61"/>
    <w:rsid w:val="0080515C"/>
    <w:rsid w:val="00806B85"/>
    <w:rsid w:val="00813A98"/>
    <w:rsid w:val="00815B06"/>
    <w:rsid w:val="00815C94"/>
    <w:rsid w:val="00821E20"/>
    <w:rsid w:val="00826D80"/>
    <w:rsid w:val="00832527"/>
    <w:rsid w:val="00833394"/>
    <w:rsid w:val="00840BA3"/>
    <w:rsid w:val="008445EF"/>
    <w:rsid w:val="00844AC8"/>
    <w:rsid w:val="00851D94"/>
    <w:rsid w:val="008534F5"/>
    <w:rsid w:val="0085538C"/>
    <w:rsid w:val="00863B65"/>
    <w:rsid w:val="00865022"/>
    <w:rsid w:val="00866339"/>
    <w:rsid w:val="008710D0"/>
    <w:rsid w:val="00882CCD"/>
    <w:rsid w:val="00885B99"/>
    <w:rsid w:val="008A6283"/>
    <w:rsid w:val="008A6ABB"/>
    <w:rsid w:val="008B3A9B"/>
    <w:rsid w:val="008C06D9"/>
    <w:rsid w:val="008D1F08"/>
    <w:rsid w:val="008E3F18"/>
    <w:rsid w:val="008E5954"/>
    <w:rsid w:val="008E739C"/>
    <w:rsid w:val="008E7BDF"/>
    <w:rsid w:val="008F3B74"/>
    <w:rsid w:val="009012F2"/>
    <w:rsid w:val="00902E1F"/>
    <w:rsid w:val="00906C56"/>
    <w:rsid w:val="00912272"/>
    <w:rsid w:val="00915F1E"/>
    <w:rsid w:val="009164BD"/>
    <w:rsid w:val="00916994"/>
    <w:rsid w:val="00925EF7"/>
    <w:rsid w:val="00947143"/>
    <w:rsid w:val="009538B7"/>
    <w:rsid w:val="00956152"/>
    <w:rsid w:val="00956689"/>
    <w:rsid w:val="00965234"/>
    <w:rsid w:val="009664BF"/>
    <w:rsid w:val="00981647"/>
    <w:rsid w:val="00984A16"/>
    <w:rsid w:val="00984DA1"/>
    <w:rsid w:val="00987404"/>
    <w:rsid w:val="00996754"/>
    <w:rsid w:val="009B0302"/>
    <w:rsid w:val="009B07B9"/>
    <w:rsid w:val="009B1F57"/>
    <w:rsid w:val="009B293F"/>
    <w:rsid w:val="009B5D51"/>
    <w:rsid w:val="009B6FCA"/>
    <w:rsid w:val="009C1474"/>
    <w:rsid w:val="009C3F4F"/>
    <w:rsid w:val="009C5411"/>
    <w:rsid w:val="009C5426"/>
    <w:rsid w:val="009D6208"/>
    <w:rsid w:val="009E0D57"/>
    <w:rsid w:val="009E6867"/>
    <w:rsid w:val="009E6EB3"/>
    <w:rsid w:val="009F4CF7"/>
    <w:rsid w:val="009F5ADB"/>
    <w:rsid w:val="00A007F3"/>
    <w:rsid w:val="00A01CA0"/>
    <w:rsid w:val="00A21E44"/>
    <w:rsid w:val="00A37DA7"/>
    <w:rsid w:val="00A4407A"/>
    <w:rsid w:val="00A462F1"/>
    <w:rsid w:val="00A46F8A"/>
    <w:rsid w:val="00A47190"/>
    <w:rsid w:val="00A540B2"/>
    <w:rsid w:val="00A55786"/>
    <w:rsid w:val="00A6436A"/>
    <w:rsid w:val="00A73FDA"/>
    <w:rsid w:val="00A773BE"/>
    <w:rsid w:val="00A848BB"/>
    <w:rsid w:val="00A95300"/>
    <w:rsid w:val="00AA31D6"/>
    <w:rsid w:val="00AB1FB1"/>
    <w:rsid w:val="00AB695F"/>
    <w:rsid w:val="00AB77D4"/>
    <w:rsid w:val="00AC4A49"/>
    <w:rsid w:val="00AD1DFA"/>
    <w:rsid w:val="00AD2E93"/>
    <w:rsid w:val="00AD336A"/>
    <w:rsid w:val="00AD46AC"/>
    <w:rsid w:val="00AD763C"/>
    <w:rsid w:val="00AE0CEC"/>
    <w:rsid w:val="00AE3FF4"/>
    <w:rsid w:val="00AE6CEA"/>
    <w:rsid w:val="00AF12A4"/>
    <w:rsid w:val="00AF1956"/>
    <w:rsid w:val="00AF442C"/>
    <w:rsid w:val="00AF481A"/>
    <w:rsid w:val="00B01856"/>
    <w:rsid w:val="00B02E9E"/>
    <w:rsid w:val="00B03EF4"/>
    <w:rsid w:val="00B04A32"/>
    <w:rsid w:val="00B070ED"/>
    <w:rsid w:val="00B13E62"/>
    <w:rsid w:val="00B16497"/>
    <w:rsid w:val="00B176EC"/>
    <w:rsid w:val="00B27F04"/>
    <w:rsid w:val="00B33CED"/>
    <w:rsid w:val="00B356EE"/>
    <w:rsid w:val="00B40601"/>
    <w:rsid w:val="00B44A4F"/>
    <w:rsid w:val="00B629A4"/>
    <w:rsid w:val="00B65FC9"/>
    <w:rsid w:val="00B67596"/>
    <w:rsid w:val="00B73C58"/>
    <w:rsid w:val="00B752E6"/>
    <w:rsid w:val="00B77C27"/>
    <w:rsid w:val="00B84CBC"/>
    <w:rsid w:val="00B85417"/>
    <w:rsid w:val="00B95C5D"/>
    <w:rsid w:val="00BA4880"/>
    <w:rsid w:val="00BB4D1C"/>
    <w:rsid w:val="00BC13F3"/>
    <w:rsid w:val="00BC2C85"/>
    <w:rsid w:val="00BC51AC"/>
    <w:rsid w:val="00BD300C"/>
    <w:rsid w:val="00BD3B69"/>
    <w:rsid w:val="00BE05E7"/>
    <w:rsid w:val="00BE28F5"/>
    <w:rsid w:val="00BE4E1B"/>
    <w:rsid w:val="00BF089F"/>
    <w:rsid w:val="00BF20DA"/>
    <w:rsid w:val="00BF6AF9"/>
    <w:rsid w:val="00C01F24"/>
    <w:rsid w:val="00C0385B"/>
    <w:rsid w:val="00C0405C"/>
    <w:rsid w:val="00C044CE"/>
    <w:rsid w:val="00C05869"/>
    <w:rsid w:val="00C07108"/>
    <w:rsid w:val="00C13CEF"/>
    <w:rsid w:val="00C16DB9"/>
    <w:rsid w:val="00C176D0"/>
    <w:rsid w:val="00C30524"/>
    <w:rsid w:val="00C3213D"/>
    <w:rsid w:val="00C431F0"/>
    <w:rsid w:val="00C45704"/>
    <w:rsid w:val="00C45E6C"/>
    <w:rsid w:val="00C50B5C"/>
    <w:rsid w:val="00C66B4E"/>
    <w:rsid w:val="00C70225"/>
    <w:rsid w:val="00C737C4"/>
    <w:rsid w:val="00C7515F"/>
    <w:rsid w:val="00C7587E"/>
    <w:rsid w:val="00C864A2"/>
    <w:rsid w:val="00C86BBF"/>
    <w:rsid w:val="00C87761"/>
    <w:rsid w:val="00C939CF"/>
    <w:rsid w:val="00C956C3"/>
    <w:rsid w:val="00C96755"/>
    <w:rsid w:val="00C97D87"/>
    <w:rsid w:val="00CA456F"/>
    <w:rsid w:val="00CB0DE3"/>
    <w:rsid w:val="00CB4A95"/>
    <w:rsid w:val="00CB4B93"/>
    <w:rsid w:val="00CB70F8"/>
    <w:rsid w:val="00CC1DD8"/>
    <w:rsid w:val="00CC20DD"/>
    <w:rsid w:val="00CC2BC7"/>
    <w:rsid w:val="00CD73B6"/>
    <w:rsid w:val="00CE5E01"/>
    <w:rsid w:val="00CF0374"/>
    <w:rsid w:val="00D06EF1"/>
    <w:rsid w:val="00D22374"/>
    <w:rsid w:val="00D25CF2"/>
    <w:rsid w:val="00D32AEF"/>
    <w:rsid w:val="00D33EC0"/>
    <w:rsid w:val="00D361DF"/>
    <w:rsid w:val="00D65413"/>
    <w:rsid w:val="00D655CA"/>
    <w:rsid w:val="00D73DB8"/>
    <w:rsid w:val="00D77EAE"/>
    <w:rsid w:val="00D825A5"/>
    <w:rsid w:val="00D90A41"/>
    <w:rsid w:val="00D94C0A"/>
    <w:rsid w:val="00D974D2"/>
    <w:rsid w:val="00D9779D"/>
    <w:rsid w:val="00DA0E83"/>
    <w:rsid w:val="00DA3BB5"/>
    <w:rsid w:val="00DB22F7"/>
    <w:rsid w:val="00DB3826"/>
    <w:rsid w:val="00DC520E"/>
    <w:rsid w:val="00DE0F4F"/>
    <w:rsid w:val="00E02009"/>
    <w:rsid w:val="00E03A48"/>
    <w:rsid w:val="00E040E5"/>
    <w:rsid w:val="00E057A8"/>
    <w:rsid w:val="00E1521B"/>
    <w:rsid w:val="00E21059"/>
    <w:rsid w:val="00E22A9F"/>
    <w:rsid w:val="00E36297"/>
    <w:rsid w:val="00E36DC1"/>
    <w:rsid w:val="00E5693B"/>
    <w:rsid w:val="00E56989"/>
    <w:rsid w:val="00E60453"/>
    <w:rsid w:val="00E613FE"/>
    <w:rsid w:val="00E67737"/>
    <w:rsid w:val="00E85EDF"/>
    <w:rsid w:val="00E90103"/>
    <w:rsid w:val="00E919D5"/>
    <w:rsid w:val="00E91EB1"/>
    <w:rsid w:val="00E9262C"/>
    <w:rsid w:val="00E95661"/>
    <w:rsid w:val="00E97594"/>
    <w:rsid w:val="00EA2568"/>
    <w:rsid w:val="00EB0373"/>
    <w:rsid w:val="00EB374A"/>
    <w:rsid w:val="00EC37F1"/>
    <w:rsid w:val="00EE5553"/>
    <w:rsid w:val="00EF4B13"/>
    <w:rsid w:val="00EF6294"/>
    <w:rsid w:val="00EF6314"/>
    <w:rsid w:val="00EF7BA6"/>
    <w:rsid w:val="00F25CCB"/>
    <w:rsid w:val="00F266E3"/>
    <w:rsid w:val="00F2757D"/>
    <w:rsid w:val="00F30E62"/>
    <w:rsid w:val="00F333B7"/>
    <w:rsid w:val="00F4190B"/>
    <w:rsid w:val="00F46DA6"/>
    <w:rsid w:val="00F666E8"/>
    <w:rsid w:val="00F807DF"/>
    <w:rsid w:val="00F92848"/>
    <w:rsid w:val="00F93951"/>
    <w:rsid w:val="00F97349"/>
    <w:rsid w:val="00FA0288"/>
    <w:rsid w:val="00FA4ED2"/>
    <w:rsid w:val="00FA5E3C"/>
    <w:rsid w:val="00FA6243"/>
    <w:rsid w:val="00FB3C01"/>
    <w:rsid w:val="00FB44E1"/>
    <w:rsid w:val="00FB6661"/>
    <w:rsid w:val="00FB6CC9"/>
    <w:rsid w:val="00FC6C55"/>
    <w:rsid w:val="00FD2F5E"/>
    <w:rsid w:val="00FD37BE"/>
    <w:rsid w:val="00FD511E"/>
    <w:rsid w:val="00FE136C"/>
    <w:rsid w:val="00FE7DCC"/>
    <w:rsid w:val="00FF1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39842"/>
  <w15:chartTrackingRefBased/>
  <w15:docId w15:val="{8DAEE921-74E2-4E95-AD8A-F9CEC20DB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5457E1"/>
    <w:pPr>
      <w:widowControl w:val="0"/>
      <w:autoSpaceDE w:val="0"/>
      <w:autoSpaceDN w:val="0"/>
      <w:spacing w:after="0" w:line="240" w:lineRule="auto"/>
      <w:ind w:left="438"/>
      <w:outlineLvl w:val="0"/>
    </w:pPr>
    <w:rPr>
      <w:rFonts w:ascii="Arial Narrow" w:eastAsia="Arial Narrow" w:hAnsi="Arial Narrow" w:cs="Arial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0D0"/>
  </w:style>
  <w:style w:type="paragraph" w:styleId="Pta">
    <w:name w:val="footer"/>
    <w:basedOn w:val="Normlny"/>
    <w:link w:val="PtaChar"/>
    <w:uiPriority w:val="99"/>
    <w:unhideWhenUsed/>
    <w:rsid w:val="00871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0D0"/>
  </w:style>
  <w:style w:type="paragraph" w:styleId="Odsekzoznamu">
    <w:name w:val="List Paragraph"/>
    <w:basedOn w:val="Normlny"/>
    <w:uiPriority w:val="1"/>
    <w:qFormat/>
    <w:rsid w:val="00F30E62"/>
    <w:pPr>
      <w:ind w:left="720"/>
      <w:contextualSpacing/>
    </w:pPr>
  </w:style>
  <w:style w:type="table" w:styleId="Mriekatabuky">
    <w:name w:val="Table Grid"/>
    <w:basedOn w:val="Normlnatabuka"/>
    <w:uiPriority w:val="59"/>
    <w:rsid w:val="00B67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E4A3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C737C4"/>
  </w:style>
  <w:style w:type="character" w:customStyle="1" w:styleId="Nadpis1Char">
    <w:name w:val="Nadpis 1 Char"/>
    <w:basedOn w:val="Predvolenpsmoodseku"/>
    <w:link w:val="Nadpis1"/>
    <w:uiPriority w:val="9"/>
    <w:rsid w:val="005457E1"/>
    <w:rPr>
      <w:rFonts w:ascii="Arial Narrow" w:eastAsia="Arial Narrow" w:hAnsi="Arial Narrow" w:cs="Arial Narrow"/>
      <w:b/>
      <w:bCs/>
    </w:rPr>
  </w:style>
  <w:style w:type="paragraph" w:styleId="Normlnywebov">
    <w:name w:val="Normal (Web)"/>
    <w:basedOn w:val="Normlny"/>
    <w:uiPriority w:val="99"/>
    <w:unhideWhenUsed/>
    <w:rsid w:val="00BC13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821E20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21E20"/>
    <w:rPr>
      <w:color w:val="605E5C"/>
      <w:shd w:val="clear" w:color="auto" w:fill="E1DFDD"/>
    </w:rPr>
  </w:style>
  <w:style w:type="paragraph" w:customStyle="1" w:styleId="TableContents">
    <w:name w:val="Table Contents"/>
    <w:basedOn w:val="Normlny"/>
    <w:rsid w:val="00F333B7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73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6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8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4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4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emf"/><Relationship Id="rId18" Type="http://schemas.openxmlformats.org/officeDocument/2006/relationships/image" Target="media/image11.jpg"/><Relationship Id="rId26" Type="http://schemas.openxmlformats.org/officeDocument/2006/relationships/image" Target="media/image19.jpg"/><Relationship Id="rId39" Type="http://schemas.openxmlformats.org/officeDocument/2006/relationships/image" Target="media/image32.jpg"/><Relationship Id="rId21" Type="http://schemas.openxmlformats.org/officeDocument/2006/relationships/image" Target="media/image14.jpg"/><Relationship Id="rId34" Type="http://schemas.openxmlformats.org/officeDocument/2006/relationships/image" Target="media/image27.jpg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image" Target="media/image13.jpg"/><Relationship Id="rId29" Type="http://schemas.openxmlformats.org/officeDocument/2006/relationships/image" Target="media/image22.jpg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image" Target="media/image17.jpg"/><Relationship Id="rId32" Type="http://schemas.openxmlformats.org/officeDocument/2006/relationships/image" Target="media/image25.jpg"/><Relationship Id="rId37" Type="http://schemas.openxmlformats.org/officeDocument/2006/relationships/image" Target="media/image30.jpg"/><Relationship Id="rId40" Type="http://schemas.openxmlformats.org/officeDocument/2006/relationships/image" Target="media/image33.jp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jpg"/><Relationship Id="rId28" Type="http://schemas.openxmlformats.org/officeDocument/2006/relationships/image" Target="media/image21.jpg"/><Relationship Id="rId36" Type="http://schemas.openxmlformats.org/officeDocument/2006/relationships/image" Target="media/image29.jpg"/><Relationship Id="rId10" Type="http://schemas.openxmlformats.org/officeDocument/2006/relationships/image" Target="media/image3.emf"/><Relationship Id="rId19" Type="http://schemas.openxmlformats.org/officeDocument/2006/relationships/image" Target="media/image12.jpg"/><Relationship Id="rId31" Type="http://schemas.openxmlformats.org/officeDocument/2006/relationships/image" Target="media/image24.jp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emf"/><Relationship Id="rId22" Type="http://schemas.openxmlformats.org/officeDocument/2006/relationships/image" Target="media/image15.jpg"/><Relationship Id="rId27" Type="http://schemas.openxmlformats.org/officeDocument/2006/relationships/image" Target="media/image20.jpg"/><Relationship Id="rId30" Type="http://schemas.openxmlformats.org/officeDocument/2006/relationships/image" Target="media/image23.jpg"/><Relationship Id="rId35" Type="http://schemas.openxmlformats.org/officeDocument/2006/relationships/image" Target="media/image28.jpg"/><Relationship Id="rId43" Type="http://schemas.openxmlformats.org/officeDocument/2006/relationships/theme" Target="theme/theme1.xml"/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12" Type="http://schemas.openxmlformats.org/officeDocument/2006/relationships/image" Target="media/image5.emf"/><Relationship Id="rId17" Type="http://schemas.openxmlformats.org/officeDocument/2006/relationships/image" Target="media/image10.emf"/><Relationship Id="rId25" Type="http://schemas.openxmlformats.org/officeDocument/2006/relationships/image" Target="media/image18.jpg"/><Relationship Id="rId33" Type="http://schemas.openxmlformats.org/officeDocument/2006/relationships/image" Target="media/image26.jpg"/><Relationship Id="rId38" Type="http://schemas.openxmlformats.org/officeDocument/2006/relationships/image" Target="media/image3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E7E93-CC93-4952-A07F-645E7F97C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4216</Words>
  <Characters>24034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Štefan Majerník</dc:creator>
  <cp:keywords/>
  <dc:description/>
  <cp:lastModifiedBy>MJK Slovpil</cp:lastModifiedBy>
  <cp:revision>30</cp:revision>
  <dcterms:created xsi:type="dcterms:W3CDTF">2024-04-10T07:24:00Z</dcterms:created>
  <dcterms:modified xsi:type="dcterms:W3CDTF">2024-05-22T09:14:00Z</dcterms:modified>
</cp:coreProperties>
</file>