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A55836" w14:textId="77777777" w:rsidR="00235C8C" w:rsidRDefault="00235C8C">
      <w:pPr>
        <w:spacing w:before="2" w:line="140" w:lineRule="exact"/>
        <w:rPr>
          <w:sz w:val="14"/>
          <w:szCs w:val="14"/>
          <w:lang w:val="en-US"/>
        </w:rPr>
      </w:pPr>
    </w:p>
    <w:p w14:paraId="6C35C7F6" w14:textId="74D4B12E" w:rsidR="00235C8C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</w:pPr>
      <w:r>
        <w:rPr>
          <w:rFonts w:ascii="Arial Narrow" w:hAnsi="Arial Narrow"/>
          <w:b/>
        </w:rPr>
        <w:t>Poznámky k mikro účtovnej závierke za rok 202</w:t>
      </w:r>
      <w:r w:rsidR="009235A5">
        <w:rPr>
          <w:rFonts w:ascii="Arial Narrow" w:hAnsi="Arial Narrow"/>
          <w:b/>
        </w:rPr>
        <w:t>3</w:t>
      </w:r>
    </w:p>
    <w:p w14:paraId="664518FB" w14:textId="77777777" w:rsidR="00235C8C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3DC55B1" w14:textId="77777777" w:rsidR="00235C8C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36D0081F" w14:textId="77777777" w:rsidR="00235C8C" w:rsidRDefault="00235C8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4562A" w14:textId="77777777" w:rsidR="00235C8C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DFA7F59" w14:textId="77777777" w:rsidR="00235C8C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2DF43700" w14:textId="77777777" w:rsidR="00235C8C" w:rsidRDefault="00235C8C">
      <w:pPr>
        <w:spacing w:before="7" w:line="240" w:lineRule="exact"/>
        <w:jc w:val="both"/>
        <w:rPr>
          <w:rFonts w:ascii="Arial" w:hAnsi="Arial" w:cs="Arial"/>
        </w:rPr>
      </w:pPr>
    </w:p>
    <w:p w14:paraId="0CEEC149" w14:textId="77777777" w:rsidR="00235C8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E79CF88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45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235C8C" w14:paraId="3356FFEB" w14:textId="77777777">
        <w:tc>
          <w:tcPr>
            <w:tcW w:w="3085" w:type="dxa"/>
            <w:shd w:val="clear" w:color="auto" w:fill="auto"/>
            <w:tcMar>
              <w:left w:w="63" w:type="dxa"/>
            </w:tcMar>
          </w:tcPr>
          <w:p w14:paraId="621B6F38" w14:textId="77777777" w:rsidR="00235C8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shd w:val="clear" w:color="auto" w:fill="auto"/>
            <w:tcMar>
              <w:left w:w="63" w:type="dxa"/>
            </w:tcMar>
          </w:tcPr>
          <w:p w14:paraId="518696E0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FIREFLY SK,  s. r. o.</w:t>
            </w:r>
          </w:p>
        </w:tc>
      </w:tr>
      <w:tr w:rsidR="00235C8C" w14:paraId="70BAAF1C" w14:textId="77777777">
        <w:tc>
          <w:tcPr>
            <w:tcW w:w="3085" w:type="dxa"/>
            <w:shd w:val="clear" w:color="auto" w:fill="auto"/>
            <w:tcMar>
              <w:left w:w="63" w:type="dxa"/>
            </w:tcMar>
          </w:tcPr>
          <w:p w14:paraId="2BA4AD78" w14:textId="77777777" w:rsidR="00235C8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shd w:val="clear" w:color="auto" w:fill="auto"/>
            <w:tcMar>
              <w:left w:w="63" w:type="dxa"/>
            </w:tcMar>
          </w:tcPr>
          <w:p w14:paraId="679F98ED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50795881</w:t>
            </w:r>
          </w:p>
        </w:tc>
      </w:tr>
      <w:tr w:rsidR="00235C8C" w14:paraId="77F4AD28" w14:textId="77777777">
        <w:tc>
          <w:tcPr>
            <w:tcW w:w="3085" w:type="dxa"/>
            <w:shd w:val="clear" w:color="auto" w:fill="auto"/>
            <w:tcMar>
              <w:left w:w="63" w:type="dxa"/>
            </w:tcMar>
          </w:tcPr>
          <w:p w14:paraId="44DCBE68" w14:textId="77777777" w:rsidR="00235C8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shd w:val="clear" w:color="auto" w:fill="auto"/>
            <w:tcMar>
              <w:left w:w="63" w:type="dxa"/>
            </w:tcMar>
          </w:tcPr>
          <w:p w14:paraId="638171B9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036 08 Martin, Minská 4174/13</w:t>
            </w:r>
          </w:p>
        </w:tc>
      </w:tr>
    </w:tbl>
    <w:p w14:paraId="00A3C767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p w14:paraId="2625753D" w14:textId="77777777" w:rsidR="00235C8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0F6F32" w14:textId="77777777" w:rsidR="00235C8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položku.</w:t>
      </w:r>
    </w:p>
    <w:p w14:paraId="19297B77" w14:textId="77777777" w:rsidR="00235C8C" w:rsidRDefault="00235C8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723917" w14:textId="77777777" w:rsidR="00235C8C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:.</w:t>
      </w:r>
    </w:p>
    <w:p w14:paraId="24051A09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45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4209"/>
        <w:gridCol w:w="2135"/>
        <w:gridCol w:w="3343"/>
      </w:tblGrid>
      <w:tr w:rsidR="00235C8C" w14:paraId="16E0213A" w14:textId="77777777">
        <w:tc>
          <w:tcPr>
            <w:tcW w:w="4209" w:type="dxa"/>
            <w:shd w:val="clear" w:color="auto" w:fill="auto"/>
            <w:tcMar>
              <w:left w:w="63" w:type="dxa"/>
            </w:tcMar>
          </w:tcPr>
          <w:p w14:paraId="72C49200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35" w:type="dxa"/>
            <w:shd w:val="clear" w:color="auto" w:fill="auto"/>
            <w:tcMar>
              <w:left w:w="63" w:type="dxa"/>
            </w:tcMar>
          </w:tcPr>
          <w:p w14:paraId="7A21F5D2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3E061D1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shd w:val="clear" w:color="auto" w:fill="auto"/>
            <w:tcMar>
              <w:left w:w="63" w:type="dxa"/>
            </w:tcMar>
          </w:tcPr>
          <w:p w14:paraId="52155163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5C8C" w14:paraId="50B457A6" w14:textId="77777777">
        <w:tc>
          <w:tcPr>
            <w:tcW w:w="4209" w:type="dxa"/>
            <w:shd w:val="clear" w:color="auto" w:fill="auto"/>
            <w:tcMar>
              <w:left w:w="63" w:type="dxa"/>
            </w:tcMar>
          </w:tcPr>
          <w:p w14:paraId="2F6774E1" w14:textId="77777777" w:rsidR="00235C8C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35" w:type="dxa"/>
            <w:shd w:val="clear" w:color="auto" w:fill="auto"/>
            <w:tcMar>
              <w:left w:w="63" w:type="dxa"/>
            </w:tcMar>
          </w:tcPr>
          <w:p w14:paraId="2EFBA82B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3" w:type="dxa"/>
            <w:shd w:val="clear" w:color="auto" w:fill="auto"/>
            <w:tcMar>
              <w:left w:w="63" w:type="dxa"/>
            </w:tcMar>
          </w:tcPr>
          <w:p w14:paraId="076F3797" w14:textId="33E2874B" w:rsidR="00235C8C" w:rsidRDefault="009235A5">
            <w:pPr>
              <w:spacing w:line="260" w:lineRule="exact"/>
              <w:jc w:val="both"/>
            </w:pPr>
            <w:r>
              <w:t>3</w:t>
            </w:r>
          </w:p>
        </w:tc>
      </w:tr>
    </w:tbl>
    <w:p w14:paraId="31935332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p w14:paraId="7BEB8179" w14:textId="77777777" w:rsidR="00235C8C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4D2F6C5" w14:textId="77777777" w:rsidR="00235C8C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C51A81F" w14:textId="77777777" w:rsidR="00235C8C" w:rsidRDefault="00235C8C">
      <w:pPr>
        <w:spacing w:before="11" w:line="260" w:lineRule="exact"/>
        <w:jc w:val="both"/>
        <w:rPr>
          <w:rFonts w:ascii="Arial" w:hAnsi="Arial" w:cs="Arial"/>
        </w:rPr>
      </w:pPr>
    </w:p>
    <w:p w14:paraId="63ABB52E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14:paraId="4D5292BB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činnosti.</w:t>
      </w:r>
    </w:p>
    <w:p w14:paraId="73D3F4C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62AF98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5F71556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Ind w:w="-45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235C8C" w14:paraId="78D184C2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02FA6A26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BC6E87A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5C8C" w14:paraId="0A438AD2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18DF01A9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3E4F7B8C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723D695B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C314F69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AC06707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44246324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38FFC4E4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473129FB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6D0B7AFA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42FC3791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0EC8732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cena.</w:t>
            </w:r>
          </w:p>
        </w:tc>
      </w:tr>
      <w:tr w:rsidR="00235C8C" w14:paraId="21FBF353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C79C5A6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16A062D3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3863B3B6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9B2733E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2DFC054A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4E34F64C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3F22010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AC4E293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63EBE66D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0D993BB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160549C6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0EFE671C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BF3D7F5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04B0D595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1CA91A93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0C65691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3F3D7C2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16912C4C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1E6D3EDD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011665F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373076DA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A5D14A8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3FEE61F3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594C5F4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F06868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E24568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8D88A4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5BFB79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32F04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A5F7C68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344DFE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A0C331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B6D184D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A123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9DCCA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E88012E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2A22CB6" w14:textId="77777777" w:rsidR="00235C8C" w:rsidRDefault="00235C8C">
      <w:pPr>
        <w:spacing w:before="1" w:line="280" w:lineRule="exact"/>
        <w:jc w:val="both"/>
        <w:rPr>
          <w:rFonts w:ascii="Arial" w:hAnsi="Arial" w:cs="Arial"/>
        </w:rPr>
      </w:pPr>
    </w:p>
    <w:p w14:paraId="429A0447" w14:textId="77777777" w:rsidR="00235C8C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9A3008B" w14:textId="77777777" w:rsidR="00235C8C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D58ABC9" w14:textId="77777777" w:rsidR="00235C8C" w:rsidRDefault="00235C8C">
      <w:pPr>
        <w:spacing w:before="11" w:line="260" w:lineRule="exact"/>
        <w:jc w:val="both"/>
        <w:rPr>
          <w:rFonts w:ascii="Arial" w:hAnsi="Arial" w:cs="Arial"/>
        </w:rPr>
      </w:pPr>
    </w:p>
    <w:p w14:paraId="7DC32F4F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Účtovná jednotka nemá náplň pre túto položku.</w:t>
      </w:r>
    </w:p>
    <w:p w14:paraId="43FADC1D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DB2C77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845823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209B1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2C5AB999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F8EE472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EB64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6041CA8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6CC48D2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2A0C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3AF5300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8101D3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E78C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0ABB53E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4F4A6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43A581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D51AD96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7D47D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E3A79D7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46132C8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D7EE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F99A4E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458B4F1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227F36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876DF41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5FBA00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6F4F5D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B4499E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D1C56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578E017D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DDBFDC9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A3FF01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D7AB449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7633627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143A5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B2CE3BD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29987D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BAA2F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24C9E73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675F4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9EF5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41E74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235C8C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0A5884" w14:textId="77777777" w:rsidR="00271157" w:rsidRDefault="00271157">
      <w:r>
        <w:separator/>
      </w:r>
    </w:p>
  </w:endnote>
  <w:endnote w:type="continuationSeparator" w:id="0">
    <w:p w14:paraId="155C70F1" w14:textId="77777777" w:rsidR="00271157" w:rsidRDefault="002711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AD5FD8" w14:textId="594FD16F" w:rsidR="00235C8C" w:rsidRDefault="009235A5">
    <w:pPr>
      <w:spacing w:line="200" w:lineRule="exact"/>
      <w:rPr>
        <w:sz w:val="20"/>
        <w:szCs w:val="20"/>
      </w:rPr>
    </w:pPr>
    <w:r>
      <w:rPr>
        <w:noProof/>
      </w:rPr>
      <w:pict w14:anchorId="57A72B35">
        <v:rect id="Obrázek1" o:spid="_x0000_s1025" style="position:absolute;margin-left:483.9pt;margin-top:800.05pt;width:43.05pt;height:14.45pt;z-index:-5033164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" filled="f" stroked="f">
          <v:textbox inset="0,0,0,0">
            <w:txbxContent>
              <w:p w14:paraId="60526E5D" w14:textId="77777777" w:rsidR="00235C8C" w:rsidRDefault="00000000">
                <w:pPr>
                  <w:pStyle w:val="Zkladntext"/>
                  <w:spacing w:line="265" w:lineRule="exact"/>
                  <w:ind w:left="20" w:firstLine="0"/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  <w:spacing w:val="-1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D3BB66" w14:textId="77777777" w:rsidR="00271157" w:rsidRDefault="00271157">
      <w:r>
        <w:separator/>
      </w:r>
    </w:p>
  </w:footnote>
  <w:footnote w:type="continuationSeparator" w:id="0">
    <w:p w14:paraId="010A0785" w14:textId="77777777" w:rsidR="00271157" w:rsidRDefault="002711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8F29B" w14:textId="77777777" w:rsidR="00235C8C" w:rsidRDefault="00235C8C">
    <w:pPr>
      <w:pStyle w:val="Hlavika"/>
    </w:pPr>
  </w:p>
  <w:p w14:paraId="47D00CD5" w14:textId="77777777" w:rsidR="00235C8C" w:rsidRDefault="00235C8C">
    <w:pPr>
      <w:pStyle w:val="Hlavika"/>
    </w:pPr>
  </w:p>
  <w:p w14:paraId="13893022" w14:textId="77777777" w:rsidR="00235C8C" w:rsidRDefault="00235C8C">
    <w:pPr>
      <w:pStyle w:val="Hlavika"/>
    </w:pPr>
  </w:p>
  <w:p w14:paraId="11083948" w14:textId="77777777" w:rsidR="00235C8C" w:rsidRDefault="0000000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A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z</w:t>
    </w:r>
    <w:r>
      <w:rPr>
        <w:rFonts w:ascii="Arial" w:hAnsi="Arial" w:cs="Arial"/>
        <w:sz w:val="22"/>
        <w:szCs w:val="22"/>
        <w:bdr w:val="single" w:sz="4" w:space="0" w:color="00000A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>á</w:t>
    </w:r>
    <w:r>
      <w:rPr>
        <w:rFonts w:ascii="Arial" w:hAnsi="Arial" w:cs="Arial"/>
        <w:sz w:val="22"/>
        <w:szCs w:val="22"/>
        <w:bdr w:val="single" w:sz="4" w:space="0" w:color="00000A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A"/>
      </w:rPr>
      <w:t>k</w:t>
    </w:r>
    <w:r>
      <w:rPr>
        <w:rFonts w:ascii="Arial" w:hAnsi="Arial" w:cs="Arial"/>
        <w:sz w:val="22"/>
        <w:szCs w:val="22"/>
        <w:bdr w:val="single" w:sz="4" w:space="0" w:color="00000A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Ú</w:t>
    </w:r>
    <w:r>
      <w:rPr>
        <w:rFonts w:ascii="Arial" w:hAnsi="Arial" w:cs="Arial"/>
        <w:sz w:val="22"/>
        <w:szCs w:val="22"/>
        <w:bdr w:val="single" w:sz="4" w:space="0" w:color="00000A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ČO: 50795881</w:t>
    </w:r>
    <w:bookmarkStart w:id="0" w:name="__DdeLink__2854_2468673121"/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bookmarkEnd w:id="0"/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Č: 2120498017</w:t>
    </w:r>
  </w:p>
  <w:p w14:paraId="038A4A17" w14:textId="77777777" w:rsidR="00235C8C" w:rsidRDefault="00235C8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35C8C"/>
    <w:rsid w:val="00235C8C"/>
    <w:rsid w:val="00271157"/>
    <w:rsid w:val="009235A5"/>
    <w:rsid w:val="00BE5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082AB"/>
  <w15:docId w15:val="{45A545D8-E265-4C34-A5A0-7FAC91894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color w:val="00000A"/>
      <w:sz w:val="22"/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/>
      <w:sz w:val="24"/>
      <w:szCs w:val="24"/>
    </w:rPr>
  </w:style>
  <w:style w:type="character" w:customStyle="1" w:styleId="ListLabel5">
    <w:name w:val="ListLabel 5"/>
    <w:qFormat/>
    <w:rPr>
      <w:rFonts w:eastAsia="Times New Roman"/>
      <w:spacing w:val="-1"/>
      <w:sz w:val="24"/>
      <w:szCs w:val="24"/>
    </w:rPr>
  </w:style>
  <w:style w:type="character" w:customStyle="1" w:styleId="ListLabel6">
    <w:name w:val="ListLabel 6"/>
    <w:qFormat/>
    <w:rPr>
      <w:rFonts w:eastAsia="Times New Roman"/>
      <w:sz w:val="24"/>
      <w:szCs w:val="24"/>
    </w:rPr>
  </w:style>
  <w:style w:type="character" w:customStyle="1" w:styleId="ListLabel7">
    <w:name w:val="ListLabel 7"/>
    <w:qFormat/>
    <w:rPr>
      <w:rFonts w:eastAsia="Times New Roman"/>
      <w:spacing w:val="-1"/>
      <w:sz w:val="24"/>
      <w:szCs w:val="24"/>
    </w:rPr>
  </w:style>
  <w:style w:type="character" w:customStyle="1" w:styleId="ListLabel8">
    <w:name w:val="ListLabel 8"/>
    <w:qFormat/>
    <w:rPr>
      <w:rFonts w:eastAsia="Times New Roman"/>
      <w:sz w:val="24"/>
      <w:szCs w:val="24"/>
    </w:rPr>
  </w:style>
  <w:style w:type="character" w:customStyle="1" w:styleId="ListLabel9">
    <w:name w:val="ListLabel 9"/>
    <w:qFormat/>
    <w:rPr>
      <w:rFonts w:eastAsia="Times New Roman" w:cs="Aria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Arial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Aria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4F5195"/>
    <w:rPr>
      <w:rFonts w:ascii="Segoe UI" w:hAnsi="Segoe UI" w:cs="Segoe UI"/>
      <w:sz w:val="18"/>
      <w:szCs w:val="18"/>
    </w:rPr>
  </w:style>
  <w:style w:type="paragraph" w:customStyle="1" w:styleId="Obsahrmce">
    <w:name w:val="Obsah rámce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1142</Words>
  <Characters>6516</Characters>
  <Application>Microsoft Office Word</Application>
  <DocSecurity>0</DocSecurity>
  <Lines>54</Lines>
  <Paragraphs>15</Paragraphs>
  <ScaleCrop>false</ScaleCrop>
  <Company>PKF Slovensko s.r.o.</Company>
  <LinksUpToDate>false</LinksUpToDate>
  <CharactersWithSpaces>7643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lkubikova</cp:lastModifiedBy>
  <cp:revision>41</cp:revision>
  <cp:lastPrinted>2018-06-23T22:17:00Z</cp:lastPrinted>
  <dcterms:created xsi:type="dcterms:W3CDTF">2014-10-27T10:26:00Z</dcterms:created>
  <dcterms:modified xsi:type="dcterms:W3CDTF">2024-05-23T21:29:00Z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