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E9C4033" w14:textId="77777777" w:rsidTr="00626610">
        <w:tc>
          <w:tcPr>
            <w:tcW w:w="3061" w:type="dxa"/>
            <w:vAlign w:val="center"/>
          </w:tcPr>
          <w:p w14:paraId="5FEDE08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CC099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599B311" w14:textId="6E4460A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773D48" w14:textId="6D8E81D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D76F682" w14:textId="0F18F4AC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7DB9CBC" w14:textId="4B6F27DA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F18CB63" w14:textId="0258A6F9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53F6ECE" w14:textId="1E0A4A98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D8AA682" w14:textId="0BDC5C2D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B22A29E" w14:textId="1FC8E23F" w:rsidR="00626610" w:rsidRPr="00D90FC4" w:rsidRDefault="00FB508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AC5559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F72A6E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78D1C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151A3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B57942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9DC96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E8B8A4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A45E127" w14:textId="570D9AF1" w:rsidR="00DB1285" w:rsidRPr="00FB508B" w:rsidRDefault="007713BE" w:rsidP="00FB508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FB508B">
        <w:rPr>
          <w:sz w:val="22"/>
          <w:szCs w:val="22"/>
        </w:rPr>
        <w:t>Men</w:t>
      </w:r>
      <w:r w:rsidR="000A03D3" w:rsidRPr="00FB508B">
        <w:rPr>
          <w:sz w:val="22"/>
          <w:szCs w:val="22"/>
        </w:rPr>
        <w:t>o a </w:t>
      </w:r>
      <w:r w:rsidRPr="00FB508B">
        <w:rPr>
          <w:sz w:val="22"/>
          <w:szCs w:val="22"/>
        </w:rPr>
        <w:t>priezvisk</w:t>
      </w:r>
      <w:r w:rsidR="000A03D3" w:rsidRPr="00FB508B">
        <w:rPr>
          <w:sz w:val="22"/>
          <w:szCs w:val="22"/>
        </w:rPr>
        <w:t xml:space="preserve">o fyzickej osoby </w:t>
      </w:r>
      <w:r w:rsidR="00863CBA" w:rsidRPr="00FB508B">
        <w:rPr>
          <w:sz w:val="22"/>
          <w:szCs w:val="22"/>
        </w:rPr>
        <w:t xml:space="preserve">alebo </w:t>
      </w:r>
      <w:r w:rsidRPr="00FB508B">
        <w:rPr>
          <w:sz w:val="22"/>
          <w:szCs w:val="22"/>
        </w:rPr>
        <w:t>názov právnickej osoby</w:t>
      </w:r>
      <w:r w:rsidR="00863CBA" w:rsidRPr="00FB508B">
        <w:rPr>
          <w:sz w:val="22"/>
          <w:szCs w:val="22"/>
        </w:rPr>
        <w:t>, ktorá je zakladateľom</w:t>
      </w:r>
      <w:r w:rsidR="0075172B" w:rsidRPr="00FB508B">
        <w:rPr>
          <w:sz w:val="22"/>
          <w:szCs w:val="22"/>
        </w:rPr>
        <w:t xml:space="preserve"> alebo zriaďovateľom</w:t>
      </w:r>
      <w:r w:rsidR="00863CBA" w:rsidRPr="00FB508B">
        <w:rPr>
          <w:sz w:val="22"/>
          <w:szCs w:val="22"/>
        </w:rPr>
        <w:t xml:space="preserve"> účtovnej jednotky, </w:t>
      </w:r>
      <w:r w:rsidR="00DB1285" w:rsidRPr="00FB508B">
        <w:rPr>
          <w:sz w:val="22"/>
          <w:szCs w:val="22"/>
        </w:rPr>
        <w:t>dátum založenia alebo zriadenia účtovnej jednotky</w:t>
      </w:r>
      <w:r w:rsidR="00F101CF" w:rsidRPr="00FB508B">
        <w:rPr>
          <w:sz w:val="22"/>
          <w:szCs w:val="22"/>
        </w:rPr>
        <w:t>.</w:t>
      </w:r>
    </w:p>
    <w:p w14:paraId="4B5A020D" w14:textId="5EC5D5D7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a sídlo účtovnej jednotky zostavujúcej účtovnú závierku : Domov sociálnych služieb „Dúha“ n. o., Mierová 54, 94657 Svätý Peter</w:t>
      </w:r>
    </w:p>
    <w:p w14:paraId="1151B58F" w14:textId="78A1EB58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alebo zriadenia : 02.09.2003</w:t>
      </w:r>
    </w:p>
    <w:p w14:paraId="6EB04D36" w14:textId="540E938A" w:rsidR="00FB508B" w:rsidRDefault="00FB508B" w:rsidP="00FB508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z. o neziskových organizáciách poskytujúcich všeobecno- prospešné služby v znení zmien a dodatkov. Svoju činnosť začala </w:t>
      </w:r>
      <w:r w:rsidR="00060CB0">
        <w:rPr>
          <w:sz w:val="22"/>
          <w:szCs w:val="22"/>
        </w:rPr>
        <w:t>a</w:t>
      </w:r>
      <w:r>
        <w:rPr>
          <w:sz w:val="22"/>
          <w:szCs w:val="22"/>
        </w:rPr>
        <w:t>ko Sociálny agentúra poskytujúca všeobecno-prospešné služby pre 12 klientov. Od 04.05.2007 nezisková organizácia po rekonštrukcii bezbariérového prístupu</w:t>
      </w:r>
      <w:r w:rsidR="00060CB0">
        <w:rPr>
          <w:sz w:val="22"/>
          <w:szCs w:val="22"/>
        </w:rPr>
        <w:t xml:space="preserve"> </w:t>
      </w:r>
      <w:r>
        <w:rPr>
          <w:sz w:val="22"/>
          <w:szCs w:val="22"/>
        </w:rPr>
        <w:t>rozšírila kapacitu na 16 klientov a zmenila názov na Domov sociálnych služieb „Dúha“ Svätý Peter za účelom zabezpečenia komplexných sociálnych služieb starým</w:t>
      </w:r>
      <w:r w:rsidR="00060CB0">
        <w:rPr>
          <w:sz w:val="22"/>
          <w:szCs w:val="22"/>
        </w:rPr>
        <w:t>,</w:t>
      </w:r>
      <w:r>
        <w:rPr>
          <w:sz w:val="22"/>
          <w:szCs w:val="22"/>
        </w:rPr>
        <w:t> ťažko zdravotne postihnutým</w:t>
      </w:r>
      <w:r w:rsidR="00060CB0">
        <w:rPr>
          <w:sz w:val="22"/>
          <w:szCs w:val="22"/>
        </w:rPr>
        <w:t xml:space="preserve"> a sociálne odkázaným celoročne.</w:t>
      </w:r>
    </w:p>
    <w:p w14:paraId="50B3D60E" w14:textId="66C78FEC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Právny dôvod na zostavenie účtovnej závierky ( §16 a 17 o účtovníctve) : riadna</w:t>
      </w:r>
    </w:p>
    <w:p w14:paraId="35DB5096" w14:textId="2A77CB02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206B4AA" w14:textId="3D008DCD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Meno a priezvisko vedúceho predstaviteľa : Mgr. Denisa </w:t>
      </w:r>
      <w:proofErr w:type="spellStart"/>
      <w:r>
        <w:rPr>
          <w:sz w:val="22"/>
          <w:szCs w:val="22"/>
        </w:rPr>
        <w:t>Pivodová</w:t>
      </w:r>
      <w:proofErr w:type="spellEnd"/>
      <w:r>
        <w:rPr>
          <w:sz w:val="22"/>
          <w:szCs w:val="22"/>
        </w:rPr>
        <w:t xml:space="preserve"> </w:t>
      </w:r>
    </w:p>
    <w:p w14:paraId="52F337D3" w14:textId="61AD1474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Funkcia vedúceho predstaviteľa : riaditeľka – štatutárny zástupca organizácie</w:t>
      </w:r>
    </w:p>
    <w:p w14:paraId="0547B1AC" w14:textId="10E94673" w:rsidR="00060CB0" w:rsidRDefault="00060CB0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Organizačné členenie účtovanej jednotky : účtovná jednotka nie je členená</w:t>
      </w:r>
    </w:p>
    <w:p w14:paraId="39AF65E8" w14:textId="264D9E93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0BE4D52" w14:textId="60406AF7" w:rsidR="00060CB0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Opis činnosti účtovnej jednotky a dôvody jej zriadenia : Nezisková- hlavná činnosť podľa zákona 448/2008 Z. z. o sociálnych službách ja zabezpečenie komplexných sociálnych služieb starým a ťažko zdravotne postihnutým a sociálne odkázaným občanom celoročne. Poslaním organizácie je poskytovanie svojim klientom primeranú náhradu za ich odlúčenie od rodiny s komplexnou starostlivosťou a službami, ktoré zaručujú týmto ľuďom dôstojné prežitie a zavŕšenie ich životnej cesty.</w:t>
      </w:r>
    </w:p>
    <w:p w14:paraId="18E53FD6" w14:textId="41ADE4EC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455A7CB" w14:textId="77777777" w:rsidTr="00C17AC2">
        <w:tc>
          <w:tcPr>
            <w:tcW w:w="5557" w:type="dxa"/>
          </w:tcPr>
          <w:p w14:paraId="2DCEC451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04E2D84" w14:textId="7BB58FDB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23515D8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62A8495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512E9C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619EE7EE" w14:textId="5533B0D3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10,58</w:t>
            </w:r>
          </w:p>
        </w:tc>
        <w:tc>
          <w:tcPr>
            <w:tcW w:w="2268" w:type="dxa"/>
            <w:vAlign w:val="center"/>
          </w:tcPr>
          <w:p w14:paraId="28348C9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7D4A6A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82D0F6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3B42FD7" w14:textId="3B136AF7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629C341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09BF5C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40AB72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221701" w14:textId="72FB572D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8D98384" w14:textId="2F4C4432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4EEFDD7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A2F9A9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F4A9CE0" w14:textId="1BE10CE8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C71072F" w14:textId="23B8D27C" w:rsidR="00C17AC2" w:rsidRPr="00D90FC4" w:rsidRDefault="00FB508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8EB5AA2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2800E8F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45F55B90" w14:textId="7E8585FB" w:rsidR="00863CBA" w:rsidRPr="00D90FC4" w:rsidRDefault="00060C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Spôsob založenia alebo zriadenia : zriadená obcou Svätý Peter v zmysle Zákona NR SR č. 213/1997 Z.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z. o neziskových organizáciách poskytujúcich všeobecno- prospešné služby v znení zmien a dodatkov</w:t>
      </w:r>
    </w:p>
    <w:p w14:paraId="70C6805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A37AD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4FF64DF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CD7DF4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8640861" w14:textId="161AE6A7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nezmenila účtovné metódy oproti predchádzajúcemu účtovnému obdobiu.</w:t>
      </w:r>
    </w:p>
    <w:p w14:paraId="7A65C34B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1BFCB94" w14:textId="1C6C97CC" w:rsidR="00060CB0" w:rsidRDefault="00060CB0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a) dlhodobý nehmotný a dlhodobý hmotný majetok </w:t>
      </w:r>
      <w:r w:rsidR="00D9787C">
        <w:rPr>
          <w:sz w:val="22"/>
          <w:szCs w:val="22"/>
        </w:rPr>
        <w:t>obstaraný kúpou sa oceňuje obstarávacou cenou</w:t>
      </w:r>
    </w:p>
    <w:p w14:paraId="1082B65E" w14:textId="5E08CD1D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majetok obstaral a náklady súvisiace s jeho obstaraním. Vyskytujúce sa náklady súvisiace s obstaraním v účtovnej jednotke sú dopravné.</w:t>
      </w:r>
    </w:p>
    <w:p w14:paraId="4489D93D" w14:textId="38A23146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2023 neúčtovala, resp. nemala opravné položky k dlhodobému majetku.</w:t>
      </w:r>
    </w:p>
    <w:p w14:paraId="2C6BEEFA" w14:textId="7E699A9A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finančný majetok účtovná jednotka v roku 2023 nevykazovala.</w:t>
      </w:r>
    </w:p>
    <w:p w14:paraId="6EC1DD22" w14:textId="2EA7EA1B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Zásoby obstarané kúpou</w:t>
      </w:r>
    </w:p>
    <w:p w14:paraId="1FE2D3DF" w14:textId="583868D8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Nakupované zásoby sa oceňujú obstarávacou cenou. Obstarávacia cena zahŕňa cenu, za ktorú sa zásoby obstarali a náklady súvisiace s ich obstaraním. Vyskytujúce sa náklady s obstaraním v účtovnej jednotke je dopravné a montáž a i.</w:t>
      </w:r>
    </w:p>
    <w:p w14:paraId="335A77B0" w14:textId="5142FEE3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vytvorené vlastnou činnosťou sa oceňujú vlastnými nákladmi.</w:t>
      </w:r>
    </w:p>
    <w:p w14:paraId="344F803A" w14:textId="5D53A3F6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2023 nevykazovala zásoby vlastnej výroby na sklade. Zásoby vytvorené vlastnou činnosťou alebo obstarané iným spôsobom účtovná jednotka v roku 2023 nemala.</w:t>
      </w:r>
    </w:p>
    <w:p w14:paraId="00309A5A" w14:textId="194C4C47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Pohľadávky</w:t>
      </w:r>
    </w:p>
    <w:p w14:paraId="5070B95D" w14:textId="3C7A95CC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sa  pri vzniku oceňujú ich menovitou hodnotou.</w:t>
      </w:r>
    </w:p>
    <w:p w14:paraId="0FF43C2A" w14:textId="0CFF1630" w:rsidR="00D9787C" w:rsidRDefault="00D9787C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Peňažné prostriedky a ceniny</w:t>
      </w:r>
    </w:p>
    <w:p w14:paraId="6E562F83" w14:textId="26E390F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Peňažné prostriedky a</w:t>
      </w:r>
      <w:r>
        <w:rPr>
          <w:sz w:val="22"/>
          <w:szCs w:val="22"/>
        </w:rPr>
        <w:t> </w:t>
      </w:r>
      <w:r>
        <w:rPr>
          <w:sz w:val="22"/>
          <w:szCs w:val="22"/>
        </w:rPr>
        <w:t>ceniny</w:t>
      </w:r>
      <w:r>
        <w:rPr>
          <w:sz w:val="22"/>
          <w:szCs w:val="22"/>
        </w:rPr>
        <w:t xml:space="preserve"> sa o</w:t>
      </w:r>
      <w:r>
        <w:rPr>
          <w:sz w:val="22"/>
          <w:szCs w:val="22"/>
        </w:rPr>
        <w:t>ceňujú ich menovitou hodnotou.</w:t>
      </w:r>
    </w:p>
    <w:p w14:paraId="52062A94" w14:textId="06B2C6F5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Náklady budúcich období a príjmy budúcich období</w:t>
      </w:r>
    </w:p>
    <w:p w14:paraId="4868EEBB" w14:textId="74034751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Záväzky</w:t>
      </w:r>
    </w:p>
    <w:p w14:paraId="2648ECC3" w14:textId="772ED1B6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</w:t>
      </w:r>
      <w:r w:rsidRPr="00D9787C">
        <w:rPr>
          <w:sz w:val="22"/>
          <w:szCs w:val="22"/>
        </w:rPr>
        <w:t xml:space="preserve"> </w:t>
      </w:r>
      <w:r>
        <w:rPr>
          <w:sz w:val="22"/>
          <w:szCs w:val="22"/>
        </w:rPr>
        <w:t>sa oceňujú ich menovitou hodnotou.</w:t>
      </w:r>
    </w:p>
    <w:p w14:paraId="041CBA56" w14:textId="5AD783D0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Rezervy</w:t>
      </w:r>
    </w:p>
    <w:p w14:paraId="2E7190D7" w14:textId="2C76C43B" w:rsidR="00D9787C" w:rsidRDefault="00D9787C" w:rsidP="00D978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sa oceňujú v očakávanej výške záväzku.</w:t>
      </w:r>
    </w:p>
    <w:p w14:paraId="26AFB125" w14:textId="18C7F813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</w:t>
      </w:r>
      <w:r w:rsidRPr="00E45E13">
        <w:rPr>
          <w:sz w:val="22"/>
          <w:szCs w:val="22"/>
        </w:rPr>
        <w:t>Výdavky budúcich období a výnosy budúcich období</w:t>
      </w:r>
    </w:p>
    <w:p w14:paraId="60FE683D" w14:textId="71D287B2" w:rsidR="00E45E13" w:rsidRDefault="00E45E13" w:rsidP="00E45E13">
      <w:pPr>
        <w:spacing w:before="0" w:line="240" w:lineRule="auto"/>
        <w:rPr>
          <w:sz w:val="22"/>
          <w:szCs w:val="22"/>
        </w:rPr>
      </w:pPr>
      <w:r w:rsidRPr="00E45E13">
        <w:rPr>
          <w:sz w:val="22"/>
          <w:szCs w:val="22"/>
        </w:rPr>
        <w:t>Výdavky budúcich období a výnosy budúcich období</w:t>
      </w:r>
      <w:r>
        <w:rPr>
          <w:sz w:val="22"/>
          <w:szCs w:val="22"/>
        </w:rPr>
        <w:t xml:space="preserve"> sa vykazujú vo výške, ktorá je potrebná na dodržanie zásady vecnej a časovej súvislosti s účtovným obdobím.</w:t>
      </w:r>
    </w:p>
    <w:p w14:paraId="6169ED91" w14:textId="1B2EE8B9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Majetok obstaraný z transferov</w:t>
      </w:r>
    </w:p>
    <w:p w14:paraId="26EC8074" w14:textId="6ED49B8A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jednotky.</w:t>
      </w:r>
    </w:p>
    <w:p w14:paraId="296ED532" w14:textId="77777777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k) Majetok obstarný formou finančného a operatívneho lízingu </w:t>
      </w:r>
    </w:p>
    <w:p w14:paraId="1669DF49" w14:textId="4C3B92AF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obstarný formou finančného a operatívneho lízingu </w:t>
      </w:r>
      <w:r>
        <w:rPr>
          <w:sz w:val="22"/>
          <w:szCs w:val="22"/>
        </w:rPr>
        <w:t>sa oceňuje obstarávacou cenou.</w:t>
      </w:r>
    </w:p>
    <w:p w14:paraId="08AD5D50" w14:textId="6C5D54F3" w:rsidR="00E45E13" w:rsidRDefault="00E45E13" w:rsidP="00E45E1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neobstarala majetok formou </w:t>
      </w:r>
      <w:r>
        <w:rPr>
          <w:sz w:val="22"/>
          <w:szCs w:val="22"/>
        </w:rPr>
        <w:t>finančného a operatívneho lízingu</w:t>
      </w:r>
      <w:r>
        <w:rPr>
          <w:sz w:val="22"/>
          <w:szCs w:val="22"/>
        </w:rPr>
        <w:t xml:space="preserve"> v roku 2023.</w:t>
      </w:r>
    </w:p>
    <w:p w14:paraId="64C2C9ED" w14:textId="3D948C19" w:rsidR="00D9787C" w:rsidRPr="00D90FC4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l) </w:t>
      </w:r>
      <w:r>
        <w:rPr>
          <w:sz w:val="22"/>
          <w:szCs w:val="22"/>
        </w:rPr>
        <w:t>Účtovná jednotka</w:t>
      </w:r>
      <w:r>
        <w:rPr>
          <w:sz w:val="22"/>
          <w:szCs w:val="22"/>
        </w:rPr>
        <w:t xml:space="preserve"> nie je platiteľom DPH. V prípadoch, keď dodávatelia sú platiteľmi DPH, fakturovaná DPH je súčasťou ocenenia dlhodobého majetku, zásob, nákladov.</w:t>
      </w:r>
    </w:p>
    <w:p w14:paraId="2D02034B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3858"/>
        <w:gridCol w:w="3260"/>
      </w:tblGrid>
      <w:tr w:rsidR="00E45E13" w:rsidRPr="007E5FFD" w14:paraId="723F2CA1" w14:textId="77777777" w:rsidTr="00E45E13">
        <w:trPr>
          <w:trHeight w:val="416"/>
        </w:trPr>
        <w:tc>
          <w:tcPr>
            <w:tcW w:w="2516" w:type="dxa"/>
            <w:vAlign w:val="center"/>
          </w:tcPr>
          <w:p w14:paraId="41450F37" w14:textId="38800B20" w:rsidR="00E45E13" w:rsidRPr="007E5FFD" w:rsidRDefault="00E45E13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    Odpisová skupina</w:t>
            </w:r>
          </w:p>
        </w:tc>
        <w:tc>
          <w:tcPr>
            <w:tcW w:w="3858" w:type="dxa"/>
            <w:vAlign w:val="center"/>
          </w:tcPr>
          <w:p w14:paraId="116588F3" w14:textId="11E68F55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  <w:r>
              <w:rPr>
                <w:b/>
                <w:sz w:val="22"/>
                <w:szCs w:val="22"/>
              </w:rPr>
              <w:t xml:space="preserve"> v rokoch</w:t>
            </w:r>
          </w:p>
        </w:tc>
        <w:tc>
          <w:tcPr>
            <w:tcW w:w="3260" w:type="dxa"/>
            <w:vAlign w:val="center"/>
          </w:tcPr>
          <w:p w14:paraId="7F438F31" w14:textId="3AC2B8DE" w:rsidR="00E45E13" w:rsidRPr="007E5FFD" w:rsidRDefault="00E45E13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E45E13" w14:paraId="50D6DBD8" w14:textId="77777777" w:rsidTr="00E45E13">
        <w:trPr>
          <w:trHeight w:val="374"/>
        </w:trPr>
        <w:tc>
          <w:tcPr>
            <w:tcW w:w="2516" w:type="dxa"/>
          </w:tcPr>
          <w:p w14:paraId="7CA019EA" w14:textId="0CAB7070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58" w:type="dxa"/>
          </w:tcPr>
          <w:p w14:paraId="250F28E9" w14:textId="6AF7866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1A132B5" w14:textId="445C6B68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¼</w:t>
            </w:r>
          </w:p>
        </w:tc>
      </w:tr>
      <w:tr w:rsidR="00E45E13" w14:paraId="0FB55A09" w14:textId="77777777" w:rsidTr="00E45E13">
        <w:trPr>
          <w:trHeight w:val="374"/>
        </w:trPr>
        <w:tc>
          <w:tcPr>
            <w:tcW w:w="2516" w:type="dxa"/>
          </w:tcPr>
          <w:p w14:paraId="5DBCD445" w14:textId="28053156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858" w:type="dxa"/>
          </w:tcPr>
          <w:p w14:paraId="30283D00" w14:textId="34EC4F7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12B8EBFD" w14:textId="52A17E8C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E45E13" w14:paraId="67D0BC7E" w14:textId="77777777" w:rsidTr="00E45E13">
        <w:trPr>
          <w:trHeight w:val="374"/>
        </w:trPr>
        <w:tc>
          <w:tcPr>
            <w:tcW w:w="2516" w:type="dxa"/>
          </w:tcPr>
          <w:p w14:paraId="3B4BB3F5" w14:textId="6A427001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858" w:type="dxa"/>
          </w:tcPr>
          <w:p w14:paraId="624389AE" w14:textId="5EA04301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5405C395" w14:textId="6ED44419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E45E13" w14:paraId="25A765DA" w14:textId="77777777" w:rsidTr="00E45E13">
        <w:trPr>
          <w:trHeight w:val="374"/>
        </w:trPr>
        <w:tc>
          <w:tcPr>
            <w:tcW w:w="2516" w:type="dxa"/>
          </w:tcPr>
          <w:p w14:paraId="0048D17A" w14:textId="11CFC64F" w:rsidR="00E45E13" w:rsidRDefault="00E45E13" w:rsidP="00E45E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858" w:type="dxa"/>
          </w:tcPr>
          <w:p w14:paraId="0498DEE9" w14:textId="7832EAE3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60" w:type="dxa"/>
          </w:tcPr>
          <w:p w14:paraId="77AC3CDA" w14:textId="40187F7F" w:rsidR="00E45E13" w:rsidRDefault="00E45E1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</w:tbl>
    <w:p w14:paraId="57D32308" w14:textId="77777777" w:rsidR="00E45E13" w:rsidRDefault="00E45E13" w:rsidP="00357FA2">
      <w:pPr>
        <w:spacing w:before="0" w:line="240" w:lineRule="auto"/>
        <w:rPr>
          <w:sz w:val="22"/>
          <w:szCs w:val="22"/>
        </w:rPr>
      </w:pPr>
    </w:p>
    <w:p w14:paraId="12C5A288" w14:textId="06DFEEA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34A4668" w14:textId="675DCA2E" w:rsidR="00E45E13" w:rsidRDefault="00E45E13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0,01 eur do 2400,00 eur, ktorý sa podľa rozhodnutia účtovej jednotky nie je dlhodobým nehmotným majetkom sa účtuje pri obstaraní</w:t>
      </w:r>
      <w:r w:rsidR="00AA2677">
        <w:rPr>
          <w:sz w:val="22"/>
          <w:szCs w:val="22"/>
        </w:rPr>
        <w:t xml:space="preserve"> na účet 518- ostatné služby.</w:t>
      </w:r>
    </w:p>
    <w:p w14:paraId="0C880A02" w14:textId="59F4ADBD" w:rsidR="00AA2677" w:rsidRDefault="00AA2677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Drobný hmotný majetok od 0,01 eur do </w:t>
      </w:r>
      <w:r>
        <w:rPr>
          <w:sz w:val="22"/>
          <w:szCs w:val="22"/>
        </w:rPr>
        <w:t>17</w:t>
      </w:r>
      <w:r>
        <w:rPr>
          <w:sz w:val="22"/>
          <w:szCs w:val="22"/>
        </w:rPr>
        <w:t xml:space="preserve">00,00 eur, ktorý sa podľa rozhodnutia účtovej jednotky nie je dlhodobým hmotným majetkom sa účtuje </w:t>
      </w:r>
      <w:r>
        <w:rPr>
          <w:sz w:val="22"/>
          <w:szCs w:val="22"/>
        </w:rPr>
        <w:t>pri v zmysle zákona o príslušných odpisových skupinách. Účtovná jednotka má vypracovanú účtovnú  smernicu, na základe ktorej účtuje : Interná smernica DSS Dúha o obstaraní DHM.</w:t>
      </w:r>
    </w:p>
    <w:p w14:paraId="77A9480E" w14:textId="637BD680" w:rsidR="00E45E13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</w:t>
      </w:r>
    </w:p>
    <w:p w14:paraId="6D3395A2" w14:textId="59F3C3BE" w:rsidR="0010677F" w:rsidRPr="009D320B" w:rsidRDefault="00926399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="0010677F" w:rsidRPr="00926399">
        <w:rPr>
          <w:sz w:val="22"/>
          <w:szCs w:val="22"/>
        </w:rPr>
        <w:t>.</w:t>
      </w:r>
    </w:p>
    <w:p w14:paraId="6210EFDC" w14:textId="1F366AE3" w:rsidR="00DB1285" w:rsidRPr="00D90FC4" w:rsidRDefault="00881BCB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 </w:t>
      </w:r>
      <w:r w:rsidR="00177903"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ECEB2D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B00633" w14:textId="66C0E585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CD97543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 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D748F24" w14:textId="22E06703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</w:t>
      </w:r>
      <w:r w:rsidR="00881BCB">
        <w:rPr>
          <w:sz w:val="22"/>
          <w:szCs w:val="22"/>
        </w:rPr>
        <w:t>krátkodobého</w:t>
      </w:r>
      <w:r w:rsidR="00177903" w:rsidRPr="001D2C0C">
        <w:rPr>
          <w:sz w:val="22"/>
          <w:szCs w:val="22"/>
        </w:rPr>
        <w:t xml:space="preserve">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na riadku 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2 a 0</w:t>
      </w:r>
      <w:r w:rsidR="00881BCB">
        <w:rPr>
          <w:sz w:val="22"/>
          <w:szCs w:val="22"/>
        </w:rPr>
        <w:t>5</w:t>
      </w:r>
      <w:r w:rsidR="003A5A79">
        <w:rPr>
          <w:sz w:val="22"/>
          <w:szCs w:val="22"/>
        </w:rPr>
        <w:t>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6"/>
        <w:gridCol w:w="2694"/>
        <w:gridCol w:w="3402"/>
      </w:tblGrid>
      <w:tr w:rsidR="00881BCB" w:rsidRPr="00D90FC4" w14:paraId="0A17B04A" w14:textId="77777777" w:rsidTr="00881BCB">
        <w:tc>
          <w:tcPr>
            <w:tcW w:w="3926" w:type="dxa"/>
            <w:shd w:val="clear" w:color="auto" w:fill="auto"/>
            <w:vAlign w:val="center"/>
          </w:tcPr>
          <w:p w14:paraId="766F7273" w14:textId="2E169671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694" w:type="dxa"/>
            <w:vAlign w:val="center"/>
          </w:tcPr>
          <w:p w14:paraId="2C869439" w14:textId="4C9FF388" w:rsidR="00881BCB" w:rsidRPr="00881BCB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881BCB">
              <w:rPr>
                <w:b/>
                <w:sz w:val="22"/>
                <w:szCs w:val="22"/>
              </w:rPr>
              <w:t>Hodnota v EUR k 31.12.2022</w:t>
            </w:r>
          </w:p>
        </w:tc>
        <w:tc>
          <w:tcPr>
            <w:tcW w:w="3402" w:type="dxa"/>
            <w:vAlign w:val="center"/>
          </w:tcPr>
          <w:p w14:paraId="4F9B0B92" w14:textId="79DD931C" w:rsidR="00881BCB" w:rsidRPr="00D90FC4" w:rsidRDefault="00881BCB" w:rsidP="003334F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v EUR k 31.12.2023</w:t>
            </w:r>
          </w:p>
        </w:tc>
      </w:tr>
      <w:tr w:rsidR="00881BCB" w:rsidRPr="00D90FC4" w14:paraId="42AFEB73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49D2CEF7" w14:textId="1A6AEA38" w:rsidR="00881BCB" w:rsidRPr="00D90FC4" w:rsidRDefault="00881BCB" w:rsidP="003334F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2694" w:type="dxa"/>
            <w:vAlign w:val="center"/>
          </w:tcPr>
          <w:p w14:paraId="375AA988" w14:textId="5056CEC6" w:rsidR="00881BCB" w:rsidRPr="00881BCB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81BCB">
              <w:rPr>
                <w:sz w:val="22"/>
                <w:szCs w:val="22"/>
              </w:rPr>
              <w:t>6,84</w:t>
            </w:r>
          </w:p>
        </w:tc>
        <w:tc>
          <w:tcPr>
            <w:tcW w:w="3402" w:type="dxa"/>
            <w:vAlign w:val="center"/>
          </w:tcPr>
          <w:p w14:paraId="66A0D247" w14:textId="36601220" w:rsidR="00881BCB" w:rsidRPr="00D90FC4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124,85</w:t>
            </w:r>
          </w:p>
        </w:tc>
      </w:tr>
      <w:tr w:rsidR="00881BCB" w:rsidRPr="00D90FC4" w14:paraId="12ACAAFE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71E865B4" w14:textId="1A2560EE" w:rsidR="00881BCB" w:rsidRPr="00D90FC4" w:rsidRDefault="00881BCB" w:rsidP="003334F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2694" w:type="dxa"/>
            <w:vAlign w:val="center"/>
          </w:tcPr>
          <w:p w14:paraId="7B929CCE" w14:textId="57D09E55" w:rsidR="00881BCB" w:rsidRPr="00881BCB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81BCB">
              <w:rPr>
                <w:sz w:val="22"/>
                <w:szCs w:val="22"/>
              </w:rPr>
              <w:t>15508,94</w:t>
            </w:r>
          </w:p>
        </w:tc>
        <w:tc>
          <w:tcPr>
            <w:tcW w:w="3402" w:type="dxa"/>
            <w:vAlign w:val="center"/>
          </w:tcPr>
          <w:p w14:paraId="2008F506" w14:textId="6C826712" w:rsidR="00881BCB" w:rsidRPr="00D90FC4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12492,15</w:t>
            </w:r>
          </w:p>
        </w:tc>
      </w:tr>
      <w:tr w:rsidR="00881BCB" w:rsidRPr="00D90FC4" w14:paraId="4703806F" w14:textId="77777777" w:rsidTr="00881BCB">
        <w:trPr>
          <w:trHeight w:val="374"/>
        </w:trPr>
        <w:tc>
          <w:tcPr>
            <w:tcW w:w="3926" w:type="dxa"/>
            <w:vAlign w:val="center"/>
          </w:tcPr>
          <w:p w14:paraId="05289484" w14:textId="2FF7D2A4" w:rsidR="00881BCB" w:rsidRPr="00D90FC4" w:rsidRDefault="00881BCB" w:rsidP="003334F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2694" w:type="dxa"/>
            <w:vAlign w:val="center"/>
          </w:tcPr>
          <w:p w14:paraId="00D62EF3" w14:textId="5B5A02A0" w:rsidR="00881BCB" w:rsidRPr="00881BCB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81BCB">
              <w:rPr>
                <w:sz w:val="22"/>
                <w:szCs w:val="22"/>
              </w:rPr>
              <w:t>15515,78</w:t>
            </w:r>
          </w:p>
        </w:tc>
        <w:tc>
          <w:tcPr>
            <w:tcW w:w="3402" w:type="dxa"/>
            <w:vAlign w:val="center"/>
          </w:tcPr>
          <w:p w14:paraId="55FF87A4" w14:textId="540866B9" w:rsidR="00881BCB" w:rsidRPr="00D90FC4" w:rsidRDefault="00881BCB" w:rsidP="003334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12617,00</w:t>
            </w:r>
          </w:p>
        </w:tc>
      </w:tr>
    </w:tbl>
    <w:p w14:paraId="310B92AB" w14:textId="77777777" w:rsidR="00881BCB" w:rsidRDefault="00881BCB" w:rsidP="00881BCB">
      <w:pPr>
        <w:spacing w:before="0" w:line="240" w:lineRule="auto"/>
        <w:rPr>
          <w:sz w:val="22"/>
          <w:szCs w:val="22"/>
        </w:rPr>
      </w:pPr>
    </w:p>
    <w:p w14:paraId="3CCB3F38" w14:textId="0AC73AB1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>Údaje o štruktúre dlhodobého finančného majetku 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 a 026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E752310" w14:textId="77777777" w:rsidTr="00C17AC2">
        <w:tc>
          <w:tcPr>
            <w:tcW w:w="3355" w:type="dxa"/>
            <w:vAlign w:val="center"/>
          </w:tcPr>
          <w:p w14:paraId="1AAB7C93" w14:textId="2BA3C4B5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dlhodobého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3FD6E1ED" w14:textId="764DD1BC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1A628BA" w14:textId="0B2A716B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88B3BFB" w14:textId="77777777" w:rsidTr="00C17AC2">
        <w:trPr>
          <w:trHeight w:val="374"/>
        </w:trPr>
        <w:tc>
          <w:tcPr>
            <w:tcW w:w="3355" w:type="dxa"/>
          </w:tcPr>
          <w:p w14:paraId="7ECEFF31" w14:textId="60A2DF4B" w:rsidR="00C17AC2" w:rsidRPr="004558AF" w:rsidRDefault="00AA2677" w:rsidP="00C17AC2">
            <w:pPr>
              <w:spacing w:before="0" w:after="0" w:line="240" w:lineRule="auto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Dopravné prostriedky</w:t>
            </w:r>
          </w:p>
        </w:tc>
        <w:tc>
          <w:tcPr>
            <w:tcW w:w="3351" w:type="dxa"/>
          </w:tcPr>
          <w:p w14:paraId="6620E798" w14:textId="3D1CCA59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</w:p>
        </w:tc>
        <w:tc>
          <w:tcPr>
            <w:tcW w:w="3351" w:type="dxa"/>
          </w:tcPr>
          <w:p w14:paraId="1761A889" w14:textId="7AD1E09D" w:rsidR="00C17AC2" w:rsidRPr="004558AF" w:rsidRDefault="00AA2677" w:rsidP="00AA267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558AF">
              <w:rPr>
                <w:sz w:val="22"/>
                <w:szCs w:val="22"/>
              </w:rPr>
              <w:t>8434</w:t>
            </w:r>
          </w:p>
        </w:tc>
      </w:tr>
      <w:tr w:rsidR="00C17AC2" w14:paraId="1E82F357" w14:textId="77777777" w:rsidTr="00C17AC2">
        <w:trPr>
          <w:trHeight w:val="374"/>
        </w:trPr>
        <w:tc>
          <w:tcPr>
            <w:tcW w:w="3355" w:type="dxa"/>
          </w:tcPr>
          <w:p w14:paraId="3088C61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A24BCF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E71602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B160F2" w14:textId="3B019135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7D6D6B79" w14:textId="77777777" w:rsidTr="00C17AC2">
        <w:tc>
          <w:tcPr>
            <w:tcW w:w="3350" w:type="dxa"/>
            <w:vAlign w:val="center"/>
          </w:tcPr>
          <w:p w14:paraId="74EDFDAC" w14:textId="1A5C429C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6929AFE9" w14:textId="0ABA31E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7F4E645E" w14:textId="241927D6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CFE0101" w14:textId="77777777" w:rsidTr="00C17AC2">
        <w:trPr>
          <w:trHeight w:val="374"/>
        </w:trPr>
        <w:tc>
          <w:tcPr>
            <w:tcW w:w="3350" w:type="dxa"/>
          </w:tcPr>
          <w:p w14:paraId="69C0EE9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8D73B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29D060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7F8627FE" w14:textId="77777777" w:rsidTr="00C17AC2">
        <w:trPr>
          <w:trHeight w:val="374"/>
        </w:trPr>
        <w:tc>
          <w:tcPr>
            <w:tcW w:w="3350" w:type="dxa"/>
          </w:tcPr>
          <w:p w14:paraId="47796CD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8522A8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33691D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6FC276" w14:textId="02437E32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07AC8E8" w14:textId="77777777" w:rsidTr="00880AC9">
        <w:tc>
          <w:tcPr>
            <w:tcW w:w="2197" w:type="dxa"/>
            <w:shd w:val="clear" w:color="auto" w:fill="auto"/>
            <w:vAlign w:val="center"/>
          </w:tcPr>
          <w:p w14:paraId="7C83F1B2" w14:textId="45387D96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CDC28C8" w14:textId="7D05BC31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551568E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08BF0B2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165730E" w14:textId="192F2DFC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BFBA878" w14:textId="6011AF51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6E322DC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17A206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3B05F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4616F3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F43C3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CB6DC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FE94DF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42AE36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628F6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C2449F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3689F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25848A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94DCAA4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62031B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F1E0A2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E77A6B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42ED8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59F3F5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BF49B3" w14:textId="0C94D788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1C4178A" w14:textId="77777777" w:rsidTr="00926399">
        <w:tc>
          <w:tcPr>
            <w:tcW w:w="4068" w:type="dxa"/>
          </w:tcPr>
          <w:p w14:paraId="687B651D" w14:textId="4DCC1709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60E30AE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127674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EB53040" w14:textId="77777777" w:rsidTr="00926399">
        <w:tc>
          <w:tcPr>
            <w:tcW w:w="4068" w:type="dxa"/>
          </w:tcPr>
          <w:p w14:paraId="4AC7CE5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E44BFB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7AD77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DFBD9FB" w14:textId="77777777" w:rsidTr="00926399">
        <w:tc>
          <w:tcPr>
            <w:tcW w:w="4068" w:type="dxa"/>
          </w:tcPr>
          <w:p w14:paraId="7808E608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86DB87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B8FB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F437A43" w14:textId="77777777" w:rsidTr="00926399">
        <w:tc>
          <w:tcPr>
            <w:tcW w:w="4068" w:type="dxa"/>
          </w:tcPr>
          <w:p w14:paraId="01E63AD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86D117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3F2A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CBA147" w14:textId="6EB1407E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 lehoty sp</w:t>
      </w:r>
      <w:r w:rsidR="002A13E1">
        <w:rPr>
          <w:sz w:val="22"/>
          <w:szCs w:val="22"/>
        </w:rPr>
        <w:t>latnosti a po 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0762D7B" w14:textId="77777777" w:rsidTr="004F5F27">
        <w:tc>
          <w:tcPr>
            <w:tcW w:w="2689" w:type="dxa"/>
          </w:tcPr>
          <w:p w14:paraId="24F6ED9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005C107" w14:textId="1C64E3B6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67CAF71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629A76E" w14:textId="77777777" w:rsidTr="004F5F27">
        <w:tc>
          <w:tcPr>
            <w:tcW w:w="2689" w:type="dxa"/>
            <w:vAlign w:val="center"/>
          </w:tcPr>
          <w:p w14:paraId="00BBB8C1" w14:textId="77777777" w:rsidR="004F5F27" w:rsidRPr="00D90FC4" w:rsidRDefault="004F5F27" w:rsidP="006341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lehoty splatnosti</w:t>
            </w:r>
          </w:p>
        </w:tc>
        <w:tc>
          <w:tcPr>
            <w:tcW w:w="3588" w:type="dxa"/>
          </w:tcPr>
          <w:p w14:paraId="3CAB7B5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9A7671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F5DA52B" w14:textId="77777777" w:rsidTr="004F5F27">
        <w:tc>
          <w:tcPr>
            <w:tcW w:w="2689" w:type="dxa"/>
            <w:vAlign w:val="center"/>
          </w:tcPr>
          <w:p w14:paraId="4708FFE7" w14:textId="77777777" w:rsidR="004F5F27" w:rsidRPr="00D90FC4" w:rsidRDefault="004F5F27" w:rsidP="00B24C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po lehote splatnosti</w:t>
            </w:r>
          </w:p>
        </w:tc>
        <w:tc>
          <w:tcPr>
            <w:tcW w:w="3588" w:type="dxa"/>
          </w:tcPr>
          <w:p w14:paraId="3F4E0BB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023902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2BB06639" w14:textId="77777777" w:rsidTr="004F5F27">
        <w:tc>
          <w:tcPr>
            <w:tcW w:w="2689" w:type="dxa"/>
            <w:vAlign w:val="center"/>
          </w:tcPr>
          <w:p w14:paraId="269658A3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0D31BE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DE2AA6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2A4518" w14:textId="14024F40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D8824D5" w14:textId="092FCE50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2A7CE00" w14:textId="77777777" w:rsidTr="00FE33C2">
        <w:tc>
          <w:tcPr>
            <w:tcW w:w="2002" w:type="dxa"/>
            <w:vAlign w:val="center"/>
          </w:tcPr>
          <w:p w14:paraId="2AF9C3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4ADEAFBE" w14:textId="609976FD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C08F8E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F4140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654540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CCCF46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DC992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91370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9DCB2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645AA6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A96CD10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6E8184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9A788E9" w14:textId="4610310D" w:rsidR="00B24CCD" w:rsidRPr="00D90FC4" w:rsidRDefault="00AA2677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Vlastné</w:t>
            </w:r>
            <w:r w:rsidR="00B24CCD" w:rsidRPr="00D90FC4">
              <w:rPr>
                <w:sz w:val="22"/>
                <w:szCs w:val="22"/>
              </w:rPr>
              <w:t xml:space="preserve"> imanie</w:t>
            </w:r>
          </w:p>
        </w:tc>
        <w:tc>
          <w:tcPr>
            <w:tcW w:w="2026" w:type="dxa"/>
          </w:tcPr>
          <w:p w14:paraId="5B3C3BC5" w14:textId="4481CF0F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60,27</w:t>
            </w:r>
          </w:p>
        </w:tc>
        <w:tc>
          <w:tcPr>
            <w:tcW w:w="1431" w:type="dxa"/>
          </w:tcPr>
          <w:p w14:paraId="30CDC856" w14:textId="4E0B2729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2626,59</w:t>
            </w:r>
          </w:p>
        </w:tc>
        <w:tc>
          <w:tcPr>
            <w:tcW w:w="1273" w:type="dxa"/>
          </w:tcPr>
          <w:p w14:paraId="618B67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C1EE3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8062336" w14:textId="26DF7CCA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2686,86</w:t>
            </w:r>
          </w:p>
        </w:tc>
      </w:tr>
      <w:tr w:rsidR="00FE33C2" w:rsidRPr="00D90FC4" w14:paraId="1619641F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961C041" w14:textId="5DF3F46B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DC84380" w14:textId="77777777" w:rsidTr="00FE33C2">
        <w:tc>
          <w:tcPr>
            <w:tcW w:w="2002" w:type="dxa"/>
            <w:vAlign w:val="center"/>
          </w:tcPr>
          <w:p w14:paraId="5217E3F7" w14:textId="2FCF43A4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9915D1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ADE7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2A8E5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467A9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E0FF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5D4EFD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D27C1D" w14:textId="3D62AB8B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3F02C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FEF59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38C8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95F83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04C2F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0C2A8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5024B5E" w14:textId="0D5BB97C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41258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EE569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20CE9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464E9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E5F80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ADF4581" w14:textId="77777777" w:rsidTr="00FE33C2">
        <w:tc>
          <w:tcPr>
            <w:tcW w:w="2002" w:type="dxa"/>
            <w:vAlign w:val="center"/>
          </w:tcPr>
          <w:p w14:paraId="66C66F9E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5B4E0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71C5C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61D82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51F18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F15F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6BFB73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27A555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A2968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1A1FF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D7A4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D6DE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B1D86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2B3F664" w14:textId="77777777" w:rsidTr="00FE33C2">
        <w:tc>
          <w:tcPr>
            <w:tcW w:w="2002" w:type="dxa"/>
            <w:vAlign w:val="center"/>
          </w:tcPr>
          <w:p w14:paraId="03E4E40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F0D47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873F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E91C5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9557E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FCFD1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77759FE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D0016C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60E2FA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8C41C7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68608F6" w14:textId="2BA3C439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F126A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07F61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1CBD3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8CF013" w14:textId="48E36E62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7BE67E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B93B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3253711" w14:textId="2338B4D6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  <w:tc>
          <w:tcPr>
            <w:tcW w:w="1431" w:type="dxa"/>
          </w:tcPr>
          <w:p w14:paraId="65BE5A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299F3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72972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280E6F" w14:textId="45025D83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382,23</w:t>
            </w:r>
          </w:p>
        </w:tc>
      </w:tr>
      <w:tr w:rsidR="00B24CCD" w:rsidRPr="00D90FC4" w14:paraId="03894E7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EA4EFD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789307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B99F3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2AE0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FF16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C1A99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34F006B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59309E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54A3A6D" w14:textId="77777777" w:rsidTr="00FE33C2">
        <w:tc>
          <w:tcPr>
            <w:tcW w:w="2002" w:type="dxa"/>
            <w:vAlign w:val="center"/>
          </w:tcPr>
          <w:p w14:paraId="773E508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2CA33D48" w14:textId="41F219D5" w:rsidR="00B24CCD" w:rsidRPr="00D90FC4" w:rsidRDefault="00AA267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B5EB7">
              <w:rPr>
                <w:sz w:val="22"/>
                <w:szCs w:val="22"/>
              </w:rPr>
              <w:t>2626,59</w:t>
            </w:r>
          </w:p>
        </w:tc>
        <w:tc>
          <w:tcPr>
            <w:tcW w:w="1431" w:type="dxa"/>
          </w:tcPr>
          <w:p w14:paraId="0D72B38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45DD0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0C21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264EFA4" w14:textId="44D47432" w:rsidR="00B24CCD" w:rsidRPr="00D90FC4" w:rsidRDefault="00DB5EB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-7451,59</w:t>
            </w:r>
          </w:p>
        </w:tc>
      </w:tr>
      <w:tr w:rsidR="00B24CCD" w:rsidRPr="00D90FC4" w14:paraId="16827156" w14:textId="77777777" w:rsidTr="00FE33C2">
        <w:tc>
          <w:tcPr>
            <w:tcW w:w="2002" w:type="dxa"/>
            <w:vAlign w:val="center"/>
          </w:tcPr>
          <w:p w14:paraId="0BB024E4" w14:textId="734B2525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7F8408A1" w14:textId="05D4BFC1" w:rsidR="00B24CCD" w:rsidRPr="00D90FC4" w:rsidRDefault="004274A5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B5EB7">
              <w:rPr>
                <w:sz w:val="22"/>
                <w:szCs w:val="22"/>
              </w:rPr>
              <w:t>-2626,59</w:t>
            </w:r>
          </w:p>
        </w:tc>
        <w:tc>
          <w:tcPr>
            <w:tcW w:w="1431" w:type="dxa"/>
          </w:tcPr>
          <w:p w14:paraId="074C057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A7AA5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2D43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853657" w14:textId="71E8476D" w:rsidR="00B24CCD" w:rsidRPr="00D90FC4" w:rsidRDefault="00DB5EB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-7451,59</w:t>
            </w:r>
          </w:p>
        </w:tc>
      </w:tr>
    </w:tbl>
    <w:p w14:paraId="12807F21" w14:textId="393AB5ED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01C638B6" w14:textId="77777777" w:rsidTr="0010677F">
        <w:tc>
          <w:tcPr>
            <w:tcW w:w="2546" w:type="dxa"/>
            <w:vAlign w:val="center"/>
          </w:tcPr>
          <w:p w14:paraId="6699D846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370AD39E" w14:textId="50363A4A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5089C89" w14:textId="68B72B0E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CE12162" w14:textId="55FBA781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565143D" w14:textId="142C2702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6548575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2C7A5BB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D1D14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AF289D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148AD1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FA5C377" w14:textId="63CAAC81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51AE0B2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34A82E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C8CFF3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212F8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702B4D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8286B6D" w14:textId="0C2588ED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99823E6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CEE360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99C5F9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3E410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A7DD73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F0D3ADD" w14:textId="5DE0F758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A2F4A42" w14:textId="7636F24C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>zisku alebo 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85793D1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73409DDD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F529F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C3899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CE7D6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6ADFFBD" w14:textId="2910DE90" w:rsidR="00B24CCD" w:rsidRPr="00D90FC4" w:rsidRDefault="0005027C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7451,59</w:t>
            </w:r>
          </w:p>
        </w:tc>
      </w:tr>
      <w:tr w:rsidR="00B24CCD" w:rsidRPr="00D90FC4" w14:paraId="0177388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275EFA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D2B6F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5C1482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2F8C85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67D7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56DD0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1D6986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F515E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EB4D6B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A9E20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92064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FB002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3E4F2D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CE588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06DBA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249E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5E4F8D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B0DC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81843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80B94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2BA19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10E38C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8AE3A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50712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E1173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852A8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14B779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738EA6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B45B4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BCCD2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E179B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DAFE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1EA95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6752E2F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BC835C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956886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5EDE245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08181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F9128F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425EBB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24DA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DD342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319CC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DCFE25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B2B9C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8BB0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5756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EA51E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DF4B05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CF583D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71D0450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2AE0A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F1E36F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52EE258" w14:textId="1D545469" w:rsidR="00B24CCD" w:rsidRPr="00D90FC4" w:rsidRDefault="0005027C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7451,59</w:t>
            </w:r>
          </w:p>
        </w:tc>
      </w:tr>
      <w:tr w:rsidR="00B24CCD" w:rsidRPr="00D90FC4" w14:paraId="7F3781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C97A1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15E06C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7F3BDB7" w14:textId="7CB92A35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 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 priebehu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3F3ACD8" w14:textId="77777777" w:rsidTr="00FF262B">
        <w:tc>
          <w:tcPr>
            <w:tcW w:w="2296" w:type="dxa"/>
            <w:vAlign w:val="center"/>
          </w:tcPr>
          <w:p w14:paraId="4CC1E282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451B6493" w14:textId="4A19C24B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46EE42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3D8B65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27C2D28C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78140AE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C3380A1" w14:textId="77777777" w:rsidTr="00FF262B">
        <w:tc>
          <w:tcPr>
            <w:tcW w:w="2296" w:type="dxa"/>
            <w:vAlign w:val="center"/>
          </w:tcPr>
          <w:p w14:paraId="263A9B6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69B7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FAA1E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C5575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595FDA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632214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47B8190" w14:textId="77777777" w:rsidTr="00FF262B">
        <w:tc>
          <w:tcPr>
            <w:tcW w:w="2296" w:type="dxa"/>
            <w:vAlign w:val="center"/>
          </w:tcPr>
          <w:p w14:paraId="3FA3A7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44C0BF8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473DAB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B99C1F2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4B22E5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2A7A54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6A0C626" w14:textId="77777777" w:rsidTr="00FF262B">
        <w:tc>
          <w:tcPr>
            <w:tcW w:w="2296" w:type="dxa"/>
            <w:vAlign w:val="center"/>
          </w:tcPr>
          <w:p w14:paraId="312627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1FD125E2" w14:textId="1D3BA361" w:rsidR="00B24CCD" w:rsidRPr="004274A5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274A5">
              <w:rPr>
                <w:sz w:val="22"/>
                <w:szCs w:val="22"/>
              </w:rPr>
              <w:t>691,58</w:t>
            </w:r>
          </w:p>
        </w:tc>
        <w:tc>
          <w:tcPr>
            <w:tcW w:w="1376" w:type="dxa"/>
          </w:tcPr>
          <w:p w14:paraId="35A71D1A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7144BA7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0A74460" w14:textId="77777777" w:rsidR="00B24CCD" w:rsidRPr="004274A5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BF6D044" w14:textId="300135F6" w:rsidR="00B24CCD" w:rsidRPr="004274A5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274A5">
              <w:rPr>
                <w:sz w:val="22"/>
                <w:szCs w:val="22"/>
              </w:rPr>
              <w:t>1086,90</w:t>
            </w:r>
          </w:p>
        </w:tc>
      </w:tr>
      <w:tr w:rsidR="00B24CCD" w:rsidRPr="00D90FC4" w14:paraId="61781981" w14:textId="77777777" w:rsidTr="00FF262B">
        <w:tc>
          <w:tcPr>
            <w:tcW w:w="2296" w:type="dxa"/>
            <w:vAlign w:val="center"/>
          </w:tcPr>
          <w:p w14:paraId="20DE8CF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4D31F4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262983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B76582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6200E9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6DD43A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DB373E4" w14:textId="77777777" w:rsidTr="00FF262B">
        <w:tc>
          <w:tcPr>
            <w:tcW w:w="2296" w:type="dxa"/>
            <w:vAlign w:val="center"/>
          </w:tcPr>
          <w:p w14:paraId="4B300AF2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20BC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BE7C69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5BAFB5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48A9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B91A6A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AB09ADC" w14:textId="77777777" w:rsidTr="00FF262B">
        <w:tc>
          <w:tcPr>
            <w:tcW w:w="2296" w:type="dxa"/>
            <w:vAlign w:val="center"/>
          </w:tcPr>
          <w:p w14:paraId="5871CB2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208B11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232CFE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25E9C8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2A77EB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EB541F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307AE26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431ECF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A5CDA75" w14:textId="53F5BC75" w:rsidR="00B24CCD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691,58</w:t>
            </w:r>
          </w:p>
        </w:tc>
        <w:tc>
          <w:tcPr>
            <w:tcW w:w="1376" w:type="dxa"/>
            <w:vAlign w:val="center"/>
          </w:tcPr>
          <w:p w14:paraId="073597B8" w14:textId="77777777" w:rsidR="00B24CCD" w:rsidRPr="00D90FC4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2E0A1FD3" w14:textId="77777777" w:rsidR="00B24CCD" w:rsidRPr="00D90FC4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55739B0C" w14:textId="77777777" w:rsidR="00B24CCD" w:rsidRPr="00D90FC4" w:rsidRDefault="00B24CCD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4F0FFA71" w14:textId="103015F2" w:rsidR="00B24CCD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1086,90</w:t>
            </w:r>
          </w:p>
        </w:tc>
      </w:tr>
    </w:tbl>
    <w:p w14:paraId="48B0AD43" w14:textId="4754926F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činnosť</w:t>
      </w:r>
      <w:r w:rsidR="0005027C">
        <w:rPr>
          <w:sz w:val="22"/>
          <w:szCs w:val="22"/>
        </w:rPr>
        <w:t>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426"/>
        <w:gridCol w:w="5596"/>
      </w:tblGrid>
      <w:tr w:rsidR="0005027C" w14:paraId="0AC6F50B" w14:textId="77777777" w:rsidTr="0005027C">
        <w:tc>
          <w:tcPr>
            <w:tcW w:w="4426" w:type="dxa"/>
            <w:shd w:val="clear" w:color="auto" w:fill="auto"/>
          </w:tcPr>
          <w:p w14:paraId="3CF3CBCA" w14:textId="64703B60" w:rsidR="0005027C" w:rsidRPr="005C6858" w:rsidRDefault="0005027C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5596" w:type="dxa"/>
            <w:vAlign w:val="center"/>
          </w:tcPr>
          <w:p w14:paraId="2ED3B4AC" w14:textId="39CB6D53" w:rsidR="0005027C" w:rsidRPr="002113DE" w:rsidRDefault="0005027C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05027C" w14:paraId="33409C2F" w14:textId="77777777" w:rsidTr="0005027C">
        <w:tc>
          <w:tcPr>
            <w:tcW w:w="4426" w:type="dxa"/>
          </w:tcPr>
          <w:p w14:paraId="0DB35036" w14:textId="25CB801E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J+J Farma s.r.o. – strava klientov</w:t>
            </w:r>
          </w:p>
        </w:tc>
        <w:tc>
          <w:tcPr>
            <w:tcW w:w="5596" w:type="dxa"/>
          </w:tcPr>
          <w:p w14:paraId="5B0A3FDB" w14:textId="71FCC5B2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3323,20</w:t>
            </w:r>
          </w:p>
        </w:tc>
      </w:tr>
      <w:tr w:rsidR="0005027C" w14:paraId="44AE65DE" w14:textId="77777777" w:rsidTr="0005027C">
        <w:tc>
          <w:tcPr>
            <w:tcW w:w="4426" w:type="dxa"/>
          </w:tcPr>
          <w:p w14:paraId="50B498EE" w14:textId="02C518D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ZSE energia a. s. - elektrina</w:t>
            </w:r>
          </w:p>
        </w:tc>
        <w:tc>
          <w:tcPr>
            <w:tcW w:w="5596" w:type="dxa"/>
          </w:tcPr>
          <w:p w14:paraId="4A9B58E7" w14:textId="1CA023F2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144,22</w:t>
            </w:r>
          </w:p>
        </w:tc>
      </w:tr>
      <w:tr w:rsidR="0005027C" w14:paraId="6107AB7C" w14:textId="77777777" w:rsidTr="0005027C">
        <w:tc>
          <w:tcPr>
            <w:tcW w:w="4426" w:type="dxa"/>
          </w:tcPr>
          <w:p w14:paraId="5E53CDD8" w14:textId="5CA5C449" w:rsidR="0005027C" w:rsidRDefault="0005027C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Slovak Telekom a. s. – telekomunikačné služby</w:t>
            </w:r>
          </w:p>
        </w:tc>
        <w:tc>
          <w:tcPr>
            <w:tcW w:w="5596" w:type="dxa"/>
          </w:tcPr>
          <w:p w14:paraId="1647F17B" w14:textId="1B6B9533" w:rsidR="0005027C" w:rsidRDefault="0005027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</w:t>
            </w:r>
            <w:r w:rsidR="00DB5EB7">
              <w:rPr>
                <w:sz w:val="22"/>
                <w:szCs w:val="22"/>
              </w:rPr>
              <w:t>68</w:t>
            </w:r>
          </w:p>
        </w:tc>
      </w:tr>
    </w:tbl>
    <w:p w14:paraId="7E4AAFE6" w14:textId="4EA87B4C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 po lehote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BEA9516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124B146D" w14:textId="2F970B50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0201B96" w14:textId="68242B92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55B5577" w14:textId="0B009350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E39D80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06CD2E2" w14:textId="4ED7D9C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lehoty splatnosti </w:t>
            </w:r>
          </w:p>
        </w:tc>
        <w:tc>
          <w:tcPr>
            <w:tcW w:w="2749" w:type="dxa"/>
            <w:vAlign w:val="center"/>
          </w:tcPr>
          <w:p w14:paraId="55384052" w14:textId="4D1F379A" w:rsidR="006546CD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3524,08</w:t>
            </w:r>
          </w:p>
        </w:tc>
        <w:tc>
          <w:tcPr>
            <w:tcW w:w="3044" w:type="dxa"/>
            <w:vAlign w:val="center"/>
          </w:tcPr>
          <w:p w14:paraId="39E2D609" w14:textId="234A7A3B" w:rsidR="006546CD" w:rsidRPr="00D90FC4" w:rsidRDefault="00DB5EB7" w:rsidP="004274A5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3507,40</w:t>
            </w:r>
          </w:p>
        </w:tc>
      </w:tr>
      <w:tr w:rsidR="006546CD" w:rsidRPr="00D90FC4" w14:paraId="5AE3DD3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C209C2C" w14:textId="6FA4066F" w:rsidR="006546CD" w:rsidRPr="006546CD" w:rsidRDefault="006546CD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lehote splatnosti</w:t>
            </w:r>
          </w:p>
        </w:tc>
        <w:tc>
          <w:tcPr>
            <w:tcW w:w="2749" w:type="dxa"/>
            <w:vAlign w:val="center"/>
          </w:tcPr>
          <w:p w14:paraId="602D7A49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A13F67D" w14:textId="6A086C3E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3C621E35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EC01CB8" w14:textId="2690F7B4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1B27FD11" w14:textId="06EB5184" w:rsidR="006546CD" w:rsidRPr="006546CD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3524,08</w:t>
            </w:r>
          </w:p>
        </w:tc>
        <w:tc>
          <w:tcPr>
            <w:tcW w:w="3044" w:type="dxa"/>
            <w:vAlign w:val="center"/>
          </w:tcPr>
          <w:p w14:paraId="2B1AC0C5" w14:textId="6EF9232E" w:rsidR="006546CD" w:rsidRPr="006546CD" w:rsidRDefault="00DB5EB7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3507,40</w:t>
            </w:r>
          </w:p>
        </w:tc>
      </w:tr>
    </w:tbl>
    <w:p w14:paraId="1B2DAC86" w14:textId="7A785918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5E0554B3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2405F4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3A941563" w14:textId="03BAD249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0B30A2B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D8F39C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6" w:type="dxa"/>
            <w:vAlign w:val="center"/>
          </w:tcPr>
          <w:p w14:paraId="4AA896EE" w14:textId="659D7BFD" w:rsidR="00D623B7" w:rsidRPr="004274A5" w:rsidRDefault="004274A5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 w:rsidRPr="004274A5">
              <w:rPr>
                <w:bCs/>
                <w:sz w:val="22"/>
                <w:szCs w:val="22"/>
              </w:rPr>
              <w:t>22,30</w:t>
            </w:r>
          </w:p>
        </w:tc>
      </w:tr>
      <w:tr w:rsidR="00D623B7" w:rsidRPr="00D90FC4" w14:paraId="4F3C546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F99E81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E68A2DA" w14:textId="6A5C35FB" w:rsidR="00D623B7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454,83</w:t>
            </w:r>
          </w:p>
        </w:tc>
      </w:tr>
      <w:tr w:rsidR="00D623B7" w:rsidRPr="00D90FC4" w14:paraId="78B0A1F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87E804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80D1378" w14:textId="77777777" w:rsidR="00D623B7" w:rsidRPr="00D90FC4" w:rsidRDefault="00D623B7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14:paraId="3C1CEA1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B430DA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66F6FB2" w14:textId="18FFF21A" w:rsidR="00D623B7" w:rsidRPr="00D90FC4" w:rsidRDefault="004274A5" w:rsidP="004274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450,00</w:t>
            </w:r>
          </w:p>
        </w:tc>
      </w:tr>
      <w:tr w:rsidR="00D623B7" w:rsidRPr="00D90FC4" w14:paraId="36DE7FEF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3C4C3EF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6" w:type="dxa"/>
            <w:vAlign w:val="center"/>
          </w:tcPr>
          <w:p w14:paraId="5417F9FF" w14:textId="17CEAFDC" w:rsidR="00D623B7" w:rsidRPr="004274A5" w:rsidRDefault="004274A5" w:rsidP="004274A5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 w:rsidRPr="004274A5">
              <w:rPr>
                <w:bCs/>
                <w:sz w:val="22"/>
                <w:szCs w:val="22"/>
              </w:rPr>
              <w:t>27,13</w:t>
            </w:r>
          </w:p>
        </w:tc>
      </w:tr>
    </w:tbl>
    <w:p w14:paraId="10DEB491" w14:textId="2AD80780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32B391C" w14:textId="77777777" w:rsidTr="00551A11">
        <w:tc>
          <w:tcPr>
            <w:tcW w:w="2338" w:type="dxa"/>
            <w:vAlign w:val="center"/>
          </w:tcPr>
          <w:p w14:paraId="4AC1CFC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851" w:type="dxa"/>
            <w:vAlign w:val="center"/>
          </w:tcPr>
          <w:p w14:paraId="084BF7F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751BF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8BFC7D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063A5B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9D9CA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EB83CF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C3AD6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8331D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BFC8A8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5A61A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607D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0C849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07DD40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D06BF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6DBEC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0CCC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1700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643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EE920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4E4327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63CE32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18E2D5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353E5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2A62CC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0DAE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ABDA5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F7371C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16FF6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F4460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D45A9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4722C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DF5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D1E53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36C618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AE1092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62914E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13C5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E9801D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A9F8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91771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E64512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4FF492E3" w14:textId="1C620C22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DED714B" w14:textId="77777777" w:rsidTr="00D63498">
        <w:tc>
          <w:tcPr>
            <w:tcW w:w="3431" w:type="dxa"/>
            <w:vAlign w:val="center"/>
          </w:tcPr>
          <w:p w14:paraId="74B3F603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6F1D258" w14:textId="42E84072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5ACB6CB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311C5B58" w14:textId="77777777" w:rsidTr="006328EB">
        <w:tc>
          <w:tcPr>
            <w:tcW w:w="3431" w:type="dxa"/>
          </w:tcPr>
          <w:p w14:paraId="19204BA6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702ED7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DF21B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D075D0F" w14:textId="77777777" w:rsidTr="006328EB">
        <w:tc>
          <w:tcPr>
            <w:tcW w:w="3431" w:type="dxa"/>
          </w:tcPr>
          <w:p w14:paraId="27E902DB" w14:textId="57081CB3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11F54C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E6599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318EB83" w14:textId="77777777" w:rsidTr="006328EB">
        <w:tc>
          <w:tcPr>
            <w:tcW w:w="3431" w:type="dxa"/>
          </w:tcPr>
          <w:p w14:paraId="6E89B73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4462C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347FD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0417626" w14:textId="77777777" w:rsidTr="006328EB">
        <w:tc>
          <w:tcPr>
            <w:tcW w:w="3431" w:type="dxa"/>
          </w:tcPr>
          <w:p w14:paraId="77C44F0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117A62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8423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90CB3C3" w14:textId="77777777" w:rsidTr="006328EB">
        <w:tc>
          <w:tcPr>
            <w:tcW w:w="3431" w:type="dxa"/>
          </w:tcPr>
          <w:p w14:paraId="77F2EC5D" w14:textId="05599F80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D62A8F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F9DFD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F5E6447" w14:textId="77777777" w:rsidTr="006328EB">
        <w:tc>
          <w:tcPr>
            <w:tcW w:w="3431" w:type="dxa"/>
          </w:tcPr>
          <w:p w14:paraId="5A5E69F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31330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902EC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FC171C1" w14:textId="77777777" w:rsidTr="006328EB">
        <w:tc>
          <w:tcPr>
            <w:tcW w:w="3431" w:type="dxa"/>
          </w:tcPr>
          <w:p w14:paraId="0339BA42" w14:textId="5A48A580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8AB2DD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8C9F2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1600453" w14:textId="77777777" w:rsidTr="006328EB">
        <w:tc>
          <w:tcPr>
            <w:tcW w:w="3431" w:type="dxa"/>
          </w:tcPr>
          <w:p w14:paraId="6D3AD0F5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46F45D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D7D05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1AB16CC" w14:textId="77777777" w:rsidTr="006328EB">
        <w:tc>
          <w:tcPr>
            <w:tcW w:w="3431" w:type="dxa"/>
          </w:tcPr>
          <w:p w14:paraId="6005CC8C" w14:textId="5B9658F0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984F74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0FC95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8F97D0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CFCC9ED" w14:textId="77777777" w:rsidTr="00D63498">
        <w:tc>
          <w:tcPr>
            <w:tcW w:w="3431" w:type="dxa"/>
            <w:vAlign w:val="center"/>
          </w:tcPr>
          <w:p w14:paraId="2CBFF16A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A9D3ACF" w14:textId="4A794BF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D136B0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0DDE89C" w14:textId="77777777" w:rsidTr="00D63498">
        <w:tc>
          <w:tcPr>
            <w:tcW w:w="3431" w:type="dxa"/>
            <w:vAlign w:val="center"/>
          </w:tcPr>
          <w:p w14:paraId="58DB444A" w14:textId="329480FD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ED7B7C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F468EB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682587" w14:textId="77777777" w:rsidTr="00D63498">
        <w:tc>
          <w:tcPr>
            <w:tcW w:w="3431" w:type="dxa"/>
            <w:vAlign w:val="center"/>
          </w:tcPr>
          <w:p w14:paraId="1C317241" w14:textId="326FE362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FF8E95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BCC01A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0C67212" w14:textId="77777777" w:rsidTr="00D63498">
        <w:tc>
          <w:tcPr>
            <w:tcW w:w="3431" w:type="dxa"/>
          </w:tcPr>
          <w:p w14:paraId="4399DD1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0C27E7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6CEC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FA9569F" w14:textId="77777777" w:rsidTr="00D63498">
        <w:tc>
          <w:tcPr>
            <w:tcW w:w="3431" w:type="dxa"/>
          </w:tcPr>
          <w:p w14:paraId="2812D99B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632EA9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504D1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4907E56" w14:textId="77777777" w:rsidTr="00D63498">
        <w:tc>
          <w:tcPr>
            <w:tcW w:w="3431" w:type="dxa"/>
          </w:tcPr>
          <w:p w14:paraId="2E6CFC9C" w14:textId="3C803B45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623C74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EA96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D9285CC" w14:textId="77777777" w:rsidTr="00D63498">
        <w:tc>
          <w:tcPr>
            <w:tcW w:w="3431" w:type="dxa"/>
          </w:tcPr>
          <w:p w14:paraId="0A029A5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0E72B3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716DE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ABC8535" w14:textId="77777777" w:rsidTr="00D63498">
        <w:tc>
          <w:tcPr>
            <w:tcW w:w="3431" w:type="dxa"/>
          </w:tcPr>
          <w:p w14:paraId="23F42174" w14:textId="3D4F1EA4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  <w:vAlign w:val="center"/>
          </w:tcPr>
          <w:p w14:paraId="67B42C7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1ABC7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4B8D6B" w14:textId="0B638099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48EEFD3" w14:textId="77777777" w:rsidTr="006546CD">
        <w:tc>
          <w:tcPr>
            <w:tcW w:w="4417" w:type="dxa"/>
            <w:vMerge w:val="restart"/>
            <w:shd w:val="clear" w:color="auto" w:fill="auto"/>
            <w:vAlign w:val="center"/>
          </w:tcPr>
          <w:p w14:paraId="204D014E" w14:textId="2D08B705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0A3F96F5" w14:textId="4AF20A7F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93C9F6E" w14:textId="77777777" w:rsidTr="009E039C">
        <w:tc>
          <w:tcPr>
            <w:tcW w:w="4417" w:type="dxa"/>
            <w:vMerge/>
            <w:shd w:val="clear" w:color="auto" w:fill="auto"/>
          </w:tcPr>
          <w:p w14:paraId="0948869E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E61062F" w14:textId="37D64884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B37080D" w14:textId="32A8D149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6FC0A46" w14:textId="77777777" w:rsidTr="006546CD">
        <w:tc>
          <w:tcPr>
            <w:tcW w:w="4417" w:type="dxa"/>
          </w:tcPr>
          <w:p w14:paraId="3A933BAF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D656DB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72F91D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CF87410" w14:textId="77777777" w:rsidTr="006546CD">
        <w:tc>
          <w:tcPr>
            <w:tcW w:w="4417" w:type="dxa"/>
          </w:tcPr>
          <w:p w14:paraId="3E231FC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4871B5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E30B0B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DC8F4B3" w14:textId="77777777" w:rsidTr="006546CD">
        <w:tc>
          <w:tcPr>
            <w:tcW w:w="4417" w:type="dxa"/>
          </w:tcPr>
          <w:p w14:paraId="02894EE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8A4932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CAE824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5B864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C3B4DA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A1EBCD0" w14:textId="0B74B6BA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13A4F995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83E336F" w14:textId="07B80A5B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547E1D1" w14:textId="26E7D8FA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1AF0D7A" w14:textId="517A9C53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52CE49FB" w14:textId="77777777" w:rsidTr="00553891">
        <w:tc>
          <w:tcPr>
            <w:tcW w:w="4635" w:type="dxa"/>
          </w:tcPr>
          <w:p w14:paraId="3B0791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C54D4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D6FBD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C167E3E" w14:textId="77777777" w:rsidTr="00553891">
        <w:tc>
          <w:tcPr>
            <w:tcW w:w="4635" w:type="dxa"/>
          </w:tcPr>
          <w:p w14:paraId="70D6F8B6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210422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4C6722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B191554" w14:textId="77777777" w:rsidTr="00553891">
        <w:tc>
          <w:tcPr>
            <w:tcW w:w="4635" w:type="dxa"/>
          </w:tcPr>
          <w:p w14:paraId="55F5D7D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366C36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8630DE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54437C" w14:textId="79C0053D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724E8ED" w14:textId="77777777" w:rsidTr="00840EC7">
        <w:tc>
          <w:tcPr>
            <w:tcW w:w="4920" w:type="dxa"/>
            <w:vAlign w:val="center"/>
          </w:tcPr>
          <w:p w14:paraId="17ADAB37" w14:textId="2112D82F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024F2F39" w14:textId="05B54BA1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7C8E152C" w14:textId="38255932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FE324F9" w14:textId="77777777" w:rsidTr="00553891">
        <w:tc>
          <w:tcPr>
            <w:tcW w:w="4920" w:type="dxa"/>
          </w:tcPr>
          <w:p w14:paraId="1E08929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F5CEF9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9ED1B3A" w14:textId="32D34DD0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E0E93EF" w14:textId="77777777" w:rsidTr="00553891">
        <w:tc>
          <w:tcPr>
            <w:tcW w:w="4920" w:type="dxa"/>
          </w:tcPr>
          <w:p w14:paraId="280E4A7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87FE8C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74A6655" w14:textId="5B5F77B3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7F10DE1" w14:textId="77777777" w:rsidTr="00840EC7">
        <w:tc>
          <w:tcPr>
            <w:tcW w:w="4920" w:type="dxa"/>
          </w:tcPr>
          <w:p w14:paraId="6AC57D9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5DE1D92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3571048B" w14:textId="4965B51C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5AE4F86" w14:textId="5DF559A8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obcí</w:t>
      </w:r>
      <w:r w:rsidR="00754C93">
        <w:rPr>
          <w:sz w:val="22"/>
          <w:szCs w:val="22"/>
        </w:rPr>
        <w:t xml:space="preserve"> a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59843E1" w14:textId="77777777" w:rsidTr="00F237DB">
        <w:tc>
          <w:tcPr>
            <w:tcW w:w="4920" w:type="dxa"/>
            <w:vAlign w:val="center"/>
          </w:tcPr>
          <w:p w14:paraId="1B2D98E8" w14:textId="60DBDDE5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</w:p>
        </w:tc>
        <w:tc>
          <w:tcPr>
            <w:tcW w:w="2834" w:type="dxa"/>
          </w:tcPr>
          <w:p w14:paraId="301B60FA" w14:textId="49A4D693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F4FABDC" w14:textId="55777DD4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04481A5E" w14:textId="77777777" w:rsidTr="00F237DB">
        <w:tc>
          <w:tcPr>
            <w:tcW w:w="4920" w:type="dxa"/>
          </w:tcPr>
          <w:p w14:paraId="1D70EFEC" w14:textId="65E44E1A" w:rsidR="00840EC7" w:rsidRDefault="004274A5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obce Svätý Peter</w:t>
            </w:r>
          </w:p>
        </w:tc>
        <w:tc>
          <w:tcPr>
            <w:tcW w:w="2834" w:type="dxa"/>
          </w:tcPr>
          <w:p w14:paraId="0F94961B" w14:textId="4B39B177" w:rsidR="00840EC7" w:rsidRDefault="004274A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123952,00</w:t>
            </w:r>
          </w:p>
        </w:tc>
        <w:tc>
          <w:tcPr>
            <w:tcW w:w="2402" w:type="dxa"/>
          </w:tcPr>
          <w:p w14:paraId="10B0FAC4" w14:textId="3EC2144D" w:rsidR="00840EC7" w:rsidRDefault="004274A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141790,35</w:t>
            </w:r>
          </w:p>
        </w:tc>
      </w:tr>
      <w:tr w:rsidR="00840EC7" w14:paraId="5C91C06A" w14:textId="77777777" w:rsidTr="00F237DB">
        <w:tc>
          <w:tcPr>
            <w:tcW w:w="4920" w:type="dxa"/>
          </w:tcPr>
          <w:p w14:paraId="5D282DD6" w14:textId="0472F775" w:rsidR="00840EC7" w:rsidRDefault="0005027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Stabilizačný príspevok</w:t>
            </w:r>
          </w:p>
        </w:tc>
        <w:tc>
          <w:tcPr>
            <w:tcW w:w="2834" w:type="dxa"/>
          </w:tcPr>
          <w:p w14:paraId="440EB547" w14:textId="498BFF4C" w:rsidR="00840EC7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69735297" w14:textId="3C52DACC" w:rsidR="00840EC7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18000,00</w:t>
            </w:r>
          </w:p>
        </w:tc>
      </w:tr>
      <w:tr w:rsidR="00840EC7" w14:paraId="64FDDF19" w14:textId="77777777" w:rsidTr="00F237DB">
        <w:tc>
          <w:tcPr>
            <w:tcW w:w="4920" w:type="dxa"/>
          </w:tcPr>
          <w:p w14:paraId="0E82194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32F01E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00F7A54" w14:textId="554C1784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64A236" w14:textId="27013B02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24072427" w14:textId="77777777" w:rsidTr="00F237DB">
        <w:tc>
          <w:tcPr>
            <w:tcW w:w="4919" w:type="dxa"/>
            <w:vAlign w:val="center"/>
          </w:tcPr>
          <w:p w14:paraId="01AFF38C" w14:textId="110279A4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61EF423" w14:textId="2FF24DB9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C88B7FB" w14:textId="7A05F668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B732173" w14:textId="77777777" w:rsidTr="00F237DB">
        <w:tc>
          <w:tcPr>
            <w:tcW w:w="4919" w:type="dxa"/>
          </w:tcPr>
          <w:p w14:paraId="4102AB5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73BA7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8C43D5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ACFD196" w14:textId="77777777" w:rsidTr="00F237DB">
        <w:tc>
          <w:tcPr>
            <w:tcW w:w="4919" w:type="dxa"/>
          </w:tcPr>
          <w:p w14:paraId="5EAF7B99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25858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38184C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C7B4833" w14:textId="77777777" w:rsidTr="00F237DB">
        <w:tc>
          <w:tcPr>
            <w:tcW w:w="4919" w:type="dxa"/>
          </w:tcPr>
          <w:p w14:paraId="21A834B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C414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611BF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8D821A" w14:textId="039EBC15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1491C4D9" w14:textId="77777777" w:rsidTr="00F237DB">
        <w:tc>
          <w:tcPr>
            <w:tcW w:w="5344" w:type="dxa"/>
            <w:vAlign w:val="center"/>
          </w:tcPr>
          <w:p w14:paraId="0FC4F46B" w14:textId="0D737DB2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11E15F9A" w14:textId="145A82B5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E1D494D" w14:textId="2EA9CDEF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348B3F65" w14:textId="77777777" w:rsidTr="00F237DB">
        <w:tc>
          <w:tcPr>
            <w:tcW w:w="5344" w:type="dxa"/>
          </w:tcPr>
          <w:p w14:paraId="37398350" w14:textId="1BF4C496" w:rsidR="000F73AB" w:rsidRDefault="0005027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410" w:type="dxa"/>
          </w:tcPr>
          <w:p w14:paraId="346F5CAB" w14:textId="2F6A142B" w:rsidR="000F73AB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95282,22</w:t>
            </w:r>
          </w:p>
        </w:tc>
        <w:tc>
          <w:tcPr>
            <w:tcW w:w="2402" w:type="dxa"/>
          </w:tcPr>
          <w:p w14:paraId="2F42E656" w14:textId="278ECFA5" w:rsidR="000F73AB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121551,16</w:t>
            </w:r>
          </w:p>
        </w:tc>
      </w:tr>
      <w:tr w:rsidR="000F73AB" w14:paraId="2A3C7FF4" w14:textId="77777777" w:rsidTr="00F237DB">
        <w:tc>
          <w:tcPr>
            <w:tcW w:w="5344" w:type="dxa"/>
          </w:tcPr>
          <w:p w14:paraId="0C691E0B" w14:textId="0F7C8CA6" w:rsidR="000F73AB" w:rsidRDefault="0005027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2410" w:type="dxa"/>
          </w:tcPr>
          <w:p w14:paraId="37B2555A" w14:textId="127CCCA9" w:rsidR="000F73AB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32941,22</w:t>
            </w:r>
          </w:p>
        </w:tc>
        <w:tc>
          <w:tcPr>
            <w:tcW w:w="2402" w:type="dxa"/>
          </w:tcPr>
          <w:p w14:paraId="4F8130DD" w14:textId="335A47E0" w:rsidR="000F73AB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36096,47</w:t>
            </w:r>
          </w:p>
        </w:tc>
      </w:tr>
      <w:tr w:rsidR="00E622FD" w14:paraId="39589809" w14:textId="77777777" w:rsidTr="00F237DB">
        <w:tc>
          <w:tcPr>
            <w:tcW w:w="5344" w:type="dxa"/>
          </w:tcPr>
          <w:p w14:paraId="6E057C2B" w14:textId="712D631C" w:rsidR="00E622FD" w:rsidRDefault="0005027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energií</w:t>
            </w:r>
          </w:p>
        </w:tc>
        <w:tc>
          <w:tcPr>
            <w:tcW w:w="2410" w:type="dxa"/>
          </w:tcPr>
          <w:p w14:paraId="6379773A" w14:textId="28F54B08" w:rsidR="00E622FD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22543,73</w:t>
            </w:r>
          </w:p>
        </w:tc>
        <w:tc>
          <w:tcPr>
            <w:tcW w:w="2402" w:type="dxa"/>
          </w:tcPr>
          <w:p w14:paraId="45DFE4C8" w14:textId="2E55D512" w:rsidR="00E622FD" w:rsidRDefault="0005027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12545,52</w:t>
            </w:r>
          </w:p>
        </w:tc>
      </w:tr>
    </w:tbl>
    <w:p w14:paraId="16CD60C5" w14:textId="2DC714C5" w:rsidR="00624714" w:rsidRDefault="00E622FD" w:rsidP="00D558BA">
      <w:pPr>
        <w:numPr>
          <w:ilvl w:val="0"/>
          <w:numId w:val="12"/>
        </w:numPr>
        <w:spacing w:before="240" w:line="24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62ECEBA2" w14:textId="77777777" w:rsidTr="00CC5A53">
        <w:tc>
          <w:tcPr>
            <w:tcW w:w="5769" w:type="dxa"/>
            <w:vAlign w:val="center"/>
          </w:tcPr>
          <w:p w14:paraId="600634B0" w14:textId="5A99EFE3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9203CF2" w14:textId="5EC1778D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14CEF72B" w14:textId="3C7A84D3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1642E0F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189CD7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945A8A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64635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6470B3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7E29A1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B3E7B0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2ECE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2E4CAB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709F33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3C4A2B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A2BAC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E6EBEBB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E40FD68" w14:textId="39F856C2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E466A7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10F28D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D9F2B8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E55CF4D" w14:textId="419AF95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CFEC771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536074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4C2F93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6E00142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6A9D1CFC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6DF1D9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E3E6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E1A1F8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B39B0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F22D8C7" w14:textId="190E8F0B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26E33B36" w14:textId="094C3CF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6635643" w14:textId="3971F78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BF14BC3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jednotky.</w:t>
      </w:r>
    </w:p>
    <w:p w14:paraId="52F468C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F8A90CF" w14:textId="3065A647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nenastali v účtovnej jednotke žiadne významné skutočnosti, ktoré by ovplyvnili správnosť vykazovaného výsledku hospodárenia za rok 2023.</w:t>
      </w:r>
    </w:p>
    <w:p w14:paraId="53CCC0B4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1AEB875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2EDC37F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31933A5C" w14:textId="143DEDF3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 Svätom Petre, dňa 08.05.2024</w:t>
      </w:r>
    </w:p>
    <w:p w14:paraId="3803C379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4C68FB7D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6C918417" w14:textId="77777777" w:rsidR="004558AF" w:rsidRDefault="004558AF" w:rsidP="00CD361E">
      <w:pPr>
        <w:spacing w:before="0" w:line="240" w:lineRule="auto"/>
        <w:rPr>
          <w:sz w:val="22"/>
          <w:szCs w:val="22"/>
        </w:rPr>
      </w:pPr>
    </w:p>
    <w:p w14:paraId="0618F79A" w14:textId="1511052F" w:rsidR="004558AF" w:rsidRDefault="004558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14:paraId="4775DC96" w14:textId="14451754" w:rsidR="004558AF" w:rsidRDefault="004558AF" w:rsidP="004558AF">
      <w:pPr>
        <w:spacing w:before="0" w:line="240" w:lineRule="auto"/>
        <w:ind w:left="6946" w:firstLine="1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DSS „Dúha“, riaditeľka</w:t>
      </w:r>
    </w:p>
    <w:sectPr w:rsidR="004558AF" w:rsidSect="00F52D4F">
      <w:footerReference w:type="default" r:id="rId9"/>
      <w:headerReference w:type="first" r:id="rId10"/>
      <w:footerReference w:type="first" r:id="rId11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8550C4" w14:textId="77777777" w:rsidR="00F52D4F" w:rsidRDefault="00F52D4F" w:rsidP="00347C39">
      <w:pPr>
        <w:spacing w:before="0" w:after="0" w:line="240" w:lineRule="auto"/>
      </w:pPr>
      <w:r>
        <w:separator/>
      </w:r>
    </w:p>
  </w:endnote>
  <w:endnote w:type="continuationSeparator" w:id="0">
    <w:p w14:paraId="01889D52" w14:textId="77777777" w:rsidR="00F52D4F" w:rsidRDefault="00F52D4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EDC7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9FA">
      <w:rPr>
        <w:noProof/>
      </w:rPr>
      <w:t>15</w:t>
    </w:r>
    <w:r>
      <w:fldChar w:fldCharType="end"/>
    </w:r>
  </w:p>
  <w:p w14:paraId="3ABD5C0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C0E06E" w14:textId="33B53CC3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16EB5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96F0CC" w14:textId="77777777" w:rsidR="00F52D4F" w:rsidRDefault="00F52D4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9FAA0C" w14:textId="77777777" w:rsidR="00F52D4F" w:rsidRDefault="00F52D4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3B0060" w14:textId="77777777" w:rsidR="00840EC7" w:rsidRDefault="00840EC7">
    <w:pPr>
      <w:pStyle w:val="Hlavika"/>
      <w:jc w:val="right"/>
    </w:pPr>
  </w:p>
  <w:p w14:paraId="6E8A3D89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03E15A1"/>
    <w:multiLevelType w:val="hybridMultilevel"/>
    <w:tmpl w:val="BECC1FD6"/>
    <w:lvl w:ilvl="0" w:tplc="71AC73A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06E68BF"/>
    <w:multiLevelType w:val="hybridMultilevel"/>
    <w:tmpl w:val="AD68E3BE"/>
    <w:lvl w:ilvl="0" w:tplc="89841C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 w15:restartNumberingAfterBreak="0">
    <w:nsid w:val="7F070026"/>
    <w:multiLevelType w:val="hybridMultilevel"/>
    <w:tmpl w:val="C4D4A79C"/>
    <w:lvl w:ilvl="0" w:tplc="DE8E6B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777182">
    <w:abstractNumId w:val="7"/>
  </w:num>
  <w:num w:numId="2" w16cid:durableId="364988075">
    <w:abstractNumId w:val="7"/>
  </w:num>
  <w:num w:numId="3" w16cid:durableId="387732014">
    <w:abstractNumId w:val="0"/>
  </w:num>
  <w:num w:numId="4" w16cid:durableId="1254818212">
    <w:abstractNumId w:val="12"/>
  </w:num>
  <w:num w:numId="5" w16cid:durableId="1411806597">
    <w:abstractNumId w:val="3"/>
  </w:num>
  <w:num w:numId="6" w16cid:durableId="1778212206">
    <w:abstractNumId w:val="6"/>
  </w:num>
  <w:num w:numId="7" w16cid:durableId="799417381">
    <w:abstractNumId w:val="9"/>
  </w:num>
  <w:num w:numId="8" w16cid:durableId="575749098">
    <w:abstractNumId w:val="10"/>
  </w:num>
  <w:num w:numId="9" w16cid:durableId="1206257627">
    <w:abstractNumId w:val="9"/>
  </w:num>
  <w:num w:numId="10" w16cid:durableId="843516582">
    <w:abstractNumId w:val="8"/>
  </w:num>
  <w:num w:numId="11" w16cid:durableId="1701659594">
    <w:abstractNumId w:val="1"/>
  </w:num>
  <w:num w:numId="12" w16cid:durableId="116535986">
    <w:abstractNumId w:val="4"/>
  </w:num>
  <w:num w:numId="13" w16cid:durableId="1272323050">
    <w:abstractNumId w:val="2"/>
  </w:num>
  <w:num w:numId="14" w16cid:durableId="729155186">
    <w:abstractNumId w:val="13"/>
  </w:num>
  <w:num w:numId="15" w16cid:durableId="481431997">
    <w:abstractNumId w:val="5"/>
  </w:num>
  <w:num w:numId="16" w16cid:durableId="142411087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027C"/>
    <w:rsid w:val="00053F31"/>
    <w:rsid w:val="00054FC8"/>
    <w:rsid w:val="00060214"/>
    <w:rsid w:val="00060CB0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274A5"/>
    <w:rsid w:val="004334AB"/>
    <w:rsid w:val="004337D2"/>
    <w:rsid w:val="0043450C"/>
    <w:rsid w:val="00437787"/>
    <w:rsid w:val="004452B1"/>
    <w:rsid w:val="004455D1"/>
    <w:rsid w:val="004529D8"/>
    <w:rsid w:val="004535E0"/>
    <w:rsid w:val="004558AF"/>
    <w:rsid w:val="00465353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6AAF"/>
    <w:rsid w:val="0068569D"/>
    <w:rsid w:val="00691DCC"/>
    <w:rsid w:val="006C5815"/>
    <w:rsid w:val="006D5959"/>
    <w:rsid w:val="006D630A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1BCB"/>
    <w:rsid w:val="00886A8B"/>
    <w:rsid w:val="00896744"/>
    <w:rsid w:val="008A019A"/>
    <w:rsid w:val="008B61EE"/>
    <w:rsid w:val="008C4390"/>
    <w:rsid w:val="008C4648"/>
    <w:rsid w:val="008C7870"/>
    <w:rsid w:val="008E78DE"/>
    <w:rsid w:val="008F1C6E"/>
    <w:rsid w:val="00900740"/>
    <w:rsid w:val="009045A6"/>
    <w:rsid w:val="009103E8"/>
    <w:rsid w:val="00913895"/>
    <w:rsid w:val="00916130"/>
    <w:rsid w:val="00922A1B"/>
    <w:rsid w:val="00926399"/>
    <w:rsid w:val="009347DF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267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9787C"/>
    <w:rsid w:val="00DB1285"/>
    <w:rsid w:val="00DB3C2D"/>
    <w:rsid w:val="00DB5C6F"/>
    <w:rsid w:val="00DB5EB7"/>
    <w:rsid w:val="00DB602C"/>
    <w:rsid w:val="00DB7319"/>
    <w:rsid w:val="00DC4CA6"/>
    <w:rsid w:val="00DE678D"/>
    <w:rsid w:val="00E03790"/>
    <w:rsid w:val="00E058C0"/>
    <w:rsid w:val="00E05E76"/>
    <w:rsid w:val="00E26CD4"/>
    <w:rsid w:val="00E36C42"/>
    <w:rsid w:val="00E45E13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2D4F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508B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49182E"/>
  <w14:defaultImageDpi w14:val="0"/>
  <w15:docId w15:val="{E6553797-9169-4EAB-AF74-A23F1979C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FB50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7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98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87499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49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4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49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7499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74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74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7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 ref="">
    <f:field ref="objname" par="" edit="true" text="Návrh-poznamky"/>
    <f:field ref="objsubject" par="" edit="true" text=""/>
    <f:field ref="objcreatedby" par="" text="Fscclone"/>
    <f:field ref="objcreatedat" par="" text="13.10.2021 1:02:43"/>
    <f:field ref="objchangedby" par="" text="Fscclone"/>
    <f:field ref="objmodifiedat" par="" text="13.10.2021 1:04:18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F0A56E59-E6C0-4D1F-80BF-AE3E8263A0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2831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David Barak</cp:lastModifiedBy>
  <cp:revision>2</cp:revision>
  <cp:lastPrinted>2021-09-13T08:31:00Z</cp:lastPrinted>
  <dcterms:created xsi:type="dcterms:W3CDTF">2024-05-08T12:39:00Z</dcterms:created>
  <dcterms:modified xsi:type="dcterms:W3CDTF">2024-05-08T12:39:00Z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&lt;p style="text-align: justify;"&gt;Verejnosť bola o&amp;nbsp;príprave návrhu opatrenia MF SR z ... 2021 č. MF/011079/2021-74, ktorým sa mení a dopĺňa opatrenie MF SR z 30. októbra 2013 č. MF/17616/2013-74, ktorým sa ustanovujú podrobnosti o usporiadaní, označova</vt:lpwstr>
  </property>
  <property fmtid="{D5CDD505-2E9C-101B-9397-08002B2CF9AE}" pid="3" name="FSC#SKEDITIONSLOVLEX@103.510:typpredpis">
    <vt:lpwstr>Opatrenie</vt:lpwstr>
  </property>
  <property fmtid="{D5CDD505-2E9C-101B-9397-08002B2CF9AE}" pid="4" name="FSC#SKEDITIONSLOVLEX@103.510:aktualnyrok">
    <vt:lpwstr>2024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Redakčná úprava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Finančné právo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Ing. Jana Vršková</vt:lpwstr>
  </property>
  <property fmtid="{D5CDD505-2E9C-101B-9397-08002B2CF9AE}" pid="12" name="FSC#SKEDITIONSLOVLEX@103.510:zodppredkladatel">
    <vt:lpwstr>Igor Matovič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č. MF/011079/2021-74, ktorým sa mení a dopĺňa opatrenie MF SR z 30. októbra 2013 č. MF/17616/2013-74, ktorým sa ustanovujú podrobnosti o usporiadaní, označovaní a obsahovom vymedzení položiek individuálnej účtovnej závierky, termíny a miesto ukladania in</vt:lpwstr>
  </property>
  <property fmtid="{D5CDD505-2E9C-101B-9397-08002B2CF9AE}" pid="15" name="FSC#SKEDITIONSLOVLEX@103.510:nazovpredpis1">
    <vt:lpwstr>dividuálnej účtovnej závierky a výročnej správy pre účtovné jednotky účtujúce v sústave podvojného účtovníctva, ktoré nie sú založené alebo zriadené na účely podnikania v znení opatrenia z 2. decembra 2015 č. MF/20166/2015-74</vt:lpwstr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financií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Plán práce na rok 2021</vt:lpwstr>
  </property>
  <property fmtid="{D5CDD505-2E9C-101B-9397-08002B2CF9AE}" pid="23" name="FSC#SKEDITIONSLOVLEX@103.510:plnynazovpredpis">
    <vt:lpwstr> Opatrenie Ministerstva financií Slovenskej republiky č. MF/011079/2021-74, ktorým sa mení a dopĺňa opatrenie MF SR z 30. októbra 2013 č. MF/17616/2013-74, ktorým sa ustanovujú podrobnosti o usporiadaní, označovaní a obsahovom vymedzení položiek individuá</vt:lpwstr>
  </property>
  <property fmtid="{D5CDD505-2E9C-101B-9397-08002B2CF9AE}" pid="24" name="FSC#SKEDITIONSLOVLEX@103.510:plnynazovpredpis1">
    <vt:lpwstr>lnej účtovnej závierky, termíny a miesto ukladania individuálnej účtovnej závierky a výročnej správy pre účtovné jednotky účtujúce v sústave podvojného účtovníctva, ktoré nie sú založené alebo zriadené na účely podnikania v znení opatrenia z 2. decembra </vt:lpwstr>
  </property>
  <property fmtid="{D5CDD505-2E9C-101B-9397-08002B2CF9AE}" pid="25" name="FSC#SKEDITIONSLOVLEX@103.510:plnynazovpredpis2">
    <vt:lpwstr>2015 č. MF/20166/2015-74</vt:lpwstr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MF/011079/2021-74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LP/2021/522</vt:lpwstr>
  </property>
  <property fmtid="{D5CDD505-2E9C-101B-9397-08002B2CF9AE}" pid="37" name="FSC#SKEDITIONSLOVLEX@103.510:typsprievdok">
    <vt:lpwstr>Príloha všeobecná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nie je upravený v práve Európskej únie</vt:lpwstr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>úplne</vt:lpwstr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Vplyvy na rozpočet verejnej správy z titulu zmeny informačných systémov boli zahrnuté do novely zákona č. 431/2002 Z. z. o účtovníctve v znení neskorších predpisov v rámci LP/2021/256.</vt:lpwstr>
  </property>
  <property fmtid="{D5CDD505-2E9C-101B-9397-08002B2CF9AE}" pid="66" name="FSC#SKEDITIONSLOVLEX@103.510:AttrStrListDocPropAltRiesenia">
    <vt:lpwstr>Alternatívne riešenia neboli zvažované. Nulovým variantom je nezapracovanie navrhovanej zmeny do opatrenia Ministerstva financií SR z ... 2021 č. MF/011079/2021-74, ktorým sa mení a dopĺňa opatrenie MF SR z 30. októbra 2013 č. MF/17616/2013-74, ktorým sa 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/>
  </property>
  <property fmtid="{D5CDD505-2E9C-101B-9397-08002B2CF9AE}" pid="142" name="FSC#SKEDITIONSLOVLEX@103.510:funkciaZodpPredAkuzativ">
    <vt:lpwstr/>
  </property>
  <property fmtid="{D5CDD505-2E9C-101B-9397-08002B2CF9AE}" pid="143" name="FSC#SKEDITIONSLOVLEX@103.510:funkciaZodpPredDativ">
    <vt:lpwstr/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Igor Matovič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justify;"&gt;Návrh opatrenia Ministerstva financií Slovenskej republiky z ... 2021 č.&amp;nbsp;MF/011079/2021-74, ktorým sa mení a dopĺňa opatrenie MF SR z 30. októbra 2013 č.&amp;nbsp;MF/17616/2013-74, ktorým sa ustanovujú podrobnosti o uspori</vt:lpwstr>
  </property>
  <property fmtid="{D5CDD505-2E9C-101B-9397-08002B2CF9AE}" pid="150" name="FSC#SKEDITIONSLOVLEX@103.510:vytvorenedna">
    <vt:lpwstr>13. 10. 2021</vt:lpwstr>
  </property>
  <property fmtid="{D5CDD505-2E9C-101B-9397-08002B2CF9AE}" pid="151" name="FSC#COOSYSTEM@1.1:Container">
    <vt:lpwstr>COO.2145.1000.3.4610607</vt:lpwstr>
  </property>
  <property fmtid="{D5CDD505-2E9C-101B-9397-08002B2CF9AE}" pid="152" name="FSC#FSCFOLIO@1.1001:docpropproject">
    <vt:lpwstr/>
  </property>
</Properties>
</file>