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2CBC" w:rsidRPr="000059B8" w:rsidRDefault="00942CBC" w:rsidP="00027530">
      <w:pPr>
        <w:pStyle w:val="Nadpis1"/>
        <w:rPr>
          <w:sz w:val="20"/>
          <w:lang w:val="sk-SK"/>
        </w:rPr>
      </w:pPr>
      <w:r w:rsidRPr="000059B8">
        <w:rPr>
          <w:sz w:val="20"/>
          <w:lang w:val="sk-SK"/>
        </w:rPr>
        <w:t>Všeobecné údaje</w:t>
      </w:r>
    </w:p>
    <w:p w:rsidR="00942CBC" w:rsidRPr="000059B8" w:rsidRDefault="00942CBC" w:rsidP="004D3B4A">
      <w:pPr>
        <w:pStyle w:val="Zkladntext"/>
        <w:rPr>
          <w:lang w:val="sk-SK"/>
        </w:rPr>
      </w:pPr>
    </w:p>
    <w:p w:rsidR="00942CBC" w:rsidRPr="000059B8" w:rsidRDefault="00942CBC" w:rsidP="004D3B4A">
      <w:pPr>
        <w:pStyle w:val="Nadpis2"/>
        <w:rPr>
          <w:sz w:val="20"/>
          <w:lang w:val="sk-SK"/>
        </w:rPr>
      </w:pPr>
      <w:r w:rsidRPr="000059B8">
        <w:rPr>
          <w:sz w:val="20"/>
          <w:lang w:val="sk-SK"/>
        </w:rPr>
        <w:t>Názov právnickej osoby a jej sídlo:</w:t>
      </w:r>
    </w:p>
    <w:p w:rsidR="00F4593A" w:rsidRPr="000059B8" w:rsidRDefault="00F4593A" w:rsidP="004D3B4A">
      <w:pPr>
        <w:pStyle w:val="Zkladntext"/>
        <w:rPr>
          <w:lang w:val="sk-SK"/>
        </w:rPr>
      </w:pPr>
    </w:p>
    <w:p w:rsidR="00922D4B" w:rsidRDefault="00922D4B" w:rsidP="00922D4B">
      <w:pPr>
        <w:pStyle w:val="Zkladntext"/>
      </w:pPr>
      <w:proofErr w:type="spellStart"/>
      <w:r>
        <w:t>Spoločnosť</w:t>
      </w:r>
      <w:proofErr w:type="spellEnd"/>
      <w:r>
        <w:t xml:space="preserve"> LK EUROPROJEKT a.s., </w:t>
      </w:r>
      <w:proofErr w:type="spellStart"/>
      <w:r>
        <w:t>Jozefská</w:t>
      </w:r>
      <w:proofErr w:type="spellEnd"/>
      <w:r>
        <w:t xml:space="preserve"> 3, </w:t>
      </w:r>
      <w:proofErr w:type="gramStart"/>
      <w:r>
        <w:t>811 06  Bratislava</w:t>
      </w:r>
      <w:proofErr w:type="gramEnd"/>
      <w:r>
        <w:t xml:space="preserve"> (</w:t>
      </w:r>
      <w:proofErr w:type="spellStart"/>
      <w:r>
        <w:t>ďalej</w:t>
      </w:r>
      <w:proofErr w:type="spellEnd"/>
      <w:r>
        <w:t xml:space="preserve"> len </w:t>
      </w:r>
      <w:proofErr w:type="spellStart"/>
      <w:r>
        <w:t>Spoločnosť</w:t>
      </w:r>
      <w:proofErr w:type="spellEnd"/>
      <w:r>
        <w:t xml:space="preserve">), </w:t>
      </w:r>
    </w:p>
    <w:p w:rsidR="00942CBC" w:rsidRPr="00922D4B" w:rsidRDefault="00942CBC" w:rsidP="004D3B4A">
      <w:pPr>
        <w:rPr>
          <w:lang w:val="cs-CZ"/>
        </w:rPr>
      </w:pPr>
    </w:p>
    <w:p w:rsidR="00942CBC" w:rsidRPr="000059B8" w:rsidRDefault="00942CBC" w:rsidP="008273F4">
      <w:pPr>
        <w:pStyle w:val="Nadpis2"/>
        <w:rPr>
          <w:sz w:val="20"/>
          <w:lang w:val="sk-SK"/>
        </w:rPr>
      </w:pPr>
      <w:bookmarkStart w:id="0" w:name="_Toc530739896"/>
      <w:r w:rsidRPr="000059B8">
        <w:rPr>
          <w:sz w:val="20"/>
          <w:lang w:val="sk-SK"/>
        </w:rPr>
        <w:t>Informácie o konsolidovanom celku</w:t>
      </w:r>
    </w:p>
    <w:p w:rsidR="00942CBC" w:rsidRPr="000059B8" w:rsidRDefault="00942CBC" w:rsidP="008273F4"/>
    <w:p w:rsidR="000059B8" w:rsidRPr="000059B8" w:rsidRDefault="000059B8" w:rsidP="000059B8">
      <w:pPr>
        <w:pStyle w:val="Zkladntext"/>
        <w:rPr>
          <w:lang w:val="sk-SK"/>
        </w:rPr>
      </w:pPr>
      <w:r w:rsidRPr="000059B8">
        <w:rPr>
          <w:lang w:val="sk-SK"/>
        </w:rPr>
        <w:t xml:space="preserve">Spoločnosť nie je súčasťou konsolidovaného celku.  </w:t>
      </w:r>
    </w:p>
    <w:p w:rsidR="00F4593A" w:rsidRPr="000059B8" w:rsidRDefault="00F4593A" w:rsidP="00C85FAD">
      <w:pPr>
        <w:pStyle w:val="Zkladntext"/>
        <w:rPr>
          <w:lang w:val="sk-SK"/>
        </w:rPr>
      </w:pPr>
    </w:p>
    <w:bookmarkEnd w:id="0"/>
    <w:p w:rsidR="00942CBC" w:rsidRPr="000059B8" w:rsidRDefault="00942CBC" w:rsidP="004D3B4A">
      <w:pPr>
        <w:pStyle w:val="Nadpis2"/>
        <w:rPr>
          <w:sz w:val="20"/>
          <w:lang w:val="sk-SK"/>
        </w:rPr>
      </w:pPr>
      <w:r w:rsidRPr="000059B8">
        <w:rPr>
          <w:sz w:val="20"/>
          <w:lang w:val="sk-SK"/>
        </w:rPr>
        <w:t xml:space="preserve">Priemerný prepočítaný počet zamestnancov: </w:t>
      </w:r>
    </w:p>
    <w:p w:rsidR="00942CBC" w:rsidRPr="000059B8" w:rsidRDefault="00942CBC" w:rsidP="004D3B4A">
      <w:pPr>
        <w:pStyle w:val="Zkladntext"/>
        <w:rPr>
          <w:lang w:val="sk-SK"/>
        </w:rPr>
      </w:pPr>
    </w:p>
    <w:p w:rsidR="00942CBC" w:rsidRPr="000059B8" w:rsidRDefault="002C5F90" w:rsidP="004D3B4A">
      <w:pPr>
        <w:pStyle w:val="Zkladntext"/>
        <w:rPr>
          <w:lang w:val="sk-SK"/>
        </w:rPr>
      </w:pPr>
      <w:proofErr w:type="spellStart"/>
      <w:r w:rsidRPr="00CF0BFC">
        <w:t>Spoločnosť</w:t>
      </w:r>
      <w:proofErr w:type="spellEnd"/>
      <w:r w:rsidRPr="00CF0BFC">
        <w:t xml:space="preserve"> neeviduje </w:t>
      </w:r>
      <w:proofErr w:type="spellStart"/>
      <w:r w:rsidRPr="00CF0BFC">
        <w:t>zamestnancov</w:t>
      </w:r>
      <w:proofErr w:type="spellEnd"/>
      <w:r>
        <w:t>.</w:t>
      </w:r>
    </w:p>
    <w:p w:rsidR="00942CBC" w:rsidRPr="000059B8" w:rsidRDefault="00942CBC" w:rsidP="00177B8C">
      <w:pPr>
        <w:pStyle w:val="Zkladntext"/>
        <w:ind w:left="0"/>
        <w:rPr>
          <w:b/>
          <w:bCs/>
          <w:lang w:val="sk-SK"/>
        </w:rPr>
      </w:pPr>
      <w:r w:rsidRPr="000059B8">
        <w:rPr>
          <w:b/>
          <w:bCs/>
          <w:lang w:val="sk-SK"/>
        </w:rPr>
        <w:t xml:space="preserve">         </w:t>
      </w:r>
    </w:p>
    <w:p w:rsidR="00942CBC" w:rsidRPr="000059B8" w:rsidRDefault="00942CBC" w:rsidP="00027530">
      <w:pPr>
        <w:pStyle w:val="Nadpis1"/>
        <w:rPr>
          <w:sz w:val="20"/>
          <w:lang w:val="sk-SK"/>
        </w:rPr>
      </w:pPr>
      <w:r w:rsidRPr="000059B8">
        <w:rPr>
          <w:sz w:val="20"/>
          <w:lang w:val="sk-SK"/>
        </w:rPr>
        <w:t>info</w:t>
      </w:r>
      <w:r w:rsidR="00F4593A" w:rsidRPr="000059B8">
        <w:rPr>
          <w:sz w:val="20"/>
          <w:lang w:val="sk-SK"/>
        </w:rPr>
        <w:t>rmácia  o  prijatých  postupoch</w:t>
      </w:r>
    </w:p>
    <w:p w:rsidR="00942CBC" w:rsidRPr="000059B8" w:rsidRDefault="00942CBC" w:rsidP="004D3B4A">
      <w:pPr>
        <w:pStyle w:val="Zkladntext"/>
        <w:rPr>
          <w:lang w:val="sk-SK"/>
        </w:rPr>
      </w:pPr>
    </w:p>
    <w:p w:rsidR="00942CBC" w:rsidRPr="000059B8" w:rsidRDefault="00942CBC" w:rsidP="008273F4">
      <w:pPr>
        <w:pStyle w:val="Nadpis2"/>
        <w:numPr>
          <w:ilvl w:val="0"/>
          <w:numId w:val="19"/>
        </w:numPr>
        <w:rPr>
          <w:sz w:val="20"/>
          <w:lang w:val="sk-SK"/>
        </w:rPr>
      </w:pPr>
      <w:r w:rsidRPr="000059B8">
        <w:rPr>
          <w:sz w:val="20"/>
          <w:lang w:val="sk-SK"/>
        </w:rPr>
        <w:t>Východiská pre zostavenie účtovnej závierky</w:t>
      </w:r>
    </w:p>
    <w:p w:rsidR="00F4593A" w:rsidRPr="000059B8" w:rsidRDefault="00F4593A" w:rsidP="00B80D1E">
      <w:pPr>
        <w:pStyle w:val="Zkladntext"/>
        <w:ind w:left="450"/>
        <w:rPr>
          <w:lang w:val="sk-SK"/>
        </w:rPr>
      </w:pPr>
    </w:p>
    <w:p w:rsidR="00942CBC" w:rsidRPr="000059B8" w:rsidRDefault="00942CBC" w:rsidP="00B80D1E">
      <w:pPr>
        <w:pStyle w:val="Zkladntext"/>
        <w:ind w:left="450"/>
        <w:rPr>
          <w:lang w:val="sk-SK"/>
        </w:rPr>
      </w:pPr>
      <w:r w:rsidRPr="000059B8">
        <w:rPr>
          <w:lang w:val="sk-SK"/>
        </w:rPr>
        <w:t>Účtovná závierka bola zostavená za predpokladu, že Spoločnosť bude nepretržite pokračovať vo svojej činnosti (</w:t>
      </w:r>
      <w:proofErr w:type="spellStart"/>
      <w:r w:rsidRPr="000059B8">
        <w:rPr>
          <w:lang w:val="sk-SK"/>
        </w:rPr>
        <w:t>goingconcern</w:t>
      </w:r>
      <w:proofErr w:type="spellEnd"/>
      <w:r w:rsidRPr="000059B8">
        <w:rPr>
          <w:lang w:val="sk-SK"/>
        </w:rPr>
        <w:t>).</w:t>
      </w:r>
    </w:p>
    <w:p w:rsidR="00942CBC" w:rsidRPr="000059B8" w:rsidRDefault="00942CBC" w:rsidP="00B80D1E">
      <w:pPr>
        <w:pStyle w:val="Zkladntext"/>
        <w:ind w:left="450"/>
        <w:rPr>
          <w:lang w:val="sk-SK"/>
        </w:rPr>
      </w:pPr>
    </w:p>
    <w:p w:rsidR="00942CBC" w:rsidRPr="000059B8" w:rsidRDefault="00942CBC" w:rsidP="00B80D1E">
      <w:pPr>
        <w:pStyle w:val="Nadpis2"/>
        <w:numPr>
          <w:ilvl w:val="0"/>
          <w:numId w:val="19"/>
        </w:numPr>
        <w:rPr>
          <w:sz w:val="20"/>
          <w:lang w:val="sk-SK"/>
        </w:rPr>
      </w:pPr>
      <w:r w:rsidRPr="000059B8">
        <w:rPr>
          <w:sz w:val="20"/>
          <w:lang w:val="sk-SK"/>
        </w:rPr>
        <w:t>Spôsob oceňovania jednotlivých položiek majetku a záväzkov</w:t>
      </w:r>
    </w:p>
    <w:p w:rsidR="00942CBC" w:rsidRPr="000059B8" w:rsidRDefault="00942CBC" w:rsidP="00B80D1E"/>
    <w:p w:rsidR="00C71DD9" w:rsidRPr="000059B8" w:rsidRDefault="00C71DD9" w:rsidP="00C71DD9">
      <w:pPr>
        <w:pStyle w:val="Pismenka"/>
        <w:numPr>
          <w:ilvl w:val="0"/>
          <w:numId w:val="21"/>
        </w:numPr>
        <w:ind w:left="709"/>
        <w:rPr>
          <w:lang w:val="sk-SK"/>
        </w:rPr>
      </w:pPr>
      <w:r w:rsidRPr="000059B8">
        <w:rPr>
          <w:lang w:val="sk-SK"/>
        </w:rPr>
        <w:t>Dlhodobý nehmotný majetok a dlhodobý hmotný majetok</w:t>
      </w:r>
    </w:p>
    <w:p w:rsidR="00C71DD9" w:rsidRPr="000059B8" w:rsidRDefault="00C71DD9" w:rsidP="00C71DD9">
      <w:pPr>
        <w:pStyle w:val="Zkladntext"/>
        <w:ind w:left="720"/>
        <w:rPr>
          <w:lang w:val="sk-SK"/>
        </w:rPr>
      </w:pPr>
      <w:r w:rsidRPr="000059B8">
        <w:rPr>
          <w:lang w:val="sk-SK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C71DD9" w:rsidRPr="000059B8" w:rsidRDefault="00C71DD9" w:rsidP="00C71DD9">
      <w:pPr>
        <w:pStyle w:val="Zkladntext"/>
        <w:rPr>
          <w:lang w:val="sk-SK"/>
        </w:rPr>
      </w:pPr>
    </w:p>
    <w:p w:rsidR="00C71DD9" w:rsidRPr="000059B8" w:rsidRDefault="00C71DD9" w:rsidP="00C71DD9">
      <w:pPr>
        <w:pStyle w:val="Zkladntext"/>
        <w:ind w:left="720"/>
        <w:rPr>
          <w:lang w:val="sk-SK"/>
        </w:rPr>
      </w:pPr>
      <w:r w:rsidRPr="000059B8">
        <w:rPr>
          <w:lang w:val="sk-SK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C71DD9" w:rsidRPr="000059B8" w:rsidRDefault="00C71DD9" w:rsidP="00C71DD9">
      <w:pPr>
        <w:pStyle w:val="Zkladntext"/>
        <w:rPr>
          <w:lang w:val="sk-SK"/>
        </w:rPr>
      </w:pPr>
    </w:p>
    <w:p w:rsidR="00C71DD9" w:rsidRPr="000059B8" w:rsidRDefault="00C71DD9" w:rsidP="00C71DD9">
      <w:pPr>
        <w:pStyle w:val="Zkladntext"/>
        <w:ind w:left="720"/>
        <w:rPr>
          <w:lang w:val="sk-SK"/>
        </w:rPr>
      </w:pPr>
      <w:r w:rsidRPr="000059B8">
        <w:rPr>
          <w:lang w:val="sk-SK"/>
        </w:rPr>
        <w:t>Súčasťou obstarávacej ceny dlhodobého nehmotného majetku nie sú úroky z cudzích zdrojov, ktoré vznikli do momentu zaradenia dlhodobého nehmotného majetku do používania.</w:t>
      </w:r>
    </w:p>
    <w:p w:rsidR="00C71DD9" w:rsidRPr="000059B8" w:rsidRDefault="00C71DD9" w:rsidP="00C71DD9">
      <w:pPr>
        <w:pStyle w:val="Zkladntext"/>
        <w:rPr>
          <w:lang w:val="sk-SK"/>
        </w:rPr>
      </w:pPr>
    </w:p>
    <w:p w:rsidR="00C71DD9" w:rsidRPr="000059B8" w:rsidRDefault="00C71DD9" w:rsidP="00C71DD9">
      <w:pPr>
        <w:pStyle w:val="Zkladntext"/>
        <w:ind w:left="720"/>
        <w:rPr>
          <w:lang w:val="sk-SK"/>
        </w:rPr>
      </w:pPr>
      <w:r w:rsidRPr="000059B8">
        <w:rPr>
          <w:lang w:val="sk-SK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0059B8" w:rsidRPr="000059B8" w:rsidRDefault="000059B8" w:rsidP="00C71DD9">
      <w:pPr>
        <w:pStyle w:val="Zkladntext"/>
        <w:ind w:left="720"/>
        <w:rPr>
          <w:lang w:val="sk-SK"/>
        </w:rPr>
      </w:pPr>
    </w:p>
    <w:p w:rsidR="00942CBC" w:rsidRPr="000059B8" w:rsidRDefault="00942CBC" w:rsidP="00B80D1E">
      <w:pPr>
        <w:pStyle w:val="Pismenka"/>
        <w:numPr>
          <w:ilvl w:val="0"/>
          <w:numId w:val="21"/>
        </w:numPr>
        <w:ind w:left="709"/>
        <w:rPr>
          <w:lang w:val="sk-SK"/>
        </w:rPr>
      </w:pPr>
      <w:r w:rsidRPr="000059B8">
        <w:rPr>
          <w:lang w:val="sk-SK"/>
        </w:rPr>
        <w:t>Pohľadávky</w:t>
      </w:r>
    </w:p>
    <w:p w:rsidR="00942CBC" w:rsidRPr="000059B8" w:rsidRDefault="00942CBC" w:rsidP="00B80D1E">
      <w:pPr>
        <w:pStyle w:val="Zkladntext"/>
        <w:ind w:left="720"/>
        <w:rPr>
          <w:lang w:val="sk-SK"/>
        </w:rPr>
      </w:pPr>
      <w:r w:rsidRPr="000059B8">
        <w:rPr>
          <w:lang w:val="sk-SK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942CBC" w:rsidRPr="000059B8" w:rsidRDefault="00942CBC" w:rsidP="00B80D1E">
      <w:pPr>
        <w:pStyle w:val="Zkladntext"/>
        <w:ind w:left="720"/>
        <w:rPr>
          <w:lang w:val="sk-SK"/>
        </w:rPr>
      </w:pPr>
    </w:p>
    <w:p w:rsidR="00942CBC" w:rsidRPr="000059B8" w:rsidRDefault="00942CBC" w:rsidP="00B80D1E">
      <w:pPr>
        <w:pStyle w:val="Pismenka"/>
        <w:numPr>
          <w:ilvl w:val="0"/>
          <w:numId w:val="21"/>
        </w:numPr>
        <w:ind w:left="709"/>
        <w:rPr>
          <w:lang w:val="sk-SK"/>
        </w:rPr>
      </w:pPr>
      <w:r w:rsidRPr="000059B8">
        <w:rPr>
          <w:lang w:val="sk-SK"/>
        </w:rPr>
        <w:t>Krátkodobý finančný majetok</w:t>
      </w:r>
    </w:p>
    <w:p w:rsidR="00942CBC" w:rsidRPr="000059B8" w:rsidRDefault="00942CBC" w:rsidP="00B80D1E">
      <w:pPr>
        <w:pStyle w:val="Zkladntext"/>
        <w:ind w:left="720"/>
        <w:rPr>
          <w:lang w:val="sk-SK"/>
        </w:rPr>
      </w:pPr>
      <w:r w:rsidRPr="000059B8">
        <w:rPr>
          <w:lang w:val="sk-SK"/>
        </w:rPr>
        <w:t>Peňažné prostriedky a ceniny sa oceňujú ich menovitou hodnotou. Zníženie ich hodnoty sa vyjadruje opravnou položkou.</w:t>
      </w:r>
    </w:p>
    <w:p w:rsidR="00942CBC" w:rsidRPr="000059B8" w:rsidRDefault="00942CBC" w:rsidP="00B80D1E">
      <w:pPr>
        <w:pStyle w:val="Pismenka"/>
        <w:numPr>
          <w:ilvl w:val="0"/>
          <w:numId w:val="0"/>
        </w:numPr>
        <w:ind w:left="360"/>
        <w:rPr>
          <w:lang w:val="sk-SK"/>
        </w:rPr>
      </w:pPr>
    </w:p>
    <w:p w:rsidR="00942CBC" w:rsidRPr="000059B8" w:rsidRDefault="00942CBC" w:rsidP="00B80D1E">
      <w:pPr>
        <w:pStyle w:val="Pismenka"/>
        <w:numPr>
          <w:ilvl w:val="0"/>
          <w:numId w:val="21"/>
        </w:numPr>
        <w:ind w:left="709"/>
        <w:rPr>
          <w:lang w:val="sk-SK"/>
        </w:rPr>
      </w:pPr>
      <w:r w:rsidRPr="000059B8">
        <w:rPr>
          <w:lang w:val="sk-SK"/>
        </w:rPr>
        <w:t>Záväzky vrátane rezerv, dlhopisov, pôžičiek a úverov</w:t>
      </w:r>
    </w:p>
    <w:p w:rsidR="00942CBC" w:rsidRPr="000059B8" w:rsidRDefault="00942CBC" w:rsidP="00B80D1E">
      <w:pPr>
        <w:pStyle w:val="Pismenka"/>
        <w:numPr>
          <w:ilvl w:val="0"/>
          <w:numId w:val="0"/>
        </w:numPr>
        <w:ind w:left="720"/>
        <w:rPr>
          <w:b w:val="0"/>
          <w:lang w:val="sk-SK"/>
        </w:rPr>
      </w:pPr>
      <w:r w:rsidRPr="000059B8">
        <w:rPr>
          <w:b w:val="0"/>
          <w:lang w:val="sk-SK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942CBC" w:rsidRPr="000059B8" w:rsidRDefault="00942CBC" w:rsidP="00B80D1E">
      <w:pPr>
        <w:pStyle w:val="Zkladntext"/>
        <w:ind w:left="720"/>
        <w:rPr>
          <w:lang w:val="sk-SK"/>
        </w:rPr>
      </w:pPr>
      <w:r w:rsidRPr="000059B8">
        <w:rPr>
          <w:lang w:val="sk-SK"/>
        </w:rPr>
        <w:t>Rezervy sú záväzky s neurčitým časovým vymedzením alebo výškou; tvoria sa na krytie známych rizík alebo strát z podnikania. Oceňujú sa v očakávanej výške záväzku.</w:t>
      </w:r>
    </w:p>
    <w:p w:rsidR="00942CBC" w:rsidRPr="000059B8" w:rsidRDefault="00942CBC" w:rsidP="00B80D1E">
      <w:pPr>
        <w:pStyle w:val="Zkladntext"/>
        <w:ind w:left="720"/>
        <w:rPr>
          <w:lang w:val="sk-SK"/>
        </w:rPr>
      </w:pPr>
    </w:p>
    <w:p w:rsidR="000059B8" w:rsidRPr="000059B8" w:rsidRDefault="000059B8" w:rsidP="00B80D1E">
      <w:pPr>
        <w:pStyle w:val="Zkladntext"/>
        <w:ind w:left="720"/>
        <w:rPr>
          <w:lang w:val="sk-SK"/>
        </w:rPr>
      </w:pPr>
      <w:bookmarkStart w:id="1" w:name="_GoBack"/>
      <w:bookmarkEnd w:id="1"/>
    </w:p>
    <w:p w:rsidR="00942CBC" w:rsidRPr="000059B8" w:rsidRDefault="00942CBC" w:rsidP="00B80D1E">
      <w:pPr>
        <w:pStyle w:val="Nadpis2"/>
        <w:numPr>
          <w:ilvl w:val="0"/>
          <w:numId w:val="19"/>
        </w:numPr>
        <w:rPr>
          <w:sz w:val="20"/>
          <w:lang w:val="sk-SK"/>
        </w:rPr>
      </w:pPr>
      <w:r w:rsidRPr="000059B8">
        <w:rPr>
          <w:sz w:val="20"/>
          <w:lang w:val="sk-SK"/>
        </w:rPr>
        <w:t>Počas účtovného obdobia neboli prijaté zmeny účtovných zásad a účtovných metód</w:t>
      </w:r>
    </w:p>
    <w:p w:rsidR="00942CBC" w:rsidRPr="000059B8" w:rsidRDefault="00942CBC" w:rsidP="004D3B4A">
      <w:pPr>
        <w:pStyle w:val="Zkladntext"/>
        <w:ind w:left="450"/>
        <w:rPr>
          <w:lang w:val="sk-SK"/>
        </w:rPr>
      </w:pPr>
    </w:p>
    <w:p w:rsidR="00F4593A" w:rsidRPr="000059B8" w:rsidRDefault="00F4593A" w:rsidP="004D3B4A">
      <w:pPr>
        <w:pStyle w:val="Zkladntext"/>
        <w:ind w:left="450"/>
        <w:rPr>
          <w:lang w:val="sk-SK"/>
        </w:rPr>
      </w:pPr>
    </w:p>
    <w:p w:rsidR="00942CBC" w:rsidRPr="000059B8" w:rsidRDefault="00942CBC" w:rsidP="00B80D1E">
      <w:pPr>
        <w:pStyle w:val="Nadpis2"/>
        <w:rPr>
          <w:sz w:val="20"/>
          <w:lang w:val="sk-SK"/>
        </w:rPr>
      </w:pPr>
      <w:bookmarkStart w:id="2" w:name="_Toc530739900"/>
      <w:r w:rsidRPr="000059B8">
        <w:rPr>
          <w:sz w:val="20"/>
          <w:lang w:val="sk-SK"/>
        </w:rPr>
        <w:t>Informácia o opravách významných chýb minulých účtovných období</w:t>
      </w:r>
    </w:p>
    <w:p w:rsidR="00942CBC" w:rsidRPr="000059B8" w:rsidRDefault="00942CBC" w:rsidP="00AA619E"/>
    <w:p w:rsidR="00942CBC" w:rsidRPr="000059B8" w:rsidRDefault="00942CBC" w:rsidP="001F1530">
      <w:pPr>
        <w:ind w:left="450"/>
        <w:jc w:val="both"/>
      </w:pPr>
      <w:r w:rsidRPr="000059B8">
        <w:lastRenderedPageBreak/>
        <w:t>Významné chyby minulých účtovných období sa účtujú prostredníctvom účtu 428 – Nerozdelený zisk minulých rokov alebo účtu 429 – Neuhradená strata minulých rokov</w:t>
      </w:r>
      <w:r w:rsidR="00F4593A" w:rsidRPr="000059B8">
        <w:t>,</w:t>
      </w:r>
      <w:r w:rsidRPr="000059B8">
        <w:t xml:space="preserve"> a to na príslušný analytický účet za daný rok, na ktorý sa významná chyba vzťahuje. </w:t>
      </w:r>
    </w:p>
    <w:p w:rsidR="00942CBC" w:rsidRPr="000059B8" w:rsidRDefault="00942CBC" w:rsidP="001F1530">
      <w:pPr>
        <w:ind w:left="450"/>
        <w:jc w:val="both"/>
      </w:pPr>
    </w:p>
    <w:p w:rsidR="00F4593A" w:rsidRPr="000059B8" w:rsidRDefault="00F4593A" w:rsidP="001F1530">
      <w:pPr>
        <w:ind w:left="450"/>
        <w:jc w:val="both"/>
      </w:pPr>
    </w:p>
    <w:p w:rsidR="00942CBC" w:rsidRPr="000059B8" w:rsidRDefault="00942CBC" w:rsidP="00027530">
      <w:pPr>
        <w:pStyle w:val="Nadpis1"/>
        <w:rPr>
          <w:sz w:val="20"/>
          <w:lang w:val="sk-SK"/>
        </w:rPr>
      </w:pPr>
      <w:r w:rsidRPr="000059B8">
        <w:rPr>
          <w:sz w:val="20"/>
          <w:lang w:val="sk-SK"/>
        </w:rPr>
        <w:t xml:space="preserve">informácie, ktoré vysvetľujú a dopĺňajú súvahu a výkaz ziskov a strát </w:t>
      </w:r>
      <w:bookmarkStart w:id="3" w:name="_Toc530739901"/>
      <w:bookmarkEnd w:id="2"/>
    </w:p>
    <w:bookmarkEnd w:id="3"/>
    <w:p w:rsidR="00942CBC" w:rsidRPr="000059B8" w:rsidRDefault="00942CBC" w:rsidP="00B42D84">
      <w:pPr>
        <w:pStyle w:val="Nadpis2"/>
        <w:numPr>
          <w:ilvl w:val="0"/>
          <w:numId w:val="0"/>
        </w:numPr>
        <w:ind w:left="360"/>
        <w:rPr>
          <w:sz w:val="20"/>
          <w:lang w:val="sk-SK" w:eastAsia="sk-SK"/>
        </w:rPr>
      </w:pPr>
    </w:p>
    <w:p w:rsidR="00942CBC" w:rsidRPr="000059B8" w:rsidRDefault="00942CBC" w:rsidP="00B42D84">
      <w:pPr>
        <w:pStyle w:val="Nadpis2"/>
        <w:numPr>
          <w:ilvl w:val="0"/>
          <w:numId w:val="22"/>
        </w:numPr>
        <w:rPr>
          <w:sz w:val="20"/>
          <w:lang w:val="sk-SK" w:eastAsia="sk-SK"/>
        </w:rPr>
      </w:pPr>
      <w:r w:rsidRPr="000059B8">
        <w:rPr>
          <w:sz w:val="20"/>
          <w:lang w:val="sk-SK" w:eastAsia="sk-SK"/>
        </w:rPr>
        <w:t>Informácia o sume a dôvodoch vzniku jednotlivých položiek nákladov alebo výnosov, ktoré majú výnimočný rozsah alebo výskyt</w:t>
      </w:r>
    </w:p>
    <w:p w:rsidR="00942CBC" w:rsidRPr="000059B8" w:rsidRDefault="00942CBC" w:rsidP="00B42D84"/>
    <w:p w:rsidR="00942CBC" w:rsidRPr="000059B8" w:rsidRDefault="00942CBC" w:rsidP="00B42D84">
      <w:pPr>
        <w:ind w:left="426"/>
        <w:jc w:val="both"/>
      </w:pPr>
      <w:r w:rsidRPr="000059B8">
        <w:t>Spoločnosť nedosiahla náklady a výnosy, ktoré by mali výnimočný rozsah a výskyt ako napríklad výnosy z predaja podniku alebo časti podniku, náklady z dôvodu predaja podniku alebo časti podniku, škody z dôvodu živelných pohrôm.</w:t>
      </w:r>
    </w:p>
    <w:p w:rsidR="00942CBC" w:rsidRPr="000059B8" w:rsidRDefault="00942CBC" w:rsidP="00B42D84">
      <w:pPr>
        <w:ind w:left="426"/>
        <w:rPr>
          <w:lang w:eastAsia="sk-SK"/>
        </w:rPr>
      </w:pPr>
    </w:p>
    <w:p w:rsidR="00942CBC" w:rsidRPr="000059B8" w:rsidRDefault="00942CBC" w:rsidP="004D3B4A">
      <w:pPr>
        <w:pStyle w:val="Nadpis2"/>
        <w:rPr>
          <w:sz w:val="20"/>
          <w:lang w:val="sk-SK"/>
        </w:rPr>
      </w:pPr>
      <w:r w:rsidRPr="000059B8">
        <w:rPr>
          <w:sz w:val="20"/>
          <w:lang w:val="sk-SK"/>
        </w:rPr>
        <w:t>Informácie o záväzkoch</w:t>
      </w:r>
    </w:p>
    <w:p w:rsidR="00942CBC" w:rsidRPr="000059B8" w:rsidRDefault="00942CBC" w:rsidP="004D3B4A">
      <w:pPr>
        <w:pStyle w:val="Zkladntext"/>
        <w:rPr>
          <w:lang w:val="sk-SK"/>
        </w:rPr>
      </w:pPr>
    </w:p>
    <w:p w:rsidR="00942CBC" w:rsidRPr="000059B8" w:rsidRDefault="00942CBC" w:rsidP="00ED29BA">
      <w:pPr>
        <w:pStyle w:val="Zkladntext"/>
        <w:rPr>
          <w:lang w:val="sk-SK"/>
        </w:rPr>
      </w:pPr>
      <w:r w:rsidRPr="000059B8">
        <w:rPr>
          <w:lang w:val="sk-SK"/>
        </w:rPr>
        <w:t>Spoločnosť mená zabezpečené záväzky</w:t>
      </w:r>
    </w:p>
    <w:p w:rsidR="00942CBC" w:rsidRPr="000059B8" w:rsidRDefault="00942CBC">
      <w:pPr>
        <w:pStyle w:val="Zkladntext"/>
        <w:rPr>
          <w:lang w:val="sk-SK"/>
        </w:rPr>
      </w:pPr>
    </w:p>
    <w:p w:rsidR="00942CBC" w:rsidRPr="000059B8" w:rsidRDefault="00942CBC" w:rsidP="00EC5C0B">
      <w:pPr>
        <w:pStyle w:val="Nadpis2"/>
        <w:rPr>
          <w:sz w:val="20"/>
          <w:lang w:val="sk-SK"/>
        </w:rPr>
      </w:pPr>
      <w:r w:rsidRPr="000059B8">
        <w:rPr>
          <w:sz w:val="20"/>
          <w:lang w:val="sk-SK"/>
        </w:rPr>
        <w:t>Informácie o vlastných akciách:</w:t>
      </w:r>
    </w:p>
    <w:p w:rsidR="00942CBC" w:rsidRPr="000059B8" w:rsidRDefault="00942CBC" w:rsidP="004D3B4A">
      <w:pPr>
        <w:pStyle w:val="Zkladntext"/>
        <w:rPr>
          <w:lang w:val="sk-SK"/>
        </w:rPr>
      </w:pPr>
    </w:p>
    <w:p w:rsidR="00942CBC" w:rsidRPr="000059B8" w:rsidRDefault="00942CBC" w:rsidP="004D3B4A">
      <w:pPr>
        <w:pStyle w:val="Zkladntext"/>
        <w:rPr>
          <w:lang w:val="sk-SK"/>
        </w:rPr>
      </w:pPr>
      <w:r w:rsidRPr="000059B8">
        <w:rPr>
          <w:lang w:val="sk-SK"/>
        </w:rPr>
        <w:t>Spoločnosť nemá vlastné akcie</w:t>
      </w:r>
    </w:p>
    <w:p w:rsidR="00942CBC" w:rsidRPr="000059B8" w:rsidRDefault="00942CBC" w:rsidP="003C3072">
      <w:pPr>
        <w:pStyle w:val="Zkladntext"/>
        <w:ind w:left="786"/>
        <w:rPr>
          <w:highlight w:val="yellow"/>
          <w:lang w:val="sk-SK"/>
        </w:rPr>
      </w:pPr>
      <w:bookmarkStart w:id="4" w:name="_MON_1453793569"/>
      <w:bookmarkEnd w:id="4"/>
    </w:p>
    <w:p w:rsidR="00942CBC" w:rsidRPr="000059B8" w:rsidRDefault="00942CBC" w:rsidP="00667AB3">
      <w:pPr>
        <w:pStyle w:val="Nadpis2"/>
        <w:rPr>
          <w:sz w:val="20"/>
          <w:lang w:val="sk-SK"/>
        </w:rPr>
      </w:pPr>
      <w:r w:rsidRPr="000059B8">
        <w:rPr>
          <w:sz w:val="20"/>
          <w:lang w:val="sk-SK"/>
        </w:rPr>
        <w:t xml:space="preserve">Informácie o povinnostiach účtovnej jednotky </w:t>
      </w:r>
    </w:p>
    <w:p w:rsidR="00942CBC" w:rsidRPr="000059B8" w:rsidRDefault="00942CBC" w:rsidP="0000290B">
      <w:pPr>
        <w:pStyle w:val="Zkladntext"/>
        <w:ind w:left="0"/>
        <w:rPr>
          <w:lang w:val="sk-SK"/>
        </w:rPr>
      </w:pPr>
    </w:p>
    <w:p w:rsidR="00942CBC" w:rsidRPr="000059B8" w:rsidRDefault="00942CBC" w:rsidP="00751083">
      <w:pPr>
        <w:pStyle w:val="Zkladntext"/>
        <w:rPr>
          <w:lang w:val="sk-SK"/>
        </w:rPr>
      </w:pPr>
      <w:r w:rsidRPr="000059B8">
        <w:rPr>
          <w:lang w:val="sk-SK"/>
        </w:rPr>
        <w:t>Spoločnosť neeviduje iné aktíva a iné pasíva ani ostatné významné povinnosti a významné podmienené záväzky</w:t>
      </w:r>
      <w:r w:rsidR="00805BD7" w:rsidRPr="000059B8">
        <w:rPr>
          <w:lang w:val="sk-SK"/>
        </w:rPr>
        <w:t>.</w:t>
      </w:r>
    </w:p>
    <w:p w:rsidR="00751083" w:rsidRPr="000059B8" w:rsidRDefault="00751083" w:rsidP="0000290B">
      <w:pPr>
        <w:pStyle w:val="Zkladntext"/>
        <w:ind w:left="0"/>
        <w:rPr>
          <w:lang w:val="sk-SK"/>
        </w:rPr>
      </w:pPr>
    </w:p>
    <w:p w:rsidR="00942CBC" w:rsidRPr="000059B8" w:rsidRDefault="00942CBC" w:rsidP="00751083">
      <w:pPr>
        <w:pStyle w:val="Nadpis2"/>
        <w:rPr>
          <w:spacing w:val="20"/>
          <w:sz w:val="20"/>
          <w:lang w:val="sk-SK"/>
        </w:rPr>
      </w:pPr>
      <w:r w:rsidRPr="000059B8">
        <w:rPr>
          <w:sz w:val="20"/>
          <w:lang w:val="sk-SK"/>
        </w:rPr>
        <w:t xml:space="preserve">Informácia o udelení výlučného práva alebo osobitného práva, ktorým sa </w:t>
      </w:r>
      <w:r w:rsidR="00751083" w:rsidRPr="000059B8">
        <w:rPr>
          <w:sz w:val="20"/>
          <w:lang w:val="sk-SK"/>
        </w:rPr>
        <w:t>udelilo právo poskytovať služby</w:t>
      </w:r>
      <w:r w:rsidR="00751083" w:rsidRPr="000059B8">
        <w:rPr>
          <w:caps/>
          <w:sz w:val="20"/>
          <w:lang w:val="sk-SK"/>
        </w:rPr>
        <w:t xml:space="preserve"> </w:t>
      </w:r>
      <w:r w:rsidRPr="000059B8">
        <w:rPr>
          <w:sz w:val="20"/>
          <w:lang w:val="sk-SK"/>
        </w:rPr>
        <w:t>vo verejnom záujme</w:t>
      </w:r>
      <w:r w:rsidRPr="000059B8">
        <w:rPr>
          <w:spacing w:val="20"/>
          <w:sz w:val="20"/>
          <w:lang w:val="sk-SK"/>
        </w:rPr>
        <w:t xml:space="preserve"> </w:t>
      </w:r>
    </w:p>
    <w:p w:rsidR="00942CBC" w:rsidRPr="000059B8" w:rsidRDefault="00942CBC" w:rsidP="00027530"/>
    <w:p w:rsidR="00942CBC" w:rsidRPr="000059B8" w:rsidRDefault="00942CBC" w:rsidP="00751083">
      <w:pPr>
        <w:ind w:left="426"/>
      </w:pPr>
      <w:r w:rsidRPr="000059B8">
        <w:t>Spoločnosti nebolo udelené výlučného právo alebo osobitné práva, ktorým sa udelilo právo poskytovať služby vo verejnom záujme.</w:t>
      </w:r>
    </w:p>
    <w:sectPr w:rsidR="00942CBC" w:rsidRPr="000059B8" w:rsidSect="0080405F">
      <w:headerReference w:type="default" r:id="rId7"/>
      <w:headerReference w:type="first" r:id="rId8"/>
      <w:footerReference w:type="first" r:id="rId9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53DCB" w:rsidRDefault="00C53DCB" w:rsidP="00E95128">
      <w:r>
        <w:separator/>
      </w:r>
    </w:p>
  </w:endnote>
  <w:endnote w:type="continuationSeparator" w:id="0">
    <w:p w:rsidR="00C53DCB" w:rsidRDefault="00C53DCB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42CBC" w:rsidRPr="00F70C00" w:rsidRDefault="00942CB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53DCB" w:rsidRDefault="00C53DCB" w:rsidP="00E95128">
      <w:r>
        <w:separator/>
      </w:r>
    </w:p>
  </w:footnote>
  <w:footnote w:type="continuationSeparator" w:id="0">
    <w:p w:rsidR="00C53DCB" w:rsidRDefault="00C53DCB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37" w:type="dxa"/>
      <w:jc w:val="center"/>
      <w:tblCellMar>
        <w:left w:w="70" w:type="dxa"/>
        <w:right w:w="70" w:type="dxa"/>
      </w:tblCellMar>
      <w:tblLook w:val="00A0"/>
    </w:tblPr>
    <w:tblGrid>
      <w:gridCol w:w="2782"/>
      <w:gridCol w:w="435"/>
      <w:gridCol w:w="485"/>
      <w:gridCol w:w="277"/>
      <w:gridCol w:w="277"/>
      <w:gridCol w:w="277"/>
      <w:gridCol w:w="277"/>
      <w:gridCol w:w="277"/>
      <w:gridCol w:w="277"/>
      <w:gridCol w:w="277"/>
      <w:gridCol w:w="277"/>
      <w:gridCol w:w="434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932E56" w:rsidRPr="003F477D" w:rsidTr="00932E56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center"/>
        </w:tcPr>
        <w:p w:rsidR="00932E56" w:rsidRPr="003F477D" w:rsidRDefault="00932E56" w:rsidP="00F7333D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</w:t>
          </w:r>
          <w:r w:rsidR="00F7333D">
            <w:rPr>
              <w:color w:val="000000"/>
              <w:szCs w:val="22"/>
              <w:lang w:eastAsia="sk-SK"/>
            </w:rPr>
            <w:t>MÚJ</w:t>
          </w:r>
          <w:r>
            <w:rPr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:rsidR="00932E56" w:rsidRDefault="00932E56" w:rsidP="00FA7345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932E56" w:rsidRPr="003F477D" w:rsidRDefault="00932E56" w:rsidP="00FA7345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32E56" w:rsidRPr="003F477D" w:rsidRDefault="00C71DD9" w:rsidP="00932E56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32E56" w:rsidRPr="003F477D" w:rsidRDefault="00922D4B" w:rsidP="00932E56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32E56" w:rsidRPr="003F477D" w:rsidRDefault="00922D4B" w:rsidP="00932E56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32E56" w:rsidRPr="003F477D" w:rsidRDefault="00922D4B" w:rsidP="00932E56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32E56" w:rsidRPr="003F477D" w:rsidRDefault="00922D4B" w:rsidP="00932E56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32E56" w:rsidRPr="003F477D" w:rsidRDefault="00922D4B" w:rsidP="00932E56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32E56" w:rsidRPr="003F477D" w:rsidRDefault="00922D4B" w:rsidP="00932E56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32E56" w:rsidRPr="003F477D" w:rsidRDefault="00922D4B" w:rsidP="00932E56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932E56" w:rsidRPr="003F477D" w:rsidRDefault="00932E56" w:rsidP="00FA7345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:rsidR="00932E56" w:rsidRPr="003F477D" w:rsidRDefault="00932E56" w:rsidP="00FA7345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32E56" w:rsidRPr="003F477D" w:rsidRDefault="00922D4B" w:rsidP="00932E5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32E56" w:rsidRPr="003F477D" w:rsidRDefault="00922D4B" w:rsidP="00932E5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32E56" w:rsidRPr="003F477D" w:rsidRDefault="00922D4B" w:rsidP="00C71DD9">
          <w:pPr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32E56" w:rsidRPr="003F477D" w:rsidRDefault="00922D4B" w:rsidP="00932E5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32E56" w:rsidRPr="003F477D" w:rsidRDefault="00922D4B" w:rsidP="00932E5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32E56" w:rsidRPr="003F477D" w:rsidRDefault="00922D4B" w:rsidP="00932E5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32E56" w:rsidRPr="003F477D" w:rsidRDefault="00922D4B" w:rsidP="00932E5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32E56" w:rsidRPr="003F477D" w:rsidRDefault="00922D4B" w:rsidP="00C71DD9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32E56" w:rsidRPr="003F477D" w:rsidRDefault="00922D4B" w:rsidP="00932E5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32E56" w:rsidRPr="003F477D" w:rsidRDefault="00922D4B" w:rsidP="00932E5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</w:tr>
  </w:tbl>
  <w:p w:rsidR="00942CBC" w:rsidRDefault="00942CBC">
    <w:pPr>
      <w:pStyle w:val="Hlavika"/>
    </w:pPr>
  </w:p>
  <w:p w:rsidR="00942CBC" w:rsidRDefault="00942CBC" w:rsidP="00932E56">
    <w:pPr>
      <w:pStyle w:val="Hlavika"/>
      <w:tabs>
        <w:tab w:val="clear" w:pos="4536"/>
        <w:tab w:val="clear" w:pos="9072"/>
      </w:tabs>
      <w:jc w:val="right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942CBC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942CBC" w:rsidRPr="003F477D" w:rsidRDefault="00942CBC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942CBC" w:rsidRPr="003F477D" w:rsidRDefault="00942CBC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942CBC" w:rsidRPr="003F477D" w:rsidRDefault="00942CBC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42CBC" w:rsidRPr="003F477D" w:rsidRDefault="00942CBC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42CBC" w:rsidRPr="003F477D" w:rsidRDefault="00942CBC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42CBC" w:rsidRPr="003F477D" w:rsidRDefault="00942CBC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42CBC" w:rsidRPr="003F477D" w:rsidRDefault="00942CBC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42CBC" w:rsidRPr="003F477D" w:rsidRDefault="00942CBC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42CBC" w:rsidRPr="003F477D" w:rsidRDefault="00942CBC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42CBC" w:rsidRPr="003F477D" w:rsidRDefault="00942CBC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42CBC" w:rsidRPr="003F477D" w:rsidRDefault="00942CBC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42CBC" w:rsidRPr="003F477D" w:rsidRDefault="00942CBC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42CBC" w:rsidRPr="003F477D" w:rsidRDefault="00942CBC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942CBC" w:rsidRDefault="00942CBC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2">
    <w:nsid w:val="13002AD7"/>
    <w:multiLevelType w:val="hybridMultilevel"/>
    <w:tmpl w:val="6228EC6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9">
    <w:nsid w:val="6B125780"/>
    <w:multiLevelType w:val="hybridMultilevel"/>
    <w:tmpl w:val="E32C95AA"/>
    <w:lvl w:ilvl="0" w:tplc="D3DC5186">
      <w:start w:val="1"/>
      <w:numFmt w:val="lowerLetter"/>
      <w:lvlText w:val="(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0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13">
    <w:nsid w:val="73473C13"/>
    <w:multiLevelType w:val="singleLevel"/>
    <w:tmpl w:val="9618986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3"/>
  </w:num>
  <w:num w:numId="2">
    <w:abstractNumId w:val="7"/>
  </w:num>
  <w:num w:numId="3">
    <w:abstractNumId w:val="14"/>
  </w:num>
  <w:num w:numId="4">
    <w:abstractNumId w:val="7"/>
  </w:num>
  <w:num w:numId="5">
    <w:abstractNumId w:val="7"/>
    <w:lvlOverride w:ilvl="0">
      <w:startOverride w:val="1"/>
    </w:lvlOverride>
  </w:num>
  <w:num w:numId="6">
    <w:abstractNumId w:val="8"/>
  </w:num>
  <w:num w:numId="7">
    <w:abstractNumId w:val="5"/>
  </w:num>
  <w:num w:numId="8">
    <w:abstractNumId w:val="4"/>
  </w:num>
  <w:num w:numId="9">
    <w:abstractNumId w:val="7"/>
    <w:lvlOverride w:ilvl="0">
      <w:startOverride w:val="1"/>
    </w:lvlOverride>
  </w:num>
  <w:num w:numId="10">
    <w:abstractNumId w:val="7"/>
    <w:lvlOverride w:ilvl="0">
      <w:startOverride w:val="1"/>
    </w:lvlOverride>
  </w:num>
  <w:num w:numId="11">
    <w:abstractNumId w:val="7"/>
    <w:lvlOverride w:ilvl="0">
      <w:startOverride w:val="1"/>
    </w:lvlOverride>
  </w:num>
  <w:num w:numId="12">
    <w:abstractNumId w:val="7"/>
    <w:lvlOverride w:ilvl="0">
      <w:startOverride w:val="1"/>
    </w:lvlOverride>
  </w:num>
  <w:num w:numId="13">
    <w:abstractNumId w:val="3"/>
  </w:num>
  <w:num w:numId="14">
    <w:abstractNumId w:val="10"/>
  </w:num>
  <w:num w:numId="15">
    <w:abstractNumId w:val="2"/>
  </w:num>
  <w:num w:numId="16">
    <w:abstractNumId w:val="11"/>
  </w:num>
  <w:num w:numId="17">
    <w:abstractNumId w:val="0"/>
  </w:num>
  <w:num w:numId="18">
    <w:abstractNumId w:val="6"/>
  </w:num>
  <w:num w:numId="19">
    <w:abstractNumId w:val="7"/>
    <w:lvlOverride w:ilvl="0">
      <w:startOverride w:val="1"/>
    </w:lvlOverride>
  </w:num>
  <w:num w:numId="20">
    <w:abstractNumId w:val="7"/>
  </w:num>
  <w:num w:numId="21">
    <w:abstractNumId w:val="9"/>
  </w:num>
  <w:num w:numId="22">
    <w:abstractNumId w:val="7"/>
    <w:lvlOverride w:ilvl="0">
      <w:startOverride w:val="1"/>
    </w:lvlOverride>
  </w:num>
  <w:num w:numId="23">
    <w:abstractNumId w:val="1"/>
  </w:num>
  <w:num w:numId="24">
    <w:abstractNumId w:val="12"/>
  </w:num>
  <w:numIdMacAtCleanup w:val="1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6386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EBD"/>
    <w:rsid w:val="0000290B"/>
    <w:rsid w:val="00002921"/>
    <w:rsid w:val="00003788"/>
    <w:rsid w:val="00003C63"/>
    <w:rsid w:val="000040F5"/>
    <w:rsid w:val="000059B8"/>
    <w:rsid w:val="00006F02"/>
    <w:rsid w:val="00010822"/>
    <w:rsid w:val="00010C2A"/>
    <w:rsid w:val="00014309"/>
    <w:rsid w:val="00017791"/>
    <w:rsid w:val="000201CD"/>
    <w:rsid w:val="00025561"/>
    <w:rsid w:val="00027530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0FE9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0AF5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4F99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5F90"/>
    <w:rsid w:val="002C6054"/>
    <w:rsid w:val="002C6EEA"/>
    <w:rsid w:val="002D2271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31FD6"/>
    <w:rsid w:val="00335C04"/>
    <w:rsid w:val="00340CB1"/>
    <w:rsid w:val="0034119B"/>
    <w:rsid w:val="00342E08"/>
    <w:rsid w:val="003434C5"/>
    <w:rsid w:val="00352453"/>
    <w:rsid w:val="00354B2F"/>
    <w:rsid w:val="0036399D"/>
    <w:rsid w:val="0036502B"/>
    <w:rsid w:val="00367A6E"/>
    <w:rsid w:val="00370F56"/>
    <w:rsid w:val="0037180B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2A5D"/>
    <w:rsid w:val="003B591C"/>
    <w:rsid w:val="003B77E0"/>
    <w:rsid w:val="003C024A"/>
    <w:rsid w:val="003C3072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77D"/>
    <w:rsid w:val="003F4C92"/>
    <w:rsid w:val="004007CA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552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25F3"/>
    <w:rsid w:val="004D3B14"/>
    <w:rsid w:val="004D3B4A"/>
    <w:rsid w:val="004D639D"/>
    <w:rsid w:val="004E0168"/>
    <w:rsid w:val="004E0BAA"/>
    <w:rsid w:val="004E0C8C"/>
    <w:rsid w:val="004E5DD1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43DF"/>
    <w:rsid w:val="00515879"/>
    <w:rsid w:val="00527AA1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86292"/>
    <w:rsid w:val="00592B74"/>
    <w:rsid w:val="00594529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3774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67AB3"/>
    <w:rsid w:val="00671BB4"/>
    <w:rsid w:val="006750FE"/>
    <w:rsid w:val="00676D74"/>
    <w:rsid w:val="0068537D"/>
    <w:rsid w:val="00694931"/>
    <w:rsid w:val="006957CC"/>
    <w:rsid w:val="00697F7C"/>
    <w:rsid w:val="006A3C75"/>
    <w:rsid w:val="006A737C"/>
    <w:rsid w:val="006B3E8C"/>
    <w:rsid w:val="006B674B"/>
    <w:rsid w:val="006B6995"/>
    <w:rsid w:val="006C27AA"/>
    <w:rsid w:val="006C6027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083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47FA"/>
    <w:rsid w:val="007E4E9F"/>
    <w:rsid w:val="007F0C3F"/>
    <w:rsid w:val="007F4606"/>
    <w:rsid w:val="00803D2C"/>
    <w:rsid w:val="0080405F"/>
    <w:rsid w:val="00805075"/>
    <w:rsid w:val="0080548E"/>
    <w:rsid w:val="00805BD7"/>
    <w:rsid w:val="00806EE2"/>
    <w:rsid w:val="00815894"/>
    <w:rsid w:val="00815A32"/>
    <w:rsid w:val="00816C5F"/>
    <w:rsid w:val="00823807"/>
    <w:rsid w:val="008273F4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13B04"/>
    <w:rsid w:val="009145D4"/>
    <w:rsid w:val="00914E91"/>
    <w:rsid w:val="00915C15"/>
    <w:rsid w:val="00917FEC"/>
    <w:rsid w:val="009226CD"/>
    <w:rsid w:val="00922D4B"/>
    <w:rsid w:val="009246E5"/>
    <w:rsid w:val="0093108D"/>
    <w:rsid w:val="009310A9"/>
    <w:rsid w:val="00932E56"/>
    <w:rsid w:val="00941F95"/>
    <w:rsid w:val="00942CBC"/>
    <w:rsid w:val="009441EB"/>
    <w:rsid w:val="00944984"/>
    <w:rsid w:val="009458E0"/>
    <w:rsid w:val="0095003F"/>
    <w:rsid w:val="00951A64"/>
    <w:rsid w:val="00954399"/>
    <w:rsid w:val="009564DD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4C15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540"/>
    <w:rsid w:val="00A947C7"/>
    <w:rsid w:val="00A94FFF"/>
    <w:rsid w:val="00A95312"/>
    <w:rsid w:val="00AA2AAB"/>
    <w:rsid w:val="00AA3F80"/>
    <w:rsid w:val="00AA51D1"/>
    <w:rsid w:val="00AA5ABE"/>
    <w:rsid w:val="00AA5D23"/>
    <w:rsid w:val="00AA619E"/>
    <w:rsid w:val="00AB0D66"/>
    <w:rsid w:val="00AB2823"/>
    <w:rsid w:val="00AB3FDB"/>
    <w:rsid w:val="00AB572C"/>
    <w:rsid w:val="00AB58B6"/>
    <w:rsid w:val="00AB6B04"/>
    <w:rsid w:val="00AC097C"/>
    <w:rsid w:val="00AC12B2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F29D2"/>
    <w:rsid w:val="00B03577"/>
    <w:rsid w:val="00B0368E"/>
    <w:rsid w:val="00B03A0E"/>
    <w:rsid w:val="00B051F9"/>
    <w:rsid w:val="00B12204"/>
    <w:rsid w:val="00B12629"/>
    <w:rsid w:val="00B146E6"/>
    <w:rsid w:val="00B24BBD"/>
    <w:rsid w:val="00B345EE"/>
    <w:rsid w:val="00B37382"/>
    <w:rsid w:val="00B41461"/>
    <w:rsid w:val="00B417AF"/>
    <w:rsid w:val="00B42D84"/>
    <w:rsid w:val="00B524E9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7494"/>
    <w:rsid w:val="00B80383"/>
    <w:rsid w:val="00B80D1E"/>
    <w:rsid w:val="00B825EB"/>
    <w:rsid w:val="00B82FFC"/>
    <w:rsid w:val="00B84860"/>
    <w:rsid w:val="00B848A8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207B"/>
    <w:rsid w:val="00BC631F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3DCB"/>
    <w:rsid w:val="00C55C56"/>
    <w:rsid w:val="00C5649D"/>
    <w:rsid w:val="00C575CA"/>
    <w:rsid w:val="00C672BA"/>
    <w:rsid w:val="00C673BB"/>
    <w:rsid w:val="00C712A3"/>
    <w:rsid w:val="00C71DD9"/>
    <w:rsid w:val="00C7293F"/>
    <w:rsid w:val="00C72986"/>
    <w:rsid w:val="00C730D3"/>
    <w:rsid w:val="00C74505"/>
    <w:rsid w:val="00C76D6A"/>
    <w:rsid w:val="00C83FF3"/>
    <w:rsid w:val="00C854FD"/>
    <w:rsid w:val="00C85FAD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612B"/>
    <w:rsid w:val="00CE73C3"/>
    <w:rsid w:val="00CF2329"/>
    <w:rsid w:val="00CF2FC7"/>
    <w:rsid w:val="00CF7C4C"/>
    <w:rsid w:val="00D02B99"/>
    <w:rsid w:val="00D04670"/>
    <w:rsid w:val="00D04D91"/>
    <w:rsid w:val="00D05DD4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D0A78"/>
    <w:rsid w:val="00ED1E98"/>
    <w:rsid w:val="00ED29BA"/>
    <w:rsid w:val="00ED3AA1"/>
    <w:rsid w:val="00ED5F95"/>
    <w:rsid w:val="00ED67D4"/>
    <w:rsid w:val="00ED715D"/>
    <w:rsid w:val="00EE0E21"/>
    <w:rsid w:val="00EE21A1"/>
    <w:rsid w:val="00EE2450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192E"/>
    <w:rsid w:val="00F27004"/>
    <w:rsid w:val="00F32FB4"/>
    <w:rsid w:val="00F4385F"/>
    <w:rsid w:val="00F4593A"/>
    <w:rsid w:val="00F4619A"/>
    <w:rsid w:val="00F47560"/>
    <w:rsid w:val="00F501FB"/>
    <w:rsid w:val="00F54864"/>
    <w:rsid w:val="00F60D47"/>
    <w:rsid w:val="00F709E2"/>
    <w:rsid w:val="00F70C00"/>
    <w:rsid w:val="00F70E82"/>
    <w:rsid w:val="00F71552"/>
    <w:rsid w:val="00F7333D"/>
    <w:rsid w:val="00F75DF5"/>
    <w:rsid w:val="00F7710B"/>
    <w:rsid w:val="00F77ADF"/>
    <w:rsid w:val="00F802C8"/>
    <w:rsid w:val="00F82153"/>
    <w:rsid w:val="00F838BE"/>
    <w:rsid w:val="00F83A95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A7345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E44DC"/>
    <w:rsid w:val="00FF33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27530"/>
    <w:pPr>
      <w:keepNext/>
      <w:numPr>
        <w:numId w:val="1"/>
      </w:numPr>
      <w:spacing w:before="120" w:after="60"/>
      <w:ind w:left="360"/>
      <w:outlineLvl w:val="0"/>
    </w:pPr>
    <w:rPr>
      <w:b/>
      <w:caps/>
      <w:sz w:val="18"/>
      <w:lang w:val="cs-CZ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2"/>
      </w:numPr>
      <w:outlineLvl w:val="1"/>
    </w:pPr>
    <w:rPr>
      <w:b/>
      <w:sz w:val="18"/>
      <w:lang w:val="cs-CZ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rFonts w:eastAsia="Calibri"/>
      <w:b/>
      <w:caps/>
      <w:lang w:val="cs-CZ"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eastAsia="Calibri" w:hAnsi="Cambria"/>
      <w:i/>
      <w:iCs/>
      <w:color w:val="404040"/>
      <w:lang w:val="cs-CZ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27530"/>
    <w:rPr>
      <w:rFonts w:ascii="Times New Roman" w:hAnsi="Times New Roman" w:cs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val="cs-CZ"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color w:val="404040"/>
      <w:sz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  <w:rPr>
      <w:rFonts w:ascii="Calibri" w:eastAsia="Calibri" w:hAnsi="Calibri"/>
      <w:lang w:val="cs-CZ" w:eastAsia="sk-SK"/>
    </w:r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  <w:rPr>
      <w:rFonts w:ascii="Calibri" w:eastAsia="Calibri" w:hAnsi="Calibri"/>
      <w:lang w:val="cs-CZ" w:eastAsia="sk-SK"/>
    </w:r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rFonts w:eastAsia="Calibri"/>
      <w:lang w:val="cs-CZ" w:eastAsia="sk-SK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eastAsia="Calibri" w:hAnsi="Times"/>
      <w:lang w:val="en-US" w:eastAsia="sk-SK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/>
      <w:sz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eastAsia="Calibri" w:hAnsi="Tahoma"/>
      <w:sz w:val="16"/>
      <w:szCs w:val="16"/>
      <w:lang w:val="cs-CZ" w:eastAsia="sk-SK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imes New Roman"/>
      <w:sz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  <w:rPr>
      <w:rFonts w:eastAsia="Calibri"/>
      <w:lang w:val="cs-CZ" w:eastAsia="sk-SK"/>
    </w:rPr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sz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uiPriority w:val="99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27530"/>
    <w:pPr>
      <w:keepNext/>
      <w:numPr>
        <w:numId w:val="1"/>
      </w:numPr>
      <w:spacing w:before="120" w:after="60"/>
      <w:ind w:left="360"/>
      <w:outlineLvl w:val="0"/>
    </w:pPr>
    <w:rPr>
      <w:b/>
      <w:caps/>
      <w:sz w:val="18"/>
      <w:lang w:val="cs-CZ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2"/>
      </w:numPr>
      <w:outlineLvl w:val="1"/>
    </w:pPr>
    <w:rPr>
      <w:b/>
      <w:sz w:val="18"/>
      <w:lang w:val="cs-CZ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rFonts w:eastAsia="Calibri"/>
      <w:b/>
      <w:caps/>
      <w:lang w:val="cs-CZ"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eastAsia="Calibri" w:hAnsi="Cambria"/>
      <w:i/>
      <w:iCs/>
      <w:color w:val="404040"/>
      <w:lang w:val="cs-CZ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27530"/>
    <w:rPr>
      <w:rFonts w:ascii="Times New Roman" w:hAnsi="Times New Roman" w:cs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val="cs-CZ"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color w:val="404040"/>
      <w:sz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  <w:rPr>
      <w:rFonts w:ascii="Calibri" w:eastAsia="Calibri" w:hAnsi="Calibri"/>
      <w:lang w:val="cs-CZ" w:eastAsia="sk-SK"/>
    </w:r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  <w:rPr>
      <w:rFonts w:ascii="Calibri" w:eastAsia="Calibri" w:hAnsi="Calibri"/>
      <w:lang w:val="cs-CZ" w:eastAsia="sk-SK"/>
    </w:r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rFonts w:eastAsia="Calibri"/>
      <w:lang w:val="cs-CZ" w:eastAsia="sk-SK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eastAsia="Calibri" w:hAnsi="Times"/>
      <w:lang w:val="en-US" w:eastAsia="sk-SK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/>
      <w:sz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eastAsia="Calibri" w:hAnsi="Tahoma"/>
      <w:sz w:val="16"/>
      <w:szCs w:val="16"/>
      <w:lang w:val="cs-CZ" w:eastAsia="sk-SK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imes New Roman"/>
      <w:sz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  <w:rPr>
      <w:rFonts w:eastAsia="Calibri"/>
      <w:lang w:val="cs-CZ" w:eastAsia="sk-SK"/>
    </w:rPr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sz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uiPriority w:val="99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15716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16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16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16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16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16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167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167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167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167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167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16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16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167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167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167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16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16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2</Pages>
  <Words>547</Words>
  <Characters>3119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</vt:lpstr>
    </vt:vector>
  </TitlesOfParts>
  <Company>KPMG</Company>
  <LinksUpToDate>false</LinksUpToDate>
  <CharactersWithSpaces>3659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creator>lstankovits</dc:creator>
  <cp:lastModifiedBy>economy</cp:lastModifiedBy>
  <cp:revision>8</cp:revision>
  <cp:lastPrinted>2015-03-11T08:49:00Z</cp:lastPrinted>
  <dcterms:created xsi:type="dcterms:W3CDTF">2015-02-26T13:21:00Z</dcterms:created>
  <dcterms:modified xsi:type="dcterms:W3CDTF">2017-03-31T08:19:00Z</dcterms:modified>
</cp:coreProperties>
</file>