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D95690">
        <w:rPr>
          <w:rFonts w:ascii="Arial Narrow" w:hAnsi="Arial Narrow" w:cs="Arial Narrow"/>
          <w:b/>
        </w:rPr>
        <w:t>ro</w:t>
      </w:r>
      <w:proofErr w:type="spellEnd"/>
      <w:r w:rsidR="00D95690">
        <w:rPr>
          <w:rFonts w:ascii="Arial Narrow" w:hAnsi="Arial Narrow" w:cs="Arial Narrow"/>
          <w:b/>
        </w:rPr>
        <w:t xml:space="preserve"> účtovnej závierke za rok 202</w:t>
      </w:r>
      <w:r w:rsidR="00D65DD3">
        <w:rPr>
          <w:rFonts w:ascii="Arial Narrow" w:hAnsi="Arial Narrow" w:cs="Arial Narrow"/>
          <w:b/>
        </w:rPr>
        <w:t>3</w:t>
      </w:r>
      <w:bookmarkStart w:id="0" w:name="_GoBack"/>
      <w:bookmarkEnd w:id="0"/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CD0DAC" w:rsidP="001E3C39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Calma community</w:t>
            </w:r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CD0DAC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53234375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CD0DAC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SNP 10/5, 03851 Turčianska Štiavnička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8650DA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95690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 xml:space="preserve">e:   </w:t>
      </w:r>
      <w:r w:rsidR="00D95690">
        <w:rPr>
          <w:rFonts w:ascii="Arial" w:hAnsi="Arial" w:cs="Arial"/>
          <w:spacing w:val="-1"/>
        </w:rPr>
        <w:t xml:space="preserve">dotácie sú poskytované od UPSVAR </w:t>
      </w:r>
      <w:r w:rsidR="00D60C32">
        <w:rPr>
          <w:rFonts w:ascii="Arial" w:hAnsi="Arial" w:cs="Arial"/>
          <w:spacing w:val="-1"/>
        </w:rPr>
        <w:t>na úhradu mzdových  nákladov, oceňované sú nominálnou hodnotou a účtované do daňových príjmov v priamej úmere daňových nákladov,  na ktoré bola dotácia poskytnutá.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95690" w:rsidRDefault="00D56C28" w:rsidP="00D9569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u w:val="single"/>
        </w:rPr>
        <w:t>služby vo verejnom záujme</w:t>
      </w:r>
      <w:r>
        <w:rPr>
          <w:rFonts w:ascii="Arial" w:hAnsi="Arial" w:cs="Arial"/>
        </w:rPr>
        <w:t xml:space="preserve"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</w:t>
      </w:r>
    </w:p>
    <w:p w:rsidR="00D95690" w:rsidRDefault="00D95690" w:rsidP="00D95690">
      <w:pPr>
        <w:jc w:val="both"/>
      </w:pPr>
      <w:r>
        <w:rPr>
          <w:rFonts w:ascii="Arial" w:hAnsi="Arial" w:cs="Arial"/>
        </w:rPr>
        <w:t xml:space="preserve">Spoločnosť splnila podmienky a je zaregistrovaná ako sociálny podnik. </w:t>
      </w:r>
      <w:r>
        <w:rPr>
          <w:rFonts w:ascii="Arial" w:hAnsi="Arial" w:cs="Arial"/>
          <w:spacing w:val="-1"/>
        </w:rPr>
        <w:t xml:space="preserve">V zmysle § 30d zákona č 595 vykázanú daňovú povinnosť spoločnosť uviedla ako oslobodenú v plnej výške, bude použitá na investovanie a rozvoj </w:t>
      </w:r>
      <w:r w:rsidR="00D60C32">
        <w:rPr>
          <w:rFonts w:ascii="Arial" w:hAnsi="Arial" w:cs="Arial"/>
          <w:spacing w:val="-1"/>
        </w:rPr>
        <w:t>služieb vo verejnom záujme.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6C28"/>
    <w:rsid w:val="000A0C01"/>
    <w:rsid w:val="000F50D6"/>
    <w:rsid w:val="00143E94"/>
    <w:rsid w:val="00151D9B"/>
    <w:rsid w:val="001E3C39"/>
    <w:rsid w:val="00260C17"/>
    <w:rsid w:val="005D75B4"/>
    <w:rsid w:val="006816BF"/>
    <w:rsid w:val="006C3476"/>
    <w:rsid w:val="008650DA"/>
    <w:rsid w:val="008A0D75"/>
    <w:rsid w:val="008F729A"/>
    <w:rsid w:val="00B85FCD"/>
    <w:rsid w:val="00C21412"/>
    <w:rsid w:val="00CD0DAC"/>
    <w:rsid w:val="00D56C28"/>
    <w:rsid w:val="00D60C32"/>
    <w:rsid w:val="00D65DD3"/>
    <w:rsid w:val="00D95690"/>
    <w:rsid w:val="00E226BB"/>
    <w:rsid w:val="00EE04C3"/>
    <w:rsid w:val="00FB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41F1A4"/>
  <w15:docId w15:val="{41C4171B-3347-4E4D-8053-D114061C48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1153</Words>
  <Characters>6574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2024-05-28T13:27:00Z</dcterms:created>
  <dcterms:modified xsi:type="dcterms:W3CDTF">2024-05-28T13:29:00Z</dcterms:modified>
</cp:coreProperties>
</file>