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CD2DB21" w14:textId="703A3F7C" w:rsidR="00A157F1" w:rsidRDefault="00A157F1" w:rsidP="00A157F1">
      <w:r>
        <w:t xml:space="preserve">Poznámky  </w:t>
      </w:r>
      <w:proofErr w:type="spellStart"/>
      <w:r>
        <w:t>Úč</w:t>
      </w:r>
      <w:proofErr w:type="spellEnd"/>
      <w:r>
        <w:t xml:space="preserve"> MÚJ 3-01    IČO: </w:t>
      </w:r>
      <w:r>
        <w:t>53945361</w:t>
      </w:r>
      <w:r>
        <w:t xml:space="preserve">     DIČ: </w:t>
      </w:r>
      <w:r>
        <w:t>2121534195</w:t>
      </w:r>
    </w:p>
    <w:p w14:paraId="602D3570" w14:textId="77777777" w:rsidR="00A157F1" w:rsidRDefault="00A157F1" w:rsidP="00A157F1"/>
    <w:p w14:paraId="4167E939" w14:textId="210FEC14" w:rsidR="00A157F1" w:rsidRDefault="00A157F1" w:rsidP="00A157F1">
      <w:r>
        <w:t>Obchodné meno</w:t>
      </w:r>
      <w:r>
        <w:t xml:space="preserve">: </w:t>
      </w:r>
      <w:proofErr w:type="spellStart"/>
      <w:r>
        <w:t>Didim</w:t>
      </w:r>
      <w:proofErr w:type="spellEnd"/>
      <w:r>
        <w:t xml:space="preserve"> Kebab</w:t>
      </w:r>
      <w:r>
        <w:t xml:space="preserve">  </w:t>
      </w:r>
      <w:proofErr w:type="spellStart"/>
      <w:r>
        <w:t>s.r.o</w:t>
      </w:r>
      <w:proofErr w:type="spellEnd"/>
      <w:r>
        <w:t>.</w:t>
      </w:r>
    </w:p>
    <w:p w14:paraId="4A6AF9E3" w14:textId="6E7EA3D7" w:rsidR="00A157F1" w:rsidRDefault="00A157F1" w:rsidP="00A157F1">
      <w:r>
        <w:t xml:space="preserve">Sídlo:                        </w:t>
      </w:r>
      <w:r>
        <w:t>Rybany 82, 95636 Rybany</w:t>
      </w:r>
    </w:p>
    <w:p w14:paraId="05014C90" w14:textId="77777777" w:rsidR="00A157F1" w:rsidRDefault="00A157F1" w:rsidP="00A157F1">
      <w:r>
        <w:t>Obchodná jednotka pracovala v období od 01.01.2023 do 31.12.2023</w:t>
      </w:r>
    </w:p>
    <w:p w14:paraId="1DE2F4A6" w14:textId="77777777" w:rsidR="00A157F1" w:rsidRDefault="00A157F1" w:rsidP="00A157F1"/>
    <w:p w14:paraId="26D050F5" w14:textId="77777777" w:rsidR="00A157F1" w:rsidRDefault="00A157F1" w:rsidP="00A157F1">
      <w:r>
        <w:t>Priemerný počet zamestnancov : 0</w:t>
      </w:r>
    </w:p>
    <w:p w14:paraId="20BE99E0" w14:textId="77777777" w:rsidR="00A157F1" w:rsidRDefault="00A157F1" w:rsidP="00A157F1">
      <w:pPr>
        <w:rPr>
          <w:b/>
        </w:rPr>
      </w:pPr>
      <w:r>
        <w:rPr>
          <w:b/>
        </w:rPr>
        <w:t>Údaje o konsolidovanom celku:</w:t>
      </w:r>
    </w:p>
    <w:p w14:paraId="4B21FC2B" w14:textId="77777777" w:rsidR="00A157F1" w:rsidRDefault="00A157F1" w:rsidP="00A157F1">
      <w:r>
        <w:t>Účtovná jednotka nemá náplň pre túto položku.</w:t>
      </w:r>
    </w:p>
    <w:p w14:paraId="71D3D6A2" w14:textId="77777777" w:rsidR="00A157F1" w:rsidRDefault="00A157F1" w:rsidP="00A157F1">
      <w:pPr>
        <w:rPr>
          <w:b/>
        </w:rPr>
      </w:pPr>
      <w:r>
        <w:rPr>
          <w:b/>
        </w:rPr>
        <w:t>Nepretržité pokračovanie účtovnej jednotky:</w:t>
      </w:r>
    </w:p>
    <w:p w14:paraId="66DDFCF6" w14:textId="77777777" w:rsidR="00A157F1" w:rsidRDefault="00A157F1" w:rsidP="00A157F1">
      <w:r>
        <w:t>Účtovná závierka je zostavená za splnenia  predpokladu, že bude nepretržite pokračovať vo svojej činnosti.</w:t>
      </w:r>
    </w:p>
    <w:p w14:paraId="09A20E8C" w14:textId="243F3B1D" w:rsidR="00A157F1" w:rsidRDefault="00A157F1" w:rsidP="00A157F1"/>
    <w:p w14:paraId="2914D904" w14:textId="77777777" w:rsidR="00A157F1" w:rsidRDefault="00A157F1" w:rsidP="00A157F1">
      <w:pPr>
        <w:rPr>
          <w:b/>
        </w:rPr>
      </w:pPr>
      <w:r>
        <w:rPr>
          <w:b/>
        </w:rPr>
        <w:t>Pohľadávky oceňoval podnik menovitou hodnotou</w:t>
      </w:r>
    </w:p>
    <w:p w14:paraId="1FD64539" w14:textId="77777777" w:rsidR="00A157F1" w:rsidRDefault="00A157F1" w:rsidP="00A157F1">
      <w:pPr>
        <w:rPr>
          <w:b/>
        </w:rPr>
      </w:pPr>
      <w:r>
        <w:rPr>
          <w:b/>
        </w:rPr>
        <w:t>Záväzky oceňoval podnik menovitou hodnotou</w:t>
      </w:r>
    </w:p>
    <w:p w14:paraId="7A2A5C38" w14:textId="77777777" w:rsidR="00A157F1" w:rsidRDefault="00A157F1" w:rsidP="00A157F1">
      <w:pPr>
        <w:rPr>
          <w:b/>
        </w:rPr>
      </w:pPr>
    </w:p>
    <w:p w14:paraId="766CF28F" w14:textId="61E098B0" w:rsidR="00737E8A" w:rsidRDefault="00A157F1">
      <w:r>
        <w:rPr>
          <w:b/>
        </w:rPr>
        <w:t xml:space="preserve">V Trenčíne </w:t>
      </w:r>
      <w:r>
        <w:rPr>
          <w:b/>
        </w:rPr>
        <w:t>22.05.2024</w:t>
      </w:r>
    </w:p>
    <w:sectPr w:rsidR="00737E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157F1"/>
    <w:rsid w:val="00465E83"/>
    <w:rsid w:val="00737E8A"/>
    <w:rsid w:val="00A157F1"/>
    <w:rsid w:val="00D01C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8A9F36"/>
  <w15:chartTrackingRefBased/>
  <w15:docId w15:val="{2CCE0BE7-E48A-4576-887E-CB9D2E92FA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157F1"/>
    <w:pPr>
      <w:spacing w:after="200" w:line="276" w:lineRule="auto"/>
    </w:pPr>
    <w:rPr>
      <w:kern w:val="0"/>
      <w14:ligatures w14:val="none"/>
    </w:rPr>
  </w:style>
  <w:style w:type="paragraph" w:styleId="Nadpis1">
    <w:name w:val="heading 1"/>
    <w:basedOn w:val="Normlny"/>
    <w:next w:val="Normlny"/>
    <w:link w:val="Nadpis1Char"/>
    <w:uiPriority w:val="9"/>
    <w:qFormat/>
    <w:rsid w:val="00A157F1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A157F1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A157F1"/>
    <w:pPr>
      <w:keepNext/>
      <w:keepLines/>
      <w:spacing w:before="160" w:after="80" w:line="259" w:lineRule="auto"/>
      <w:outlineLvl w:val="2"/>
    </w:pPr>
    <w:rPr>
      <w:rFonts w:eastAsiaTheme="majorEastAsia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A157F1"/>
    <w:pPr>
      <w:keepNext/>
      <w:keepLines/>
      <w:spacing w:before="80" w:after="40" w:line="259" w:lineRule="auto"/>
      <w:outlineLvl w:val="3"/>
    </w:pPr>
    <w:rPr>
      <w:rFonts w:eastAsiaTheme="majorEastAsia" w:cstheme="majorBidi"/>
      <w:i/>
      <w:iCs/>
      <w:color w:val="0F4761" w:themeColor="accent1" w:themeShade="BF"/>
      <w:kern w:val="2"/>
      <w14:ligatures w14:val="standardContextual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A157F1"/>
    <w:pPr>
      <w:keepNext/>
      <w:keepLines/>
      <w:spacing w:before="80" w:after="40" w:line="259" w:lineRule="auto"/>
      <w:outlineLvl w:val="4"/>
    </w:pPr>
    <w:rPr>
      <w:rFonts w:eastAsiaTheme="majorEastAsia" w:cstheme="majorBidi"/>
      <w:color w:val="0F4761" w:themeColor="accent1" w:themeShade="BF"/>
      <w:kern w:val="2"/>
      <w14:ligatures w14:val="standardContextual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A157F1"/>
    <w:pPr>
      <w:keepNext/>
      <w:keepLines/>
      <w:spacing w:before="40" w:after="0" w:line="259" w:lineRule="auto"/>
      <w:outlineLvl w:val="5"/>
    </w:pPr>
    <w:rPr>
      <w:rFonts w:eastAsiaTheme="majorEastAsia" w:cstheme="majorBidi"/>
      <w:i/>
      <w:iCs/>
      <w:color w:val="595959" w:themeColor="text1" w:themeTint="A6"/>
      <w:kern w:val="2"/>
      <w14:ligatures w14:val="standardContextual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A157F1"/>
    <w:pPr>
      <w:keepNext/>
      <w:keepLines/>
      <w:spacing w:before="40" w:after="0" w:line="259" w:lineRule="auto"/>
      <w:outlineLvl w:val="6"/>
    </w:pPr>
    <w:rPr>
      <w:rFonts w:eastAsiaTheme="majorEastAsia" w:cstheme="majorBidi"/>
      <w:color w:val="595959" w:themeColor="text1" w:themeTint="A6"/>
      <w:kern w:val="2"/>
      <w14:ligatures w14:val="standardContextual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A157F1"/>
    <w:pPr>
      <w:keepNext/>
      <w:keepLines/>
      <w:spacing w:after="0" w:line="259" w:lineRule="auto"/>
      <w:outlineLvl w:val="7"/>
    </w:pPr>
    <w:rPr>
      <w:rFonts w:eastAsiaTheme="majorEastAsia" w:cstheme="majorBidi"/>
      <w:i/>
      <w:iCs/>
      <w:color w:val="272727" w:themeColor="text1" w:themeTint="D8"/>
      <w:kern w:val="2"/>
      <w14:ligatures w14:val="standardContextual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A157F1"/>
    <w:pPr>
      <w:keepNext/>
      <w:keepLines/>
      <w:spacing w:after="0" w:line="259" w:lineRule="auto"/>
      <w:outlineLvl w:val="8"/>
    </w:pPr>
    <w:rPr>
      <w:rFonts w:eastAsiaTheme="majorEastAsia" w:cstheme="majorBidi"/>
      <w:color w:val="272727" w:themeColor="text1" w:themeTint="D8"/>
      <w:kern w:val="2"/>
      <w14:ligatures w14:val="standardContextual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A157F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A157F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A157F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A157F1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A157F1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A157F1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A157F1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A157F1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A157F1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A157F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NzovChar">
    <w:name w:val="Názov Char"/>
    <w:basedOn w:val="Predvolenpsmoodseku"/>
    <w:link w:val="Nzov"/>
    <w:uiPriority w:val="10"/>
    <w:rsid w:val="00A157F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157F1"/>
    <w:pPr>
      <w:numPr>
        <w:ilvl w:val="1"/>
      </w:numPr>
      <w:spacing w:after="160" w:line="259" w:lineRule="auto"/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PodtitulChar">
    <w:name w:val="Podtitul Char"/>
    <w:basedOn w:val="Predvolenpsmoodseku"/>
    <w:link w:val="Podtitul"/>
    <w:uiPriority w:val="11"/>
    <w:rsid w:val="00A157F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A157F1"/>
    <w:pPr>
      <w:spacing w:before="160" w:after="160" w:line="259" w:lineRule="auto"/>
      <w:jc w:val="center"/>
    </w:pPr>
    <w:rPr>
      <w:i/>
      <w:iCs/>
      <w:color w:val="404040" w:themeColor="text1" w:themeTint="BF"/>
      <w:kern w:val="2"/>
      <w14:ligatures w14:val="standardContextual"/>
    </w:rPr>
  </w:style>
  <w:style w:type="character" w:customStyle="1" w:styleId="CitciaChar">
    <w:name w:val="Citácia Char"/>
    <w:basedOn w:val="Predvolenpsmoodseku"/>
    <w:link w:val="Citcia"/>
    <w:uiPriority w:val="29"/>
    <w:rsid w:val="00A157F1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A157F1"/>
    <w:pPr>
      <w:spacing w:after="160" w:line="259" w:lineRule="auto"/>
      <w:ind w:left="720"/>
      <w:contextualSpacing/>
    </w:pPr>
    <w:rPr>
      <w:kern w:val="2"/>
      <w14:ligatures w14:val="standardContextual"/>
    </w:rPr>
  </w:style>
  <w:style w:type="character" w:styleId="Intenzvnezvraznenie">
    <w:name w:val="Intense Emphasis"/>
    <w:basedOn w:val="Predvolenpsmoodseku"/>
    <w:uiPriority w:val="21"/>
    <w:qFormat/>
    <w:rsid w:val="00A157F1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A157F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59" w:lineRule="auto"/>
      <w:ind w:left="864" w:right="864"/>
      <w:jc w:val="center"/>
    </w:pPr>
    <w:rPr>
      <w:i/>
      <w:iCs/>
      <w:color w:val="0F4761" w:themeColor="accent1" w:themeShade="BF"/>
      <w:kern w:val="2"/>
      <w14:ligatures w14:val="standardContextual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A157F1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A157F1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91735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87</Words>
  <Characters>501</Characters>
  <Application>Microsoft Office Word</Application>
  <DocSecurity>0</DocSecurity>
  <Lines>4</Lines>
  <Paragraphs>1</Paragraphs>
  <ScaleCrop>false</ScaleCrop>
  <Company/>
  <LinksUpToDate>false</LinksUpToDate>
  <CharactersWithSpaces>587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 - Samuel Valter</dc:creator>
  <cp:keywords/>
  <dc:description/>
  <cp:lastModifiedBy>STUD - Samuel Valter</cp:lastModifiedBy>
  <cp:revision>2</cp:revision>
  <cp:lastPrinted>2024-05-29T17:15:00Z</cp:lastPrinted>
  <dcterms:created xsi:type="dcterms:W3CDTF">2024-05-29T17:13:00Z</dcterms:created>
  <dcterms:modified xsi:type="dcterms:W3CDTF">2024-05-29T17:16:00Z</dcterms:modified>
</cp:coreProperties>
</file>